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547DA" w14:textId="10AB2E6F" w:rsidR="005B5D11" w:rsidRPr="00871CAC" w:rsidRDefault="00215F9E" w:rsidP="00BF38C9">
      <w:pPr>
        <w:jc w:val="center"/>
        <w:rPr>
          <w:szCs w:val="24"/>
        </w:rPr>
      </w:pPr>
      <w:r w:rsidRPr="00871CAC">
        <w:rPr>
          <w:szCs w:val="24"/>
        </w:rPr>
        <w:t xml:space="preserve">  </w:t>
      </w:r>
      <w:r w:rsidR="00230888" w:rsidRPr="00871CAC">
        <w:rPr>
          <w:szCs w:val="24"/>
        </w:rPr>
        <w:t xml:space="preserve"> </w:t>
      </w:r>
      <w:r w:rsidR="005B5D11" w:rsidRPr="00871CAC">
        <w:rPr>
          <w:noProof/>
          <w:szCs w:val="24"/>
          <w:lang w:eastAsia="lt-LT"/>
        </w:rPr>
        <w:drawing>
          <wp:inline distT="0" distB="0" distL="0" distR="0" wp14:anchorId="1FAD3881" wp14:editId="535D6DD3">
            <wp:extent cx="523875" cy="6191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23875" cy="619125"/>
                    </a:xfrm>
                    <a:prstGeom prst="rect">
                      <a:avLst/>
                    </a:prstGeom>
                    <a:solidFill>
                      <a:srgbClr val="FFFFFF">
                        <a:alpha val="0"/>
                      </a:srgbClr>
                    </a:solidFill>
                    <a:ln w="9525">
                      <a:noFill/>
                      <a:miter lim="800000"/>
                      <a:headEnd/>
                      <a:tailEnd/>
                    </a:ln>
                  </pic:spPr>
                </pic:pic>
              </a:graphicData>
            </a:graphic>
          </wp:inline>
        </w:drawing>
      </w:r>
    </w:p>
    <w:p w14:paraId="44725D12" w14:textId="77777777" w:rsidR="005B5D11" w:rsidRPr="00871CAC" w:rsidRDefault="005B5D11" w:rsidP="00BF38C9">
      <w:pPr>
        <w:jc w:val="center"/>
        <w:rPr>
          <w:b/>
          <w:szCs w:val="24"/>
        </w:rPr>
      </w:pPr>
      <w:r w:rsidRPr="00871CAC">
        <w:rPr>
          <w:b/>
          <w:szCs w:val="24"/>
        </w:rPr>
        <w:t>APLINKOS APSAUGOS AGENTŪRA</w:t>
      </w:r>
    </w:p>
    <w:p w14:paraId="72696470" w14:textId="77777777" w:rsidR="005B5D11" w:rsidRPr="00871CAC" w:rsidRDefault="005B5D11" w:rsidP="00BF38C9">
      <w:pPr>
        <w:jc w:val="center"/>
        <w:rPr>
          <w:b/>
          <w:szCs w:val="24"/>
        </w:rPr>
      </w:pPr>
    </w:p>
    <w:p w14:paraId="503F01EA" w14:textId="77777777" w:rsidR="005B5D11" w:rsidRPr="00871CAC" w:rsidRDefault="005B5D11" w:rsidP="00BF38C9">
      <w:pPr>
        <w:jc w:val="center"/>
        <w:rPr>
          <w:b/>
          <w:szCs w:val="24"/>
        </w:rPr>
      </w:pPr>
      <w:r w:rsidRPr="00871CAC">
        <w:rPr>
          <w:b/>
          <w:szCs w:val="24"/>
        </w:rPr>
        <w:t>TARŠOS INTEGRUOTOS PREVENCIJOS IR KONTROLĖS</w:t>
      </w:r>
    </w:p>
    <w:p w14:paraId="1C395722" w14:textId="6EF02703" w:rsidR="005B5D11" w:rsidRPr="00871CAC" w:rsidRDefault="005B5D11" w:rsidP="00BF38C9">
      <w:pPr>
        <w:jc w:val="center"/>
        <w:rPr>
          <w:b/>
          <w:szCs w:val="24"/>
        </w:rPr>
      </w:pPr>
      <w:r w:rsidRPr="00871CAC">
        <w:rPr>
          <w:b/>
          <w:szCs w:val="24"/>
        </w:rPr>
        <w:t xml:space="preserve">LEIDIMAS Nr. </w:t>
      </w:r>
      <w:r w:rsidR="00943A97">
        <w:rPr>
          <w:b/>
          <w:szCs w:val="24"/>
        </w:rPr>
        <w:t>4/25/T</w:t>
      </w:r>
      <w:r w:rsidR="002A21FC">
        <w:rPr>
          <w:b/>
          <w:szCs w:val="24"/>
        </w:rPr>
        <w:t>-K.3-17/2017</w:t>
      </w:r>
    </w:p>
    <w:p w14:paraId="5ED0871F" w14:textId="77777777" w:rsidR="005B5D11" w:rsidRPr="00871CAC" w:rsidRDefault="005B5D11" w:rsidP="00BF38C9">
      <w:pPr>
        <w:jc w:val="center"/>
        <w:rPr>
          <w:szCs w:val="24"/>
        </w:rPr>
      </w:pPr>
    </w:p>
    <w:p w14:paraId="00DC8CF4" w14:textId="77777777" w:rsidR="005B5D11" w:rsidRPr="00871CAC" w:rsidRDefault="005B5D11" w:rsidP="00BF38C9">
      <w:pPr>
        <w:jc w:val="center"/>
        <w:rPr>
          <w:b/>
          <w:szCs w:val="24"/>
        </w:rPr>
      </w:pPr>
    </w:p>
    <w:tbl>
      <w:tblPr>
        <w:tblW w:w="0" w:type="auto"/>
        <w:jc w:val="righ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0"/>
        <w:gridCol w:w="460"/>
        <w:gridCol w:w="460"/>
        <w:gridCol w:w="460"/>
        <w:gridCol w:w="460"/>
        <w:gridCol w:w="460"/>
        <w:gridCol w:w="460"/>
        <w:gridCol w:w="460"/>
        <w:gridCol w:w="460"/>
      </w:tblGrid>
      <w:tr w:rsidR="005B5D11" w:rsidRPr="00871CAC" w14:paraId="003243C3" w14:textId="77777777" w:rsidTr="00EE02E0">
        <w:trPr>
          <w:trHeight w:val="349"/>
          <w:jc w:val="right"/>
        </w:trPr>
        <w:tc>
          <w:tcPr>
            <w:tcW w:w="460" w:type="dxa"/>
            <w:vAlign w:val="center"/>
          </w:tcPr>
          <w:p w14:paraId="28181434" w14:textId="77777777" w:rsidR="005B5D11" w:rsidRPr="00871CAC" w:rsidRDefault="005B5D11" w:rsidP="00BF38C9">
            <w:pPr>
              <w:jc w:val="center"/>
              <w:rPr>
                <w:b/>
                <w:szCs w:val="24"/>
              </w:rPr>
            </w:pPr>
            <w:r w:rsidRPr="00871CAC">
              <w:rPr>
                <w:b/>
                <w:szCs w:val="24"/>
              </w:rPr>
              <w:t>1</w:t>
            </w:r>
          </w:p>
        </w:tc>
        <w:tc>
          <w:tcPr>
            <w:tcW w:w="460" w:type="dxa"/>
            <w:vAlign w:val="center"/>
          </w:tcPr>
          <w:p w14:paraId="3ECBE522" w14:textId="6E402782" w:rsidR="005B5D11" w:rsidRPr="00871CAC" w:rsidRDefault="00191F95" w:rsidP="00BF38C9">
            <w:pPr>
              <w:jc w:val="center"/>
              <w:rPr>
                <w:b/>
                <w:szCs w:val="24"/>
              </w:rPr>
            </w:pPr>
            <w:r w:rsidRPr="00871CAC">
              <w:rPr>
                <w:b/>
                <w:szCs w:val="24"/>
              </w:rPr>
              <w:t>5</w:t>
            </w:r>
          </w:p>
        </w:tc>
        <w:tc>
          <w:tcPr>
            <w:tcW w:w="460" w:type="dxa"/>
            <w:vAlign w:val="center"/>
          </w:tcPr>
          <w:p w14:paraId="2F223151" w14:textId="623C792E" w:rsidR="005B5D11" w:rsidRPr="00871CAC" w:rsidRDefault="00943A97" w:rsidP="00BF38C9">
            <w:pPr>
              <w:jc w:val="center"/>
              <w:rPr>
                <w:b/>
                <w:szCs w:val="24"/>
              </w:rPr>
            </w:pPr>
            <w:r>
              <w:rPr>
                <w:b/>
                <w:szCs w:val="24"/>
              </w:rPr>
              <w:t>8</w:t>
            </w:r>
          </w:p>
        </w:tc>
        <w:tc>
          <w:tcPr>
            <w:tcW w:w="460" w:type="dxa"/>
            <w:vAlign w:val="center"/>
          </w:tcPr>
          <w:p w14:paraId="4DCAB80F" w14:textId="6FB35E7A" w:rsidR="005B5D11" w:rsidRPr="00871CAC" w:rsidRDefault="00943A97" w:rsidP="00BF38C9">
            <w:pPr>
              <w:jc w:val="center"/>
              <w:rPr>
                <w:b/>
                <w:szCs w:val="24"/>
              </w:rPr>
            </w:pPr>
            <w:r>
              <w:rPr>
                <w:b/>
                <w:szCs w:val="24"/>
              </w:rPr>
              <w:t>8</w:t>
            </w:r>
          </w:p>
        </w:tc>
        <w:tc>
          <w:tcPr>
            <w:tcW w:w="460" w:type="dxa"/>
            <w:vAlign w:val="center"/>
          </w:tcPr>
          <w:p w14:paraId="7503E3CC" w14:textId="57E5506A" w:rsidR="005B5D11" w:rsidRPr="00871CAC" w:rsidRDefault="00943A97" w:rsidP="00BF38C9">
            <w:pPr>
              <w:jc w:val="center"/>
              <w:rPr>
                <w:b/>
                <w:szCs w:val="24"/>
              </w:rPr>
            </w:pPr>
            <w:r>
              <w:rPr>
                <w:b/>
                <w:szCs w:val="24"/>
              </w:rPr>
              <w:t>9</w:t>
            </w:r>
          </w:p>
        </w:tc>
        <w:tc>
          <w:tcPr>
            <w:tcW w:w="460" w:type="dxa"/>
            <w:vAlign w:val="center"/>
          </w:tcPr>
          <w:p w14:paraId="31470CD6" w14:textId="39968C99" w:rsidR="005B5D11" w:rsidRPr="00871CAC" w:rsidRDefault="00943A97" w:rsidP="00BF38C9">
            <w:pPr>
              <w:jc w:val="center"/>
              <w:rPr>
                <w:b/>
                <w:szCs w:val="24"/>
              </w:rPr>
            </w:pPr>
            <w:r>
              <w:rPr>
                <w:b/>
                <w:szCs w:val="24"/>
              </w:rPr>
              <w:t>1</w:t>
            </w:r>
          </w:p>
        </w:tc>
        <w:tc>
          <w:tcPr>
            <w:tcW w:w="460" w:type="dxa"/>
            <w:vAlign w:val="center"/>
          </w:tcPr>
          <w:p w14:paraId="0DC42DCF" w14:textId="1498760B" w:rsidR="005B5D11" w:rsidRPr="00871CAC" w:rsidRDefault="00943A97" w:rsidP="00BF38C9">
            <w:pPr>
              <w:jc w:val="center"/>
              <w:rPr>
                <w:b/>
                <w:szCs w:val="24"/>
              </w:rPr>
            </w:pPr>
            <w:r>
              <w:rPr>
                <w:b/>
                <w:szCs w:val="24"/>
              </w:rPr>
              <w:t>2</w:t>
            </w:r>
          </w:p>
        </w:tc>
        <w:tc>
          <w:tcPr>
            <w:tcW w:w="460" w:type="dxa"/>
            <w:vAlign w:val="center"/>
          </w:tcPr>
          <w:p w14:paraId="3A1E1D4A" w14:textId="5577CD77" w:rsidR="005B5D11" w:rsidRPr="00871CAC" w:rsidRDefault="00943A97" w:rsidP="00BF38C9">
            <w:pPr>
              <w:jc w:val="center"/>
              <w:rPr>
                <w:b/>
                <w:szCs w:val="24"/>
              </w:rPr>
            </w:pPr>
            <w:r>
              <w:rPr>
                <w:b/>
                <w:szCs w:val="24"/>
              </w:rPr>
              <w:t>1</w:t>
            </w:r>
          </w:p>
        </w:tc>
        <w:tc>
          <w:tcPr>
            <w:tcW w:w="460" w:type="dxa"/>
            <w:vAlign w:val="center"/>
          </w:tcPr>
          <w:p w14:paraId="3056777A" w14:textId="03B7AACB" w:rsidR="005B5D11" w:rsidRPr="00871CAC" w:rsidRDefault="00943A97" w:rsidP="00BF38C9">
            <w:pPr>
              <w:jc w:val="center"/>
              <w:rPr>
                <w:b/>
                <w:szCs w:val="24"/>
              </w:rPr>
            </w:pPr>
            <w:r>
              <w:rPr>
                <w:b/>
                <w:szCs w:val="24"/>
              </w:rPr>
              <w:t>8</w:t>
            </w:r>
          </w:p>
        </w:tc>
      </w:tr>
    </w:tbl>
    <w:p w14:paraId="235E4B69" w14:textId="77777777" w:rsidR="005B5D11" w:rsidRPr="00871CAC" w:rsidRDefault="005B5D11" w:rsidP="00BF38C9">
      <w:pPr>
        <w:suppressAutoHyphens/>
        <w:adjustRightInd w:val="0"/>
        <w:ind w:left="2880" w:firstLine="720"/>
        <w:jc w:val="center"/>
        <w:textAlignment w:val="baseline"/>
        <w:rPr>
          <w:szCs w:val="24"/>
        </w:rPr>
      </w:pPr>
      <w:r w:rsidRPr="00871CAC">
        <w:rPr>
          <w:szCs w:val="24"/>
        </w:rPr>
        <w:t>(Juridinio asmens kodas)</w:t>
      </w:r>
    </w:p>
    <w:p w14:paraId="2070D518" w14:textId="77777777" w:rsidR="00687F6F" w:rsidRPr="00871CAC" w:rsidRDefault="00687F6F" w:rsidP="00BF38C9">
      <w:pPr>
        <w:suppressAutoHyphens/>
        <w:adjustRightInd w:val="0"/>
        <w:textAlignment w:val="baseline"/>
        <w:rPr>
          <w:szCs w:val="24"/>
        </w:rPr>
      </w:pPr>
    </w:p>
    <w:p w14:paraId="2B2AF7DA" w14:textId="77777777" w:rsidR="00227D88" w:rsidRDefault="00943A97" w:rsidP="00BF38C9">
      <w:pPr>
        <w:pBdr>
          <w:bottom w:val="single" w:sz="4" w:space="1" w:color="auto"/>
        </w:pBdr>
        <w:suppressAutoHyphens/>
        <w:adjustRightInd w:val="0"/>
        <w:jc w:val="center"/>
        <w:textAlignment w:val="baseline"/>
        <w:rPr>
          <w:bCs/>
          <w:szCs w:val="24"/>
        </w:rPr>
      </w:pPr>
      <w:r>
        <w:rPr>
          <w:bCs/>
          <w:szCs w:val="24"/>
        </w:rPr>
        <w:t>AB„Kaišiadorių paukštynas“ Paukštininkų</w:t>
      </w:r>
      <w:r w:rsidR="008374DF" w:rsidRPr="00871CAC">
        <w:rPr>
          <w:bCs/>
          <w:szCs w:val="24"/>
        </w:rPr>
        <w:t xml:space="preserve"> g. </w:t>
      </w:r>
      <w:r w:rsidR="00BD34BB" w:rsidRPr="00871CAC">
        <w:rPr>
          <w:bCs/>
          <w:szCs w:val="24"/>
        </w:rPr>
        <w:t>1</w:t>
      </w:r>
      <w:r>
        <w:rPr>
          <w:bCs/>
          <w:szCs w:val="24"/>
        </w:rPr>
        <w:t>5</w:t>
      </w:r>
      <w:r w:rsidR="00227D88">
        <w:rPr>
          <w:bCs/>
          <w:szCs w:val="24"/>
        </w:rPr>
        <w:t>A ir Paukštininkų g. 16</w:t>
      </w:r>
      <w:r>
        <w:rPr>
          <w:bCs/>
          <w:szCs w:val="24"/>
        </w:rPr>
        <w:t>, Kaišiadorys,</w:t>
      </w:r>
    </w:p>
    <w:p w14:paraId="06ADEF0E" w14:textId="43F80142" w:rsidR="005B5D11" w:rsidRPr="00871CAC" w:rsidRDefault="00943A97" w:rsidP="00BF38C9">
      <w:pPr>
        <w:pBdr>
          <w:bottom w:val="single" w:sz="4" w:space="1" w:color="auto"/>
        </w:pBdr>
        <w:suppressAutoHyphens/>
        <w:adjustRightInd w:val="0"/>
        <w:jc w:val="center"/>
        <w:textAlignment w:val="baseline"/>
        <w:rPr>
          <w:szCs w:val="24"/>
        </w:rPr>
      </w:pPr>
      <w:r>
        <w:rPr>
          <w:bCs/>
          <w:szCs w:val="24"/>
        </w:rPr>
        <w:t xml:space="preserve"> tel. </w:t>
      </w:r>
      <w:r w:rsidR="00227D88">
        <w:rPr>
          <w:bCs/>
          <w:szCs w:val="24"/>
        </w:rPr>
        <w:t>+370 </w:t>
      </w:r>
      <w:r>
        <w:rPr>
          <w:bCs/>
          <w:szCs w:val="24"/>
        </w:rPr>
        <w:t>346</w:t>
      </w:r>
      <w:r w:rsidR="00227D88">
        <w:rPr>
          <w:bCs/>
          <w:szCs w:val="24"/>
        </w:rPr>
        <w:t xml:space="preserve"> </w:t>
      </w:r>
      <w:r>
        <w:rPr>
          <w:bCs/>
          <w:szCs w:val="24"/>
        </w:rPr>
        <w:t>51034</w:t>
      </w:r>
    </w:p>
    <w:p w14:paraId="59B89153" w14:textId="77777777" w:rsidR="005B5D11" w:rsidRPr="00871CAC" w:rsidRDefault="005B5D11" w:rsidP="00BF38C9">
      <w:pPr>
        <w:jc w:val="center"/>
        <w:rPr>
          <w:szCs w:val="24"/>
        </w:rPr>
      </w:pPr>
      <w:r w:rsidRPr="00871CAC">
        <w:rPr>
          <w:szCs w:val="24"/>
        </w:rPr>
        <w:t>(ūkinės veiklos objekto pavadinimas, adresas, telefonas)</w:t>
      </w:r>
    </w:p>
    <w:p w14:paraId="18AC018F" w14:textId="6D8CD108" w:rsidR="005B5D11" w:rsidRPr="00871CAC" w:rsidRDefault="005B5D11" w:rsidP="00BF38C9">
      <w:pPr>
        <w:rPr>
          <w:szCs w:val="24"/>
        </w:rPr>
      </w:pPr>
    </w:p>
    <w:p w14:paraId="038ECA3F" w14:textId="68904BBC" w:rsidR="008374DF" w:rsidRPr="00871CAC" w:rsidRDefault="00943A97" w:rsidP="00BF38C9">
      <w:pPr>
        <w:suppressAutoHyphens/>
        <w:adjustRightInd w:val="0"/>
        <w:jc w:val="center"/>
        <w:textAlignment w:val="baseline"/>
        <w:rPr>
          <w:bCs/>
          <w:szCs w:val="24"/>
        </w:rPr>
      </w:pPr>
      <w:r>
        <w:rPr>
          <w:bCs/>
          <w:szCs w:val="24"/>
        </w:rPr>
        <w:t>AB„Kaišiadorių paukštynas“ Paukštininkų</w:t>
      </w:r>
      <w:r w:rsidR="008374DF" w:rsidRPr="00871CAC">
        <w:rPr>
          <w:bCs/>
          <w:szCs w:val="24"/>
        </w:rPr>
        <w:t xml:space="preserve"> g. </w:t>
      </w:r>
      <w:r w:rsidR="00BD34BB" w:rsidRPr="00871CAC">
        <w:rPr>
          <w:bCs/>
          <w:szCs w:val="24"/>
        </w:rPr>
        <w:t>1</w:t>
      </w:r>
      <w:r>
        <w:rPr>
          <w:bCs/>
          <w:szCs w:val="24"/>
        </w:rPr>
        <w:t xml:space="preserve">5, Kaišiadorys, tel. </w:t>
      </w:r>
      <w:r w:rsidR="00227D88">
        <w:rPr>
          <w:bCs/>
          <w:szCs w:val="24"/>
        </w:rPr>
        <w:t>+370 346</w:t>
      </w:r>
      <w:r>
        <w:rPr>
          <w:bCs/>
          <w:szCs w:val="24"/>
        </w:rPr>
        <w:t xml:space="preserve"> 51034</w:t>
      </w:r>
      <w:r w:rsidR="008374DF" w:rsidRPr="00871CAC">
        <w:rPr>
          <w:bCs/>
          <w:szCs w:val="24"/>
        </w:rPr>
        <w:t>,</w:t>
      </w:r>
    </w:p>
    <w:p w14:paraId="08AEC303" w14:textId="292B6CDC" w:rsidR="008374DF" w:rsidRPr="00227D88" w:rsidRDefault="008374DF" w:rsidP="00BF38C9">
      <w:pPr>
        <w:pStyle w:val="Table"/>
        <w:pBdr>
          <w:bottom w:val="single" w:sz="4" w:space="3" w:color="auto"/>
        </w:pBdr>
        <w:tabs>
          <w:tab w:val="center" w:pos="5105"/>
          <w:tab w:val="right" w:pos="9425"/>
          <w:tab w:val="right" w:pos="14677"/>
        </w:tabs>
        <w:spacing w:before="0" w:after="0" w:line="240" w:lineRule="auto"/>
        <w:jc w:val="center"/>
        <w:rPr>
          <w:sz w:val="24"/>
          <w:szCs w:val="24"/>
          <w:lang w:val="lt-LT"/>
        </w:rPr>
      </w:pPr>
      <w:r w:rsidRPr="00871CAC">
        <w:rPr>
          <w:sz w:val="24"/>
          <w:szCs w:val="24"/>
          <w:lang w:val="lt-LT"/>
        </w:rPr>
        <w:t xml:space="preserve">faks.: </w:t>
      </w:r>
      <w:r w:rsidR="00227D88">
        <w:rPr>
          <w:sz w:val="24"/>
          <w:szCs w:val="24"/>
          <w:lang w:val="lt-LT"/>
        </w:rPr>
        <w:t xml:space="preserve">+370 </w:t>
      </w:r>
      <w:r w:rsidR="00943A97">
        <w:rPr>
          <w:sz w:val="24"/>
          <w:szCs w:val="24"/>
          <w:lang w:val="lt-LT"/>
        </w:rPr>
        <w:t>346 52310, el.p.: kaisiadoriu.paukstynas</w:t>
      </w:r>
      <w:r w:rsidR="00943A97" w:rsidRPr="00227D88">
        <w:rPr>
          <w:sz w:val="24"/>
          <w:szCs w:val="24"/>
          <w:lang w:val="lt-LT"/>
        </w:rPr>
        <w:t>@kggroup.eu</w:t>
      </w:r>
    </w:p>
    <w:p w14:paraId="247D52E4" w14:textId="17F19743" w:rsidR="005B5D11" w:rsidRPr="00871CAC" w:rsidRDefault="008374DF" w:rsidP="00BF38C9">
      <w:pPr>
        <w:jc w:val="center"/>
        <w:rPr>
          <w:szCs w:val="24"/>
        </w:rPr>
      </w:pPr>
      <w:r w:rsidRPr="00871CAC">
        <w:rPr>
          <w:szCs w:val="24"/>
        </w:rPr>
        <w:t xml:space="preserve"> </w:t>
      </w:r>
      <w:r w:rsidR="005B5D11" w:rsidRPr="00871CAC">
        <w:rPr>
          <w:szCs w:val="24"/>
        </w:rPr>
        <w:t>(veiklos vykdytojas, jo adresas, telefono, fakso Nr., elektroninio pašto adresas)</w:t>
      </w:r>
    </w:p>
    <w:p w14:paraId="76E1AB26" w14:textId="77777777" w:rsidR="005B5D11" w:rsidRPr="00871CAC" w:rsidRDefault="005B5D11" w:rsidP="00BF38C9">
      <w:pPr>
        <w:rPr>
          <w:szCs w:val="24"/>
        </w:rPr>
      </w:pPr>
    </w:p>
    <w:p w14:paraId="3721A2D7" w14:textId="77777777" w:rsidR="00687F6F" w:rsidRPr="00871CAC" w:rsidRDefault="00687F6F" w:rsidP="00BF38C9">
      <w:pPr>
        <w:rPr>
          <w:szCs w:val="24"/>
        </w:rPr>
      </w:pPr>
    </w:p>
    <w:p w14:paraId="4A6FC518" w14:textId="325D088C" w:rsidR="005B5D11" w:rsidRPr="00871CAC" w:rsidRDefault="005B5D11" w:rsidP="00BF38C9">
      <w:pPr>
        <w:jc w:val="both"/>
        <w:rPr>
          <w:szCs w:val="24"/>
        </w:rPr>
      </w:pPr>
      <w:r w:rsidRPr="00871CAC">
        <w:rPr>
          <w:szCs w:val="24"/>
        </w:rPr>
        <w:t>Leidimą (be priedų) sudaro</w:t>
      </w:r>
      <w:r w:rsidR="00DE3A28">
        <w:rPr>
          <w:szCs w:val="24"/>
        </w:rPr>
        <w:t xml:space="preserve"> 187</w:t>
      </w:r>
      <w:r w:rsidR="00DF3D5E">
        <w:rPr>
          <w:szCs w:val="24"/>
        </w:rPr>
        <w:t xml:space="preserve"> </w:t>
      </w:r>
      <w:r w:rsidR="006916D8">
        <w:rPr>
          <w:szCs w:val="24"/>
        </w:rPr>
        <w:t>lap</w:t>
      </w:r>
      <w:r w:rsidR="00EC2D5A" w:rsidRPr="00871CAC">
        <w:rPr>
          <w:szCs w:val="24"/>
        </w:rPr>
        <w:t>ai</w:t>
      </w:r>
      <w:r w:rsidRPr="00871CAC">
        <w:rPr>
          <w:szCs w:val="24"/>
        </w:rPr>
        <w:t>.</w:t>
      </w:r>
    </w:p>
    <w:p w14:paraId="51B05CD4" w14:textId="77777777" w:rsidR="005B5D11" w:rsidRPr="00871CAC" w:rsidRDefault="005B5D11" w:rsidP="00BF38C9">
      <w:pPr>
        <w:jc w:val="both"/>
        <w:rPr>
          <w:szCs w:val="24"/>
        </w:rPr>
      </w:pPr>
    </w:p>
    <w:p w14:paraId="23D421B8" w14:textId="1C1E668A" w:rsidR="00DF3D5E" w:rsidRPr="00EA41E8" w:rsidRDefault="00DF3D5E" w:rsidP="00BF38C9">
      <w:r w:rsidRPr="00EA41E8">
        <w:t xml:space="preserve">Išduotas </w:t>
      </w:r>
      <w:r>
        <w:t>2007</w:t>
      </w:r>
      <w:r w:rsidRPr="00EA41E8">
        <w:t xml:space="preserve"> m. </w:t>
      </w:r>
      <w:r>
        <w:t>sausio 2</w:t>
      </w:r>
      <w:r w:rsidRPr="00EA41E8">
        <w:t xml:space="preserve"> d.</w:t>
      </w:r>
      <w:r>
        <w:t xml:space="preserve"> Kauno RAAD Nr. 4/25</w:t>
      </w:r>
    </w:p>
    <w:p w14:paraId="0ABF5ADF" w14:textId="77777777" w:rsidR="00DF3D5E" w:rsidRDefault="00DF3D5E" w:rsidP="00BF38C9">
      <w:r>
        <w:t>Atnaujintas 2009 m. spalio 26 d.</w:t>
      </w:r>
    </w:p>
    <w:p w14:paraId="0FB0926C" w14:textId="01FBEA40" w:rsidR="00DF3D5E" w:rsidRDefault="00DF3D5E" w:rsidP="00BF38C9">
      <w:pPr>
        <w:jc w:val="both"/>
        <w:rPr>
          <w:szCs w:val="24"/>
        </w:rPr>
      </w:pPr>
      <w:r w:rsidRPr="001C5AAB">
        <w:t>Koreguotas 2011 m. spalio 10 d</w:t>
      </w:r>
    </w:p>
    <w:p w14:paraId="5CBBEC91" w14:textId="597BD0C4" w:rsidR="005B5D11" w:rsidRPr="00871CAC" w:rsidRDefault="00DF3D5E" w:rsidP="00BF38C9">
      <w:pPr>
        <w:rPr>
          <w:szCs w:val="24"/>
        </w:rPr>
      </w:pPr>
      <w:r>
        <w:rPr>
          <w:szCs w:val="24"/>
        </w:rPr>
        <w:t>Pakeistas</w:t>
      </w:r>
      <w:r w:rsidR="008F3CBA">
        <w:rPr>
          <w:szCs w:val="24"/>
        </w:rPr>
        <w:t xml:space="preserve"> 2017 m. balandžio</w:t>
      </w:r>
      <w:r w:rsidR="006557EB">
        <w:rPr>
          <w:szCs w:val="24"/>
        </w:rPr>
        <w:t xml:space="preserve"> 07 </w:t>
      </w:r>
      <w:r w:rsidR="00BF7298" w:rsidRPr="00871CAC">
        <w:rPr>
          <w:szCs w:val="24"/>
        </w:rPr>
        <w:t>d.</w:t>
      </w:r>
      <w:r w:rsidR="00DE3A28">
        <w:rPr>
          <w:szCs w:val="24"/>
        </w:rPr>
        <w:t xml:space="preserve"> Aplinkos apsaugos agentūros</w:t>
      </w:r>
      <w:r w:rsidR="00BF7298" w:rsidRPr="00871CAC">
        <w:rPr>
          <w:szCs w:val="24"/>
        </w:rPr>
        <w:tab/>
      </w:r>
      <w:r w:rsidR="00BF7298" w:rsidRPr="00871CAC">
        <w:rPr>
          <w:szCs w:val="24"/>
        </w:rPr>
        <w:tab/>
      </w:r>
      <w:r w:rsidR="00BF7298" w:rsidRPr="00871CAC">
        <w:rPr>
          <w:szCs w:val="24"/>
        </w:rPr>
        <w:tab/>
      </w:r>
      <w:r w:rsidR="00BF7298" w:rsidRPr="00871CAC">
        <w:rPr>
          <w:szCs w:val="24"/>
        </w:rPr>
        <w:tab/>
      </w:r>
      <w:r w:rsidR="00BF7298" w:rsidRPr="00871CAC">
        <w:rPr>
          <w:szCs w:val="24"/>
        </w:rPr>
        <w:tab/>
      </w:r>
    </w:p>
    <w:p w14:paraId="5A6D4B28" w14:textId="77777777" w:rsidR="00DF3D5E" w:rsidRPr="00871CAC" w:rsidRDefault="00DF3D5E" w:rsidP="00BF38C9">
      <w:pPr>
        <w:rPr>
          <w:szCs w:val="24"/>
        </w:rPr>
      </w:pPr>
    </w:p>
    <w:p w14:paraId="1CB72A23" w14:textId="04EEFE47" w:rsidR="00E2102E" w:rsidRPr="00871CAC" w:rsidRDefault="00227D88" w:rsidP="00BF38C9">
      <w:pPr>
        <w:rPr>
          <w:szCs w:val="24"/>
        </w:rPr>
      </w:pPr>
      <w:r>
        <w:rPr>
          <w:szCs w:val="24"/>
        </w:rPr>
        <w:t>Pakeistas 2023 m. vasario      d.</w:t>
      </w:r>
    </w:p>
    <w:p w14:paraId="7255026F" w14:textId="77777777" w:rsidR="008374DF" w:rsidRDefault="008374DF" w:rsidP="00BF38C9">
      <w:pPr>
        <w:rPr>
          <w:szCs w:val="24"/>
        </w:rPr>
      </w:pPr>
    </w:p>
    <w:p w14:paraId="2DE9265B" w14:textId="77777777" w:rsidR="00DF3D5E" w:rsidRPr="00871CAC" w:rsidRDefault="00DF3D5E" w:rsidP="00BF38C9">
      <w:pPr>
        <w:rPr>
          <w:szCs w:val="24"/>
        </w:rPr>
      </w:pPr>
    </w:p>
    <w:tbl>
      <w:tblPr>
        <w:tblW w:w="0" w:type="auto"/>
        <w:tblLook w:val="0000" w:firstRow="0" w:lastRow="0" w:firstColumn="0" w:lastColumn="0" w:noHBand="0" w:noVBand="0"/>
      </w:tblPr>
      <w:tblGrid>
        <w:gridCol w:w="3544"/>
        <w:gridCol w:w="2943"/>
        <w:gridCol w:w="478"/>
        <w:gridCol w:w="2322"/>
      </w:tblGrid>
      <w:tr w:rsidR="005B5D11" w:rsidRPr="00871CAC" w14:paraId="784C5153" w14:textId="77777777" w:rsidTr="00F62900">
        <w:tc>
          <w:tcPr>
            <w:tcW w:w="3544" w:type="dxa"/>
          </w:tcPr>
          <w:p w14:paraId="3C4E15BF" w14:textId="77777777" w:rsidR="00227D88" w:rsidRDefault="00227D88" w:rsidP="00BF38C9">
            <w:pPr>
              <w:rPr>
                <w:szCs w:val="24"/>
              </w:rPr>
            </w:pPr>
          </w:p>
          <w:p w14:paraId="306F66D8" w14:textId="4650CDFC" w:rsidR="005B5D11" w:rsidRPr="00871CAC" w:rsidRDefault="00943A97" w:rsidP="00BF38C9">
            <w:pPr>
              <w:rPr>
                <w:szCs w:val="24"/>
              </w:rPr>
            </w:pPr>
            <w:r>
              <w:rPr>
                <w:szCs w:val="24"/>
              </w:rPr>
              <w:t>Direktor</w:t>
            </w:r>
            <w:r w:rsidR="00D86FCA">
              <w:rPr>
                <w:szCs w:val="24"/>
              </w:rPr>
              <w:t>ė</w:t>
            </w:r>
          </w:p>
        </w:tc>
        <w:tc>
          <w:tcPr>
            <w:tcW w:w="2943" w:type="dxa"/>
          </w:tcPr>
          <w:p w14:paraId="4CC07FA9" w14:textId="77777777" w:rsidR="00227D88" w:rsidRDefault="00227D88" w:rsidP="00BF38C9">
            <w:pPr>
              <w:jc w:val="center"/>
              <w:rPr>
                <w:szCs w:val="24"/>
              </w:rPr>
            </w:pPr>
          </w:p>
          <w:p w14:paraId="101F7BEF" w14:textId="4B5FE427" w:rsidR="005B5D11" w:rsidRPr="00D86FCA" w:rsidRDefault="00D86FCA" w:rsidP="00BF38C9">
            <w:pPr>
              <w:jc w:val="center"/>
              <w:rPr>
                <w:szCs w:val="24"/>
                <w:u w:val="single"/>
              </w:rPr>
            </w:pPr>
            <w:r w:rsidRPr="00D86FCA">
              <w:rPr>
                <w:szCs w:val="24"/>
                <w:u w:val="single"/>
              </w:rPr>
              <w:t>Milda Račienė</w:t>
            </w:r>
          </w:p>
        </w:tc>
        <w:tc>
          <w:tcPr>
            <w:tcW w:w="478" w:type="dxa"/>
          </w:tcPr>
          <w:p w14:paraId="22E24A9B" w14:textId="77777777" w:rsidR="005B5D11" w:rsidRPr="00871CAC" w:rsidRDefault="005B5D11" w:rsidP="00BF38C9">
            <w:pPr>
              <w:rPr>
                <w:szCs w:val="24"/>
              </w:rPr>
            </w:pPr>
          </w:p>
        </w:tc>
        <w:tc>
          <w:tcPr>
            <w:tcW w:w="2322" w:type="dxa"/>
          </w:tcPr>
          <w:p w14:paraId="5E54DA6C" w14:textId="77777777" w:rsidR="005B5D11" w:rsidRPr="00871CAC" w:rsidRDefault="005B5D11" w:rsidP="00BF38C9">
            <w:pPr>
              <w:rPr>
                <w:szCs w:val="24"/>
              </w:rPr>
            </w:pPr>
          </w:p>
        </w:tc>
      </w:tr>
      <w:tr w:rsidR="005B5D11" w:rsidRPr="00871CAC" w14:paraId="333048C1" w14:textId="77777777" w:rsidTr="00F62900">
        <w:tc>
          <w:tcPr>
            <w:tcW w:w="3544" w:type="dxa"/>
          </w:tcPr>
          <w:p w14:paraId="22D8D32B" w14:textId="0D885099" w:rsidR="005B5D11" w:rsidRPr="00871CAC" w:rsidRDefault="005B5D11" w:rsidP="00BF38C9">
            <w:pPr>
              <w:rPr>
                <w:szCs w:val="24"/>
              </w:rPr>
            </w:pPr>
          </w:p>
        </w:tc>
        <w:tc>
          <w:tcPr>
            <w:tcW w:w="2943" w:type="dxa"/>
          </w:tcPr>
          <w:p w14:paraId="7329CF64" w14:textId="77777777" w:rsidR="005B5D11" w:rsidRPr="00C826CB" w:rsidRDefault="005B5D11" w:rsidP="00BF38C9">
            <w:pPr>
              <w:jc w:val="center"/>
              <w:rPr>
                <w:sz w:val="20"/>
              </w:rPr>
            </w:pPr>
            <w:r w:rsidRPr="00C826CB">
              <w:rPr>
                <w:sz w:val="20"/>
              </w:rPr>
              <w:t>(Vardas, pavardė)</w:t>
            </w:r>
          </w:p>
        </w:tc>
        <w:tc>
          <w:tcPr>
            <w:tcW w:w="478" w:type="dxa"/>
          </w:tcPr>
          <w:p w14:paraId="26062711" w14:textId="77777777" w:rsidR="005B5D11" w:rsidRPr="00871CAC" w:rsidRDefault="005B5D11" w:rsidP="00BF38C9">
            <w:pPr>
              <w:rPr>
                <w:szCs w:val="24"/>
              </w:rPr>
            </w:pPr>
          </w:p>
        </w:tc>
        <w:tc>
          <w:tcPr>
            <w:tcW w:w="2322" w:type="dxa"/>
          </w:tcPr>
          <w:p w14:paraId="551574D7" w14:textId="77777777" w:rsidR="005B5D11" w:rsidRPr="00C826CB" w:rsidRDefault="005B5D11" w:rsidP="00BF38C9">
            <w:pPr>
              <w:pStyle w:val="ISTATYMAS"/>
              <w:suppressAutoHyphens w:val="0"/>
              <w:adjustRightInd/>
              <w:spacing w:line="240" w:lineRule="auto"/>
              <w:textAlignment w:val="auto"/>
              <w:rPr>
                <w:rFonts w:ascii="Times New Roman" w:hAnsi="Times New Roman"/>
                <w:lang w:val="lt-LT" w:eastAsia="en-US"/>
              </w:rPr>
            </w:pPr>
            <w:r w:rsidRPr="00C826CB">
              <w:rPr>
                <w:rFonts w:ascii="Times New Roman" w:hAnsi="Times New Roman"/>
                <w:lang w:val="lt-LT" w:eastAsia="en-US"/>
              </w:rPr>
              <w:t>(Parašas)</w:t>
            </w:r>
          </w:p>
        </w:tc>
      </w:tr>
    </w:tbl>
    <w:p w14:paraId="5E63D620" w14:textId="7F032083" w:rsidR="005B5D11" w:rsidRPr="00871CAC" w:rsidRDefault="00227D88" w:rsidP="00BF38C9">
      <w:pPr>
        <w:rPr>
          <w:szCs w:val="24"/>
        </w:rPr>
      </w:pPr>
      <w:r>
        <w:rPr>
          <w:szCs w:val="24"/>
        </w:rPr>
        <w:t xml:space="preserve">                                                                                                    A.V.</w:t>
      </w:r>
    </w:p>
    <w:p w14:paraId="23ABBC08" w14:textId="77777777" w:rsidR="00687F6F" w:rsidRPr="00871CAC" w:rsidRDefault="00687F6F" w:rsidP="00BF38C9">
      <w:pPr>
        <w:rPr>
          <w:szCs w:val="24"/>
        </w:rPr>
      </w:pPr>
    </w:p>
    <w:p w14:paraId="3757E0E3" w14:textId="77777777" w:rsidR="005B5D11" w:rsidRPr="00871CAC" w:rsidRDefault="005B5D11" w:rsidP="00BF38C9">
      <w:pPr>
        <w:rPr>
          <w:szCs w:val="24"/>
        </w:rPr>
      </w:pPr>
    </w:p>
    <w:p w14:paraId="415B3790" w14:textId="6984A1C0" w:rsidR="005B5D11" w:rsidRPr="00871CAC" w:rsidRDefault="00DA0581" w:rsidP="00BF38C9">
      <w:pPr>
        <w:rPr>
          <w:szCs w:val="24"/>
        </w:rPr>
      </w:pPr>
      <w:r>
        <w:rPr>
          <w:szCs w:val="24"/>
        </w:rPr>
        <w:t>Paraiška leidimui pakeisti</w:t>
      </w:r>
      <w:r w:rsidR="005B5D11" w:rsidRPr="00871CAC">
        <w:rPr>
          <w:szCs w:val="24"/>
        </w:rPr>
        <w:t xml:space="preserve"> suderinta su: </w:t>
      </w:r>
    </w:p>
    <w:p w14:paraId="636F53A5" w14:textId="1B4952C5" w:rsidR="005B5D11" w:rsidRPr="00871CAC" w:rsidRDefault="00B166F3" w:rsidP="00BF38C9">
      <w:pPr>
        <w:tabs>
          <w:tab w:val="num" w:pos="567"/>
        </w:tabs>
        <w:jc w:val="both"/>
        <w:rPr>
          <w:szCs w:val="24"/>
        </w:rPr>
      </w:pPr>
      <w:r w:rsidRPr="00871CAC">
        <w:rPr>
          <w:szCs w:val="24"/>
        </w:rPr>
        <w:t xml:space="preserve">Nacionaliniu visuomenės sveikatos centro prie Sveikatos apsaugos ministerijos </w:t>
      </w:r>
      <w:r w:rsidR="00CD3CF1">
        <w:rPr>
          <w:szCs w:val="24"/>
        </w:rPr>
        <w:t>Kauno</w:t>
      </w:r>
      <w:r w:rsidRPr="00871CAC">
        <w:rPr>
          <w:szCs w:val="24"/>
        </w:rPr>
        <w:t xml:space="preserve"> departamentu</w:t>
      </w:r>
      <w:r w:rsidR="005B5D11" w:rsidRPr="00871CAC">
        <w:rPr>
          <w:szCs w:val="24"/>
        </w:rPr>
        <w:t xml:space="preserve"> </w:t>
      </w:r>
      <w:r w:rsidR="008B5685">
        <w:rPr>
          <w:szCs w:val="24"/>
        </w:rPr>
        <w:t>20</w:t>
      </w:r>
      <w:r w:rsidR="00227D88">
        <w:rPr>
          <w:szCs w:val="24"/>
        </w:rPr>
        <w:t>22</w:t>
      </w:r>
      <w:r w:rsidR="008B5685">
        <w:rPr>
          <w:szCs w:val="24"/>
        </w:rPr>
        <w:t>-1</w:t>
      </w:r>
      <w:r w:rsidR="00227D88">
        <w:rPr>
          <w:szCs w:val="24"/>
        </w:rPr>
        <w:t>2</w:t>
      </w:r>
      <w:r w:rsidR="005B5D11" w:rsidRPr="00871CAC">
        <w:rPr>
          <w:szCs w:val="24"/>
        </w:rPr>
        <w:t>-</w:t>
      </w:r>
      <w:r w:rsidR="008B5685">
        <w:rPr>
          <w:szCs w:val="24"/>
        </w:rPr>
        <w:t xml:space="preserve">06 raštu Nr. </w:t>
      </w:r>
      <w:r w:rsidR="00227D88">
        <w:rPr>
          <w:szCs w:val="24"/>
        </w:rPr>
        <w:t>(2-11 14.3.12 Mr)2-58185</w:t>
      </w:r>
    </w:p>
    <w:p w14:paraId="40E8D3F5" w14:textId="28ADA55B" w:rsidR="005B5D11" w:rsidRPr="00871CAC" w:rsidRDefault="005B5D11" w:rsidP="00BF38C9">
      <w:pPr>
        <w:rPr>
          <w:szCs w:val="24"/>
        </w:rPr>
      </w:pPr>
      <w:r w:rsidRPr="00871CAC">
        <w:rPr>
          <w:szCs w:val="24"/>
        </w:rPr>
        <w:t>___________________________________________</w:t>
      </w:r>
      <w:r w:rsidR="000741C0" w:rsidRPr="00871CAC">
        <w:rPr>
          <w:szCs w:val="24"/>
        </w:rPr>
        <w:t>_______________________________</w:t>
      </w:r>
      <w:r w:rsidR="0065291E" w:rsidRPr="00871CAC">
        <w:rPr>
          <w:szCs w:val="24"/>
        </w:rPr>
        <w:t>____</w:t>
      </w:r>
    </w:p>
    <w:p w14:paraId="3F1830E0" w14:textId="77777777" w:rsidR="005B5D11" w:rsidRPr="00871CAC" w:rsidRDefault="005B5D11" w:rsidP="00BF38C9">
      <w:pPr>
        <w:tabs>
          <w:tab w:val="num" w:pos="567"/>
        </w:tabs>
        <w:jc w:val="center"/>
        <w:rPr>
          <w:sz w:val="20"/>
        </w:rPr>
      </w:pPr>
      <w:r w:rsidRPr="00871CAC">
        <w:rPr>
          <w:sz w:val="20"/>
        </w:rPr>
        <w:t>(derinusios institucijos pavadinimas, suderinimo data)</w:t>
      </w:r>
    </w:p>
    <w:p w14:paraId="1E17D72C" w14:textId="77777777" w:rsidR="005B5D11" w:rsidRPr="00871CAC" w:rsidRDefault="005B5D11" w:rsidP="00BF38C9">
      <w:pPr>
        <w:rPr>
          <w:b/>
          <w:szCs w:val="24"/>
          <w:lang w:eastAsia="lt-LT"/>
        </w:rPr>
        <w:sectPr w:rsidR="005B5D11" w:rsidRPr="00871CAC" w:rsidSect="000A5D6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1CB53E56" w14:textId="352749B1" w:rsidR="005B5D11" w:rsidRPr="00871CAC" w:rsidRDefault="00664BE7" w:rsidP="00BF38C9">
      <w:pPr>
        <w:jc w:val="center"/>
        <w:rPr>
          <w:b/>
          <w:szCs w:val="24"/>
          <w:lang w:eastAsia="lt-LT"/>
        </w:rPr>
      </w:pPr>
      <w:r w:rsidRPr="00871CAC">
        <w:rPr>
          <w:b/>
          <w:color w:val="0D0D0D"/>
          <w:szCs w:val="24"/>
        </w:rPr>
        <w:lastRenderedPageBreak/>
        <w:t>I</w:t>
      </w:r>
      <w:r w:rsidR="005B5D11" w:rsidRPr="00871CAC">
        <w:rPr>
          <w:b/>
          <w:szCs w:val="24"/>
          <w:lang w:eastAsia="lt-LT"/>
        </w:rPr>
        <w:t>. BENDROJI DALIS</w:t>
      </w:r>
    </w:p>
    <w:p w14:paraId="70252110" w14:textId="77777777" w:rsidR="005B5D11" w:rsidRPr="00871CAC" w:rsidRDefault="005B5D11" w:rsidP="00BF38C9">
      <w:pPr>
        <w:jc w:val="center"/>
        <w:rPr>
          <w:b/>
          <w:szCs w:val="24"/>
          <w:lang w:eastAsia="lt-LT"/>
        </w:rPr>
      </w:pPr>
    </w:p>
    <w:p w14:paraId="5B724903" w14:textId="56606E6C" w:rsidR="005B5D11" w:rsidRPr="00871CAC" w:rsidRDefault="00EF3A3E" w:rsidP="00BF38C9">
      <w:pPr>
        <w:ind w:firstLine="567"/>
        <w:jc w:val="both"/>
        <w:rPr>
          <w:b/>
          <w:szCs w:val="24"/>
          <w:lang w:eastAsia="lt-LT"/>
        </w:rPr>
      </w:pPr>
      <w:r w:rsidRPr="00871CAC">
        <w:rPr>
          <w:b/>
          <w:szCs w:val="24"/>
          <w:lang w:eastAsia="lt-LT"/>
        </w:rPr>
        <w:t xml:space="preserve">1. </w:t>
      </w:r>
      <w:r w:rsidR="005B5D11" w:rsidRPr="00871CAC">
        <w:rPr>
          <w:b/>
          <w:szCs w:val="24"/>
          <w:lang w:eastAsia="lt-LT"/>
        </w:rPr>
        <w:t>Įrengi</w:t>
      </w:r>
      <w:r w:rsidR="00205A88" w:rsidRPr="00871CAC">
        <w:rPr>
          <w:b/>
          <w:szCs w:val="24"/>
          <w:lang w:eastAsia="lt-LT"/>
        </w:rPr>
        <w:t>nio pavadinimas, gamybos (projektinis) pajėgumas arba vardinė (nominali) šiluminė galia, vieta (adresas)</w:t>
      </w:r>
      <w:r w:rsidR="005B5D11" w:rsidRPr="00871CAC">
        <w:rPr>
          <w:b/>
          <w:szCs w:val="24"/>
          <w:lang w:eastAsia="lt-LT"/>
        </w:rPr>
        <w:t>.</w:t>
      </w:r>
    </w:p>
    <w:p w14:paraId="70AD5C1C" w14:textId="5EAD98C6" w:rsidR="002D0563" w:rsidRDefault="00503059" w:rsidP="00BF38C9">
      <w:pPr>
        <w:ind w:left="567"/>
        <w:jc w:val="both"/>
      </w:pPr>
      <w:r>
        <w:rPr>
          <w:color w:val="000000"/>
        </w:rPr>
        <w:t xml:space="preserve">AB „Kaišiadorių paukštynas“ </w:t>
      </w:r>
      <w:r>
        <w:t xml:space="preserve">veikla vykdoma adresu </w:t>
      </w:r>
      <w:bookmarkStart w:id="0" w:name="_Hlk83909232"/>
      <w:r>
        <w:rPr>
          <w:color w:val="000000"/>
        </w:rPr>
        <w:t>Paukštininkų g. 15A, Paukštininkų g., Kaišiadorys</w:t>
      </w:r>
      <w:bookmarkEnd w:id="0"/>
      <w:r>
        <w:rPr>
          <w:color w:val="000000"/>
        </w:rPr>
        <w:t xml:space="preserve">. </w:t>
      </w:r>
      <w:r>
        <w:t xml:space="preserve">Teritorija yra vakarinėje Kaišiadorių miesto dalyje, 2,4 km atstumu nuo miesto centro. Šiaurinę sklypo dalį riboja geležinkelio kelias, pietinę – Triliškių miškas ir sodų bendrija „Baltasis Berželis“, rytinę – Triliškių miškas, vakarinę – UAB „Girelės paukštynas“ ir Mažosios Juodiškės kaimas. </w:t>
      </w:r>
    </w:p>
    <w:p w14:paraId="1AD2CF89" w14:textId="77777777" w:rsidR="00503059" w:rsidRDefault="00503059" w:rsidP="00BF38C9">
      <w:pPr>
        <w:suppressAutoHyphens/>
        <w:spacing w:before="240" w:after="120"/>
        <w:jc w:val="both"/>
        <w:textAlignment w:val="baseline"/>
        <w:rPr>
          <w:sz w:val="20"/>
        </w:rPr>
      </w:pPr>
      <w:r>
        <w:t>AB Kaišiadorių paukštynas paukštidžių vietų ir auginamų broilerių skaičius pateiktas lentelėje žemiau:</w:t>
      </w:r>
    </w:p>
    <w:tbl>
      <w:tblPr>
        <w:tblW w:w="491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3033"/>
        <w:gridCol w:w="4326"/>
        <w:gridCol w:w="2713"/>
        <w:gridCol w:w="2612"/>
      </w:tblGrid>
      <w:tr w:rsidR="00503059" w:rsidRPr="00503059" w14:paraId="2632A92F" w14:textId="77777777" w:rsidTr="00503059">
        <w:tc>
          <w:tcPr>
            <w:tcW w:w="241" w:type="pct"/>
            <w:tcBorders>
              <w:top w:val="single" w:sz="4" w:space="0" w:color="auto"/>
              <w:left w:val="single" w:sz="4" w:space="0" w:color="auto"/>
              <w:bottom w:val="single" w:sz="4" w:space="0" w:color="auto"/>
              <w:right w:val="single" w:sz="4" w:space="0" w:color="auto"/>
            </w:tcBorders>
            <w:vAlign w:val="center"/>
            <w:hideMark/>
          </w:tcPr>
          <w:p w14:paraId="2470725E" w14:textId="77777777" w:rsidR="00503059" w:rsidRDefault="00503059" w:rsidP="00BF38C9">
            <w:pPr>
              <w:suppressAutoHyphens/>
              <w:jc w:val="center"/>
              <w:textAlignment w:val="baseline"/>
            </w:pPr>
            <w:r>
              <w:t>Nr.</w:t>
            </w:r>
          </w:p>
        </w:tc>
        <w:tc>
          <w:tcPr>
            <w:tcW w:w="1138" w:type="pct"/>
            <w:tcBorders>
              <w:top w:val="single" w:sz="4" w:space="0" w:color="auto"/>
              <w:left w:val="single" w:sz="4" w:space="0" w:color="auto"/>
              <w:bottom w:val="single" w:sz="4" w:space="0" w:color="auto"/>
              <w:right w:val="single" w:sz="4" w:space="0" w:color="auto"/>
            </w:tcBorders>
            <w:vAlign w:val="center"/>
            <w:hideMark/>
          </w:tcPr>
          <w:p w14:paraId="08E05173" w14:textId="77777777" w:rsidR="00503059" w:rsidRDefault="00503059" w:rsidP="00BF38C9">
            <w:pPr>
              <w:suppressAutoHyphens/>
              <w:jc w:val="center"/>
              <w:textAlignment w:val="baseline"/>
            </w:pPr>
            <w:r>
              <w:t>Paukštidžių skaičius, vnt.</w:t>
            </w:r>
          </w:p>
        </w:tc>
        <w:tc>
          <w:tcPr>
            <w:tcW w:w="1622" w:type="pct"/>
            <w:tcBorders>
              <w:top w:val="single" w:sz="4" w:space="0" w:color="auto"/>
              <w:left w:val="single" w:sz="4" w:space="0" w:color="auto"/>
              <w:bottom w:val="single" w:sz="4" w:space="0" w:color="auto"/>
              <w:right w:val="single" w:sz="4" w:space="0" w:color="auto"/>
            </w:tcBorders>
            <w:vAlign w:val="center"/>
            <w:hideMark/>
          </w:tcPr>
          <w:p w14:paraId="20A15F54" w14:textId="77777777" w:rsidR="00503059" w:rsidRDefault="00503059" w:rsidP="00BF38C9">
            <w:pPr>
              <w:suppressAutoHyphens/>
              <w:jc w:val="center"/>
              <w:textAlignment w:val="baseline"/>
            </w:pPr>
            <w:r>
              <w:t>Broilerių vietų skaičius paukštidėse, vnt.</w:t>
            </w:r>
          </w:p>
        </w:tc>
        <w:tc>
          <w:tcPr>
            <w:tcW w:w="1018" w:type="pct"/>
            <w:tcBorders>
              <w:top w:val="single" w:sz="4" w:space="0" w:color="auto"/>
              <w:left w:val="single" w:sz="4" w:space="0" w:color="auto"/>
              <w:bottom w:val="single" w:sz="4" w:space="0" w:color="auto"/>
              <w:right w:val="single" w:sz="4" w:space="0" w:color="auto"/>
            </w:tcBorders>
            <w:vAlign w:val="center"/>
            <w:hideMark/>
          </w:tcPr>
          <w:p w14:paraId="69D2D5FB" w14:textId="77777777" w:rsidR="00503059" w:rsidRDefault="00503059" w:rsidP="00BF38C9">
            <w:pPr>
              <w:suppressAutoHyphens/>
              <w:jc w:val="center"/>
              <w:textAlignment w:val="baseline"/>
            </w:pPr>
            <w:r>
              <w:t>Viso broilerių vietų skaičius, vnt.</w:t>
            </w:r>
          </w:p>
        </w:tc>
        <w:tc>
          <w:tcPr>
            <w:tcW w:w="980" w:type="pct"/>
            <w:tcBorders>
              <w:top w:val="single" w:sz="4" w:space="0" w:color="auto"/>
              <w:left w:val="single" w:sz="4" w:space="0" w:color="auto"/>
              <w:bottom w:val="single" w:sz="4" w:space="0" w:color="auto"/>
              <w:right w:val="single" w:sz="4" w:space="0" w:color="auto"/>
            </w:tcBorders>
            <w:hideMark/>
          </w:tcPr>
          <w:p w14:paraId="5867EE6D" w14:textId="77777777" w:rsidR="00503059" w:rsidRDefault="00503059" w:rsidP="00BF38C9">
            <w:pPr>
              <w:suppressAutoHyphens/>
              <w:jc w:val="center"/>
              <w:textAlignment w:val="baseline"/>
            </w:pPr>
            <w:r>
              <w:t>Broilerių auginimo ciklų skaičius per metus, vnt.</w:t>
            </w:r>
          </w:p>
        </w:tc>
      </w:tr>
      <w:tr w:rsidR="00503059" w14:paraId="3283012E" w14:textId="77777777" w:rsidTr="00503059">
        <w:tc>
          <w:tcPr>
            <w:tcW w:w="241" w:type="pct"/>
            <w:tcBorders>
              <w:top w:val="single" w:sz="4" w:space="0" w:color="auto"/>
              <w:left w:val="single" w:sz="4" w:space="0" w:color="auto"/>
              <w:bottom w:val="single" w:sz="4" w:space="0" w:color="auto"/>
              <w:right w:val="single" w:sz="4" w:space="0" w:color="auto"/>
            </w:tcBorders>
            <w:vAlign w:val="center"/>
            <w:hideMark/>
          </w:tcPr>
          <w:p w14:paraId="009144E6" w14:textId="77777777" w:rsidR="00503059" w:rsidRDefault="00503059" w:rsidP="00BF38C9">
            <w:pPr>
              <w:suppressAutoHyphens/>
              <w:jc w:val="center"/>
              <w:textAlignment w:val="baseline"/>
              <w:rPr>
                <w:sz w:val="16"/>
              </w:rPr>
            </w:pPr>
            <w:r>
              <w:rPr>
                <w:sz w:val="16"/>
              </w:rPr>
              <w:t>1</w:t>
            </w:r>
          </w:p>
        </w:tc>
        <w:tc>
          <w:tcPr>
            <w:tcW w:w="1138" w:type="pct"/>
            <w:tcBorders>
              <w:top w:val="single" w:sz="4" w:space="0" w:color="auto"/>
              <w:left w:val="single" w:sz="4" w:space="0" w:color="auto"/>
              <w:bottom w:val="single" w:sz="4" w:space="0" w:color="auto"/>
              <w:right w:val="single" w:sz="4" w:space="0" w:color="auto"/>
            </w:tcBorders>
            <w:vAlign w:val="center"/>
            <w:hideMark/>
          </w:tcPr>
          <w:p w14:paraId="600CD058" w14:textId="77777777" w:rsidR="00503059" w:rsidRDefault="00503059" w:rsidP="00BF38C9">
            <w:pPr>
              <w:suppressAutoHyphens/>
              <w:jc w:val="center"/>
              <w:textAlignment w:val="baseline"/>
              <w:rPr>
                <w:sz w:val="16"/>
              </w:rPr>
            </w:pPr>
            <w:r>
              <w:rPr>
                <w:sz w:val="16"/>
              </w:rPr>
              <w:t>2</w:t>
            </w:r>
          </w:p>
        </w:tc>
        <w:tc>
          <w:tcPr>
            <w:tcW w:w="1622" w:type="pct"/>
            <w:tcBorders>
              <w:top w:val="single" w:sz="4" w:space="0" w:color="auto"/>
              <w:left w:val="single" w:sz="4" w:space="0" w:color="auto"/>
              <w:bottom w:val="single" w:sz="4" w:space="0" w:color="auto"/>
              <w:right w:val="single" w:sz="4" w:space="0" w:color="auto"/>
            </w:tcBorders>
            <w:vAlign w:val="center"/>
            <w:hideMark/>
          </w:tcPr>
          <w:p w14:paraId="66A1A0ED" w14:textId="77777777" w:rsidR="00503059" w:rsidRDefault="00503059" w:rsidP="00BF38C9">
            <w:pPr>
              <w:suppressAutoHyphens/>
              <w:jc w:val="center"/>
              <w:textAlignment w:val="baseline"/>
              <w:rPr>
                <w:sz w:val="16"/>
              </w:rPr>
            </w:pPr>
            <w:r>
              <w:rPr>
                <w:sz w:val="16"/>
              </w:rPr>
              <w:t>3</w:t>
            </w:r>
          </w:p>
        </w:tc>
        <w:tc>
          <w:tcPr>
            <w:tcW w:w="1018" w:type="pct"/>
            <w:tcBorders>
              <w:top w:val="single" w:sz="4" w:space="0" w:color="auto"/>
              <w:left w:val="single" w:sz="4" w:space="0" w:color="auto"/>
              <w:bottom w:val="single" w:sz="4" w:space="0" w:color="auto"/>
              <w:right w:val="single" w:sz="4" w:space="0" w:color="auto"/>
            </w:tcBorders>
            <w:vAlign w:val="center"/>
            <w:hideMark/>
          </w:tcPr>
          <w:p w14:paraId="61A78B0C" w14:textId="77777777" w:rsidR="00503059" w:rsidRDefault="00503059" w:rsidP="00BF38C9">
            <w:pPr>
              <w:suppressAutoHyphens/>
              <w:jc w:val="center"/>
              <w:textAlignment w:val="baseline"/>
              <w:rPr>
                <w:sz w:val="16"/>
              </w:rPr>
            </w:pPr>
            <w:r>
              <w:rPr>
                <w:sz w:val="16"/>
              </w:rPr>
              <w:t>4</w:t>
            </w:r>
          </w:p>
        </w:tc>
        <w:tc>
          <w:tcPr>
            <w:tcW w:w="980" w:type="pct"/>
            <w:tcBorders>
              <w:top w:val="single" w:sz="4" w:space="0" w:color="auto"/>
              <w:left w:val="single" w:sz="4" w:space="0" w:color="auto"/>
              <w:bottom w:val="single" w:sz="4" w:space="0" w:color="auto"/>
              <w:right w:val="single" w:sz="4" w:space="0" w:color="auto"/>
            </w:tcBorders>
            <w:hideMark/>
          </w:tcPr>
          <w:p w14:paraId="738E3B39" w14:textId="77777777" w:rsidR="00503059" w:rsidRDefault="00503059" w:rsidP="00BF38C9">
            <w:pPr>
              <w:suppressAutoHyphens/>
              <w:jc w:val="center"/>
              <w:textAlignment w:val="baseline"/>
              <w:rPr>
                <w:sz w:val="16"/>
              </w:rPr>
            </w:pPr>
            <w:r>
              <w:rPr>
                <w:sz w:val="16"/>
              </w:rPr>
              <w:t>5</w:t>
            </w:r>
          </w:p>
        </w:tc>
      </w:tr>
      <w:tr w:rsidR="00503059" w14:paraId="18DAF8E0" w14:textId="77777777" w:rsidTr="00503059">
        <w:tc>
          <w:tcPr>
            <w:tcW w:w="241" w:type="pct"/>
            <w:tcBorders>
              <w:top w:val="single" w:sz="4" w:space="0" w:color="auto"/>
              <w:left w:val="single" w:sz="4" w:space="0" w:color="auto"/>
              <w:bottom w:val="single" w:sz="4" w:space="0" w:color="auto"/>
              <w:right w:val="single" w:sz="4" w:space="0" w:color="auto"/>
            </w:tcBorders>
            <w:vAlign w:val="center"/>
            <w:hideMark/>
          </w:tcPr>
          <w:p w14:paraId="66D104C5" w14:textId="77777777" w:rsidR="00503059" w:rsidRDefault="00503059" w:rsidP="00BF38C9">
            <w:pPr>
              <w:suppressAutoHyphens/>
              <w:jc w:val="center"/>
              <w:textAlignment w:val="baseline"/>
              <w:rPr>
                <w:sz w:val="20"/>
              </w:rPr>
            </w:pPr>
            <w:r>
              <w:t>1</w:t>
            </w:r>
          </w:p>
        </w:tc>
        <w:tc>
          <w:tcPr>
            <w:tcW w:w="1138" w:type="pct"/>
            <w:tcBorders>
              <w:top w:val="single" w:sz="4" w:space="0" w:color="auto"/>
              <w:left w:val="single" w:sz="4" w:space="0" w:color="auto"/>
              <w:bottom w:val="single" w:sz="4" w:space="0" w:color="auto"/>
              <w:right w:val="single" w:sz="4" w:space="0" w:color="auto"/>
            </w:tcBorders>
            <w:vAlign w:val="center"/>
            <w:hideMark/>
          </w:tcPr>
          <w:p w14:paraId="7BB0E935" w14:textId="77777777" w:rsidR="00503059" w:rsidRDefault="00503059" w:rsidP="00BF38C9">
            <w:pPr>
              <w:suppressAutoHyphens/>
              <w:jc w:val="center"/>
              <w:textAlignment w:val="baseline"/>
            </w:pPr>
            <w:r>
              <w:t>33</w:t>
            </w:r>
          </w:p>
        </w:tc>
        <w:tc>
          <w:tcPr>
            <w:tcW w:w="1622" w:type="pct"/>
            <w:tcBorders>
              <w:top w:val="single" w:sz="4" w:space="0" w:color="auto"/>
              <w:left w:val="single" w:sz="4" w:space="0" w:color="auto"/>
              <w:bottom w:val="single" w:sz="4" w:space="0" w:color="auto"/>
              <w:right w:val="single" w:sz="4" w:space="0" w:color="auto"/>
            </w:tcBorders>
            <w:vAlign w:val="center"/>
            <w:hideMark/>
          </w:tcPr>
          <w:p w14:paraId="4CEF88D2" w14:textId="77777777" w:rsidR="00503059" w:rsidRDefault="00503059" w:rsidP="00BF38C9">
            <w:pPr>
              <w:suppressAutoHyphens/>
              <w:jc w:val="center"/>
              <w:textAlignment w:val="baseline"/>
            </w:pPr>
            <w:r>
              <w:t>33.000</w:t>
            </w:r>
          </w:p>
        </w:tc>
        <w:tc>
          <w:tcPr>
            <w:tcW w:w="1018" w:type="pct"/>
            <w:tcBorders>
              <w:top w:val="single" w:sz="4" w:space="0" w:color="auto"/>
              <w:left w:val="single" w:sz="4" w:space="0" w:color="auto"/>
              <w:bottom w:val="single" w:sz="4" w:space="0" w:color="auto"/>
              <w:right w:val="single" w:sz="4" w:space="0" w:color="auto"/>
            </w:tcBorders>
            <w:vAlign w:val="center"/>
            <w:hideMark/>
          </w:tcPr>
          <w:p w14:paraId="1C60AFCA" w14:textId="77777777" w:rsidR="00503059" w:rsidRDefault="00503059" w:rsidP="00BF38C9">
            <w:pPr>
              <w:suppressAutoHyphens/>
              <w:jc w:val="center"/>
              <w:textAlignment w:val="baseline"/>
            </w:pPr>
            <w:r>
              <w:t>1.089.000</w:t>
            </w:r>
          </w:p>
        </w:tc>
        <w:tc>
          <w:tcPr>
            <w:tcW w:w="980" w:type="pct"/>
            <w:vMerge w:val="restart"/>
            <w:tcBorders>
              <w:top w:val="single" w:sz="4" w:space="0" w:color="auto"/>
              <w:left w:val="single" w:sz="4" w:space="0" w:color="auto"/>
              <w:bottom w:val="single" w:sz="4" w:space="0" w:color="auto"/>
              <w:right w:val="single" w:sz="4" w:space="0" w:color="auto"/>
            </w:tcBorders>
            <w:vAlign w:val="center"/>
            <w:hideMark/>
          </w:tcPr>
          <w:p w14:paraId="4444A782" w14:textId="77777777" w:rsidR="00503059" w:rsidRDefault="00503059" w:rsidP="00BF38C9">
            <w:pPr>
              <w:suppressAutoHyphens/>
              <w:jc w:val="center"/>
              <w:textAlignment w:val="baseline"/>
            </w:pPr>
            <w:r>
              <w:t>7</w:t>
            </w:r>
          </w:p>
        </w:tc>
      </w:tr>
      <w:tr w:rsidR="00503059" w14:paraId="7650CB13" w14:textId="77777777" w:rsidTr="00503059">
        <w:tc>
          <w:tcPr>
            <w:tcW w:w="241" w:type="pct"/>
            <w:tcBorders>
              <w:top w:val="single" w:sz="4" w:space="0" w:color="auto"/>
              <w:left w:val="single" w:sz="4" w:space="0" w:color="auto"/>
              <w:bottom w:val="single" w:sz="4" w:space="0" w:color="auto"/>
              <w:right w:val="single" w:sz="4" w:space="0" w:color="auto"/>
            </w:tcBorders>
            <w:vAlign w:val="center"/>
            <w:hideMark/>
          </w:tcPr>
          <w:p w14:paraId="238A6A44" w14:textId="77777777" w:rsidR="00503059" w:rsidRDefault="00503059" w:rsidP="00BF38C9">
            <w:pPr>
              <w:suppressAutoHyphens/>
              <w:jc w:val="center"/>
              <w:textAlignment w:val="baseline"/>
            </w:pPr>
            <w:r>
              <w:t>2</w:t>
            </w:r>
          </w:p>
        </w:tc>
        <w:tc>
          <w:tcPr>
            <w:tcW w:w="1138" w:type="pct"/>
            <w:tcBorders>
              <w:top w:val="single" w:sz="4" w:space="0" w:color="auto"/>
              <w:left w:val="single" w:sz="4" w:space="0" w:color="auto"/>
              <w:bottom w:val="single" w:sz="4" w:space="0" w:color="auto"/>
              <w:right w:val="single" w:sz="4" w:space="0" w:color="auto"/>
            </w:tcBorders>
            <w:vAlign w:val="center"/>
            <w:hideMark/>
          </w:tcPr>
          <w:p w14:paraId="101B71B9" w14:textId="77777777" w:rsidR="00503059" w:rsidRDefault="00503059" w:rsidP="00BF38C9">
            <w:pPr>
              <w:suppressAutoHyphens/>
              <w:jc w:val="center"/>
              <w:textAlignment w:val="baseline"/>
            </w:pPr>
            <w:r>
              <w:t>9</w:t>
            </w:r>
          </w:p>
        </w:tc>
        <w:tc>
          <w:tcPr>
            <w:tcW w:w="1622" w:type="pct"/>
            <w:tcBorders>
              <w:top w:val="single" w:sz="4" w:space="0" w:color="auto"/>
              <w:left w:val="single" w:sz="4" w:space="0" w:color="auto"/>
              <w:bottom w:val="single" w:sz="4" w:space="0" w:color="auto"/>
              <w:right w:val="single" w:sz="4" w:space="0" w:color="auto"/>
            </w:tcBorders>
            <w:vAlign w:val="center"/>
            <w:hideMark/>
          </w:tcPr>
          <w:p w14:paraId="07E67078" w14:textId="77777777" w:rsidR="00503059" w:rsidRDefault="00503059" w:rsidP="00BF38C9">
            <w:pPr>
              <w:suppressAutoHyphens/>
              <w:jc w:val="center"/>
              <w:textAlignment w:val="baseline"/>
            </w:pPr>
            <w:r>
              <w:t>26.000</w:t>
            </w:r>
          </w:p>
        </w:tc>
        <w:tc>
          <w:tcPr>
            <w:tcW w:w="1018" w:type="pct"/>
            <w:tcBorders>
              <w:top w:val="single" w:sz="4" w:space="0" w:color="auto"/>
              <w:left w:val="single" w:sz="4" w:space="0" w:color="auto"/>
              <w:bottom w:val="single" w:sz="4" w:space="0" w:color="auto"/>
              <w:right w:val="single" w:sz="4" w:space="0" w:color="auto"/>
            </w:tcBorders>
            <w:vAlign w:val="center"/>
            <w:hideMark/>
          </w:tcPr>
          <w:p w14:paraId="2E757028" w14:textId="77777777" w:rsidR="00503059" w:rsidRDefault="00503059" w:rsidP="00BF38C9">
            <w:pPr>
              <w:suppressAutoHyphens/>
              <w:jc w:val="center"/>
              <w:textAlignment w:val="baseline"/>
            </w:pPr>
            <w:r>
              <w:t>234.000</w:t>
            </w:r>
          </w:p>
        </w:tc>
        <w:tc>
          <w:tcPr>
            <w:tcW w:w="980" w:type="pct"/>
            <w:vMerge/>
            <w:tcBorders>
              <w:top w:val="single" w:sz="4" w:space="0" w:color="auto"/>
              <w:left w:val="single" w:sz="4" w:space="0" w:color="auto"/>
              <w:bottom w:val="single" w:sz="4" w:space="0" w:color="auto"/>
              <w:right w:val="single" w:sz="4" w:space="0" w:color="auto"/>
            </w:tcBorders>
            <w:vAlign w:val="center"/>
            <w:hideMark/>
          </w:tcPr>
          <w:p w14:paraId="6A5C69B9" w14:textId="77777777" w:rsidR="00503059" w:rsidRDefault="00503059" w:rsidP="00BF38C9">
            <w:pPr>
              <w:rPr>
                <w:rFonts w:ascii="Arial" w:hAnsi="Arial" w:cs="Arial"/>
                <w:lang w:eastAsia="lt-LT"/>
              </w:rPr>
            </w:pPr>
          </w:p>
        </w:tc>
      </w:tr>
      <w:tr w:rsidR="00503059" w14:paraId="1C1168A7" w14:textId="77777777" w:rsidTr="00503059">
        <w:tc>
          <w:tcPr>
            <w:tcW w:w="241" w:type="pct"/>
            <w:tcBorders>
              <w:top w:val="single" w:sz="4" w:space="0" w:color="auto"/>
              <w:left w:val="single" w:sz="4" w:space="0" w:color="auto"/>
              <w:bottom w:val="single" w:sz="4" w:space="0" w:color="auto"/>
              <w:right w:val="single" w:sz="4" w:space="0" w:color="auto"/>
            </w:tcBorders>
            <w:vAlign w:val="center"/>
            <w:hideMark/>
          </w:tcPr>
          <w:p w14:paraId="148B952F" w14:textId="77777777" w:rsidR="00503059" w:rsidRDefault="00503059" w:rsidP="00BF38C9">
            <w:pPr>
              <w:suppressAutoHyphens/>
              <w:jc w:val="center"/>
              <w:textAlignment w:val="baseline"/>
            </w:pPr>
            <w:r>
              <w:t>3</w:t>
            </w:r>
          </w:p>
        </w:tc>
        <w:tc>
          <w:tcPr>
            <w:tcW w:w="1138" w:type="pct"/>
            <w:tcBorders>
              <w:top w:val="single" w:sz="4" w:space="0" w:color="auto"/>
              <w:left w:val="single" w:sz="4" w:space="0" w:color="auto"/>
              <w:bottom w:val="single" w:sz="4" w:space="0" w:color="auto"/>
              <w:right w:val="single" w:sz="4" w:space="0" w:color="auto"/>
            </w:tcBorders>
            <w:vAlign w:val="center"/>
            <w:hideMark/>
          </w:tcPr>
          <w:p w14:paraId="49E6FA86" w14:textId="77777777" w:rsidR="00503059" w:rsidRDefault="00503059" w:rsidP="00BF38C9">
            <w:pPr>
              <w:suppressAutoHyphens/>
              <w:jc w:val="center"/>
              <w:textAlignment w:val="baseline"/>
            </w:pPr>
            <w:r>
              <w:t>18</w:t>
            </w:r>
          </w:p>
        </w:tc>
        <w:tc>
          <w:tcPr>
            <w:tcW w:w="1622" w:type="pct"/>
            <w:tcBorders>
              <w:top w:val="single" w:sz="4" w:space="0" w:color="auto"/>
              <w:left w:val="single" w:sz="4" w:space="0" w:color="auto"/>
              <w:bottom w:val="single" w:sz="4" w:space="0" w:color="auto"/>
              <w:right w:val="single" w:sz="4" w:space="0" w:color="auto"/>
            </w:tcBorders>
            <w:vAlign w:val="center"/>
            <w:hideMark/>
          </w:tcPr>
          <w:p w14:paraId="3D25C756" w14:textId="77777777" w:rsidR="00503059" w:rsidRDefault="00503059" w:rsidP="00BF38C9">
            <w:pPr>
              <w:suppressAutoHyphens/>
              <w:jc w:val="center"/>
              <w:textAlignment w:val="baseline"/>
            </w:pPr>
            <w:r>
              <w:t>28.000</w:t>
            </w:r>
          </w:p>
        </w:tc>
        <w:tc>
          <w:tcPr>
            <w:tcW w:w="1018" w:type="pct"/>
            <w:tcBorders>
              <w:top w:val="single" w:sz="4" w:space="0" w:color="auto"/>
              <w:left w:val="single" w:sz="4" w:space="0" w:color="auto"/>
              <w:bottom w:val="single" w:sz="4" w:space="0" w:color="auto"/>
              <w:right w:val="single" w:sz="4" w:space="0" w:color="auto"/>
            </w:tcBorders>
            <w:vAlign w:val="center"/>
            <w:hideMark/>
          </w:tcPr>
          <w:p w14:paraId="6D5D1438" w14:textId="77777777" w:rsidR="00503059" w:rsidRDefault="00503059" w:rsidP="00BF38C9">
            <w:pPr>
              <w:suppressAutoHyphens/>
              <w:jc w:val="center"/>
              <w:textAlignment w:val="baseline"/>
            </w:pPr>
            <w:r>
              <w:t>504.000</w:t>
            </w:r>
          </w:p>
        </w:tc>
        <w:tc>
          <w:tcPr>
            <w:tcW w:w="980" w:type="pct"/>
            <w:vMerge/>
            <w:tcBorders>
              <w:top w:val="single" w:sz="4" w:space="0" w:color="auto"/>
              <w:left w:val="single" w:sz="4" w:space="0" w:color="auto"/>
              <w:bottom w:val="single" w:sz="4" w:space="0" w:color="auto"/>
              <w:right w:val="single" w:sz="4" w:space="0" w:color="auto"/>
            </w:tcBorders>
            <w:vAlign w:val="center"/>
            <w:hideMark/>
          </w:tcPr>
          <w:p w14:paraId="26DD8A5A" w14:textId="77777777" w:rsidR="00503059" w:rsidRDefault="00503059" w:rsidP="00BF38C9">
            <w:pPr>
              <w:rPr>
                <w:rFonts w:ascii="Arial" w:hAnsi="Arial" w:cs="Arial"/>
                <w:lang w:eastAsia="lt-LT"/>
              </w:rPr>
            </w:pPr>
          </w:p>
        </w:tc>
      </w:tr>
      <w:tr w:rsidR="00503059" w14:paraId="42847B52" w14:textId="77777777" w:rsidTr="00503059">
        <w:tc>
          <w:tcPr>
            <w:tcW w:w="3002" w:type="pct"/>
            <w:gridSpan w:val="3"/>
            <w:tcBorders>
              <w:top w:val="single" w:sz="4" w:space="0" w:color="auto"/>
              <w:left w:val="single" w:sz="4" w:space="0" w:color="auto"/>
              <w:bottom w:val="single" w:sz="4" w:space="0" w:color="auto"/>
              <w:right w:val="single" w:sz="4" w:space="0" w:color="auto"/>
            </w:tcBorders>
            <w:hideMark/>
          </w:tcPr>
          <w:p w14:paraId="62E88CDB" w14:textId="77777777" w:rsidR="00503059" w:rsidRDefault="00503059" w:rsidP="00BF38C9">
            <w:pPr>
              <w:suppressAutoHyphens/>
              <w:jc w:val="right"/>
              <w:textAlignment w:val="baseline"/>
            </w:pPr>
            <w:r>
              <w:t>Iš viso broilerių vietų skaičius, vnt.</w:t>
            </w:r>
          </w:p>
        </w:tc>
        <w:tc>
          <w:tcPr>
            <w:tcW w:w="1018" w:type="pct"/>
            <w:tcBorders>
              <w:top w:val="single" w:sz="4" w:space="0" w:color="auto"/>
              <w:left w:val="single" w:sz="4" w:space="0" w:color="auto"/>
              <w:bottom w:val="single" w:sz="4" w:space="0" w:color="auto"/>
              <w:right w:val="single" w:sz="4" w:space="0" w:color="auto"/>
            </w:tcBorders>
            <w:vAlign w:val="center"/>
            <w:hideMark/>
          </w:tcPr>
          <w:p w14:paraId="0E70A49F" w14:textId="77777777" w:rsidR="00503059" w:rsidRDefault="00503059" w:rsidP="00BF38C9">
            <w:pPr>
              <w:suppressAutoHyphens/>
              <w:jc w:val="center"/>
              <w:textAlignment w:val="baseline"/>
            </w:pPr>
            <w:r>
              <w:t>1.827.000</w:t>
            </w:r>
          </w:p>
        </w:tc>
        <w:tc>
          <w:tcPr>
            <w:tcW w:w="980" w:type="pct"/>
            <w:vMerge/>
            <w:tcBorders>
              <w:top w:val="single" w:sz="4" w:space="0" w:color="auto"/>
              <w:left w:val="single" w:sz="4" w:space="0" w:color="auto"/>
              <w:bottom w:val="single" w:sz="4" w:space="0" w:color="auto"/>
              <w:right w:val="single" w:sz="4" w:space="0" w:color="auto"/>
            </w:tcBorders>
            <w:vAlign w:val="center"/>
            <w:hideMark/>
          </w:tcPr>
          <w:p w14:paraId="1268334B" w14:textId="77777777" w:rsidR="00503059" w:rsidRDefault="00503059" w:rsidP="00BF38C9">
            <w:pPr>
              <w:rPr>
                <w:rFonts w:ascii="Arial" w:hAnsi="Arial" w:cs="Arial"/>
                <w:lang w:eastAsia="lt-LT"/>
              </w:rPr>
            </w:pPr>
          </w:p>
        </w:tc>
      </w:tr>
      <w:tr w:rsidR="00503059" w14:paraId="18162406" w14:textId="77777777" w:rsidTr="00503059">
        <w:tc>
          <w:tcPr>
            <w:tcW w:w="402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7BBFAB" w14:textId="77777777" w:rsidR="00503059" w:rsidRDefault="00503059" w:rsidP="00BF38C9">
            <w:pPr>
              <w:suppressAutoHyphens/>
              <w:jc w:val="right"/>
              <w:textAlignment w:val="baseline"/>
            </w:pPr>
            <w:r>
              <w:t>Iš viso broilerių per metus, vnt.</w:t>
            </w:r>
          </w:p>
        </w:tc>
        <w:tc>
          <w:tcPr>
            <w:tcW w:w="980" w:type="pct"/>
            <w:tcBorders>
              <w:top w:val="single" w:sz="4" w:space="0" w:color="auto"/>
              <w:left w:val="single" w:sz="4" w:space="0" w:color="auto"/>
              <w:bottom w:val="single" w:sz="4" w:space="0" w:color="auto"/>
              <w:right w:val="single" w:sz="4" w:space="0" w:color="auto"/>
            </w:tcBorders>
            <w:vAlign w:val="center"/>
            <w:hideMark/>
          </w:tcPr>
          <w:p w14:paraId="7974FCE0" w14:textId="77777777" w:rsidR="00503059" w:rsidRDefault="00503059" w:rsidP="00BF38C9">
            <w:pPr>
              <w:suppressAutoHyphens/>
              <w:jc w:val="center"/>
              <w:textAlignment w:val="baseline"/>
            </w:pPr>
            <w:r>
              <w:t>12.789.000</w:t>
            </w:r>
          </w:p>
        </w:tc>
      </w:tr>
    </w:tbl>
    <w:p w14:paraId="44CABAB2" w14:textId="77777777" w:rsidR="00503059" w:rsidRDefault="00503059" w:rsidP="00BF38C9">
      <w:pPr>
        <w:ind w:left="567"/>
        <w:jc w:val="both"/>
        <w:rPr>
          <w:b/>
          <w:szCs w:val="24"/>
          <w:lang w:eastAsia="lt-LT"/>
        </w:rPr>
      </w:pPr>
    </w:p>
    <w:p w14:paraId="0AD973B4" w14:textId="77777777" w:rsidR="00D318BF" w:rsidRDefault="00D318BF" w:rsidP="00BF38C9">
      <w:pPr>
        <w:ind w:left="567"/>
        <w:jc w:val="both"/>
        <w:rPr>
          <w:b/>
          <w:szCs w:val="24"/>
          <w:lang w:eastAsia="lt-LT"/>
        </w:rPr>
      </w:pPr>
    </w:p>
    <w:p w14:paraId="5BE33589" w14:textId="77777777" w:rsidR="005B2934" w:rsidRDefault="00EF3A3E" w:rsidP="00BF38C9">
      <w:pPr>
        <w:ind w:left="567"/>
        <w:jc w:val="both"/>
        <w:rPr>
          <w:b/>
          <w:szCs w:val="24"/>
          <w:lang w:eastAsia="lt-LT"/>
        </w:rPr>
      </w:pPr>
      <w:r w:rsidRPr="00871CAC">
        <w:rPr>
          <w:b/>
          <w:szCs w:val="24"/>
          <w:lang w:eastAsia="lt-LT"/>
        </w:rPr>
        <w:t xml:space="preserve">2. </w:t>
      </w:r>
      <w:r w:rsidR="005B2934">
        <w:rPr>
          <w:b/>
          <w:szCs w:val="24"/>
          <w:lang w:eastAsia="lt-LT"/>
        </w:rPr>
        <w:t>Ūkinės veiklos aprašymas.</w:t>
      </w:r>
    </w:p>
    <w:p w14:paraId="23695DE4" w14:textId="77777777" w:rsidR="000C1510" w:rsidRPr="000C1510" w:rsidRDefault="000C1510" w:rsidP="00BF38C9">
      <w:pPr>
        <w:suppressAutoHyphens/>
        <w:spacing w:before="240" w:after="120"/>
        <w:jc w:val="both"/>
        <w:textAlignment w:val="baseline"/>
        <w:rPr>
          <w:szCs w:val="24"/>
        </w:rPr>
      </w:pPr>
      <w:bookmarkStart w:id="1" w:name="_Hlk75343371"/>
      <w:r w:rsidRPr="000C1510">
        <w:rPr>
          <w:szCs w:val="24"/>
        </w:rPr>
        <w:t xml:space="preserve">Viščiukų broilerių auginimo ir produkcijos gamybos supaprastinta technologinė schema pateikta atitinkamai 10.1 ir 10.2 pav. </w:t>
      </w:r>
    </w:p>
    <w:p w14:paraId="1C43A968" w14:textId="77777777" w:rsidR="000C1510" w:rsidRPr="000C1510" w:rsidRDefault="000C1510" w:rsidP="00BF38C9">
      <w:pPr>
        <w:pStyle w:val="BodyBold"/>
        <w:spacing w:before="240" w:after="120" w:line="240" w:lineRule="auto"/>
        <w:ind w:firstLine="709"/>
        <w:rPr>
          <w:rFonts w:ascii="Times New Roman" w:hAnsi="Times New Roman"/>
          <w:b w:val="0"/>
          <w:iCs/>
          <w:sz w:val="24"/>
          <w:szCs w:val="24"/>
          <w:lang w:val="lt-LT"/>
        </w:rPr>
      </w:pPr>
      <w:bookmarkStart w:id="2" w:name="_Hlk78372538"/>
      <w:r w:rsidRPr="000C1510">
        <w:rPr>
          <w:rFonts w:ascii="Times New Roman" w:hAnsi="Times New Roman"/>
          <w:b w:val="0"/>
          <w:iCs/>
          <w:sz w:val="24"/>
          <w:szCs w:val="24"/>
          <w:lang w:val="lt-LT"/>
        </w:rPr>
        <w:t>Į ūkinės veiklos objekto teritoriją atvežami ir/ar išperinami viščiukai broileriai (12,789 mln. vnt. per metus). Jie laikomi ant paukštidžių grindų, kurios išklotos durpiniu kraiku (apie 11.000 m</w:t>
      </w:r>
      <w:r w:rsidRPr="000C1510">
        <w:rPr>
          <w:rFonts w:ascii="Times New Roman" w:hAnsi="Times New Roman"/>
          <w:b w:val="0"/>
          <w:iCs/>
          <w:sz w:val="24"/>
          <w:szCs w:val="24"/>
          <w:vertAlign w:val="superscript"/>
          <w:lang w:val="lt-LT"/>
        </w:rPr>
        <w:t>3</w:t>
      </w:r>
      <w:r w:rsidRPr="000C1510">
        <w:rPr>
          <w:rFonts w:ascii="Times New Roman" w:hAnsi="Times New Roman"/>
          <w:b w:val="0"/>
          <w:iCs/>
          <w:sz w:val="24"/>
          <w:szCs w:val="24"/>
          <w:lang w:val="lt-LT"/>
        </w:rPr>
        <w:t xml:space="preserve">/metus). </w:t>
      </w:r>
      <w:bookmarkEnd w:id="2"/>
      <w:r w:rsidRPr="000C1510">
        <w:rPr>
          <w:rFonts w:ascii="Times New Roman" w:hAnsi="Times New Roman"/>
          <w:b w:val="0"/>
          <w:iCs/>
          <w:sz w:val="24"/>
          <w:szCs w:val="24"/>
          <w:lang w:val="lt-LT"/>
        </w:rPr>
        <w:t>Viščiukai broileriai maitinami kombinuotu pašaru (46.400 t/metus) bei girdomi vandeniu (55.000 m</w:t>
      </w:r>
      <w:r w:rsidRPr="000C1510">
        <w:rPr>
          <w:rFonts w:ascii="Times New Roman" w:hAnsi="Times New Roman"/>
          <w:b w:val="0"/>
          <w:iCs/>
          <w:sz w:val="24"/>
          <w:szCs w:val="24"/>
          <w:vertAlign w:val="superscript"/>
          <w:lang w:val="lt-LT"/>
        </w:rPr>
        <w:t>3</w:t>
      </w:r>
      <w:r w:rsidRPr="000C1510">
        <w:rPr>
          <w:rFonts w:ascii="Times New Roman" w:hAnsi="Times New Roman"/>
          <w:b w:val="0"/>
          <w:iCs/>
          <w:sz w:val="24"/>
          <w:szCs w:val="24"/>
          <w:lang w:val="lt-LT"/>
        </w:rPr>
        <w:t xml:space="preserve">/metus) iš nuosavų požeminio vandens gręžinių. Inkubaciniame ceche per metus galima išperinti iki </w:t>
      </w:r>
      <w:r w:rsidRPr="000C1510">
        <w:rPr>
          <w:rFonts w:ascii="Times New Roman" w:hAnsi="Times New Roman"/>
          <w:b w:val="0"/>
          <w:color w:val="000000"/>
          <w:sz w:val="24"/>
          <w:szCs w:val="24"/>
          <w:lang w:val="lt-LT"/>
        </w:rPr>
        <w:t>9,795 mln. vnt. kiaušinių.</w:t>
      </w:r>
    </w:p>
    <w:p w14:paraId="6AC6A962" w14:textId="77777777" w:rsidR="000C1510" w:rsidRPr="000C1510" w:rsidRDefault="000C1510" w:rsidP="00BF38C9">
      <w:pPr>
        <w:pStyle w:val="BodyBold"/>
        <w:spacing w:before="240" w:after="120" w:line="240" w:lineRule="auto"/>
        <w:ind w:firstLine="720"/>
        <w:rPr>
          <w:rFonts w:ascii="Times New Roman" w:hAnsi="Times New Roman"/>
          <w:b w:val="0"/>
          <w:iCs/>
          <w:sz w:val="24"/>
          <w:szCs w:val="24"/>
          <w:lang w:val="lt-LT"/>
        </w:rPr>
      </w:pPr>
    </w:p>
    <w:p w14:paraId="625D140E" w14:textId="11BBC584" w:rsidR="000C1510" w:rsidRPr="000C1510" w:rsidRDefault="000C1510" w:rsidP="00BF38C9">
      <w:pPr>
        <w:pStyle w:val="BodyBold"/>
        <w:spacing w:before="120" w:after="0" w:line="240" w:lineRule="auto"/>
        <w:ind w:firstLine="720"/>
        <w:jc w:val="center"/>
        <w:rPr>
          <w:rFonts w:ascii="Times New Roman" w:hAnsi="Times New Roman"/>
          <w:b w:val="0"/>
          <w:bCs/>
          <w:sz w:val="24"/>
          <w:szCs w:val="24"/>
          <w:lang w:val="lt-LT"/>
        </w:rPr>
      </w:pPr>
      <w:r w:rsidRPr="000C1510">
        <w:rPr>
          <w:rFonts w:ascii="Times New Roman" w:hAnsi="Times New Roman"/>
          <w:noProof/>
          <w:sz w:val="24"/>
          <w:szCs w:val="24"/>
        </w:rPr>
        <w:lastRenderedPageBreak/>
        <w:drawing>
          <wp:anchor distT="0" distB="0" distL="114300" distR="114300" simplePos="0" relativeHeight="251655680" behindDoc="0" locked="0" layoutInCell="1" allowOverlap="1" wp14:anchorId="01364C65" wp14:editId="5CAA70F1">
            <wp:simplePos x="0" y="0"/>
            <wp:positionH relativeFrom="page">
              <wp:posOffset>1743075</wp:posOffset>
            </wp:positionH>
            <wp:positionV relativeFrom="paragraph">
              <wp:posOffset>19685</wp:posOffset>
            </wp:positionV>
            <wp:extent cx="5232400" cy="3303905"/>
            <wp:effectExtent l="0" t="38100" r="0" b="10795"/>
            <wp:wrapTopAndBottom/>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r w:rsidRPr="000C1510">
        <w:rPr>
          <w:rFonts w:ascii="Times New Roman" w:hAnsi="Times New Roman"/>
          <w:b w:val="0"/>
          <w:bCs/>
          <w:sz w:val="24"/>
          <w:szCs w:val="24"/>
          <w:lang w:val="lt-LT"/>
        </w:rPr>
        <w:t xml:space="preserve">10.1 pav. </w:t>
      </w:r>
      <w:r w:rsidRPr="000C1510">
        <w:rPr>
          <w:rFonts w:ascii="Times New Roman" w:hAnsi="Times New Roman"/>
          <w:b w:val="0"/>
          <w:bCs/>
          <w:color w:val="000000"/>
          <w:sz w:val="24"/>
          <w:szCs w:val="24"/>
          <w:lang w:val="lt-LT" w:eastAsia="en-GB"/>
        </w:rPr>
        <w:t>Broilerių paukščių auginimo supaprastinta procesų schema</w:t>
      </w:r>
    </w:p>
    <w:p w14:paraId="27D735E1" w14:textId="77777777" w:rsidR="000C1510" w:rsidRPr="000C1510" w:rsidRDefault="000C1510" w:rsidP="00BF38C9">
      <w:pPr>
        <w:pStyle w:val="BodyBold"/>
        <w:spacing w:before="240" w:after="120" w:line="240" w:lineRule="auto"/>
        <w:ind w:firstLine="709"/>
        <w:rPr>
          <w:rFonts w:ascii="Times New Roman" w:hAnsi="Times New Roman"/>
          <w:b w:val="0"/>
          <w:iCs/>
          <w:sz w:val="24"/>
          <w:szCs w:val="24"/>
          <w:lang w:val="lt-LT"/>
        </w:rPr>
      </w:pPr>
      <w:r w:rsidRPr="000C1510">
        <w:rPr>
          <w:rFonts w:ascii="Times New Roman" w:hAnsi="Times New Roman"/>
          <w:b w:val="0"/>
          <w:iCs/>
          <w:sz w:val="24"/>
          <w:szCs w:val="24"/>
          <w:lang w:val="lt-LT"/>
        </w:rPr>
        <w:t>Kai viščiukų broileriai išauginami iki tam tikro amžiaus, jie perkeliami į kitus ūkinės veiklos objekto gamybinius barus, paukštidės lieka tuščios. Tada jos yra dezinfekuojamos įvairiais cheminiais preparatais (50,55 t/metus) bei vandeniu (3.150 m</w:t>
      </w:r>
      <w:r w:rsidRPr="000C1510">
        <w:rPr>
          <w:rFonts w:ascii="Times New Roman" w:hAnsi="Times New Roman"/>
          <w:b w:val="0"/>
          <w:iCs/>
          <w:sz w:val="24"/>
          <w:szCs w:val="24"/>
          <w:vertAlign w:val="superscript"/>
          <w:lang w:val="lt-LT"/>
        </w:rPr>
        <w:t>3</w:t>
      </w:r>
      <w:r w:rsidRPr="000C1510">
        <w:rPr>
          <w:rFonts w:ascii="Times New Roman" w:hAnsi="Times New Roman"/>
          <w:b w:val="0"/>
          <w:iCs/>
          <w:sz w:val="24"/>
          <w:szCs w:val="24"/>
          <w:lang w:val="lt-LT"/>
        </w:rPr>
        <w:t xml:space="preserve">/metus), taigi susidaro paukštidžių plovimo nuotekos. Viščiukų broilerių auginimo metu susidaro mėšlas (21.000 t/metus) (veiklos metu susidarančio mėšlo skaičiuoklė pateikta 4 priede). Taip pat veiklos metu susidaro apie 1.176 t/metus kritusių paukščių. Dėl kritusių paukščių utilizavimo sudaryta sutartis su gyvulinės kilmės produktų tvarkymo įmone </w:t>
      </w:r>
      <w:bookmarkStart w:id="3" w:name="_Hlk78367896"/>
      <w:r w:rsidRPr="000C1510">
        <w:rPr>
          <w:rFonts w:ascii="Times New Roman" w:hAnsi="Times New Roman"/>
          <w:b w:val="0"/>
          <w:iCs/>
          <w:sz w:val="24"/>
          <w:szCs w:val="24"/>
          <w:lang w:val="lt-LT"/>
        </w:rPr>
        <w:t>UAB „Rietavo veterinarinė sanitarija“</w:t>
      </w:r>
      <w:bookmarkEnd w:id="3"/>
      <w:r w:rsidRPr="000C1510">
        <w:rPr>
          <w:rFonts w:ascii="Times New Roman" w:hAnsi="Times New Roman"/>
          <w:b w:val="0"/>
          <w:iCs/>
          <w:sz w:val="24"/>
          <w:szCs w:val="24"/>
          <w:lang w:val="lt-LT"/>
        </w:rPr>
        <w:t xml:space="preserve"> (sutartis pridedama 11 priede). Kritę paukščiai iš paukštidžių surenkami kas dieną, iki išvežimo utilizavimui saugomi specialiuose konteineriuose šaltai, laikantis veterinarinių reikalavimų. Užauginti viščiukai broileriai vežami į skerdyklą kur gaunama broilerių skerdiena, kuri perduodama į produkcijos gamybos barą. Iš paukštidžių, inkubacinio cecho bei skerdyklos patalpų šildymo metu į aplinkos orą patenka anglies monoksidas (A) bei azoto oksidai (A).</w:t>
      </w:r>
    </w:p>
    <w:p w14:paraId="063AB595" w14:textId="77777777" w:rsidR="000C1510" w:rsidRPr="000C1510" w:rsidRDefault="000C1510" w:rsidP="00BF38C9">
      <w:pPr>
        <w:pStyle w:val="BodyBold"/>
        <w:spacing w:before="240" w:after="120" w:line="240" w:lineRule="auto"/>
        <w:ind w:firstLine="720"/>
        <w:rPr>
          <w:rFonts w:ascii="Times New Roman" w:hAnsi="Times New Roman"/>
          <w:b w:val="0"/>
          <w:iCs/>
          <w:sz w:val="24"/>
          <w:szCs w:val="24"/>
          <w:lang w:val="lt-LT"/>
        </w:rPr>
      </w:pPr>
      <w:r w:rsidRPr="000C1510">
        <w:rPr>
          <w:rFonts w:ascii="Times New Roman" w:hAnsi="Times New Roman"/>
          <w:b w:val="0"/>
          <w:iCs/>
          <w:sz w:val="24"/>
          <w:szCs w:val="24"/>
          <w:lang w:val="lt-LT"/>
        </w:rPr>
        <w:t>Produkcijos gamybos bare (10.2 pav.) iš broilerių skerdienos gaminama įvairi produkcija: virti ir virti – rūkyti gaminiai iš vištienos, įvairūs vyniotiniai, kepsneliai (viso 5.485 t/metus). Paukščių skerdimo metu susidaro šalutiniai gyvūniniai produktai, kurių dalis yra parduodama, o kita dalis perdirbama utilizacijos ceche. Pagaminta produkcija supakuojama pakavimo medžiagomis (900 t/metus). Produkcijos pakavimo metu susidaro popieriaus ir kartono pakuotės atliekos (15 01 01) bei plastikinės pakuotės atliekos (15 01 02). Broilerių skerdienos plovimo bei kitoms reikmėms naudojamas vanduo (242.645 m</w:t>
      </w:r>
      <w:r w:rsidRPr="000C1510">
        <w:rPr>
          <w:rFonts w:ascii="Times New Roman" w:hAnsi="Times New Roman"/>
          <w:b w:val="0"/>
          <w:iCs/>
          <w:sz w:val="24"/>
          <w:szCs w:val="24"/>
          <w:vertAlign w:val="superscript"/>
          <w:lang w:val="lt-LT"/>
        </w:rPr>
        <w:t>3</w:t>
      </w:r>
      <w:r w:rsidRPr="000C1510">
        <w:rPr>
          <w:rFonts w:ascii="Times New Roman" w:hAnsi="Times New Roman"/>
          <w:b w:val="0"/>
          <w:iCs/>
          <w:sz w:val="24"/>
          <w:szCs w:val="24"/>
          <w:lang w:val="lt-LT"/>
        </w:rPr>
        <w:t xml:space="preserve">/metus), taigi susidaro gamybinės nuotekos. </w:t>
      </w:r>
    </w:p>
    <w:p w14:paraId="1554DB7D" w14:textId="77777777" w:rsidR="000C1510" w:rsidRPr="000C1510" w:rsidRDefault="000C1510" w:rsidP="00BF38C9">
      <w:pPr>
        <w:suppressAutoHyphens/>
        <w:spacing w:before="240" w:after="120"/>
        <w:jc w:val="both"/>
        <w:textAlignment w:val="baseline"/>
        <w:rPr>
          <w:szCs w:val="24"/>
        </w:rPr>
      </w:pPr>
    </w:p>
    <w:p w14:paraId="73751363" w14:textId="32197A9C" w:rsidR="000C1510" w:rsidRPr="000C1510" w:rsidRDefault="000C1510" w:rsidP="00BF38C9">
      <w:pPr>
        <w:suppressAutoHyphens/>
        <w:spacing w:before="120"/>
        <w:jc w:val="center"/>
        <w:textAlignment w:val="baseline"/>
        <w:rPr>
          <w:szCs w:val="24"/>
        </w:rPr>
      </w:pPr>
      <w:r w:rsidRPr="000C1510">
        <w:rPr>
          <w:noProof/>
          <w:szCs w:val="24"/>
        </w:rPr>
        <w:drawing>
          <wp:anchor distT="0" distB="0" distL="114300" distR="114300" simplePos="0" relativeHeight="251656704" behindDoc="0" locked="0" layoutInCell="1" allowOverlap="1" wp14:anchorId="1B1D7804" wp14:editId="47E4DDB0">
            <wp:simplePos x="0" y="0"/>
            <wp:positionH relativeFrom="column">
              <wp:posOffset>335915</wp:posOffset>
            </wp:positionH>
            <wp:positionV relativeFrom="paragraph">
              <wp:posOffset>0</wp:posOffset>
            </wp:positionV>
            <wp:extent cx="5760720" cy="5527675"/>
            <wp:effectExtent l="0" t="0" r="49530" b="0"/>
            <wp:wrapTopAndBottom/>
            <wp:docPr id="17" name="Diagrama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page">
              <wp14:pctWidth>0</wp14:pctWidth>
            </wp14:sizeRelH>
            <wp14:sizeRelV relativeFrom="page">
              <wp14:pctHeight>0</wp14:pctHeight>
            </wp14:sizeRelV>
          </wp:anchor>
        </w:drawing>
      </w:r>
      <w:r w:rsidRPr="000C1510">
        <w:rPr>
          <w:szCs w:val="24"/>
        </w:rPr>
        <w:t>10.2 pav. Produkcijos gamybos supaprastinta išeigos schema</w:t>
      </w:r>
    </w:p>
    <w:p w14:paraId="6D75BA05" w14:textId="77777777" w:rsidR="000C1510" w:rsidRPr="000C1510" w:rsidRDefault="000C1510" w:rsidP="00BF38C9">
      <w:pPr>
        <w:pStyle w:val="BodyBold"/>
        <w:spacing w:before="240" w:after="120" w:line="240" w:lineRule="auto"/>
        <w:ind w:firstLine="720"/>
        <w:rPr>
          <w:rFonts w:ascii="Times New Roman" w:hAnsi="Times New Roman"/>
          <w:b w:val="0"/>
          <w:iCs/>
          <w:sz w:val="24"/>
          <w:szCs w:val="24"/>
          <w:lang w:val="lt-LT"/>
        </w:rPr>
      </w:pPr>
      <w:r w:rsidRPr="000C1510">
        <w:rPr>
          <w:rFonts w:ascii="Times New Roman" w:hAnsi="Times New Roman"/>
          <w:b w:val="0"/>
          <w:iCs/>
          <w:sz w:val="24"/>
          <w:szCs w:val="24"/>
          <w:lang w:val="lt-LT"/>
        </w:rPr>
        <w:lastRenderedPageBreak/>
        <w:t xml:space="preserve">Paukščių skerdimo metu susidarančios skerdienos atliekos (šalutiniai gyvūniniai produktai) perdirbamos utilizacijos ceche. Iš skerdienos atliekų gaunama produkcija: mėsos-kaulų miltai (1.500 t/metus), plunksnų-kraujo miltai (1.308 t/metus), techniniai riebalai (225 t/metus). Utilizacijos ceche esančios riebalų talpos, masės talpos, virimo katilų, miltų aušinimo transporterių, preso, žaliavų patalpos, perdirbimo patalpos, pakavimo patalpos, sietų eksploatavimo metu į aplinkos orą patenka amoniakas, sieros vandenilis, merkaptanai ir kiti tioalkoholiai ir tioesteriai. Supaprastinta technologinė schema pateikta 10.3 pav. </w:t>
      </w:r>
    </w:p>
    <w:p w14:paraId="586E31CC" w14:textId="77777777" w:rsidR="000C1510" w:rsidRPr="000C1510" w:rsidRDefault="000C1510" w:rsidP="00BF38C9">
      <w:pPr>
        <w:pStyle w:val="BodyBold"/>
        <w:spacing w:before="240" w:after="120" w:line="240" w:lineRule="auto"/>
        <w:ind w:firstLine="720"/>
        <w:rPr>
          <w:rFonts w:ascii="Times New Roman" w:hAnsi="Times New Roman"/>
          <w:b w:val="0"/>
          <w:iCs/>
          <w:sz w:val="24"/>
          <w:szCs w:val="24"/>
          <w:lang w:val="lt-LT"/>
        </w:rPr>
      </w:pPr>
      <w:r w:rsidRPr="000C1510">
        <w:rPr>
          <w:rFonts w:ascii="Times New Roman" w:hAnsi="Times New Roman"/>
          <w:b w:val="0"/>
          <w:iCs/>
          <w:sz w:val="24"/>
          <w:szCs w:val="24"/>
          <w:lang w:val="lt-LT"/>
        </w:rPr>
        <w:t xml:space="preserve">Atsižvelgiant į situaciją rinkoje, dalis skerdimo metu susidarančių šalutinių gamybinių mėsos produktų yra atvėsinami ir gali būti parduodami kaip pašaras švelniakailiams žvėreliams. Tokiu atveju atitinkamai sumažėja produktų perdirbamas kiekis ir pagaminamos produkcijos kiekis. </w:t>
      </w:r>
    </w:p>
    <w:p w14:paraId="1679532D" w14:textId="77777777" w:rsidR="000C1510" w:rsidRPr="000C1510" w:rsidRDefault="000C1510" w:rsidP="00BF38C9">
      <w:pPr>
        <w:pStyle w:val="BodyBold"/>
        <w:spacing w:before="240" w:after="120" w:line="240" w:lineRule="auto"/>
        <w:ind w:firstLine="720"/>
        <w:rPr>
          <w:rFonts w:ascii="Times New Roman" w:hAnsi="Times New Roman"/>
          <w:b w:val="0"/>
          <w:iCs/>
          <w:sz w:val="24"/>
          <w:szCs w:val="24"/>
          <w:lang w:val="lt-LT"/>
        </w:rPr>
      </w:pPr>
      <w:r w:rsidRPr="000C1510">
        <w:rPr>
          <w:rFonts w:ascii="Times New Roman" w:hAnsi="Times New Roman"/>
          <w:b w:val="0"/>
          <w:iCs/>
          <w:sz w:val="24"/>
          <w:szCs w:val="24"/>
          <w:lang w:val="lt-LT"/>
        </w:rPr>
        <w:t>Kogeneracinėje jėgainėje elektros (6.535.000 kWh/metus) ir šiluminės (60.166.300 kWh/metus) energijos gamybai naudojamos gamtinės dujos (7.617.998 m</w:t>
      </w:r>
      <w:r w:rsidRPr="000C1510">
        <w:rPr>
          <w:rFonts w:ascii="Times New Roman" w:hAnsi="Times New Roman"/>
          <w:b w:val="0"/>
          <w:iCs/>
          <w:sz w:val="24"/>
          <w:szCs w:val="24"/>
          <w:vertAlign w:val="superscript"/>
          <w:lang w:val="lt-LT"/>
        </w:rPr>
        <w:t>3</w:t>
      </w:r>
      <w:r w:rsidRPr="000C1510">
        <w:rPr>
          <w:rFonts w:ascii="Times New Roman" w:hAnsi="Times New Roman"/>
          <w:b w:val="0"/>
          <w:iCs/>
          <w:sz w:val="24"/>
          <w:szCs w:val="24"/>
          <w:lang w:val="lt-LT"/>
        </w:rPr>
        <w:t>/metus). Įrenginių aušinimui naudojamas vanduo (5.700 m</w:t>
      </w:r>
      <w:r w:rsidRPr="000C1510">
        <w:rPr>
          <w:rFonts w:ascii="Times New Roman" w:hAnsi="Times New Roman"/>
          <w:b w:val="0"/>
          <w:iCs/>
          <w:sz w:val="24"/>
          <w:szCs w:val="24"/>
          <w:vertAlign w:val="superscript"/>
          <w:lang w:val="lt-LT"/>
        </w:rPr>
        <w:t>3</w:t>
      </w:r>
      <w:r w:rsidRPr="000C1510">
        <w:rPr>
          <w:rFonts w:ascii="Times New Roman" w:hAnsi="Times New Roman"/>
          <w:b w:val="0"/>
          <w:iCs/>
          <w:sz w:val="24"/>
          <w:szCs w:val="24"/>
          <w:lang w:val="lt-LT"/>
        </w:rPr>
        <w:t>/metus), taigi susidaro gamybinės nuotekos. Elektros ir šiluminės energijos gamybos metu į aplinkos orą patenka anglies monoksidas (A), azoto oksidai (A), lakieji organiniai junginiai (10.4 pav.).</w:t>
      </w:r>
    </w:p>
    <w:p w14:paraId="4778A6AF" w14:textId="77777777" w:rsidR="000C1510" w:rsidRPr="000C1510" w:rsidRDefault="000C1510" w:rsidP="00BF38C9">
      <w:pPr>
        <w:pStyle w:val="BodyBold"/>
        <w:spacing w:before="240" w:after="120" w:line="240" w:lineRule="auto"/>
        <w:ind w:firstLine="720"/>
        <w:rPr>
          <w:rFonts w:ascii="Times New Roman" w:hAnsi="Times New Roman"/>
          <w:b w:val="0"/>
          <w:iCs/>
          <w:sz w:val="24"/>
          <w:szCs w:val="24"/>
          <w:lang w:val="lt-LT"/>
        </w:rPr>
      </w:pPr>
    </w:p>
    <w:p w14:paraId="7A9F7065" w14:textId="77777777" w:rsidR="000C1510" w:rsidRPr="000C1510" w:rsidRDefault="000C1510" w:rsidP="00BF38C9">
      <w:pPr>
        <w:pStyle w:val="BodyBold"/>
        <w:spacing w:before="240" w:after="120" w:line="240" w:lineRule="auto"/>
        <w:ind w:firstLine="720"/>
        <w:rPr>
          <w:rFonts w:ascii="Times New Roman" w:hAnsi="Times New Roman"/>
          <w:b w:val="0"/>
          <w:iCs/>
          <w:sz w:val="24"/>
          <w:szCs w:val="24"/>
          <w:lang w:val="lt-LT"/>
        </w:rPr>
      </w:pPr>
    </w:p>
    <w:p w14:paraId="51A7D750" w14:textId="6DD6C5D7" w:rsidR="000C1510" w:rsidRPr="000C1510" w:rsidRDefault="000C1510" w:rsidP="00BF38C9">
      <w:pPr>
        <w:pStyle w:val="BodyBold"/>
        <w:spacing w:before="120" w:after="0" w:line="240" w:lineRule="auto"/>
        <w:ind w:firstLine="720"/>
        <w:jc w:val="center"/>
        <w:rPr>
          <w:rFonts w:ascii="Times New Roman" w:hAnsi="Times New Roman"/>
          <w:b w:val="0"/>
          <w:iCs/>
          <w:sz w:val="24"/>
          <w:szCs w:val="24"/>
          <w:lang w:val="lt-LT"/>
        </w:rPr>
      </w:pPr>
      <w:r w:rsidRPr="000C1510">
        <w:rPr>
          <w:rFonts w:ascii="Times New Roman" w:hAnsi="Times New Roman"/>
          <w:noProof/>
          <w:sz w:val="24"/>
          <w:szCs w:val="24"/>
        </w:rPr>
        <w:drawing>
          <wp:anchor distT="0" distB="0" distL="114300" distR="114300" simplePos="0" relativeHeight="251657728" behindDoc="0" locked="0" layoutInCell="1" allowOverlap="1" wp14:anchorId="5491E335" wp14:editId="3B3B5272">
            <wp:simplePos x="0" y="0"/>
            <wp:positionH relativeFrom="margin">
              <wp:align>right</wp:align>
            </wp:positionH>
            <wp:positionV relativeFrom="paragraph">
              <wp:posOffset>5715</wp:posOffset>
            </wp:positionV>
            <wp:extent cx="5662930" cy="2698750"/>
            <wp:effectExtent l="0" t="0" r="13970" b="6350"/>
            <wp:wrapTopAndBottom/>
            <wp:docPr id="18" name="Diagrama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page">
              <wp14:pctWidth>0</wp14:pctWidth>
            </wp14:sizeRelH>
            <wp14:sizeRelV relativeFrom="page">
              <wp14:pctHeight>0</wp14:pctHeight>
            </wp14:sizeRelV>
          </wp:anchor>
        </w:drawing>
      </w:r>
      <w:r w:rsidRPr="000C1510">
        <w:rPr>
          <w:rFonts w:ascii="Times New Roman" w:hAnsi="Times New Roman"/>
          <w:b w:val="0"/>
          <w:iCs/>
          <w:sz w:val="24"/>
          <w:szCs w:val="24"/>
          <w:lang w:val="lt-LT"/>
        </w:rPr>
        <w:t>10.3 pav. Gyvulių audinių (skerdienos) produktų apdorojimo supaprastinta išeigos schema</w:t>
      </w:r>
    </w:p>
    <w:p w14:paraId="2EFC0562" w14:textId="1C0ED1CC" w:rsidR="000C1510" w:rsidRPr="000C1510" w:rsidRDefault="000C1510" w:rsidP="00BF38C9">
      <w:pPr>
        <w:pStyle w:val="BodyBold"/>
        <w:spacing w:before="120" w:after="0" w:line="240" w:lineRule="auto"/>
        <w:ind w:firstLine="720"/>
        <w:rPr>
          <w:rFonts w:ascii="Times New Roman" w:hAnsi="Times New Roman"/>
          <w:b w:val="0"/>
          <w:iCs/>
          <w:sz w:val="24"/>
          <w:szCs w:val="24"/>
          <w:lang w:val="lt-LT"/>
        </w:rPr>
      </w:pPr>
      <w:r w:rsidRPr="000C1510">
        <w:rPr>
          <w:rFonts w:ascii="Times New Roman" w:hAnsi="Times New Roman"/>
          <w:noProof/>
          <w:sz w:val="24"/>
          <w:szCs w:val="24"/>
        </w:rPr>
        <w:lastRenderedPageBreak/>
        <w:drawing>
          <wp:anchor distT="0" distB="0" distL="114300" distR="114300" simplePos="0" relativeHeight="251658752" behindDoc="0" locked="0" layoutInCell="1" allowOverlap="1" wp14:anchorId="7BC63E9B" wp14:editId="3E534870">
            <wp:simplePos x="0" y="0"/>
            <wp:positionH relativeFrom="margin">
              <wp:posOffset>360680</wp:posOffset>
            </wp:positionH>
            <wp:positionV relativeFrom="paragraph">
              <wp:posOffset>331470</wp:posOffset>
            </wp:positionV>
            <wp:extent cx="5742305" cy="3042920"/>
            <wp:effectExtent l="0" t="0" r="10795" b="0"/>
            <wp:wrapTopAndBottom/>
            <wp:docPr id="19"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14:sizeRelH relativeFrom="page">
              <wp14:pctWidth>0</wp14:pctWidth>
            </wp14:sizeRelH>
            <wp14:sizeRelV relativeFrom="page">
              <wp14:pctHeight>0</wp14:pctHeight>
            </wp14:sizeRelV>
          </wp:anchor>
        </w:drawing>
      </w:r>
    </w:p>
    <w:p w14:paraId="15675AF8" w14:textId="77777777" w:rsidR="000C1510" w:rsidRPr="000C1510" w:rsidRDefault="000C1510" w:rsidP="00BF38C9">
      <w:pPr>
        <w:pStyle w:val="BodyBold"/>
        <w:spacing w:before="240" w:after="120" w:line="240" w:lineRule="auto"/>
        <w:ind w:firstLine="720"/>
        <w:jc w:val="center"/>
        <w:rPr>
          <w:rFonts w:ascii="Times New Roman" w:hAnsi="Times New Roman"/>
          <w:b w:val="0"/>
          <w:iCs/>
          <w:sz w:val="24"/>
          <w:szCs w:val="24"/>
          <w:lang w:val="lt-LT"/>
        </w:rPr>
      </w:pPr>
      <w:r w:rsidRPr="000C1510">
        <w:rPr>
          <w:rFonts w:ascii="Times New Roman" w:hAnsi="Times New Roman"/>
          <w:b w:val="0"/>
          <w:iCs/>
          <w:sz w:val="24"/>
          <w:szCs w:val="24"/>
          <w:lang w:val="lt-LT"/>
        </w:rPr>
        <w:t>10.4 pav. Elektros ir šiluminės energijos gamybos supaprastinta išeigos schema</w:t>
      </w:r>
    </w:p>
    <w:p w14:paraId="391991D1" w14:textId="77777777" w:rsidR="000C1510" w:rsidRPr="000C1510" w:rsidRDefault="000C1510" w:rsidP="00BF38C9">
      <w:pPr>
        <w:pStyle w:val="BodyBold"/>
        <w:spacing w:before="120" w:after="0" w:line="240" w:lineRule="auto"/>
        <w:ind w:firstLine="720"/>
        <w:rPr>
          <w:rFonts w:ascii="Times New Roman" w:hAnsi="Times New Roman"/>
          <w:b w:val="0"/>
          <w:iCs/>
          <w:sz w:val="24"/>
          <w:szCs w:val="24"/>
          <w:lang w:val="lt-LT"/>
        </w:rPr>
      </w:pPr>
    </w:p>
    <w:p w14:paraId="24FBE1D5" w14:textId="776E7CF5" w:rsidR="000C1510" w:rsidRPr="000C1510" w:rsidRDefault="000C1510" w:rsidP="00BF38C9">
      <w:pPr>
        <w:pStyle w:val="BodyBold"/>
        <w:spacing w:before="120" w:after="0" w:line="240" w:lineRule="auto"/>
        <w:ind w:firstLine="720"/>
        <w:rPr>
          <w:rFonts w:ascii="Times New Roman" w:hAnsi="Times New Roman"/>
          <w:b w:val="0"/>
          <w:iCs/>
          <w:sz w:val="24"/>
          <w:szCs w:val="24"/>
          <w:lang w:val="lt-LT"/>
        </w:rPr>
      </w:pPr>
      <w:r w:rsidRPr="000C1510">
        <w:rPr>
          <w:rFonts w:ascii="Times New Roman" w:hAnsi="Times New Roman"/>
          <w:b w:val="0"/>
          <w:iCs/>
          <w:sz w:val="24"/>
          <w:szCs w:val="24"/>
          <w:lang w:val="lt-LT"/>
        </w:rPr>
        <w:t>Ūkinės veiklos objekte veikia pagalbinės tarnybos: skalbykla, stalių dirbtuvės, suvirinimo postas, autotransporto remonto dirbtuvės, požeminio kuro saugojimo rezervuaras. Vykdomų technologinių procesų schema, nurodant įeinančius žaliavų, susidarančius produkcijos ar produktų bei išeinančius nuotekų ar atliekų, bei išmetimų į orą srautus pateikta 10.5 pav. Pagalbinių tarnybų skalbykloje yra naudojamas vanduo (22.668 m</w:t>
      </w:r>
      <w:r w:rsidRPr="000C1510">
        <w:rPr>
          <w:rFonts w:ascii="Times New Roman" w:hAnsi="Times New Roman"/>
          <w:b w:val="0"/>
          <w:iCs/>
          <w:sz w:val="24"/>
          <w:szCs w:val="24"/>
          <w:vertAlign w:val="superscript"/>
          <w:lang w:val="lt-LT"/>
        </w:rPr>
        <w:t>3</w:t>
      </w:r>
      <w:r w:rsidRPr="000C1510">
        <w:rPr>
          <w:rFonts w:ascii="Times New Roman" w:hAnsi="Times New Roman"/>
          <w:b w:val="0"/>
          <w:iCs/>
          <w:sz w:val="24"/>
          <w:szCs w:val="24"/>
          <w:lang w:val="lt-LT"/>
        </w:rPr>
        <w:t xml:space="preserve">/metus), taigi susidaro gamybinės nuotekos. Suvirinimo poste yra naudojami elektrodai (0,0936 t/metus). Suvirinimo metu į aplinkos orą patenka geležis ir jos junginiai bei manganas, mangano oksidai ir kiti mangano junginiai. Stalių dirbtuvėse naudojami biocidai, medienos savybėms apsaugoti bei alyva įrenginių darbui. Stalių dirbtuvėse medienos apdirbimo metu susidaro medienos pjuvenos bei drožlės, kurios panaudojamos paukštidėms iškloti. Medienos apdirbimo staklių eksploatavimo metu į aplinkos orą patenka kietosios dalelės (C). Nuo požeminio kuro saugojimo rezervuaro į aplinkos orą patenka lakūs organiniai junginiai (angliavandeniliai). </w:t>
      </w:r>
      <w:bookmarkStart w:id="4" w:name="_Hlk85613295"/>
      <w:r w:rsidRPr="000C1510">
        <w:rPr>
          <w:rFonts w:ascii="Times New Roman" w:hAnsi="Times New Roman"/>
          <w:b w:val="0"/>
          <w:iCs/>
          <w:sz w:val="24"/>
          <w:szCs w:val="24"/>
          <w:lang w:val="lt-LT"/>
        </w:rPr>
        <w:t xml:space="preserve">Autotransporto remonto metu susidaro variklio, pavarų dėžės ir tepalinės alyvos atliekos (13 02 08*), tepalų filtrai (16 01 07*), kuro filtrai (16 01 21*), oro filtrai (16 01 21*), naudotos padangos (16 01 03), švino akumuliatoriai (16 06 01*), sorbentai, užteršti pavojingų cheminių medžiagų likučiais (15 02 02*). </w:t>
      </w:r>
      <w:r w:rsidRPr="000C1510">
        <w:rPr>
          <w:rFonts w:ascii="Times New Roman" w:hAnsi="Times New Roman"/>
          <w:noProof/>
          <w:sz w:val="24"/>
          <w:szCs w:val="24"/>
        </w:rPr>
        <w:lastRenderedPageBreak/>
        <w:drawing>
          <wp:anchor distT="0" distB="0" distL="114300" distR="114300" simplePos="0" relativeHeight="251659776" behindDoc="0" locked="0" layoutInCell="1" allowOverlap="1" wp14:anchorId="7F5CBA70" wp14:editId="4E539456">
            <wp:simplePos x="0" y="0"/>
            <wp:positionH relativeFrom="margin">
              <wp:posOffset>322580</wp:posOffset>
            </wp:positionH>
            <wp:positionV relativeFrom="paragraph">
              <wp:posOffset>610235</wp:posOffset>
            </wp:positionV>
            <wp:extent cx="5742305" cy="3028950"/>
            <wp:effectExtent l="0" t="0" r="29845" b="0"/>
            <wp:wrapTopAndBottom/>
            <wp:docPr id="20" name="Diagrama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14:sizeRelH relativeFrom="page">
              <wp14:pctWidth>0</wp14:pctWidth>
            </wp14:sizeRelH>
            <wp14:sizeRelV relativeFrom="page">
              <wp14:pctHeight>0</wp14:pctHeight>
            </wp14:sizeRelV>
          </wp:anchor>
        </w:drawing>
      </w:r>
      <w:r w:rsidRPr="000C1510">
        <w:rPr>
          <w:rFonts w:ascii="Times New Roman" w:hAnsi="Times New Roman"/>
          <w:b w:val="0"/>
          <w:iCs/>
          <w:sz w:val="24"/>
          <w:szCs w:val="24"/>
          <w:lang w:val="lt-LT"/>
        </w:rPr>
        <w:t>Patalpų eksploatacijos metu susidaro panaudotos dienos šviesos lempos (20 01 21*).</w:t>
      </w:r>
      <w:bookmarkEnd w:id="4"/>
    </w:p>
    <w:p w14:paraId="6E137939" w14:textId="77777777" w:rsidR="000C1510" w:rsidRPr="000C1510" w:rsidRDefault="000C1510" w:rsidP="00BF38C9">
      <w:pPr>
        <w:pStyle w:val="BodyBold"/>
        <w:spacing w:before="120" w:after="0" w:line="240" w:lineRule="auto"/>
        <w:ind w:firstLine="720"/>
        <w:jc w:val="center"/>
        <w:rPr>
          <w:rFonts w:ascii="Times New Roman" w:hAnsi="Times New Roman"/>
          <w:b w:val="0"/>
          <w:iCs/>
          <w:sz w:val="24"/>
          <w:szCs w:val="24"/>
          <w:lang w:val="lt-LT"/>
        </w:rPr>
      </w:pPr>
      <w:r w:rsidRPr="000C1510">
        <w:rPr>
          <w:rFonts w:ascii="Times New Roman" w:hAnsi="Times New Roman"/>
          <w:b w:val="0"/>
          <w:iCs/>
          <w:sz w:val="24"/>
          <w:szCs w:val="24"/>
          <w:lang w:val="lt-LT"/>
        </w:rPr>
        <w:t>10.5 pav. Pagalbinės tarnybos vykdomų technologinių procesų išeigos schema</w:t>
      </w:r>
    </w:p>
    <w:p w14:paraId="7C1E7F88" w14:textId="77777777" w:rsidR="000C1510" w:rsidRPr="000C1510" w:rsidRDefault="000C1510" w:rsidP="00BF38C9">
      <w:pPr>
        <w:spacing w:before="240" w:after="120"/>
        <w:ind w:firstLine="567"/>
        <w:jc w:val="both"/>
        <w:rPr>
          <w:bCs/>
          <w:szCs w:val="24"/>
        </w:rPr>
      </w:pPr>
      <w:r w:rsidRPr="000C1510">
        <w:rPr>
          <w:bCs/>
          <w:szCs w:val="24"/>
        </w:rPr>
        <w:t xml:space="preserve">Mėšlo tvarkymas. Paukščių auginimo metu susidaro šiai veiklai būdingas produktas – mėšlas. AB Kaišiadorių paukštynas per metus susidaro apie 21.000 t mėšlo (skaičiuoklė pateikta 4 priede). </w:t>
      </w:r>
    </w:p>
    <w:p w14:paraId="390F801D" w14:textId="77777777" w:rsidR="000C1510" w:rsidRPr="000C1510" w:rsidRDefault="000C1510" w:rsidP="00BF38C9">
      <w:pPr>
        <w:spacing w:before="240" w:after="120"/>
        <w:ind w:firstLine="567"/>
        <w:jc w:val="both"/>
        <w:rPr>
          <w:bCs/>
          <w:szCs w:val="24"/>
        </w:rPr>
      </w:pPr>
      <w:r w:rsidRPr="000C1510">
        <w:rPr>
          <w:bCs/>
          <w:szCs w:val="24"/>
        </w:rPr>
        <w:t xml:space="preserve">AB Kaišiadorių paukštynas paukštidėse susikaupęs kraikinis mėšlas specialiu buldozeriu – krautuvu sustumiamas, pakraunamas į transporto priemonę ir išvežamas ūkininkams pagal sudarytas sutartis. Nesant galimybės išvežti mėšlą ūkininkams jis gali būti vežamas į pastogės tipo kraikinio mėšlo mėšlidę, esančią už 300 metrų nuo paukštyno. </w:t>
      </w:r>
      <w:bookmarkStart w:id="5" w:name="_Hlk86667444"/>
      <w:r w:rsidRPr="000C1510">
        <w:rPr>
          <w:bCs/>
          <w:szCs w:val="24"/>
        </w:rPr>
        <w:t>Mėšlidėje gali būti sandėliuojama iki 2,6 proc. susidarančio mėšlo kiekio. Vienu metu laikomas mėšlo ir nuotekų valymo dumblo kiekis mėšlidėje – iki 500 t.</w:t>
      </w:r>
    </w:p>
    <w:bookmarkEnd w:id="5"/>
    <w:p w14:paraId="22B2AE2E" w14:textId="77777777" w:rsidR="000C1510" w:rsidRPr="000C1510" w:rsidRDefault="000C1510" w:rsidP="00BF38C9">
      <w:pPr>
        <w:spacing w:before="240" w:after="120"/>
        <w:ind w:firstLine="567"/>
        <w:jc w:val="both"/>
        <w:rPr>
          <w:bCs/>
          <w:szCs w:val="24"/>
        </w:rPr>
      </w:pPr>
      <w:r w:rsidRPr="000C1510">
        <w:rPr>
          <w:bCs/>
          <w:szCs w:val="24"/>
        </w:rPr>
        <w:t>Dengtoje pastogės tipo mėšlidėje kraikinis mėšlas mobiliais krautuvais kraunamas iki 8 m storio sluoksniu. Prie mėšlidės įrengtas 10 m</w:t>
      </w:r>
      <w:r w:rsidRPr="000C1510">
        <w:rPr>
          <w:bCs/>
          <w:szCs w:val="24"/>
          <w:vertAlign w:val="superscript"/>
        </w:rPr>
        <w:t>3</w:t>
      </w:r>
      <w:r w:rsidRPr="000C1510">
        <w:rPr>
          <w:bCs/>
          <w:szCs w:val="24"/>
        </w:rPr>
        <w:t xml:space="preserve"> rezervuaras su siurbline užterštoms lietaus nuotekoms surinkti nuo prieš mėšlidę esamos transporto manevravimo aikštelės. Iš rezervuaro nuotekos siurbliu periodiškai išlaistomos virš kraikinio mėšlo. </w:t>
      </w:r>
    </w:p>
    <w:p w14:paraId="3BD0E5CA" w14:textId="77777777" w:rsidR="000C1510" w:rsidRPr="000C1510" w:rsidRDefault="000C1510" w:rsidP="00BF38C9">
      <w:pPr>
        <w:spacing w:before="240" w:after="120"/>
        <w:ind w:firstLine="567"/>
        <w:jc w:val="both"/>
        <w:rPr>
          <w:szCs w:val="24"/>
        </w:rPr>
      </w:pPr>
      <w:r w:rsidRPr="000C1510">
        <w:rPr>
          <w:bCs/>
          <w:szCs w:val="24"/>
        </w:rPr>
        <w:lastRenderedPageBreak/>
        <w:t xml:space="preserve">Vadovaujantis 2010-07-14 Aplinkos ministro ir žemės ūkio ministro įsakymu Nr. </w:t>
      </w:r>
      <w:r w:rsidRPr="000C1510">
        <w:rPr>
          <w:color w:val="000000"/>
          <w:szCs w:val="24"/>
        </w:rPr>
        <w:t>D1-367/3D-342</w:t>
      </w:r>
      <w:r w:rsidRPr="000C1510">
        <w:rPr>
          <w:bCs/>
          <w:szCs w:val="24"/>
        </w:rPr>
        <w:t xml:space="preserve"> patvirtintu „</w:t>
      </w:r>
      <w:r w:rsidRPr="000C1510">
        <w:rPr>
          <w:bCs/>
          <w:color w:val="000000"/>
          <w:szCs w:val="24"/>
        </w:rPr>
        <w:t xml:space="preserve">Mėšlo ir srutų tvarkymo aplinkosaugos reikalavimų </w:t>
      </w:r>
      <w:r w:rsidRPr="000C1510">
        <w:rPr>
          <w:bCs/>
          <w:szCs w:val="24"/>
        </w:rPr>
        <w:t>aprašu“</w:t>
      </w:r>
      <w:r w:rsidRPr="000C1510">
        <w:rPr>
          <w:bCs/>
          <w:caps/>
          <w:szCs w:val="24"/>
        </w:rPr>
        <w:t xml:space="preserve"> (</w:t>
      </w:r>
      <w:r w:rsidRPr="000C1510">
        <w:rPr>
          <w:bCs/>
          <w:szCs w:val="24"/>
        </w:rPr>
        <w:t>Žin</w:t>
      </w:r>
      <w:r w:rsidRPr="000C1510">
        <w:rPr>
          <w:bCs/>
          <w:caps/>
          <w:szCs w:val="24"/>
        </w:rPr>
        <w:t xml:space="preserve">., </w:t>
      </w:r>
      <w:r w:rsidRPr="000C1510">
        <w:rPr>
          <w:bCs/>
          <w:szCs w:val="24"/>
        </w:rPr>
        <w:t>005, Nr. 92-3434, TAR 2020-26702)</w:t>
      </w:r>
      <w:r w:rsidRPr="000C1510">
        <w:rPr>
          <w:bCs/>
          <w:caps/>
          <w:szCs w:val="24"/>
        </w:rPr>
        <w:t xml:space="preserve"> </w:t>
      </w:r>
      <w:r w:rsidRPr="000C1510">
        <w:rPr>
          <w:bCs/>
          <w:szCs w:val="24"/>
        </w:rPr>
        <w:t>ir pagal organinių trąšų pirkimo – pardavimo sutartis mėšlas atiduodamas ūkininkams.</w:t>
      </w:r>
    </w:p>
    <w:p w14:paraId="580C505F" w14:textId="77777777" w:rsidR="000C1510" w:rsidRPr="000C1510" w:rsidRDefault="000C1510" w:rsidP="00BF38C9">
      <w:pPr>
        <w:spacing w:before="240" w:after="120"/>
        <w:ind w:firstLine="567"/>
        <w:jc w:val="both"/>
        <w:rPr>
          <w:szCs w:val="24"/>
        </w:rPr>
      </w:pPr>
      <w:r w:rsidRPr="000C1510">
        <w:rPr>
          <w:spacing w:val="-3"/>
          <w:szCs w:val="24"/>
        </w:rPr>
        <w:t xml:space="preserve">AB Kaišiadorių paukštynas mėšlidėje gali būti laikomas įmonei priklausančio </w:t>
      </w:r>
      <w:bookmarkStart w:id="6" w:name="_Hlk85630694"/>
      <w:r w:rsidRPr="000C1510">
        <w:rPr>
          <w:spacing w:val="-3"/>
          <w:szCs w:val="24"/>
        </w:rPr>
        <w:t xml:space="preserve">nutolusio Vilkiškių padalinio kraikinis mėšlas (1.166,7 m³ arba 647,5 t). </w:t>
      </w:r>
    </w:p>
    <w:bookmarkEnd w:id="6"/>
    <w:p w14:paraId="6B742C1E" w14:textId="77777777" w:rsidR="000C1510" w:rsidRPr="000C1510" w:rsidRDefault="000C1510" w:rsidP="00BF38C9">
      <w:pPr>
        <w:spacing w:before="240" w:after="120"/>
        <w:ind w:firstLine="567"/>
        <w:jc w:val="both"/>
        <w:rPr>
          <w:szCs w:val="24"/>
        </w:rPr>
      </w:pPr>
      <w:r w:rsidRPr="000C1510">
        <w:rPr>
          <w:bCs/>
          <w:szCs w:val="24"/>
        </w:rPr>
        <w:t>Dumblo tvarkymas. Nuotekų</w:t>
      </w:r>
      <w:r w:rsidRPr="000C1510">
        <w:rPr>
          <w:szCs w:val="24"/>
        </w:rPr>
        <w:t xml:space="preserve"> apvalymo pirminiais nuotekų valymo įrenginiais metu susidaro nuotekų dumblas – (3.650 m³/m arba 2.190 t/m). Flotatoriuje atskirtas dumblas surenkamas požeminėje 60 m³ dumblo surinkimo talpoje, kurioje veikia 2 lėtaeigės dumblo maišyklės palaikančios tolygią dumblo koncentraciją visoje talpoje. Iš čia dumblo siurbliu dumblas paduodamas į centrifugą, kurioje šis šalutinis produktas nuvandenijamas. Nusausintas dumblas transporteriu surenkamas į priekabą ir išvežamas į AB „Kaišiadorių paukštynas“ mėšlidę, kurioje maišomas su mėšlu. </w:t>
      </w:r>
      <w:bookmarkStart w:id="7" w:name="_Hlk93306864"/>
      <w:r w:rsidRPr="000C1510">
        <w:rPr>
          <w:szCs w:val="24"/>
        </w:rPr>
        <w:t xml:space="preserve">Nusausinto dumblo kiekis išvežamas į mėšlidę </w:t>
      </w:r>
      <w:bookmarkStart w:id="8" w:name="_Hlk100732852"/>
      <w:r w:rsidRPr="000C1510">
        <w:rPr>
          <w:szCs w:val="24"/>
        </w:rPr>
        <w:t>451 t/metus</w:t>
      </w:r>
      <w:bookmarkEnd w:id="8"/>
      <w:r w:rsidRPr="000C1510">
        <w:rPr>
          <w:szCs w:val="24"/>
        </w:rPr>
        <w:t xml:space="preserve">. </w:t>
      </w:r>
      <w:bookmarkEnd w:id="7"/>
      <w:r w:rsidRPr="000C1510">
        <w:rPr>
          <w:szCs w:val="24"/>
        </w:rPr>
        <w:t xml:space="preserve">Dumblo ir mėšlo mišinys pastoviai perduodamas ūkininkams pagal sutartis.  </w:t>
      </w:r>
    </w:p>
    <w:p w14:paraId="62CD7268" w14:textId="77777777" w:rsidR="000C1510" w:rsidRPr="000C1510" w:rsidRDefault="000C1510" w:rsidP="00BF38C9">
      <w:pPr>
        <w:spacing w:before="240" w:after="120"/>
        <w:ind w:firstLine="567"/>
        <w:jc w:val="both"/>
        <w:rPr>
          <w:szCs w:val="24"/>
        </w:rPr>
      </w:pPr>
      <w:r w:rsidRPr="000C1510">
        <w:rPr>
          <w:szCs w:val="24"/>
        </w:rPr>
        <w:t xml:space="preserve">Vadovaujantis AB Kaišiadorių paukštynas </w:t>
      </w:r>
      <w:r w:rsidRPr="000C1510">
        <w:rPr>
          <w:color w:val="000000"/>
          <w:szCs w:val="24"/>
        </w:rPr>
        <w:t xml:space="preserve">nuotekų dumblo </w:t>
      </w:r>
      <w:bookmarkStart w:id="9" w:name="_Hlk85630716"/>
      <w:r w:rsidRPr="000C1510">
        <w:rPr>
          <w:color w:val="000000"/>
          <w:szCs w:val="24"/>
        </w:rPr>
        <w:t>2021-09-29 tyrimo protokolu Nr. 9322 (10 priedas),</w:t>
      </w:r>
      <w:bookmarkEnd w:id="9"/>
      <w:r w:rsidRPr="000C1510">
        <w:rPr>
          <w:color w:val="000000"/>
          <w:szCs w:val="24"/>
        </w:rPr>
        <w:t xml:space="preserve"> </w:t>
      </w:r>
      <w:r w:rsidRPr="000C1510">
        <w:rPr>
          <w:szCs w:val="24"/>
        </w:rPr>
        <w:t>bei Aplinkos ministerijos 2001 m. birželio 29 d. įsakymu Nr. 349 „Nuotekų dumblo tvarkymo ir panaudojimo reikalavimai“, bendrovės valymo įrenginiuose susidaręs nuotekų dumblas priklauso 2 kategorijai, todėl šis dumblas gali būti naudojamas laukams tręšti.</w:t>
      </w:r>
      <w:bookmarkEnd w:id="1"/>
    </w:p>
    <w:p w14:paraId="7E4A50D6" w14:textId="77777777" w:rsidR="00436CC5" w:rsidRPr="000C1510" w:rsidRDefault="00436CC5" w:rsidP="00BF38C9">
      <w:pPr>
        <w:ind w:firstLine="567"/>
        <w:jc w:val="both"/>
        <w:rPr>
          <w:b/>
          <w:szCs w:val="24"/>
          <w:lang w:eastAsia="lt-LT"/>
        </w:rPr>
      </w:pPr>
    </w:p>
    <w:p w14:paraId="7AF6E24A" w14:textId="77777777" w:rsidR="005B5D11" w:rsidRPr="00871CAC" w:rsidRDefault="005B5D11" w:rsidP="00BF38C9">
      <w:pPr>
        <w:ind w:firstLine="567"/>
        <w:jc w:val="both"/>
        <w:rPr>
          <w:b/>
          <w:szCs w:val="24"/>
          <w:lang w:eastAsia="lt-LT"/>
        </w:rPr>
      </w:pPr>
      <w:r w:rsidRPr="00871CAC">
        <w:rPr>
          <w:b/>
          <w:szCs w:val="24"/>
          <w:lang w:eastAsia="lt-LT"/>
        </w:rPr>
        <w:t>3. Veiklos rūšys, kurioms išduodamas leidimas:</w:t>
      </w:r>
    </w:p>
    <w:p w14:paraId="6C5436C7" w14:textId="77777777" w:rsidR="005B5D11" w:rsidRDefault="005B5D11" w:rsidP="00BF38C9">
      <w:pPr>
        <w:suppressAutoHyphens/>
        <w:ind w:firstLine="567"/>
        <w:jc w:val="both"/>
        <w:textAlignment w:val="baseline"/>
        <w:rPr>
          <w:b/>
          <w:szCs w:val="24"/>
          <w:lang w:eastAsia="lt-LT"/>
        </w:rPr>
      </w:pPr>
      <w:r w:rsidRPr="00871CAC">
        <w:rPr>
          <w:b/>
          <w:szCs w:val="24"/>
          <w:lang w:eastAsia="lt-LT"/>
        </w:rPr>
        <w:t xml:space="preserve">1 lentelė. Įrenginyje leidžiama vykdyti ūkinė veikla </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687"/>
        <w:gridCol w:w="10916"/>
      </w:tblGrid>
      <w:tr w:rsidR="000C1510" w:rsidRPr="000C1510" w14:paraId="76B51B9E" w14:textId="77777777" w:rsidTr="000C1510">
        <w:tc>
          <w:tcPr>
            <w:tcW w:w="2687" w:type="dxa"/>
            <w:tcBorders>
              <w:top w:val="single" w:sz="4" w:space="0" w:color="auto"/>
              <w:left w:val="single" w:sz="4" w:space="0" w:color="auto"/>
              <w:bottom w:val="single" w:sz="4" w:space="0" w:color="auto"/>
              <w:right w:val="single" w:sz="4" w:space="0" w:color="auto"/>
            </w:tcBorders>
            <w:vAlign w:val="center"/>
            <w:hideMark/>
          </w:tcPr>
          <w:p w14:paraId="7F67145D" w14:textId="77777777" w:rsidR="000C1510" w:rsidRDefault="000C1510" w:rsidP="00BF38C9">
            <w:pPr>
              <w:suppressAutoHyphens/>
              <w:jc w:val="center"/>
              <w:textAlignment w:val="baseline"/>
              <w:rPr>
                <w:b/>
                <w:bCs/>
                <w:sz w:val="20"/>
              </w:rPr>
            </w:pPr>
            <w:r>
              <w:rPr>
                <w:b/>
                <w:bCs/>
              </w:rPr>
              <w:t>Įrenginio pavadinimas</w:t>
            </w:r>
          </w:p>
        </w:tc>
        <w:tc>
          <w:tcPr>
            <w:tcW w:w="10916" w:type="dxa"/>
            <w:tcBorders>
              <w:top w:val="single" w:sz="4" w:space="0" w:color="auto"/>
              <w:left w:val="single" w:sz="4" w:space="0" w:color="auto"/>
              <w:bottom w:val="single" w:sz="4" w:space="0" w:color="auto"/>
              <w:right w:val="single" w:sz="4" w:space="0" w:color="auto"/>
            </w:tcBorders>
            <w:vAlign w:val="center"/>
            <w:hideMark/>
          </w:tcPr>
          <w:p w14:paraId="3085351D" w14:textId="37193218" w:rsidR="000C1510" w:rsidRDefault="000C1510" w:rsidP="00BF38C9">
            <w:pPr>
              <w:suppressAutoHyphens/>
              <w:jc w:val="center"/>
              <w:textAlignment w:val="baseline"/>
              <w:rPr>
                <w:b/>
                <w:bCs/>
              </w:rPr>
            </w:pPr>
            <w:r>
              <w:rPr>
                <w:b/>
                <w:bCs/>
              </w:rPr>
              <w:t>Įrenginyje leidžiamos vykdyti veiklos rūšies pavadinimas pagal Taisyklių 1 priedą</w:t>
            </w:r>
          </w:p>
          <w:p w14:paraId="015360CC" w14:textId="77777777" w:rsidR="000C1510" w:rsidRDefault="000C1510" w:rsidP="00BF38C9">
            <w:pPr>
              <w:suppressAutoHyphens/>
              <w:jc w:val="center"/>
              <w:textAlignment w:val="baseline"/>
              <w:rPr>
                <w:b/>
                <w:bCs/>
              </w:rPr>
            </w:pPr>
            <w:r>
              <w:rPr>
                <w:b/>
                <w:bCs/>
              </w:rPr>
              <w:t>ir kita tiesiogiai susijusi veikla</w:t>
            </w:r>
          </w:p>
        </w:tc>
      </w:tr>
      <w:tr w:rsidR="000C1510" w14:paraId="7ACE0883" w14:textId="77777777" w:rsidTr="000C1510">
        <w:tc>
          <w:tcPr>
            <w:tcW w:w="2687" w:type="dxa"/>
            <w:tcBorders>
              <w:top w:val="single" w:sz="4" w:space="0" w:color="auto"/>
              <w:left w:val="single" w:sz="4" w:space="0" w:color="auto"/>
              <w:bottom w:val="single" w:sz="4" w:space="0" w:color="auto"/>
              <w:right w:val="single" w:sz="4" w:space="0" w:color="auto"/>
            </w:tcBorders>
            <w:vAlign w:val="center"/>
            <w:hideMark/>
          </w:tcPr>
          <w:p w14:paraId="1CF16E5E" w14:textId="77777777" w:rsidR="000C1510" w:rsidRDefault="000C1510" w:rsidP="00BF38C9">
            <w:pPr>
              <w:suppressAutoHyphens/>
              <w:jc w:val="center"/>
              <w:textAlignment w:val="baseline"/>
              <w:rPr>
                <w:b/>
                <w:bCs/>
              </w:rPr>
            </w:pPr>
            <w:r>
              <w:rPr>
                <w:b/>
                <w:bCs/>
              </w:rPr>
              <w:t>1</w:t>
            </w:r>
          </w:p>
        </w:tc>
        <w:tc>
          <w:tcPr>
            <w:tcW w:w="10916" w:type="dxa"/>
            <w:tcBorders>
              <w:top w:val="single" w:sz="4" w:space="0" w:color="auto"/>
              <w:left w:val="single" w:sz="4" w:space="0" w:color="auto"/>
              <w:bottom w:val="single" w:sz="4" w:space="0" w:color="auto"/>
              <w:right w:val="single" w:sz="4" w:space="0" w:color="auto"/>
            </w:tcBorders>
            <w:vAlign w:val="center"/>
            <w:hideMark/>
          </w:tcPr>
          <w:p w14:paraId="7523D5CD" w14:textId="77777777" w:rsidR="000C1510" w:rsidRDefault="000C1510" w:rsidP="00BF38C9">
            <w:pPr>
              <w:suppressAutoHyphens/>
              <w:jc w:val="center"/>
              <w:textAlignment w:val="baseline"/>
              <w:rPr>
                <w:b/>
                <w:bCs/>
              </w:rPr>
            </w:pPr>
            <w:r>
              <w:rPr>
                <w:b/>
                <w:bCs/>
              </w:rPr>
              <w:t>2</w:t>
            </w:r>
          </w:p>
        </w:tc>
      </w:tr>
      <w:tr w:rsidR="000C1510" w14:paraId="1A152951" w14:textId="77777777" w:rsidTr="000C1510">
        <w:trPr>
          <w:trHeight w:val="841"/>
        </w:trPr>
        <w:tc>
          <w:tcPr>
            <w:tcW w:w="2687" w:type="dxa"/>
            <w:tcBorders>
              <w:top w:val="single" w:sz="4" w:space="0" w:color="auto"/>
              <w:left w:val="single" w:sz="4" w:space="0" w:color="auto"/>
              <w:bottom w:val="single" w:sz="4" w:space="0" w:color="auto"/>
              <w:right w:val="single" w:sz="4" w:space="0" w:color="auto"/>
            </w:tcBorders>
            <w:vAlign w:val="center"/>
            <w:hideMark/>
          </w:tcPr>
          <w:p w14:paraId="4D299149" w14:textId="77777777" w:rsidR="000C1510" w:rsidRDefault="000C1510" w:rsidP="00BF38C9">
            <w:pPr>
              <w:suppressAutoHyphens/>
              <w:spacing w:before="120" w:after="120"/>
              <w:jc w:val="center"/>
              <w:textAlignment w:val="baseline"/>
            </w:pPr>
            <w:r>
              <w:t>AB Kaišiadorių paukštynas</w:t>
            </w:r>
          </w:p>
        </w:tc>
        <w:tc>
          <w:tcPr>
            <w:tcW w:w="10916" w:type="dxa"/>
            <w:tcBorders>
              <w:top w:val="single" w:sz="4" w:space="0" w:color="auto"/>
              <w:left w:val="single" w:sz="4" w:space="0" w:color="auto"/>
              <w:bottom w:val="single" w:sz="4" w:space="0" w:color="auto"/>
              <w:right w:val="single" w:sz="4" w:space="0" w:color="auto"/>
            </w:tcBorders>
            <w:vAlign w:val="center"/>
            <w:hideMark/>
          </w:tcPr>
          <w:p w14:paraId="4EB7758F" w14:textId="77777777" w:rsidR="000C1510" w:rsidRDefault="000C1510" w:rsidP="00BF38C9">
            <w:pPr>
              <w:spacing w:before="120" w:after="120"/>
              <w:ind w:left="142"/>
              <w:jc w:val="both"/>
            </w:pPr>
            <w:r>
              <w:t xml:space="preserve">6.4. skerdyklų ir maisto pramonės įrenginių eksploatavimas: </w:t>
            </w:r>
          </w:p>
          <w:p w14:paraId="6F25D932" w14:textId="77777777" w:rsidR="000C1510" w:rsidRDefault="000C1510" w:rsidP="00BF38C9">
            <w:pPr>
              <w:spacing w:before="120" w:after="120"/>
              <w:ind w:left="142"/>
              <w:jc w:val="both"/>
            </w:pPr>
            <w:r>
              <w:t>6.4.1. skerdyklų, kurių skerdienos gamybos pajėgumas didesnis kaip 50 tonų per dieną, eksploatavimas;</w:t>
            </w:r>
          </w:p>
          <w:p w14:paraId="1A0A42BC" w14:textId="77777777" w:rsidR="000C1510" w:rsidRDefault="000C1510" w:rsidP="00BF38C9">
            <w:pPr>
              <w:suppressAutoHyphens/>
              <w:spacing w:before="120" w:after="120"/>
              <w:ind w:left="142"/>
              <w:jc w:val="both"/>
              <w:textAlignment w:val="baseline"/>
            </w:pPr>
            <w:r>
              <w:t>6.5. gyvulių skerdenų ir gyvūninių atliekų šalinimas arba perdirbimas, kai apdorojimo pajėgumas didesnis kaip 10 tonų per dieną;</w:t>
            </w:r>
          </w:p>
          <w:p w14:paraId="16AEEB9C" w14:textId="77777777" w:rsidR="000C1510" w:rsidRDefault="000C1510" w:rsidP="00BF38C9">
            <w:pPr>
              <w:spacing w:before="120" w:after="120"/>
              <w:ind w:left="142"/>
              <w:jc w:val="both"/>
            </w:pPr>
            <w:r>
              <w:t xml:space="preserve">6.6. intensyvus paukščių arba kiaulių auginimas, kai: </w:t>
            </w:r>
          </w:p>
          <w:p w14:paraId="4F9173D2" w14:textId="77777777" w:rsidR="000C1510" w:rsidRDefault="000C1510" w:rsidP="00BF38C9">
            <w:pPr>
              <w:suppressAutoHyphens/>
              <w:spacing w:before="120" w:after="120"/>
              <w:ind w:left="142"/>
              <w:jc w:val="both"/>
              <w:textAlignment w:val="baseline"/>
            </w:pPr>
            <w:r>
              <w:t>6.6.1. yra daugiau kaip 40.000 vietų naminiams paukščiams;</w:t>
            </w:r>
          </w:p>
        </w:tc>
      </w:tr>
    </w:tbl>
    <w:p w14:paraId="29942905" w14:textId="77777777" w:rsidR="00CE353B" w:rsidRPr="000C1510" w:rsidRDefault="00CE353B" w:rsidP="00BF38C9">
      <w:pPr>
        <w:ind w:firstLine="567"/>
        <w:jc w:val="both"/>
        <w:rPr>
          <w:b/>
          <w:szCs w:val="24"/>
          <w:lang w:val="en-US" w:eastAsia="lt-LT"/>
        </w:rPr>
      </w:pPr>
    </w:p>
    <w:p w14:paraId="4F8D81AC" w14:textId="77777777" w:rsidR="005B5D11" w:rsidRPr="00871CAC" w:rsidRDefault="005B5D11" w:rsidP="00BF38C9">
      <w:pPr>
        <w:ind w:firstLine="567"/>
        <w:jc w:val="both"/>
        <w:rPr>
          <w:b/>
          <w:szCs w:val="24"/>
          <w:lang w:eastAsia="lt-LT"/>
        </w:rPr>
      </w:pPr>
      <w:r w:rsidRPr="00871CAC">
        <w:rPr>
          <w:b/>
          <w:szCs w:val="24"/>
          <w:lang w:eastAsia="lt-LT"/>
        </w:rPr>
        <w:t xml:space="preserve">4. Veiklos rūšys, kurioms priskirta šiltnamio dujas išmetanti ūkinė veikla, įrenginio gamybos (projektinis) pajėgumas. </w:t>
      </w:r>
    </w:p>
    <w:p w14:paraId="348DBF59" w14:textId="77777777" w:rsidR="003D06B3" w:rsidRDefault="003D06B3" w:rsidP="00BF38C9">
      <w:pPr>
        <w:widowControl w:val="0"/>
        <w:shd w:val="clear" w:color="auto" w:fill="FFFFFF"/>
        <w:autoSpaceDE w:val="0"/>
        <w:autoSpaceDN w:val="0"/>
        <w:adjustRightInd w:val="0"/>
        <w:ind w:firstLine="567"/>
        <w:jc w:val="both"/>
      </w:pPr>
      <w:r w:rsidRPr="004B5915">
        <w:t>Pagal Šiltnamio dujų apyvartinių taršos leidimų išdavimo ir prekybos jais tvarkos aprašo 1 priedą veiklos</w:t>
      </w:r>
      <w:r>
        <w:t xml:space="preserve"> rūšys</w:t>
      </w:r>
      <w:r w:rsidRPr="004B5915">
        <w:t xml:space="preserve">, vykdomos įrenginyje, </w:t>
      </w:r>
      <w:r w:rsidRPr="004B5915">
        <w:lastRenderedPageBreak/>
        <w:t>nepriskiriam</w:t>
      </w:r>
      <w:r>
        <w:t>os veiklos rūšims</w:t>
      </w:r>
      <w:r w:rsidRPr="004B5915">
        <w:t>, kurioms reikalingas leidimas išmesti šiltnamio dujas.</w:t>
      </w:r>
    </w:p>
    <w:p w14:paraId="64A22155" w14:textId="77777777" w:rsidR="00DF710D" w:rsidRPr="00871CAC" w:rsidRDefault="00DF710D" w:rsidP="00BF38C9">
      <w:pPr>
        <w:widowControl w:val="0"/>
        <w:ind w:firstLine="567"/>
        <w:jc w:val="both"/>
        <w:rPr>
          <w:b/>
          <w:szCs w:val="24"/>
          <w:lang w:eastAsia="lt-LT"/>
        </w:rPr>
      </w:pPr>
    </w:p>
    <w:p w14:paraId="3AE5B297" w14:textId="77777777" w:rsidR="005B5D11" w:rsidRPr="00871CAC" w:rsidRDefault="005B5D11" w:rsidP="00BF38C9">
      <w:pPr>
        <w:widowControl w:val="0"/>
        <w:ind w:firstLine="567"/>
        <w:jc w:val="both"/>
        <w:rPr>
          <w:b/>
          <w:szCs w:val="24"/>
          <w:lang w:eastAsia="lt-LT"/>
        </w:rPr>
      </w:pPr>
      <w:r w:rsidRPr="00871CAC">
        <w:rPr>
          <w:b/>
          <w:szCs w:val="24"/>
          <w:lang w:eastAsia="lt-LT"/>
        </w:rPr>
        <w:t>5. Informacija apie įdiegtą vadybos sistemą.</w:t>
      </w:r>
    </w:p>
    <w:p w14:paraId="754ECFC1" w14:textId="364E873C" w:rsidR="000C1510" w:rsidRDefault="000C1510" w:rsidP="00BF38C9">
      <w:pPr>
        <w:suppressAutoHyphens/>
        <w:spacing w:before="240" w:after="120"/>
        <w:jc w:val="both"/>
        <w:textAlignment w:val="baseline"/>
        <w:rPr>
          <w:color w:val="000000"/>
          <w:sz w:val="20"/>
          <w:shd w:val="clear" w:color="auto" w:fill="FFFFFF"/>
        </w:rPr>
      </w:pPr>
      <w:r>
        <w:rPr>
          <w:color w:val="000000"/>
          <w:shd w:val="clear" w:color="auto" w:fill="FFFFFF"/>
        </w:rPr>
        <w:t>Aplinkos apsaugos vadybos sistemų įmonės veikloje neįdiegta. AB Kaišiadorių paukštynas laikosi visų galiojančių aplinkosaugos įstatymų ir reglamentų, siekiant sumažinti neigiamą poveikį aplinkai. Prisideda prie aplinkos apsaugos, skatindami efektyvų sąnaudas bei taršą mažinančių darbo priemonių naudojimą.</w:t>
      </w:r>
    </w:p>
    <w:p w14:paraId="0E5AF344" w14:textId="77777777" w:rsidR="00CE353B" w:rsidRDefault="00CE353B" w:rsidP="00BF38C9">
      <w:pPr>
        <w:ind w:firstLine="567"/>
        <w:jc w:val="both"/>
        <w:rPr>
          <w:b/>
          <w:szCs w:val="24"/>
          <w:lang w:eastAsia="lt-LT"/>
        </w:rPr>
      </w:pPr>
    </w:p>
    <w:p w14:paraId="0789F1BD" w14:textId="77777777" w:rsidR="00D45824" w:rsidRPr="00871CAC" w:rsidRDefault="005B5D11" w:rsidP="00BF38C9">
      <w:pPr>
        <w:widowControl w:val="0"/>
        <w:ind w:firstLine="567"/>
        <w:jc w:val="both"/>
        <w:rPr>
          <w:b/>
          <w:szCs w:val="24"/>
          <w:lang w:eastAsia="lt-LT"/>
        </w:rPr>
      </w:pPr>
      <w:r w:rsidRPr="00871CAC">
        <w:rPr>
          <w:b/>
          <w:szCs w:val="24"/>
          <w:lang w:eastAsia="lt-LT"/>
        </w:rPr>
        <w:t>6. Asmenų atsakomybė pagal pateiktą deklaraciją.</w:t>
      </w:r>
    </w:p>
    <w:p w14:paraId="414D128F" w14:textId="0B6ECC8B" w:rsidR="00386B00" w:rsidRDefault="00133999" w:rsidP="00BF38C9">
      <w:pPr>
        <w:widowControl w:val="0"/>
        <w:ind w:firstLine="567"/>
        <w:jc w:val="both"/>
      </w:pPr>
      <w:r>
        <w:t>Paraiškos deklaracijoje, kurią</w:t>
      </w:r>
      <w:r w:rsidR="00CE353B">
        <w:t xml:space="preserve"> pasirašė </w:t>
      </w:r>
      <w:r w:rsidRPr="004B5915">
        <w:t>AB „</w:t>
      </w:r>
      <w:r w:rsidR="00CE353B">
        <w:t>Kaišiadorių paukštynas“ generalinis direktorius</w:t>
      </w:r>
      <w:r w:rsidR="000C1510">
        <w:t xml:space="preserve"> Tadas Sprindžiūnas</w:t>
      </w:r>
      <w:r>
        <w:t xml:space="preserve">, </w:t>
      </w:r>
      <w:r w:rsidRPr="004B5915">
        <w:t>nurodoma</w:t>
      </w:r>
      <w:r>
        <w:t>, kad Paraiškoje pateikta infor</w:t>
      </w:r>
      <w:r w:rsidRPr="004B5915">
        <w:t>macija yra teisinga, tiksli ir visa</w:t>
      </w:r>
      <w:r>
        <w:t>.</w:t>
      </w:r>
    </w:p>
    <w:p w14:paraId="017DF6E9" w14:textId="77777777" w:rsidR="00133999" w:rsidRPr="00871CAC" w:rsidRDefault="00133999" w:rsidP="00BF38C9">
      <w:pPr>
        <w:widowControl w:val="0"/>
        <w:ind w:firstLine="567"/>
        <w:jc w:val="both"/>
        <w:rPr>
          <w:b/>
          <w:szCs w:val="24"/>
          <w:lang w:eastAsia="lt-LT"/>
        </w:rPr>
      </w:pPr>
    </w:p>
    <w:p w14:paraId="38A7F45A" w14:textId="15B60CE7" w:rsidR="00E03F94" w:rsidRDefault="00E03F94" w:rsidP="00BF38C9">
      <w:pPr>
        <w:widowControl w:val="0"/>
        <w:ind w:firstLine="567"/>
        <w:jc w:val="both"/>
        <w:rPr>
          <w:b/>
          <w:szCs w:val="24"/>
        </w:rPr>
      </w:pPr>
      <w:r w:rsidRPr="00871CAC">
        <w:rPr>
          <w:b/>
          <w:szCs w:val="24"/>
        </w:rPr>
        <w:t>2 lentelė. Įrenginio atitikties GPGB palyginamasis įvertinimas</w:t>
      </w:r>
    </w:p>
    <w:p w14:paraId="76A1A337" w14:textId="77777777" w:rsidR="005A2F7F" w:rsidRDefault="005A2F7F" w:rsidP="00BF38C9">
      <w:pPr>
        <w:suppressAutoHyphens/>
        <w:spacing w:before="240" w:after="120"/>
        <w:jc w:val="both"/>
        <w:textAlignment w:val="baseline"/>
        <w:rPr>
          <w:b/>
          <w:bCs/>
          <w:color w:val="000000"/>
          <w:shd w:val="clear" w:color="auto" w:fill="FFFFFF"/>
        </w:rPr>
      </w:pPr>
      <w:r>
        <w:t>Dėl didelės apimties, įrenginio atitikimo GPGB palyginamasis įvertinimas pateiktas 14 priede.</w:t>
      </w:r>
    </w:p>
    <w:p w14:paraId="636C966C" w14:textId="77777777" w:rsidR="005A2F7F" w:rsidRPr="00871CAC" w:rsidRDefault="005A2F7F" w:rsidP="00BF38C9">
      <w:pPr>
        <w:widowControl w:val="0"/>
        <w:ind w:firstLine="567"/>
        <w:jc w:val="both"/>
        <w:rPr>
          <w:b/>
          <w:szCs w:val="24"/>
        </w:rPr>
      </w:pPr>
    </w:p>
    <w:p w14:paraId="6C37C38D" w14:textId="77777777" w:rsidR="005B5D11" w:rsidRPr="00871CAC" w:rsidRDefault="005B5D11" w:rsidP="00BF38C9">
      <w:pPr>
        <w:widowControl w:val="0"/>
        <w:jc w:val="center"/>
        <w:rPr>
          <w:b/>
          <w:szCs w:val="24"/>
          <w:lang w:eastAsia="lt-LT"/>
        </w:rPr>
      </w:pPr>
      <w:r w:rsidRPr="00871CAC">
        <w:rPr>
          <w:b/>
          <w:szCs w:val="24"/>
          <w:lang w:eastAsia="lt-LT"/>
        </w:rPr>
        <w:t>II. LEIDIMO SĄLYGOS</w:t>
      </w:r>
    </w:p>
    <w:p w14:paraId="3255F8CD" w14:textId="21A0C783" w:rsidR="005B5D11" w:rsidRPr="00871CAC" w:rsidRDefault="005B5D11" w:rsidP="00BF38C9">
      <w:pPr>
        <w:ind w:firstLine="567"/>
        <w:jc w:val="both"/>
        <w:rPr>
          <w:szCs w:val="24"/>
          <w:lang w:eastAsia="lt-LT"/>
        </w:rPr>
      </w:pPr>
    </w:p>
    <w:p w14:paraId="2099A11D" w14:textId="77777777" w:rsidR="0062525B" w:rsidRDefault="0062525B" w:rsidP="00BF38C9">
      <w:pPr>
        <w:widowControl w:val="0"/>
        <w:ind w:firstLine="567"/>
        <w:jc w:val="both"/>
        <w:rPr>
          <w:b/>
          <w:szCs w:val="24"/>
          <w:lang w:eastAsia="lt-LT"/>
        </w:rPr>
      </w:pPr>
    </w:p>
    <w:p w14:paraId="27369EA0" w14:textId="5B928F8B" w:rsidR="005B5D11" w:rsidRPr="00871CAC" w:rsidRDefault="005B5D11" w:rsidP="00BF38C9">
      <w:pPr>
        <w:widowControl w:val="0"/>
        <w:ind w:firstLine="567"/>
        <w:jc w:val="both"/>
        <w:rPr>
          <w:b/>
          <w:szCs w:val="24"/>
          <w:lang w:eastAsia="lt-LT"/>
        </w:rPr>
      </w:pPr>
      <w:r w:rsidRPr="00871CAC">
        <w:rPr>
          <w:b/>
          <w:szCs w:val="24"/>
          <w:lang w:eastAsia="lt-LT"/>
        </w:rPr>
        <w:t>3 lentelė. Aplinkosaugos veiksmų planas</w:t>
      </w:r>
    </w:p>
    <w:p w14:paraId="08BA8505" w14:textId="22179EB6" w:rsidR="00E36CC7" w:rsidRDefault="003E1A75" w:rsidP="00BF38C9">
      <w:pPr>
        <w:ind w:firstLine="567"/>
        <w:jc w:val="both"/>
      </w:pPr>
      <w:r>
        <w:t>Lentelė nepildoma. Aplinkosaugos veiksmų planas nerengiamas.</w:t>
      </w:r>
    </w:p>
    <w:p w14:paraId="458F4512" w14:textId="77777777" w:rsidR="003E1A75" w:rsidRDefault="003E1A75" w:rsidP="00BF38C9">
      <w:pPr>
        <w:ind w:firstLine="567"/>
        <w:jc w:val="both"/>
        <w:rPr>
          <w:b/>
          <w:szCs w:val="24"/>
          <w:lang w:eastAsia="lt-LT"/>
        </w:rPr>
      </w:pPr>
    </w:p>
    <w:p w14:paraId="3260058E" w14:textId="67BE645D" w:rsidR="005B5D11" w:rsidRPr="00871CAC" w:rsidRDefault="00C7209C" w:rsidP="00BF38C9">
      <w:pPr>
        <w:ind w:firstLine="567"/>
        <w:jc w:val="both"/>
        <w:rPr>
          <w:strike/>
          <w:szCs w:val="24"/>
          <w:lang w:eastAsia="lt-LT"/>
        </w:rPr>
      </w:pPr>
      <w:r w:rsidRPr="00871CAC">
        <w:rPr>
          <w:b/>
          <w:szCs w:val="24"/>
          <w:lang w:eastAsia="lt-LT"/>
        </w:rPr>
        <w:t>7. Vandens išgavimas</w:t>
      </w:r>
    </w:p>
    <w:p w14:paraId="0E1D3DD9" w14:textId="77777777" w:rsidR="00C7209C" w:rsidRDefault="00C7209C" w:rsidP="00BF38C9">
      <w:pPr>
        <w:ind w:firstLine="567"/>
        <w:jc w:val="both"/>
        <w:rPr>
          <w:b/>
          <w:szCs w:val="24"/>
          <w:lang w:eastAsia="lt-LT"/>
        </w:rPr>
      </w:pPr>
    </w:p>
    <w:p w14:paraId="28C1E22B" w14:textId="77777777" w:rsidR="005B5D11" w:rsidRPr="00871CAC" w:rsidRDefault="005B5D11" w:rsidP="00BF38C9">
      <w:pPr>
        <w:ind w:firstLine="567"/>
        <w:jc w:val="both"/>
        <w:rPr>
          <w:b/>
          <w:szCs w:val="24"/>
          <w:lang w:eastAsia="lt-LT"/>
        </w:rPr>
      </w:pPr>
      <w:r w:rsidRPr="00871CAC">
        <w:rPr>
          <w:b/>
          <w:szCs w:val="24"/>
          <w:lang w:eastAsia="lt-LT"/>
        </w:rPr>
        <w:t>4 lentelė. Duomenys apie paviršinį vandens telkinį, iš kurio leidžiama išgauti vandenį, vandens išgavimo vietą ir leidžiamą išgauti vandens kiekį</w:t>
      </w:r>
    </w:p>
    <w:p w14:paraId="0CB99B2F" w14:textId="199A6865" w:rsidR="005B5D11" w:rsidRDefault="003E1A75" w:rsidP="00BF38C9">
      <w:pPr>
        <w:ind w:firstLine="567"/>
        <w:rPr>
          <w:b/>
          <w:szCs w:val="24"/>
          <w:lang w:eastAsia="lt-LT"/>
        </w:rPr>
      </w:pPr>
      <w:r>
        <w:rPr>
          <w:color w:val="000000"/>
        </w:rPr>
        <w:t>Lentelė nepildoma. Vanduo iš paviršinių vandens telkinių neišgaunamas.</w:t>
      </w:r>
    </w:p>
    <w:p w14:paraId="354BFE77" w14:textId="77777777" w:rsidR="00E36CC7" w:rsidRDefault="00E36CC7" w:rsidP="00BF38C9">
      <w:pPr>
        <w:ind w:firstLine="567"/>
        <w:jc w:val="both"/>
        <w:rPr>
          <w:b/>
          <w:szCs w:val="24"/>
          <w:lang w:eastAsia="lt-LT"/>
        </w:rPr>
      </w:pPr>
    </w:p>
    <w:p w14:paraId="478323BB" w14:textId="77777777" w:rsidR="005B5D11" w:rsidRPr="00871CAC" w:rsidRDefault="005B5D11" w:rsidP="00BF38C9">
      <w:pPr>
        <w:ind w:firstLine="567"/>
        <w:jc w:val="both"/>
        <w:rPr>
          <w:b/>
          <w:szCs w:val="24"/>
          <w:lang w:eastAsia="lt-LT"/>
        </w:rPr>
      </w:pPr>
      <w:r w:rsidRPr="00871CAC">
        <w:rPr>
          <w:b/>
          <w:szCs w:val="24"/>
          <w:lang w:eastAsia="lt-LT"/>
        </w:rPr>
        <w:t>5 lentelė. Duomenys apie leidžiamą išgauti požeminio vandens kiekį</w:t>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1872"/>
        <w:gridCol w:w="2126"/>
        <w:gridCol w:w="1843"/>
        <w:gridCol w:w="1984"/>
        <w:gridCol w:w="2308"/>
        <w:gridCol w:w="1378"/>
        <w:gridCol w:w="1843"/>
      </w:tblGrid>
      <w:tr w:rsidR="003E1A75" w:rsidRPr="00F25CB1" w14:paraId="7CD5A4E8" w14:textId="77777777" w:rsidTr="003E1A75">
        <w:tc>
          <w:tcPr>
            <w:tcW w:w="567" w:type="dxa"/>
            <w:tcBorders>
              <w:top w:val="single" w:sz="4" w:space="0" w:color="auto"/>
              <w:left w:val="single" w:sz="4" w:space="0" w:color="auto"/>
              <w:bottom w:val="single" w:sz="4" w:space="0" w:color="auto"/>
              <w:right w:val="single" w:sz="4" w:space="0" w:color="auto"/>
            </w:tcBorders>
            <w:vAlign w:val="center"/>
          </w:tcPr>
          <w:p w14:paraId="241293E9" w14:textId="77777777" w:rsidR="003E1A75" w:rsidRPr="00F25CB1" w:rsidRDefault="003E1A75" w:rsidP="00BF38C9">
            <w:pPr>
              <w:suppressAutoHyphens/>
              <w:adjustRightInd w:val="0"/>
              <w:jc w:val="center"/>
              <w:textAlignment w:val="baseline"/>
            </w:pPr>
            <w:r w:rsidRPr="00F25CB1">
              <w:t>Eil. Nr.</w:t>
            </w:r>
          </w:p>
        </w:tc>
        <w:tc>
          <w:tcPr>
            <w:tcW w:w="10133" w:type="dxa"/>
            <w:gridSpan w:val="5"/>
            <w:tcBorders>
              <w:top w:val="single" w:sz="4" w:space="0" w:color="auto"/>
              <w:left w:val="single" w:sz="4" w:space="0" w:color="auto"/>
              <w:bottom w:val="single" w:sz="4" w:space="0" w:color="auto"/>
              <w:right w:val="single" w:sz="4" w:space="0" w:color="auto"/>
            </w:tcBorders>
            <w:vAlign w:val="center"/>
          </w:tcPr>
          <w:p w14:paraId="77C11F6B" w14:textId="77777777" w:rsidR="003E1A75" w:rsidRPr="00F25CB1" w:rsidRDefault="003E1A75" w:rsidP="00BF38C9">
            <w:pPr>
              <w:suppressAutoHyphens/>
              <w:adjustRightInd w:val="0"/>
              <w:jc w:val="center"/>
              <w:textAlignment w:val="baseline"/>
            </w:pPr>
            <w:r w:rsidRPr="00F25CB1">
              <w:t>Vandenvietės</w:t>
            </w:r>
          </w:p>
        </w:tc>
        <w:tc>
          <w:tcPr>
            <w:tcW w:w="3221" w:type="dxa"/>
            <w:gridSpan w:val="2"/>
            <w:tcBorders>
              <w:top w:val="single" w:sz="4" w:space="0" w:color="auto"/>
              <w:left w:val="single" w:sz="4" w:space="0" w:color="auto"/>
              <w:bottom w:val="single" w:sz="4" w:space="0" w:color="auto"/>
              <w:right w:val="single" w:sz="4" w:space="0" w:color="auto"/>
            </w:tcBorders>
            <w:vAlign w:val="center"/>
          </w:tcPr>
          <w:p w14:paraId="46DF3A8A" w14:textId="77777777" w:rsidR="003E1A75" w:rsidRPr="00F25CB1" w:rsidRDefault="003E1A75" w:rsidP="00BF38C9">
            <w:pPr>
              <w:suppressAutoHyphens/>
              <w:adjustRightInd w:val="0"/>
              <w:jc w:val="center"/>
              <w:textAlignment w:val="baseline"/>
            </w:pPr>
            <w:r w:rsidRPr="00F25CB1">
              <w:t>Eksploataciniai gręžiniai</w:t>
            </w:r>
          </w:p>
        </w:tc>
      </w:tr>
      <w:tr w:rsidR="003E1A75" w:rsidRPr="00F25CB1" w14:paraId="60EA628F" w14:textId="77777777" w:rsidTr="00F96844">
        <w:tc>
          <w:tcPr>
            <w:tcW w:w="567" w:type="dxa"/>
            <w:tcBorders>
              <w:top w:val="single" w:sz="4" w:space="0" w:color="auto"/>
              <w:left w:val="single" w:sz="4" w:space="0" w:color="auto"/>
              <w:bottom w:val="single" w:sz="4" w:space="0" w:color="auto"/>
              <w:right w:val="single" w:sz="4" w:space="0" w:color="auto"/>
            </w:tcBorders>
            <w:vAlign w:val="center"/>
          </w:tcPr>
          <w:p w14:paraId="2B246440" w14:textId="77777777" w:rsidR="003E1A75" w:rsidRPr="00F25CB1" w:rsidRDefault="003E1A75" w:rsidP="00BF38C9">
            <w:pPr>
              <w:suppressAutoHyphens/>
              <w:adjustRightInd w:val="0"/>
              <w:jc w:val="center"/>
              <w:textAlignment w:val="baseline"/>
            </w:pPr>
          </w:p>
        </w:tc>
        <w:tc>
          <w:tcPr>
            <w:tcW w:w="1872" w:type="dxa"/>
            <w:tcBorders>
              <w:top w:val="single" w:sz="4" w:space="0" w:color="auto"/>
              <w:left w:val="single" w:sz="4" w:space="0" w:color="auto"/>
              <w:bottom w:val="single" w:sz="4" w:space="0" w:color="auto"/>
              <w:right w:val="single" w:sz="4" w:space="0" w:color="auto"/>
            </w:tcBorders>
            <w:vAlign w:val="center"/>
          </w:tcPr>
          <w:p w14:paraId="2E26AA6A" w14:textId="77777777" w:rsidR="003E1A75" w:rsidRPr="00F25CB1" w:rsidRDefault="003E1A75" w:rsidP="00BF38C9">
            <w:pPr>
              <w:suppressAutoHyphens/>
              <w:adjustRightInd w:val="0"/>
              <w:jc w:val="center"/>
              <w:textAlignment w:val="baseline"/>
            </w:pPr>
            <w:r w:rsidRPr="00F25CB1">
              <w:t>Pavadinimas</w:t>
            </w:r>
          </w:p>
        </w:tc>
        <w:tc>
          <w:tcPr>
            <w:tcW w:w="2126" w:type="dxa"/>
            <w:tcBorders>
              <w:top w:val="single" w:sz="4" w:space="0" w:color="auto"/>
              <w:left w:val="single" w:sz="4" w:space="0" w:color="auto"/>
              <w:bottom w:val="single" w:sz="4" w:space="0" w:color="auto"/>
              <w:right w:val="single" w:sz="4" w:space="0" w:color="auto"/>
            </w:tcBorders>
            <w:vAlign w:val="center"/>
          </w:tcPr>
          <w:p w14:paraId="1C648312" w14:textId="77777777" w:rsidR="003E1A75" w:rsidRPr="00F25CB1" w:rsidRDefault="003E1A75" w:rsidP="00BF38C9">
            <w:pPr>
              <w:suppressAutoHyphens/>
              <w:adjustRightInd w:val="0"/>
              <w:jc w:val="center"/>
              <w:textAlignment w:val="baseline"/>
            </w:pPr>
            <w:r w:rsidRPr="00F25CB1">
              <w:t>Adresas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70505DB" w14:textId="77777777" w:rsidR="003E1A75" w:rsidRPr="005F5236" w:rsidRDefault="003E1A75" w:rsidP="00BF38C9">
            <w:pPr>
              <w:suppressAutoHyphens/>
              <w:adjustRightInd w:val="0"/>
              <w:jc w:val="center"/>
              <w:textAlignment w:val="baseline"/>
            </w:pPr>
            <w:r w:rsidRPr="005F5236">
              <w:t>Centro koordinatės (LKS 94)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6BE84DD" w14:textId="77777777" w:rsidR="003E1A75" w:rsidRPr="005F5236" w:rsidRDefault="003E1A75" w:rsidP="00BF38C9">
            <w:pPr>
              <w:suppressAutoHyphens/>
              <w:adjustRightInd w:val="0"/>
              <w:jc w:val="center"/>
              <w:textAlignment w:val="baseline"/>
            </w:pPr>
            <w:r w:rsidRPr="005F5236">
              <w:t>Pogrupis</w:t>
            </w:r>
          </w:p>
        </w:tc>
        <w:tc>
          <w:tcPr>
            <w:tcW w:w="2308" w:type="dxa"/>
            <w:tcBorders>
              <w:top w:val="single" w:sz="4" w:space="0" w:color="auto"/>
              <w:left w:val="single" w:sz="4" w:space="0" w:color="auto"/>
              <w:bottom w:val="single" w:sz="4" w:space="0" w:color="auto"/>
              <w:right w:val="single" w:sz="4" w:space="0" w:color="auto"/>
            </w:tcBorders>
            <w:shd w:val="clear" w:color="auto" w:fill="auto"/>
            <w:vAlign w:val="center"/>
          </w:tcPr>
          <w:p w14:paraId="05FBF81E" w14:textId="77777777" w:rsidR="003E1A75" w:rsidRPr="005F5236" w:rsidRDefault="003E1A75" w:rsidP="00BF38C9">
            <w:pPr>
              <w:suppressAutoHyphens/>
              <w:adjustRightInd w:val="0"/>
              <w:jc w:val="center"/>
              <w:textAlignment w:val="baseline"/>
            </w:pPr>
            <w:r w:rsidRPr="005F5236">
              <w:t>Kodas Žemės gelmių registre</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2E6A44AE" w14:textId="77777777" w:rsidR="003E1A75" w:rsidRPr="005F5236" w:rsidRDefault="003E1A75" w:rsidP="00BF38C9">
            <w:pPr>
              <w:suppressAutoHyphens/>
              <w:adjustRightInd w:val="0"/>
              <w:jc w:val="center"/>
              <w:textAlignment w:val="baseline"/>
            </w:pPr>
            <w:r w:rsidRPr="005F5236">
              <w:t>Nr. žemės gelmių registre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DD9A060" w14:textId="77777777" w:rsidR="003E1A75" w:rsidRPr="005F5236" w:rsidRDefault="003E1A75" w:rsidP="00BF38C9">
            <w:pPr>
              <w:suppressAutoHyphens/>
              <w:adjustRightInd w:val="0"/>
              <w:jc w:val="center"/>
              <w:textAlignment w:val="baseline"/>
            </w:pPr>
            <w:r w:rsidRPr="005F5236">
              <w:t>Projektinis našumas m</w:t>
            </w:r>
            <w:r w:rsidRPr="005F5236">
              <w:rPr>
                <w:vertAlign w:val="superscript"/>
              </w:rPr>
              <w:t>3</w:t>
            </w:r>
            <w:r w:rsidRPr="005F5236">
              <w:t>/h</w:t>
            </w:r>
          </w:p>
        </w:tc>
      </w:tr>
      <w:tr w:rsidR="003E1A75" w:rsidRPr="00F25CB1" w14:paraId="58AF8F1D" w14:textId="77777777" w:rsidTr="00F96844">
        <w:tc>
          <w:tcPr>
            <w:tcW w:w="567" w:type="dxa"/>
            <w:tcBorders>
              <w:top w:val="single" w:sz="4" w:space="0" w:color="auto"/>
              <w:left w:val="single" w:sz="4" w:space="0" w:color="auto"/>
              <w:bottom w:val="single" w:sz="4" w:space="0" w:color="auto"/>
              <w:right w:val="single" w:sz="4" w:space="0" w:color="auto"/>
            </w:tcBorders>
            <w:vAlign w:val="center"/>
          </w:tcPr>
          <w:p w14:paraId="1AD3E011" w14:textId="77777777" w:rsidR="003E1A75" w:rsidRPr="00F25CB1" w:rsidRDefault="003E1A75" w:rsidP="00BF38C9">
            <w:pPr>
              <w:suppressAutoHyphens/>
              <w:adjustRightInd w:val="0"/>
              <w:jc w:val="center"/>
              <w:textAlignment w:val="baseline"/>
              <w:rPr>
                <w:b/>
              </w:rPr>
            </w:pPr>
            <w:r w:rsidRPr="00F25CB1">
              <w:rPr>
                <w:b/>
              </w:rPr>
              <w:lastRenderedPageBreak/>
              <w:t>1</w:t>
            </w:r>
          </w:p>
        </w:tc>
        <w:tc>
          <w:tcPr>
            <w:tcW w:w="1872" w:type="dxa"/>
            <w:tcBorders>
              <w:top w:val="single" w:sz="4" w:space="0" w:color="auto"/>
              <w:left w:val="single" w:sz="4" w:space="0" w:color="auto"/>
              <w:bottom w:val="single" w:sz="4" w:space="0" w:color="auto"/>
              <w:right w:val="single" w:sz="4" w:space="0" w:color="auto"/>
            </w:tcBorders>
            <w:vAlign w:val="center"/>
          </w:tcPr>
          <w:p w14:paraId="4D47B707" w14:textId="77777777" w:rsidR="003E1A75" w:rsidRPr="00F25CB1" w:rsidRDefault="003E1A75" w:rsidP="00BF38C9">
            <w:pPr>
              <w:suppressAutoHyphens/>
              <w:adjustRightInd w:val="0"/>
              <w:jc w:val="center"/>
              <w:textAlignment w:val="baseline"/>
              <w:rPr>
                <w:b/>
              </w:rPr>
            </w:pPr>
            <w:r w:rsidRPr="00F25CB1">
              <w:rPr>
                <w:b/>
              </w:rPr>
              <w:t>2</w:t>
            </w:r>
          </w:p>
        </w:tc>
        <w:tc>
          <w:tcPr>
            <w:tcW w:w="2126" w:type="dxa"/>
            <w:tcBorders>
              <w:top w:val="single" w:sz="4" w:space="0" w:color="auto"/>
              <w:left w:val="single" w:sz="4" w:space="0" w:color="auto"/>
              <w:bottom w:val="single" w:sz="4" w:space="0" w:color="auto"/>
              <w:right w:val="single" w:sz="4" w:space="0" w:color="auto"/>
            </w:tcBorders>
            <w:vAlign w:val="center"/>
          </w:tcPr>
          <w:p w14:paraId="534572FD" w14:textId="77777777" w:rsidR="003E1A75" w:rsidRPr="00F25CB1" w:rsidRDefault="003E1A75" w:rsidP="00BF38C9">
            <w:pPr>
              <w:suppressAutoHyphens/>
              <w:adjustRightInd w:val="0"/>
              <w:jc w:val="center"/>
              <w:textAlignment w:val="baseline"/>
              <w:rPr>
                <w:b/>
              </w:rPr>
            </w:pPr>
            <w:r w:rsidRPr="00F25CB1">
              <w:rPr>
                <w:b/>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A593FE2" w14:textId="77777777" w:rsidR="003E1A75" w:rsidRPr="00114A13" w:rsidRDefault="003E1A75" w:rsidP="00BF38C9">
            <w:pPr>
              <w:suppressAutoHyphens/>
              <w:adjustRightInd w:val="0"/>
              <w:jc w:val="center"/>
              <w:textAlignment w:val="baseline"/>
              <w:rPr>
                <w:b/>
              </w:rPr>
            </w:pPr>
            <w:r w:rsidRPr="00114A13">
              <w:rPr>
                <w:b/>
              </w:rPr>
              <w:t>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CF49120" w14:textId="77777777" w:rsidR="003E1A75" w:rsidRPr="00114A13" w:rsidRDefault="003E1A75" w:rsidP="00BF38C9">
            <w:pPr>
              <w:suppressAutoHyphens/>
              <w:adjustRightInd w:val="0"/>
              <w:jc w:val="center"/>
              <w:textAlignment w:val="baseline"/>
              <w:rPr>
                <w:b/>
              </w:rPr>
            </w:pPr>
            <w:r w:rsidRPr="00114A13">
              <w:rPr>
                <w:b/>
              </w:rPr>
              <w:t>5</w:t>
            </w:r>
          </w:p>
        </w:tc>
        <w:tc>
          <w:tcPr>
            <w:tcW w:w="2308" w:type="dxa"/>
            <w:tcBorders>
              <w:top w:val="single" w:sz="4" w:space="0" w:color="auto"/>
              <w:left w:val="single" w:sz="4" w:space="0" w:color="auto"/>
              <w:bottom w:val="single" w:sz="4" w:space="0" w:color="auto"/>
              <w:right w:val="single" w:sz="4" w:space="0" w:color="auto"/>
            </w:tcBorders>
            <w:shd w:val="clear" w:color="auto" w:fill="auto"/>
            <w:vAlign w:val="center"/>
          </w:tcPr>
          <w:p w14:paraId="0D70522B" w14:textId="77777777" w:rsidR="003E1A75" w:rsidRPr="00114A13" w:rsidRDefault="003E1A75" w:rsidP="00BF38C9">
            <w:pPr>
              <w:suppressAutoHyphens/>
              <w:adjustRightInd w:val="0"/>
              <w:jc w:val="center"/>
              <w:textAlignment w:val="baseline"/>
              <w:rPr>
                <w:b/>
              </w:rPr>
            </w:pPr>
            <w:r w:rsidRPr="00114A13">
              <w:rPr>
                <w:b/>
              </w:rPr>
              <w:t>6</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290CF16C" w14:textId="77777777" w:rsidR="003E1A75" w:rsidRPr="005F5236" w:rsidRDefault="003E1A75" w:rsidP="00BF38C9">
            <w:pPr>
              <w:suppressAutoHyphens/>
              <w:adjustRightInd w:val="0"/>
              <w:jc w:val="center"/>
              <w:textAlignment w:val="baseline"/>
              <w:rPr>
                <w:b/>
              </w:rPr>
            </w:pPr>
            <w:r w:rsidRPr="005F5236">
              <w:rPr>
                <w:b/>
              </w:rPr>
              <w:t>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0967FBE" w14:textId="77777777" w:rsidR="003E1A75" w:rsidRPr="005F5236" w:rsidRDefault="003E1A75" w:rsidP="00BF38C9">
            <w:pPr>
              <w:suppressAutoHyphens/>
              <w:adjustRightInd w:val="0"/>
              <w:jc w:val="center"/>
              <w:textAlignment w:val="baseline"/>
              <w:rPr>
                <w:b/>
              </w:rPr>
            </w:pPr>
            <w:r w:rsidRPr="005F5236">
              <w:rPr>
                <w:b/>
              </w:rPr>
              <w:t>8</w:t>
            </w:r>
          </w:p>
        </w:tc>
      </w:tr>
      <w:tr w:rsidR="00F96844" w:rsidRPr="00220465" w14:paraId="02B6ECF3" w14:textId="77777777" w:rsidTr="00F96844">
        <w:trPr>
          <w:trHeight w:val="606"/>
        </w:trPr>
        <w:tc>
          <w:tcPr>
            <w:tcW w:w="567" w:type="dxa"/>
            <w:vMerge w:val="restart"/>
            <w:tcBorders>
              <w:top w:val="single" w:sz="4" w:space="0" w:color="auto"/>
              <w:left w:val="single" w:sz="4" w:space="0" w:color="auto"/>
              <w:right w:val="single" w:sz="4" w:space="0" w:color="auto"/>
            </w:tcBorders>
            <w:shd w:val="clear" w:color="auto" w:fill="auto"/>
            <w:vAlign w:val="center"/>
          </w:tcPr>
          <w:p w14:paraId="6212255F" w14:textId="77777777" w:rsidR="00F96844" w:rsidRPr="00220465" w:rsidRDefault="00F96844" w:rsidP="00BF38C9">
            <w:pPr>
              <w:suppressAutoHyphens/>
              <w:adjustRightInd w:val="0"/>
              <w:jc w:val="center"/>
              <w:textAlignment w:val="baseline"/>
              <w:rPr>
                <w:sz w:val="22"/>
                <w:szCs w:val="22"/>
              </w:rPr>
            </w:pPr>
            <w:r w:rsidRPr="00220465">
              <w:rPr>
                <w:sz w:val="22"/>
                <w:szCs w:val="22"/>
              </w:rPr>
              <w:t>1.</w:t>
            </w:r>
          </w:p>
        </w:tc>
        <w:tc>
          <w:tcPr>
            <w:tcW w:w="1872" w:type="dxa"/>
            <w:vMerge w:val="restart"/>
            <w:tcBorders>
              <w:top w:val="single" w:sz="4" w:space="0" w:color="auto"/>
              <w:left w:val="single" w:sz="4" w:space="0" w:color="auto"/>
              <w:right w:val="single" w:sz="4" w:space="0" w:color="auto"/>
            </w:tcBorders>
            <w:shd w:val="clear" w:color="auto" w:fill="auto"/>
            <w:vAlign w:val="center"/>
          </w:tcPr>
          <w:p w14:paraId="071F0197" w14:textId="77777777" w:rsidR="00F96844" w:rsidRDefault="00F96844" w:rsidP="00BF38C9">
            <w:pPr>
              <w:rPr>
                <w:sz w:val="22"/>
                <w:szCs w:val="22"/>
              </w:rPr>
            </w:pPr>
            <w:r w:rsidRPr="00220465">
              <w:rPr>
                <w:sz w:val="22"/>
                <w:szCs w:val="22"/>
              </w:rPr>
              <w:t>AB „</w:t>
            </w:r>
            <w:r>
              <w:rPr>
                <w:sz w:val="22"/>
                <w:szCs w:val="22"/>
              </w:rPr>
              <w:t>Kaišiadorių</w:t>
            </w:r>
          </w:p>
          <w:p w14:paraId="6D30A58B" w14:textId="1D016998" w:rsidR="00F96844" w:rsidRPr="00220465" w:rsidRDefault="00F96844" w:rsidP="00BF38C9">
            <w:pPr>
              <w:rPr>
                <w:sz w:val="22"/>
                <w:szCs w:val="22"/>
              </w:rPr>
            </w:pPr>
            <w:r>
              <w:rPr>
                <w:sz w:val="22"/>
                <w:szCs w:val="22"/>
              </w:rPr>
              <w:t>paukštynas</w:t>
            </w:r>
            <w:r w:rsidRPr="00220465">
              <w:rPr>
                <w:sz w:val="22"/>
                <w:szCs w:val="22"/>
              </w:rPr>
              <w:t>“</w:t>
            </w:r>
          </w:p>
          <w:p w14:paraId="7E4BC53F" w14:textId="166AC391" w:rsidR="00F96844" w:rsidRPr="00220465" w:rsidRDefault="00F96844" w:rsidP="00BF38C9">
            <w:pPr>
              <w:rPr>
                <w:sz w:val="22"/>
                <w:szCs w:val="22"/>
              </w:rPr>
            </w:pPr>
            <w:r w:rsidRPr="00220465">
              <w:rPr>
                <w:sz w:val="22"/>
                <w:szCs w:val="22"/>
              </w:rPr>
              <w:t xml:space="preserve"> </w:t>
            </w:r>
          </w:p>
        </w:tc>
        <w:tc>
          <w:tcPr>
            <w:tcW w:w="2126" w:type="dxa"/>
            <w:vMerge w:val="restart"/>
            <w:tcBorders>
              <w:top w:val="single" w:sz="4" w:space="0" w:color="auto"/>
              <w:left w:val="single" w:sz="4" w:space="0" w:color="auto"/>
              <w:right w:val="single" w:sz="4" w:space="0" w:color="auto"/>
            </w:tcBorders>
            <w:shd w:val="clear" w:color="auto" w:fill="auto"/>
            <w:vAlign w:val="center"/>
          </w:tcPr>
          <w:p w14:paraId="3BDAF68D" w14:textId="7CAD479D" w:rsidR="00F96844" w:rsidRPr="00220465" w:rsidRDefault="00F96844" w:rsidP="00BF38C9">
            <w:pPr>
              <w:jc w:val="center"/>
              <w:rPr>
                <w:sz w:val="22"/>
                <w:szCs w:val="22"/>
              </w:rPr>
            </w:pPr>
            <w:r>
              <w:rPr>
                <w:sz w:val="22"/>
                <w:szCs w:val="22"/>
              </w:rPr>
              <w:t>Paukštininkų g. 15,</w:t>
            </w:r>
          </w:p>
          <w:p w14:paraId="312458A4" w14:textId="73BA5AB5" w:rsidR="00F96844" w:rsidRPr="00220465" w:rsidRDefault="00F96844" w:rsidP="00BF38C9">
            <w:pPr>
              <w:jc w:val="center"/>
              <w:rPr>
                <w:sz w:val="22"/>
                <w:szCs w:val="22"/>
              </w:rPr>
            </w:pPr>
            <w:r>
              <w:rPr>
                <w:sz w:val="22"/>
                <w:szCs w:val="22"/>
              </w:rPr>
              <w:t>Kaišiadorys</w:t>
            </w:r>
          </w:p>
        </w:tc>
        <w:tc>
          <w:tcPr>
            <w:tcW w:w="1843" w:type="dxa"/>
            <w:vMerge w:val="restart"/>
            <w:tcBorders>
              <w:top w:val="single" w:sz="4" w:space="0" w:color="auto"/>
              <w:left w:val="single" w:sz="4" w:space="0" w:color="auto"/>
              <w:right w:val="single" w:sz="4" w:space="0" w:color="auto"/>
            </w:tcBorders>
            <w:shd w:val="clear" w:color="auto" w:fill="auto"/>
            <w:vAlign w:val="center"/>
          </w:tcPr>
          <w:p w14:paraId="5701369B" w14:textId="7F77BA9E" w:rsidR="00F96844" w:rsidRDefault="00F96844" w:rsidP="00BF38C9">
            <w:pPr>
              <w:jc w:val="center"/>
              <w:rPr>
                <w:sz w:val="22"/>
                <w:szCs w:val="22"/>
              </w:rPr>
            </w:pPr>
            <w:r w:rsidRPr="00114A13">
              <w:rPr>
                <w:sz w:val="22"/>
                <w:szCs w:val="22"/>
              </w:rPr>
              <w:t>x – 5261</w:t>
            </w:r>
            <w:r>
              <w:rPr>
                <w:sz w:val="22"/>
                <w:szCs w:val="22"/>
              </w:rPr>
              <w:t>10</w:t>
            </w:r>
            <w:r w:rsidRPr="00114A13">
              <w:rPr>
                <w:sz w:val="22"/>
                <w:szCs w:val="22"/>
              </w:rPr>
              <w:t>;</w:t>
            </w:r>
          </w:p>
          <w:p w14:paraId="08B390CB" w14:textId="22D67ABA" w:rsidR="00F96844" w:rsidRPr="00114A13" w:rsidRDefault="00F96844" w:rsidP="00BF38C9">
            <w:pPr>
              <w:jc w:val="center"/>
              <w:rPr>
                <w:sz w:val="22"/>
                <w:szCs w:val="22"/>
              </w:rPr>
            </w:pPr>
            <w:r w:rsidRPr="00114A13">
              <w:rPr>
                <w:sz w:val="22"/>
                <w:szCs w:val="22"/>
              </w:rPr>
              <w:t xml:space="preserve"> y - 60811</w:t>
            </w:r>
            <w:r>
              <w:rPr>
                <w:sz w:val="22"/>
                <w:szCs w:val="22"/>
              </w:rPr>
              <w:t>10</w:t>
            </w:r>
          </w:p>
          <w:p w14:paraId="5A6968B6" w14:textId="1FBC862A" w:rsidR="00F96844" w:rsidRPr="00114A13" w:rsidRDefault="00F96844" w:rsidP="00BF38C9">
            <w:pPr>
              <w:jc w:val="center"/>
              <w:rPr>
                <w:sz w:val="22"/>
                <w:szCs w:val="22"/>
              </w:rPr>
            </w:pPr>
          </w:p>
        </w:tc>
        <w:tc>
          <w:tcPr>
            <w:tcW w:w="1984" w:type="dxa"/>
            <w:vMerge w:val="restart"/>
            <w:tcBorders>
              <w:top w:val="single" w:sz="4" w:space="0" w:color="auto"/>
              <w:left w:val="single" w:sz="4" w:space="0" w:color="auto"/>
              <w:right w:val="single" w:sz="4" w:space="0" w:color="auto"/>
            </w:tcBorders>
            <w:shd w:val="clear" w:color="auto" w:fill="auto"/>
            <w:vAlign w:val="center"/>
          </w:tcPr>
          <w:p w14:paraId="18E305DB" w14:textId="07A9DFD6" w:rsidR="00F96844" w:rsidRPr="00114A13" w:rsidRDefault="00F96844" w:rsidP="00BF38C9">
            <w:pPr>
              <w:suppressAutoHyphens/>
              <w:adjustRightInd w:val="0"/>
              <w:jc w:val="center"/>
              <w:textAlignment w:val="baseline"/>
              <w:rPr>
                <w:sz w:val="22"/>
                <w:szCs w:val="22"/>
              </w:rPr>
            </w:pPr>
            <w:r>
              <w:rPr>
                <w:sz w:val="22"/>
                <w:szCs w:val="22"/>
              </w:rPr>
              <w:t>II</w:t>
            </w:r>
          </w:p>
        </w:tc>
        <w:tc>
          <w:tcPr>
            <w:tcW w:w="2308" w:type="dxa"/>
            <w:vMerge w:val="restart"/>
            <w:tcBorders>
              <w:top w:val="single" w:sz="4" w:space="0" w:color="auto"/>
              <w:left w:val="single" w:sz="4" w:space="0" w:color="auto"/>
              <w:right w:val="single" w:sz="4" w:space="0" w:color="auto"/>
            </w:tcBorders>
            <w:shd w:val="clear" w:color="auto" w:fill="auto"/>
            <w:vAlign w:val="center"/>
          </w:tcPr>
          <w:p w14:paraId="58646013" w14:textId="065DE7B5" w:rsidR="00F96844" w:rsidRPr="00114A13" w:rsidRDefault="00F96844" w:rsidP="00BF38C9">
            <w:pPr>
              <w:suppressAutoHyphens/>
              <w:adjustRightInd w:val="0"/>
              <w:jc w:val="center"/>
              <w:textAlignment w:val="baseline"/>
              <w:rPr>
                <w:sz w:val="22"/>
                <w:szCs w:val="22"/>
              </w:rPr>
            </w:pPr>
            <w:r>
              <w:rPr>
                <w:sz w:val="22"/>
                <w:szCs w:val="22"/>
              </w:rPr>
              <w:t>3467</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1DC6979D" w14:textId="6B4C7609" w:rsidR="00F96844" w:rsidRPr="005F5236" w:rsidRDefault="00F96844" w:rsidP="00BF38C9">
            <w:pPr>
              <w:suppressAutoHyphens/>
              <w:adjustRightInd w:val="0"/>
              <w:jc w:val="center"/>
              <w:textAlignment w:val="baseline"/>
              <w:rPr>
                <w:sz w:val="22"/>
                <w:szCs w:val="22"/>
              </w:rPr>
            </w:pPr>
            <w:r w:rsidRPr="005F5236">
              <w:rPr>
                <w:sz w:val="22"/>
                <w:szCs w:val="22"/>
              </w:rPr>
              <w:t>26380</w:t>
            </w:r>
          </w:p>
        </w:tc>
        <w:tc>
          <w:tcPr>
            <w:tcW w:w="1843" w:type="dxa"/>
            <w:tcBorders>
              <w:top w:val="single" w:sz="4" w:space="0" w:color="auto"/>
              <w:left w:val="single" w:sz="4" w:space="0" w:color="auto"/>
              <w:right w:val="single" w:sz="4" w:space="0" w:color="auto"/>
            </w:tcBorders>
            <w:shd w:val="clear" w:color="auto" w:fill="auto"/>
            <w:vAlign w:val="center"/>
          </w:tcPr>
          <w:p w14:paraId="66B32C49" w14:textId="3A135B8A" w:rsidR="00F96844" w:rsidRPr="005F5236" w:rsidRDefault="00F96844" w:rsidP="00BF38C9">
            <w:pPr>
              <w:suppressAutoHyphens/>
              <w:adjustRightInd w:val="0"/>
              <w:jc w:val="center"/>
              <w:textAlignment w:val="baseline"/>
              <w:rPr>
                <w:sz w:val="22"/>
                <w:szCs w:val="22"/>
              </w:rPr>
            </w:pPr>
            <w:r w:rsidRPr="005F5236">
              <w:rPr>
                <w:sz w:val="22"/>
                <w:szCs w:val="22"/>
              </w:rPr>
              <w:t>80</w:t>
            </w:r>
          </w:p>
        </w:tc>
      </w:tr>
      <w:tr w:rsidR="00F96844" w:rsidRPr="00220465" w14:paraId="0B2697DB" w14:textId="77777777" w:rsidTr="00F96844">
        <w:trPr>
          <w:trHeight w:val="604"/>
        </w:trPr>
        <w:tc>
          <w:tcPr>
            <w:tcW w:w="567" w:type="dxa"/>
            <w:vMerge/>
            <w:tcBorders>
              <w:left w:val="single" w:sz="4" w:space="0" w:color="auto"/>
              <w:right w:val="single" w:sz="4" w:space="0" w:color="auto"/>
            </w:tcBorders>
            <w:shd w:val="clear" w:color="auto" w:fill="auto"/>
            <w:vAlign w:val="center"/>
          </w:tcPr>
          <w:p w14:paraId="3EACE67E" w14:textId="77777777" w:rsidR="00F96844" w:rsidRPr="00220465" w:rsidRDefault="00F96844" w:rsidP="00BF38C9">
            <w:pPr>
              <w:suppressAutoHyphens/>
              <w:adjustRightInd w:val="0"/>
              <w:jc w:val="center"/>
              <w:textAlignment w:val="baseline"/>
              <w:rPr>
                <w:sz w:val="22"/>
                <w:szCs w:val="22"/>
              </w:rPr>
            </w:pPr>
          </w:p>
        </w:tc>
        <w:tc>
          <w:tcPr>
            <w:tcW w:w="1872" w:type="dxa"/>
            <w:vMerge/>
            <w:tcBorders>
              <w:left w:val="single" w:sz="4" w:space="0" w:color="auto"/>
              <w:right w:val="single" w:sz="4" w:space="0" w:color="auto"/>
            </w:tcBorders>
            <w:shd w:val="clear" w:color="auto" w:fill="auto"/>
            <w:vAlign w:val="center"/>
          </w:tcPr>
          <w:p w14:paraId="0A133CCE" w14:textId="77777777" w:rsidR="00F96844" w:rsidRPr="00220465" w:rsidRDefault="00F96844" w:rsidP="00BF38C9">
            <w:pPr>
              <w:rPr>
                <w:sz w:val="22"/>
                <w:szCs w:val="22"/>
              </w:rPr>
            </w:pPr>
          </w:p>
        </w:tc>
        <w:tc>
          <w:tcPr>
            <w:tcW w:w="2126" w:type="dxa"/>
            <w:vMerge/>
            <w:tcBorders>
              <w:left w:val="single" w:sz="4" w:space="0" w:color="auto"/>
              <w:right w:val="single" w:sz="4" w:space="0" w:color="auto"/>
            </w:tcBorders>
            <w:shd w:val="clear" w:color="auto" w:fill="auto"/>
            <w:vAlign w:val="center"/>
          </w:tcPr>
          <w:p w14:paraId="1F106AD4" w14:textId="77777777" w:rsidR="00F96844" w:rsidRPr="00220465" w:rsidRDefault="00F96844" w:rsidP="00BF38C9">
            <w:pPr>
              <w:jc w:val="center"/>
              <w:rPr>
                <w:sz w:val="22"/>
                <w:szCs w:val="22"/>
              </w:rPr>
            </w:pPr>
          </w:p>
        </w:tc>
        <w:tc>
          <w:tcPr>
            <w:tcW w:w="1843" w:type="dxa"/>
            <w:vMerge/>
            <w:tcBorders>
              <w:left w:val="single" w:sz="4" w:space="0" w:color="auto"/>
              <w:right w:val="single" w:sz="4" w:space="0" w:color="auto"/>
            </w:tcBorders>
            <w:shd w:val="clear" w:color="auto" w:fill="auto"/>
            <w:vAlign w:val="center"/>
          </w:tcPr>
          <w:p w14:paraId="53DEFF23" w14:textId="38BEBF09" w:rsidR="00F96844" w:rsidRPr="005F5236" w:rsidRDefault="00F96844" w:rsidP="00BF38C9">
            <w:pPr>
              <w:jc w:val="center"/>
              <w:rPr>
                <w:sz w:val="22"/>
                <w:szCs w:val="22"/>
              </w:rPr>
            </w:pPr>
          </w:p>
        </w:tc>
        <w:tc>
          <w:tcPr>
            <w:tcW w:w="1984" w:type="dxa"/>
            <w:vMerge/>
            <w:tcBorders>
              <w:left w:val="single" w:sz="4" w:space="0" w:color="auto"/>
              <w:right w:val="single" w:sz="4" w:space="0" w:color="auto"/>
            </w:tcBorders>
            <w:shd w:val="clear" w:color="auto" w:fill="auto"/>
            <w:vAlign w:val="center"/>
          </w:tcPr>
          <w:p w14:paraId="2CEEBD6E" w14:textId="77777777" w:rsidR="00F96844" w:rsidRPr="005F5236" w:rsidRDefault="00F96844" w:rsidP="00BF38C9">
            <w:pPr>
              <w:suppressAutoHyphens/>
              <w:adjustRightInd w:val="0"/>
              <w:jc w:val="center"/>
              <w:textAlignment w:val="baseline"/>
              <w:rPr>
                <w:sz w:val="22"/>
                <w:szCs w:val="22"/>
              </w:rPr>
            </w:pPr>
          </w:p>
        </w:tc>
        <w:tc>
          <w:tcPr>
            <w:tcW w:w="2308" w:type="dxa"/>
            <w:vMerge/>
            <w:tcBorders>
              <w:left w:val="single" w:sz="4" w:space="0" w:color="auto"/>
              <w:right w:val="single" w:sz="4" w:space="0" w:color="auto"/>
            </w:tcBorders>
            <w:shd w:val="clear" w:color="auto" w:fill="auto"/>
            <w:vAlign w:val="center"/>
          </w:tcPr>
          <w:p w14:paraId="5DE5E506" w14:textId="77777777" w:rsidR="00F96844" w:rsidRPr="005F5236" w:rsidRDefault="00F96844" w:rsidP="00BF38C9">
            <w:pPr>
              <w:suppressAutoHyphens/>
              <w:adjustRightInd w:val="0"/>
              <w:jc w:val="center"/>
              <w:textAlignment w:val="baseline"/>
              <w:rPr>
                <w:sz w:val="22"/>
                <w:szCs w:val="22"/>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578FFCA2" w14:textId="3FB9C03F" w:rsidR="00F96844" w:rsidRPr="005F5236" w:rsidRDefault="00F96844" w:rsidP="00BF38C9">
            <w:pPr>
              <w:suppressAutoHyphens/>
              <w:adjustRightInd w:val="0"/>
              <w:jc w:val="center"/>
              <w:textAlignment w:val="baseline"/>
              <w:rPr>
                <w:sz w:val="22"/>
                <w:szCs w:val="22"/>
              </w:rPr>
            </w:pPr>
            <w:r w:rsidRPr="005F5236">
              <w:rPr>
                <w:sz w:val="22"/>
                <w:szCs w:val="22"/>
              </w:rPr>
              <w:t>26388</w:t>
            </w:r>
          </w:p>
        </w:tc>
        <w:tc>
          <w:tcPr>
            <w:tcW w:w="1843" w:type="dxa"/>
            <w:tcBorders>
              <w:left w:val="single" w:sz="4" w:space="0" w:color="auto"/>
              <w:right w:val="single" w:sz="4" w:space="0" w:color="auto"/>
            </w:tcBorders>
            <w:shd w:val="clear" w:color="auto" w:fill="auto"/>
            <w:vAlign w:val="center"/>
          </w:tcPr>
          <w:p w14:paraId="49DBAA71" w14:textId="795EF04D" w:rsidR="00F96844" w:rsidRPr="005F5236" w:rsidRDefault="00F96844" w:rsidP="00BF38C9">
            <w:pPr>
              <w:suppressAutoHyphens/>
              <w:adjustRightInd w:val="0"/>
              <w:jc w:val="center"/>
              <w:textAlignment w:val="baseline"/>
              <w:rPr>
                <w:sz w:val="22"/>
                <w:szCs w:val="22"/>
              </w:rPr>
            </w:pPr>
            <w:r w:rsidRPr="005F5236">
              <w:rPr>
                <w:sz w:val="22"/>
                <w:szCs w:val="22"/>
              </w:rPr>
              <w:t>80</w:t>
            </w:r>
          </w:p>
        </w:tc>
      </w:tr>
      <w:tr w:rsidR="00F96844" w:rsidRPr="00220465" w14:paraId="24BCB440" w14:textId="77777777" w:rsidTr="00F96844">
        <w:trPr>
          <w:trHeight w:val="604"/>
        </w:trPr>
        <w:tc>
          <w:tcPr>
            <w:tcW w:w="567" w:type="dxa"/>
            <w:vMerge/>
            <w:tcBorders>
              <w:left w:val="single" w:sz="4" w:space="0" w:color="auto"/>
              <w:right w:val="single" w:sz="4" w:space="0" w:color="auto"/>
            </w:tcBorders>
            <w:shd w:val="clear" w:color="auto" w:fill="auto"/>
            <w:vAlign w:val="center"/>
          </w:tcPr>
          <w:p w14:paraId="629C6820" w14:textId="77777777" w:rsidR="00F96844" w:rsidRPr="00220465" w:rsidRDefault="00F96844" w:rsidP="00BF38C9">
            <w:pPr>
              <w:suppressAutoHyphens/>
              <w:adjustRightInd w:val="0"/>
              <w:jc w:val="center"/>
              <w:textAlignment w:val="baseline"/>
              <w:rPr>
                <w:sz w:val="22"/>
                <w:szCs w:val="22"/>
              </w:rPr>
            </w:pPr>
          </w:p>
        </w:tc>
        <w:tc>
          <w:tcPr>
            <w:tcW w:w="1872" w:type="dxa"/>
            <w:vMerge/>
            <w:tcBorders>
              <w:left w:val="single" w:sz="4" w:space="0" w:color="auto"/>
              <w:right w:val="single" w:sz="4" w:space="0" w:color="auto"/>
            </w:tcBorders>
            <w:shd w:val="clear" w:color="auto" w:fill="auto"/>
            <w:vAlign w:val="center"/>
          </w:tcPr>
          <w:p w14:paraId="25537CFA" w14:textId="77777777" w:rsidR="00F96844" w:rsidRPr="00220465" w:rsidRDefault="00F96844" w:rsidP="00BF38C9">
            <w:pPr>
              <w:rPr>
                <w:sz w:val="22"/>
                <w:szCs w:val="22"/>
              </w:rPr>
            </w:pPr>
          </w:p>
        </w:tc>
        <w:tc>
          <w:tcPr>
            <w:tcW w:w="2126" w:type="dxa"/>
            <w:vMerge/>
            <w:tcBorders>
              <w:left w:val="single" w:sz="4" w:space="0" w:color="auto"/>
              <w:right w:val="single" w:sz="4" w:space="0" w:color="auto"/>
            </w:tcBorders>
            <w:shd w:val="clear" w:color="auto" w:fill="auto"/>
            <w:vAlign w:val="center"/>
          </w:tcPr>
          <w:p w14:paraId="0EEE4523" w14:textId="77777777" w:rsidR="00F96844" w:rsidRPr="00220465" w:rsidRDefault="00F96844" w:rsidP="00BF38C9">
            <w:pPr>
              <w:jc w:val="center"/>
              <w:rPr>
                <w:sz w:val="22"/>
                <w:szCs w:val="22"/>
              </w:rPr>
            </w:pPr>
          </w:p>
        </w:tc>
        <w:tc>
          <w:tcPr>
            <w:tcW w:w="1843" w:type="dxa"/>
            <w:vMerge/>
            <w:tcBorders>
              <w:left w:val="single" w:sz="4" w:space="0" w:color="auto"/>
              <w:right w:val="single" w:sz="4" w:space="0" w:color="auto"/>
            </w:tcBorders>
            <w:shd w:val="clear" w:color="auto" w:fill="auto"/>
            <w:vAlign w:val="center"/>
          </w:tcPr>
          <w:p w14:paraId="65DEF9AC" w14:textId="0D4D78EE" w:rsidR="00F96844" w:rsidRPr="005F5236" w:rsidRDefault="00F96844" w:rsidP="00BF38C9">
            <w:pPr>
              <w:jc w:val="center"/>
              <w:rPr>
                <w:sz w:val="22"/>
                <w:szCs w:val="22"/>
              </w:rPr>
            </w:pPr>
          </w:p>
        </w:tc>
        <w:tc>
          <w:tcPr>
            <w:tcW w:w="1984" w:type="dxa"/>
            <w:vMerge/>
            <w:tcBorders>
              <w:left w:val="single" w:sz="4" w:space="0" w:color="auto"/>
              <w:right w:val="single" w:sz="4" w:space="0" w:color="auto"/>
            </w:tcBorders>
            <w:shd w:val="clear" w:color="auto" w:fill="auto"/>
            <w:vAlign w:val="center"/>
          </w:tcPr>
          <w:p w14:paraId="361D30E6" w14:textId="77777777" w:rsidR="00F96844" w:rsidRPr="005F5236" w:rsidRDefault="00F96844" w:rsidP="00BF38C9">
            <w:pPr>
              <w:suppressAutoHyphens/>
              <w:adjustRightInd w:val="0"/>
              <w:jc w:val="center"/>
              <w:textAlignment w:val="baseline"/>
              <w:rPr>
                <w:sz w:val="22"/>
                <w:szCs w:val="22"/>
              </w:rPr>
            </w:pPr>
          </w:p>
        </w:tc>
        <w:tc>
          <w:tcPr>
            <w:tcW w:w="2308" w:type="dxa"/>
            <w:vMerge/>
            <w:tcBorders>
              <w:left w:val="single" w:sz="4" w:space="0" w:color="auto"/>
              <w:right w:val="single" w:sz="4" w:space="0" w:color="auto"/>
            </w:tcBorders>
            <w:shd w:val="clear" w:color="auto" w:fill="auto"/>
            <w:vAlign w:val="center"/>
          </w:tcPr>
          <w:p w14:paraId="18E9B33C" w14:textId="77777777" w:rsidR="00F96844" w:rsidRPr="005F5236" w:rsidRDefault="00F96844" w:rsidP="00BF38C9">
            <w:pPr>
              <w:suppressAutoHyphens/>
              <w:adjustRightInd w:val="0"/>
              <w:jc w:val="center"/>
              <w:textAlignment w:val="baseline"/>
              <w:rPr>
                <w:sz w:val="22"/>
                <w:szCs w:val="22"/>
              </w:rPr>
            </w:pPr>
          </w:p>
        </w:tc>
        <w:tc>
          <w:tcPr>
            <w:tcW w:w="1378" w:type="dxa"/>
            <w:tcBorders>
              <w:top w:val="single" w:sz="4" w:space="0" w:color="auto"/>
              <w:left w:val="single" w:sz="4" w:space="0" w:color="auto"/>
              <w:right w:val="single" w:sz="4" w:space="0" w:color="auto"/>
            </w:tcBorders>
            <w:shd w:val="clear" w:color="auto" w:fill="auto"/>
            <w:vAlign w:val="center"/>
          </w:tcPr>
          <w:p w14:paraId="588DC9CE" w14:textId="4795493C" w:rsidR="00F96844" w:rsidRPr="005F5236" w:rsidRDefault="00F96844" w:rsidP="00BF38C9">
            <w:pPr>
              <w:suppressAutoHyphens/>
              <w:adjustRightInd w:val="0"/>
              <w:jc w:val="center"/>
              <w:textAlignment w:val="baseline"/>
              <w:rPr>
                <w:sz w:val="22"/>
                <w:szCs w:val="22"/>
              </w:rPr>
            </w:pPr>
            <w:r w:rsidRPr="005F5236">
              <w:rPr>
                <w:sz w:val="22"/>
                <w:szCs w:val="22"/>
              </w:rPr>
              <w:t>53173</w:t>
            </w:r>
          </w:p>
        </w:tc>
        <w:tc>
          <w:tcPr>
            <w:tcW w:w="1843" w:type="dxa"/>
            <w:tcBorders>
              <w:left w:val="single" w:sz="4" w:space="0" w:color="auto"/>
              <w:right w:val="single" w:sz="4" w:space="0" w:color="auto"/>
            </w:tcBorders>
            <w:shd w:val="clear" w:color="auto" w:fill="auto"/>
            <w:vAlign w:val="center"/>
          </w:tcPr>
          <w:p w14:paraId="5283C8D7" w14:textId="5D5A6C8D" w:rsidR="00F96844" w:rsidRPr="005F5236" w:rsidRDefault="00F96844" w:rsidP="005F5236">
            <w:pPr>
              <w:suppressAutoHyphens/>
              <w:adjustRightInd w:val="0"/>
              <w:jc w:val="center"/>
              <w:textAlignment w:val="baseline"/>
              <w:rPr>
                <w:sz w:val="22"/>
                <w:szCs w:val="22"/>
              </w:rPr>
            </w:pPr>
            <w:r>
              <w:rPr>
                <w:sz w:val="22"/>
                <w:szCs w:val="22"/>
              </w:rPr>
              <w:t>50</w:t>
            </w:r>
          </w:p>
        </w:tc>
      </w:tr>
    </w:tbl>
    <w:p w14:paraId="1B58B938" w14:textId="692C1AE7" w:rsidR="005B5D11" w:rsidRPr="00871CAC" w:rsidRDefault="005B5D11" w:rsidP="00BF38C9">
      <w:pPr>
        <w:ind w:firstLine="567"/>
        <w:rPr>
          <w:strike/>
          <w:szCs w:val="24"/>
          <w:lang w:eastAsia="lt-LT"/>
        </w:rPr>
      </w:pPr>
    </w:p>
    <w:p w14:paraId="1A43991F" w14:textId="77777777" w:rsidR="00E36CC7" w:rsidRDefault="00E36CC7" w:rsidP="00BF38C9">
      <w:pPr>
        <w:ind w:firstLine="567"/>
        <w:rPr>
          <w:b/>
          <w:szCs w:val="24"/>
          <w:lang w:eastAsia="lt-LT"/>
        </w:rPr>
      </w:pPr>
    </w:p>
    <w:p w14:paraId="35C66360" w14:textId="6018FA7D" w:rsidR="005B5D11" w:rsidRPr="00871CAC" w:rsidRDefault="00EF3A3E" w:rsidP="00BF38C9">
      <w:pPr>
        <w:ind w:firstLine="567"/>
        <w:rPr>
          <w:b/>
          <w:szCs w:val="24"/>
          <w:lang w:eastAsia="lt-LT"/>
        </w:rPr>
      </w:pPr>
      <w:r w:rsidRPr="00871CAC">
        <w:rPr>
          <w:b/>
          <w:szCs w:val="24"/>
          <w:lang w:eastAsia="lt-LT"/>
        </w:rPr>
        <w:t>8. Tarša į aplinkos orą</w:t>
      </w:r>
    </w:p>
    <w:p w14:paraId="16DF1F09" w14:textId="77777777" w:rsidR="005B5D11" w:rsidRPr="00871CAC" w:rsidRDefault="005B5D11" w:rsidP="00BF38C9">
      <w:pPr>
        <w:widowControl w:val="0"/>
        <w:rPr>
          <w:szCs w:val="24"/>
          <w:lang w:eastAsia="lt-LT"/>
        </w:rPr>
      </w:pPr>
    </w:p>
    <w:p w14:paraId="08B668DA" w14:textId="0EF788CC" w:rsidR="005B5D11" w:rsidRPr="00871CAC" w:rsidRDefault="005B5D11" w:rsidP="00BF38C9">
      <w:pPr>
        <w:ind w:firstLine="567"/>
        <w:jc w:val="both"/>
        <w:rPr>
          <w:szCs w:val="24"/>
        </w:rPr>
      </w:pPr>
      <w:r w:rsidRPr="00871CAC">
        <w:rPr>
          <w:b/>
          <w:szCs w:val="24"/>
          <w:lang w:eastAsia="lt-LT"/>
        </w:rPr>
        <w:t>6 lentelė. Leidžiami išmesti į aplinkos orą teršalai ir jų kiekis</w:t>
      </w:r>
    </w:p>
    <w:tbl>
      <w:tblPr>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949"/>
        <w:gridCol w:w="2268"/>
        <w:gridCol w:w="4678"/>
      </w:tblGrid>
      <w:tr w:rsidR="00B1024C" w:rsidRPr="00B1024C" w14:paraId="6B8948E7" w14:textId="77777777" w:rsidTr="00B1024C">
        <w:trPr>
          <w:trHeight w:val="404"/>
        </w:trPr>
        <w:tc>
          <w:tcPr>
            <w:tcW w:w="5949" w:type="dxa"/>
            <w:tcBorders>
              <w:top w:val="single" w:sz="4" w:space="0" w:color="auto"/>
              <w:left w:val="single" w:sz="4" w:space="0" w:color="auto"/>
              <w:bottom w:val="single" w:sz="4" w:space="0" w:color="auto"/>
              <w:right w:val="single" w:sz="4" w:space="0" w:color="auto"/>
            </w:tcBorders>
            <w:vAlign w:val="center"/>
            <w:hideMark/>
          </w:tcPr>
          <w:p w14:paraId="7A5D725A" w14:textId="77777777" w:rsidR="00B1024C" w:rsidRDefault="00B1024C" w:rsidP="00BF38C9">
            <w:pPr>
              <w:jc w:val="center"/>
              <w:rPr>
                <w:sz w:val="20"/>
              </w:rPr>
            </w:pPr>
            <w:r>
              <w:t>Teršalo pavadinimas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DF8E47F" w14:textId="77777777" w:rsidR="00B1024C" w:rsidRDefault="00B1024C" w:rsidP="00BF38C9">
            <w:pPr>
              <w:jc w:val="center"/>
              <w:rPr>
                <w:vertAlign w:val="superscript"/>
              </w:rPr>
            </w:pPr>
            <w:r>
              <w:t>Teršalo kodas</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062DB72" w14:textId="0C904EDE" w:rsidR="00B1024C" w:rsidRDefault="00B1024C" w:rsidP="00BF38C9">
            <w:pPr>
              <w:jc w:val="center"/>
            </w:pPr>
            <w:r>
              <w:t>Leidžiama išmesti, t/m.</w:t>
            </w:r>
          </w:p>
        </w:tc>
      </w:tr>
      <w:tr w:rsidR="00B1024C" w14:paraId="0378F50D" w14:textId="77777777" w:rsidTr="00B1024C">
        <w:tc>
          <w:tcPr>
            <w:tcW w:w="5949" w:type="dxa"/>
            <w:tcBorders>
              <w:top w:val="single" w:sz="4" w:space="0" w:color="auto"/>
              <w:left w:val="single" w:sz="4" w:space="0" w:color="auto"/>
              <w:bottom w:val="single" w:sz="4" w:space="0" w:color="auto"/>
              <w:right w:val="single" w:sz="4" w:space="0" w:color="auto"/>
            </w:tcBorders>
            <w:hideMark/>
          </w:tcPr>
          <w:p w14:paraId="0CBEB15F" w14:textId="77777777" w:rsidR="00B1024C" w:rsidRDefault="00B1024C" w:rsidP="00BF38C9">
            <w:pPr>
              <w:jc w:val="center"/>
            </w:pPr>
            <w:r>
              <w:t>1</w:t>
            </w:r>
          </w:p>
        </w:tc>
        <w:tc>
          <w:tcPr>
            <w:tcW w:w="2268" w:type="dxa"/>
            <w:tcBorders>
              <w:top w:val="single" w:sz="4" w:space="0" w:color="auto"/>
              <w:left w:val="single" w:sz="4" w:space="0" w:color="auto"/>
              <w:bottom w:val="single" w:sz="4" w:space="0" w:color="auto"/>
              <w:right w:val="single" w:sz="4" w:space="0" w:color="auto"/>
            </w:tcBorders>
            <w:hideMark/>
          </w:tcPr>
          <w:p w14:paraId="0AA73726" w14:textId="77777777" w:rsidR="00B1024C" w:rsidRDefault="00B1024C" w:rsidP="00BF38C9">
            <w:pPr>
              <w:jc w:val="center"/>
            </w:pPr>
            <w:r>
              <w:t>2</w:t>
            </w:r>
          </w:p>
        </w:tc>
        <w:tc>
          <w:tcPr>
            <w:tcW w:w="4678" w:type="dxa"/>
            <w:tcBorders>
              <w:top w:val="single" w:sz="4" w:space="0" w:color="auto"/>
              <w:left w:val="single" w:sz="4" w:space="0" w:color="auto"/>
              <w:bottom w:val="single" w:sz="4" w:space="0" w:color="auto"/>
              <w:right w:val="single" w:sz="4" w:space="0" w:color="auto"/>
            </w:tcBorders>
            <w:hideMark/>
          </w:tcPr>
          <w:p w14:paraId="4BFB51AB" w14:textId="77777777" w:rsidR="00B1024C" w:rsidRDefault="00B1024C" w:rsidP="00BF38C9">
            <w:pPr>
              <w:jc w:val="center"/>
            </w:pPr>
            <w:r>
              <w:t>3</w:t>
            </w:r>
          </w:p>
        </w:tc>
      </w:tr>
      <w:tr w:rsidR="00B1024C" w14:paraId="62D400E7" w14:textId="77777777" w:rsidTr="00B1024C">
        <w:tc>
          <w:tcPr>
            <w:tcW w:w="5949" w:type="dxa"/>
            <w:tcBorders>
              <w:top w:val="single" w:sz="4" w:space="0" w:color="auto"/>
              <w:left w:val="single" w:sz="4" w:space="0" w:color="auto"/>
              <w:bottom w:val="single" w:sz="4" w:space="0" w:color="auto"/>
              <w:right w:val="single" w:sz="4" w:space="0" w:color="auto"/>
            </w:tcBorders>
            <w:vAlign w:val="bottom"/>
            <w:hideMark/>
          </w:tcPr>
          <w:p w14:paraId="525DA4BA" w14:textId="77777777" w:rsidR="00B1024C" w:rsidRDefault="00B1024C" w:rsidP="00BF38C9">
            <w:r>
              <w:rPr>
                <w:color w:val="000000"/>
              </w:rPr>
              <w:t>Azoto oksidai (A)</w:t>
            </w:r>
          </w:p>
        </w:tc>
        <w:tc>
          <w:tcPr>
            <w:tcW w:w="2268" w:type="dxa"/>
            <w:tcBorders>
              <w:top w:val="single" w:sz="4" w:space="0" w:color="auto"/>
              <w:left w:val="single" w:sz="4" w:space="0" w:color="auto"/>
              <w:bottom w:val="single" w:sz="4" w:space="0" w:color="auto"/>
              <w:right w:val="single" w:sz="4" w:space="0" w:color="auto"/>
            </w:tcBorders>
            <w:vAlign w:val="bottom"/>
            <w:hideMark/>
          </w:tcPr>
          <w:p w14:paraId="6D854577" w14:textId="77777777" w:rsidR="00B1024C" w:rsidRDefault="00B1024C" w:rsidP="00BF38C9">
            <w:pPr>
              <w:jc w:val="center"/>
            </w:pPr>
            <w:r>
              <w:rPr>
                <w:color w:val="000000"/>
              </w:rPr>
              <w:t>250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CC6D487" w14:textId="77777777" w:rsidR="00B1024C" w:rsidRDefault="00B1024C" w:rsidP="00BF38C9">
            <w:pPr>
              <w:jc w:val="center"/>
            </w:pPr>
            <w:r>
              <w:rPr>
                <w:color w:val="000000"/>
              </w:rPr>
              <w:t>10,421</w:t>
            </w:r>
          </w:p>
        </w:tc>
      </w:tr>
      <w:tr w:rsidR="00B1024C" w14:paraId="19B53700" w14:textId="77777777" w:rsidTr="00B1024C">
        <w:tc>
          <w:tcPr>
            <w:tcW w:w="5949" w:type="dxa"/>
            <w:tcBorders>
              <w:top w:val="single" w:sz="4" w:space="0" w:color="auto"/>
              <w:left w:val="single" w:sz="4" w:space="0" w:color="auto"/>
              <w:bottom w:val="single" w:sz="4" w:space="0" w:color="auto"/>
              <w:right w:val="single" w:sz="4" w:space="0" w:color="auto"/>
            </w:tcBorders>
            <w:vAlign w:val="bottom"/>
            <w:hideMark/>
          </w:tcPr>
          <w:p w14:paraId="7A339128" w14:textId="77777777" w:rsidR="00B1024C" w:rsidRDefault="00B1024C" w:rsidP="00BF38C9">
            <w:pPr>
              <w:rPr>
                <w:color w:val="000000"/>
              </w:rPr>
            </w:pPr>
            <w:r>
              <w:rPr>
                <w:color w:val="000000"/>
              </w:rPr>
              <w:t>Azoto oksidai (B)</w:t>
            </w:r>
          </w:p>
        </w:tc>
        <w:tc>
          <w:tcPr>
            <w:tcW w:w="2268" w:type="dxa"/>
            <w:tcBorders>
              <w:top w:val="single" w:sz="4" w:space="0" w:color="auto"/>
              <w:left w:val="single" w:sz="4" w:space="0" w:color="auto"/>
              <w:bottom w:val="single" w:sz="4" w:space="0" w:color="auto"/>
              <w:right w:val="single" w:sz="4" w:space="0" w:color="auto"/>
            </w:tcBorders>
            <w:vAlign w:val="bottom"/>
            <w:hideMark/>
          </w:tcPr>
          <w:p w14:paraId="2754934F" w14:textId="77777777" w:rsidR="00B1024C" w:rsidRDefault="00B1024C" w:rsidP="00BF38C9">
            <w:pPr>
              <w:jc w:val="center"/>
              <w:rPr>
                <w:color w:val="000000"/>
              </w:rPr>
            </w:pPr>
            <w:r>
              <w:rPr>
                <w:color w:val="000000"/>
              </w:rPr>
              <w:t>5872</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2A40733" w14:textId="77777777" w:rsidR="00B1024C" w:rsidRDefault="00B1024C" w:rsidP="00BF38C9">
            <w:pPr>
              <w:jc w:val="center"/>
              <w:rPr>
                <w:color w:val="000000"/>
              </w:rPr>
            </w:pPr>
            <w:r>
              <w:rPr>
                <w:color w:val="000000"/>
              </w:rPr>
              <w:t>7,782</w:t>
            </w:r>
          </w:p>
        </w:tc>
      </w:tr>
      <w:tr w:rsidR="00B1024C" w14:paraId="63461E28" w14:textId="77777777" w:rsidTr="00B1024C">
        <w:tc>
          <w:tcPr>
            <w:tcW w:w="5949" w:type="dxa"/>
            <w:tcBorders>
              <w:top w:val="single" w:sz="4" w:space="0" w:color="auto"/>
              <w:left w:val="single" w:sz="4" w:space="0" w:color="auto"/>
              <w:bottom w:val="single" w:sz="4" w:space="0" w:color="auto"/>
              <w:right w:val="single" w:sz="4" w:space="0" w:color="auto"/>
            </w:tcBorders>
            <w:vAlign w:val="bottom"/>
            <w:hideMark/>
          </w:tcPr>
          <w:p w14:paraId="580BBE0F" w14:textId="77777777" w:rsidR="00B1024C" w:rsidRDefault="00B1024C" w:rsidP="00BF38C9">
            <w:pPr>
              <w:rPr>
                <w:color w:val="000000"/>
              </w:rPr>
            </w:pPr>
            <w:r>
              <w:rPr>
                <w:color w:val="000000"/>
              </w:rPr>
              <w:t>Azoto oksidai (C)</w:t>
            </w:r>
          </w:p>
        </w:tc>
        <w:tc>
          <w:tcPr>
            <w:tcW w:w="2268" w:type="dxa"/>
            <w:tcBorders>
              <w:top w:val="single" w:sz="4" w:space="0" w:color="auto"/>
              <w:left w:val="single" w:sz="4" w:space="0" w:color="auto"/>
              <w:bottom w:val="single" w:sz="4" w:space="0" w:color="auto"/>
              <w:right w:val="single" w:sz="4" w:space="0" w:color="auto"/>
            </w:tcBorders>
            <w:vAlign w:val="bottom"/>
            <w:hideMark/>
          </w:tcPr>
          <w:p w14:paraId="55873517" w14:textId="77777777" w:rsidR="00B1024C" w:rsidRDefault="00B1024C" w:rsidP="00BF38C9">
            <w:pPr>
              <w:jc w:val="center"/>
              <w:rPr>
                <w:color w:val="000000"/>
              </w:rPr>
            </w:pPr>
            <w:r>
              <w:rPr>
                <w:color w:val="000000"/>
              </w:rPr>
              <w:t>6044</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F0CA5EC" w14:textId="77777777" w:rsidR="00B1024C" w:rsidRDefault="00B1024C" w:rsidP="00BF38C9">
            <w:pPr>
              <w:jc w:val="center"/>
              <w:rPr>
                <w:color w:val="000000"/>
              </w:rPr>
            </w:pPr>
            <w:r>
              <w:rPr>
                <w:color w:val="000000"/>
              </w:rPr>
              <w:t>0,782</w:t>
            </w:r>
          </w:p>
        </w:tc>
      </w:tr>
      <w:tr w:rsidR="00B1024C" w14:paraId="7179A36B" w14:textId="77777777" w:rsidTr="00B1024C">
        <w:tc>
          <w:tcPr>
            <w:tcW w:w="5949" w:type="dxa"/>
            <w:tcBorders>
              <w:top w:val="single" w:sz="4" w:space="0" w:color="auto"/>
              <w:left w:val="single" w:sz="4" w:space="0" w:color="auto"/>
              <w:bottom w:val="single" w:sz="4" w:space="0" w:color="auto"/>
              <w:right w:val="single" w:sz="4" w:space="0" w:color="auto"/>
            </w:tcBorders>
            <w:vAlign w:val="bottom"/>
            <w:hideMark/>
          </w:tcPr>
          <w:p w14:paraId="13FFD30E" w14:textId="77777777" w:rsidR="00B1024C" w:rsidRDefault="00B1024C" w:rsidP="00BF38C9">
            <w:pPr>
              <w:rPr>
                <w:color w:val="000000"/>
              </w:rPr>
            </w:pPr>
            <w:r>
              <w:rPr>
                <w:color w:val="000000"/>
              </w:rPr>
              <w:t>Kietosios dalelės (B)</w:t>
            </w:r>
          </w:p>
        </w:tc>
        <w:tc>
          <w:tcPr>
            <w:tcW w:w="2268" w:type="dxa"/>
            <w:tcBorders>
              <w:top w:val="single" w:sz="4" w:space="0" w:color="auto"/>
              <w:left w:val="single" w:sz="4" w:space="0" w:color="auto"/>
              <w:bottom w:val="single" w:sz="4" w:space="0" w:color="auto"/>
              <w:right w:val="single" w:sz="4" w:space="0" w:color="auto"/>
            </w:tcBorders>
            <w:vAlign w:val="bottom"/>
            <w:hideMark/>
          </w:tcPr>
          <w:p w14:paraId="5850707D" w14:textId="77777777" w:rsidR="00B1024C" w:rsidRDefault="00B1024C" w:rsidP="00BF38C9">
            <w:pPr>
              <w:jc w:val="center"/>
              <w:rPr>
                <w:color w:val="000000"/>
              </w:rPr>
            </w:pPr>
            <w:r>
              <w:rPr>
                <w:color w:val="000000"/>
              </w:rPr>
              <w:t>6486</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0F8524A" w14:textId="77777777" w:rsidR="00B1024C" w:rsidRDefault="00B1024C" w:rsidP="00BF38C9">
            <w:pPr>
              <w:jc w:val="center"/>
              <w:rPr>
                <w:color w:val="000000"/>
              </w:rPr>
            </w:pPr>
            <w:r>
              <w:rPr>
                <w:color w:val="000000"/>
              </w:rPr>
              <w:t>0,295</w:t>
            </w:r>
          </w:p>
        </w:tc>
      </w:tr>
      <w:tr w:rsidR="00B1024C" w14:paraId="2B56F4DE" w14:textId="77777777" w:rsidTr="00B1024C">
        <w:tc>
          <w:tcPr>
            <w:tcW w:w="5949" w:type="dxa"/>
            <w:tcBorders>
              <w:top w:val="single" w:sz="4" w:space="0" w:color="auto"/>
              <w:left w:val="single" w:sz="4" w:space="0" w:color="auto"/>
              <w:bottom w:val="single" w:sz="4" w:space="0" w:color="auto"/>
              <w:right w:val="single" w:sz="4" w:space="0" w:color="auto"/>
            </w:tcBorders>
            <w:vAlign w:val="bottom"/>
            <w:hideMark/>
          </w:tcPr>
          <w:p w14:paraId="627F2519" w14:textId="77777777" w:rsidR="00B1024C" w:rsidRDefault="00B1024C" w:rsidP="00BF38C9">
            <w:pPr>
              <w:rPr>
                <w:color w:val="000000"/>
              </w:rPr>
            </w:pPr>
            <w:r>
              <w:rPr>
                <w:color w:val="000000"/>
              </w:rPr>
              <w:t>Kietosios dalelės (C)</w:t>
            </w:r>
          </w:p>
        </w:tc>
        <w:tc>
          <w:tcPr>
            <w:tcW w:w="2268" w:type="dxa"/>
            <w:tcBorders>
              <w:top w:val="single" w:sz="4" w:space="0" w:color="auto"/>
              <w:left w:val="single" w:sz="4" w:space="0" w:color="auto"/>
              <w:bottom w:val="single" w:sz="4" w:space="0" w:color="auto"/>
              <w:right w:val="single" w:sz="4" w:space="0" w:color="auto"/>
            </w:tcBorders>
            <w:vAlign w:val="bottom"/>
            <w:hideMark/>
          </w:tcPr>
          <w:p w14:paraId="42BF1935" w14:textId="77777777" w:rsidR="00B1024C" w:rsidRDefault="00B1024C" w:rsidP="00BF38C9">
            <w:pPr>
              <w:jc w:val="center"/>
              <w:rPr>
                <w:color w:val="000000"/>
              </w:rPr>
            </w:pPr>
            <w:r>
              <w:rPr>
                <w:color w:val="000000"/>
              </w:rPr>
              <w:t>4281</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836DA06" w14:textId="77777777" w:rsidR="00B1024C" w:rsidRDefault="00B1024C" w:rsidP="00BF38C9">
            <w:pPr>
              <w:jc w:val="center"/>
              <w:rPr>
                <w:color w:val="000000"/>
              </w:rPr>
            </w:pPr>
            <w:r>
              <w:rPr>
                <w:color w:val="000000"/>
              </w:rPr>
              <w:t>75,726</w:t>
            </w:r>
          </w:p>
        </w:tc>
      </w:tr>
      <w:tr w:rsidR="00B1024C" w14:paraId="34AFDFCD" w14:textId="77777777" w:rsidTr="00B1024C">
        <w:tc>
          <w:tcPr>
            <w:tcW w:w="5949" w:type="dxa"/>
            <w:tcBorders>
              <w:top w:val="single" w:sz="4" w:space="0" w:color="auto"/>
              <w:left w:val="single" w:sz="4" w:space="0" w:color="auto"/>
              <w:bottom w:val="single" w:sz="4" w:space="0" w:color="auto"/>
              <w:right w:val="single" w:sz="4" w:space="0" w:color="auto"/>
            </w:tcBorders>
            <w:vAlign w:val="bottom"/>
            <w:hideMark/>
          </w:tcPr>
          <w:p w14:paraId="41FCB693" w14:textId="77777777" w:rsidR="00B1024C" w:rsidRDefault="00B1024C" w:rsidP="00BF38C9">
            <w:pPr>
              <w:rPr>
                <w:color w:val="000000"/>
              </w:rPr>
            </w:pPr>
            <w:r>
              <w:rPr>
                <w:color w:val="000000"/>
              </w:rPr>
              <w:t>Sieros dioksidas (C)</w:t>
            </w:r>
          </w:p>
        </w:tc>
        <w:tc>
          <w:tcPr>
            <w:tcW w:w="2268" w:type="dxa"/>
            <w:tcBorders>
              <w:top w:val="single" w:sz="4" w:space="0" w:color="auto"/>
              <w:left w:val="single" w:sz="4" w:space="0" w:color="auto"/>
              <w:bottom w:val="single" w:sz="4" w:space="0" w:color="auto"/>
              <w:right w:val="single" w:sz="4" w:space="0" w:color="auto"/>
            </w:tcBorders>
            <w:vAlign w:val="bottom"/>
            <w:hideMark/>
          </w:tcPr>
          <w:p w14:paraId="16F4FBA6" w14:textId="77777777" w:rsidR="00B1024C" w:rsidRDefault="00B1024C" w:rsidP="00BF38C9">
            <w:pPr>
              <w:jc w:val="center"/>
              <w:rPr>
                <w:color w:val="000000"/>
              </w:rPr>
            </w:pPr>
            <w:r>
              <w:rPr>
                <w:color w:val="000000"/>
              </w:rPr>
              <w:t>6051</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F66C567" w14:textId="77777777" w:rsidR="00B1024C" w:rsidRDefault="00B1024C" w:rsidP="00BF38C9">
            <w:pPr>
              <w:jc w:val="center"/>
              <w:rPr>
                <w:color w:val="000000"/>
              </w:rPr>
            </w:pPr>
            <w:r>
              <w:rPr>
                <w:color w:val="000000"/>
              </w:rPr>
              <w:t>0,193</w:t>
            </w:r>
          </w:p>
        </w:tc>
      </w:tr>
      <w:tr w:rsidR="00B1024C" w14:paraId="68744DE2" w14:textId="77777777" w:rsidTr="00B1024C">
        <w:tc>
          <w:tcPr>
            <w:tcW w:w="5949" w:type="dxa"/>
            <w:tcBorders>
              <w:top w:val="single" w:sz="4" w:space="0" w:color="auto"/>
              <w:left w:val="single" w:sz="4" w:space="0" w:color="auto"/>
              <w:bottom w:val="single" w:sz="4" w:space="0" w:color="auto"/>
              <w:right w:val="single" w:sz="4" w:space="0" w:color="auto"/>
            </w:tcBorders>
            <w:vAlign w:val="bottom"/>
            <w:hideMark/>
          </w:tcPr>
          <w:p w14:paraId="5A299E14" w14:textId="77777777" w:rsidR="00B1024C" w:rsidRDefault="00B1024C" w:rsidP="00BF38C9">
            <w:pPr>
              <w:rPr>
                <w:color w:val="000000"/>
              </w:rPr>
            </w:pPr>
            <w:r>
              <w:rPr>
                <w:color w:val="000000"/>
              </w:rPr>
              <w:t>Amoniakas</w:t>
            </w:r>
          </w:p>
        </w:tc>
        <w:tc>
          <w:tcPr>
            <w:tcW w:w="2268" w:type="dxa"/>
            <w:tcBorders>
              <w:top w:val="single" w:sz="4" w:space="0" w:color="auto"/>
              <w:left w:val="single" w:sz="4" w:space="0" w:color="auto"/>
              <w:bottom w:val="single" w:sz="4" w:space="0" w:color="auto"/>
              <w:right w:val="single" w:sz="4" w:space="0" w:color="auto"/>
            </w:tcBorders>
            <w:vAlign w:val="bottom"/>
            <w:hideMark/>
          </w:tcPr>
          <w:p w14:paraId="09A2409B" w14:textId="77777777" w:rsidR="00B1024C" w:rsidRDefault="00B1024C" w:rsidP="00BF38C9">
            <w:pPr>
              <w:jc w:val="center"/>
              <w:rPr>
                <w:color w:val="000000"/>
              </w:rPr>
            </w:pPr>
            <w:r>
              <w:rPr>
                <w:color w:val="000000"/>
              </w:rPr>
              <w:t>134</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0953DE5" w14:textId="77777777" w:rsidR="00B1024C" w:rsidRDefault="00B1024C" w:rsidP="00BF38C9">
            <w:pPr>
              <w:jc w:val="center"/>
              <w:rPr>
                <w:color w:val="000000"/>
              </w:rPr>
            </w:pPr>
            <w:r>
              <w:rPr>
                <w:color w:val="000000"/>
              </w:rPr>
              <w:t>47,965</w:t>
            </w:r>
          </w:p>
        </w:tc>
      </w:tr>
      <w:tr w:rsidR="00B1024C" w14:paraId="5A9724F8" w14:textId="77777777" w:rsidTr="00B1024C">
        <w:tc>
          <w:tcPr>
            <w:tcW w:w="5949" w:type="dxa"/>
            <w:tcBorders>
              <w:top w:val="single" w:sz="4" w:space="0" w:color="auto"/>
              <w:left w:val="single" w:sz="4" w:space="0" w:color="auto"/>
              <w:bottom w:val="single" w:sz="4" w:space="0" w:color="auto"/>
              <w:right w:val="single" w:sz="4" w:space="0" w:color="auto"/>
            </w:tcBorders>
            <w:vAlign w:val="center"/>
            <w:hideMark/>
          </w:tcPr>
          <w:p w14:paraId="50DCD32F" w14:textId="77777777" w:rsidR="00B1024C" w:rsidRDefault="00B1024C" w:rsidP="00BF38C9">
            <w:pPr>
              <w:rPr>
                <w:color w:val="000000"/>
              </w:rPr>
            </w:pPr>
            <w:r>
              <w:rPr>
                <w:color w:val="000000"/>
              </w:rPr>
              <w:t>Lakieji organiniai junginiai (abėcėlės tvarka):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29E841F" w14:textId="77777777" w:rsidR="00B1024C" w:rsidRDefault="00B1024C" w:rsidP="00BF38C9">
            <w:pPr>
              <w:jc w:val="center"/>
              <w:rPr>
                <w:color w:val="000000"/>
              </w:rPr>
            </w:pPr>
            <w:r>
              <w:rPr>
                <w:color w:val="000000"/>
              </w:rPr>
              <w:t>XXXXXXXX</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63F6F21" w14:textId="77777777" w:rsidR="00B1024C" w:rsidRDefault="00B1024C" w:rsidP="00BF38C9">
            <w:pPr>
              <w:jc w:val="center"/>
              <w:rPr>
                <w:color w:val="000000"/>
              </w:rPr>
            </w:pPr>
            <w:r>
              <w:rPr>
                <w:color w:val="000000"/>
              </w:rPr>
              <w:t>XXXXXXXX</w:t>
            </w:r>
          </w:p>
        </w:tc>
      </w:tr>
      <w:tr w:rsidR="00B1024C" w14:paraId="2723A1FB" w14:textId="77777777" w:rsidTr="00B1024C">
        <w:tc>
          <w:tcPr>
            <w:tcW w:w="5949" w:type="dxa"/>
            <w:tcBorders>
              <w:top w:val="single" w:sz="4" w:space="0" w:color="auto"/>
              <w:left w:val="single" w:sz="4" w:space="0" w:color="auto"/>
              <w:bottom w:val="single" w:sz="4" w:space="0" w:color="auto"/>
              <w:right w:val="single" w:sz="4" w:space="0" w:color="auto"/>
            </w:tcBorders>
            <w:vAlign w:val="bottom"/>
            <w:hideMark/>
          </w:tcPr>
          <w:p w14:paraId="73723214" w14:textId="77777777" w:rsidR="00B1024C" w:rsidRDefault="00B1024C" w:rsidP="00BF38C9">
            <w:pPr>
              <w:rPr>
                <w:color w:val="000000"/>
              </w:rPr>
            </w:pPr>
            <w:r>
              <w:rPr>
                <w:color w:val="000000"/>
              </w:rPr>
              <w:t>Fenolis</w:t>
            </w:r>
          </w:p>
        </w:tc>
        <w:tc>
          <w:tcPr>
            <w:tcW w:w="2268" w:type="dxa"/>
            <w:tcBorders>
              <w:top w:val="single" w:sz="4" w:space="0" w:color="auto"/>
              <w:left w:val="single" w:sz="4" w:space="0" w:color="auto"/>
              <w:bottom w:val="single" w:sz="4" w:space="0" w:color="auto"/>
              <w:right w:val="single" w:sz="4" w:space="0" w:color="auto"/>
            </w:tcBorders>
            <w:vAlign w:val="bottom"/>
            <w:hideMark/>
          </w:tcPr>
          <w:p w14:paraId="7EF8305C" w14:textId="77777777" w:rsidR="00B1024C" w:rsidRDefault="00B1024C" w:rsidP="00BF38C9">
            <w:pPr>
              <w:jc w:val="center"/>
              <w:rPr>
                <w:color w:val="000000"/>
              </w:rPr>
            </w:pPr>
            <w:r>
              <w:rPr>
                <w:color w:val="000000"/>
              </w:rPr>
              <w:t>846</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2642672" w14:textId="77777777" w:rsidR="00B1024C" w:rsidRDefault="00B1024C" w:rsidP="00BF38C9">
            <w:pPr>
              <w:jc w:val="center"/>
              <w:rPr>
                <w:color w:val="000000"/>
              </w:rPr>
            </w:pPr>
            <w:r>
              <w:rPr>
                <w:color w:val="000000"/>
              </w:rPr>
              <w:t>0,054</w:t>
            </w:r>
          </w:p>
        </w:tc>
      </w:tr>
      <w:tr w:rsidR="00B1024C" w14:paraId="6994BD73" w14:textId="77777777" w:rsidTr="00B1024C">
        <w:tc>
          <w:tcPr>
            <w:tcW w:w="5949" w:type="dxa"/>
            <w:tcBorders>
              <w:top w:val="single" w:sz="4" w:space="0" w:color="auto"/>
              <w:left w:val="single" w:sz="4" w:space="0" w:color="auto"/>
              <w:bottom w:val="single" w:sz="4" w:space="0" w:color="auto"/>
              <w:right w:val="single" w:sz="4" w:space="0" w:color="auto"/>
            </w:tcBorders>
            <w:vAlign w:val="bottom"/>
            <w:hideMark/>
          </w:tcPr>
          <w:p w14:paraId="1D09E75D" w14:textId="77777777" w:rsidR="00B1024C" w:rsidRDefault="00B1024C" w:rsidP="00BF38C9">
            <w:pPr>
              <w:rPr>
                <w:color w:val="000000"/>
              </w:rPr>
            </w:pPr>
            <w:r>
              <w:rPr>
                <w:color w:val="000000"/>
              </w:rPr>
              <w:t>Formaldehidas</w:t>
            </w:r>
          </w:p>
        </w:tc>
        <w:tc>
          <w:tcPr>
            <w:tcW w:w="2268" w:type="dxa"/>
            <w:tcBorders>
              <w:top w:val="single" w:sz="4" w:space="0" w:color="auto"/>
              <w:left w:val="single" w:sz="4" w:space="0" w:color="auto"/>
              <w:bottom w:val="single" w:sz="4" w:space="0" w:color="auto"/>
              <w:right w:val="single" w:sz="4" w:space="0" w:color="auto"/>
            </w:tcBorders>
            <w:vAlign w:val="bottom"/>
            <w:hideMark/>
          </w:tcPr>
          <w:p w14:paraId="1FFD91B6" w14:textId="77777777" w:rsidR="00B1024C" w:rsidRDefault="00B1024C" w:rsidP="00BF38C9">
            <w:pPr>
              <w:jc w:val="center"/>
              <w:rPr>
                <w:color w:val="000000"/>
              </w:rPr>
            </w:pPr>
            <w:r>
              <w:rPr>
                <w:color w:val="000000"/>
              </w:rPr>
              <w:t>871</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DCBAC10" w14:textId="77777777" w:rsidR="00B1024C" w:rsidRDefault="00B1024C" w:rsidP="00BF38C9">
            <w:pPr>
              <w:jc w:val="center"/>
              <w:rPr>
                <w:color w:val="000000"/>
              </w:rPr>
            </w:pPr>
            <w:r>
              <w:rPr>
                <w:color w:val="000000"/>
              </w:rPr>
              <w:t>0,073</w:t>
            </w:r>
          </w:p>
        </w:tc>
      </w:tr>
      <w:tr w:rsidR="00B1024C" w14:paraId="39B5E3E5" w14:textId="77777777" w:rsidTr="00B1024C">
        <w:tc>
          <w:tcPr>
            <w:tcW w:w="5949" w:type="dxa"/>
            <w:tcBorders>
              <w:top w:val="single" w:sz="4" w:space="0" w:color="auto"/>
              <w:left w:val="single" w:sz="4" w:space="0" w:color="auto"/>
              <w:bottom w:val="single" w:sz="4" w:space="0" w:color="auto"/>
              <w:right w:val="single" w:sz="4" w:space="0" w:color="auto"/>
            </w:tcBorders>
            <w:vAlign w:val="bottom"/>
            <w:hideMark/>
          </w:tcPr>
          <w:p w14:paraId="0A34C43D" w14:textId="77777777" w:rsidR="00B1024C" w:rsidRDefault="00B1024C" w:rsidP="00BF38C9">
            <w:pPr>
              <w:rPr>
                <w:color w:val="000000"/>
              </w:rPr>
            </w:pPr>
            <w:r>
              <w:rPr>
                <w:color w:val="000000"/>
              </w:rPr>
              <w:t>Lakūs organiniai junginiai</w:t>
            </w:r>
          </w:p>
        </w:tc>
        <w:tc>
          <w:tcPr>
            <w:tcW w:w="2268" w:type="dxa"/>
            <w:tcBorders>
              <w:top w:val="single" w:sz="4" w:space="0" w:color="auto"/>
              <w:left w:val="single" w:sz="4" w:space="0" w:color="auto"/>
              <w:bottom w:val="single" w:sz="4" w:space="0" w:color="auto"/>
              <w:right w:val="single" w:sz="4" w:space="0" w:color="auto"/>
            </w:tcBorders>
            <w:vAlign w:val="bottom"/>
            <w:hideMark/>
          </w:tcPr>
          <w:p w14:paraId="25591B5F" w14:textId="77777777" w:rsidR="00B1024C" w:rsidRDefault="00B1024C" w:rsidP="00BF38C9">
            <w:pPr>
              <w:jc w:val="center"/>
              <w:rPr>
                <w:color w:val="000000"/>
              </w:rPr>
            </w:pPr>
            <w:r>
              <w:rPr>
                <w:color w:val="000000"/>
              </w:rPr>
              <w:t>308</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67BE2BA" w14:textId="77777777" w:rsidR="00B1024C" w:rsidRDefault="00B1024C" w:rsidP="00BF38C9">
            <w:pPr>
              <w:jc w:val="center"/>
              <w:rPr>
                <w:color w:val="000000"/>
              </w:rPr>
            </w:pPr>
            <w:r>
              <w:rPr>
                <w:color w:val="000000"/>
              </w:rPr>
              <w:t>22,694</w:t>
            </w:r>
          </w:p>
        </w:tc>
      </w:tr>
      <w:tr w:rsidR="00B1024C" w14:paraId="11AE3B9A" w14:textId="77777777" w:rsidTr="00B1024C">
        <w:tc>
          <w:tcPr>
            <w:tcW w:w="5949" w:type="dxa"/>
            <w:tcBorders>
              <w:top w:val="single" w:sz="4" w:space="0" w:color="auto"/>
              <w:left w:val="single" w:sz="4" w:space="0" w:color="auto"/>
              <w:bottom w:val="single" w:sz="4" w:space="0" w:color="auto"/>
              <w:right w:val="single" w:sz="4" w:space="0" w:color="auto"/>
            </w:tcBorders>
            <w:vAlign w:val="bottom"/>
            <w:hideMark/>
          </w:tcPr>
          <w:p w14:paraId="11F4985E" w14:textId="77777777" w:rsidR="00B1024C" w:rsidRDefault="00B1024C" w:rsidP="00BF38C9">
            <w:pPr>
              <w:rPr>
                <w:color w:val="000000"/>
              </w:rPr>
            </w:pPr>
            <w:r>
              <w:rPr>
                <w:color w:val="000000"/>
              </w:rPr>
              <w:t>Merkaptanai ir kiti tioalkoholiai ir tioesteriai</w:t>
            </w:r>
          </w:p>
        </w:tc>
        <w:tc>
          <w:tcPr>
            <w:tcW w:w="2268" w:type="dxa"/>
            <w:tcBorders>
              <w:top w:val="single" w:sz="4" w:space="0" w:color="auto"/>
              <w:left w:val="single" w:sz="4" w:space="0" w:color="auto"/>
              <w:bottom w:val="single" w:sz="4" w:space="0" w:color="auto"/>
              <w:right w:val="single" w:sz="4" w:space="0" w:color="auto"/>
            </w:tcBorders>
            <w:vAlign w:val="bottom"/>
            <w:hideMark/>
          </w:tcPr>
          <w:p w14:paraId="6F860F42" w14:textId="77777777" w:rsidR="00B1024C" w:rsidRDefault="00B1024C" w:rsidP="00BF38C9">
            <w:pPr>
              <w:jc w:val="center"/>
              <w:rPr>
                <w:color w:val="000000"/>
              </w:rPr>
            </w:pPr>
            <w:r>
              <w:rPr>
                <w:color w:val="000000"/>
              </w:rPr>
              <w:t>1375</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5045143" w14:textId="77777777" w:rsidR="00B1024C" w:rsidRDefault="00B1024C" w:rsidP="00BF38C9">
            <w:pPr>
              <w:jc w:val="center"/>
              <w:rPr>
                <w:color w:val="000000"/>
              </w:rPr>
            </w:pPr>
            <w:r>
              <w:rPr>
                <w:color w:val="000000"/>
              </w:rPr>
              <w:t>0,003</w:t>
            </w:r>
          </w:p>
        </w:tc>
      </w:tr>
      <w:tr w:rsidR="00B1024C" w14:paraId="4A1BCCFB" w14:textId="77777777" w:rsidTr="00B1024C">
        <w:tc>
          <w:tcPr>
            <w:tcW w:w="5949" w:type="dxa"/>
            <w:tcBorders>
              <w:top w:val="single" w:sz="4" w:space="0" w:color="auto"/>
              <w:left w:val="single" w:sz="4" w:space="0" w:color="auto"/>
              <w:bottom w:val="single" w:sz="4" w:space="0" w:color="auto"/>
              <w:right w:val="single" w:sz="4" w:space="0" w:color="auto"/>
            </w:tcBorders>
            <w:vAlign w:val="center"/>
            <w:hideMark/>
          </w:tcPr>
          <w:p w14:paraId="643148A0" w14:textId="77777777" w:rsidR="00B1024C" w:rsidRDefault="00B1024C" w:rsidP="00BF38C9">
            <w:pPr>
              <w:rPr>
                <w:color w:val="000000"/>
              </w:rPr>
            </w:pPr>
            <w:r>
              <w:rPr>
                <w:color w:val="000000"/>
              </w:rPr>
              <w:t>Kiti teršalai (abėcėlės tvarka):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1BC1F7B" w14:textId="77777777" w:rsidR="00B1024C" w:rsidRDefault="00B1024C" w:rsidP="00BF38C9">
            <w:pPr>
              <w:jc w:val="center"/>
              <w:rPr>
                <w:color w:val="000000"/>
              </w:rPr>
            </w:pPr>
            <w:r>
              <w:rPr>
                <w:color w:val="000000"/>
              </w:rPr>
              <w:t>XXXXXXXX</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910871A" w14:textId="77777777" w:rsidR="00B1024C" w:rsidRDefault="00B1024C" w:rsidP="00BF38C9">
            <w:pPr>
              <w:jc w:val="center"/>
              <w:rPr>
                <w:color w:val="000000"/>
              </w:rPr>
            </w:pPr>
            <w:r>
              <w:rPr>
                <w:color w:val="000000"/>
              </w:rPr>
              <w:t>XXXXXXXXX</w:t>
            </w:r>
          </w:p>
        </w:tc>
      </w:tr>
      <w:tr w:rsidR="00B1024C" w14:paraId="03A61C95" w14:textId="77777777" w:rsidTr="00B1024C">
        <w:tc>
          <w:tcPr>
            <w:tcW w:w="5949" w:type="dxa"/>
            <w:tcBorders>
              <w:top w:val="single" w:sz="4" w:space="0" w:color="auto"/>
              <w:left w:val="single" w:sz="4" w:space="0" w:color="auto"/>
              <w:bottom w:val="single" w:sz="4" w:space="0" w:color="auto"/>
              <w:right w:val="single" w:sz="4" w:space="0" w:color="auto"/>
            </w:tcBorders>
            <w:vAlign w:val="bottom"/>
            <w:hideMark/>
          </w:tcPr>
          <w:p w14:paraId="27939F8A" w14:textId="77777777" w:rsidR="00B1024C" w:rsidRDefault="00B1024C" w:rsidP="00BF38C9">
            <w:pPr>
              <w:rPr>
                <w:color w:val="000000"/>
              </w:rPr>
            </w:pPr>
            <w:r>
              <w:rPr>
                <w:color w:val="000000"/>
              </w:rPr>
              <w:t>Acto rūgštis</w:t>
            </w:r>
          </w:p>
        </w:tc>
        <w:tc>
          <w:tcPr>
            <w:tcW w:w="2268" w:type="dxa"/>
            <w:tcBorders>
              <w:top w:val="single" w:sz="4" w:space="0" w:color="auto"/>
              <w:left w:val="single" w:sz="4" w:space="0" w:color="auto"/>
              <w:bottom w:val="single" w:sz="4" w:space="0" w:color="auto"/>
              <w:right w:val="single" w:sz="4" w:space="0" w:color="auto"/>
            </w:tcBorders>
            <w:vAlign w:val="bottom"/>
            <w:hideMark/>
          </w:tcPr>
          <w:p w14:paraId="655C2941" w14:textId="77777777" w:rsidR="00B1024C" w:rsidRDefault="00B1024C" w:rsidP="00BF38C9">
            <w:pPr>
              <w:jc w:val="center"/>
              <w:rPr>
                <w:color w:val="000000"/>
              </w:rPr>
            </w:pPr>
            <w:r>
              <w:rPr>
                <w:color w:val="000000"/>
              </w:rPr>
              <w:t>74</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BA77E54" w14:textId="77777777" w:rsidR="00B1024C" w:rsidRDefault="00B1024C" w:rsidP="00BF38C9">
            <w:pPr>
              <w:jc w:val="center"/>
              <w:rPr>
                <w:color w:val="000000"/>
              </w:rPr>
            </w:pPr>
            <w:r>
              <w:rPr>
                <w:color w:val="000000"/>
              </w:rPr>
              <w:t>0,477</w:t>
            </w:r>
          </w:p>
        </w:tc>
      </w:tr>
      <w:tr w:rsidR="00B1024C" w14:paraId="13A3E50F" w14:textId="77777777" w:rsidTr="00B1024C">
        <w:tc>
          <w:tcPr>
            <w:tcW w:w="5949" w:type="dxa"/>
            <w:tcBorders>
              <w:top w:val="single" w:sz="4" w:space="0" w:color="auto"/>
              <w:left w:val="single" w:sz="4" w:space="0" w:color="auto"/>
              <w:bottom w:val="single" w:sz="4" w:space="0" w:color="auto"/>
              <w:right w:val="single" w:sz="4" w:space="0" w:color="auto"/>
            </w:tcBorders>
            <w:vAlign w:val="bottom"/>
            <w:hideMark/>
          </w:tcPr>
          <w:p w14:paraId="16A33F39" w14:textId="77777777" w:rsidR="00B1024C" w:rsidRDefault="00B1024C" w:rsidP="00BF38C9">
            <w:pPr>
              <w:rPr>
                <w:color w:val="000000"/>
              </w:rPr>
            </w:pPr>
            <w:r>
              <w:rPr>
                <w:color w:val="000000"/>
              </w:rPr>
              <w:t>Aliuminio oksidai</w:t>
            </w:r>
          </w:p>
        </w:tc>
        <w:tc>
          <w:tcPr>
            <w:tcW w:w="2268" w:type="dxa"/>
            <w:tcBorders>
              <w:top w:val="single" w:sz="4" w:space="0" w:color="auto"/>
              <w:left w:val="single" w:sz="4" w:space="0" w:color="auto"/>
              <w:bottom w:val="single" w:sz="4" w:space="0" w:color="auto"/>
              <w:right w:val="single" w:sz="4" w:space="0" w:color="auto"/>
            </w:tcBorders>
            <w:vAlign w:val="bottom"/>
            <w:hideMark/>
          </w:tcPr>
          <w:p w14:paraId="0FBD1EF0" w14:textId="77777777" w:rsidR="00B1024C" w:rsidRDefault="00B1024C" w:rsidP="00BF38C9">
            <w:pPr>
              <w:jc w:val="center"/>
              <w:rPr>
                <w:color w:val="000000"/>
              </w:rPr>
            </w:pPr>
            <w:r>
              <w:rPr>
                <w:color w:val="000000"/>
              </w:rPr>
              <w:t>126</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5589DA0" w14:textId="77777777" w:rsidR="00B1024C" w:rsidRDefault="00B1024C" w:rsidP="00BF38C9">
            <w:pPr>
              <w:jc w:val="center"/>
              <w:rPr>
                <w:color w:val="000000"/>
              </w:rPr>
            </w:pPr>
            <w:r>
              <w:rPr>
                <w:color w:val="000000"/>
              </w:rPr>
              <w:t>0,001</w:t>
            </w:r>
          </w:p>
        </w:tc>
      </w:tr>
      <w:tr w:rsidR="00B1024C" w14:paraId="253DF134" w14:textId="77777777" w:rsidTr="00B1024C">
        <w:tc>
          <w:tcPr>
            <w:tcW w:w="5949" w:type="dxa"/>
            <w:tcBorders>
              <w:top w:val="single" w:sz="4" w:space="0" w:color="auto"/>
              <w:left w:val="single" w:sz="4" w:space="0" w:color="auto"/>
              <w:bottom w:val="single" w:sz="4" w:space="0" w:color="auto"/>
              <w:right w:val="single" w:sz="4" w:space="0" w:color="auto"/>
            </w:tcBorders>
            <w:vAlign w:val="bottom"/>
            <w:hideMark/>
          </w:tcPr>
          <w:p w14:paraId="11973370" w14:textId="77777777" w:rsidR="00B1024C" w:rsidRDefault="00B1024C" w:rsidP="00BF38C9">
            <w:pPr>
              <w:rPr>
                <w:color w:val="000000"/>
              </w:rPr>
            </w:pPr>
            <w:r>
              <w:rPr>
                <w:color w:val="000000"/>
              </w:rPr>
              <w:t>Anglies monoksidas (A)</w:t>
            </w:r>
          </w:p>
        </w:tc>
        <w:tc>
          <w:tcPr>
            <w:tcW w:w="2268" w:type="dxa"/>
            <w:tcBorders>
              <w:top w:val="single" w:sz="4" w:space="0" w:color="auto"/>
              <w:left w:val="single" w:sz="4" w:space="0" w:color="auto"/>
              <w:bottom w:val="single" w:sz="4" w:space="0" w:color="auto"/>
              <w:right w:val="single" w:sz="4" w:space="0" w:color="auto"/>
            </w:tcBorders>
            <w:vAlign w:val="bottom"/>
            <w:hideMark/>
          </w:tcPr>
          <w:p w14:paraId="709D11FF" w14:textId="77777777" w:rsidR="00B1024C" w:rsidRDefault="00B1024C" w:rsidP="00BF38C9">
            <w:pPr>
              <w:jc w:val="center"/>
              <w:rPr>
                <w:color w:val="000000"/>
              </w:rPr>
            </w:pPr>
            <w:r>
              <w:rPr>
                <w:color w:val="000000"/>
              </w:rPr>
              <w:t>177</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4C85A52" w14:textId="77777777" w:rsidR="00B1024C" w:rsidRDefault="00B1024C" w:rsidP="00BF38C9">
            <w:pPr>
              <w:jc w:val="center"/>
              <w:rPr>
                <w:color w:val="000000"/>
              </w:rPr>
            </w:pPr>
            <w:r>
              <w:rPr>
                <w:color w:val="000000"/>
              </w:rPr>
              <w:t>5,051</w:t>
            </w:r>
          </w:p>
        </w:tc>
      </w:tr>
      <w:tr w:rsidR="00B1024C" w14:paraId="0C9915EF" w14:textId="77777777" w:rsidTr="00B1024C">
        <w:tc>
          <w:tcPr>
            <w:tcW w:w="5949" w:type="dxa"/>
            <w:tcBorders>
              <w:top w:val="single" w:sz="4" w:space="0" w:color="auto"/>
              <w:left w:val="single" w:sz="4" w:space="0" w:color="auto"/>
              <w:bottom w:val="single" w:sz="4" w:space="0" w:color="auto"/>
              <w:right w:val="single" w:sz="4" w:space="0" w:color="auto"/>
            </w:tcBorders>
            <w:vAlign w:val="bottom"/>
            <w:hideMark/>
          </w:tcPr>
          <w:p w14:paraId="545B2391" w14:textId="77777777" w:rsidR="00B1024C" w:rsidRDefault="00B1024C" w:rsidP="00BF38C9">
            <w:pPr>
              <w:rPr>
                <w:color w:val="000000"/>
              </w:rPr>
            </w:pPr>
            <w:r>
              <w:rPr>
                <w:color w:val="000000"/>
              </w:rPr>
              <w:t>Anglies monoksidas (B)</w:t>
            </w:r>
          </w:p>
        </w:tc>
        <w:tc>
          <w:tcPr>
            <w:tcW w:w="2268" w:type="dxa"/>
            <w:tcBorders>
              <w:top w:val="single" w:sz="4" w:space="0" w:color="auto"/>
              <w:left w:val="single" w:sz="4" w:space="0" w:color="auto"/>
              <w:bottom w:val="single" w:sz="4" w:space="0" w:color="auto"/>
              <w:right w:val="single" w:sz="4" w:space="0" w:color="auto"/>
            </w:tcBorders>
            <w:vAlign w:val="bottom"/>
            <w:hideMark/>
          </w:tcPr>
          <w:p w14:paraId="47705D0C" w14:textId="77777777" w:rsidR="00B1024C" w:rsidRDefault="00B1024C" w:rsidP="00BF38C9">
            <w:pPr>
              <w:jc w:val="center"/>
              <w:rPr>
                <w:color w:val="000000"/>
              </w:rPr>
            </w:pPr>
            <w:r>
              <w:rPr>
                <w:color w:val="000000"/>
              </w:rPr>
              <w:t>5917</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CAE7A5D" w14:textId="77777777" w:rsidR="00B1024C" w:rsidRDefault="00B1024C" w:rsidP="00BF38C9">
            <w:pPr>
              <w:jc w:val="center"/>
              <w:rPr>
                <w:color w:val="000000"/>
              </w:rPr>
            </w:pPr>
            <w:r>
              <w:rPr>
                <w:color w:val="000000"/>
              </w:rPr>
              <w:t>2,600</w:t>
            </w:r>
          </w:p>
        </w:tc>
      </w:tr>
      <w:tr w:rsidR="00B1024C" w14:paraId="4FB14C47" w14:textId="77777777" w:rsidTr="00B1024C">
        <w:tc>
          <w:tcPr>
            <w:tcW w:w="5949" w:type="dxa"/>
            <w:tcBorders>
              <w:top w:val="single" w:sz="4" w:space="0" w:color="auto"/>
              <w:left w:val="single" w:sz="4" w:space="0" w:color="auto"/>
              <w:bottom w:val="single" w:sz="4" w:space="0" w:color="auto"/>
              <w:right w:val="single" w:sz="4" w:space="0" w:color="auto"/>
            </w:tcBorders>
            <w:vAlign w:val="bottom"/>
            <w:hideMark/>
          </w:tcPr>
          <w:p w14:paraId="67EB24A0" w14:textId="77777777" w:rsidR="00B1024C" w:rsidRDefault="00B1024C" w:rsidP="00BF38C9">
            <w:pPr>
              <w:rPr>
                <w:color w:val="000000"/>
              </w:rPr>
            </w:pPr>
            <w:r>
              <w:rPr>
                <w:color w:val="000000"/>
              </w:rPr>
              <w:t>Anglies monoksidas (C)</w:t>
            </w:r>
          </w:p>
        </w:tc>
        <w:tc>
          <w:tcPr>
            <w:tcW w:w="2268" w:type="dxa"/>
            <w:tcBorders>
              <w:top w:val="single" w:sz="4" w:space="0" w:color="auto"/>
              <w:left w:val="single" w:sz="4" w:space="0" w:color="auto"/>
              <w:bottom w:val="single" w:sz="4" w:space="0" w:color="auto"/>
              <w:right w:val="single" w:sz="4" w:space="0" w:color="auto"/>
            </w:tcBorders>
            <w:vAlign w:val="bottom"/>
            <w:hideMark/>
          </w:tcPr>
          <w:p w14:paraId="42E8EDCF" w14:textId="77777777" w:rsidR="00B1024C" w:rsidRDefault="00B1024C" w:rsidP="00BF38C9">
            <w:pPr>
              <w:jc w:val="center"/>
              <w:rPr>
                <w:color w:val="000000"/>
              </w:rPr>
            </w:pPr>
            <w:r>
              <w:rPr>
                <w:color w:val="000000"/>
              </w:rPr>
              <w:t>6069</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CF7F650" w14:textId="77777777" w:rsidR="00B1024C" w:rsidRDefault="00B1024C" w:rsidP="00BF38C9">
            <w:pPr>
              <w:jc w:val="center"/>
              <w:rPr>
                <w:color w:val="000000"/>
              </w:rPr>
            </w:pPr>
            <w:r>
              <w:rPr>
                <w:color w:val="000000"/>
              </w:rPr>
              <w:t>29,667</w:t>
            </w:r>
          </w:p>
        </w:tc>
      </w:tr>
      <w:tr w:rsidR="00B1024C" w14:paraId="4BFC3B9E" w14:textId="77777777" w:rsidTr="00B1024C">
        <w:tc>
          <w:tcPr>
            <w:tcW w:w="5949" w:type="dxa"/>
            <w:tcBorders>
              <w:top w:val="single" w:sz="4" w:space="0" w:color="auto"/>
              <w:left w:val="single" w:sz="4" w:space="0" w:color="auto"/>
              <w:bottom w:val="single" w:sz="4" w:space="0" w:color="auto"/>
              <w:right w:val="single" w:sz="4" w:space="0" w:color="auto"/>
            </w:tcBorders>
            <w:vAlign w:val="bottom"/>
            <w:hideMark/>
          </w:tcPr>
          <w:p w14:paraId="5FC82B50" w14:textId="77777777" w:rsidR="00B1024C" w:rsidRDefault="00B1024C" w:rsidP="00BF38C9">
            <w:pPr>
              <w:rPr>
                <w:color w:val="000000"/>
              </w:rPr>
            </w:pPr>
            <w:r>
              <w:rPr>
                <w:color w:val="000000"/>
              </w:rPr>
              <w:t xml:space="preserve">Geležies junginiai </w:t>
            </w:r>
          </w:p>
        </w:tc>
        <w:tc>
          <w:tcPr>
            <w:tcW w:w="2268" w:type="dxa"/>
            <w:tcBorders>
              <w:top w:val="single" w:sz="4" w:space="0" w:color="auto"/>
              <w:left w:val="single" w:sz="4" w:space="0" w:color="auto"/>
              <w:bottom w:val="single" w:sz="4" w:space="0" w:color="auto"/>
              <w:right w:val="single" w:sz="4" w:space="0" w:color="auto"/>
            </w:tcBorders>
            <w:vAlign w:val="bottom"/>
            <w:hideMark/>
          </w:tcPr>
          <w:p w14:paraId="1D328F01" w14:textId="77777777" w:rsidR="00B1024C" w:rsidRDefault="00B1024C" w:rsidP="00BF38C9">
            <w:pPr>
              <w:jc w:val="center"/>
              <w:rPr>
                <w:color w:val="000000"/>
              </w:rPr>
            </w:pPr>
            <w:r>
              <w:rPr>
                <w:color w:val="000000"/>
              </w:rPr>
              <w:t>3113</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7A4E544" w14:textId="77777777" w:rsidR="00B1024C" w:rsidRDefault="00B1024C" w:rsidP="00BF38C9">
            <w:pPr>
              <w:jc w:val="center"/>
              <w:rPr>
                <w:color w:val="000000"/>
              </w:rPr>
            </w:pPr>
            <w:r>
              <w:rPr>
                <w:color w:val="000000"/>
              </w:rPr>
              <w:t>0,001</w:t>
            </w:r>
          </w:p>
        </w:tc>
      </w:tr>
      <w:tr w:rsidR="00B1024C" w14:paraId="6AB6AF8C" w14:textId="77777777" w:rsidTr="00B1024C">
        <w:tc>
          <w:tcPr>
            <w:tcW w:w="5949" w:type="dxa"/>
            <w:tcBorders>
              <w:top w:val="single" w:sz="4" w:space="0" w:color="auto"/>
              <w:left w:val="single" w:sz="4" w:space="0" w:color="auto"/>
              <w:bottom w:val="single" w:sz="4" w:space="0" w:color="auto"/>
              <w:right w:val="single" w:sz="4" w:space="0" w:color="auto"/>
            </w:tcBorders>
            <w:vAlign w:val="bottom"/>
            <w:hideMark/>
          </w:tcPr>
          <w:p w14:paraId="2687F50A" w14:textId="77777777" w:rsidR="00B1024C" w:rsidRDefault="00B1024C" w:rsidP="00BF38C9">
            <w:pPr>
              <w:rPr>
                <w:color w:val="000000"/>
              </w:rPr>
            </w:pPr>
            <w:r>
              <w:rPr>
                <w:color w:val="000000"/>
              </w:rPr>
              <w:lastRenderedPageBreak/>
              <w:t>Magnio oksidai</w:t>
            </w:r>
          </w:p>
        </w:tc>
        <w:tc>
          <w:tcPr>
            <w:tcW w:w="2268" w:type="dxa"/>
            <w:tcBorders>
              <w:top w:val="single" w:sz="4" w:space="0" w:color="auto"/>
              <w:left w:val="single" w:sz="4" w:space="0" w:color="auto"/>
              <w:bottom w:val="single" w:sz="4" w:space="0" w:color="auto"/>
              <w:right w:val="single" w:sz="4" w:space="0" w:color="auto"/>
            </w:tcBorders>
            <w:vAlign w:val="bottom"/>
            <w:hideMark/>
          </w:tcPr>
          <w:p w14:paraId="48D055E7" w14:textId="77777777" w:rsidR="00B1024C" w:rsidRDefault="00B1024C" w:rsidP="00BF38C9">
            <w:pPr>
              <w:jc w:val="center"/>
              <w:rPr>
                <w:color w:val="000000"/>
              </w:rPr>
            </w:pPr>
            <w:r>
              <w:rPr>
                <w:color w:val="000000"/>
              </w:rPr>
              <w:t>1284</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B7C4D84" w14:textId="77777777" w:rsidR="00B1024C" w:rsidRDefault="00B1024C" w:rsidP="00BF38C9">
            <w:pPr>
              <w:jc w:val="center"/>
              <w:rPr>
                <w:color w:val="000000"/>
              </w:rPr>
            </w:pPr>
            <w:r>
              <w:rPr>
                <w:color w:val="000000"/>
              </w:rPr>
              <w:t>0,0002</w:t>
            </w:r>
          </w:p>
        </w:tc>
      </w:tr>
      <w:tr w:rsidR="00B1024C" w14:paraId="2A9F2462" w14:textId="77777777" w:rsidTr="00B1024C">
        <w:tc>
          <w:tcPr>
            <w:tcW w:w="5949" w:type="dxa"/>
            <w:tcBorders>
              <w:top w:val="single" w:sz="4" w:space="0" w:color="auto"/>
              <w:left w:val="single" w:sz="4" w:space="0" w:color="auto"/>
              <w:bottom w:val="single" w:sz="4" w:space="0" w:color="auto"/>
              <w:right w:val="single" w:sz="4" w:space="0" w:color="auto"/>
            </w:tcBorders>
            <w:vAlign w:val="bottom"/>
            <w:hideMark/>
          </w:tcPr>
          <w:p w14:paraId="7D796B97" w14:textId="77777777" w:rsidR="00B1024C" w:rsidRDefault="00B1024C" w:rsidP="00BF38C9">
            <w:pPr>
              <w:rPr>
                <w:color w:val="000000"/>
              </w:rPr>
            </w:pPr>
            <w:r>
              <w:rPr>
                <w:color w:val="000000"/>
              </w:rPr>
              <w:t>Mangano junginiai</w:t>
            </w:r>
          </w:p>
        </w:tc>
        <w:tc>
          <w:tcPr>
            <w:tcW w:w="2268" w:type="dxa"/>
            <w:tcBorders>
              <w:top w:val="single" w:sz="4" w:space="0" w:color="auto"/>
              <w:left w:val="single" w:sz="4" w:space="0" w:color="auto"/>
              <w:bottom w:val="single" w:sz="4" w:space="0" w:color="auto"/>
              <w:right w:val="single" w:sz="4" w:space="0" w:color="auto"/>
            </w:tcBorders>
            <w:vAlign w:val="bottom"/>
            <w:hideMark/>
          </w:tcPr>
          <w:p w14:paraId="362188FA" w14:textId="77777777" w:rsidR="00B1024C" w:rsidRDefault="00B1024C" w:rsidP="00BF38C9">
            <w:pPr>
              <w:jc w:val="center"/>
              <w:rPr>
                <w:color w:val="000000"/>
              </w:rPr>
            </w:pPr>
            <w:r>
              <w:rPr>
                <w:color w:val="000000"/>
              </w:rPr>
              <w:t>3516</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F90A1E2" w14:textId="77777777" w:rsidR="00B1024C" w:rsidRDefault="00B1024C" w:rsidP="00BF38C9">
            <w:pPr>
              <w:jc w:val="center"/>
              <w:rPr>
                <w:color w:val="000000"/>
              </w:rPr>
            </w:pPr>
            <w:r>
              <w:rPr>
                <w:color w:val="000000"/>
              </w:rPr>
              <w:t>0,0001</w:t>
            </w:r>
          </w:p>
        </w:tc>
      </w:tr>
      <w:tr w:rsidR="00B1024C" w14:paraId="706191E7" w14:textId="77777777" w:rsidTr="00B1024C">
        <w:tc>
          <w:tcPr>
            <w:tcW w:w="5949" w:type="dxa"/>
            <w:tcBorders>
              <w:top w:val="single" w:sz="4" w:space="0" w:color="auto"/>
              <w:left w:val="single" w:sz="4" w:space="0" w:color="auto"/>
              <w:bottom w:val="single" w:sz="4" w:space="0" w:color="auto"/>
              <w:right w:val="single" w:sz="4" w:space="0" w:color="auto"/>
            </w:tcBorders>
            <w:vAlign w:val="bottom"/>
            <w:hideMark/>
          </w:tcPr>
          <w:p w14:paraId="36438FCE" w14:textId="77777777" w:rsidR="00B1024C" w:rsidRDefault="00B1024C" w:rsidP="00BF38C9">
            <w:pPr>
              <w:rPr>
                <w:color w:val="000000"/>
              </w:rPr>
            </w:pPr>
            <w:r>
              <w:rPr>
                <w:color w:val="000000"/>
              </w:rPr>
              <w:t>Natrio hidroksidas</w:t>
            </w:r>
          </w:p>
        </w:tc>
        <w:tc>
          <w:tcPr>
            <w:tcW w:w="2268" w:type="dxa"/>
            <w:tcBorders>
              <w:top w:val="single" w:sz="4" w:space="0" w:color="auto"/>
              <w:left w:val="single" w:sz="4" w:space="0" w:color="auto"/>
              <w:bottom w:val="single" w:sz="4" w:space="0" w:color="auto"/>
              <w:right w:val="single" w:sz="4" w:space="0" w:color="auto"/>
            </w:tcBorders>
            <w:vAlign w:val="bottom"/>
            <w:hideMark/>
          </w:tcPr>
          <w:p w14:paraId="58F0A142" w14:textId="77777777" w:rsidR="00B1024C" w:rsidRDefault="00B1024C" w:rsidP="00BF38C9">
            <w:pPr>
              <w:jc w:val="center"/>
              <w:rPr>
                <w:color w:val="000000"/>
              </w:rPr>
            </w:pPr>
            <w:r>
              <w:rPr>
                <w:color w:val="000000"/>
              </w:rPr>
              <w:t>1501</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2674F7F" w14:textId="77777777" w:rsidR="00B1024C" w:rsidRDefault="00B1024C" w:rsidP="00BF38C9">
            <w:pPr>
              <w:jc w:val="center"/>
              <w:rPr>
                <w:color w:val="000000"/>
              </w:rPr>
            </w:pPr>
            <w:r>
              <w:rPr>
                <w:color w:val="000000"/>
              </w:rPr>
              <w:t>0,054</w:t>
            </w:r>
          </w:p>
        </w:tc>
      </w:tr>
      <w:tr w:rsidR="00B1024C" w14:paraId="0DB37091" w14:textId="77777777" w:rsidTr="00B1024C">
        <w:tc>
          <w:tcPr>
            <w:tcW w:w="5949" w:type="dxa"/>
            <w:tcBorders>
              <w:top w:val="single" w:sz="4" w:space="0" w:color="auto"/>
              <w:left w:val="single" w:sz="4" w:space="0" w:color="auto"/>
              <w:bottom w:val="single" w:sz="4" w:space="0" w:color="auto"/>
              <w:right w:val="single" w:sz="4" w:space="0" w:color="auto"/>
            </w:tcBorders>
            <w:vAlign w:val="bottom"/>
            <w:hideMark/>
          </w:tcPr>
          <w:p w14:paraId="6A2731CB" w14:textId="77777777" w:rsidR="00B1024C" w:rsidRDefault="00B1024C" w:rsidP="00BF38C9">
            <w:pPr>
              <w:rPr>
                <w:color w:val="000000"/>
              </w:rPr>
            </w:pPr>
            <w:r>
              <w:rPr>
                <w:color w:val="000000"/>
              </w:rPr>
              <w:t>Sieros rūgštis</w:t>
            </w:r>
          </w:p>
        </w:tc>
        <w:tc>
          <w:tcPr>
            <w:tcW w:w="2268" w:type="dxa"/>
            <w:tcBorders>
              <w:top w:val="single" w:sz="4" w:space="0" w:color="auto"/>
              <w:left w:val="single" w:sz="4" w:space="0" w:color="auto"/>
              <w:bottom w:val="single" w:sz="4" w:space="0" w:color="auto"/>
              <w:right w:val="single" w:sz="4" w:space="0" w:color="auto"/>
            </w:tcBorders>
            <w:vAlign w:val="bottom"/>
            <w:hideMark/>
          </w:tcPr>
          <w:p w14:paraId="7CAE21B8" w14:textId="77777777" w:rsidR="00B1024C" w:rsidRDefault="00B1024C" w:rsidP="00BF38C9">
            <w:pPr>
              <w:jc w:val="center"/>
              <w:rPr>
                <w:color w:val="000000"/>
              </w:rPr>
            </w:pPr>
            <w:r>
              <w:rPr>
                <w:color w:val="000000"/>
              </w:rPr>
              <w:t>1761</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F507C0A" w14:textId="77777777" w:rsidR="00B1024C" w:rsidRDefault="00B1024C" w:rsidP="00BF38C9">
            <w:pPr>
              <w:jc w:val="center"/>
              <w:rPr>
                <w:color w:val="000000"/>
              </w:rPr>
            </w:pPr>
            <w:r>
              <w:rPr>
                <w:color w:val="000000"/>
              </w:rPr>
              <w:t>0,059</w:t>
            </w:r>
          </w:p>
        </w:tc>
      </w:tr>
      <w:tr w:rsidR="00B1024C" w14:paraId="163A5819" w14:textId="77777777" w:rsidTr="00B1024C">
        <w:tc>
          <w:tcPr>
            <w:tcW w:w="5949" w:type="dxa"/>
            <w:tcBorders>
              <w:top w:val="single" w:sz="4" w:space="0" w:color="auto"/>
              <w:left w:val="single" w:sz="4" w:space="0" w:color="auto"/>
              <w:bottom w:val="single" w:sz="4" w:space="0" w:color="auto"/>
              <w:right w:val="single" w:sz="4" w:space="0" w:color="auto"/>
            </w:tcBorders>
            <w:vAlign w:val="bottom"/>
            <w:hideMark/>
          </w:tcPr>
          <w:p w14:paraId="37F2117D" w14:textId="77777777" w:rsidR="00B1024C" w:rsidRDefault="00B1024C" w:rsidP="00BF38C9">
            <w:pPr>
              <w:rPr>
                <w:color w:val="000000"/>
              </w:rPr>
            </w:pPr>
            <w:r>
              <w:rPr>
                <w:color w:val="000000"/>
              </w:rPr>
              <w:t>Sieros vandenilis</w:t>
            </w:r>
          </w:p>
        </w:tc>
        <w:tc>
          <w:tcPr>
            <w:tcW w:w="2268" w:type="dxa"/>
            <w:tcBorders>
              <w:top w:val="single" w:sz="4" w:space="0" w:color="auto"/>
              <w:left w:val="single" w:sz="4" w:space="0" w:color="auto"/>
              <w:bottom w:val="single" w:sz="4" w:space="0" w:color="auto"/>
              <w:right w:val="single" w:sz="4" w:space="0" w:color="auto"/>
            </w:tcBorders>
            <w:vAlign w:val="bottom"/>
            <w:hideMark/>
          </w:tcPr>
          <w:p w14:paraId="5C95C5B2" w14:textId="77777777" w:rsidR="00B1024C" w:rsidRDefault="00B1024C" w:rsidP="00BF38C9">
            <w:pPr>
              <w:jc w:val="center"/>
              <w:rPr>
                <w:color w:val="000000"/>
              </w:rPr>
            </w:pPr>
            <w:r>
              <w:rPr>
                <w:color w:val="000000"/>
              </w:rPr>
              <w:t>1778</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8CE1CF8" w14:textId="77777777" w:rsidR="00B1024C" w:rsidRDefault="00B1024C" w:rsidP="00BF38C9">
            <w:pPr>
              <w:jc w:val="center"/>
              <w:rPr>
                <w:color w:val="000000"/>
              </w:rPr>
            </w:pPr>
            <w:r>
              <w:rPr>
                <w:color w:val="000000"/>
              </w:rPr>
              <w:t>0,069</w:t>
            </w:r>
          </w:p>
        </w:tc>
      </w:tr>
      <w:tr w:rsidR="00B1024C" w14:paraId="708DD7CD" w14:textId="77777777" w:rsidTr="00B1024C">
        <w:tc>
          <w:tcPr>
            <w:tcW w:w="5949" w:type="dxa"/>
            <w:tcBorders>
              <w:top w:val="single" w:sz="4" w:space="0" w:color="auto"/>
              <w:left w:val="nil"/>
              <w:bottom w:val="nil"/>
              <w:right w:val="single" w:sz="4" w:space="0" w:color="auto"/>
            </w:tcBorders>
            <w:vAlign w:val="center"/>
            <w:hideMark/>
          </w:tcPr>
          <w:p w14:paraId="57527040" w14:textId="77777777" w:rsidR="00B1024C" w:rsidRDefault="00B1024C" w:rsidP="00BF38C9">
            <w:pPr>
              <w:rPr>
                <w:color w:val="000000"/>
              </w:rPr>
            </w:pPr>
            <w:r>
              <w:rPr>
                <w:color w:val="000000"/>
              </w:rPr>
              <w:t>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0A937CC" w14:textId="77777777" w:rsidR="00B1024C" w:rsidRDefault="00B1024C" w:rsidP="00BF38C9">
            <w:pPr>
              <w:jc w:val="center"/>
              <w:rPr>
                <w:color w:val="000000"/>
              </w:rPr>
            </w:pPr>
            <w:r>
              <w:rPr>
                <w:color w:val="000000"/>
              </w:rPr>
              <w:t>Iš viso:</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6CE39D7" w14:textId="77777777" w:rsidR="00B1024C" w:rsidRDefault="00B1024C" w:rsidP="00BF38C9">
            <w:pPr>
              <w:jc w:val="center"/>
              <w:rPr>
                <w:color w:val="000000"/>
              </w:rPr>
            </w:pPr>
            <w:r>
              <w:rPr>
                <w:color w:val="000000"/>
              </w:rPr>
              <w:t>203,967</w:t>
            </w:r>
          </w:p>
        </w:tc>
      </w:tr>
    </w:tbl>
    <w:p w14:paraId="50285A5F" w14:textId="77777777" w:rsidR="00B75E6F" w:rsidRDefault="00B75E6F" w:rsidP="00BF38C9">
      <w:pPr>
        <w:ind w:firstLine="567"/>
        <w:jc w:val="both"/>
        <w:rPr>
          <w:b/>
          <w:szCs w:val="24"/>
          <w:lang w:eastAsia="lt-LT"/>
        </w:rPr>
      </w:pPr>
    </w:p>
    <w:p w14:paraId="371FDEAE" w14:textId="77777777" w:rsidR="005B5D11" w:rsidRPr="00871CAC" w:rsidRDefault="005B5D11" w:rsidP="00BF38C9">
      <w:pPr>
        <w:ind w:firstLine="567"/>
        <w:jc w:val="both"/>
        <w:rPr>
          <w:b/>
          <w:szCs w:val="24"/>
          <w:lang w:eastAsia="lt-LT"/>
        </w:rPr>
      </w:pPr>
      <w:r w:rsidRPr="00871CAC">
        <w:rPr>
          <w:b/>
          <w:szCs w:val="24"/>
          <w:lang w:eastAsia="lt-LT"/>
        </w:rPr>
        <w:t>7 lentelė. Leidžiama tarša į aplinkos orą</w:t>
      </w:r>
    </w:p>
    <w:tbl>
      <w:tblPr>
        <w:tblW w:w="14170" w:type="dxa"/>
        <w:tblLook w:val="04A0" w:firstRow="1" w:lastRow="0" w:firstColumn="1" w:lastColumn="0" w:noHBand="0" w:noVBand="1"/>
      </w:tblPr>
      <w:tblGrid>
        <w:gridCol w:w="3964"/>
        <w:gridCol w:w="1030"/>
        <w:gridCol w:w="4247"/>
        <w:gridCol w:w="992"/>
        <w:gridCol w:w="1134"/>
        <w:gridCol w:w="1418"/>
        <w:gridCol w:w="1417"/>
      </w:tblGrid>
      <w:tr w:rsidR="00AC30DA" w14:paraId="3E827316" w14:textId="77777777" w:rsidTr="00AC30DA">
        <w:trPr>
          <w:trHeight w:val="20"/>
        </w:trPr>
        <w:tc>
          <w:tcPr>
            <w:tcW w:w="3964" w:type="dxa"/>
            <w:vMerge w:val="restart"/>
            <w:tcBorders>
              <w:top w:val="single" w:sz="4" w:space="0" w:color="auto"/>
              <w:left w:val="single" w:sz="4" w:space="0" w:color="auto"/>
              <w:bottom w:val="single" w:sz="4" w:space="0" w:color="000000"/>
              <w:right w:val="single" w:sz="4" w:space="0" w:color="auto"/>
            </w:tcBorders>
            <w:hideMark/>
          </w:tcPr>
          <w:p w14:paraId="532849A8" w14:textId="77777777" w:rsidR="00AC30DA" w:rsidRDefault="00AC30DA" w:rsidP="00BF38C9">
            <w:pPr>
              <w:jc w:val="center"/>
              <w:rPr>
                <w:b/>
                <w:bCs/>
                <w:color w:val="000000"/>
                <w:sz w:val="20"/>
              </w:rPr>
            </w:pPr>
            <w:r>
              <w:rPr>
                <w:b/>
                <w:bCs/>
                <w:color w:val="000000"/>
              </w:rPr>
              <w:t>Cecho ar kt. pavadinimas arba Nr.</w:t>
            </w:r>
          </w:p>
        </w:tc>
        <w:tc>
          <w:tcPr>
            <w:tcW w:w="998" w:type="dxa"/>
            <w:tcBorders>
              <w:top w:val="single" w:sz="4" w:space="0" w:color="auto"/>
              <w:left w:val="nil"/>
              <w:bottom w:val="single" w:sz="4" w:space="0" w:color="auto"/>
              <w:right w:val="single" w:sz="4" w:space="0" w:color="auto"/>
            </w:tcBorders>
            <w:hideMark/>
          </w:tcPr>
          <w:p w14:paraId="4B9EA50C" w14:textId="77777777" w:rsidR="00AC30DA" w:rsidRDefault="00AC30DA" w:rsidP="00BF38C9">
            <w:pPr>
              <w:jc w:val="center"/>
              <w:rPr>
                <w:b/>
                <w:bCs/>
                <w:color w:val="000000"/>
              </w:rPr>
            </w:pPr>
            <w:r>
              <w:rPr>
                <w:b/>
                <w:bCs/>
                <w:color w:val="000000"/>
              </w:rPr>
              <w:t>Taršos šaltiniai</w:t>
            </w:r>
          </w:p>
        </w:tc>
        <w:tc>
          <w:tcPr>
            <w:tcW w:w="5239" w:type="dxa"/>
            <w:gridSpan w:val="2"/>
            <w:tcBorders>
              <w:top w:val="single" w:sz="4" w:space="0" w:color="auto"/>
              <w:left w:val="nil"/>
              <w:bottom w:val="single" w:sz="4" w:space="0" w:color="auto"/>
              <w:right w:val="single" w:sz="4" w:space="0" w:color="000000"/>
            </w:tcBorders>
            <w:hideMark/>
          </w:tcPr>
          <w:p w14:paraId="202E903B" w14:textId="77777777" w:rsidR="00AC30DA" w:rsidRDefault="00AC30DA" w:rsidP="00BF38C9">
            <w:pPr>
              <w:jc w:val="center"/>
              <w:rPr>
                <w:b/>
                <w:bCs/>
                <w:color w:val="000000"/>
              </w:rPr>
            </w:pPr>
            <w:r>
              <w:rPr>
                <w:b/>
                <w:bCs/>
                <w:color w:val="000000"/>
              </w:rPr>
              <w:t>Teršalai</w:t>
            </w:r>
          </w:p>
        </w:tc>
        <w:tc>
          <w:tcPr>
            <w:tcW w:w="3969" w:type="dxa"/>
            <w:gridSpan w:val="3"/>
            <w:tcBorders>
              <w:top w:val="single" w:sz="4" w:space="0" w:color="auto"/>
              <w:left w:val="nil"/>
              <w:bottom w:val="single" w:sz="4" w:space="0" w:color="auto"/>
              <w:right w:val="single" w:sz="4" w:space="0" w:color="000000"/>
            </w:tcBorders>
            <w:hideMark/>
          </w:tcPr>
          <w:p w14:paraId="355FFD3A" w14:textId="19CCCA9F" w:rsidR="00AC30DA" w:rsidRDefault="001C2130" w:rsidP="00BF38C9">
            <w:pPr>
              <w:jc w:val="center"/>
              <w:rPr>
                <w:b/>
                <w:bCs/>
                <w:color w:val="000000"/>
              </w:rPr>
            </w:pPr>
            <w:r>
              <w:rPr>
                <w:b/>
                <w:bCs/>
                <w:color w:val="000000"/>
              </w:rPr>
              <w:t>Leidžiama</w:t>
            </w:r>
            <w:r w:rsidR="00AC30DA">
              <w:rPr>
                <w:b/>
                <w:bCs/>
                <w:color w:val="000000"/>
              </w:rPr>
              <w:t xml:space="preserve"> tarša</w:t>
            </w:r>
          </w:p>
        </w:tc>
      </w:tr>
      <w:tr w:rsidR="00AC30DA" w14:paraId="483C285D" w14:textId="77777777" w:rsidTr="00AC30DA">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D85E4BE" w14:textId="77777777" w:rsidR="00AC30DA" w:rsidRDefault="00AC30DA" w:rsidP="00BF38C9">
            <w:pPr>
              <w:rPr>
                <w:rFonts w:ascii="Arial" w:hAnsi="Arial" w:cs="Arial"/>
                <w:b/>
                <w:bCs/>
                <w:color w:val="000000"/>
                <w:lang w:eastAsia="lt-LT"/>
              </w:rPr>
            </w:pPr>
          </w:p>
        </w:tc>
        <w:tc>
          <w:tcPr>
            <w:tcW w:w="998" w:type="dxa"/>
            <w:vMerge w:val="restart"/>
            <w:tcBorders>
              <w:top w:val="nil"/>
              <w:left w:val="single" w:sz="4" w:space="0" w:color="auto"/>
              <w:bottom w:val="single" w:sz="4" w:space="0" w:color="000000"/>
              <w:right w:val="single" w:sz="4" w:space="0" w:color="auto"/>
            </w:tcBorders>
            <w:hideMark/>
          </w:tcPr>
          <w:p w14:paraId="04A50706" w14:textId="77777777" w:rsidR="00AC30DA" w:rsidRDefault="00AC30DA" w:rsidP="00BF38C9">
            <w:pPr>
              <w:jc w:val="center"/>
              <w:rPr>
                <w:b/>
                <w:bCs/>
                <w:color w:val="000000"/>
              </w:rPr>
            </w:pPr>
            <w:r>
              <w:rPr>
                <w:b/>
                <w:bCs/>
                <w:color w:val="000000"/>
              </w:rPr>
              <w:t>Nr.</w:t>
            </w:r>
          </w:p>
        </w:tc>
        <w:tc>
          <w:tcPr>
            <w:tcW w:w="4247" w:type="dxa"/>
            <w:vMerge w:val="restart"/>
            <w:tcBorders>
              <w:top w:val="nil"/>
              <w:left w:val="single" w:sz="4" w:space="0" w:color="auto"/>
              <w:bottom w:val="single" w:sz="4" w:space="0" w:color="000000"/>
              <w:right w:val="single" w:sz="4" w:space="0" w:color="auto"/>
            </w:tcBorders>
            <w:hideMark/>
          </w:tcPr>
          <w:p w14:paraId="4A0B14EC" w14:textId="77777777" w:rsidR="00AC30DA" w:rsidRDefault="00AC30DA" w:rsidP="00BF38C9">
            <w:pPr>
              <w:jc w:val="center"/>
              <w:rPr>
                <w:b/>
                <w:bCs/>
                <w:color w:val="000000"/>
              </w:rPr>
            </w:pPr>
            <w:r>
              <w:rPr>
                <w:b/>
                <w:bCs/>
                <w:color w:val="000000"/>
              </w:rPr>
              <w:t>pavadinimas</w:t>
            </w:r>
          </w:p>
        </w:tc>
        <w:tc>
          <w:tcPr>
            <w:tcW w:w="992" w:type="dxa"/>
            <w:vMerge w:val="restart"/>
            <w:tcBorders>
              <w:top w:val="nil"/>
              <w:left w:val="single" w:sz="4" w:space="0" w:color="auto"/>
              <w:bottom w:val="single" w:sz="4" w:space="0" w:color="000000"/>
              <w:right w:val="single" w:sz="4" w:space="0" w:color="auto"/>
            </w:tcBorders>
            <w:hideMark/>
          </w:tcPr>
          <w:p w14:paraId="262E6DDD" w14:textId="77777777" w:rsidR="00AC30DA" w:rsidRDefault="00AC30DA" w:rsidP="00BF38C9">
            <w:pPr>
              <w:jc w:val="center"/>
              <w:rPr>
                <w:b/>
                <w:bCs/>
                <w:color w:val="000000"/>
              </w:rPr>
            </w:pPr>
            <w:r>
              <w:rPr>
                <w:b/>
                <w:bCs/>
                <w:color w:val="000000"/>
              </w:rPr>
              <w:t>kodas</w:t>
            </w:r>
          </w:p>
        </w:tc>
        <w:tc>
          <w:tcPr>
            <w:tcW w:w="2552" w:type="dxa"/>
            <w:gridSpan w:val="2"/>
            <w:tcBorders>
              <w:top w:val="single" w:sz="4" w:space="0" w:color="auto"/>
              <w:left w:val="nil"/>
              <w:bottom w:val="single" w:sz="4" w:space="0" w:color="auto"/>
              <w:right w:val="single" w:sz="4" w:space="0" w:color="000000"/>
            </w:tcBorders>
            <w:hideMark/>
          </w:tcPr>
          <w:p w14:paraId="5E397FBD" w14:textId="77777777" w:rsidR="00AC30DA" w:rsidRDefault="00AC30DA" w:rsidP="00BF38C9">
            <w:pPr>
              <w:jc w:val="center"/>
              <w:rPr>
                <w:b/>
                <w:bCs/>
                <w:color w:val="000000"/>
              </w:rPr>
            </w:pPr>
            <w:r>
              <w:rPr>
                <w:b/>
                <w:bCs/>
                <w:color w:val="000000"/>
              </w:rPr>
              <w:t>vienkartinis dydis</w:t>
            </w:r>
          </w:p>
        </w:tc>
        <w:tc>
          <w:tcPr>
            <w:tcW w:w="1417" w:type="dxa"/>
            <w:vMerge w:val="restart"/>
            <w:tcBorders>
              <w:top w:val="nil"/>
              <w:left w:val="single" w:sz="4" w:space="0" w:color="auto"/>
              <w:bottom w:val="single" w:sz="4" w:space="0" w:color="000000"/>
              <w:right w:val="single" w:sz="4" w:space="0" w:color="auto"/>
            </w:tcBorders>
            <w:hideMark/>
          </w:tcPr>
          <w:p w14:paraId="5EE6684D" w14:textId="77777777" w:rsidR="00AC30DA" w:rsidRDefault="00AC30DA" w:rsidP="00BF38C9">
            <w:pPr>
              <w:jc w:val="center"/>
              <w:rPr>
                <w:b/>
                <w:bCs/>
                <w:color w:val="000000"/>
              </w:rPr>
            </w:pPr>
            <w:r>
              <w:rPr>
                <w:b/>
                <w:bCs/>
                <w:color w:val="000000"/>
              </w:rPr>
              <w:t>metinė, t/ metus</w:t>
            </w:r>
          </w:p>
        </w:tc>
      </w:tr>
      <w:tr w:rsidR="00AC30DA" w14:paraId="2D9FFBBB" w14:textId="77777777" w:rsidTr="00AC30DA">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6E5622F" w14:textId="77777777" w:rsidR="00AC30DA" w:rsidRDefault="00AC30DA" w:rsidP="00BF38C9">
            <w:pPr>
              <w:rPr>
                <w:rFonts w:ascii="Arial" w:hAnsi="Arial" w:cs="Arial"/>
                <w:b/>
                <w:bCs/>
                <w:color w:val="000000"/>
                <w:lang w:eastAsia="lt-LT"/>
              </w:rPr>
            </w:pPr>
          </w:p>
        </w:tc>
        <w:tc>
          <w:tcPr>
            <w:tcW w:w="0" w:type="auto"/>
            <w:vMerge/>
            <w:tcBorders>
              <w:top w:val="nil"/>
              <w:left w:val="single" w:sz="4" w:space="0" w:color="auto"/>
              <w:bottom w:val="single" w:sz="4" w:space="0" w:color="000000"/>
              <w:right w:val="single" w:sz="4" w:space="0" w:color="auto"/>
            </w:tcBorders>
            <w:vAlign w:val="center"/>
            <w:hideMark/>
          </w:tcPr>
          <w:p w14:paraId="68F47C37" w14:textId="77777777" w:rsidR="00AC30DA" w:rsidRDefault="00AC30DA" w:rsidP="00BF38C9">
            <w:pPr>
              <w:rPr>
                <w:rFonts w:ascii="Arial" w:hAnsi="Arial" w:cs="Arial"/>
                <w:b/>
                <w:bCs/>
                <w:color w:val="000000"/>
                <w:lang w:eastAsia="lt-LT"/>
              </w:rPr>
            </w:pPr>
          </w:p>
        </w:tc>
        <w:tc>
          <w:tcPr>
            <w:tcW w:w="0" w:type="auto"/>
            <w:vMerge/>
            <w:tcBorders>
              <w:top w:val="nil"/>
              <w:left w:val="single" w:sz="4" w:space="0" w:color="auto"/>
              <w:bottom w:val="single" w:sz="4" w:space="0" w:color="000000"/>
              <w:right w:val="single" w:sz="4" w:space="0" w:color="auto"/>
            </w:tcBorders>
            <w:vAlign w:val="center"/>
            <w:hideMark/>
          </w:tcPr>
          <w:p w14:paraId="064E2D57" w14:textId="77777777" w:rsidR="00AC30DA" w:rsidRDefault="00AC30DA" w:rsidP="00BF38C9">
            <w:pPr>
              <w:rPr>
                <w:rFonts w:ascii="Arial" w:hAnsi="Arial" w:cs="Arial"/>
                <w:b/>
                <w:bCs/>
                <w:color w:val="000000"/>
                <w:lang w:eastAsia="lt-LT"/>
              </w:rPr>
            </w:pPr>
          </w:p>
        </w:tc>
        <w:tc>
          <w:tcPr>
            <w:tcW w:w="0" w:type="auto"/>
            <w:vMerge/>
            <w:tcBorders>
              <w:top w:val="nil"/>
              <w:left w:val="single" w:sz="4" w:space="0" w:color="auto"/>
              <w:bottom w:val="single" w:sz="4" w:space="0" w:color="000000"/>
              <w:right w:val="single" w:sz="4" w:space="0" w:color="auto"/>
            </w:tcBorders>
            <w:vAlign w:val="center"/>
            <w:hideMark/>
          </w:tcPr>
          <w:p w14:paraId="002E108A" w14:textId="77777777" w:rsidR="00AC30DA" w:rsidRDefault="00AC30DA" w:rsidP="00BF38C9">
            <w:pPr>
              <w:rPr>
                <w:rFonts w:ascii="Arial" w:hAnsi="Arial" w:cs="Arial"/>
                <w:b/>
                <w:bCs/>
                <w:color w:val="000000"/>
                <w:lang w:eastAsia="lt-LT"/>
              </w:rPr>
            </w:pPr>
          </w:p>
        </w:tc>
        <w:tc>
          <w:tcPr>
            <w:tcW w:w="1134" w:type="dxa"/>
            <w:tcBorders>
              <w:top w:val="nil"/>
              <w:left w:val="nil"/>
              <w:bottom w:val="single" w:sz="4" w:space="0" w:color="auto"/>
              <w:right w:val="single" w:sz="4" w:space="0" w:color="auto"/>
            </w:tcBorders>
            <w:hideMark/>
          </w:tcPr>
          <w:p w14:paraId="023D3EE0" w14:textId="77777777" w:rsidR="00AC30DA" w:rsidRDefault="00AC30DA" w:rsidP="00BF38C9">
            <w:pPr>
              <w:jc w:val="center"/>
              <w:rPr>
                <w:b/>
                <w:bCs/>
                <w:color w:val="000000"/>
              </w:rPr>
            </w:pPr>
            <w:r>
              <w:rPr>
                <w:b/>
                <w:bCs/>
                <w:color w:val="000000"/>
              </w:rPr>
              <w:t>vnt.</w:t>
            </w:r>
          </w:p>
        </w:tc>
        <w:tc>
          <w:tcPr>
            <w:tcW w:w="1418" w:type="dxa"/>
            <w:tcBorders>
              <w:top w:val="nil"/>
              <w:left w:val="nil"/>
              <w:bottom w:val="single" w:sz="4" w:space="0" w:color="auto"/>
              <w:right w:val="single" w:sz="4" w:space="0" w:color="auto"/>
            </w:tcBorders>
            <w:hideMark/>
          </w:tcPr>
          <w:p w14:paraId="02A1C875" w14:textId="77777777" w:rsidR="00AC30DA" w:rsidRDefault="00AC30DA" w:rsidP="00BF38C9">
            <w:pPr>
              <w:jc w:val="center"/>
              <w:rPr>
                <w:b/>
                <w:bCs/>
                <w:color w:val="000000"/>
              </w:rPr>
            </w:pPr>
            <w:r>
              <w:rPr>
                <w:b/>
                <w:bCs/>
                <w:color w:val="000000"/>
              </w:rPr>
              <w:t>maks.</w:t>
            </w:r>
          </w:p>
        </w:tc>
        <w:tc>
          <w:tcPr>
            <w:tcW w:w="0" w:type="auto"/>
            <w:vMerge/>
            <w:tcBorders>
              <w:top w:val="nil"/>
              <w:left w:val="single" w:sz="4" w:space="0" w:color="auto"/>
              <w:bottom w:val="single" w:sz="4" w:space="0" w:color="000000"/>
              <w:right w:val="single" w:sz="4" w:space="0" w:color="auto"/>
            </w:tcBorders>
            <w:vAlign w:val="center"/>
            <w:hideMark/>
          </w:tcPr>
          <w:p w14:paraId="1393F162" w14:textId="77777777" w:rsidR="00AC30DA" w:rsidRDefault="00AC30DA" w:rsidP="00BF38C9">
            <w:pPr>
              <w:rPr>
                <w:rFonts w:ascii="Arial" w:hAnsi="Arial" w:cs="Arial"/>
                <w:b/>
                <w:bCs/>
                <w:color w:val="000000"/>
                <w:lang w:eastAsia="lt-LT"/>
              </w:rPr>
            </w:pPr>
          </w:p>
        </w:tc>
      </w:tr>
      <w:tr w:rsidR="00AC30DA" w14:paraId="2E2C9AED" w14:textId="77777777" w:rsidTr="00AC30DA">
        <w:trPr>
          <w:trHeight w:val="20"/>
        </w:trPr>
        <w:tc>
          <w:tcPr>
            <w:tcW w:w="3964" w:type="dxa"/>
            <w:tcBorders>
              <w:top w:val="nil"/>
              <w:left w:val="single" w:sz="4" w:space="0" w:color="auto"/>
              <w:bottom w:val="single" w:sz="4" w:space="0" w:color="auto"/>
              <w:right w:val="single" w:sz="4" w:space="0" w:color="auto"/>
            </w:tcBorders>
            <w:hideMark/>
          </w:tcPr>
          <w:p w14:paraId="6D88FCD3" w14:textId="77777777" w:rsidR="00AC30DA" w:rsidRDefault="00AC30DA" w:rsidP="00BF38C9">
            <w:pPr>
              <w:jc w:val="center"/>
              <w:rPr>
                <w:b/>
                <w:bCs/>
                <w:color w:val="000000"/>
              </w:rPr>
            </w:pPr>
            <w:r>
              <w:rPr>
                <w:b/>
                <w:bCs/>
                <w:color w:val="000000"/>
              </w:rPr>
              <w:t>1</w:t>
            </w:r>
          </w:p>
        </w:tc>
        <w:tc>
          <w:tcPr>
            <w:tcW w:w="998" w:type="dxa"/>
            <w:tcBorders>
              <w:top w:val="nil"/>
              <w:left w:val="nil"/>
              <w:bottom w:val="single" w:sz="4" w:space="0" w:color="auto"/>
              <w:right w:val="single" w:sz="4" w:space="0" w:color="auto"/>
            </w:tcBorders>
            <w:hideMark/>
          </w:tcPr>
          <w:p w14:paraId="3B582293" w14:textId="77777777" w:rsidR="00AC30DA" w:rsidRDefault="00AC30DA" w:rsidP="00BF38C9">
            <w:pPr>
              <w:jc w:val="center"/>
              <w:rPr>
                <w:b/>
                <w:bCs/>
                <w:color w:val="000000"/>
              </w:rPr>
            </w:pPr>
            <w:r>
              <w:rPr>
                <w:b/>
                <w:bCs/>
                <w:color w:val="000000"/>
              </w:rPr>
              <w:t>2</w:t>
            </w:r>
          </w:p>
        </w:tc>
        <w:tc>
          <w:tcPr>
            <w:tcW w:w="4247" w:type="dxa"/>
            <w:tcBorders>
              <w:top w:val="nil"/>
              <w:left w:val="nil"/>
              <w:bottom w:val="nil"/>
              <w:right w:val="single" w:sz="4" w:space="0" w:color="auto"/>
            </w:tcBorders>
            <w:hideMark/>
          </w:tcPr>
          <w:p w14:paraId="3F3343A2" w14:textId="77777777" w:rsidR="00AC30DA" w:rsidRDefault="00AC30DA" w:rsidP="00BF38C9">
            <w:pPr>
              <w:jc w:val="center"/>
              <w:rPr>
                <w:b/>
                <w:bCs/>
                <w:color w:val="000000"/>
              </w:rPr>
            </w:pPr>
            <w:r>
              <w:rPr>
                <w:b/>
                <w:bCs/>
                <w:color w:val="000000"/>
              </w:rPr>
              <w:t>3</w:t>
            </w:r>
          </w:p>
        </w:tc>
        <w:tc>
          <w:tcPr>
            <w:tcW w:w="992" w:type="dxa"/>
            <w:tcBorders>
              <w:top w:val="nil"/>
              <w:left w:val="nil"/>
              <w:bottom w:val="nil"/>
              <w:right w:val="single" w:sz="4" w:space="0" w:color="auto"/>
            </w:tcBorders>
            <w:hideMark/>
          </w:tcPr>
          <w:p w14:paraId="2CB67CB6" w14:textId="77777777" w:rsidR="00AC30DA" w:rsidRDefault="00AC30DA" w:rsidP="00BF38C9">
            <w:pPr>
              <w:jc w:val="center"/>
              <w:rPr>
                <w:b/>
                <w:bCs/>
                <w:color w:val="000000"/>
              </w:rPr>
            </w:pPr>
            <w:r>
              <w:rPr>
                <w:b/>
                <w:bCs/>
                <w:color w:val="000000"/>
              </w:rPr>
              <w:t>4</w:t>
            </w:r>
          </w:p>
        </w:tc>
        <w:tc>
          <w:tcPr>
            <w:tcW w:w="1134" w:type="dxa"/>
            <w:tcBorders>
              <w:top w:val="nil"/>
              <w:left w:val="nil"/>
              <w:bottom w:val="nil"/>
              <w:right w:val="single" w:sz="4" w:space="0" w:color="auto"/>
            </w:tcBorders>
            <w:hideMark/>
          </w:tcPr>
          <w:p w14:paraId="6FDB2A4E" w14:textId="77777777" w:rsidR="00AC30DA" w:rsidRDefault="00AC30DA" w:rsidP="00BF38C9">
            <w:pPr>
              <w:jc w:val="center"/>
              <w:rPr>
                <w:b/>
                <w:bCs/>
                <w:color w:val="000000"/>
              </w:rPr>
            </w:pPr>
            <w:r>
              <w:rPr>
                <w:b/>
                <w:bCs/>
                <w:color w:val="000000"/>
              </w:rPr>
              <w:t>5</w:t>
            </w:r>
          </w:p>
        </w:tc>
        <w:tc>
          <w:tcPr>
            <w:tcW w:w="1418" w:type="dxa"/>
            <w:tcBorders>
              <w:top w:val="nil"/>
              <w:left w:val="nil"/>
              <w:bottom w:val="nil"/>
              <w:right w:val="single" w:sz="4" w:space="0" w:color="auto"/>
            </w:tcBorders>
            <w:hideMark/>
          </w:tcPr>
          <w:p w14:paraId="45F2EA85" w14:textId="77777777" w:rsidR="00AC30DA" w:rsidRDefault="00AC30DA" w:rsidP="00BF38C9">
            <w:pPr>
              <w:jc w:val="center"/>
              <w:rPr>
                <w:b/>
                <w:bCs/>
                <w:color w:val="000000"/>
              </w:rPr>
            </w:pPr>
            <w:r>
              <w:rPr>
                <w:b/>
                <w:bCs/>
                <w:color w:val="000000"/>
              </w:rPr>
              <w:t>6</w:t>
            </w:r>
          </w:p>
        </w:tc>
        <w:tc>
          <w:tcPr>
            <w:tcW w:w="1417" w:type="dxa"/>
            <w:tcBorders>
              <w:top w:val="nil"/>
              <w:left w:val="nil"/>
              <w:bottom w:val="nil"/>
              <w:right w:val="single" w:sz="4" w:space="0" w:color="auto"/>
            </w:tcBorders>
            <w:hideMark/>
          </w:tcPr>
          <w:p w14:paraId="131BD7A5" w14:textId="77777777" w:rsidR="00AC30DA" w:rsidRDefault="00AC30DA" w:rsidP="00BF38C9">
            <w:pPr>
              <w:jc w:val="center"/>
              <w:rPr>
                <w:b/>
                <w:bCs/>
                <w:color w:val="000000"/>
              </w:rPr>
            </w:pPr>
            <w:r>
              <w:rPr>
                <w:b/>
                <w:bCs/>
                <w:color w:val="000000"/>
              </w:rPr>
              <w:t>7</w:t>
            </w:r>
          </w:p>
        </w:tc>
      </w:tr>
      <w:tr w:rsidR="00AC30DA" w14:paraId="55E3808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040429B" w14:textId="77777777" w:rsidR="00AC30DA" w:rsidRDefault="00AC30DA" w:rsidP="00BF38C9">
            <w:pPr>
              <w:rPr>
                <w:color w:val="000000"/>
              </w:rPr>
            </w:pPr>
            <w:r>
              <w:rPr>
                <w:color w:val="000000"/>
              </w:rPr>
              <w:t>Katilinė</w:t>
            </w:r>
          </w:p>
        </w:tc>
        <w:tc>
          <w:tcPr>
            <w:tcW w:w="998" w:type="dxa"/>
            <w:tcBorders>
              <w:top w:val="nil"/>
              <w:left w:val="nil"/>
              <w:bottom w:val="single" w:sz="4" w:space="0" w:color="auto"/>
              <w:right w:val="nil"/>
            </w:tcBorders>
            <w:noWrap/>
            <w:hideMark/>
          </w:tcPr>
          <w:p w14:paraId="3C47D2E1" w14:textId="77777777" w:rsidR="00AC30DA" w:rsidRDefault="00AC30DA" w:rsidP="00BF38C9">
            <w:pPr>
              <w:jc w:val="center"/>
              <w:rPr>
                <w:color w:val="000000"/>
              </w:rPr>
            </w:pPr>
            <w:r>
              <w:rPr>
                <w:color w:val="000000"/>
              </w:rPr>
              <w:t>001</w:t>
            </w:r>
          </w:p>
        </w:tc>
        <w:tc>
          <w:tcPr>
            <w:tcW w:w="4247" w:type="dxa"/>
            <w:tcBorders>
              <w:top w:val="single" w:sz="4" w:space="0" w:color="auto"/>
              <w:left w:val="single" w:sz="4" w:space="0" w:color="auto"/>
              <w:bottom w:val="single" w:sz="4" w:space="0" w:color="auto"/>
              <w:right w:val="single" w:sz="4" w:space="0" w:color="auto"/>
            </w:tcBorders>
            <w:vAlign w:val="center"/>
            <w:hideMark/>
          </w:tcPr>
          <w:p w14:paraId="2A71DFC7" w14:textId="77777777" w:rsidR="00AC30DA" w:rsidRDefault="00AC30DA" w:rsidP="00BF38C9">
            <w:pPr>
              <w:rPr>
                <w:color w:val="000000"/>
              </w:rPr>
            </w:pPr>
            <w:r>
              <w:rPr>
                <w:color w:val="000000"/>
              </w:rPr>
              <w:t>Anglies monoksidas (A)</w:t>
            </w:r>
          </w:p>
        </w:tc>
        <w:tc>
          <w:tcPr>
            <w:tcW w:w="992" w:type="dxa"/>
            <w:tcBorders>
              <w:top w:val="single" w:sz="4" w:space="0" w:color="auto"/>
              <w:left w:val="nil"/>
              <w:bottom w:val="single" w:sz="4" w:space="0" w:color="auto"/>
              <w:right w:val="single" w:sz="4" w:space="0" w:color="auto"/>
            </w:tcBorders>
            <w:vAlign w:val="center"/>
            <w:hideMark/>
          </w:tcPr>
          <w:p w14:paraId="6DA29594" w14:textId="77777777" w:rsidR="00AC30DA" w:rsidRDefault="00AC30DA" w:rsidP="00BF38C9">
            <w:pPr>
              <w:jc w:val="center"/>
              <w:rPr>
                <w:color w:val="000000"/>
              </w:rPr>
            </w:pPr>
            <w:r>
              <w:rPr>
                <w:color w:val="000000"/>
              </w:rPr>
              <w:t>177</w:t>
            </w:r>
          </w:p>
        </w:tc>
        <w:tc>
          <w:tcPr>
            <w:tcW w:w="1134" w:type="dxa"/>
            <w:tcBorders>
              <w:top w:val="single" w:sz="4" w:space="0" w:color="auto"/>
              <w:left w:val="nil"/>
              <w:bottom w:val="single" w:sz="4" w:space="0" w:color="auto"/>
              <w:right w:val="single" w:sz="4" w:space="0" w:color="auto"/>
            </w:tcBorders>
            <w:noWrap/>
            <w:vAlign w:val="center"/>
            <w:hideMark/>
          </w:tcPr>
          <w:p w14:paraId="11514920" w14:textId="77777777" w:rsidR="00AC30DA" w:rsidRDefault="00AC30DA" w:rsidP="00BF38C9">
            <w:pPr>
              <w:rPr>
                <w:color w:val="000000"/>
              </w:rPr>
            </w:pPr>
            <w:r>
              <w:rPr>
                <w:color w:val="000000"/>
              </w:rPr>
              <w:t>mg/Nm</w:t>
            </w:r>
            <w:r>
              <w:rPr>
                <w:color w:val="000000"/>
                <w:vertAlign w:val="superscript"/>
              </w:rPr>
              <w:t>3</w:t>
            </w:r>
          </w:p>
        </w:tc>
        <w:tc>
          <w:tcPr>
            <w:tcW w:w="1418" w:type="dxa"/>
            <w:tcBorders>
              <w:top w:val="single" w:sz="4" w:space="0" w:color="auto"/>
              <w:left w:val="nil"/>
              <w:bottom w:val="single" w:sz="4" w:space="0" w:color="auto"/>
              <w:right w:val="single" w:sz="4" w:space="0" w:color="auto"/>
            </w:tcBorders>
            <w:vAlign w:val="center"/>
            <w:hideMark/>
          </w:tcPr>
          <w:p w14:paraId="766F1BED" w14:textId="77777777" w:rsidR="00AC30DA" w:rsidRDefault="00AC30DA" w:rsidP="00BF38C9">
            <w:pPr>
              <w:jc w:val="center"/>
              <w:rPr>
                <w:color w:val="000000"/>
              </w:rPr>
            </w:pPr>
            <w:r>
              <w:rPr>
                <w:color w:val="000000"/>
              </w:rPr>
              <w:t>400</w:t>
            </w:r>
          </w:p>
        </w:tc>
        <w:tc>
          <w:tcPr>
            <w:tcW w:w="1417" w:type="dxa"/>
            <w:tcBorders>
              <w:top w:val="single" w:sz="4" w:space="0" w:color="auto"/>
              <w:left w:val="nil"/>
              <w:bottom w:val="single" w:sz="4" w:space="0" w:color="auto"/>
              <w:right w:val="single" w:sz="4" w:space="0" w:color="auto"/>
            </w:tcBorders>
            <w:vAlign w:val="center"/>
            <w:hideMark/>
          </w:tcPr>
          <w:p w14:paraId="1F8F41FE" w14:textId="77777777" w:rsidR="00AC30DA" w:rsidRDefault="00AC30DA" w:rsidP="00BF38C9">
            <w:pPr>
              <w:jc w:val="center"/>
              <w:rPr>
                <w:color w:val="000000"/>
              </w:rPr>
            </w:pPr>
            <w:r>
              <w:rPr>
                <w:color w:val="000000"/>
              </w:rPr>
              <w:t>0,842</w:t>
            </w:r>
          </w:p>
        </w:tc>
      </w:tr>
      <w:tr w:rsidR="00AC30DA" w14:paraId="08493775" w14:textId="77777777" w:rsidTr="00AC30DA">
        <w:trPr>
          <w:trHeight w:val="20"/>
        </w:trPr>
        <w:tc>
          <w:tcPr>
            <w:tcW w:w="3964" w:type="dxa"/>
            <w:tcBorders>
              <w:top w:val="nil"/>
              <w:left w:val="single" w:sz="4" w:space="0" w:color="auto"/>
              <w:bottom w:val="single" w:sz="4" w:space="0" w:color="auto"/>
              <w:right w:val="single" w:sz="4" w:space="0" w:color="auto"/>
            </w:tcBorders>
            <w:noWrap/>
          </w:tcPr>
          <w:p w14:paraId="13C64097" w14:textId="77777777" w:rsidR="00AC30DA" w:rsidRDefault="00AC30DA" w:rsidP="00BF38C9">
            <w:pPr>
              <w:rPr>
                <w:color w:val="000000"/>
              </w:rPr>
            </w:pPr>
          </w:p>
        </w:tc>
        <w:tc>
          <w:tcPr>
            <w:tcW w:w="998" w:type="dxa"/>
            <w:tcBorders>
              <w:top w:val="nil"/>
              <w:left w:val="nil"/>
              <w:bottom w:val="single" w:sz="4" w:space="0" w:color="auto"/>
              <w:right w:val="nil"/>
            </w:tcBorders>
            <w:noWrap/>
          </w:tcPr>
          <w:p w14:paraId="37A8A544" w14:textId="77777777" w:rsidR="00AC30DA" w:rsidRDefault="00AC30DA" w:rsidP="00BF38C9">
            <w:pPr>
              <w:jc w:val="center"/>
              <w:rPr>
                <w:color w:val="000000"/>
              </w:rPr>
            </w:pPr>
          </w:p>
        </w:tc>
        <w:tc>
          <w:tcPr>
            <w:tcW w:w="4247" w:type="dxa"/>
            <w:tcBorders>
              <w:top w:val="single" w:sz="4" w:space="0" w:color="auto"/>
              <w:left w:val="single" w:sz="4" w:space="0" w:color="auto"/>
              <w:bottom w:val="single" w:sz="4" w:space="0" w:color="auto"/>
              <w:right w:val="single" w:sz="4" w:space="0" w:color="auto"/>
            </w:tcBorders>
            <w:hideMark/>
          </w:tcPr>
          <w:p w14:paraId="5BD8F552" w14:textId="77777777" w:rsidR="00AC30DA" w:rsidRDefault="00AC30DA" w:rsidP="00BF38C9">
            <w:pPr>
              <w:rPr>
                <w:color w:val="000000"/>
              </w:rPr>
            </w:pPr>
            <w:r>
              <w:rPr>
                <w:color w:val="000000"/>
              </w:rPr>
              <w:t>Azoto oksidai (A)</w:t>
            </w:r>
          </w:p>
        </w:tc>
        <w:tc>
          <w:tcPr>
            <w:tcW w:w="992" w:type="dxa"/>
            <w:tcBorders>
              <w:top w:val="single" w:sz="4" w:space="0" w:color="auto"/>
              <w:left w:val="nil"/>
              <w:bottom w:val="single" w:sz="4" w:space="0" w:color="auto"/>
              <w:right w:val="single" w:sz="4" w:space="0" w:color="auto"/>
            </w:tcBorders>
            <w:hideMark/>
          </w:tcPr>
          <w:p w14:paraId="2D483FE7" w14:textId="77777777" w:rsidR="00AC30DA" w:rsidRDefault="00AC30DA" w:rsidP="00BF38C9">
            <w:pPr>
              <w:jc w:val="center"/>
              <w:rPr>
                <w:color w:val="000000"/>
              </w:rPr>
            </w:pPr>
            <w:r>
              <w:rPr>
                <w:color w:val="000000"/>
              </w:rPr>
              <w:t>250</w:t>
            </w:r>
          </w:p>
        </w:tc>
        <w:tc>
          <w:tcPr>
            <w:tcW w:w="1134" w:type="dxa"/>
            <w:tcBorders>
              <w:top w:val="single" w:sz="4" w:space="0" w:color="auto"/>
              <w:left w:val="nil"/>
              <w:bottom w:val="single" w:sz="4" w:space="0" w:color="auto"/>
              <w:right w:val="single" w:sz="4" w:space="0" w:color="auto"/>
            </w:tcBorders>
            <w:noWrap/>
            <w:hideMark/>
          </w:tcPr>
          <w:p w14:paraId="47C85716" w14:textId="77777777" w:rsidR="00AC30DA" w:rsidRDefault="00AC30DA" w:rsidP="00BF38C9">
            <w:pPr>
              <w:rPr>
                <w:color w:val="000000"/>
              </w:rPr>
            </w:pPr>
            <w:r>
              <w:rPr>
                <w:color w:val="000000"/>
              </w:rPr>
              <w:t>mg/Nm</w:t>
            </w:r>
            <w:r>
              <w:rPr>
                <w:color w:val="000000"/>
                <w:vertAlign w:val="superscript"/>
              </w:rPr>
              <w:t>3</w:t>
            </w:r>
          </w:p>
        </w:tc>
        <w:tc>
          <w:tcPr>
            <w:tcW w:w="1418" w:type="dxa"/>
            <w:tcBorders>
              <w:top w:val="single" w:sz="4" w:space="0" w:color="auto"/>
              <w:left w:val="nil"/>
              <w:bottom w:val="single" w:sz="4" w:space="0" w:color="auto"/>
              <w:right w:val="single" w:sz="4" w:space="0" w:color="auto"/>
            </w:tcBorders>
            <w:hideMark/>
          </w:tcPr>
          <w:p w14:paraId="6BC1BC7C" w14:textId="77777777" w:rsidR="00AC30DA" w:rsidRDefault="00AC30DA" w:rsidP="00BF38C9">
            <w:pPr>
              <w:jc w:val="center"/>
              <w:rPr>
                <w:color w:val="000000"/>
              </w:rPr>
            </w:pPr>
            <w:r>
              <w:rPr>
                <w:color w:val="000000"/>
              </w:rPr>
              <w:t>350</w:t>
            </w:r>
          </w:p>
        </w:tc>
        <w:tc>
          <w:tcPr>
            <w:tcW w:w="1417" w:type="dxa"/>
            <w:tcBorders>
              <w:top w:val="single" w:sz="4" w:space="0" w:color="auto"/>
              <w:left w:val="nil"/>
              <w:bottom w:val="single" w:sz="4" w:space="0" w:color="auto"/>
              <w:right w:val="single" w:sz="4" w:space="0" w:color="auto"/>
            </w:tcBorders>
            <w:hideMark/>
          </w:tcPr>
          <w:p w14:paraId="0268C48E" w14:textId="77777777" w:rsidR="00AC30DA" w:rsidRDefault="00AC30DA" w:rsidP="00BF38C9">
            <w:pPr>
              <w:jc w:val="center"/>
              <w:rPr>
                <w:color w:val="000000"/>
              </w:rPr>
            </w:pPr>
            <w:r>
              <w:rPr>
                <w:color w:val="000000"/>
              </w:rPr>
              <w:t>1,123</w:t>
            </w:r>
          </w:p>
        </w:tc>
      </w:tr>
      <w:tr w:rsidR="00AC30DA" w14:paraId="39216AF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BE13C00"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0AC7BB30" w14:textId="77777777" w:rsidR="00AC30DA" w:rsidRDefault="00AC30DA" w:rsidP="00BF38C9">
            <w:pPr>
              <w:jc w:val="center"/>
              <w:rPr>
                <w:color w:val="000000"/>
              </w:rPr>
            </w:pPr>
            <w:r>
              <w:rPr>
                <w:color w:val="000000"/>
              </w:rPr>
              <w:t>002</w:t>
            </w:r>
          </w:p>
        </w:tc>
        <w:tc>
          <w:tcPr>
            <w:tcW w:w="4247" w:type="dxa"/>
            <w:tcBorders>
              <w:top w:val="nil"/>
              <w:left w:val="single" w:sz="4" w:space="0" w:color="auto"/>
              <w:bottom w:val="single" w:sz="4" w:space="0" w:color="auto"/>
              <w:right w:val="single" w:sz="4" w:space="0" w:color="auto"/>
            </w:tcBorders>
            <w:vAlign w:val="center"/>
            <w:hideMark/>
          </w:tcPr>
          <w:p w14:paraId="2B64DA0F" w14:textId="77777777" w:rsidR="00AC30DA" w:rsidRDefault="00AC30DA" w:rsidP="00BF38C9">
            <w:pPr>
              <w:rPr>
                <w:color w:val="000000"/>
              </w:rPr>
            </w:pPr>
            <w:r>
              <w:rPr>
                <w:color w:val="000000"/>
              </w:rPr>
              <w:t>Anglies monoksidas (A)</w:t>
            </w:r>
          </w:p>
        </w:tc>
        <w:tc>
          <w:tcPr>
            <w:tcW w:w="992" w:type="dxa"/>
            <w:tcBorders>
              <w:top w:val="nil"/>
              <w:left w:val="nil"/>
              <w:bottom w:val="single" w:sz="4" w:space="0" w:color="auto"/>
              <w:right w:val="single" w:sz="4" w:space="0" w:color="auto"/>
            </w:tcBorders>
            <w:vAlign w:val="center"/>
            <w:hideMark/>
          </w:tcPr>
          <w:p w14:paraId="570E3F13" w14:textId="77777777" w:rsidR="00AC30DA" w:rsidRDefault="00AC30DA" w:rsidP="00BF38C9">
            <w:pPr>
              <w:jc w:val="center"/>
              <w:rPr>
                <w:color w:val="000000"/>
              </w:rPr>
            </w:pPr>
            <w:r>
              <w:rPr>
                <w:color w:val="000000"/>
              </w:rPr>
              <w:t>177</w:t>
            </w:r>
          </w:p>
        </w:tc>
        <w:tc>
          <w:tcPr>
            <w:tcW w:w="1134" w:type="dxa"/>
            <w:tcBorders>
              <w:top w:val="nil"/>
              <w:left w:val="nil"/>
              <w:bottom w:val="single" w:sz="4" w:space="0" w:color="auto"/>
              <w:right w:val="single" w:sz="4" w:space="0" w:color="auto"/>
            </w:tcBorders>
            <w:noWrap/>
            <w:vAlign w:val="center"/>
            <w:hideMark/>
          </w:tcPr>
          <w:p w14:paraId="58969CA2" w14:textId="77777777" w:rsidR="00AC30DA" w:rsidRDefault="00AC30DA" w:rsidP="00BF38C9">
            <w:pPr>
              <w:rPr>
                <w:color w:val="000000"/>
              </w:rPr>
            </w:pPr>
            <w:r>
              <w:rPr>
                <w:color w:val="000000"/>
              </w:rPr>
              <w:t>mg/Nm</w:t>
            </w:r>
            <w:r>
              <w:rPr>
                <w:color w:val="000000"/>
                <w:vertAlign w:val="superscript"/>
              </w:rPr>
              <w:t>3</w:t>
            </w:r>
          </w:p>
        </w:tc>
        <w:tc>
          <w:tcPr>
            <w:tcW w:w="1418" w:type="dxa"/>
            <w:tcBorders>
              <w:top w:val="nil"/>
              <w:left w:val="nil"/>
              <w:bottom w:val="single" w:sz="4" w:space="0" w:color="auto"/>
              <w:right w:val="single" w:sz="4" w:space="0" w:color="auto"/>
            </w:tcBorders>
            <w:vAlign w:val="center"/>
            <w:hideMark/>
          </w:tcPr>
          <w:p w14:paraId="2503DFCD" w14:textId="77777777" w:rsidR="00AC30DA" w:rsidRDefault="00AC30DA" w:rsidP="00BF38C9">
            <w:pPr>
              <w:jc w:val="center"/>
              <w:rPr>
                <w:color w:val="000000"/>
              </w:rPr>
            </w:pPr>
            <w:r>
              <w:rPr>
                <w:color w:val="000000"/>
              </w:rPr>
              <w:t>400</w:t>
            </w:r>
          </w:p>
        </w:tc>
        <w:tc>
          <w:tcPr>
            <w:tcW w:w="1417" w:type="dxa"/>
            <w:tcBorders>
              <w:top w:val="nil"/>
              <w:left w:val="nil"/>
              <w:bottom w:val="single" w:sz="4" w:space="0" w:color="auto"/>
              <w:right w:val="single" w:sz="4" w:space="0" w:color="auto"/>
            </w:tcBorders>
            <w:vAlign w:val="center"/>
            <w:hideMark/>
          </w:tcPr>
          <w:p w14:paraId="20AD72FF" w14:textId="77777777" w:rsidR="00AC30DA" w:rsidRDefault="00AC30DA" w:rsidP="00BF38C9">
            <w:pPr>
              <w:jc w:val="center"/>
              <w:rPr>
                <w:color w:val="000000"/>
              </w:rPr>
            </w:pPr>
            <w:r>
              <w:rPr>
                <w:color w:val="000000"/>
              </w:rPr>
              <w:t>0,842</w:t>
            </w:r>
          </w:p>
        </w:tc>
      </w:tr>
      <w:tr w:rsidR="00AC30DA" w14:paraId="34213712" w14:textId="77777777" w:rsidTr="00AC30DA">
        <w:trPr>
          <w:trHeight w:val="20"/>
        </w:trPr>
        <w:tc>
          <w:tcPr>
            <w:tcW w:w="3964" w:type="dxa"/>
            <w:tcBorders>
              <w:top w:val="nil"/>
              <w:left w:val="single" w:sz="4" w:space="0" w:color="auto"/>
              <w:bottom w:val="single" w:sz="4" w:space="0" w:color="auto"/>
              <w:right w:val="single" w:sz="4" w:space="0" w:color="auto"/>
            </w:tcBorders>
            <w:noWrap/>
          </w:tcPr>
          <w:p w14:paraId="521166C3" w14:textId="77777777" w:rsidR="00AC30DA" w:rsidRDefault="00AC30DA" w:rsidP="00BF38C9">
            <w:pPr>
              <w:rPr>
                <w:color w:val="000000"/>
              </w:rPr>
            </w:pPr>
          </w:p>
        </w:tc>
        <w:tc>
          <w:tcPr>
            <w:tcW w:w="998" w:type="dxa"/>
            <w:tcBorders>
              <w:top w:val="nil"/>
              <w:left w:val="nil"/>
              <w:bottom w:val="single" w:sz="4" w:space="0" w:color="auto"/>
              <w:right w:val="nil"/>
            </w:tcBorders>
            <w:noWrap/>
          </w:tcPr>
          <w:p w14:paraId="00A0294D" w14:textId="77777777" w:rsidR="00AC30DA" w:rsidRDefault="00AC30DA" w:rsidP="00BF38C9">
            <w:pPr>
              <w:jc w:val="center"/>
              <w:rPr>
                <w:color w:val="000000"/>
              </w:rPr>
            </w:pPr>
          </w:p>
        </w:tc>
        <w:tc>
          <w:tcPr>
            <w:tcW w:w="4247" w:type="dxa"/>
            <w:tcBorders>
              <w:top w:val="nil"/>
              <w:left w:val="single" w:sz="4" w:space="0" w:color="auto"/>
              <w:bottom w:val="single" w:sz="4" w:space="0" w:color="auto"/>
              <w:right w:val="single" w:sz="4" w:space="0" w:color="auto"/>
            </w:tcBorders>
            <w:hideMark/>
          </w:tcPr>
          <w:p w14:paraId="1B5D1603" w14:textId="77777777" w:rsidR="00AC30DA" w:rsidRDefault="00AC30DA" w:rsidP="00BF38C9">
            <w:pPr>
              <w:rPr>
                <w:color w:val="000000"/>
              </w:rPr>
            </w:pPr>
            <w:r>
              <w:rPr>
                <w:color w:val="000000"/>
              </w:rPr>
              <w:t>Azoto oksidai (A)</w:t>
            </w:r>
          </w:p>
        </w:tc>
        <w:tc>
          <w:tcPr>
            <w:tcW w:w="992" w:type="dxa"/>
            <w:tcBorders>
              <w:top w:val="nil"/>
              <w:left w:val="nil"/>
              <w:bottom w:val="single" w:sz="4" w:space="0" w:color="auto"/>
              <w:right w:val="single" w:sz="4" w:space="0" w:color="auto"/>
            </w:tcBorders>
            <w:hideMark/>
          </w:tcPr>
          <w:p w14:paraId="5D223CEB" w14:textId="77777777" w:rsidR="00AC30DA" w:rsidRDefault="00AC30DA" w:rsidP="00BF38C9">
            <w:pPr>
              <w:jc w:val="center"/>
              <w:rPr>
                <w:color w:val="000000"/>
              </w:rPr>
            </w:pPr>
            <w:r>
              <w:rPr>
                <w:color w:val="000000"/>
              </w:rPr>
              <w:t>250</w:t>
            </w:r>
          </w:p>
        </w:tc>
        <w:tc>
          <w:tcPr>
            <w:tcW w:w="1134" w:type="dxa"/>
            <w:tcBorders>
              <w:top w:val="nil"/>
              <w:left w:val="nil"/>
              <w:bottom w:val="single" w:sz="4" w:space="0" w:color="auto"/>
              <w:right w:val="single" w:sz="4" w:space="0" w:color="auto"/>
            </w:tcBorders>
            <w:noWrap/>
            <w:hideMark/>
          </w:tcPr>
          <w:p w14:paraId="0587E1D2" w14:textId="77777777" w:rsidR="00AC30DA" w:rsidRDefault="00AC30DA" w:rsidP="00BF38C9">
            <w:pPr>
              <w:rPr>
                <w:color w:val="000000"/>
              </w:rPr>
            </w:pPr>
            <w:r>
              <w:rPr>
                <w:color w:val="000000"/>
              </w:rPr>
              <w:t>mg/Nm</w:t>
            </w:r>
            <w:r>
              <w:rPr>
                <w:color w:val="000000"/>
                <w:vertAlign w:val="superscript"/>
              </w:rPr>
              <w:t>3</w:t>
            </w:r>
          </w:p>
        </w:tc>
        <w:tc>
          <w:tcPr>
            <w:tcW w:w="1418" w:type="dxa"/>
            <w:tcBorders>
              <w:top w:val="nil"/>
              <w:left w:val="nil"/>
              <w:bottom w:val="single" w:sz="4" w:space="0" w:color="auto"/>
              <w:right w:val="single" w:sz="4" w:space="0" w:color="auto"/>
            </w:tcBorders>
            <w:hideMark/>
          </w:tcPr>
          <w:p w14:paraId="48EEFA5F" w14:textId="77777777" w:rsidR="00AC30DA" w:rsidRDefault="00AC30DA" w:rsidP="00BF38C9">
            <w:pPr>
              <w:jc w:val="center"/>
              <w:rPr>
                <w:color w:val="000000"/>
              </w:rPr>
            </w:pPr>
            <w:r>
              <w:rPr>
                <w:color w:val="000000"/>
              </w:rPr>
              <w:t>350</w:t>
            </w:r>
          </w:p>
        </w:tc>
        <w:tc>
          <w:tcPr>
            <w:tcW w:w="1417" w:type="dxa"/>
            <w:tcBorders>
              <w:top w:val="nil"/>
              <w:left w:val="nil"/>
              <w:bottom w:val="single" w:sz="4" w:space="0" w:color="auto"/>
              <w:right w:val="single" w:sz="4" w:space="0" w:color="auto"/>
            </w:tcBorders>
            <w:hideMark/>
          </w:tcPr>
          <w:p w14:paraId="1307FA7D" w14:textId="77777777" w:rsidR="00AC30DA" w:rsidRDefault="00AC30DA" w:rsidP="00BF38C9">
            <w:pPr>
              <w:jc w:val="center"/>
              <w:rPr>
                <w:color w:val="000000"/>
              </w:rPr>
            </w:pPr>
            <w:r>
              <w:rPr>
                <w:color w:val="000000"/>
              </w:rPr>
              <w:t>1,123</w:t>
            </w:r>
          </w:p>
        </w:tc>
      </w:tr>
      <w:tr w:rsidR="00AC30DA" w14:paraId="6E5481E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94A8713" w14:textId="77777777" w:rsidR="00AC30DA" w:rsidRDefault="00AC30DA" w:rsidP="00BF38C9">
            <w:pPr>
              <w:rPr>
                <w:color w:val="000000"/>
              </w:rPr>
            </w:pPr>
            <w:r>
              <w:rPr>
                <w:color w:val="000000"/>
              </w:rPr>
              <w:t>Kepsnelių gamybos padalinio katilinė</w:t>
            </w:r>
          </w:p>
        </w:tc>
        <w:tc>
          <w:tcPr>
            <w:tcW w:w="998" w:type="dxa"/>
            <w:tcBorders>
              <w:top w:val="nil"/>
              <w:left w:val="nil"/>
              <w:bottom w:val="single" w:sz="4" w:space="0" w:color="auto"/>
              <w:right w:val="nil"/>
            </w:tcBorders>
            <w:noWrap/>
            <w:hideMark/>
          </w:tcPr>
          <w:p w14:paraId="3B2CE66E" w14:textId="77777777" w:rsidR="00AC30DA" w:rsidRDefault="00AC30DA" w:rsidP="00BF38C9">
            <w:pPr>
              <w:jc w:val="center"/>
              <w:rPr>
                <w:color w:val="000000"/>
              </w:rPr>
            </w:pPr>
            <w:r>
              <w:rPr>
                <w:color w:val="000000"/>
              </w:rPr>
              <w:t>014</w:t>
            </w:r>
          </w:p>
        </w:tc>
        <w:tc>
          <w:tcPr>
            <w:tcW w:w="4247" w:type="dxa"/>
            <w:tcBorders>
              <w:top w:val="nil"/>
              <w:left w:val="single" w:sz="4" w:space="0" w:color="auto"/>
              <w:bottom w:val="single" w:sz="4" w:space="0" w:color="auto"/>
              <w:right w:val="single" w:sz="4" w:space="0" w:color="auto"/>
            </w:tcBorders>
            <w:hideMark/>
          </w:tcPr>
          <w:p w14:paraId="4490CD9F" w14:textId="77777777" w:rsidR="00AC30DA" w:rsidRDefault="00AC30DA" w:rsidP="00BF38C9">
            <w:pPr>
              <w:rPr>
                <w:color w:val="000000"/>
              </w:rPr>
            </w:pPr>
            <w:r>
              <w:rPr>
                <w:color w:val="000000"/>
              </w:rPr>
              <w:t>Anglies monoksidas (A)</w:t>
            </w:r>
          </w:p>
        </w:tc>
        <w:tc>
          <w:tcPr>
            <w:tcW w:w="992" w:type="dxa"/>
            <w:tcBorders>
              <w:top w:val="nil"/>
              <w:left w:val="nil"/>
              <w:bottom w:val="single" w:sz="4" w:space="0" w:color="auto"/>
              <w:right w:val="single" w:sz="4" w:space="0" w:color="auto"/>
            </w:tcBorders>
            <w:hideMark/>
          </w:tcPr>
          <w:p w14:paraId="022D276E" w14:textId="77777777" w:rsidR="00AC30DA" w:rsidRDefault="00AC30DA" w:rsidP="00BF38C9">
            <w:pPr>
              <w:jc w:val="center"/>
              <w:rPr>
                <w:color w:val="000000"/>
              </w:rPr>
            </w:pPr>
            <w:r>
              <w:rPr>
                <w:color w:val="000000"/>
              </w:rPr>
              <w:t>177</w:t>
            </w:r>
          </w:p>
        </w:tc>
        <w:tc>
          <w:tcPr>
            <w:tcW w:w="1134" w:type="dxa"/>
            <w:tcBorders>
              <w:top w:val="nil"/>
              <w:left w:val="nil"/>
              <w:bottom w:val="single" w:sz="4" w:space="0" w:color="auto"/>
              <w:right w:val="single" w:sz="4" w:space="0" w:color="auto"/>
            </w:tcBorders>
            <w:noWrap/>
            <w:hideMark/>
          </w:tcPr>
          <w:p w14:paraId="194E5232" w14:textId="77777777" w:rsidR="00AC30DA" w:rsidRDefault="00AC30DA" w:rsidP="00BF38C9">
            <w:pPr>
              <w:rPr>
                <w:color w:val="000000"/>
              </w:rPr>
            </w:pPr>
            <w:r>
              <w:rPr>
                <w:color w:val="000000"/>
              </w:rPr>
              <w:t>mg/Nm</w:t>
            </w:r>
            <w:r>
              <w:rPr>
                <w:color w:val="000000"/>
                <w:vertAlign w:val="superscript"/>
              </w:rPr>
              <w:t>3</w:t>
            </w:r>
          </w:p>
        </w:tc>
        <w:tc>
          <w:tcPr>
            <w:tcW w:w="1418" w:type="dxa"/>
            <w:tcBorders>
              <w:top w:val="nil"/>
              <w:left w:val="nil"/>
              <w:bottom w:val="single" w:sz="4" w:space="0" w:color="auto"/>
              <w:right w:val="single" w:sz="4" w:space="0" w:color="auto"/>
            </w:tcBorders>
            <w:hideMark/>
          </w:tcPr>
          <w:p w14:paraId="6CB41A96" w14:textId="77777777" w:rsidR="00AC30DA" w:rsidRDefault="00AC30DA" w:rsidP="00BF38C9">
            <w:pPr>
              <w:jc w:val="center"/>
              <w:rPr>
                <w:color w:val="000000"/>
              </w:rPr>
            </w:pPr>
            <w:r>
              <w:rPr>
                <w:color w:val="000000"/>
              </w:rPr>
              <w:t>-</w:t>
            </w:r>
          </w:p>
        </w:tc>
        <w:tc>
          <w:tcPr>
            <w:tcW w:w="1417" w:type="dxa"/>
            <w:tcBorders>
              <w:top w:val="nil"/>
              <w:left w:val="nil"/>
              <w:bottom w:val="single" w:sz="4" w:space="0" w:color="auto"/>
              <w:right w:val="single" w:sz="4" w:space="0" w:color="auto"/>
            </w:tcBorders>
            <w:hideMark/>
          </w:tcPr>
          <w:p w14:paraId="546CD5D7" w14:textId="77777777" w:rsidR="00AC30DA" w:rsidRDefault="00AC30DA" w:rsidP="00BF38C9">
            <w:pPr>
              <w:jc w:val="center"/>
              <w:rPr>
                <w:color w:val="000000"/>
              </w:rPr>
            </w:pPr>
            <w:r>
              <w:rPr>
                <w:color w:val="000000"/>
              </w:rPr>
              <w:t>0,096</w:t>
            </w:r>
          </w:p>
        </w:tc>
      </w:tr>
      <w:tr w:rsidR="00AC30DA" w14:paraId="6243F53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B0965B9"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72903129" w14:textId="77777777" w:rsidR="00AC30DA" w:rsidRDefault="00AC30DA" w:rsidP="00BF38C9">
            <w:pPr>
              <w:jc w:val="center"/>
              <w:rPr>
                <w:color w:val="000000"/>
              </w:rPr>
            </w:pPr>
            <w:r>
              <w:rPr>
                <w:color w:val="000000"/>
              </w:rPr>
              <w:t>014</w:t>
            </w:r>
          </w:p>
        </w:tc>
        <w:tc>
          <w:tcPr>
            <w:tcW w:w="4247" w:type="dxa"/>
            <w:tcBorders>
              <w:top w:val="nil"/>
              <w:left w:val="single" w:sz="4" w:space="0" w:color="auto"/>
              <w:bottom w:val="single" w:sz="4" w:space="0" w:color="auto"/>
              <w:right w:val="single" w:sz="4" w:space="0" w:color="auto"/>
            </w:tcBorders>
            <w:hideMark/>
          </w:tcPr>
          <w:p w14:paraId="20BAF2A0" w14:textId="77777777" w:rsidR="00AC30DA" w:rsidRDefault="00AC30DA" w:rsidP="00BF38C9">
            <w:pPr>
              <w:rPr>
                <w:color w:val="000000"/>
              </w:rPr>
            </w:pPr>
            <w:r>
              <w:rPr>
                <w:color w:val="000000"/>
              </w:rPr>
              <w:t>Azoto oksidai (A)</w:t>
            </w:r>
          </w:p>
        </w:tc>
        <w:tc>
          <w:tcPr>
            <w:tcW w:w="992" w:type="dxa"/>
            <w:tcBorders>
              <w:top w:val="nil"/>
              <w:left w:val="nil"/>
              <w:bottom w:val="single" w:sz="4" w:space="0" w:color="auto"/>
              <w:right w:val="single" w:sz="4" w:space="0" w:color="auto"/>
            </w:tcBorders>
            <w:hideMark/>
          </w:tcPr>
          <w:p w14:paraId="3EFA9A00" w14:textId="77777777" w:rsidR="00AC30DA" w:rsidRDefault="00AC30DA" w:rsidP="00BF38C9">
            <w:pPr>
              <w:jc w:val="center"/>
              <w:rPr>
                <w:color w:val="000000"/>
              </w:rPr>
            </w:pPr>
            <w:r>
              <w:rPr>
                <w:color w:val="000000"/>
              </w:rPr>
              <w:t>250</w:t>
            </w:r>
          </w:p>
        </w:tc>
        <w:tc>
          <w:tcPr>
            <w:tcW w:w="1134" w:type="dxa"/>
            <w:tcBorders>
              <w:top w:val="nil"/>
              <w:left w:val="nil"/>
              <w:bottom w:val="single" w:sz="4" w:space="0" w:color="auto"/>
              <w:right w:val="single" w:sz="4" w:space="0" w:color="auto"/>
            </w:tcBorders>
            <w:noWrap/>
            <w:hideMark/>
          </w:tcPr>
          <w:p w14:paraId="2EF2BC7B" w14:textId="77777777" w:rsidR="00AC30DA" w:rsidRDefault="00AC30DA" w:rsidP="00BF38C9">
            <w:pPr>
              <w:rPr>
                <w:color w:val="000000"/>
              </w:rPr>
            </w:pPr>
            <w:r>
              <w:rPr>
                <w:color w:val="000000"/>
              </w:rPr>
              <w:t>mg/Nm</w:t>
            </w:r>
            <w:r>
              <w:rPr>
                <w:color w:val="000000"/>
                <w:vertAlign w:val="superscript"/>
              </w:rPr>
              <w:t>3</w:t>
            </w:r>
          </w:p>
        </w:tc>
        <w:tc>
          <w:tcPr>
            <w:tcW w:w="1418" w:type="dxa"/>
            <w:tcBorders>
              <w:top w:val="nil"/>
              <w:left w:val="nil"/>
              <w:bottom w:val="single" w:sz="4" w:space="0" w:color="auto"/>
              <w:right w:val="single" w:sz="4" w:space="0" w:color="auto"/>
            </w:tcBorders>
            <w:hideMark/>
          </w:tcPr>
          <w:p w14:paraId="3135834A" w14:textId="77777777" w:rsidR="00AC30DA" w:rsidRDefault="00AC30DA" w:rsidP="00BF38C9">
            <w:pPr>
              <w:jc w:val="center"/>
              <w:rPr>
                <w:color w:val="000000"/>
              </w:rPr>
            </w:pPr>
            <w:r>
              <w:rPr>
                <w:color w:val="000000"/>
              </w:rPr>
              <w:t>350</w:t>
            </w:r>
          </w:p>
        </w:tc>
        <w:tc>
          <w:tcPr>
            <w:tcW w:w="1417" w:type="dxa"/>
            <w:tcBorders>
              <w:top w:val="nil"/>
              <w:left w:val="nil"/>
              <w:bottom w:val="single" w:sz="4" w:space="0" w:color="auto"/>
              <w:right w:val="single" w:sz="4" w:space="0" w:color="auto"/>
            </w:tcBorders>
            <w:hideMark/>
          </w:tcPr>
          <w:p w14:paraId="6CFA8818" w14:textId="77777777" w:rsidR="00AC30DA" w:rsidRDefault="00AC30DA" w:rsidP="00BF38C9">
            <w:pPr>
              <w:jc w:val="center"/>
              <w:rPr>
                <w:color w:val="000000"/>
              </w:rPr>
            </w:pPr>
            <w:r>
              <w:rPr>
                <w:color w:val="000000"/>
              </w:rPr>
              <w:t>0,293</w:t>
            </w:r>
          </w:p>
        </w:tc>
      </w:tr>
      <w:tr w:rsidR="00AC30DA" w14:paraId="74161D4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423C3A7" w14:textId="77777777" w:rsidR="00AC30DA" w:rsidRDefault="00AC30DA" w:rsidP="00BF38C9">
            <w:pPr>
              <w:rPr>
                <w:color w:val="000000"/>
              </w:rPr>
            </w:pPr>
            <w:r>
              <w:rPr>
                <w:color w:val="000000"/>
              </w:rPr>
              <w:t>5 brigada</w:t>
            </w:r>
          </w:p>
        </w:tc>
        <w:tc>
          <w:tcPr>
            <w:tcW w:w="998" w:type="dxa"/>
            <w:tcBorders>
              <w:top w:val="nil"/>
              <w:left w:val="nil"/>
              <w:bottom w:val="single" w:sz="4" w:space="0" w:color="auto"/>
              <w:right w:val="nil"/>
            </w:tcBorders>
            <w:noWrap/>
            <w:hideMark/>
          </w:tcPr>
          <w:p w14:paraId="4B15DB19" w14:textId="77777777" w:rsidR="00AC30DA" w:rsidRDefault="00AC30DA" w:rsidP="00BF38C9">
            <w:pPr>
              <w:jc w:val="center"/>
              <w:rPr>
                <w:color w:val="000000"/>
              </w:rPr>
            </w:pPr>
            <w:r>
              <w:rPr>
                <w:color w:val="000000"/>
              </w:rPr>
              <w:t>024</w:t>
            </w:r>
          </w:p>
        </w:tc>
        <w:tc>
          <w:tcPr>
            <w:tcW w:w="4247" w:type="dxa"/>
            <w:tcBorders>
              <w:top w:val="nil"/>
              <w:left w:val="single" w:sz="4" w:space="0" w:color="auto"/>
              <w:bottom w:val="single" w:sz="4" w:space="0" w:color="auto"/>
              <w:right w:val="single" w:sz="4" w:space="0" w:color="auto"/>
            </w:tcBorders>
            <w:hideMark/>
          </w:tcPr>
          <w:p w14:paraId="20832A79" w14:textId="77777777" w:rsidR="00AC30DA" w:rsidRDefault="00AC30DA" w:rsidP="00BF38C9">
            <w:pPr>
              <w:rPr>
                <w:color w:val="000000"/>
              </w:rPr>
            </w:pPr>
            <w:r>
              <w:rPr>
                <w:color w:val="000000"/>
              </w:rPr>
              <w:t>Anglies monoksidas (A)</w:t>
            </w:r>
          </w:p>
        </w:tc>
        <w:tc>
          <w:tcPr>
            <w:tcW w:w="992" w:type="dxa"/>
            <w:tcBorders>
              <w:top w:val="nil"/>
              <w:left w:val="nil"/>
              <w:bottom w:val="single" w:sz="4" w:space="0" w:color="auto"/>
              <w:right w:val="single" w:sz="4" w:space="0" w:color="auto"/>
            </w:tcBorders>
            <w:hideMark/>
          </w:tcPr>
          <w:p w14:paraId="63011602" w14:textId="77777777" w:rsidR="00AC30DA" w:rsidRDefault="00AC30DA" w:rsidP="00BF38C9">
            <w:pPr>
              <w:jc w:val="center"/>
              <w:rPr>
                <w:color w:val="000000"/>
              </w:rPr>
            </w:pPr>
            <w:r>
              <w:rPr>
                <w:color w:val="000000"/>
              </w:rPr>
              <w:t>177</w:t>
            </w:r>
          </w:p>
        </w:tc>
        <w:tc>
          <w:tcPr>
            <w:tcW w:w="1134" w:type="dxa"/>
            <w:tcBorders>
              <w:top w:val="nil"/>
              <w:left w:val="nil"/>
              <w:bottom w:val="single" w:sz="4" w:space="0" w:color="auto"/>
              <w:right w:val="single" w:sz="4" w:space="0" w:color="auto"/>
            </w:tcBorders>
            <w:noWrap/>
            <w:hideMark/>
          </w:tcPr>
          <w:p w14:paraId="3BB63174" w14:textId="77777777" w:rsidR="00AC30DA" w:rsidRDefault="00AC30DA" w:rsidP="00BF38C9">
            <w:pPr>
              <w:rPr>
                <w:color w:val="000000"/>
              </w:rPr>
            </w:pPr>
            <w:r>
              <w:rPr>
                <w:color w:val="000000"/>
              </w:rPr>
              <w:t>mg/Nm</w:t>
            </w:r>
            <w:r>
              <w:rPr>
                <w:color w:val="000000"/>
                <w:vertAlign w:val="superscript"/>
              </w:rPr>
              <w:t>3</w:t>
            </w:r>
          </w:p>
        </w:tc>
        <w:tc>
          <w:tcPr>
            <w:tcW w:w="1418" w:type="dxa"/>
            <w:tcBorders>
              <w:top w:val="nil"/>
              <w:left w:val="nil"/>
              <w:bottom w:val="single" w:sz="4" w:space="0" w:color="auto"/>
              <w:right w:val="single" w:sz="4" w:space="0" w:color="auto"/>
            </w:tcBorders>
            <w:hideMark/>
          </w:tcPr>
          <w:p w14:paraId="57940A1A" w14:textId="77777777" w:rsidR="00AC30DA" w:rsidRDefault="00AC30DA" w:rsidP="00BF38C9">
            <w:pPr>
              <w:jc w:val="center"/>
              <w:rPr>
                <w:color w:val="000000"/>
              </w:rPr>
            </w:pPr>
            <w:r>
              <w:rPr>
                <w:color w:val="000000"/>
              </w:rPr>
              <w:t>-</w:t>
            </w:r>
          </w:p>
        </w:tc>
        <w:tc>
          <w:tcPr>
            <w:tcW w:w="1417" w:type="dxa"/>
            <w:tcBorders>
              <w:top w:val="nil"/>
              <w:left w:val="nil"/>
              <w:bottom w:val="single" w:sz="4" w:space="0" w:color="auto"/>
              <w:right w:val="single" w:sz="4" w:space="0" w:color="auto"/>
            </w:tcBorders>
            <w:hideMark/>
          </w:tcPr>
          <w:p w14:paraId="655474EA" w14:textId="77777777" w:rsidR="00AC30DA" w:rsidRDefault="00AC30DA" w:rsidP="00BF38C9">
            <w:pPr>
              <w:jc w:val="center"/>
              <w:rPr>
                <w:color w:val="000000"/>
              </w:rPr>
            </w:pPr>
            <w:r>
              <w:rPr>
                <w:color w:val="000000"/>
              </w:rPr>
              <w:t>0,071</w:t>
            </w:r>
          </w:p>
        </w:tc>
      </w:tr>
      <w:tr w:rsidR="00AC30DA" w14:paraId="5600320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F6F338C"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38193F3A" w14:textId="77777777" w:rsidR="00AC30DA" w:rsidRDefault="00AC30DA" w:rsidP="00BF38C9">
            <w:pPr>
              <w:jc w:val="center"/>
              <w:rPr>
                <w:color w:val="000000"/>
              </w:rPr>
            </w:pPr>
            <w:r>
              <w:rPr>
                <w:color w:val="000000"/>
              </w:rPr>
              <w:t>024</w:t>
            </w:r>
          </w:p>
        </w:tc>
        <w:tc>
          <w:tcPr>
            <w:tcW w:w="4247" w:type="dxa"/>
            <w:tcBorders>
              <w:top w:val="nil"/>
              <w:left w:val="single" w:sz="4" w:space="0" w:color="auto"/>
              <w:bottom w:val="single" w:sz="4" w:space="0" w:color="auto"/>
              <w:right w:val="single" w:sz="4" w:space="0" w:color="auto"/>
            </w:tcBorders>
            <w:hideMark/>
          </w:tcPr>
          <w:p w14:paraId="3B9B64D8" w14:textId="77777777" w:rsidR="00AC30DA" w:rsidRDefault="00AC30DA" w:rsidP="00BF38C9">
            <w:pPr>
              <w:rPr>
                <w:color w:val="000000"/>
              </w:rPr>
            </w:pPr>
            <w:r>
              <w:rPr>
                <w:color w:val="000000"/>
              </w:rPr>
              <w:t>Azoto oksidai (A)</w:t>
            </w:r>
          </w:p>
        </w:tc>
        <w:tc>
          <w:tcPr>
            <w:tcW w:w="992" w:type="dxa"/>
            <w:tcBorders>
              <w:top w:val="nil"/>
              <w:left w:val="nil"/>
              <w:bottom w:val="single" w:sz="4" w:space="0" w:color="auto"/>
              <w:right w:val="single" w:sz="4" w:space="0" w:color="auto"/>
            </w:tcBorders>
            <w:hideMark/>
          </w:tcPr>
          <w:p w14:paraId="537884F7" w14:textId="77777777" w:rsidR="00AC30DA" w:rsidRDefault="00AC30DA" w:rsidP="00BF38C9">
            <w:pPr>
              <w:jc w:val="center"/>
              <w:rPr>
                <w:color w:val="000000"/>
              </w:rPr>
            </w:pPr>
            <w:r>
              <w:rPr>
                <w:color w:val="000000"/>
              </w:rPr>
              <w:t>250</w:t>
            </w:r>
          </w:p>
        </w:tc>
        <w:tc>
          <w:tcPr>
            <w:tcW w:w="1134" w:type="dxa"/>
            <w:tcBorders>
              <w:top w:val="nil"/>
              <w:left w:val="nil"/>
              <w:bottom w:val="single" w:sz="4" w:space="0" w:color="auto"/>
              <w:right w:val="single" w:sz="4" w:space="0" w:color="auto"/>
            </w:tcBorders>
            <w:noWrap/>
            <w:hideMark/>
          </w:tcPr>
          <w:p w14:paraId="5191D10B" w14:textId="77777777" w:rsidR="00AC30DA" w:rsidRDefault="00AC30DA" w:rsidP="00BF38C9">
            <w:pPr>
              <w:rPr>
                <w:color w:val="000000"/>
              </w:rPr>
            </w:pPr>
            <w:r>
              <w:rPr>
                <w:color w:val="000000"/>
              </w:rPr>
              <w:t>mg/Nm</w:t>
            </w:r>
            <w:r>
              <w:rPr>
                <w:color w:val="000000"/>
                <w:vertAlign w:val="superscript"/>
              </w:rPr>
              <w:t>3</w:t>
            </w:r>
          </w:p>
        </w:tc>
        <w:tc>
          <w:tcPr>
            <w:tcW w:w="1418" w:type="dxa"/>
            <w:tcBorders>
              <w:top w:val="nil"/>
              <w:left w:val="nil"/>
              <w:bottom w:val="single" w:sz="4" w:space="0" w:color="auto"/>
              <w:right w:val="single" w:sz="4" w:space="0" w:color="auto"/>
            </w:tcBorders>
            <w:hideMark/>
          </w:tcPr>
          <w:p w14:paraId="620D809D" w14:textId="77777777" w:rsidR="00AC30DA" w:rsidRDefault="00AC30DA" w:rsidP="00BF38C9">
            <w:pPr>
              <w:jc w:val="center"/>
              <w:rPr>
                <w:color w:val="000000"/>
              </w:rPr>
            </w:pPr>
            <w:r>
              <w:rPr>
                <w:color w:val="000000"/>
              </w:rPr>
              <w:t>350</w:t>
            </w:r>
          </w:p>
        </w:tc>
        <w:tc>
          <w:tcPr>
            <w:tcW w:w="1417" w:type="dxa"/>
            <w:tcBorders>
              <w:top w:val="nil"/>
              <w:left w:val="nil"/>
              <w:bottom w:val="single" w:sz="4" w:space="0" w:color="auto"/>
              <w:right w:val="single" w:sz="4" w:space="0" w:color="auto"/>
            </w:tcBorders>
            <w:hideMark/>
          </w:tcPr>
          <w:p w14:paraId="3B0BFD46" w14:textId="77777777" w:rsidR="00AC30DA" w:rsidRDefault="00AC30DA" w:rsidP="00BF38C9">
            <w:pPr>
              <w:jc w:val="center"/>
              <w:rPr>
                <w:color w:val="000000"/>
              </w:rPr>
            </w:pPr>
            <w:r>
              <w:rPr>
                <w:color w:val="000000"/>
              </w:rPr>
              <w:t>0,215</w:t>
            </w:r>
          </w:p>
        </w:tc>
      </w:tr>
      <w:tr w:rsidR="00AC30DA" w14:paraId="6905D92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08C414F"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7FB25CD2" w14:textId="77777777" w:rsidR="00AC30DA" w:rsidRDefault="00AC30DA" w:rsidP="00BF38C9">
            <w:pPr>
              <w:jc w:val="center"/>
              <w:rPr>
                <w:color w:val="000000"/>
              </w:rPr>
            </w:pPr>
            <w:r>
              <w:rPr>
                <w:color w:val="000000"/>
              </w:rPr>
              <w:t>025</w:t>
            </w:r>
          </w:p>
        </w:tc>
        <w:tc>
          <w:tcPr>
            <w:tcW w:w="4247" w:type="dxa"/>
            <w:tcBorders>
              <w:top w:val="nil"/>
              <w:left w:val="single" w:sz="4" w:space="0" w:color="auto"/>
              <w:bottom w:val="single" w:sz="4" w:space="0" w:color="auto"/>
              <w:right w:val="single" w:sz="4" w:space="0" w:color="auto"/>
            </w:tcBorders>
            <w:hideMark/>
          </w:tcPr>
          <w:p w14:paraId="789FDE6B" w14:textId="77777777" w:rsidR="00AC30DA" w:rsidRDefault="00AC30DA" w:rsidP="00BF38C9">
            <w:pPr>
              <w:rPr>
                <w:color w:val="000000"/>
              </w:rPr>
            </w:pPr>
            <w:r>
              <w:rPr>
                <w:color w:val="000000"/>
              </w:rPr>
              <w:t>Anglies monoksidas (A)</w:t>
            </w:r>
          </w:p>
        </w:tc>
        <w:tc>
          <w:tcPr>
            <w:tcW w:w="992" w:type="dxa"/>
            <w:tcBorders>
              <w:top w:val="nil"/>
              <w:left w:val="nil"/>
              <w:bottom w:val="single" w:sz="4" w:space="0" w:color="auto"/>
              <w:right w:val="single" w:sz="4" w:space="0" w:color="auto"/>
            </w:tcBorders>
            <w:hideMark/>
          </w:tcPr>
          <w:p w14:paraId="2824B213" w14:textId="77777777" w:rsidR="00AC30DA" w:rsidRDefault="00AC30DA" w:rsidP="00BF38C9">
            <w:pPr>
              <w:jc w:val="center"/>
              <w:rPr>
                <w:color w:val="000000"/>
              </w:rPr>
            </w:pPr>
            <w:r>
              <w:rPr>
                <w:color w:val="000000"/>
              </w:rPr>
              <w:t>177</w:t>
            </w:r>
          </w:p>
        </w:tc>
        <w:tc>
          <w:tcPr>
            <w:tcW w:w="1134" w:type="dxa"/>
            <w:tcBorders>
              <w:top w:val="nil"/>
              <w:left w:val="nil"/>
              <w:bottom w:val="single" w:sz="4" w:space="0" w:color="auto"/>
              <w:right w:val="single" w:sz="4" w:space="0" w:color="auto"/>
            </w:tcBorders>
            <w:noWrap/>
            <w:hideMark/>
          </w:tcPr>
          <w:p w14:paraId="22D0387A" w14:textId="77777777" w:rsidR="00AC30DA" w:rsidRDefault="00AC30DA" w:rsidP="00BF38C9">
            <w:pPr>
              <w:rPr>
                <w:color w:val="000000"/>
              </w:rPr>
            </w:pPr>
            <w:r>
              <w:rPr>
                <w:color w:val="000000"/>
              </w:rPr>
              <w:t>mg/Nm</w:t>
            </w:r>
            <w:r>
              <w:rPr>
                <w:color w:val="000000"/>
                <w:vertAlign w:val="superscript"/>
              </w:rPr>
              <w:t>3</w:t>
            </w:r>
          </w:p>
        </w:tc>
        <w:tc>
          <w:tcPr>
            <w:tcW w:w="1418" w:type="dxa"/>
            <w:tcBorders>
              <w:top w:val="nil"/>
              <w:left w:val="nil"/>
              <w:bottom w:val="single" w:sz="4" w:space="0" w:color="auto"/>
              <w:right w:val="single" w:sz="4" w:space="0" w:color="auto"/>
            </w:tcBorders>
            <w:hideMark/>
          </w:tcPr>
          <w:p w14:paraId="2913754A" w14:textId="77777777" w:rsidR="00AC30DA" w:rsidRDefault="00AC30DA" w:rsidP="00BF38C9">
            <w:pPr>
              <w:jc w:val="center"/>
              <w:rPr>
                <w:color w:val="000000"/>
              </w:rPr>
            </w:pPr>
            <w:r>
              <w:rPr>
                <w:color w:val="000000"/>
              </w:rPr>
              <w:t>-</w:t>
            </w:r>
          </w:p>
        </w:tc>
        <w:tc>
          <w:tcPr>
            <w:tcW w:w="1417" w:type="dxa"/>
            <w:tcBorders>
              <w:top w:val="nil"/>
              <w:left w:val="nil"/>
              <w:bottom w:val="single" w:sz="4" w:space="0" w:color="auto"/>
              <w:right w:val="single" w:sz="4" w:space="0" w:color="auto"/>
            </w:tcBorders>
            <w:hideMark/>
          </w:tcPr>
          <w:p w14:paraId="6A8770F8" w14:textId="77777777" w:rsidR="00AC30DA" w:rsidRDefault="00AC30DA" w:rsidP="00BF38C9">
            <w:pPr>
              <w:jc w:val="center"/>
              <w:rPr>
                <w:color w:val="000000"/>
              </w:rPr>
            </w:pPr>
            <w:r>
              <w:rPr>
                <w:color w:val="000000"/>
              </w:rPr>
              <w:t>0,014</w:t>
            </w:r>
          </w:p>
        </w:tc>
      </w:tr>
      <w:tr w:rsidR="00AC30DA" w14:paraId="0A67E58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0694939"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022ADA31" w14:textId="77777777" w:rsidR="00AC30DA" w:rsidRDefault="00AC30DA" w:rsidP="00BF38C9">
            <w:pPr>
              <w:jc w:val="center"/>
              <w:rPr>
                <w:color w:val="000000"/>
              </w:rPr>
            </w:pPr>
            <w:r>
              <w:rPr>
                <w:color w:val="000000"/>
              </w:rPr>
              <w:t>025</w:t>
            </w:r>
          </w:p>
        </w:tc>
        <w:tc>
          <w:tcPr>
            <w:tcW w:w="4247" w:type="dxa"/>
            <w:tcBorders>
              <w:top w:val="nil"/>
              <w:left w:val="single" w:sz="4" w:space="0" w:color="auto"/>
              <w:bottom w:val="single" w:sz="4" w:space="0" w:color="auto"/>
              <w:right w:val="single" w:sz="4" w:space="0" w:color="auto"/>
            </w:tcBorders>
            <w:hideMark/>
          </w:tcPr>
          <w:p w14:paraId="41012C0B" w14:textId="77777777" w:rsidR="00AC30DA" w:rsidRDefault="00AC30DA" w:rsidP="00BF38C9">
            <w:pPr>
              <w:rPr>
                <w:color w:val="000000"/>
              </w:rPr>
            </w:pPr>
            <w:r>
              <w:rPr>
                <w:color w:val="000000"/>
              </w:rPr>
              <w:t>Azoto oksidai (A)</w:t>
            </w:r>
          </w:p>
        </w:tc>
        <w:tc>
          <w:tcPr>
            <w:tcW w:w="992" w:type="dxa"/>
            <w:tcBorders>
              <w:top w:val="nil"/>
              <w:left w:val="nil"/>
              <w:bottom w:val="single" w:sz="4" w:space="0" w:color="auto"/>
              <w:right w:val="single" w:sz="4" w:space="0" w:color="auto"/>
            </w:tcBorders>
            <w:hideMark/>
          </w:tcPr>
          <w:p w14:paraId="65037C36" w14:textId="77777777" w:rsidR="00AC30DA" w:rsidRDefault="00AC30DA" w:rsidP="00BF38C9">
            <w:pPr>
              <w:jc w:val="center"/>
              <w:rPr>
                <w:color w:val="000000"/>
              </w:rPr>
            </w:pPr>
            <w:r>
              <w:rPr>
                <w:color w:val="000000"/>
              </w:rPr>
              <w:t>250</w:t>
            </w:r>
          </w:p>
        </w:tc>
        <w:tc>
          <w:tcPr>
            <w:tcW w:w="1134" w:type="dxa"/>
            <w:tcBorders>
              <w:top w:val="nil"/>
              <w:left w:val="nil"/>
              <w:bottom w:val="single" w:sz="4" w:space="0" w:color="auto"/>
              <w:right w:val="single" w:sz="4" w:space="0" w:color="auto"/>
            </w:tcBorders>
            <w:noWrap/>
            <w:hideMark/>
          </w:tcPr>
          <w:p w14:paraId="51C108C5" w14:textId="77777777" w:rsidR="00AC30DA" w:rsidRDefault="00AC30DA" w:rsidP="00BF38C9">
            <w:pPr>
              <w:rPr>
                <w:color w:val="000000"/>
              </w:rPr>
            </w:pPr>
            <w:r>
              <w:rPr>
                <w:color w:val="000000"/>
              </w:rPr>
              <w:t>mg/Nm</w:t>
            </w:r>
            <w:r>
              <w:rPr>
                <w:color w:val="000000"/>
                <w:vertAlign w:val="superscript"/>
              </w:rPr>
              <w:t>3</w:t>
            </w:r>
          </w:p>
        </w:tc>
        <w:tc>
          <w:tcPr>
            <w:tcW w:w="1418" w:type="dxa"/>
            <w:tcBorders>
              <w:top w:val="nil"/>
              <w:left w:val="nil"/>
              <w:bottom w:val="single" w:sz="4" w:space="0" w:color="auto"/>
              <w:right w:val="single" w:sz="4" w:space="0" w:color="auto"/>
            </w:tcBorders>
            <w:hideMark/>
          </w:tcPr>
          <w:p w14:paraId="757A4FA5" w14:textId="77777777" w:rsidR="00AC30DA" w:rsidRDefault="00AC30DA" w:rsidP="00BF38C9">
            <w:pPr>
              <w:jc w:val="center"/>
              <w:rPr>
                <w:color w:val="000000"/>
              </w:rPr>
            </w:pPr>
            <w:r>
              <w:rPr>
                <w:color w:val="000000"/>
              </w:rPr>
              <w:t>-</w:t>
            </w:r>
          </w:p>
        </w:tc>
        <w:tc>
          <w:tcPr>
            <w:tcW w:w="1417" w:type="dxa"/>
            <w:tcBorders>
              <w:top w:val="nil"/>
              <w:left w:val="nil"/>
              <w:bottom w:val="single" w:sz="4" w:space="0" w:color="auto"/>
              <w:right w:val="single" w:sz="4" w:space="0" w:color="auto"/>
            </w:tcBorders>
            <w:hideMark/>
          </w:tcPr>
          <w:p w14:paraId="704E643A" w14:textId="77777777" w:rsidR="00AC30DA" w:rsidRDefault="00AC30DA" w:rsidP="00BF38C9">
            <w:pPr>
              <w:jc w:val="center"/>
              <w:rPr>
                <w:color w:val="000000"/>
              </w:rPr>
            </w:pPr>
            <w:r>
              <w:rPr>
                <w:color w:val="000000"/>
              </w:rPr>
              <w:t>0,019</w:t>
            </w:r>
          </w:p>
        </w:tc>
      </w:tr>
      <w:tr w:rsidR="00AC30DA" w14:paraId="05130F7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EDC5703" w14:textId="77777777" w:rsidR="00AC30DA" w:rsidRDefault="00AC30DA" w:rsidP="00BF38C9">
            <w:pPr>
              <w:rPr>
                <w:color w:val="000000"/>
              </w:rPr>
            </w:pPr>
            <w:r>
              <w:rPr>
                <w:color w:val="000000"/>
              </w:rPr>
              <w:t>Inkubacinio cecho katilinė</w:t>
            </w:r>
          </w:p>
        </w:tc>
        <w:tc>
          <w:tcPr>
            <w:tcW w:w="998" w:type="dxa"/>
            <w:tcBorders>
              <w:top w:val="nil"/>
              <w:left w:val="nil"/>
              <w:bottom w:val="single" w:sz="4" w:space="0" w:color="auto"/>
              <w:right w:val="nil"/>
            </w:tcBorders>
            <w:noWrap/>
            <w:hideMark/>
          </w:tcPr>
          <w:p w14:paraId="7602DD10" w14:textId="77777777" w:rsidR="00AC30DA" w:rsidRDefault="00AC30DA" w:rsidP="00BF38C9">
            <w:pPr>
              <w:jc w:val="center"/>
              <w:rPr>
                <w:color w:val="000000"/>
              </w:rPr>
            </w:pPr>
            <w:r>
              <w:rPr>
                <w:color w:val="000000"/>
              </w:rPr>
              <w:t>026</w:t>
            </w:r>
          </w:p>
        </w:tc>
        <w:tc>
          <w:tcPr>
            <w:tcW w:w="4247" w:type="dxa"/>
            <w:tcBorders>
              <w:top w:val="nil"/>
              <w:left w:val="single" w:sz="4" w:space="0" w:color="auto"/>
              <w:bottom w:val="single" w:sz="4" w:space="0" w:color="auto"/>
              <w:right w:val="single" w:sz="4" w:space="0" w:color="auto"/>
            </w:tcBorders>
            <w:hideMark/>
          </w:tcPr>
          <w:p w14:paraId="66E799E2" w14:textId="77777777" w:rsidR="00AC30DA" w:rsidRDefault="00AC30DA" w:rsidP="00BF38C9">
            <w:pPr>
              <w:rPr>
                <w:color w:val="000000"/>
              </w:rPr>
            </w:pPr>
            <w:r>
              <w:rPr>
                <w:color w:val="000000"/>
              </w:rPr>
              <w:t>Anglies monoksidas (A)</w:t>
            </w:r>
          </w:p>
        </w:tc>
        <w:tc>
          <w:tcPr>
            <w:tcW w:w="992" w:type="dxa"/>
            <w:tcBorders>
              <w:top w:val="nil"/>
              <w:left w:val="nil"/>
              <w:bottom w:val="single" w:sz="4" w:space="0" w:color="auto"/>
              <w:right w:val="single" w:sz="4" w:space="0" w:color="auto"/>
            </w:tcBorders>
            <w:hideMark/>
          </w:tcPr>
          <w:p w14:paraId="5E0762AB" w14:textId="77777777" w:rsidR="00AC30DA" w:rsidRDefault="00AC30DA" w:rsidP="00BF38C9">
            <w:pPr>
              <w:jc w:val="center"/>
              <w:rPr>
                <w:color w:val="000000"/>
              </w:rPr>
            </w:pPr>
            <w:r>
              <w:rPr>
                <w:color w:val="000000"/>
              </w:rPr>
              <w:t>177</w:t>
            </w:r>
          </w:p>
        </w:tc>
        <w:tc>
          <w:tcPr>
            <w:tcW w:w="1134" w:type="dxa"/>
            <w:tcBorders>
              <w:top w:val="nil"/>
              <w:left w:val="nil"/>
              <w:bottom w:val="single" w:sz="4" w:space="0" w:color="auto"/>
              <w:right w:val="single" w:sz="4" w:space="0" w:color="auto"/>
            </w:tcBorders>
            <w:noWrap/>
            <w:hideMark/>
          </w:tcPr>
          <w:p w14:paraId="5C6125B7" w14:textId="77777777" w:rsidR="00AC30DA" w:rsidRDefault="00AC30DA" w:rsidP="00BF38C9">
            <w:pPr>
              <w:rPr>
                <w:color w:val="000000"/>
              </w:rPr>
            </w:pPr>
            <w:r>
              <w:rPr>
                <w:color w:val="000000"/>
              </w:rPr>
              <w:t>mg/Nm</w:t>
            </w:r>
            <w:r>
              <w:rPr>
                <w:color w:val="000000"/>
                <w:vertAlign w:val="superscript"/>
              </w:rPr>
              <w:t>3</w:t>
            </w:r>
          </w:p>
        </w:tc>
        <w:tc>
          <w:tcPr>
            <w:tcW w:w="1418" w:type="dxa"/>
            <w:tcBorders>
              <w:top w:val="nil"/>
              <w:left w:val="nil"/>
              <w:bottom w:val="single" w:sz="4" w:space="0" w:color="auto"/>
              <w:right w:val="single" w:sz="4" w:space="0" w:color="auto"/>
            </w:tcBorders>
            <w:hideMark/>
          </w:tcPr>
          <w:p w14:paraId="15F0D764" w14:textId="77777777" w:rsidR="00AC30DA" w:rsidRDefault="00AC30DA" w:rsidP="00BF38C9">
            <w:pPr>
              <w:jc w:val="center"/>
              <w:rPr>
                <w:color w:val="000000"/>
              </w:rPr>
            </w:pPr>
            <w:r>
              <w:rPr>
                <w:color w:val="000000"/>
              </w:rPr>
              <w:t>-</w:t>
            </w:r>
          </w:p>
        </w:tc>
        <w:tc>
          <w:tcPr>
            <w:tcW w:w="1417" w:type="dxa"/>
            <w:tcBorders>
              <w:top w:val="nil"/>
              <w:left w:val="nil"/>
              <w:bottom w:val="single" w:sz="4" w:space="0" w:color="auto"/>
              <w:right w:val="single" w:sz="4" w:space="0" w:color="auto"/>
            </w:tcBorders>
            <w:hideMark/>
          </w:tcPr>
          <w:p w14:paraId="5383DF1C" w14:textId="77777777" w:rsidR="00AC30DA" w:rsidRDefault="00AC30DA" w:rsidP="00BF38C9">
            <w:pPr>
              <w:jc w:val="center"/>
              <w:rPr>
                <w:color w:val="000000"/>
              </w:rPr>
            </w:pPr>
            <w:r>
              <w:rPr>
                <w:color w:val="000000"/>
              </w:rPr>
              <w:t>0,041</w:t>
            </w:r>
          </w:p>
        </w:tc>
      </w:tr>
      <w:tr w:rsidR="00AC30DA" w14:paraId="5AEA201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744F6FC"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3BC40893" w14:textId="77777777" w:rsidR="00AC30DA" w:rsidRDefault="00AC30DA" w:rsidP="00BF38C9">
            <w:pPr>
              <w:jc w:val="center"/>
              <w:rPr>
                <w:color w:val="000000"/>
              </w:rPr>
            </w:pPr>
            <w:r>
              <w:rPr>
                <w:color w:val="000000"/>
              </w:rPr>
              <w:t>026</w:t>
            </w:r>
          </w:p>
        </w:tc>
        <w:tc>
          <w:tcPr>
            <w:tcW w:w="4247" w:type="dxa"/>
            <w:tcBorders>
              <w:top w:val="nil"/>
              <w:left w:val="single" w:sz="4" w:space="0" w:color="auto"/>
              <w:bottom w:val="single" w:sz="4" w:space="0" w:color="auto"/>
              <w:right w:val="single" w:sz="4" w:space="0" w:color="auto"/>
            </w:tcBorders>
            <w:hideMark/>
          </w:tcPr>
          <w:p w14:paraId="6A89BFE0" w14:textId="77777777" w:rsidR="00AC30DA" w:rsidRDefault="00AC30DA" w:rsidP="00BF38C9">
            <w:pPr>
              <w:rPr>
                <w:color w:val="000000"/>
              </w:rPr>
            </w:pPr>
            <w:r>
              <w:rPr>
                <w:color w:val="000000"/>
              </w:rPr>
              <w:t>Azoto oksidai (A)</w:t>
            </w:r>
          </w:p>
        </w:tc>
        <w:tc>
          <w:tcPr>
            <w:tcW w:w="992" w:type="dxa"/>
            <w:tcBorders>
              <w:top w:val="nil"/>
              <w:left w:val="nil"/>
              <w:bottom w:val="single" w:sz="4" w:space="0" w:color="auto"/>
              <w:right w:val="single" w:sz="4" w:space="0" w:color="auto"/>
            </w:tcBorders>
            <w:hideMark/>
          </w:tcPr>
          <w:p w14:paraId="4192D15C" w14:textId="77777777" w:rsidR="00AC30DA" w:rsidRDefault="00AC30DA" w:rsidP="00BF38C9">
            <w:pPr>
              <w:jc w:val="center"/>
              <w:rPr>
                <w:color w:val="000000"/>
              </w:rPr>
            </w:pPr>
            <w:r>
              <w:rPr>
                <w:color w:val="000000"/>
              </w:rPr>
              <w:t>250</w:t>
            </w:r>
          </w:p>
        </w:tc>
        <w:tc>
          <w:tcPr>
            <w:tcW w:w="1134" w:type="dxa"/>
            <w:tcBorders>
              <w:top w:val="nil"/>
              <w:left w:val="nil"/>
              <w:bottom w:val="single" w:sz="4" w:space="0" w:color="auto"/>
              <w:right w:val="single" w:sz="4" w:space="0" w:color="auto"/>
            </w:tcBorders>
            <w:noWrap/>
            <w:hideMark/>
          </w:tcPr>
          <w:p w14:paraId="3876A039" w14:textId="77777777" w:rsidR="00AC30DA" w:rsidRDefault="00AC30DA" w:rsidP="00BF38C9">
            <w:pPr>
              <w:rPr>
                <w:color w:val="000000"/>
              </w:rPr>
            </w:pPr>
            <w:r>
              <w:rPr>
                <w:color w:val="000000"/>
              </w:rPr>
              <w:t>mg/Nm</w:t>
            </w:r>
            <w:r>
              <w:rPr>
                <w:color w:val="000000"/>
                <w:vertAlign w:val="superscript"/>
              </w:rPr>
              <w:t>3</w:t>
            </w:r>
          </w:p>
        </w:tc>
        <w:tc>
          <w:tcPr>
            <w:tcW w:w="1418" w:type="dxa"/>
            <w:tcBorders>
              <w:top w:val="nil"/>
              <w:left w:val="nil"/>
              <w:bottom w:val="single" w:sz="4" w:space="0" w:color="auto"/>
              <w:right w:val="single" w:sz="4" w:space="0" w:color="auto"/>
            </w:tcBorders>
            <w:hideMark/>
          </w:tcPr>
          <w:p w14:paraId="39ED7077" w14:textId="77777777" w:rsidR="00AC30DA" w:rsidRDefault="00AC30DA" w:rsidP="00BF38C9">
            <w:pPr>
              <w:jc w:val="center"/>
              <w:rPr>
                <w:color w:val="000000"/>
              </w:rPr>
            </w:pPr>
            <w:r>
              <w:rPr>
                <w:color w:val="000000"/>
              </w:rPr>
              <w:t>350</w:t>
            </w:r>
          </w:p>
        </w:tc>
        <w:tc>
          <w:tcPr>
            <w:tcW w:w="1417" w:type="dxa"/>
            <w:tcBorders>
              <w:top w:val="nil"/>
              <w:left w:val="nil"/>
              <w:bottom w:val="single" w:sz="4" w:space="0" w:color="auto"/>
              <w:right w:val="single" w:sz="4" w:space="0" w:color="auto"/>
            </w:tcBorders>
            <w:hideMark/>
          </w:tcPr>
          <w:p w14:paraId="65006330" w14:textId="77777777" w:rsidR="00AC30DA" w:rsidRDefault="00AC30DA" w:rsidP="00BF38C9">
            <w:pPr>
              <w:jc w:val="center"/>
              <w:rPr>
                <w:color w:val="000000"/>
              </w:rPr>
            </w:pPr>
            <w:r>
              <w:rPr>
                <w:color w:val="000000"/>
              </w:rPr>
              <w:t>0,123</w:t>
            </w:r>
          </w:p>
        </w:tc>
      </w:tr>
      <w:tr w:rsidR="00AC30DA" w14:paraId="45C28CD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2DE3BFE"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02B0621C" w14:textId="77777777" w:rsidR="00AC30DA" w:rsidRDefault="00AC30DA" w:rsidP="00BF38C9">
            <w:pPr>
              <w:jc w:val="center"/>
              <w:rPr>
                <w:color w:val="000000"/>
              </w:rPr>
            </w:pPr>
            <w:r>
              <w:rPr>
                <w:color w:val="000000"/>
              </w:rPr>
              <w:t>027</w:t>
            </w:r>
          </w:p>
        </w:tc>
        <w:tc>
          <w:tcPr>
            <w:tcW w:w="4247" w:type="dxa"/>
            <w:tcBorders>
              <w:top w:val="nil"/>
              <w:left w:val="single" w:sz="4" w:space="0" w:color="auto"/>
              <w:bottom w:val="single" w:sz="4" w:space="0" w:color="auto"/>
              <w:right w:val="single" w:sz="4" w:space="0" w:color="auto"/>
            </w:tcBorders>
            <w:hideMark/>
          </w:tcPr>
          <w:p w14:paraId="43B06FB0" w14:textId="77777777" w:rsidR="00AC30DA" w:rsidRDefault="00AC30DA" w:rsidP="00BF38C9">
            <w:pPr>
              <w:rPr>
                <w:color w:val="000000"/>
              </w:rPr>
            </w:pPr>
            <w:r>
              <w:rPr>
                <w:color w:val="000000"/>
              </w:rPr>
              <w:t>Anglies monoksidas (A)</w:t>
            </w:r>
          </w:p>
        </w:tc>
        <w:tc>
          <w:tcPr>
            <w:tcW w:w="992" w:type="dxa"/>
            <w:tcBorders>
              <w:top w:val="nil"/>
              <w:left w:val="nil"/>
              <w:bottom w:val="single" w:sz="4" w:space="0" w:color="auto"/>
              <w:right w:val="single" w:sz="4" w:space="0" w:color="auto"/>
            </w:tcBorders>
            <w:hideMark/>
          </w:tcPr>
          <w:p w14:paraId="62B99086" w14:textId="77777777" w:rsidR="00AC30DA" w:rsidRDefault="00AC30DA" w:rsidP="00BF38C9">
            <w:pPr>
              <w:jc w:val="center"/>
              <w:rPr>
                <w:color w:val="000000"/>
              </w:rPr>
            </w:pPr>
            <w:r>
              <w:rPr>
                <w:color w:val="000000"/>
              </w:rPr>
              <w:t>177</w:t>
            </w:r>
          </w:p>
        </w:tc>
        <w:tc>
          <w:tcPr>
            <w:tcW w:w="1134" w:type="dxa"/>
            <w:tcBorders>
              <w:top w:val="nil"/>
              <w:left w:val="nil"/>
              <w:bottom w:val="single" w:sz="4" w:space="0" w:color="auto"/>
              <w:right w:val="single" w:sz="4" w:space="0" w:color="auto"/>
            </w:tcBorders>
            <w:noWrap/>
            <w:hideMark/>
          </w:tcPr>
          <w:p w14:paraId="03EA5081" w14:textId="77777777" w:rsidR="00AC30DA" w:rsidRDefault="00AC30DA" w:rsidP="00BF38C9">
            <w:pPr>
              <w:rPr>
                <w:color w:val="000000"/>
              </w:rPr>
            </w:pPr>
            <w:r>
              <w:rPr>
                <w:color w:val="000000"/>
              </w:rPr>
              <w:t>mg/Nm</w:t>
            </w:r>
            <w:r>
              <w:rPr>
                <w:color w:val="000000"/>
                <w:vertAlign w:val="superscript"/>
              </w:rPr>
              <w:t>3</w:t>
            </w:r>
          </w:p>
        </w:tc>
        <w:tc>
          <w:tcPr>
            <w:tcW w:w="1418" w:type="dxa"/>
            <w:tcBorders>
              <w:top w:val="nil"/>
              <w:left w:val="nil"/>
              <w:bottom w:val="single" w:sz="4" w:space="0" w:color="auto"/>
              <w:right w:val="single" w:sz="4" w:space="0" w:color="auto"/>
            </w:tcBorders>
            <w:hideMark/>
          </w:tcPr>
          <w:p w14:paraId="4F1F26F3" w14:textId="77777777" w:rsidR="00AC30DA" w:rsidRDefault="00AC30DA" w:rsidP="00BF38C9">
            <w:pPr>
              <w:jc w:val="center"/>
              <w:rPr>
                <w:color w:val="000000"/>
              </w:rPr>
            </w:pPr>
            <w:r>
              <w:rPr>
                <w:color w:val="000000"/>
              </w:rPr>
              <w:t>-</w:t>
            </w:r>
          </w:p>
        </w:tc>
        <w:tc>
          <w:tcPr>
            <w:tcW w:w="1417" w:type="dxa"/>
            <w:tcBorders>
              <w:top w:val="nil"/>
              <w:left w:val="nil"/>
              <w:bottom w:val="single" w:sz="4" w:space="0" w:color="auto"/>
              <w:right w:val="single" w:sz="4" w:space="0" w:color="auto"/>
            </w:tcBorders>
            <w:hideMark/>
          </w:tcPr>
          <w:p w14:paraId="79261A0E" w14:textId="77777777" w:rsidR="00AC30DA" w:rsidRDefault="00AC30DA" w:rsidP="00BF38C9">
            <w:pPr>
              <w:jc w:val="center"/>
              <w:rPr>
                <w:color w:val="000000"/>
              </w:rPr>
            </w:pPr>
            <w:r>
              <w:rPr>
                <w:color w:val="000000"/>
              </w:rPr>
              <w:t>0,011</w:t>
            </w:r>
          </w:p>
        </w:tc>
      </w:tr>
      <w:tr w:rsidR="00AC30DA" w14:paraId="5543A7C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3A2C4D7"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26663BAE" w14:textId="77777777" w:rsidR="00AC30DA" w:rsidRDefault="00AC30DA" w:rsidP="00BF38C9">
            <w:pPr>
              <w:jc w:val="center"/>
              <w:rPr>
                <w:color w:val="000000"/>
              </w:rPr>
            </w:pPr>
            <w:r>
              <w:rPr>
                <w:color w:val="000000"/>
              </w:rPr>
              <w:t>027</w:t>
            </w:r>
          </w:p>
        </w:tc>
        <w:tc>
          <w:tcPr>
            <w:tcW w:w="4247" w:type="dxa"/>
            <w:tcBorders>
              <w:top w:val="nil"/>
              <w:left w:val="single" w:sz="4" w:space="0" w:color="auto"/>
              <w:bottom w:val="single" w:sz="4" w:space="0" w:color="auto"/>
              <w:right w:val="single" w:sz="4" w:space="0" w:color="auto"/>
            </w:tcBorders>
            <w:hideMark/>
          </w:tcPr>
          <w:p w14:paraId="3B0C584E" w14:textId="77777777" w:rsidR="00AC30DA" w:rsidRDefault="00AC30DA" w:rsidP="00BF38C9">
            <w:pPr>
              <w:rPr>
                <w:color w:val="000000"/>
              </w:rPr>
            </w:pPr>
            <w:r>
              <w:rPr>
                <w:color w:val="000000"/>
              </w:rPr>
              <w:t>Azoto oksidai (A)</w:t>
            </w:r>
          </w:p>
        </w:tc>
        <w:tc>
          <w:tcPr>
            <w:tcW w:w="992" w:type="dxa"/>
            <w:tcBorders>
              <w:top w:val="nil"/>
              <w:left w:val="nil"/>
              <w:bottom w:val="single" w:sz="4" w:space="0" w:color="auto"/>
              <w:right w:val="single" w:sz="4" w:space="0" w:color="auto"/>
            </w:tcBorders>
            <w:hideMark/>
          </w:tcPr>
          <w:p w14:paraId="63A476DC" w14:textId="77777777" w:rsidR="00AC30DA" w:rsidRDefault="00AC30DA" w:rsidP="00BF38C9">
            <w:pPr>
              <w:jc w:val="center"/>
              <w:rPr>
                <w:color w:val="000000"/>
              </w:rPr>
            </w:pPr>
            <w:r>
              <w:rPr>
                <w:color w:val="000000"/>
              </w:rPr>
              <w:t>250</w:t>
            </w:r>
          </w:p>
        </w:tc>
        <w:tc>
          <w:tcPr>
            <w:tcW w:w="1134" w:type="dxa"/>
            <w:tcBorders>
              <w:top w:val="nil"/>
              <w:left w:val="nil"/>
              <w:bottom w:val="single" w:sz="4" w:space="0" w:color="auto"/>
              <w:right w:val="single" w:sz="4" w:space="0" w:color="auto"/>
            </w:tcBorders>
            <w:noWrap/>
            <w:hideMark/>
          </w:tcPr>
          <w:p w14:paraId="3770BD8C" w14:textId="77777777" w:rsidR="00AC30DA" w:rsidRDefault="00AC30DA" w:rsidP="00BF38C9">
            <w:pPr>
              <w:rPr>
                <w:color w:val="000000"/>
              </w:rPr>
            </w:pPr>
            <w:r>
              <w:rPr>
                <w:color w:val="000000"/>
              </w:rPr>
              <w:t>mg/Nm</w:t>
            </w:r>
            <w:r>
              <w:rPr>
                <w:color w:val="000000"/>
                <w:vertAlign w:val="superscript"/>
              </w:rPr>
              <w:t>3</w:t>
            </w:r>
          </w:p>
        </w:tc>
        <w:tc>
          <w:tcPr>
            <w:tcW w:w="1418" w:type="dxa"/>
            <w:tcBorders>
              <w:top w:val="nil"/>
              <w:left w:val="nil"/>
              <w:bottom w:val="single" w:sz="4" w:space="0" w:color="auto"/>
              <w:right w:val="single" w:sz="4" w:space="0" w:color="auto"/>
            </w:tcBorders>
            <w:hideMark/>
          </w:tcPr>
          <w:p w14:paraId="7B2485B6" w14:textId="77777777" w:rsidR="00AC30DA" w:rsidRDefault="00AC30DA" w:rsidP="00BF38C9">
            <w:pPr>
              <w:jc w:val="center"/>
              <w:rPr>
                <w:color w:val="000000"/>
              </w:rPr>
            </w:pPr>
            <w:r>
              <w:rPr>
                <w:color w:val="000000"/>
              </w:rPr>
              <w:t>-</w:t>
            </w:r>
          </w:p>
        </w:tc>
        <w:tc>
          <w:tcPr>
            <w:tcW w:w="1417" w:type="dxa"/>
            <w:tcBorders>
              <w:top w:val="nil"/>
              <w:left w:val="nil"/>
              <w:bottom w:val="single" w:sz="4" w:space="0" w:color="auto"/>
              <w:right w:val="single" w:sz="4" w:space="0" w:color="auto"/>
            </w:tcBorders>
            <w:hideMark/>
          </w:tcPr>
          <w:p w14:paraId="432A9FDD" w14:textId="77777777" w:rsidR="00AC30DA" w:rsidRDefault="00AC30DA" w:rsidP="00BF38C9">
            <w:pPr>
              <w:jc w:val="center"/>
              <w:rPr>
                <w:color w:val="000000"/>
              </w:rPr>
            </w:pPr>
            <w:r>
              <w:rPr>
                <w:color w:val="000000"/>
              </w:rPr>
              <w:t>0,034</w:t>
            </w:r>
          </w:p>
        </w:tc>
      </w:tr>
      <w:tr w:rsidR="00AC30DA" w14:paraId="1406DBB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F88EDAA" w14:textId="77777777" w:rsidR="00AC30DA" w:rsidRDefault="00AC30DA" w:rsidP="00BF38C9">
            <w:pPr>
              <w:rPr>
                <w:color w:val="000000"/>
              </w:rPr>
            </w:pPr>
            <w:r>
              <w:rPr>
                <w:color w:val="000000"/>
              </w:rPr>
              <w:t>Administracija</w:t>
            </w:r>
          </w:p>
        </w:tc>
        <w:tc>
          <w:tcPr>
            <w:tcW w:w="998" w:type="dxa"/>
            <w:tcBorders>
              <w:top w:val="nil"/>
              <w:left w:val="nil"/>
              <w:bottom w:val="single" w:sz="4" w:space="0" w:color="auto"/>
              <w:right w:val="nil"/>
            </w:tcBorders>
            <w:noWrap/>
            <w:hideMark/>
          </w:tcPr>
          <w:p w14:paraId="63126135" w14:textId="77777777" w:rsidR="00AC30DA" w:rsidRDefault="00AC30DA" w:rsidP="00BF38C9">
            <w:pPr>
              <w:jc w:val="center"/>
              <w:rPr>
                <w:color w:val="000000"/>
              </w:rPr>
            </w:pPr>
            <w:r>
              <w:rPr>
                <w:color w:val="000000"/>
              </w:rPr>
              <w:t>028</w:t>
            </w:r>
          </w:p>
        </w:tc>
        <w:tc>
          <w:tcPr>
            <w:tcW w:w="4247" w:type="dxa"/>
            <w:tcBorders>
              <w:top w:val="nil"/>
              <w:left w:val="single" w:sz="4" w:space="0" w:color="auto"/>
              <w:bottom w:val="single" w:sz="4" w:space="0" w:color="auto"/>
              <w:right w:val="single" w:sz="4" w:space="0" w:color="auto"/>
            </w:tcBorders>
            <w:hideMark/>
          </w:tcPr>
          <w:p w14:paraId="53280EE9" w14:textId="77777777" w:rsidR="00AC30DA" w:rsidRDefault="00AC30DA" w:rsidP="00BF38C9">
            <w:pPr>
              <w:rPr>
                <w:color w:val="000000"/>
              </w:rPr>
            </w:pPr>
            <w:r>
              <w:rPr>
                <w:color w:val="000000"/>
              </w:rPr>
              <w:t>Anglies monoksidas (A)</w:t>
            </w:r>
          </w:p>
        </w:tc>
        <w:tc>
          <w:tcPr>
            <w:tcW w:w="992" w:type="dxa"/>
            <w:tcBorders>
              <w:top w:val="nil"/>
              <w:left w:val="nil"/>
              <w:bottom w:val="single" w:sz="4" w:space="0" w:color="auto"/>
              <w:right w:val="single" w:sz="4" w:space="0" w:color="auto"/>
            </w:tcBorders>
            <w:hideMark/>
          </w:tcPr>
          <w:p w14:paraId="42D0E69F" w14:textId="77777777" w:rsidR="00AC30DA" w:rsidRDefault="00AC30DA" w:rsidP="00BF38C9">
            <w:pPr>
              <w:jc w:val="center"/>
              <w:rPr>
                <w:color w:val="000000"/>
              </w:rPr>
            </w:pPr>
            <w:r>
              <w:rPr>
                <w:color w:val="000000"/>
              </w:rPr>
              <w:t>177</w:t>
            </w:r>
          </w:p>
        </w:tc>
        <w:tc>
          <w:tcPr>
            <w:tcW w:w="1134" w:type="dxa"/>
            <w:tcBorders>
              <w:top w:val="nil"/>
              <w:left w:val="nil"/>
              <w:bottom w:val="single" w:sz="4" w:space="0" w:color="auto"/>
              <w:right w:val="single" w:sz="4" w:space="0" w:color="auto"/>
            </w:tcBorders>
            <w:noWrap/>
            <w:hideMark/>
          </w:tcPr>
          <w:p w14:paraId="632C43C4" w14:textId="77777777" w:rsidR="00AC30DA" w:rsidRDefault="00AC30DA" w:rsidP="00BF38C9">
            <w:pPr>
              <w:rPr>
                <w:color w:val="000000"/>
              </w:rPr>
            </w:pPr>
            <w:r>
              <w:rPr>
                <w:color w:val="000000"/>
              </w:rPr>
              <w:t>mg/Nm</w:t>
            </w:r>
            <w:r>
              <w:rPr>
                <w:color w:val="000000"/>
                <w:vertAlign w:val="superscript"/>
              </w:rPr>
              <w:t>3</w:t>
            </w:r>
          </w:p>
        </w:tc>
        <w:tc>
          <w:tcPr>
            <w:tcW w:w="1418" w:type="dxa"/>
            <w:tcBorders>
              <w:top w:val="nil"/>
              <w:left w:val="nil"/>
              <w:bottom w:val="single" w:sz="4" w:space="0" w:color="auto"/>
              <w:right w:val="single" w:sz="4" w:space="0" w:color="auto"/>
            </w:tcBorders>
            <w:hideMark/>
          </w:tcPr>
          <w:p w14:paraId="3430A686" w14:textId="77777777" w:rsidR="00AC30DA" w:rsidRDefault="00AC30DA" w:rsidP="00BF38C9">
            <w:pPr>
              <w:jc w:val="center"/>
              <w:rPr>
                <w:color w:val="000000"/>
              </w:rPr>
            </w:pPr>
            <w:r>
              <w:rPr>
                <w:color w:val="000000"/>
              </w:rPr>
              <w:t>-</w:t>
            </w:r>
          </w:p>
        </w:tc>
        <w:tc>
          <w:tcPr>
            <w:tcW w:w="1417" w:type="dxa"/>
            <w:tcBorders>
              <w:top w:val="nil"/>
              <w:left w:val="nil"/>
              <w:bottom w:val="single" w:sz="4" w:space="0" w:color="auto"/>
              <w:right w:val="single" w:sz="4" w:space="0" w:color="auto"/>
            </w:tcBorders>
            <w:hideMark/>
          </w:tcPr>
          <w:p w14:paraId="497120DF" w14:textId="77777777" w:rsidR="00AC30DA" w:rsidRDefault="00AC30DA" w:rsidP="00BF38C9">
            <w:pPr>
              <w:jc w:val="center"/>
              <w:rPr>
                <w:color w:val="000000"/>
              </w:rPr>
            </w:pPr>
            <w:r>
              <w:rPr>
                <w:color w:val="000000"/>
              </w:rPr>
              <w:t>0,021</w:t>
            </w:r>
          </w:p>
        </w:tc>
      </w:tr>
      <w:tr w:rsidR="00AC30DA" w14:paraId="30FD1E3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627A0A5"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194AB761" w14:textId="77777777" w:rsidR="00AC30DA" w:rsidRDefault="00AC30DA" w:rsidP="00BF38C9">
            <w:pPr>
              <w:jc w:val="center"/>
              <w:rPr>
                <w:color w:val="000000"/>
              </w:rPr>
            </w:pPr>
            <w:r>
              <w:rPr>
                <w:color w:val="000000"/>
              </w:rPr>
              <w:t>028</w:t>
            </w:r>
          </w:p>
        </w:tc>
        <w:tc>
          <w:tcPr>
            <w:tcW w:w="4247" w:type="dxa"/>
            <w:tcBorders>
              <w:top w:val="nil"/>
              <w:left w:val="single" w:sz="4" w:space="0" w:color="auto"/>
              <w:bottom w:val="single" w:sz="4" w:space="0" w:color="auto"/>
              <w:right w:val="single" w:sz="4" w:space="0" w:color="auto"/>
            </w:tcBorders>
            <w:hideMark/>
          </w:tcPr>
          <w:p w14:paraId="6269CB1E" w14:textId="77777777" w:rsidR="00AC30DA" w:rsidRDefault="00AC30DA" w:rsidP="00BF38C9">
            <w:pPr>
              <w:rPr>
                <w:color w:val="000000"/>
              </w:rPr>
            </w:pPr>
            <w:r>
              <w:rPr>
                <w:color w:val="000000"/>
              </w:rPr>
              <w:t>Azoto oksidai (A)</w:t>
            </w:r>
          </w:p>
        </w:tc>
        <w:tc>
          <w:tcPr>
            <w:tcW w:w="992" w:type="dxa"/>
            <w:tcBorders>
              <w:top w:val="nil"/>
              <w:left w:val="nil"/>
              <w:bottom w:val="single" w:sz="4" w:space="0" w:color="auto"/>
              <w:right w:val="single" w:sz="4" w:space="0" w:color="auto"/>
            </w:tcBorders>
            <w:hideMark/>
          </w:tcPr>
          <w:p w14:paraId="0FA237A9" w14:textId="77777777" w:rsidR="00AC30DA" w:rsidRDefault="00AC30DA" w:rsidP="00BF38C9">
            <w:pPr>
              <w:jc w:val="center"/>
              <w:rPr>
                <w:color w:val="000000"/>
              </w:rPr>
            </w:pPr>
            <w:r>
              <w:rPr>
                <w:color w:val="000000"/>
              </w:rPr>
              <w:t>250</w:t>
            </w:r>
          </w:p>
        </w:tc>
        <w:tc>
          <w:tcPr>
            <w:tcW w:w="1134" w:type="dxa"/>
            <w:tcBorders>
              <w:top w:val="nil"/>
              <w:left w:val="nil"/>
              <w:bottom w:val="single" w:sz="4" w:space="0" w:color="auto"/>
              <w:right w:val="single" w:sz="4" w:space="0" w:color="auto"/>
            </w:tcBorders>
            <w:noWrap/>
            <w:hideMark/>
          </w:tcPr>
          <w:p w14:paraId="5D3E083D" w14:textId="77777777" w:rsidR="00AC30DA" w:rsidRDefault="00AC30DA" w:rsidP="00BF38C9">
            <w:pPr>
              <w:rPr>
                <w:color w:val="000000"/>
              </w:rPr>
            </w:pPr>
            <w:r>
              <w:rPr>
                <w:color w:val="000000"/>
              </w:rPr>
              <w:t>mg/Nm</w:t>
            </w:r>
            <w:r>
              <w:rPr>
                <w:color w:val="000000"/>
                <w:vertAlign w:val="superscript"/>
              </w:rPr>
              <w:t>3</w:t>
            </w:r>
          </w:p>
        </w:tc>
        <w:tc>
          <w:tcPr>
            <w:tcW w:w="1418" w:type="dxa"/>
            <w:tcBorders>
              <w:top w:val="nil"/>
              <w:left w:val="nil"/>
              <w:bottom w:val="single" w:sz="4" w:space="0" w:color="auto"/>
              <w:right w:val="single" w:sz="4" w:space="0" w:color="auto"/>
            </w:tcBorders>
            <w:hideMark/>
          </w:tcPr>
          <w:p w14:paraId="2FCEEEB1" w14:textId="77777777" w:rsidR="00AC30DA" w:rsidRDefault="00AC30DA" w:rsidP="00BF38C9">
            <w:pPr>
              <w:jc w:val="center"/>
              <w:rPr>
                <w:color w:val="000000"/>
              </w:rPr>
            </w:pPr>
            <w:r>
              <w:rPr>
                <w:color w:val="000000"/>
              </w:rPr>
              <w:t>-</w:t>
            </w:r>
          </w:p>
        </w:tc>
        <w:tc>
          <w:tcPr>
            <w:tcW w:w="1417" w:type="dxa"/>
            <w:tcBorders>
              <w:top w:val="nil"/>
              <w:left w:val="nil"/>
              <w:bottom w:val="single" w:sz="4" w:space="0" w:color="auto"/>
              <w:right w:val="single" w:sz="4" w:space="0" w:color="auto"/>
            </w:tcBorders>
            <w:hideMark/>
          </w:tcPr>
          <w:p w14:paraId="30A7D0AC" w14:textId="77777777" w:rsidR="00AC30DA" w:rsidRDefault="00AC30DA" w:rsidP="00BF38C9">
            <w:pPr>
              <w:jc w:val="center"/>
              <w:rPr>
                <w:color w:val="000000"/>
              </w:rPr>
            </w:pPr>
            <w:r>
              <w:rPr>
                <w:color w:val="000000"/>
              </w:rPr>
              <w:t>0,064</w:t>
            </w:r>
          </w:p>
        </w:tc>
      </w:tr>
      <w:tr w:rsidR="00AC30DA" w14:paraId="787C387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97C111E" w14:textId="77777777" w:rsidR="00AC30DA" w:rsidRDefault="00AC30DA" w:rsidP="00BF38C9">
            <w:pPr>
              <w:rPr>
                <w:color w:val="000000"/>
              </w:rPr>
            </w:pPr>
            <w:r>
              <w:rPr>
                <w:color w:val="000000"/>
              </w:rPr>
              <w:t>1 brigada</w:t>
            </w:r>
          </w:p>
        </w:tc>
        <w:tc>
          <w:tcPr>
            <w:tcW w:w="998" w:type="dxa"/>
            <w:tcBorders>
              <w:top w:val="nil"/>
              <w:left w:val="nil"/>
              <w:bottom w:val="single" w:sz="4" w:space="0" w:color="auto"/>
              <w:right w:val="nil"/>
            </w:tcBorders>
            <w:noWrap/>
            <w:hideMark/>
          </w:tcPr>
          <w:p w14:paraId="27A9AB81" w14:textId="77777777" w:rsidR="00AC30DA" w:rsidRDefault="00AC30DA" w:rsidP="00BF38C9">
            <w:pPr>
              <w:jc w:val="center"/>
              <w:rPr>
                <w:color w:val="000000"/>
              </w:rPr>
            </w:pPr>
            <w:r>
              <w:rPr>
                <w:color w:val="000000"/>
              </w:rPr>
              <w:t>029</w:t>
            </w:r>
          </w:p>
        </w:tc>
        <w:tc>
          <w:tcPr>
            <w:tcW w:w="4247" w:type="dxa"/>
            <w:tcBorders>
              <w:top w:val="nil"/>
              <w:left w:val="single" w:sz="4" w:space="0" w:color="auto"/>
              <w:bottom w:val="single" w:sz="4" w:space="0" w:color="auto"/>
              <w:right w:val="single" w:sz="4" w:space="0" w:color="auto"/>
            </w:tcBorders>
            <w:hideMark/>
          </w:tcPr>
          <w:p w14:paraId="3325343A" w14:textId="77777777" w:rsidR="00AC30DA" w:rsidRDefault="00AC30DA" w:rsidP="00BF38C9">
            <w:pPr>
              <w:rPr>
                <w:color w:val="000000"/>
              </w:rPr>
            </w:pPr>
            <w:r>
              <w:rPr>
                <w:color w:val="000000"/>
              </w:rPr>
              <w:t>Anglies monoksidas (A)</w:t>
            </w:r>
          </w:p>
        </w:tc>
        <w:tc>
          <w:tcPr>
            <w:tcW w:w="992" w:type="dxa"/>
            <w:tcBorders>
              <w:top w:val="nil"/>
              <w:left w:val="nil"/>
              <w:bottom w:val="single" w:sz="4" w:space="0" w:color="auto"/>
              <w:right w:val="single" w:sz="4" w:space="0" w:color="auto"/>
            </w:tcBorders>
            <w:hideMark/>
          </w:tcPr>
          <w:p w14:paraId="35517009" w14:textId="77777777" w:rsidR="00AC30DA" w:rsidRDefault="00AC30DA" w:rsidP="00BF38C9">
            <w:pPr>
              <w:jc w:val="center"/>
              <w:rPr>
                <w:color w:val="000000"/>
              </w:rPr>
            </w:pPr>
            <w:r>
              <w:rPr>
                <w:color w:val="000000"/>
              </w:rPr>
              <w:t>177</w:t>
            </w:r>
          </w:p>
        </w:tc>
        <w:tc>
          <w:tcPr>
            <w:tcW w:w="1134" w:type="dxa"/>
            <w:tcBorders>
              <w:top w:val="nil"/>
              <w:left w:val="nil"/>
              <w:bottom w:val="single" w:sz="4" w:space="0" w:color="auto"/>
              <w:right w:val="single" w:sz="4" w:space="0" w:color="auto"/>
            </w:tcBorders>
            <w:noWrap/>
            <w:hideMark/>
          </w:tcPr>
          <w:p w14:paraId="1043D061" w14:textId="77777777" w:rsidR="00AC30DA" w:rsidRDefault="00AC30DA" w:rsidP="00BF38C9">
            <w:pPr>
              <w:rPr>
                <w:color w:val="000000"/>
              </w:rPr>
            </w:pPr>
            <w:r>
              <w:rPr>
                <w:color w:val="000000"/>
              </w:rPr>
              <w:t>mg/Nm</w:t>
            </w:r>
            <w:r>
              <w:rPr>
                <w:color w:val="000000"/>
                <w:vertAlign w:val="superscript"/>
              </w:rPr>
              <w:t>3</w:t>
            </w:r>
          </w:p>
        </w:tc>
        <w:tc>
          <w:tcPr>
            <w:tcW w:w="1418" w:type="dxa"/>
            <w:tcBorders>
              <w:top w:val="nil"/>
              <w:left w:val="nil"/>
              <w:bottom w:val="single" w:sz="4" w:space="0" w:color="auto"/>
              <w:right w:val="single" w:sz="4" w:space="0" w:color="auto"/>
            </w:tcBorders>
            <w:hideMark/>
          </w:tcPr>
          <w:p w14:paraId="149DDB2E" w14:textId="77777777" w:rsidR="00AC30DA" w:rsidRDefault="00AC30DA" w:rsidP="00BF38C9">
            <w:pPr>
              <w:jc w:val="center"/>
              <w:rPr>
                <w:color w:val="000000"/>
              </w:rPr>
            </w:pPr>
            <w:r>
              <w:rPr>
                <w:color w:val="000000"/>
              </w:rPr>
              <w:t>-</w:t>
            </w:r>
          </w:p>
        </w:tc>
        <w:tc>
          <w:tcPr>
            <w:tcW w:w="1417" w:type="dxa"/>
            <w:tcBorders>
              <w:top w:val="nil"/>
              <w:left w:val="nil"/>
              <w:bottom w:val="single" w:sz="4" w:space="0" w:color="auto"/>
              <w:right w:val="single" w:sz="4" w:space="0" w:color="auto"/>
            </w:tcBorders>
            <w:hideMark/>
          </w:tcPr>
          <w:p w14:paraId="06EE2132" w14:textId="77777777" w:rsidR="00AC30DA" w:rsidRDefault="00AC30DA" w:rsidP="00BF38C9">
            <w:pPr>
              <w:jc w:val="center"/>
              <w:rPr>
                <w:color w:val="000000"/>
              </w:rPr>
            </w:pPr>
            <w:r>
              <w:rPr>
                <w:color w:val="000000"/>
              </w:rPr>
              <w:t>0,007</w:t>
            </w:r>
          </w:p>
        </w:tc>
      </w:tr>
      <w:tr w:rsidR="00AC30DA" w14:paraId="0120E83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08EAA4F"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0C286F65" w14:textId="77777777" w:rsidR="00AC30DA" w:rsidRDefault="00AC30DA" w:rsidP="00BF38C9">
            <w:pPr>
              <w:jc w:val="center"/>
              <w:rPr>
                <w:color w:val="000000"/>
              </w:rPr>
            </w:pPr>
            <w:r>
              <w:rPr>
                <w:color w:val="000000"/>
              </w:rPr>
              <w:t>029</w:t>
            </w:r>
          </w:p>
        </w:tc>
        <w:tc>
          <w:tcPr>
            <w:tcW w:w="4247" w:type="dxa"/>
            <w:tcBorders>
              <w:top w:val="nil"/>
              <w:left w:val="single" w:sz="4" w:space="0" w:color="auto"/>
              <w:bottom w:val="single" w:sz="4" w:space="0" w:color="auto"/>
              <w:right w:val="single" w:sz="4" w:space="0" w:color="auto"/>
            </w:tcBorders>
            <w:hideMark/>
          </w:tcPr>
          <w:p w14:paraId="06462F3D" w14:textId="77777777" w:rsidR="00AC30DA" w:rsidRDefault="00AC30DA" w:rsidP="00BF38C9">
            <w:pPr>
              <w:rPr>
                <w:color w:val="000000"/>
              </w:rPr>
            </w:pPr>
            <w:r>
              <w:rPr>
                <w:color w:val="000000"/>
              </w:rPr>
              <w:t>Azoto oksidai (A)</w:t>
            </w:r>
          </w:p>
        </w:tc>
        <w:tc>
          <w:tcPr>
            <w:tcW w:w="992" w:type="dxa"/>
            <w:tcBorders>
              <w:top w:val="nil"/>
              <w:left w:val="nil"/>
              <w:bottom w:val="single" w:sz="4" w:space="0" w:color="auto"/>
              <w:right w:val="single" w:sz="4" w:space="0" w:color="auto"/>
            </w:tcBorders>
            <w:hideMark/>
          </w:tcPr>
          <w:p w14:paraId="4D8EFDD1" w14:textId="77777777" w:rsidR="00AC30DA" w:rsidRDefault="00AC30DA" w:rsidP="00BF38C9">
            <w:pPr>
              <w:jc w:val="center"/>
              <w:rPr>
                <w:color w:val="000000"/>
              </w:rPr>
            </w:pPr>
            <w:r>
              <w:rPr>
                <w:color w:val="000000"/>
              </w:rPr>
              <w:t>250</w:t>
            </w:r>
          </w:p>
        </w:tc>
        <w:tc>
          <w:tcPr>
            <w:tcW w:w="1134" w:type="dxa"/>
            <w:tcBorders>
              <w:top w:val="nil"/>
              <w:left w:val="nil"/>
              <w:bottom w:val="single" w:sz="4" w:space="0" w:color="auto"/>
              <w:right w:val="single" w:sz="4" w:space="0" w:color="auto"/>
            </w:tcBorders>
            <w:noWrap/>
            <w:hideMark/>
          </w:tcPr>
          <w:p w14:paraId="01AC1FC9" w14:textId="77777777" w:rsidR="00AC30DA" w:rsidRDefault="00AC30DA" w:rsidP="00BF38C9">
            <w:pPr>
              <w:rPr>
                <w:color w:val="000000"/>
              </w:rPr>
            </w:pPr>
            <w:r>
              <w:rPr>
                <w:color w:val="000000"/>
              </w:rPr>
              <w:t>mg/Nm</w:t>
            </w:r>
            <w:r>
              <w:rPr>
                <w:color w:val="000000"/>
                <w:vertAlign w:val="superscript"/>
              </w:rPr>
              <w:t>3</w:t>
            </w:r>
          </w:p>
        </w:tc>
        <w:tc>
          <w:tcPr>
            <w:tcW w:w="1418" w:type="dxa"/>
            <w:tcBorders>
              <w:top w:val="nil"/>
              <w:left w:val="nil"/>
              <w:bottom w:val="single" w:sz="4" w:space="0" w:color="auto"/>
              <w:right w:val="single" w:sz="4" w:space="0" w:color="auto"/>
            </w:tcBorders>
            <w:hideMark/>
          </w:tcPr>
          <w:p w14:paraId="434C01DD" w14:textId="77777777" w:rsidR="00AC30DA" w:rsidRDefault="00AC30DA" w:rsidP="00BF38C9">
            <w:pPr>
              <w:jc w:val="center"/>
              <w:rPr>
                <w:color w:val="000000"/>
              </w:rPr>
            </w:pPr>
            <w:r>
              <w:rPr>
                <w:color w:val="000000"/>
              </w:rPr>
              <w:t>-</w:t>
            </w:r>
          </w:p>
        </w:tc>
        <w:tc>
          <w:tcPr>
            <w:tcW w:w="1417" w:type="dxa"/>
            <w:tcBorders>
              <w:top w:val="nil"/>
              <w:left w:val="nil"/>
              <w:bottom w:val="single" w:sz="4" w:space="0" w:color="auto"/>
              <w:right w:val="single" w:sz="4" w:space="0" w:color="auto"/>
            </w:tcBorders>
            <w:hideMark/>
          </w:tcPr>
          <w:p w14:paraId="55F05CB1" w14:textId="77777777" w:rsidR="00AC30DA" w:rsidRDefault="00AC30DA" w:rsidP="00BF38C9">
            <w:pPr>
              <w:jc w:val="center"/>
              <w:rPr>
                <w:color w:val="000000"/>
              </w:rPr>
            </w:pPr>
            <w:r>
              <w:rPr>
                <w:color w:val="000000"/>
              </w:rPr>
              <w:t>0,013</w:t>
            </w:r>
          </w:p>
        </w:tc>
      </w:tr>
      <w:tr w:rsidR="00AC30DA" w14:paraId="762CF5D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67A4240" w14:textId="77777777" w:rsidR="00AC30DA" w:rsidRDefault="00AC30DA" w:rsidP="00BF38C9">
            <w:pPr>
              <w:rPr>
                <w:color w:val="000000"/>
              </w:rPr>
            </w:pPr>
            <w:r>
              <w:rPr>
                <w:color w:val="000000"/>
              </w:rPr>
              <w:t>2 brigada</w:t>
            </w:r>
          </w:p>
        </w:tc>
        <w:tc>
          <w:tcPr>
            <w:tcW w:w="998" w:type="dxa"/>
            <w:tcBorders>
              <w:top w:val="nil"/>
              <w:left w:val="nil"/>
              <w:bottom w:val="single" w:sz="4" w:space="0" w:color="auto"/>
              <w:right w:val="nil"/>
            </w:tcBorders>
            <w:noWrap/>
            <w:hideMark/>
          </w:tcPr>
          <w:p w14:paraId="7B4C8623" w14:textId="77777777" w:rsidR="00AC30DA" w:rsidRDefault="00AC30DA" w:rsidP="00BF38C9">
            <w:pPr>
              <w:jc w:val="center"/>
              <w:rPr>
                <w:color w:val="000000"/>
              </w:rPr>
            </w:pPr>
            <w:r>
              <w:rPr>
                <w:color w:val="000000"/>
              </w:rPr>
              <w:t>030</w:t>
            </w:r>
          </w:p>
        </w:tc>
        <w:tc>
          <w:tcPr>
            <w:tcW w:w="4247" w:type="dxa"/>
            <w:tcBorders>
              <w:top w:val="nil"/>
              <w:left w:val="single" w:sz="4" w:space="0" w:color="auto"/>
              <w:bottom w:val="single" w:sz="4" w:space="0" w:color="auto"/>
              <w:right w:val="single" w:sz="4" w:space="0" w:color="auto"/>
            </w:tcBorders>
            <w:hideMark/>
          </w:tcPr>
          <w:p w14:paraId="41C2DFCE" w14:textId="77777777" w:rsidR="00AC30DA" w:rsidRDefault="00AC30DA" w:rsidP="00BF38C9">
            <w:pPr>
              <w:rPr>
                <w:color w:val="000000"/>
              </w:rPr>
            </w:pPr>
            <w:r>
              <w:rPr>
                <w:color w:val="000000"/>
              </w:rPr>
              <w:t>Anglies monoksidas (A)</w:t>
            </w:r>
          </w:p>
        </w:tc>
        <w:tc>
          <w:tcPr>
            <w:tcW w:w="992" w:type="dxa"/>
            <w:tcBorders>
              <w:top w:val="nil"/>
              <w:left w:val="nil"/>
              <w:bottom w:val="single" w:sz="4" w:space="0" w:color="auto"/>
              <w:right w:val="single" w:sz="4" w:space="0" w:color="auto"/>
            </w:tcBorders>
            <w:hideMark/>
          </w:tcPr>
          <w:p w14:paraId="6C10BBAC" w14:textId="77777777" w:rsidR="00AC30DA" w:rsidRDefault="00AC30DA" w:rsidP="00BF38C9">
            <w:pPr>
              <w:jc w:val="center"/>
              <w:rPr>
                <w:color w:val="000000"/>
              </w:rPr>
            </w:pPr>
            <w:r>
              <w:rPr>
                <w:color w:val="000000"/>
              </w:rPr>
              <w:t>177</w:t>
            </w:r>
          </w:p>
        </w:tc>
        <w:tc>
          <w:tcPr>
            <w:tcW w:w="1134" w:type="dxa"/>
            <w:tcBorders>
              <w:top w:val="nil"/>
              <w:left w:val="nil"/>
              <w:bottom w:val="single" w:sz="4" w:space="0" w:color="auto"/>
              <w:right w:val="single" w:sz="4" w:space="0" w:color="auto"/>
            </w:tcBorders>
            <w:noWrap/>
            <w:hideMark/>
          </w:tcPr>
          <w:p w14:paraId="58FCAD85" w14:textId="77777777" w:rsidR="00AC30DA" w:rsidRDefault="00AC30DA" w:rsidP="00BF38C9">
            <w:pPr>
              <w:rPr>
                <w:color w:val="000000"/>
              </w:rPr>
            </w:pPr>
            <w:r>
              <w:rPr>
                <w:color w:val="000000"/>
              </w:rPr>
              <w:t>mg/Nm</w:t>
            </w:r>
            <w:r>
              <w:rPr>
                <w:color w:val="000000"/>
                <w:vertAlign w:val="superscript"/>
              </w:rPr>
              <w:t>3</w:t>
            </w:r>
          </w:p>
        </w:tc>
        <w:tc>
          <w:tcPr>
            <w:tcW w:w="1418" w:type="dxa"/>
            <w:tcBorders>
              <w:top w:val="nil"/>
              <w:left w:val="nil"/>
              <w:bottom w:val="single" w:sz="4" w:space="0" w:color="auto"/>
              <w:right w:val="single" w:sz="4" w:space="0" w:color="auto"/>
            </w:tcBorders>
            <w:hideMark/>
          </w:tcPr>
          <w:p w14:paraId="7099A0DA" w14:textId="77777777" w:rsidR="00AC30DA" w:rsidRDefault="00AC30DA" w:rsidP="00BF38C9">
            <w:pPr>
              <w:jc w:val="center"/>
              <w:rPr>
                <w:color w:val="000000"/>
              </w:rPr>
            </w:pPr>
            <w:r>
              <w:rPr>
                <w:color w:val="000000"/>
              </w:rPr>
              <w:t>-</w:t>
            </w:r>
          </w:p>
        </w:tc>
        <w:tc>
          <w:tcPr>
            <w:tcW w:w="1417" w:type="dxa"/>
            <w:tcBorders>
              <w:top w:val="nil"/>
              <w:left w:val="nil"/>
              <w:bottom w:val="single" w:sz="4" w:space="0" w:color="auto"/>
              <w:right w:val="single" w:sz="4" w:space="0" w:color="auto"/>
            </w:tcBorders>
            <w:hideMark/>
          </w:tcPr>
          <w:p w14:paraId="50BCCDB8" w14:textId="77777777" w:rsidR="00AC30DA" w:rsidRDefault="00AC30DA" w:rsidP="00BF38C9">
            <w:pPr>
              <w:jc w:val="center"/>
              <w:rPr>
                <w:color w:val="000000"/>
              </w:rPr>
            </w:pPr>
            <w:r>
              <w:rPr>
                <w:color w:val="000000"/>
              </w:rPr>
              <w:t>0,006</w:t>
            </w:r>
          </w:p>
        </w:tc>
      </w:tr>
      <w:tr w:rsidR="00AC30DA" w14:paraId="3175442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5E12050"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18A16ED0" w14:textId="77777777" w:rsidR="00AC30DA" w:rsidRDefault="00AC30DA" w:rsidP="00BF38C9">
            <w:pPr>
              <w:jc w:val="center"/>
              <w:rPr>
                <w:color w:val="000000"/>
              </w:rPr>
            </w:pPr>
            <w:r>
              <w:rPr>
                <w:color w:val="000000"/>
              </w:rPr>
              <w:t>030</w:t>
            </w:r>
          </w:p>
        </w:tc>
        <w:tc>
          <w:tcPr>
            <w:tcW w:w="4247" w:type="dxa"/>
            <w:tcBorders>
              <w:top w:val="nil"/>
              <w:left w:val="single" w:sz="4" w:space="0" w:color="auto"/>
              <w:bottom w:val="single" w:sz="4" w:space="0" w:color="auto"/>
              <w:right w:val="single" w:sz="4" w:space="0" w:color="auto"/>
            </w:tcBorders>
            <w:hideMark/>
          </w:tcPr>
          <w:p w14:paraId="0424DB90" w14:textId="77777777" w:rsidR="00AC30DA" w:rsidRDefault="00AC30DA" w:rsidP="00BF38C9">
            <w:pPr>
              <w:rPr>
                <w:color w:val="000000"/>
              </w:rPr>
            </w:pPr>
            <w:r>
              <w:rPr>
                <w:color w:val="000000"/>
              </w:rPr>
              <w:t>Azoto oksidai (A)</w:t>
            </w:r>
          </w:p>
        </w:tc>
        <w:tc>
          <w:tcPr>
            <w:tcW w:w="992" w:type="dxa"/>
            <w:tcBorders>
              <w:top w:val="nil"/>
              <w:left w:val="nil"/>
              <w:bottom w:val="single" w:sz="4" w:space="0" w:color="auto"/>
              <w:right w:val="single" w:sz="4" w:space="0" w:color="auto"/>
            </w:tcBorders>
            <w:hideMark/>
          </w:tcPr>
          <w:p w14:paraId="1507C70E" w14:textId="77777777" w:rsidR="00AC30DA" w:rsidRDefault="00AC30DA" w:rsidP="00BF38C9">
            <w:pPr>
              <w:jc w:val="center"/>
              <w:rPr>
                <w:color w:val="000000"/>
              </w:rPr>
            </w:pPr>
            <w:r>
              <w:rPr>
                <w:color w:val="000000"/>
              </w:rPr>
              <w:t>250</w:t>
            </w:r>
          </w:p>
        </w:tc>
        <w:tc>
          <w:tcPr>
            <w:tcW w:w="1134" w:type="dxa"/>
            <w:tcBorders>
              <w:top w:val="nil"/>
              <w:left w:val="nil"/>
              <w:bottom w:val="single" w:sz="4" w:space="0" w:color="auto"/>
              <w:right w:val="single" w:sz="4" w:space="0" w:color="auto"/>
            </w:tcBorders>
            <w:noWrap/>
            <w:hideMark/>
          </w:tcPr>
          <w:p w14:paraId="666C3036" w14:textId="77777777" w:rsidR="00AC30DA" w:rsidRDefault="00AC30DA" w:rsidP="00BF38C9">
            <w:pPr>
              <w:rPr>
                <w:color w:val="000000"/>
              </w:rPr>
            </w:pPr>
            <w:r>
              <w:rPr>
                <w:color w:val="000000"/>
              </w:rPr>
              <w:t>mg/Nm</w:t>
            </w:r>
            <w:r>
              <w:rPr>
                <w:color w:val="000000"/>
                <w:vertAlign w:val="superscript"/>
              </w:rPr>
              <w:t>3</w:t>
            </w:r>
          </w:p>
        </w:tc>
        <w:tc>
          <w:tcPr>
            <w:tcW w:w="1418" w:type="dxa"/>
            <w:tcBorders>
              <w:top w:val="nil"/>
              <w:left w:val="nil"/>
              <w:bottom w:val="single" w:sz="4" w:space="0" w:color="auto"/>
              <w:right w:val="single" w:sz="4" w:space="0" w:color="auto"/>
            </w:tcBorders>
            <w:hideMark/>
          </w:tcPr>
          <w:p w14:paraId="5F82766F" w14:textId="77777777" w:rsidR="00AC30DA" w:rsidRDefault="00AC30DA" w:rsidP="00BF38C9">
            <w:pPr>
              <w:jc w:val="center"/>
              <w:rPr>
                <w:color w:val="000000"/>
              </w:rPr>
            </w:pPr>
            <w:r>
              <w:rPr>
                <w:color w:val="000000"/>
              </w:rPr>
              <w:t>-</w:t>
            </w:r>
          </w:p>
        </w:tc>
        <w:tc>
          <w:tcPr>
            <w:tcW w:w="1417" w:type="dxa"/>
            <w:tcBorders>
              <w:top w:val="nil"/>
              <w:left w:val="nil"/>
              <w:bottom w:val="single" w:sz="4" w:space="0" w:color="auto"/>
              <w:right w:val="single" w:sz="4" w:space="0" w:color="auto"/>
            </w:tcBorders>
            <w:hideMark/>
          </w:tcPr>
          <w:p w14:paraId="2B0672F7" w14:textId="77777777" w:rsidR="00AC30DA" w:rsidRDefault="00AC30DA" w:rsidP="00BF38C9">
            <w:pPr>
              <w:jc w:val="center"/>
              <w:rPr>
                <w:color w:val="000000"/>
              </w:rPr>
            </w:pPr>
            <w:r>
              <w:rPr>
                <w:color w:val="000000"/>
              </w:rPr>
              <w:t>0,011</w:t>
            </w:r>
          </w:p>
        </w:tc>
      </w:tr>
      <w:tr w:rsidR="00AC30DA" w14:paraId="62ED595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AC343A8" w14:textId="77777777" w:rsidR="00AC30DA" w:rsidRDefault="00AC30DA" w:rsidP="00BF38C9">
            <w:pPr>
              <w:rPr>
                <w:color w:val="000000"/>
              </w:rPr>
            </w:pPr>
            <w:r>
              <w:rPr>
                <w:color w:val="000000"/>
              </w:rPr>
              <w:t>3 brigada</w:t>
            </w:r>
          </w:p>
        </w:tc>
        <w:tc>
          <w:tcPr>
            <w:tcW w:w="998" w:type="dxa"/>
            <w:tcBorders>
              <w:top w:val="nil"/>
              <w:left w:val="nil"/>
              <w:bottom w:val="single" w:sz="4" w:space="0" w:color="auto"/>
              <w:right w:val="nil"/>
            </w:tcBorders>
            <w:noWrap/>
            <w:hideMark/>
          </w:tcPr>
          <w:p w14:paraId="3007818A" w14:textId="77777777" w:rsidR="00AC30DA" w:rsidRDefault="00AC30DA" w:rsidP="00BF38C9">
            <w:pPr>
              <w:jc w:val="center"/>
              <w:rPr>
                <w:color w:val="000000"/>
              </w:rPr>
            </w:pPr>
            <w:r>
              <w:rPr>
                <w:color w:val="000000"/>
              </w:rPr>
              <w:t>031</w:t>
            </w:r>
          </w:p>
        </w:tc>
        <w:tc>
          <w:tcPr>
            <w:tcW w:w="4247" w:type="dxa"/>
            <w:tcBorders>
              <w:top w:val="nil"/>
              <w:left w:val="single" w:sz="4" w:space="0" w:color="auto"/>
              <w:bottom w:val="single" w:sz="4" w:space="0" w:color="auto"/>
              <w:right w:val="single" w:sz="4" w:space="0" w:color="auto"/>
            </w:tcBorders>
            <w:hideMark/>
          </w:tcPr>
          <w:p w14:paraId="2B014833" w14:textId="77777777" w:rsidR="00AC30DA" w:rsidRDefault="00AC30DA" w:rsidP="00BF38C9">
            <w:pPr>
              <w:rPr>
                <w:color w:val="000000"/>
              </w:rPr>
            </w:pPr>
            <w:r>
              <w:rPr>
                <w:color w:val="000000"/>
              </w:rPr>
              <w:t>Anglies monoksidas (A)</w:t>
            </w:r>
          </w:p>
        </w:tc>
        <w:tc>
          <w:tcPr>
            <w:tcW w:w="992" w:type="dxa"/>
            <w:tcBorders>
              <w:top w:val="nil"/>
              <w:left w:val="nil"/>
              <w:bottom w:val="single" w:sz="4" w:space="0" w:color="auto"/>
              <w:right w:val="single" w:sz="4" w:space="0" w:color="auto"/>
            </w:tcBorders>
            <w:hideMark/>
          </w:tcPr>
          <w:p w14:paraId="6B3BA7CA" w14:textId="77777777" w:rsidR="00AC30DA" w:rsidRDefault="00AC30DA" w:rsidP="00BF38C9">
            <w:pPr>
              <w:jc w:val="center"/>
              <w:rPr>
                <w:color w:val="000000"/>
              </w:rPr>
            </w:pPr>
            <w:r>
              <w:rPr>
                <w:color w:val="000000"/>
              </w:rPr>
              <w:t>177</w:t>
            </w:r>
          </w:p>
        </w:tc>
        <w:tc>
          <w:tcPr>
            <w:tcW w:w="1134" w:type="dxa"/>
            <w:tcBorders>
              <w:top w:val="nil"/>
              <w:left w:val="nil"/>
              <w:bottom w:val="single" w:sz="4" w:space="0" w:color="auto"/>
              <w:right w:val="single" w:sz="4" w:space="0" w:color="auto"/>
            </w:tcBorders>
            <w:noWrap/>
            <w:hideMark/>
          </w:tcPr>
          <w:p w14:paraId="6AA0D35C" w14:textId="77777777" w:rsidR="00AC30DA" w:rsidRDefault="00AC30DA" w:rsidP="00BF38C9">
            <w:pPr>
              <w:rPr>
                <w:color w:val="000000"/>
              </w:rPr>
            </w:pPr>
            <w:r>
              <w:rPr>
                <w:color w:val="000000"/>
              </w:rPr>
              <w:t>mg/Nm</w:t>
            </w:r>
            <w:r>
              <w:rPr>
                <w:color w:val="000000"/>
                <w:vertAlign w:val="superscript"/>
              </w:rPr>
              <w:t>3</w:t>
            </w:r>
          </w:p>
        </w:tc>
        <w:tc>
          <w:tcPr>
            <w:tcW w:w="1418" w:type="dxa"/>
            <w:tcBorders>
              <w:top w:val="nil"/>
              <w:left w:val="nil"/>
              <w:bottom w:val="single" w:sz="4" w:space="0" w:color="auto"/>
              <w:right w:val="single" w:sz="4" w:space="0" w:color="auto"/>
            </w:tcBorders>
            <w:hideMark/>
          </w:tcPr>
          <w:p w14:paraId="36D96EAD" w14:textId="77777777" w:rsidR="00AC30DA" w:rsidRDefault="00AC30DA" w:rsidP="00BF38C9">
            <w:pPr>
              <w:jc w:val="center"/>
              <w:rPr>
                <w:color w:val="000000"/>
              </w:rPr>
            </w:pPr>
            <w:r>
              <w:rPr>
                <w:color w:val="000000"/>
              </w:rPr>
              <w:t>-</w:t>
            </w:r>
          </w:p>
        </w:tc>
        <w:tc>
          <w:tcPr>
            <w:tcW w:w="1417" w:type="dxa"/>
            <w:tcBorders>
              <w:top w:val="nil"/>
              <w:left w:val="nil"/>
              <w:bottom w:val="single" w:sz="4" w:space="0" w:color="auto"/>
              <w:right w:val="single" w:sz="4" w:space="0" w:color="auto"/>
            </w:tcBorders>
            <w:hideMark/>
          </w:tcPr>
          <w:p w14:paraId="4E77BF29" w14:textId="77777777" w:rsidR="00AC30DA" w:rsidRDefault="00AC30DA" w:rsidP="00BF38C9">
            <w:pPr>
              <w:jc w:val="center"/>
              <w:rPr>
                <w:color w:val="000000"/>
              </w:rPr>
            </w:pPr>
            <w:r>
              <w:rPr>
                <w:color w:val="000000"/>
              </w:rPr>
              <w:t>0,004</w:t>
            </w:r>
          </w:p>
        </w:tc>
      </w:tr>
      <w:tr w:rsidR="00AC30DA" w14:paraId="0583524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6894974"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nil"/>
            </w:tcBorders>
            <w:noWrap/>
            <w:hideMark/>
          </w:tcPr>
          <w:p w14:paraId="1BD3C1BB" w14:textId="77777777" w:rsidR="00AC30DA" w:rsidRDefault="00AC30DA" w:rsidP="00BF38C9">
            <w:pPr>
              <w:jc w:val="center"/>
              <w:rPr>
                <w:color w:val="000000"/>
              </w:rPr>
            </w:pPr>
            <w:r>
              <w:rPr>
                <w:color w:val="000000"/>
              </w:rPr>
              <w:t>031</w:t>
            </w:r>
          </w:p>
        </w:tc>
        <w:tc>
          <w:tcPr>
            <w:tcW w:w="4247" w:type="dxa"/>
            <w:tcBorders>
              <w:top w:val="nil"/>
              <w:left w:val="single" w:sz="4" w:space="0" w:color="auto"/>
              <w:bottom w:val="single" w:sz="4" w:space="0" w:color="auto"/>
              <w:right w:val="single" w:sz="4" w:space="0" w:color="auto"/>
            </w:tcBorders>
            <w:hideMark/>
          </w:tcPr>
          <w:p w14:paraId="25BBED90" w14:textId="77777777" w:rsidR="00AC30DA" w:rsidRDefault="00AC30DA" w:rsidP="00BF38C9">
            <w:pPr>
              <w:rPr>
                <w:color w:val="000000"/>
              </w:rPr>
            </w:pPr>
            <w:r>
              <w:rPr>
                <w:color w:val="000000"/>
              </w:rPr>
              <w:t>Azoto oksidai (A)</w:t>
            </w:r>
          </w:p>
        </w:tc>
        <w:tc>
          <w:tcPr>
            <w:tcW w:w="992" w:type="dxa"/>
            <w:tcBorders>
              <w:top w:val="nil"/>
              <w:left w:val="nil"/>
              <w:bottom w:val="single" w:sz="4" w:space="0" w:color="auto"/>
              <w:right w:val="single" w:sz="4" w:space="0" w:color="auto"/>
            </w:tcBorders>
            <w:hideMark/>
          </w:tcPr>
          <w:p w14:paraId="359583DB" w14:textId="77777777" w:rsidR="00AC30DA" w:rsidRDefault="00AC30DA" w:rsidP="00BF38C9">
            <w:pPr>
              <w:jc w:val="center"/>
              <w:rPr>
                <w:color w:val="000000"/>
              </w:rPr>
            </w:pPr>
            <w:r>
              <w:rPr>
                <w:color w:val="000000"/>
              </w:rPr>
              <w:t>250</w:t>
            </w:r>
          </w:p>
        </w:tc>
        <w:tc>
          <w:tcPr>
            <w:tcW w:w="1134" w:type="dxa"/>
            <w:tcBorders>
              <w:top w:val="nil"/>
              <w:left w:val="nil"/>
              <w:bottom w:val="single" w:sz="4" w:space="0" w:color="auto"/>
              <w:right w:val="single" w:sz="4" w:space="0" w:color="auto"/>
            </w:tcBorders>
            <w:noWrap/>
            <w:hideMark/>
          </w:tcPr>
          <w:p w14:paraId="43F03A88" w14:textId="77777777" w:rsidR="00AC30DA" w:rsidRDefault="00AC30DA" w:rsidP="00BF38C9">
            <w:pPr>
              <w:rPr>
                <w:color w:val="000000"/>
              </w:rPr>
            </w:pPr>
            <w:r>
              <w:rPr>
                <w:color w:val="000000"/>
              </w:rPr>
              <w:t>mg/Nm</w:t>
            </w:r>
            <w:r>
              <w:rPr>
                <w:color w:val="000000"/>
                <w:vertAlign w:val="superscript"/>
              </w:rPr>
              <w:t>3</w:t>
            </w:r>
          </w:p>
        </w:tc>
        <w:tc>
          <w:tcPr>
            <w:tcW w:w="1418" w:type="dxa"/>
            <w:tcBorders>
              <w:top w:val="nil"/>
              <w:left w:val="nil"/>
              <w:bottom w:val="single" w:sz="4" w:space="0" w:color="auto"/>
              <w:right w:val="single" w:sz="4" w:space="0" w:color="auto"/>
            </w:tcBorders>
            <w:hideMark/>
          </w:tcPr>
          <w:p w14:paraId="7202424E" w14:textId="77777777" w:rsidR="00AC30DA" w:rsidRDefault="00AC30DA" w:rsidP="00BF38C9">
            <w:pPr>
              <w:jc w:val="center"/>
              <w:rPr>
                <w:color w:val="000000"/>
              </w:rPr>
            </w:pPr>
            <w:r>
              <w:rPr>
                <w:color w:val="000000"/>
              </w:rPr>
              <w:t>-</w:t>
            </w:r>
          </w:p>
        </w:tc>
        <w:tc>
          <w:tcPr>
            <w:tcW w:w="1417" w:type="dxa"/>
            <w:tcBorders>
              <w:top w:val="nil"/>
              <w:left w:val="nil"/>
              <w:bottom w:val="single" w:sz="4" w:space="0" w:color="auto"/>
              <w:right w:val="single" w:sz="4" w:space="0" w:color="auto"/>
            </w:tcBorders>
            <w:hideMark/>
          </w:tcPr>
          <w:p w14:paraId="5BB68E70" w14:textId="77777777" w:rsidR="00AC30DA" w:rsidRDefault="00AC30DA" w:rsidP="00BF38C9">
            <w:pPr>
              <w:jc w:val="center"/>
              <w:rPr>
                <w:color w:val="000000"/>
              </w:rPr>
            </w:pPr>
            <w:r>
              <w:rPr>
                <w:color w:val="000000"/>
              </w:rPr>
              <w:t>0,008</w:t>
            </w:r>
          </w:p>
        </w:tc>
      </w:tr>
      <w:tr w:rsidR="00AC30DA" w14:paraId="5A0703C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9F9383B" w14:textId="77777777" w:rsidR="00AC30DA" w:rsidRDefault="00AC30DA" w:rsidP="00BF38C9">
            <w:pPr>
              <w:rPr>
                <w:color w:val="000000"/>
              </w:rPr>
            </w:pPr>
            <w:r>
              <w:rPr>
                <w:color w:val="000000"/>
              </w:rPr>
              <w:t>4 brigada</w:t>
            </w:r>
          </w:p>
        </w:tc>
        <w:tc>
          <w:tcPr>
            <w:tcW w:w="998" w:type="dxa"/>
            <w:tcBorders>
              <w:top w:val="nil"/>
              <w:left w:val="nil"/>
              <w:bottom w:val="single" w:sz="4" w:space="0" w:color="auto"/>
              <w:right w:val="nil"/>
            </w:tcBorders>
            <w:noWrap/>
            <w:hideMark/>
          </w:tcPr>
          <w:p w14:paraId="08EEE443" w14:textId="77777777" w:rsidR="00AC30DA" w:rsidRDefault="00AC30DA" w:rsidP="00BF38C9">
            <w:pPr>
              <w:jc w:val="center"/>
              <w:rPr>
                <w:color w:val="000000"/>
              </w:rPr>
            </w:pPr>
            <w:r>
              <w:rPr>
                <w:color w:val="000000"/>
              </w:rPr>
              <w:t>032</w:t>
            </w:r>
          </w:p>
        </w:tc>
        <w:tc>
          <w:tcPr>
            <w:tcW w:w="4247" w:type="dxa"/>
            <w:tcBorders>
              <w:top w:val="nil"/>
              <w:left w:val="single" w:sz="4" w:space="0" w:color="auto"/>
              <w:bottom w:val="single" w:sz="4" w:space="0" w:color="auto"/>
              <w:right w:val="single" w:sz="4" w:space="0" w:color="auto"/>
            </w:tcBorders>
            <w:hideMark/>
          </w:tcPr>
          <w:p w14:paraId="4FB793FD" w14:textId="77777777" w:rsidR="00AC30DA" w:rsidRDefault="00AC30DA" w:rsidP="00BF38C9">
            <w:pPr>
              <w:rPr>
                <w:color w:val="000000"/>
              </w:rPr>
            </w:pPr>
            <w:r>
              <w:rPr>
                <w:color w:val="000000"/>
              </w:rPr>
              <w:t>Anglies monoksidas (A)</w:t>
            </w:r>
          </w:p>
        </w:tc>
        <w:tc>
          <w:tcPr>
            <w:tcW w:w="992" w:type="dxa"/>
            <w:tcBorders>
              <w:top w:val="nil"/>
              <w:left w:val="nil"/>
              <w:bottom w:val="single" w:sz="4" w:space="0" w:color="auto"/>
              <w:right w:val="single" w:sz="4" w:space="0" w:color="auto"/>
            </w:tcBorders>
            <w:hideMark/>
          </w:tcPr>
          <w:p w14:paraId="50B52CD9" w14:textId="77777777" w:rsidR="00AC30DA" w:rsidRDefault="00AC30DA" w:rsidP="00BF38C9">
            <w:pPr>
              <w:jc w:val="center"/>
              <w:rPr>
                <w:color w:val="000000"/>
              </w:rPr>
            </w:pPr>
            <w:r>
              <w:rPr>
                <w:color w:val="000000"/>
              </w:rPr>
              <w:t>177</w:t>
            </w:r>
          </w:p>
        </w:tc>
        <w:tc>
          <w:tcPr>
            <w:tcW w:w="1134" w:type="dxa"/>
            <w:tcBorders>
              <w:top w:val="nil"/>
              <w:left w:val="nil"/>
              <w:bottom w:val="single" w:sz="4" w:space="0" w:color="auto"/>
              <w:right w:val="single" w:sz="4" w:space="0" w:color="auto"/>
            </w:tcBorders>
            <w:noWrap/>
            <w:hideMark/>
          </w:tcPr>
          <w:p w14:paraId="518655CD" w14:textId="77777777" w:rsidR="00AC30DA" w:rsidRDefault="00AC30DA" w:rsidP="00BF38C9">
            <w:pPr>
              <w:rPr>
                <w:color w:val="000000"/>
              </w:rPr>
            </w:pPr>
            <w:r>
              <w:rPr>
                <w:color w:val="000000"/>
              </w:rPr>
              <w:t>mg/Nm</w:t>
            </w:r>
            <w:r>
              <w:rPr>
                <w:color w:val="000000"/>
                <w:vertAlign w:val="superscript"/>
              </w:rPr>
              <w:t>3</w:t>
            </w:r>
          </w:p>
        </w:tc>
        <w:tc>
          <w:tcPr>
            <w:tcW w:w="1418" w:type="dxa"/>
            <w:tcBorders>
              <w:top w:val="nil"/>
              <w:left w:val="nil"/>
              <w:bottom w:val="single" w:sz="4" w:space="0" w:color="auto"/>
              <w:right w:val="single" w:sz="4" w:space="0" w:color="auto"/>
            </w:tcBorders>
            <w:hideMark/>
          </w:tcPr>
          <w:p w14:paraId="29967290" w14:textId="77777777" w:rsidR="00AC30DA" w:rsidRDefault="00AC30DA" w:rsidP="00BF38C9">
            <w:pPr>
              <w:jc w:val="center"/>
              <w:rPr>
                <w:color w:val="000000"/>
              </w:rPr>
            </w:pPr>
            <w:r>
              <w:rPr>
                <w:color w:val="000000"/>
              </w:rPr>
              <w:t>-</w:t>
            </w:r>
          </w:p>
        </w:tc>
        <w:tc>
          <w:tcPr>
            <w:tcW w:w="1417" w:type="dxa"/>
            <w:tcBorders>
              <w:top w:val="nil"/>
              <w:left w:val="nil"/>
              <w:bottom w:val="single" w:sz="4" w:space="0" w:color="auto"/>
              <w:right w:val="single" w:sz="4" w:space="0" w:color="auto"/>
            </w:tcBorders>
            <w:hideMark/>
          </w:tcPr>
          <w:p w14:paraId="0BB5D708" w14:textId="77777777" w:rsidR="00AC30DA" w:rsidRDefault="00AC30DA" w:rsidP="00BF38C9">
            <w:pPr>
              <w:jc w:val="center"/>
              <w:rPr>
                <w:color w:val="000000"/>
              </w:rPr>
            </w:pPr>
            <w:r>
              <w:rPr>
                <w:color w:val="000000"/>
              </w:rPr>
              <w:t>0,005</w:t>
            </w:r>
          </w:p>
        </w:tc>
      </w:tr>
      <w:tr w:rsidR="00AC30DA" w14:paraId="5A4C0C9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A28DA22"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6C453951" w14:textId="77777777" w:rsidR="00AC30DA" w:rsidRDefault="00AC30DA" w:rsidP="00BF38C9">
            <w:pPr>
              <w:jc w:val="center"/>
              <w:rPr>
                <w:color w:val="000000"/>
              </w:rPr>
            </w:pPr>
            <w:r>
              <w:rPr>
                <w:color w:val="000000"/>
              </w:rPr>
              <w:t>032</w:t>
            </w:r>
          </w:p>
        </w:tc>
        <w:tc>
          <w:tcPr>
            <w:tcW w:w="4247" w:type="dxa"/>
            <w:tcBorders>
              <w:top w:val="nil"/>
              <w:left w:val="single" w:sz="4" w:space="0" w:color="auto"/>
              <w:bottom w:val="single" w:sz="4" w:space="0" w:color="auto"/>
              <w:right w:val="single" w:sz="4" w:space="0" w:color="auto"/>
            </w:tcBorders>
            <w:hideMark/>
          </w:tcPr>
          <w:p w14:paraId="36B4D901" w14:textId="77777777" w:rsidR="00AC30DA" w:rsidRDefault="00AC30DA" w:rsidP="00BF38C9">
            <w:pPr>
              <w:rPr>
                <w:color w:val="000000"/>
              </w:rPr>
            </w:pPr>
            <w:r>
              <w:rPr>
                <w:color w:val="000000"/>
              </w:rPr>
              <w:t>Azoto oksidai (A)</w:t>
            </w:r>
          </w:p>
        </w:tc>
        <w:tc>
          <w:tcPr>
            <w:tcW w:w="992" w:type="dxa"/>
            <w:tcBorders>
              <w:top w:val="nil"/>
              <w:left w:val="nil"/>
              <w:bottom w:val="single" w:sz="4" w:space="0" w:color="auto"/>
              <w:right w:val="single" w:sz="4" w:space="0" w:color="auto"/>
            </w:tcBorders>
            <w:hideMark/>
          </w:tcPr>
          <w:p w14:paraId="52F5C983" w14:textId="77777777" w:rsidR="00AC30DA" w:rsidRDefault="00AC30DA" w:rsidP="00BF38C9">
            <w:pPr>
              <w:jc w:val="center"/>
              <w:rPr>
                <w:color w:val="000000"/>
              </w:rPr>
            </w:pPr>
            <w:r>
              <w:rPr>
                <w:color w:val="000000"/>
              </w:rPr>
              <w:t>250</w:t>
            </w:r>
          </w:p>
        </w:tc>
        <w:tc>
          <w:tcPr>
            <w:tcW w:w="1134" w:type="dxa"/>
            <w:tcBorders>
              <w:top w:val="nil"/>
              <w:left w:val="nil"/>
              <w:bottom w:val="single" w:sz="4" w:space="0" w:color="auto"/>
              <w:right w:val="single" w:sz="4" w:space="0" w:color="auto"/>
            </w:tcBorders>
            <w:noWrap/>
            <w:hideMark/>
          </w:tcPr>
          <w:p w14:paraId="3A4091BD" w14:textId="77777777" w:rsidR="00AC30DA" w:rsidRDefault="00AC30DA" w:rsidP="00BF38C9">
            <w:pPr>
              <w:rPr>
                <w:color w:val="000000"/>
              </w:rPr>
            </w:pPr>
            <w:r>
              <w:rPr>
                <w:color w:val="000000"/>
              </w:rPr>
              <w:t>mg/Nm</w:t>
            </w:r>
            <w:r>
              <w:rPr>
                <w:color w:val="000000"/>
                <w:vertAlign w:val="superscript"/>
              </w:rPr>
              <w:t>3</w:t>
            </w:r>
          </w:p>
        </w:tc>
        <w:tc>
          <w:tcPr>
            <w:tcW w:w="1418" w:type="dxa"/>
            <w:tcBorders>
              <w:top w:val="nil"/>
              <w:left w:val="nil"/>
              <w:bottom w:val="single" w:sz="4" w:space="0" w:color="auto"/>
              <w:right w:val="single" w:sz="4" w:space="0" w:color="auto"/>
            </w:tcBorders>
            <w:hideMark/>
          </w:tcPr>
          <w:p w14:paraId="5A23CFC2" w14:textId="77777777" w:rsidR="00AC30DA" w:rsidRDefault="00AC30DA" w:rsidP="00BF38C9">
            <w:pPr>
              <w:jc w:val="center"/>
              <w:rPr>
                <w:color w:val="000000"/>
              </w:rPr>
            </w:pPr>
            <w:r>
              <w:rPr>
                <w:color w:val="000000"/>
              </w:rPr>
              <w:t>-</w:t>
            </w:r>
          </w:p>
        </w:tc>
        <w:tc>
          <w:tcPr>
            <w:tcW w:w="1417" w:type="dxa"/>
            <w:tcBorders>
              <w:top w:val="nil"/>
              <w:left w:val="nil"/>
              <w:bottom w:val="single" w:sz="4" w:space="0" w:color="auto"/>
              <w:right w:val="single" w:sz="4" w:space="0" w:color="auto"/>
            </w:tcBorders>
            <w:hideMark/>
          </w:tcPr>
          <w:p w14:paraId="2AE625FC" w14:textId="77777777" w:rsidR="00AC30DA" w:rsidRDefault="00AC30DA" w:rsidP="00BF38C9">
            <w:pPr>
              <w:jc w:val="center"/>
              <w:rPr>
                <w:color w:val="000000"/>
              </w:rPr>
            </w:pPr>
            <w:r>
              <w:rPr>
                <w:color w:val="000000"/>
              </w:rPr>
              <w:t>0,01</w:t>
            </w:r>
          </w:p>
        </w:tc>
      </w:tr>
      <w:tr w:rsidR="00AC30DA" w14:paraId="18BBAD6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28BC0BE" w14:textId="77777777" w:rsidR="00AC30DA" w:rsidRDefault="00AC30DA" w:rsidP="00BF38C9">
            <w:pPr>
              <w:rPr>
                <w:color w:val="000000"/>
              </w:rPr>
            </w:pPr>
            <w:r>
              <w:rPr>
                <w:color w:val="000000"/>
              </w:rPr>
              <w:t>Profilaktoriumas</w:t>
            </w:r>
          </w:p>
        </w:tc>
        <w:tc>
          <w:tcPr>
            <w:tcW w:w="998" w:type="dxa"/>
            <w:tcBorders>
              <w:top w:val="nil"/>
              <w:left w:val="nil"/>
              <w:bottom w:val="single" w:sz="4" w:space="0" w:color="auto"/>
              <w:right w:val="nil"/>
            </w:tcBorders>
            <w:noWrap/>
            <w:hideMark/>
          </w:tcPr>
          <w:p w14:paraId="366E023B" w14:textId="77777777" w:rsidR="00AC30DA" w:rsidRDefault="00AC30DA" w:rsidP="00BF38C9">
            <w:pPr>
              <w:jc w:val="center"/>
              <w:rPr>
                <w:color w:val="000000"/>
              </w:rPr>
            </w:pPr>
            <w:r>
              <w:rPr>
                <w:color w:val="000000"/>
              </w:rPr>
              <w:t>033</w:t>
            </w:r>
          </w:p>
        </w:tc>
        <w:tc>
          <w:tcPr>
            <w:tcW w:w="4247" w:type="dxa"/>
            <w:tcBorders>
              <w:top w:val="nil"/>
              <w:left w:val="single" w:sz="4" w:space="0" w:color="auto"/>
              <w:bottom w:val="single" w:sz="4" w:space="0" w:color="auto"/>
              <w:right w:val="single" w:sz="4" w:space="0" w:color="auto"/>
            </w:tcBorders>
            <w:hideMark/>
          </w:tcPr>
          <w:p w14:paraId="355856AB" w14:textId="77777777" w:rsidR="00AC30DA" w:rsidRDefault="00AC30DA" w:rsidP="00BF38C9">
            <w:pPr>
              <w:rPr>
                <w:color w:val="000000"/>
              </w:rPr>
            </w:pPr>
            <w:r>
              <w:rPr>
                <w:color w:val="000000"/>
              </w:rPr>
              <w:t>Anglies monoksidas (A)</w:t>
            </w:r>
          </w:p>
        </w:tc>
        <w:tc>
          <w:tcPr>
            <w:tcW w:w="992" w:type="dxa"/>
            <w:tcBorders>
              <w:top w:val="nil"/>
              <w:left w:val="nil"/>
              <w:bottom w:val="single" w:sz="4" w:space="0" w:color="auto"/>
              <w:right w:val="single" w:sz="4" w:space="0" w:color="auto"/>
            </w:tcBorders>
            <w:hideMark/>
          </w:tcPr>
          <w:p w14:paraId="1901B1AB" w14:textId="77777777" w:rsidR="00AC30DA" w:rsidRDefault="00AC30DA" w:rsidP="00BF38C9">
            <w:pPr>
              <w:jc w:val="center"/>
              <w:rPr>
                <w:color w:val="000000"/>
              </w:rPr>
            </w:pPr>
            <w:r>
              <w:rPr>
                <w:color w:val="000000"/>
              </w:rPr>
              <w:t>177</w:t>
            </w:r>
          </w:p>
        </w:tc>
        <w:tc>
          <w:tcPr>
            <w:tcW w:w="1134" w:type="dxa"/>
            <w:tcBorders>
              <w:top w:val="nil"/>
              <w:left w:val="nil"/>
              <w:bottom w:val="single" w:sz="4" w:space="0" w:color="auto"/>
              <w:right w:val="single" w:sz="4" w:space="0" w:color="auto"/>
            </w:tcBorders>
            <w:noWrap/>
            <w:hideMark/>
          </w:tcPr>
          <w:p w14:paraId="7109B4E6" w14:textId="77777777" w:rsidR="00AC30DA" w:rsidRDefault="00AC30DA" w:rsidP="00BF38C9">
            <w:pPr>
              <w:rPr>
                <w:color w:val="000000"/>
              </w:rPr>
            </w:pPr>
            <w:r>
              <w:rPr>
                <w:color w:val="000000"/>
              </w:rPr>
              <w:t>mg/Nm</w:t>
            </w:r>
            <w:r>
              <w:rPr>
                <w:color w:val="000000"/>
                <w:vertAlign w:val="superscript"/>
              </w:rPr>
              <w:t>3</w:t>
            </w:r>
          </w:p>
        </w:tc>
        <w:tc>
          <w:tcPr>
            <w:tcW w:w="1418" w:type="dxa"/>
            <w:tcBorders>
              <w:top w:val="nil"/>
              <w:left w:val="nil"/>
              <w:bottom w:val="single" w:sz="4" w:space="0" w:color="auto"/>
              <w:right w:val="single" w:sz="4" w:space="0" w:color="auto"/>
            </w:tcBorders>
            <w:hideMark/>
          </w:tcPr>
          <w:p w14:paraId="1C6DDC36" w14:textId="77777777" w:rsidR="00AC30DA" w:rsidRDefault="00AC30DA" w:rsidP="00BF38C9">
            <w:pPr>
              <w:jc w:val="center"/>
              <w:rPr>
                <w:color w:val="000000"/>
              </w:rPr>
            </w:pPr>
            <w:r>
              <w:rPr>
                <w:color w:val="000000"/>
              </w:rPr>
              <w:t>-</w:t>
            </w:r>
          </w:p>
        </w:tc>
        <w:tc>
          <w:tcPr>
            <w:tcW w:w="1417" w:type="dxa"/>
            <w:tcBorders>
              <w:top w:val="nil"/>
              <w:left w:val="nil"/>
              <w:bottom w:val="single" w:sz="4" w:space="0" w:color="auto"/>
              <w:right w:val="single" w:sz="4" w:space="0" w:color="auto"/>
            </w:tcBorders>
            <w:hideMark/>
          </w:tcPr>
          <w:p w14:paraId="3DA5B273" w14:textId="77777777" w:rsidR="00AC30DA" w:rsidRDefault="00AC30DA" w:rsidP="00BF38C9">
            <w:pPr>
              <w:jc w:val="center"/>
              <w:rPr>
                <w:color w:val="000000"/>
              </w:rPr>
            </w:pPr>
            <w:r>
              <w:rPr>
                <w:color w:val="000000"/>
              </w:rPr>
              <w:t>0,019</w:t>
            </w:r>
          </w:p>
        </w:tc>
      </w:tr>
      <w:tr w:rsidR="00AC30DA" w14:paraId="1657FBB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2F8617E"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3DC1227F" w14:textId="77777777" w:rsidR="00AC30DA" w:rsidRDefault="00AC30DA" w:rsidP="00BF38C9">
            <w:pPr>
              <w:jc w:val="center"/>
              <w:rPr>
                <w:color w:val="000000"/>
              </w:rPr>
            </w:pPr>
            <w:r>
              <w:rPr>
                <w:color w:val="000000"/>
              </w:rPr>
              <w:t>033</w:t>
            </w:r>
          </w:p>
        </w:tc>
        <w:tc>
          <w:tcPr>
            <w:tcW w:w="4247" w:type="dxa"/>
            <w:tcBorders>
              <w:top w:val="nil"/>
              <w:left w:val="single" w:sz="4" w:space="0" w:color="auto"/>
              <w:bottom w:val="single" w:sz="4" w:space="0" w:color="auto"/>
              <w:right w:val="single" w:sz="4" w:space="0" w:color="auto"/>
            </w:tcBorders>
            <w:hideMark/>
          </w:tcPr>
          <w:p w14:paraId="35554891" w14:textId="77777777" w:rsidR="00AC30DA" w:rsidRDefault="00AC30DA" w:rsidP="00BF38C9">
            <w:pPr>
              <w:rPr>
                <w:color w:val="000000"/>
              </w:rPr>
            </w:pPr>
            <w:r>
              <w:rPr>
                <w:color w:val="000000"/>
              </w:rPr>
              <w:t>Azoto oksidai (A)</w:t>
            </w:r>
          </w:p>
        </w:tc>
        <w:tc>
          <w:tcPr>
            <w:tcW w:w="992" w:type="dxa"/>
            <w:tcBorders>
              <w:top w:val="nil"/>
              <w:left w:val="nil"/>
              <w:bottom w:val="single" w:sz="4" w:space="0" w:color="auto"/>
              <w:right w:val="single" w:sz="4" w:space="0" w:color="auto"/>
            </w:tcBorders>
            <w:hideMark/>
          </w:tcPr>
          <w:p w14:paraId="23CDA1C4" w14:textId="77777777" w:rsidR="00AC30DA" w:rsidRDefault="00AC30DA" w:rsidP="00BF38C9">
            <w:pPr>
              <w:jc w:val="center"/>
              <w:rPr>
                <w:color w:val="000000"/>
              </w:rPr>
            </w:pPr>
            <w:r>
              <w:rPr>
                <w:color w:val="000000"/>
              </w:rPr>
              <w:t>250</w:t>
            </w:r>
          </w:p>
        </w:tc>
        <w:tc>
          <w:tcPr>
            <w:tcW w:w="1134" w:type="dxa"/>
            <w:tcBorders>
              <w:top w:val="nil"/>
              <w:left w:val="nil"/>
              <w:bottom w:val="single" w:sz="4" w:space="0" w:color="auto"/>
              <w:right w:val="single" w:sz="4" w:space="0" w:color="auto"/>
            </w:tcBorders>
            <w:noWrap/>
            <w:hideMark/>
          </w:tcPr>
          <w:p w14:paraId="22C3B3CC" w14:textId="77777777" w:rsidR="00AC30DA" w:rsidRDefault="00AC30DA" w:rsidP="00BF38C9">
            <w:pPr>
              <w:rPr>
                <w:color w:val="000000"/>
              </w:rPr>
            </w:pPr>
            <w:r>
              <w:rPr>
                <w:color w:val="000000"/>
              </w:rPr>
              <w:t>mg/Nm</w:t>
            </w:r>
            <w:r>
              <w:rPr>
                <w:color w:val="000000"/>
                <w:vertAlign w:val="superscript"/>
              </w:rPr>
              <w:t>3</w:t>
            </w:r>
          </w:p>
        </w:tc>
        <w:tc>
          <w:tcPr>
            <w:tcW w:w="1418" w:type="dxa"/>
            <w:tcBorders>
              <w:top w:val="nil"/>
              <w:left w:val="nil"/>
              <w:bottom w:val="single" w:sz="4" w:space="0" w:color="auto"/>
              <w:right w:val="single" w:sz="4" w:space="0" w:color="auto"/>
            </w:tcBorders>
            <w:hideMark/>
          </w:tcPr>
          <w:p w14:paraId="48D5598C" w14:textId="77777777" w:rsidR="00AC30DA" w:rsidRDefault="00AC30DA" w:rsidP="00BF38C9">
            <w:pPr>
              <w:jc w:val="center"/>
              <w:rPr>
                <w:color w:val="000000"/>
              </w:rPr>
            </w:pPr>
            <w:r>
              <w:rPr>
                <w:color w:val="000000"/>
              </w:rPr>
              <w:t>350</w:t>
            </w:r>
          </w:p>
        </w:tc>
        <w:tc>
          <w:tcPr>
            <w:tcW w:w="1417" w:type="dxa"/>
            <w:tcBorders>
              <w:top w:val="nil"/>
              <w:left w:val="nil"/>
              <w:bottom w:val="single" w:sz="4" w:space="0" w:color="auto"/>
              <w:right w:val="single" w:sz="4" w:space="0" w:color="auto"/>
            </w:tcBorders>
            <w:hideMark/>
          </w:tcPr>
          <w:p w14:paraId="3BD931CB" w14:textId="77777777" w:rsidR="00AC30DA" w:rsidRDefault="00AC30DA" w:rsidP="00BF38C9">
            <w:pPr>
              <w:jc w:val="center"/>
              <w:rPr>
                <w:color w:val="000000"/>
              </w:rPr>
            </w:pPr>
            <w:r>
              <w:rPr>
                <w:color w:val="000000"/>
              </w:rPr>
              <w:t>0,057</w:t>
            </w:r>
          </w:p>
        </w:tc>
      </w:tr>
      <w:tr w:rsidR="00AC30DA" w14:paraId="7DD3C4E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8611D9C" w14:textId="77777777" w:rsidR="00AC30DA" w:rsidRDefault="00AC30DA" w:rsidP="00BF38C9">
            <w:pPr>
              <w:rPr>
                <w:color w:val="000000"/>
              </w:rPr>
            </w:pPr>
            <w:r>
              <w:rPr>
                <w:color w:val="000000"/>
              </w:rPr>
              <w:t>Inkubacinio cecho katilinė</w:t>
            </w:r>
          </w:p>
        </w:tc>
        <w:tc>
          <w:tcPr>
            <w:tcW w:w="998" w:type="dxa"/>
            <w:tcBorders>
              <w:top w:val="nil"/>
              <w:left w:val="nil"/>
              <w:bottom w:val="single" w:sz="4" w:space="0" w:color="auto"/>
              <w:right w:val="nil"/>
            </w:tcBorders>
            <w:noWrap/>
            <w:hideMark/>
          </w:tcPr>
          <w:p w14:paraId="50B9B9FF" w14:textId="77777777" w:rsidR="00AC30DA" w:rsidRDefault="00AC30DA" w:rsidP="00BF38C9">
            <w:pPr>
              <w:jc w:val="center"/>
              <w:rPr>
                <w:color w:val="000000"/>
              </w:rPr>
            </w:pPr>
            <w:r>
              <w:rPr>
                <w:color w:val="000000"/>
              </w:rPr>
              <w:t>039</w:t>
            </w:r>
          </w:p>
        </w:tc>
        <w:tc>
          <w:tcPr>
            <w:tcW w:w="4247" w:type="dxa"/>
            <w:tcBorders>
              <w:top w:val="nil"/>
              <w:left w:val="single" w:sz="4" w:space="0" w:color="auto"/>
              <w:bottom w:val="single" w:sz="4" w:space="0" w:color="auto"/>
              <w:right w:val="single" w:sz="4" w:space="0" w:color="auto"/>
            </w:tcBorders>
            <w:hideMark/>
          </w:tcPr>
          <w:p w14:paraId="00213AB1" w14:textId="77777777" w:rsidR="00AC30DA" w:rsidRDefault="00AC30DA" w:rsidP="00BF38C9">
            <w:pPr>
              <w:rPr>
                <w:color w:val="000000"/>
              </w:rPr>
            </w:pPr>
            <w:r>
              <w:rPr>
                <w:color w:val="000000"/>
              </w:rPr>
              <w:t>Anglies monoksidas (A)</w:t>
            </w:r>
          </w:p>
        </w:tc>
        <w:tc>
          <w:tcPr>
            <w:tcW w:w="992" w:type="dxa"/>
            <w:tcBorders>
              <w:top w:val="nil"/>
              <w:left w:val="nil"/>
              <w:bottom w:val="single" w:sz="4" w:space="0" w:color="auto"/>
              <w:right w:val="single" w:sz="4" w:space="0" w:color="auto"/>
            </w:tcBorders>
            <w:hideMark/>
          </w:tcPr>
          <w:p w14:paraId="15D53D9E" w14:textId="77777777" w:rsidR="00AC30DA" w:rsidRDefault="00AC30DA" w:rsidP="00BF38C9">
            <w:pPr>
              <w:jc w:val="center"/>
              <w:rPr>
                <w:color w:val="000000"/>
              </w:rPr>
            </w:pPr>
            <w:r>
              <w:rPr>
                <w:color w:val="000000"/>
              </w:rPr>
              <w:t>177</w:t>
            </w:r>
          </w:p>
        </w:tc>
        <w:tc>
          <w:tcPr>
            <w:tcW w:w="1134" w:type="dxa"/>
            <w:tcBorders>
              <w:top w:val="nil"/>
              <w:left w:val="nil"/>
              <w:bottom w:val="single" w:sz="4" w:space="0" w:color="auto"/>
              <w:right w:val="single" w:sz="4" w:space="0" w:color="auto"/>
            </w:tcBorders>
            <w:noWrap/>
            <w:hideMark/>
          </w:tcPr>
          <w:p w14:paraId="30A99B69" w14:textId="77777777" w:rsidR="00AC30DA" w:rsidRDefault="00AC30DA" w:rsidP="00BF38C9">
            <w:pPr>
              <w:rPr>
                <w:color w:val="000000"/>
              </w:rPr>
            </w:pPr>
            <w:r>
              <w:rPr>
                <w:color w:val="000000"/>
              </w:rPr>
              <w:t>mg/Nm</w:t>
            </w:r>
            <w:r>
              <w:rPr>
                <w:color w:val="000000"/>
                <w:vertAlign w:val="superscript"/>
              </w:rPr>
              <w:t>3</w:t>
            </w:r>
          </w:p>
        </w:tc>
        <w:tc>
          <w:tcPr>
            <w:tcW w:w="1418" w:type="dxa"/>
            <w:tcBorders>
              <w:top w:val="nil"/>
              <w:left w:val="nil"/>
              <w:bottom w:val="single" w:sz="4" w:space="0" w:color="auto"/>
              <w:right w:val="single" w:sz="4" w:space="0" w:color="auto"/>
            </w:tcBorders>
            <w:hideMark/>
          </w:tcPr>
          <w:p w14:paraId="75BBD826" w14:textId="77777777" w:rsidR="00AC30DA" w:rsidRDefault="00AC30DA" w:rsidP="00BF38C9">
            <w:pPr>
              <w:jc w:val="center"/>
              <w:rPr>
                <w:color w:val="000000"/>
              </w:rPr>
            </w:pPr>
            <w:r>
              <w:rPr>
                <w:color w:val="000000"/>
              </w:rPr>
              <w:t>-</w:t>
            </w:r>
          </w:p>
        </w:tc>
        <w:tc>
          <w:tcPr>
            <w:tcW w:w="1417" w:type="dxa"/>
            <w:tcBorders>
              <w:top w:val="nil"/>
              <w:left w:val="nil"/>
              <w:bottom w:val="single" w:sz="4" w:space="0" w:color="auto"/>
              <w:right w:val="single" w:sz="4" w:space="0" w:color="auto"/>
            </w:tcBorders>
            <w:hideMark/>
          </w:tcPr>
          <w:p w14:paraId="42602762" w14:textId="77777777" w:rsidR="00AC30DA" w:rsidRDefault="00AC30DA" w:rsidP="00BF38C9">
            <w:pPr>
              <w:jc w:val="center"/>
              <w:rPr>
                <w:color w:val="000000"/>
              </w:rPr>
            </w:pPr>
            <w:r>
              <w:rPr>
                <w:color w:val="000000"/>
              </w:rPr>
              <w:t>0,013</w:t>
            </w:r>
          </w:p>
        </w:tc>
      </w:tr>
      <w:tr w:rsidR="00AC30DA" w14:paraId="00B6935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0368845"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0716A6B2" w14:textId="77777777" w:rsidR="00AC30DA" w:rsidRDefault="00AC30DA" w:rsidP="00BF38C9">
            <w:pPr>
              <w:jc w:val="center"/>
              <w:rPr>
                <w:color w:val="000000"/>
              </w:rPr>
            </w:pPr>
            <w:r>
              <w:rPr>
                <w:color w:val="000000"/>
              </w:rPr>
              <w:t>039</w:t>
            </w:r>
          </w:p>
        </w:tc>
        <w:tc>
          <w:tcPr>
            <w:tcW w:w="4247" w:type="dxa"/>
            <w:tcBorders>
              <w:top w:val="nil"/>
              <w:left w:val="single" w:sz="4" w:space="0" w:color="auto"/>
              <w:bottom w:val="single" w:sz="4" w:space="0" w:color="auto"/>
              <w:right w:val="single" w:sz="4" w:space="0" w:color="auto"/>
            </w:tcBorders>
            <w:hideMark/>
          </w:tcPr>
          <w:p w14:paraId="0B05B629" w14:textId="77777777" w:rsidR="00AC30DA" w:rsidRDefault="00AC30DA" w:rsidP="00BF38C9">
            <w:pPr>
              <w:rPr>
                <w:color w:val="000000"/>
              </w:rPr>
            </w:pPr>
            <w:r>
              <w:rPr>
                <w:color w:val="000000"/>
              </w:rPr>
              <w:t>Azoto oksidai (A)</w:t>
            </w:r>
          </w:p>
        </w:tc>
        <w:tc>
          <w:tcPr>
            <w:tcW w:w="992" w:type="dxa"/>
            <w:tcBorders>
              <w:top w:val="nil"/>
              <w:left w:val="nil"/>
              <w:bottom w:val="single" w:sz="4" w:space="0" w:color="auto"/>
              <w:right w:val="single" w:sz="4" w:space="0" w:color="auto"/>
            </w:tcBorders>
            <w:hideMark/>
          </w:tcPr>
          <w:p w14:paraId="7529FEE9" w14:textId="77777777" w:rsidR="00AC30DA" w:rsidRDefault="00AC30DA" w:rsidP="00BF38C9">
            <w:pPr>
              <w:jc w:val="center"/>
              <w:rPr>
                <w:color w:val="000000"/>
              </w:rPr>
            </w:pPr>
            <w:r>
              <w:rPr>
                <w:color w:val="000000"/>
              </w:rPr>
              <w:t>250</w:t>
            </w:r>
          </w:p>
        </w:tc>
        <w:tc>
          <w:tcPr>
            <w:tcW w:w="1134" w:type="dxa"/>
            <w:tcBorders>
              <w:top w:val="nil"/>
              <w:left w:val="nil"/>
              <w:bottom w:val="single" w:sz="4" w:space="0" w:color="auto"/>
              <w:right w:val="single" w:sz="4" w:space="0" w:color="auto"/>
            </w:tcBorders>
            <w:noWrap/>
            <w:hideMark/>
          </w:tcPr>
          <w:p w14:paraId="67251D70" w14:textId="77777777" w:rsidR="00AC30DA" w:rsidRDefault="00AC30DA" w:rsidP="00BF38C9">
            <w:pPr>
              <w:rPr>
                <w:color w:val="000000"/>
              </w:rPr>
            </w:pPr>
            <w:r>
              <w:rPr>
                <w:color w:val="000000"/>
              </w:rPr>
              <w:t>mg/Nm</w:t>
            </w:r>
            <w:r>
              <w:rPr>
                <w:color w:val="000000"/>
                <w:vertAlign w:val="superscript"/>
              </w:rPr>
              <w:t>3</w:t>
            </w:r>
          </w:p>
        </w:tc>
        <w:tc>
          <w:tcPr>
            <w:tcW w:w="1418" w:type="dxa"/>
            <w:tcBorders>
              <w:top w:val="nil"/>
              <w:left w:val="nil"/>
              <w:bottom w:val="single" w:sz="4" w:space="0" w:color="auto"/>
              <w:right w:val="single" w:sz="4" w:space="0" w:color="auto"/>
            </w:tcBorders>
            <w:hideMark/>
          </w:tcPr>
          <w:p w14:paraId="15E74801" w14:textId="77777777" w:rsidR="00AC30DA" w:rsidRDefault="00AC30DA" w:rsidP="00BF38C9">
            <w:pPr>
              <w:jc w:val="center"/>
              <w:rPr>
                <w:color w:val="000000"/>
              </w:rPr>
            </w:pPr>
            <w:r>
              <w:rPr>
                <w:color w:val="000000"/>
              </w:rPr>
              <w:t>-</w:t>
            </w:r>
          </w:p>
        </w:tc>
        <w:tc>
          <w:tcPr>
            <w:tcW w:w="1417" w:type="dxa"/>
            <w:tcBorders>
              <w:top w:val="nil"/>
              <w:left w:val="nil"/>
              <w:bottom w:val="single" w:sz="4" w:space="0" w:color="auto"/>
              <w:right w:val="single" w:sz="4" w:space="0" w:color="auto"/>
            </w:tcBorders>
            <w:hideMark/>
          </w:tcPr>
          <w:p w14:paraId="64C1FA92" w14:textId="77777777" w:rsidR="00AC30DA" w:rsidRDefault="00AC30DA" w:rsidP="00BF38C9">
            <w:pPr>
              <w:jc w:val="center"/>
              <w:rPr>
                <w:color w:val="000000"/>
              </w:rPr>
            </w:pPr>
            <w:r>
              <w:rPr>
                <w:color w:val="000000"/>
              </w:rPr>
              <w:t>0,04</w:t>
            </w:r>
          </w:p>
        </w:tc>
      </w:tr>
      <w:tr w:rsidR="00AC30DA" w14:paraId="260FEB0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73E9A49" w14:textId="77777777" w:rsidR="00AC30DA" w:rsidRDefault="00AC30DA" w:rsidP="00BF38C9">
            <w:pPr>
              <w:rPr>
                <w:color w:val="000000"/>
              </w:rPr>
            </w:pPr>
            <w:r>
              <w:rPr>
                <w:color w:val="000000"/>
              </w:rPr>
              <w:t>5 brigada</w:t>
            </w:r>
          </w:p>
        </w:tc>
        <w:tc>
          <w:tcPr>
            <w:tcW w:w="998" w:type="dxa"/>
            <w:tcBorders>
              <w:top w:val="nil"/>
              <w:left w:val="nil"/>
              <w:bottom w:val="single" w:sz="4" w:space="0" w:color="auto"/>
              <w:right w:val="nil"/>
            </w:tcBorders>
            <w:noWrap/>
            <w:hideMark/>
          </w:tcPr>
          <w:p w14:paraId="37B1D922" w14:textId="77777777" w:rsidR="00AC30DA" w:rsidRDefault="00AC30DA" w:rsidP="00BF38C9">
            <w:pPr>
              <w:jc w:val="center"/>
              <w:rPr>
                <w:color w:val="000000"/>
              </w:rPr>
            </w:pPr>
            <w:r>
              <w:rPr>
                <w:color w:val="000000"/>
              </w:rPr>
              <w:t>040</w:t>
            </w:r>
          </w:p>
        </w:tc>
        <w:tc>
          <w:tcPr>
            <w:tcW w:w="4247" w:type="dxa"/>
            <w:tcBorders>
              <w:top w:val="nil"/>
              <w:left w:val="single" w:sz="4" w:space="0" w:color="auto"/>
              <w:bottom w:val="single" w:sz="4" w:space="0" w:color="auto"/>
              <w:right w:val="single" w:sz="4" w:space="0" w:color="auto"/>
            </w:tcBorders>
            <w:hideMark/>
          </w:tcPr>
          <w:p w14:paraId="3CE3C10C" w14:textId="77777777" w:rsidR="00AC30DA" w:rsidRDefault="00AC30DA" w:rsidP="00BF38C9">
            <w:pPr>
              <w:rPr>
                <w:color w:val="000000"/>
              </w:rPr>
            </w:pPr>
            <w:r>
              <w:rPr>
                <w:color w:val="000000"/>
              </w:rPr>
              <w:t>Anglies monoksidas (A)</w:t>
            </w:r>
          </w:p>
        </w:tc>
        <w:tc>
          <w:tcPr>
            <w:tcW w:w="992" w:type="dxa"/>
            <w:tcBorders>
              <w:top w:val="nil"/>
              <w:left w:val="nil"/>
              <w:bottom w:val="single" w:sz="4" w:space="0" w:color="auto"/>
              <w:right w:val="single" w:sz="4" w:space="0" w:color="auto"/>
            </w:tcBorders>
            <w:hideMark/>
          </w:tcPr>
          <w:p w14:paraId="0871BF15" w14:textId="77777777" w:rsidR="00AC30DA" w:rsidRDefault="00AC30DA" w:rsidP="00BF38C9">
            <w:pPr>
              <w:jc w:val="center"/>
              <w:rPr>
                <w:color w:val="000000"/>
              </w:rPr>
            </w:pPr>
            <w:r>
              <w:rPr>
                <w:color w:val="000000"/>
              </w:rPr>
              <w:t>177</w:t>
            </w:r>
          </w:p>
        </w:tc>
        <w:tc>
          <w:tcPr>
            <w:tcW w:w="1134" w:type="dxa"/>
            <w:tcBorders>
              <w:top w:val="nil"/>
              <w:left w:val="nil"/>
              <w:bottom w:val="single" w:sz="4" w:space="0" w:color="auto"/>
              <w:right w:val="single" w:sz="4" w:space="0" w:color="auto"/>
            </w:tcBorders>
            <w:noWrap/>
            <w:hideMark/>
          </w:tcPr>
          <w:p w14:paraId="0EBC3451" w14:textId="77777777" w:rsidR="00AC30DA" w:rsidRDefault="00AC30DA" w:rsidP="00BF38C9">
            <w:pPr>
              <w:rPr>
                <w:color w:val="000000"/>
              </w:rPr>
            </w:pPr>
            <w:r>
              <w:rPr>
                <w:color w:val="000000"/>
              </w:rPr>
              <w:t>mg/Nm</w:t>
            </w:r>
            <w:r>
              <w:rPr>
                <w:color w:val="000000"/>
                <w:vertAlign w:val="superscript"/>
              </w:rPr>
              <w:t>3</w:t>
            </w:r>
          </w:p>
        </w:tc>
        <w:tc>
          <w:tcPr>
            <w:tcW w:w="1418" w:type="dxa"/>
            <w:tcBorders>
              <w:top w:val="nil"/>
              <w:left w:val="nil"/>
              <w:bottom w:val="single" w:sz="4" w:space="0" w:color="auto"/>
              <w:right w:val="single" w:sz="4" w:space="0" w:color="auto"/>
            </w:tcBorders>
            <w:hideMark/>
          </w:tcPr>
          <w:p w14:paraId="652FB6EE" w14:textId="77777777" w:rsidR="00AC30DA" w:rsidRDefault="00AC30DA" w:rsidP="00BF38C9">
            <w:pPr>
              <w:jc w:val="center"/>
              <w:rPr>
                <w:color w:val="000000"/>
              </w:rPr>
            </w:pPr>
            <w:r>
              <w:rPr>
                <w:color w:val="000000"/>
              </w:rPr>
              <w:t>-</w:t>
            </w:r>
          </w:p>
        </w:tc>
        <w:tc>
          <w:tcPr>
            <w:tcW w:w="1417" w:type="dxa"/>
            <w:tcBorders>
              <w:top w:val="nil"/>
              <w:left w:val="nil"/>
              <w:bottom w:val="single" w:sz="4" w:space="0" w:color="auto"/>
              <w:right w:val="single" w:sz="4" w:space="0" w:color="auto"/>
            </w:tcBorders>
            <w:hideMark/>
          </w:tcPr>
          <w:p w14:paraId="7289A871" w14:textId="77777777" w:rsidR="00AC30DA" w:rsidRDefault="00AC30DA" w:rsidP="00BF38C9">
            <w:pPr>
              <w:jc w:val="center"/>
              <w:rPr>
                <w:color w:val="000000"/>
              </w:rPr>
            </w:pPr>
            <w:r>
              <w:rPr>
                <w:color w:val="000000"/>
              </w:rPr>
              <w:t>0,034</w:t>
            </w:r>
          </w:p>
        </w:tc>
      </w:tr>
      <w:tr w:rsidR="00AC30DA" w14:paraId="2826CB4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BB8BF5D"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09923FBC" w14:textId="77777777" w:rsidR="00AC30DA" w:rsidRDefault="00AC30DA" w:rsidP="00BF38C9">
            <w:pPr>
              <w:jc w:val="center"/>
              <w:rPr>
                <w:color w:val="000000"/>
              </w:rPr>
            </w:pPr>
            <w:r>
              <w:rPr>
                <w:color w:val="000000"/>
              </w:rPr>
              <w:t>040</w:t>
            </w:r>
          </w:p>
        </w:tc>
        <w:tc>
          <w:tcPr>
            <w:tcW w:w="4247" w:type="dxa"/>
            <w:tcBorders>
              <w:top w:val="nil"/>
              <w:left w:val="single" w:sz="4" w:space="0" w:color="auto"/>
              <w:bottom w:val="single" w:sz="4" w:space="0" w:color="auto"/>
              <w:right w:val="single" w:sz="4" w:space="0" w:color="auto"/>
            </w:tcBorders>
            <w:hideMark/>
          </w:tcPr>
          <w:p w14:paraId="4AA3C6D2" w14:textId="77777777" w:rsidR="00AC30DA" w:rsidRDefault="00AC30DA" w:rsidP="00BF38C9">
            <w:pPr>
              <w:rPr>
                <w:color w:val="000000"/>
              </w:rPr>
            </w:pPr>
            <w:r>
              <w:rPr>
                <w:color w:val="000000"/>
              </w:rPr>
              <w:t>Azoto oksidai (A)</w:t>
            </w:r>
          </w:p>
        </w:tc>
        <w:tc>
          <w:tcPr>
            <w:tcW w:w="992" w:type="dxa"/>
            <w:tcBorders>
              <w:top w:val="nil"/>
              <w:left w:val="nil"/>
              <w:bottom w:val="single" w:sz="4" w:space="0" w:color="auto"/>
              <w:right w:val="single" w:sz="4" w:space="0" w:color="auto"/>
            </w:tcBorders>
            <w:hideMark/>
          </w:tcPr>
          <w:p w14:paraId="080F309F" w14:textId="77777777" w:rsidR="00AC30DA" w:rsidRDefault="00AC30DA" w:rsidP="00BF38C9">
            <w:pPr>
              <w:jc w:val="center"/>
              <w:rPr>
                <w:color w:val="000000"/>
              </w:rPr>
            </w:pPr>
            <w:r>
              <w:rPr>
                <w:color w:val="000000"/>
              </w:rPr>
              <w:t>250</w:t>
            </w:r>
          </w:p>
        </w:tc>
        <w:tc>
          <w:tcPr>
            <w:tcW w:w="1134" w:type="dxa"/>
            <w:tcBorders>
              <w:top w:val="nil"/>
              <w:left w:val="nil"/>
              <w:bottom w:val="single" w:sz="4" w:space="0" w:color="auto"/>
              <w:right w:val="single" w:sz="4" w:space="0" w:color="auto"/>
            </w:tcBorders>
            <w:noWrap/>
            <w:hideMark/>
          </w:tcPr>
          <w:p w14:paraId="49C8FE6E" w14:textId="77777777" w:rsidR="00AC30DA" w:rsidRDefault="00AC30DA" w:rsidP="00BF38C9">
            <w:pPr>
              <w:rPr>
                <w:color w:val="000000"/>
              </w:rPr>
            </w:pPr>
            <w:r>
              <w:rPr>
                <w:color w:val="000000"/>
              </w:rPr>
              <w:t>mg/Nm</w:t>
            </w:r>
            <w:r>
              <w:rPr>
                <w:color w:val="000000"/>
                <w:vertAlign w:val="superscript"/>
              </w:rPr>
              <w:t>3</w:t>
            </w:r>
          </w:p>
        </w:tc>
        <w:tc>
          <w:tcPr>
            <w:tcW w:w="1418" w:type="dxa"/>
            <w:tcBorders>
              <w:top w:val="nil"/>
              <w:left w:val="nil"/>
              <w:bottom w:val="single" w:sz="4" w:space="0" w:color="auto"/>
              <w:right w:val="single" w:sz="4" w:space="0" w:color="auto"/>
            </w:tcBorders>
            <w:hideMark/>
          </w:tcPr>
          <w:p w14:paraId="3ED5A46B" w14:textId="77777777" w:rsidR="00AC30DA" w:rsidRDefault="00AC30DA" w:rsidP="00BF38C9">
            <w:pPr>
              <w:jc w:val="center"/>
              <w:rPr>
                <w:color w:val="000000"/>
              </w:rPr>
            </w:pPr>
            <w:r>
              <w:rPr>
                <w:color w:val="000000"/>
              </w:rPr>
              <w:t>350</w:t>
            </w:r>
          </w:p>
        </w:tc>
        <w:tc>
          <w:tcPr>
            <w:tcW w:w="1417" w:type="dxa"/>
            <w:tcBorders>
              <w:top w:val="nil"/>
              <w:left w:val="nil"/>
              <w:bottom w:val="single" w:sz="4" w:space="0" w:color="auto"/>
              <w:right w:val="single" w:sz="4" w:space="0" w:color="auto"/>
            </w:tcBorders>
            <w:hideMark/>
          </w:tcPr>
          <w:p w14:paraId="25116A46" w14:textId="77777777" w:rsidR="00AC30DA" w:rsidRDefault="00AC30DA" w:rsidP="00BF38C9">
            <w:pPr>
              <w:jc w:val="center"/>
              <w:rPr>
                <w:color w:val="000000"/>
              </w:rPr>
            </w:pPr>
            <w:r>
              <w:rPr>
                <w:color w:val="000000"/>
              </w:rPr>
              <w:t>0,103</w:t>
            </w:r>
          </w:p>
        </w:tc>
      </w:tr>
      <w:tr w:rsidR="00AC30DA" w14:paraId="01E6F59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35075EB" w14:textId="77777777" w:rsidR="00AC30DA" w:rsidRDefault="00AC30DA" w:rsidP="00BF38C9">
            <w:pPr>
              <w:rPr>
                <w:color w:val="000000"/>
              </w:rPr>
            </w:pPr>
            <w:r>
              <w:rPr>
                <w:color w:val="000000"/>
              </w:rPr>
              <w:t>Inkubacinio cecho katilinė</w:t>
            </w:r>
          </w:p>
        </w:tc>
        <w:tc>
          <w:tcPr>
            <w:tcW w:w="998" w:type="dxa"/>
            <w:tcBorders>
              <w:top w:val="nil"/>
              <w:left w:val="nil"/>
              <w:bottom w:val="single" w:sz="4" w:space="0" w:color="auto"/>
              <w:right w:val="nil"/>
            </w:tcBorders>
            <w:noWrap/>
            <w:hideMark/>
          </w:tcPr>
          <w:p w14:paraId="70C8BB7E" w14:textId="77777777" w:rsidR="00AC30DA" w:rsidRDefault="00AC30DA" w:rsidP="00BF38C9">
            <w:pPr>
              <w:jc w:val="center"/>
              <w:rPr>
                <w:color w:val="000000"/>
              </w:rPr>
            </w:pPr>
            <w:r>
              <w:rPr>
                <w:color w:val="000000"/>
              </w:rPr>
              <w:t>047</w:t>
            </w:r>
          </w:p>
        </w:tc>
        <w:tc>
          <w:tcPr>
            <w:tcW w:w="4247" w:type="dxa"/>
            <w:tcBorders>
              <w:top w:val="nil"/>
              <w:left w:val="single" w:sz="4" w:space="0" w:color="auto"/>
              <w:bottom w:val="single" w:sz="4" w:space="0" w:color="auto"/>
              <w:right w:val="single" w:sz="4" w:space="0" w:color="auto"/>
            </w:tcBorders>
            <w:hideMark/>
          </w:tcPr>
          <w:p w14:paraId="5FCDCC2E" w14:textId="77777777" w:rsidR="00AC30DA" w:rsidRDefault="00AC30DA" w:rsidP="00BF38C9">
            <w:pPr>
              <w:rPr>
                <w:color w:val="000000"/>
              </w:rPr>
            </w:pPr>
            <w:r>
              <w:rPr>
                <w:color w:val="000000"/>
              </w:rPr>
              <w:t>Anglies monoksidas (A)</w:t>
            </w:r>
          </w:p>
        </w:tc>
        <w:tc>
          <w:tcPr>
            <w:tcW w:w="992" w:type="dxa"/>
            <w:tcBorders>
              <w:top w:val="nil"/>
              <w:left w:val="nil"/>
              <w:bottom w:val="single" w:sz="4" w:space="0" w:color="auto"/>
              <w:right w:val="single" w:sz="4" w:space="0" w:color="auto"/>
            </w:tcBorders>
            <w:hideMark/>
          </w:tcPr>
          <w:p w14:paraId="751EE0D7" w14:textId="77777777" w:rsidR="00AC30DA" w:rsidRDefault="00AC30DA" w:rsidP="00BF38C9">
            <w:pPr>
              <w:jc w:val="center"/>
              <w:rPr>
                <w:color w:val="000000"/>
              </w:rPr>
            </w:pPr>
            <w:r>
              <w:rPr>
                <w:color w:val="000000"/>
              </w:rPr>
              <w:t>177</w:t>
            </w:r>
          </w:p>
        </w:tc>
        <w:tc>
          <w:tcPr>
            <w:tcW w:w="1134" w:type="dxa"/>
            <w:tcBorders>
              <w:top w:val="nil"/>
              <w:left w:val="nil"/>
              <w:bottom w:val="single" w:sz="4" w:space="0" w:color="auto"/>
              <w:right w:val="single" w:sz="4" w:space="0" w:color="auto"/>
            </w:tcBorders>
            <w:noWrap/>
            <w:hideMark/>
          </w:tcPr>
          <w:p w14:paraId="3CA49A08" w14:textId="77777777" w:rsidR="00AC30DA" w:rsidRDefault="00AC30DA" w:rsidP="00BF38C9">
            <w:pPr>
              <w:rPr>
                <w:color w:val="000000"/>
              </w:rPr>
            </w:pPr>
            <w:r>
              <w:rPr>
                <w:color w:val="000000"/>
              </w:rPr>
              <w:t>mg/Nm</w:t>
            </w:r>
            <w:r>
              <w:rPr>
                <w:color w:val="000000"/>
                <w:vertAlign w:val="superscript"/>
              </w:rPr>
              <w:t>3</w:t>
            </w:r>
          </w:p>
        </w:tc>
        <w:tc>
          <w:tcPr>
            <w:tcW w:w="1418" w:type="dxa"/>
            <w:tcBorders>
              <w:top w:val="nil"/>
              <w:left w:val="nil"/>
              <w:bottom w:val="single" w:sz="4" w:space="0" w:color="auto"/>
              <w:right w:val="single" w:sz="4" w:space="0" w:color="auto"/>
            </w:tcBorders>
            <w:hideMark/>
          </w:tcPr>
          <w:p w14:paraId="11B5FD8D" w14:textId="77777777" w:rsidR="00AC30DA" w:rsidRDefault="00AC30DA" w:rsidP="00BF38C9">
            <w:pPr>
              <w:jc w:val="center"/>
              <w:rPr>
                <w:color w:val="000000"/>
              </w:rPr>
            </w:pPr>
            <w:r>
              <w:rPr>
                <w:color w:val="000000"/>
              </w:rPr>
              <w:t>-</w:t>
            </w:r>
          </w:p>
        </w:tc>
        <w:tc>
          <w:tcPr>
            <w:tcW w:w="1417" w:type="dxa"/>
            <w:tcBorders>
              <w:top w:val="nil"/>
              <w:left w:val="nil"/>
              <w:bottom w:val="single" w:sz="4" w:space="0" w:color="auto"/>
              <w:right w:val="single" w:sz="4" w:space="0" w:color="auto"/>
            </w:tcBorders>
            <w:hideMark/>
          </w:tcPr>
          <w:p w14:paraId="0DCCB922" w14:textId="77777777" w:rsidR="00AC30DA" w:rsidRDefault="00AC30DA" w:rsidP="00BF38C9">
            <w:pPr>
              <w:jc w:val="center"/>
              <w:rPr>
                <w:color w:val="000000"/>
              </w:rPr>
            </w:pPr>
            <w:r>
              <w:rPr>
                <w:color w:val="000000"/>
              </w:rPr>
              <w:t>0,003</w:t>
            </w:r>
          </w:p>
        </w:tc>
      </w:tr>
      <w:tr w:rsidR="00AC30DA" w14:paraId="0AF2801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4686A17"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04BAABBC" w14:textId="77777777" w:rsidR="00AC30DA" w:rsidRDefault="00AC30DA" w:rsidP="00BF38C9">
            <w:pPr>
              <w:jc w:val="center"/>
              <w:rPr>
                <w:color w:val="000000"/>
              </w:rPr>
            </w:pPr>
            <w:r>
              <w:rPr>
                <w:color w:val="000000"/>
              </w:rPr>
              <w:t>047</w:t>
            </w:r>
          </w:p>
        </w:tc>
        <w:tc>
          <w:tcPr>
            <w:tcW w:w="4247" w:type="dxa"/>
            <w:tcBorders>
              <w:top w:val="nil"/>
              <w:left w:val="single" w:sz="4" w:space="0" w:color="auto"/>
              <w:bottom w:val="single" w:sz="4" w:space="0" w:color="auto"/>
              <w:right w:val="single" w:sz="4" w:space="0" w:color="auto"/>
            </w:tcBorders>
            <w:hideMark/>
          </w:tcPr>
          <w:p w14:paraId="085AF855" w14:textId="77777777" w:rsidR="00AC30DA" w:rsidRDefault="00AC30DA" w:rsidP="00BF38C9">
            <w:pPr>
              <w:rPr>
                <w:color w:val="000000"/>
              </w:rPr>
            </w:pPr>
            <w:r>
              <w:rPr>
                <w:color w:val="000000"/>
              </w:rPr>
              <w:t>Azoto oksidai (A)</w:t>
            </w:r>
          </w:p>
        </w:tc>
        <w:tc>
          <w:tcPr>
            <w:tcW w:w="992" w:type="dxa"/>
            <w:tcBorders>
              <w:top w:val="nil"/>
              <w:left w:val="nil"/>
              <w:bottom w:val="single" w:sz="4" w:space="0" w:color="auto"/>
              <w:right w:val="single" w:sz="4" w:space="0" w:color="auto"/>
            </w:tcBorders>
            <w:hideMark/>
          </w:tcPr>
          <w:p w14:paraId="24F58EBA" w14:textId="77777777" w:rsidR="00AC30DA" w:rsidRDefault="00AC30DA" w:rsidP="00BF38C9">
            <w:pPr>
              <w:jc w:val="center"/>
              <w:rPr>
                <w:color w:val="000000"/>
              </w:rPr>
            </w:pPr>
            <w:r>
              <w:rPr>
                <w:color w:val="000000"/>
              </w:rPr>
              <w:t>250</w:t>
            </w:r>
          </w:p>
        </w:tc>
        <w:tc>
          <w:tcPr>
            <w:tcW w:w="1134" w:type="dxa"/>
            <w:tcBorders>
              <w:top w:val="nil"/>
              <w:left w:val="nil"/>
              <w:bottom w:val="single" w:sz="4" w:space="0" w:color="auto"/>
              <w:right w:val="single" w:sz="4" w:space="0" w:color="auto"/>
            </w:tcBorders>
            <w:noWrap/>
            <w:hideMark/>
          </w:tcPr>
          <w:p w14:paraId="7B7131BC" w14:textId="77777777" w:rsidR="00AC30DA" w:rsidRDefault="00AC30DA" w:rsidP="00BF38C9">
            <w:pPr>
              <w:rPr>
                <w:color w:val="000000"/>
              </w:rPr>
            </w:pPr>
            <w:r>
              <w:rPr>
                <w:color w:val="000000"/>
              </w:rPr>
              <w:t>mg/Nm</w:t>
            </w:r>
            <w:r>
              <w:rPr>
                <w:color w:val="000000"/>
                <w:vertAlign w:val="superscript"/>
              </w:rPr>
              <w:t>3</w:t>
            </w:r>
          </w:p>
        </w:tc>
        <w:tc>
          <w:tcPr>
            <w:tcW w:w="1418" w:type="dxa"/>
            <w:tcBorders>
              <w:top w:val="nil"/>
              <w:left w:val="nil"/>
              <w:bottom w:val="single" w:sz="4" w:space="0" w:color="auto"/>
              <w:right w:val="single" w:sz="4" w:space="0" w:color="auto"/>
            </w:tcBorders>
            <w:hideMark/>
          </w:tcPr>
          <w:p w14:paraId="408DF408" w14:textId="77777777" w:rsidR="00AC30DA" w:rsidRDefault="00AC30DA" w:rsidP="00BF38C9">
            <w:pPr>
              <w:jc w:val="center"/>
              <w:rPr>
                <w:color w:val="000000"/>
              </w:rPr>
            </w:pPr>
            <w:r>
              <w:rPr>
                <w:color w:val="000000"/>
              </w:rPr>
              <w:t>-</w:t>
            </w:r>
          </w:p>
        </w:tc>
        <w:tc>
          <w:tcPr>
            <w:tcW w:w="1417" w:type="dxa"/>
            <w:tcBorders>
              <w:top w:val="nil"/>
              <w:left w:val="nil"/>
              <w:bottom w:val="single" w:sz="4" w:space="0" w:color="auto"/>
              <w:right w:val="single" w:sz="4" w:space="0" w:color="auto"/>
            </w:tcBorders>
            <w:hideMark/>
          </w:tcPr>
          <w:p w14:paraId="20D79EC4" w14:textId="77777777" w:rsidR="00AC30DA" w:rsidRDefault="00AC30DA" w:rsidP="00BF38C9">
            <w:pPr>
              <w:jc w:val="center"/>
              <w:rPr>
                <w:color w:val="000000"/>
              </w:rPr>
            </w:pPr>
            <w:r>
              <w:rPr>
                <w:color w:val="000000"/>
              </w:rPr>
              <w:t>0,004</w:t>
            </w:r>
          </w:p>
        </w:tc>
      </w:tr>
      <w:tr w:rsidR="00AC30DA" w14:paraId="470CC1B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4291015"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065AB6AC" w14:textId="77777777" w:rsidR="00AC30DA" w:rsidRDefault="00AC30DA" w:rsidP="00BF38C9">
            <w:pPr>
              <w:jc w:val="center"/>
              <w:rPr>
                <w:color w:val="000000"/>
              </w:rPr>
            </w:pPr>
            <w:r>
              <w:rPr>
                <w:color w:val="000000"/>
              </w:rPr>
              <w:t>048</w:t>
            </w:r>
          </w:p>
        </w:tc>
        <w:tc>
          <w:tcPr>
            <w:tcW w:w="4247" w:type="dxa"/>
            <w:tcBorders>
              <w:top w:val="nil"/>
              <w:left w:val="single" w:sz="4" w:space="0" w:color="auto"/>
              <w:bottom w:val="single" w:sz="4" w:space="0" w:color="auto"/>
              <w:right w:val="single" w:sz="4" w:space="0" w:color="auto"/>
            </w:tcBorders>
            <w:hideMark/>
          </w:tcPr>
          <w:p w14:paraId="611E8B12" w14:textId="77777777" w:rsidR="00AC30DA" w:rsidRDefault="00AC30DA" w:rsidP="00BF38C9">
            <w:pPr>
              <w:rPr>
                <w:color w:val="000000"/>
              </w:rPr>
            </w:pPr>
            <w:r>
              <w:rPr>
                <w:color w:val="000000"/>
              </w:rPr>
              <w:t>Anglies monoksidas (A)</w:t>
            </w:r>
          </w:p>
        </w:tc>
        <w:tc>
          <w:tcPr>
            <w:tcW w:w="992" w:type="dxa"/>
            <w:tcBorders>
              <w:top w:val="nil"/>
              <w:left w:val="nil"/>
              <w:bottom w:val="single" w:sz="4" w:space="0" w:color="auto"/>
              <w:right w:val="single" w:sz="4" w:space="0" w:color="auto"/>
            </w:tcBorders>
            <w:hideMark/>
          </w:tcPr>
          <w:p w14:paraId="6BCA2048" w14:textId="77777777" w:rsidR="00AC30DA" w:rsidRDefault="00AC30DA" w:rsidP="00BF38C9">
            <w:pPr>
              <w:jc w:val="center"/>
              <w:rPr>
                <w:color w:val="000000"/>
              </w:rPr>
            </w:pPr>
            <w:r>
              <w:rPr>
                <w:color w:val="000000"/>
              </w:rPr>
              <w:t>177</w:t>
            </w:r>
          </w:p>
        </w:tc>
        <w:tc>
          <w:tcPr>
            <w:tcW w:w="1134" w:type="dxa"/>
            <w:tcBorders>
              <w:top w:val="nil"/>
              <w:left w:val="nil"/>
              <w:bottom w:val="single" w:sz="4" w:space="0" w:color="auto"/>
              <w:right w:val="single" w:sz="4" w:space="0" w:color="auto"/>
            </w:tcBorders>
            <w:noWrap/>
            <w:hideMark/>
          </w:tcPr>
          <w:p w14:paraId="444555D4" w14:textId="77777777" w:rsidR="00AC30DA" w:rsidRDefault="00AC30DA" w:rsidP="00BF38C9">
            <w:pPr>
              <w:rPr>
                <w:color w:val="000000"/>
              </w:rPr>
            </w:pPr>
            <w:r>
              <w:rPr>
                <w:color w:val="000000"/>
              </w:rPr>
              <w:t>mg/Nm</w:t>
            </w:r>
            <w:r>
              <w:rPr>
                <w:color w:val="000000"/>
                <w:vertAlign w:val="superscript"/>
              </w:rPr>
              <w:t>3</w:t>
            </w:r>
          </w:p>
        </w:tc>
        <w:tc>
          <w:tcPr>
            <w:tcW w:w="1418" w:type="dxa"/>
            <w:tcBorders>
              <w:top w:val="nil"/>
              <w:left w:val="nil"/>
              <w:bottom w:val="single" w:sz="4" w:space="0" w:color="auto"/>
              <w:right w:val="single" w:sz="4" w:space="0" w:color="auto"/>
            </w:tcBorders>
            <w:hideMark/>
          </w:tcPr>
          <w:p w14:paraId="32FA809B" w14:textId="77777777" w:rsidR="00AC30DA" w:rsidRDefault="00AC30DA" w:rsidP="00BF38C9">
            <w:pPr>
              <w:jc w:val="center"/>
              <w:rPr>
                <w:color w:val="000000"/>
              </w:rPr>
            </w:pPr>
            <w:r>
              <w:rPr>
                <w:color w:val="000000"/>
              </w:rPr>
              <w:t>-</w:t>
            </w:r>
          </w:p>
        </w:tc>
        <w:tc>
          <w:tcPr>
            <w:tcW w:w="1417" w:type="dxa"/>
            <w:tcBorders>
              <w:top w:val="nil"/>
              <w:left w:val="nil"/>
              <w:bottom w:val="single" w:sz="4" w:space="0" w:color="auto"/>
              <w:right w:val="single" w:sz="4" w:space="0" w:color="auto"/>
            </w:tcBorders>
            <w:hideMark/>
          </w:tcPr>
          <w:p w14:paraId="4F2484F0" w14:textId="77777777" w:rsidR="00AC30DA" w:rsidRDefault="00AC30DA" w:rsidP="00BF38C9">
            <w:pPr>
              <w:jc w:val="center"/>
              <w:rPr>
                <w:color w:val="000000"/>
              </w:rPr>
            </w:pPr>
            <w:r>
              <w:rPr>
                <w:color w:val="000000"/>
              </w:rPr>
              <w:t>0,003</w:t>
            </w:r>
          </w:p>
        </w:tc>
      </w:tr>
      <w:tr w:rsidR="00AC30DA" w14:paraId="6854EA8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F70F4E8"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3B70372E" w14:textId="77777777" w:rsidR="00AC30DA" w:rsidRDefault="00AC30DA" w:rsidP="00BF38C9">
            <w:pPr>
              <w:jc w:val="center"/>
              <w:rPr>
                <w:color w:val="000000"/>
              </w:rPr>
            </w:pPr>
            <w:r>
              <w:rPr>
                <w:color w:val="000000"/>
              </w:rPr>
              <w:t>048</w:t>
            </w:r>
          </w:p>
        </w:tc>
        <w:tc>
          <w:tcPr>
            <w:tcW w:w="4247" w:type="dxa"/>
            <w:tcBorders>
              <w:top w:val="nil"/>
              <w:left w:val="single" w:sz="4" w:space="0" w:color="auto"/>
              <w:bottom w:val="single" w:sz="4" w:space="0" w:color="auto"/>
              <w:right w:val="single" w:sz="4" w:space="0" w:color="auto"/>
            </w:tcBorders>
            <w:hideMark/>
          </w:tcPr>
          <w:p w14:paraId="5B01C3D0" w14:textId="77777777" w:rsidR="00AC30DA" w:rsidRDefault="00AC30DA" w:rsidP="00BF38C9">
            <w:pPr>
              <w:rPr>
                <w:color w:val="000000"/>
              </w:rPr>
            </w:pPr>
            <w:r>
              <w:rPr>
                <w:color w:val="000000"/>
              </w:rPr>
              <w:t>Azoto oksidai (A)</w:t>
            </w:r>
          </w:p>
        </w:tc>
        <w:tc>
          <w:tcPr>
            <w:tcW w:w="992" w:type="dxa"/>
            <w:tcBorders>
              <w:top w:val="nil"/>
              <w:left w:val="nil"/>
              <w:bottom w:val="single" w:sz="4" w:space="0" w:color="auto"/>
              <w:right w:val="single" w:sz="4" w:space="0" w:color="auto"/>
            </w:tcBorders>
            <w:hideMark/>
          </w:tcPr>
          <w:p w14:paraId="6DC1F62D" w14:textId="77777777" w:rsidR="00AC30DA" w:rsidRDefault="00AC30DA" w:rsidP="00BF38C9">
            <w:pPr>
              <w:jc w:val="center"/>
              <w:rPr>
                <w:color w:val="000000"/>
              </w:rPr>
            </w:pPr>
            <w:r>
              <w:rPr>
                <w:color w:val="000000"/>
              </w:rPr>
              <w:t>250</w:t>
            </w:r>
          </w:p>
        </w:tc>
        <w:tc>
          <w:tcPr>
            <w:tcW w:w="1134" w:type="dxa"/>
            <w:tcBorders>
              <w:top w:val="nil"/>
              <w:left w:val="nil"/>
              <w:bottom w:val="single" w:sz="4" w:space="0" w:color="auto"/>
              <w:right w:val="single" w:sz="4" w:space="0" w:color="auto"/>
            </w:tcBorders>
            <w:noWrap/>
            <w:hideMark/>
          </w:tcPr>
          <w:p w14:paraId="450E009A" w14:textId="77777777" w:rsidR="00AC30DA" w:rsidRDefault="00AC30DA" w:rsidP="00BF38C9">
            <w:pPr>
              <w:rPr>
                <w:color w:val="000000"/>
              </w:rPr>
            </w:pPr>
            <w:r>
              <w:rPr>
                <w:color w:val="000000"/>
              </w:rPr>
              <w:t>mg/Nm</w:t>
            </w:r>
            <w:r>
              <w:rPr>
                <w:color w:val="000000"/>
                <w:vertAlign w:val="superscript"/>
              </w:rPr>
              <w:t>3</w:t>
            </w:r>
          </w:p>
        </w:tc>
        <w:tc>
          <w:tcPr>
            <w:tcW w:w="1418" w:type="dxa"/>
            <w:tcBorders>
              <w:top w:val="nil"/>
              <w:left w:val="nil"/>
              <w:bottom w:val="single" w:sz="4" w:space="0" w:color="auto"/>
              <w:right w:val="single" w:sz="4" w:space="0" w:color="auto"/>
            </w:tcBorders>
            <w:hideMark/>
          </w:tcPr>
          <w:p w14:paraId="4539EF48" w14:textId="77777777" w:rsidR="00AC30DA" w:rsidRDefault="00AC30DA" w:rsidP="00BF38C9">
            <w:pPr>
              <w:jc w:val="center"/>
              <w:rPr>
                <w:color w:val="000000"/>
              </w:rPr>
            </w:pPr>
            <w:r>
              <w:rPr>
                <w:color w:val="000000"/>
              </w:rPr>
              <w:t>-</w:t>
            </w:r>
          </w:p>
        </w:tc>
        <w:tc>
          <w:tcPr>
            <w:tcW w:w="1417" w:type="dxa"/>
            <w:tcBorders>
              <w:top w:val="nil"/>
              <w:left w:val="nil"/>
              <w:bottom w:val="single" w:sz="4" w:space="0" w:color="auto"/>
              <w:right w:val="single" w:sz="4" w:space="0" w:color="auto"/>
            </w:tcBorders>
            <w:hideMark/>
          </w:tcPr>
          <w:p w14:paraId="5A9D871B" w14:textId="77777777" w:rsidR="00AC30DA" w:rsidRDefault="00AC30DA" w:rsidP="00BF38C9">
            <w:pPr>
              <w:jc w:val="center"/>
              <w:rPr>
                <w:color w:val="000000"/>
              </w:rPr>
            </w:pPr>
            <w:r>
              <w:rPr>
                <w:color w:val="000000"/>
              </w:rPr>
              <w:t>0,004</w:t>
            </w:r>
          </w:p>
        </w:tc>
      </w:tr>
      <w:tr w:rsidR="00AC30DA" w14:paraId="39B8402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CB52C95"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6D7C222C" w14:textId="77777777" w:rsidR="00AC30DA" w:rsidRDefault="00AC30DA" w:rsidP="00BF38C9">
            <w:pPr>
              <w:jc w:val="center"/>
              <w:rPr>
                <w:color w:val="000000"/>
              </w:rPr>
            </w:pPr>
            <w:r>
              <w:rPr>
                <w:color w:val="000000"/>
              </w:rPr>
              <w:t>067</w:t>
            </w:r>
          </w:p>
        </w:tc>
        <w:tc>
          <w:tcPr>
            <w:tcW w:w="4247" w:type="dxa"/>
            <w:tcBorders>
              <w:top w:val="nil"/>
              <w:left w:val="single" w:sz="4" w:space="0" w:color="auto"/>
              <w:bottom w:val="single" w:sz="4" w:space="0" w:color="auto"/>
              <w:right w:val="single" w:sz="4" w:space="0" w:color="auto"/>
            </w:tcBorders>
            <w:hideMark/>
          </w:tcPr>
          <w:p w14:paraId="4E37EE37" w14:textId="77777777" w:rsidR="00AC30DA" w:rsidRDefault="00AC30DA" w:rsidP="00BF38C9">
            <w:pPr>
              <w:rPr>
                <w:color w:val="000000"/>
              </w:rPr>
            </w:pPr>
            <w:r>
              <w:rPr>
                <w:color w:val="000000"/>
              </w:rPr>
              <w:t>Anglies monoksidas (A)</w:t>
            </w:r>
          </w:p>
        </w:tc>
        <w:tc>
          <w:tcPr>
            <w:tcW w:w="992" w:type="dxa"/>
            <w:tcBorders>
              <w:top w:val="nil"/>
              <w:left w:val="nil"/>
              <w:bottom w:val="single" w:sz="4" w:space="0" w:color="auto"/>
              <w:right w:val="single" w:sz="4" w:space="0" w:color="auto"/>
            </w:tcBorders>
            <w:hideMark/>
          </w:tcPr>
          <w:p w14:paraId="52BA941D" w14:textId="77777777" w:rsidR="00AC30DA" w:rsidRDefault="00AC30DA" w:rsidP="00BF38C9">
            <w:pPr>
              <w:jc w:val="center"/>
              <w:rPr>
                <w:color w:val="000000"/>
              </w:rPr>
            </w:pPr>
            <w:r>
              <w:rPr>
                <w:color w:val="000000"/>
              </w:rPr>
              <w:t>177</w:t>
            </w:r>
          </w:p>
        </w:tc>
        <w:tc>
          <w:tcPr>
            <w:tcW w:w="1134" w:type="dxa"/>
            <w:tcBorders>
              <w:top w:val="nil"/>
              <w:left w:val="nil"/>
              <w:bottom w:val="single" w:sz="4" w:space="0" w:color="auto"/>
              <w:right w:val="single" w:sz="4" w:space="0" w:color="auto"/>
            </w:tcBorders>
            <w:noWrap/>
            <w:hideMark/>
          </w:tcPr>
          <w:p w14:paraId="5AD0F819" w14:textId="77777777" w:rsidR="00AC30DA" w:rsidRDefault="00AC30DA" w:rsidP="00BF38C9">
            <w:pPr>
              <w:rPr>
                <w:color w:val="000000"/>
              </w:rPr>
            </w:pPr>
            <w:r>
              <w:rPr>
                <w:color w:val="000000"/>
              </w:rPr>
              <w:t>mg/Nm</w:t>
            </w:r>
            <w:r>
              <w:rPr>
                <w:color w:val="000000"/>
                <w:vertAlign w:val="superscript"/>
              </w:rPr>
              <w:t>3</w:t>
            </w:r>
          </w:p>
        </w:tc>
        <w:tc>
          <w:tcPr>
            <w:tcW w:w="1418" w:type="dxa"/>
            <w:tcBorders>
              <w:top w:val="nil"/>
              <w:left w:val="nil"/>
              <w:bottom w:val="single" w:sz="4" w:space="0" w:color="auto"/>
              <w:right w:val="single" w:sz="4" w:space="0" w:color="auto"/>
            </w:tcBorders>
            <w:hideMark/>
          </w:tcPr>
          <w:p w14:paraId="1DCAAF93" w14:textId="77777777" w:rsidR="00AC30DA" w:rsidRDefault="00AC30DA" w:rsidP="00BF38C9">
            <w:pPr>
              <w:jc w:val="center"/>
              <w:rPr>
                <w:color w:val="000000"/>
              </w:rPr>
            </w:pPr>
            <w:r>
              <w:rPr>
                <w:color w:val="000000"/>
              </w:rPr>
              <w:t>-</w:t>
            </w:r>
          </w:p>
        </w:tc>
        <w:tc>
          <w:tcPr>
            <w:tcW w:w="1417" w:type="dxa"/>
            <w:tcBorders>
              <w:top w:val="nil"/>
              <w:left w:val="nil"/>
              <w:bottom w:val="single" w:sz="4" w:space="0" w:color="auto"/>
              <w:right w:val="single" w:sz="4" w:space="0" w:color="auto"/>
            </w:tcBorders>
            <w:hideMark/>
          </w:tcPr>
          <w:p w14:paraId="03BE61BD" w14:textId="77777777" w:rsidR="00AC30DA" w:rsidRDefault="00AC30DA" w:rsidP="00BF38C9">
            <w:pPr>
              <w:jc w:val="center"/>
              <w:rPr>
                <w:color w:val="000000"/>
              </w:rPr>
            </w:pPr>
            <w:r>
              <w:rPr>
                <w:color w:val="000000"/>
              </w:rPr>
              <w:t>0,051</w:t>
            </w:r>
          </w:p>
        </w:tc>
      </w:tr>
      <w:tr w:rsidR="00AC30DA" w14:paraId="419FE06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C816C8F"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3C2E8EBA" w14:textId="77777777" w:rsidR="00AC30DA" w:rsidRDefault="00AC30DA" w:rsidP="00BF38C9">
            <w:pPr>
              <w:jc w:val="center"/>
              <w:rPr>
                <w:color w:val="000000"/>
              </w:rPr>
            </w:pPr>
            <w:r>
              <w:rPr>
                <w:color w:val="000000"/>
              </w:rPr>
              <w:t>067</w:t>
            </w:r>
          </w:p>
        </w:tc>
        <w:tc>
          <w:tcPr>
            <w:tcW w:w="4247" w:type="dxa"/>
            <w:tcBorders>
              <w:top w:val="nil"/>
              <w:left w:val="single" w:sz="4" w:space="0" w:color="auto"/>
              <w:bottom w:val="single" w:sz="4" w:space="0" w:color="auto"/>
              <w:right w:val="single" w:sz="4" w:space="0" w:color="auto"/>
            </w:tcBorders>
            <w:hideMark/>
          </w:tcPr>
          <w:p w14:paraId="61265B3F" w14:textId="77777777" w:rsidR="00AC30DA" w:rsidRDefault="00AC30DA" w:rsidP="00BF38C9">
            <w:pPr>
              <w:rPr>
                <w:color w:val="000000"/>
              </w:rPr>
            </w:pPr>
            <w:r>
              <w:rPr>
                <w:color w:val="000000"/>
              </w:rPr>
              <w:t>Azoto oksidai (A)</w:t>
            </w:r>
          </w:p>
        </w:tc>
        <w:tc>
          <w:tcPr>
            <w:tcW w:w="992" w:type="dxa"/>
            <w:tcBorders>
              <w:top w:val="nil"/>
              <w:left w:val="nil"/>
              <w:bottom w:val="single" w:sz="4" w:space="0" w:color="auto"/>
              <w:right w:val="single" w:sz="4" w:space="0" w:color="auto"/>
            </w:tcBorders>
            <w:hideMark/>
          </w:tcPr>
          <w:p w14:paraId="17876C63" w14:textId="77777777" w:rsidR="00AC30DA" w:rsidRDefault="00AC30DA" w:rsidP="00BF38C9">
            <w:pPr>
              <w:jc w:val="center"/>
              <w:rPr>
                <w:color w:val="000000"/>
              </w:rPr>
            </w:pPr>
            <w:r>
              <w:rPr>
                <w:color w:val="000000"/>
              </w:rPr>
              <w:t>250</w:t>
            </w:r>
          </w:p>
        </w:tc>
        <w:tc>
          <w:tcPr>
            <w:tcW w:w="1134" w:type="dxa"/>
            <w:tcBorders>
              <w:top w:val="nil"/>
              <w:left w:val="nil"/>
              <w:bottom w:val="single" w:sz="4" w:space="0" w:color="auto"/>
              <w:right w:val="single" w:sz="4" w:space="0" w:color="auto"/>
            </w:tcBorders>
            <w:noWrap/>
            <w:hideMark/>
          </w:tcPr>
          <w:p w14:paraId="4155C60A" w14:textId="77777777" w:rsidR="00AC30DA" w:rsidRDefault="00AC30DA" w:rsidP="00BF38C9">
            <w:pPr>
              <w:rPr>
                <w:color w:val="000000"/>
              </w:rPr>
            </w:pPr>
            <w:r>
              <w:rPr>
                <w:color w:val="000000"/>
              </w:rPr>
              <w:t>mg/Nm</w:t>
            </w:r>
            <w:r>
              <w:rPr>
                <w:color w:val="000000"/>
                <w:vertAlign w:val="superscript"/>
              </w:rPr>
              <w:t>3</w:t>
            </w:r>
          </w:p>
        </w:tc>
        <w:tc>
          <w:tcPr>
            <w:tcW w:w="1418" w:type="dxa"/>
            <w:tcBorders>
              <w:top w:val="nil"/>
              <w:left w:val="nil"/>
              <w:bottom w:val="single" w:sz="4" w:space="0" w:color="auto"/>
              <w:right w:val="single" w:sz="4" w:space="0" w:color="auto"/>
            </w:tcBorders>
            <w:hideMark/>
          </w:tcPr>
          <w:p w14:paraId="129B50B1" w14:textId="77777777" w:rsidR="00AC30DA" w:rsidRDefault="00AC30DA" w:rsidP="00BF38C9">
            <w:pPr>
              <w:jc w:val="center"/>
              <w:rPr>
                <w:color w:val="000000"/>
              </w:rPr>
            </w:pPr>
            <w:r>
              <w:rPr>
                <w:color w:val="000000"/>
              </w:rPr>
              <w:t>-</w:t>
            </w:r>
          </w:p>
        </w:tc>
        <w:tc>
          <w:tcPr>
            <w:tcW w:w="1417" w:type="dxa"/>
            <w:tcBorders>
              <w:top w:val="nil"/>
              <w:left w:val="nil"/>
              <w:bottom w:val="single" w:sz="4" w:space="0" w:color="auto"/>
              <w:right w:val="single" w:sz="4" w:space="0" w:color="auto"/>
            </w:tcBorders>
            <w:hideMark/>
          </w:tcPr>
          <w:p w14:paraId="6B734EB8" w14:textId="77777777" w:rsidR="00AC30DA" w:rsidRDefault="00AC30DA" w:rsidP="00BF38C9">
            <w:pPr>
              <w:jc w:val="center"/>
              <w:rPr>
                <w:color w:val="000000"/>
              </w:rPr>
            </w:pPr>
            <w:r>
              <w:rPr>
                <w:color w:val="000000"/>
              </w:rPr>
              <w:t>0,068</w:t>
            </w:r>
          </w:p>
        </w:tc>
      </w:tr>
      <w:tr w:rsidR="00AC30DA" w14:paraId="2E52F17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D71B1E8"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7DC2D1DE" w14:textId="77777777" w:rsidR="00AC30DA" w:rsidRDefault="00AC30DA" w:rsidP="00BF38C9">
            <w:pPr>
              <w:jc w:val="center"/>
              <w:rPr>
                <w:color w:val="000000"/>
              </w:rPr>
            </w:pPr>
            <w:r>
              <w:rPr>
                <w:color w:val="000000"/>
              </w:rPr>
              <w:t>068</w:t>
            </w:r>
          </w:p>
        </w:tc>
        <w:tc>
          <w:tcPr>
            <w:tcW w:w="4247" w:type="dxa"/>
            <w:tcBorders>
              <w:top w:val="nil"/>
              <w:left w:val="single" w:sz="4" w:space="0" w:color="auto"/>
              <w:bottom w:val="single" w:sz="4" w:space="0" w:color="auto"/>
              <w:right w:val="single" w:sz="4" w:space="0" w:color="auto"/>
            </w:tcBorders>
            <w:hideMark/>
          </w:tcPr>
          <w:p w14:paraId="35FA2184" w14:textId="77777777" w:rsidR="00AC30DA" w:rsidRDefault="00AC30DA" w:rsidP="00BF38C9">
            <w:pPr>
              <w:rPr>
                <w:color w:val="000000"/>
              </w:rPr>
            </w:pPr>
            <w:r>
              <w:rPr>
                <w:color w:val="000000"/>
              </w:rPr>
              <w:t>Anglies monoksidas (A)</w:t>
            </w:r>
          </w:p>
        </w:tc>
        <w:tc>
          <w:tcPr>
            <w:tcW w:w="992" w:type="dxa"/>
            <w:tcBorders>
              <w:top w:val="nil"/>
              <w:left w:val="nil"/>
              <w:bottom w:val="single" w:sz="4" w:space="0" w:color="auto"/>
              <w:right w:val="single" w:sz="4" w:space="0" w:color="auto"/>
            </w:tcBorders>
            <w:hideMark/>
          </w:tcPr>
          <w:p w14:paraId="57E4A622" w14:textId="77777777" w:rsidR="00AC30DA" w:rsidRDefault="00AC30DA" w:rsidP="00BF38C9">
            <w:pPr>
              <w:jc w:val="center"/>
              <w:rPr>
                <w:color w:val="000000"/>
              </w:rPr>
            </w:pPr>
            <w:r>
              <w:rPr>
                <w:color w:val="000000"/>
              </w:rPr>
              <w:t>177</w:t>
            </w:r>
          </w:p>
        </w:tc>
        <w:tc>
          <w:tcPr>
            <w:tcW w:w="1134" w:type="dxa"/>
            <w:tcBorders>
              <w:top w:val="nil"/>
              <w:left w:val="nil"/>
              <w:bottom w:val="single" w:sz="4" w:space="0" w:color="auto"/>
              <w:right w:val="single" w:sz="4" w:space="0" w:color="auto"/>
            </w:tcBorders>
            <w:noWrap/>
            <w:hideMark/>
          </w:tcPr>
          <w:p w14:paraId="79C656BE" w14:textId="77777777" w:rsidR="00AC30DA" w:rsidRDefault="00AC30DA" w:rsidP="00BF38C9">
            <w:pPr>
              <w:rPr>
                <w:color w:val="000000"/>
              </w:rPr>
            </w:pPr>
            <w:r>
              <w:rPr>
                <w:color w:val="000000"/>
              </w:rPr>
              <w:t>mg/Nm</w:t>
            </w:r>
            <w:r>
              <w:rPr>
                <w:color w:val="000000"/>
                <w:vertAlign w:val="superscript"/>
              </w:rPr>
              <w:t>3</w:t>
            </w:r>
          </w:p>
        </w:tc>
        <w:tc>
          <w:tcPr>
            <w:tcW w:w="1418" w:type="dxa"/>
            <w:tcBorders>
              <w:top w:val="nil"/>
              <w:left w:val="nil"/>
              <w:bottom w:val="single" w:sz="4" w:space="0" w:color="auto"/>
              <w:right w:val="single" w:sz="4" w:space="0" w:color="auto"/>
            </w:tcBorders>
            <w:hideMark/>
          </w:tcPr>
          <w:p w14:paraId="48FAA28C" w14:textId="77777777" w:rsidR="00AC30DA" w:rsidRDefault="00AC30DA" w:rsidP="00BF38C9">
            <w:pPr>
              <w:jc w:val="center"/>
              <w:rPr>
                <w:color w:val="000000"/>
              </w:rPr>
            </w:pPr>
            <w:r>
              <w:rPr>
                <w:color w:val="000000"/>
              </w:rPr>
              <w:t>-</w:t>
            </w:r>
          </w:p>
        </w:tc>
        <w:tc>
          <w:tcPr>
            <w:tcW w:w="1417" w:type="dxa"/>
            <w:tcBorders>
              <w:top w:val="nil"/>
              <w:left w:val="nil"/>
              <w:bottom w:val="single" w:sz="4" w:space="0" w:color="auto"/>
              <w:right w:val="single" w:sz="4" w:space="0" w:color="auto"/>
            </w:tcBorders>
            <w:hideMark/>
          </w:tcPr>
          <w:p w14:paraId="523AA183" w14:textId="77777777" w:rsidR="00AC30DA" w:rsidRDefault="00AC30DA" w:rsidP="00BF38C9">
            <w:pPr>
              <w:jc w:val="center"/>
              <w:rPr>
                <w:color w:val="000000"/>
              </w:rPr>
            </w:pPr>
            <w:r>
              <w:rPr>
                <w:color w:val="000000"/>
              </w:rPr>
              <w:t>0,055</w:t>
            </w:r>
          </w:p>
        </w:tc>
      </w:tr>
      <w:tr w:rsidR="00AC30DA" w14:paraId="6A7C3D9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F0611A9"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66E05968" w14:textId="77777777" w:rsidR="00AC30DA" w:rsidRDefault="00AC30DA" w:rsidP="00BF38C9">
            <w:pPr>
              <w:jc w:val="center"/>
              <w:rPr>
                <w:color w:val="000000"/>
              </w:rPr>
            </w:pPr>
            <w:r>
              <w:rPr>
                <w:color w:val="000000"/>
              </w:rPr>
              <w:t>068</w:t>
            </w:r>
          </w:p>
        </w:tc>
        <w:tc>
          <w:tcPr>
            <w:tcW w:w="4247" w:type="dxa"/>
            <w:tcBorders>
              <w:top w:val="nil"/>
              <w:left w:val="single" w:sz="4" w:space="0" w:color="auto"/>
              <w:bottom w:val="single" w:sz="4" w:space="0" w:color="auto"/>
              <w:right w:val="single" w:sz="4" w:space="0" w:color="auto"/>
            </w:tcBorders>
            <w:hideMark/>
          </w:tcPr>
          <w:p w14:paraId="47D2E2E4" w14:textId="77777777" w:rsidR="00AC30DA" w:rsidRDefault="00AC30DA" w:rsidP="00BF38C9">
            <w:pPr>
              <w:rPr>
                <w:color w:val="000000"/>
              </w:rPr>
            </w:pPr>
            <w:r>
              <w:rPr>
                <w:color w:val="000000"/>
              </w:rPr>
              <w:t>Azoto oksidai (A)</w:t>
            </w:r>
          </w:p>
        </w:tc>
        <w:tc>
          <w:tcPr>
            <w:tcW w:w="992" w:type="dxa"/>
            <w:tcBorders>
              <w:top w:val="nil"/>
              <w:left w:val="nil"/>
              <w:bottom w:val="single" w:sz="4" w:space="0" w:color="auto"/>
              <w:right w:val="single" w:sz="4" w:space="0" w:color="auto"/>
            </w:tcBorders>
            <w:hideMark/>
          </w:tcPr>
          <w:p w14:paraId="00572531" w14:textId="77777777" w:rsidR="00AC30DA" w:rsidRDefault="00AC30DA" w:rsidP="00BF38C9">
            <w:pPr>
              <w:jc w:val="center"/>
              <w:rPr>
                <w:color w:val="000000"/>
              </w:rPr>
            </w:pPr>
            <w:r>
              <w:rPr>
                <w:color w:val="000000"/>
              </w:rPr>
              <w:t>250</w:t>
            </w:r>
          </w:p>
        </w:tc>
        <w:tc>
          <w:tcPr>
            <w:tcW w:w="1134" w:type="dxa"/>
            <w:tcBorders>
              <w:top w:val="nil"/>
              <w:left w:val="nil"/>
              <w:bottom w:val="single" w:sz="4" w:space="0" w:color="auto"/>
              <w:right w:val="single" w:sz="4" w:space="0" w:color="auto"/>
            </w:tcBorders>
            <w:noWrap/>
            <w:hideMark/>
          </w:tcPr>
          <w:p w14:paraId="2A3A6C8B" w14:textId="77777777" w:rsidR="00AC30DA" w:rsidRDefault="00AC30DA" w:rsidP="00BF38C9">
            <w:pPr>
              <w:rPr>
                <w:color w:val="000000"/>
              </w:rPr>
            </w:pPr>
            <w:r>
              <w:rPr>
                <w:color w:val="000000"/>
              </w:rPr>
              <w:t>mg/Nm</w:t>
            </w:r>
            <w:r>
              <w:rPr>
                <w:color w:val="000000"/>
                <w:vertAlign w:val="superscript"/>
              </w:rPr>
              <w:t>3</w:t>
            </w:r>
          </w:p>
        </w:tc>
        <w:tc>
          <w:tcPr>
            <w:tcW w:w="1418" w:type="dxa"/>
            <w:tcBorders>
              <w:top w:val="nil"/>
              <w:left w:val="nil"/>
              <w:bottom w:val="single" w:sz="4" w:space="0" w:color="auto"/>
              <w:right w:val="single" w:sz="4" w:space="0" w:color="auto"/>
            </w:tcBorders>
            <w:hideMark/>
          </w:tcPr>
          <w:p w14:paraId="1E62DCA1" w14:textId="77777777" w:rsidR="00AC30DA" w:rsidRDefault="00AC30DA" w:rsidP="00BF38C9">
            <w:pPr>
              <w:jc w:val="center"/>
              <w:rPr>
                <w:color w:val="000000"/>
              </w:rPr>
            </w:pPr>
            <w:r>
              <w:rPr>
                <w:color w:val="000000"/>
              </w:rPr>
              <w:t>-</w:t>
            </w:r>
          </w:p>
        </w:tc>
        <w:tc>
          <w:tcPr>
            <w:tcW w:w="1417" w:type="dxa"/>
            <w:tcBorders>
              <w:top w:val="nil"/>
              <w:left w:val="nil"/>
              <w:bottom w:val="single" w:sz="4" w:space="0" w:color="auto"/>
              <w:right w:val="single" w:sz="4" w:space="0" w:color="auto"/>
            </w:tcBorders>
            <w:hideMark/>
          </w:tcPr>
          <w:p w14:paraId="51B6BCF7" w14:textId="77777777" w:rsidR="00AC30DA" w:rsidRDefault="00AC30DA" w:rsidP="00BF38C9">
            <w:pPr>
              <w:jc w:val="center"/>
              <w:rPr>
                <w:color w:val="000000"/>
              </w:rPr>
            </w:pPr>
            <w:r>
              <w:rPr>
                <w:color w:val="000000"/>
              </w:rPr>
              <w:t>0,074</w:t>
            </w:r>
          </w:p>
        </w:tc>
      </w:tr>
      <w:tr w:rsidR="00AC30DA" w14:paraId="3DCCAC9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B53152E" w14:textId="77777777" w:rsidR="00AC30DA" w:rsidRDefault="00AC30DA" w:rsidP="00BF38C9">
            <w:pPr>
              <w:rPr>
                <w:color w:val="000000"/>
              </w:rPr>
            </w:pPr>
            <w:r>
              <w:rPr>
                <w:color w:val="000000"/>
              </w:rPr>
              <w:t>5 brigada</w:t>
            </w:r>
          </w:p>
        </w:tc>
        <w:tc>
          <w:tcPr>
            <w:tcW w:w="998" w:type="dxa"/>
            <w:tcBorders>
              <w:top w:val="nil"/>
              <w:left w:val="nil"/>
              <w:bottom w:val="single" w:sz="4" w:space="0" w:color="auto"/>
              <w:right w:val="nil"/>
            </w:tcBorders>
            <w:noWrap/>
            <w:hideMark/>
          </w:tcPr>
          <w:p w14:paraId="7D606B4F" w14:textId="77777777" w:rsidR="00AC30DA" w:rsidRDefault="00AC30DA" w:rsidP="00BF38C9">
            <w:pPr>
              <w:jc w:val="center"/>
              <w:rPr>
                <w:color w:val="000000"/>
              </w:rPr>
            </w:pPr>
            <w:r>
              <w:rPr>
                <w:color w:val="000000"/>
              </w:rPr>
              <w:t>049</w:t>
            </w:r>
          </w:p>
        </w:tc>
        <w:tc>
          <w:tcPr>
            <w:tcW w:w="4247" w:type="dxa"/>
            <w:tcBorders>
              <w:top w:val="nil"/>
              <w:left w:val="single" w:sz="4" w:space="0" w:color="auto"/>
              <w:bottom w:val="single" w:sz="4" w:space="0" w:color="auto"/>
              <w:right w:val="single" w:sz="4" w:space="0" w:color="auto"/>
            </w:tcBorders>
            <w:hideMark/>
          </w:tcPr>
          <w:p w14:paraId="7701C196" w14:textId="77777777" w:rsidR="00AC30DA" w:rsidRDefault="00AC30DA" w:rsidP="00BF38C9">
            <w:pPr>
              <w:rPr>
                <w:color w:val="000000"/>
              </w:rPr>
            </w:pPr>
            <w:r>
              <w:rPr>
                <w:color w:val="000000"/>
              </w:rPr>
              <w:t>Anglies monoksidas (A)</w:t>
            </w:r>
          </w:p>
        </w:tc>
        <w:tc>
          <w:tcPr>
            <w:tcW w:w="992" w:type="dxa"/>
            <w:tcBorders>
              <w:top w:val="nil"/>
              <w:left w:val="nil"/>
              <w:bottom w:val="single" w:sz="4" w:space="0" w:color="auto"/>
              <w:right w:val="single" w:sz="4" w:space="0" w:color="auto"/>
            </w:tcBorders>
            <w:hideMark/>
          </w:tcPr>
          <w:p w14:paraId="196C9C7E" w14:textId="77777777" w:rsidR="00AC30DA" w:rsidRDefault="00AC30DA" w:rsidP="00BF38C9">
            <w:pPr>
              <w:jc w:val="center"/>
              <w:rPr>
                <w:color w:val="000000"/>
              </w:rPr>
            </w:pPr>
            <w:r>
              <w:rPr>
                <w:color w:val="000000"/>
              </w:rPr>
              <w:t>177</w:t>
            </w:r>
          </w:p>
        </w:tc>
        <w:tc>
          <w:tcPr>
            <w:tcW w:w="1134" w:type="dxa"/>
            <w:tcBorders>
              <w:top w:val="nil"/>
              <w:left w:val="nil"/>
              <w:bottom w:val="single" w:sz="4" w:space="0" w:color="auto"/>
              <w:right w:val="single" w:sz="4" w:space="0" w:color="auto"/>
            </w:tcBorders>
            <w:noWrap/>
            <w:hideMark/>
          </w:tcPr>
          <w:p w14:paraId="76BC5122" w14:textId="77777777" w:rsidR="00AC30DA" w:rsidRDefault="00AC30DA" w:rsidP="00BF38C9">
            <w:pPr>
              <w:rPr>
                <w:color w:val="000000"/>
              </w:rPr>
            </w:pPr>
            <w:r>
              <w:rPr>
                <w:color w:val="000000"/>
              </w:rPr>
              <w:t>mg/Nm</w:t>
            </w:r>
            <w:r>
              <w:rPr>
                <w:color w:val="000000"/>
                <w:vertAlign w:val="superscript"/>
              </w:rPr>
              <w:t>3</w:t>
            </w:r>
          </w:p>
        </w:tc>
        <w:tc>
          <w:tcPr>
            <w:tcW w:w="1418" w:type="dxa"/>
            <w:tcBorders>
              <w:top w:val="nil"/>
              <w:left w:val="nil"/>
              <w:bottom w:val="single" w:sz="4" w:space="0" w:color="auto"/>
              <w:right w:val="single" w:sz="4" w:space="0" w:color="auto"/>
            </w:tcBorders>
            <w:hideMark/>
          </w:tcPr>
          <w:p w14:paraId="31816A82" w14:textId="77777777" w:rsidR="00AC30DA" w:rsidRDefault="00AC30DA" w:rsidP="00BF38C9">
            <w:pPr>
              <w:jc w:val="center"/>
              <w:rPr>
                <w:color w:val="000000"/>
              </w:rPr>
            </w:pPr>
            <w:r>
              <w:rPr>
                <w:color w:val="000000"/>
              </w:rPr>
              <w:t>-</w:t>
            </w:r>
          </w:p>
        </w:tc>
        <w:tc>
          <w:tcPr>
            <w:tcW w:w="1417" w:type="dxa"/>
            <w:tcBorders>
              <w:top w:val="nil"/>
              <w:left w:val="nil"/>
              <w:bottom w:val="single" w:sz="4" w:space="0" w:color="auto"/>
              <w:right w:val="single" w:sz="4" w:space="0" w:color="auto"/>
            </w:tcBorders>
            <w:hideMark/>
          </w:tcPr>
          <w:p w14:paraId="4CDFB918" w14:textId="77777777" w:rsidR="00AC30DA" w:rsidRDefault="00AC30DA" w:rsidP="00BF38C9">
            <w:pPr>
              <w:jc w:val="center"/>
              <w:rPr>
                <w:color w:val="000000"/>
              </w:rPr>
            </w:pPr>
            <w:r>
              <w:rPr>
                <w:color w:val="000000"/>
              </w:rPr>
              <w:t>0,018</w:t>
            </w:r>
          </w:p>
        </w:tc>
      </w:tr>
      <w:tr w:rsidR="00AC30DA" w14:paraId="6B27F1C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00581F4"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1E5765D4" w14:textId="77777777" w:rsidR="00AC30DA" w:rsidRDefault="00AC30DA" w:rsidP="00BF38C9">
            <w:pPr>
              <w:jc w:val="center"/>
              <w:rPr>
                <w:color w:val="000000"/>
              </w:rPr>
            </w:pPr>
            <w:r>
              <w:rPr>
                <w:color w:val="000000"/>
              </w:rPr>
              <w:t>049</w:t>
            </w:r>
          </w:p>
        </w:tc>
        <w:tc>
          <w:tcPr>
            <w:tcW w:w="4247" w:type="dxa"/>
            <w:tcBorders>
              <w:top w:val="nil"/>
              <w:left w:val="single" w:sz="4" w:space="0" w:color="auto"/>
              <w:bottom w:val="single" w:sz="4" w:space="0" w:color="auto"/>
              <w:right w:val="single" w:sz="4" w:space="0" w:color="auto"/>
            </w:tcBorders>
            <w:hideMark/>
          </w:tcPr>
          <w:p w14:paraId="19EA36FB" w14:textId="77777777" w:rsidR="00AC30DA" w:rsidRDefault="00AC30DA" w:rsidP="00BF38C9">
            <w:pPr>
              <w:rPr>
                <w:color w:val="000000"/>
              </w:rPr>
            </w:pPr>
            <w:r>
              <w:rPr>
                <w:color w:val="000000"/>
              </w:rPr>
              <w:t>Azoto oksidai (A)</w:t>
            </w:r>
          </w:p>
        </w:tc>
        <w:tc>
          <w:tcPr>
            <w:tcW w:w="992" w:type="dxa"/>
            <w:tcBorders>
              <w:top w:val="nil"/>
              <w:left w:val="nil"/>
              <w:bottom w:val="single" w:sz="4" w:space="0" w:color="auto"/>
              <w:right w:val="single" w:sz="4" w:space="0" w:color="auto"/>
            </w:tcBorders>
            <w:hideMark/>
          </w:tcPr>
          <w:p w14:paraId="494C012B" w14:textId="77777777" w:rsidR="00AC30DA" w:rsidRDefault="00AC30DA" w:rsidP="00BF38C9">
            <w:pPr>
              <w:jc w:val="center"/>
              <w:rPr>
                <w:color w:val="000000"/>
              </w:rPr>
            </w:pPr>
            <w:r>
              <w:rPr>
                <w:color w:val="000000"/>
              </w:rPr>
              <w:t>250</w:t>
            </w:r>
          </w:p>
        </w:tc>
        <w:tc>
          <w:tcPr>
            <w:tcW w:w="1134" w:type="dxa"/>
            <w:tcBorders>
              <w:top w:val="nil"/>
              <w:left w:val="nil"/>
              <w:bottom w:val="single" w:sz="4" w:space="0" w:color="auto"/>
              <w:right w:val="single" w:sz="4" w:space="0" w:color="auto"/>
            </w:tcBorders>
            <w:noWrap/>
            <w:hideMark/>
          </w:tcPr>
          <w:p w14:paraId="03D59B20" w14:textId="77777777" w:rsidR="00AC30DA" w:rsidRDefault="00AC30DA" w:rsidP="00BF38C9">
            <w:pPr>
              <w:rPr>
                <w:color w:val="000000"/>
              </w:rPr>
            </w:pPr>
            <w:r>
              <w:rPr>
                <w:color w:val="000000"/>
              </w:rPr>
              <w:t>mg/Nm</w:t>
            </w:r>
            <w:r>
              <w:rPr>
                <w:color w:val="000000"/>
                <w:vertAlign w:val="superscript"/>
              </w:rPr>
              <w:t>3</w:t>
            </w:r>
          </w:p>
        </w:tc>
        <w:tc>
          <w:tcPr>
            <w:tcW w:w="1418" w:type="dxa"/>
            <w:tcBorders>
              <w:top w:val="nil"/>
              <w:left w:val="nil"/>
              <w:bottom w:val="single" w:sz="4" w:space="0" w:color="auto"/>
              <w:right w:val="single" w:sz="4" w:space="0" w:color="auto"/>
            </w:tcBorders>
            <w:hideMark/>
          </w:tcPr>
          <w:p w14:paraId="34ACDF8F" w14:textId="77777777" w:rsidR="00AC30DA" w:rsidRDefault="00AC30DA" w:rsidP="00BF38C9">
            <w:pPr>
              <w:jc w:val="center"/>
              <w:rPr>
                <w:color w:val="000000"/>
              </w:rPr>
            </w:pPr>
            <w:r>
              <w:rPr>
                <w:color w:val="000000"/>
              </w:rPr>
              <w:t>-</w:t>
            </w:r>
          </w:p>
        </w:tc>
        <w:tc>
          <w:tcPr>
            <w:tcW w:w="1417" w:type="dxa"/>
            <w:tcBorders>
              <w:top w:val="nil"/>
              <w:left w:val="nil"/>
              <w:bottom w:val="single" w:sz="4" w:space="0" w:color="auto"/>
              <w:right w:val="single" w:sz="4" w:space="0" w:color="auto"/>
            </w:tcBorders>
            <w:hideMark/>
          </w:tcPr>
          <w:p w14:paraId="67094EFB" w14:textId="77777777" w:rsidR="00AC30DA" w:rsidRDefault="00AC30DA" w:rsidP="00BF38C9">
            <w:pPr>
              <w:jc w:val="center"/>
              <w:rPr>
                <w:color w:val="000000"/>
              </w:rPr>
            </w:pPr>
            <w:r>
              <w:rPr>
                <w:color w:val="000000"/>
              </w:rPr>
              <w:t>0,056</w:t>
            </w:r>
          </w:p>
        </w:tc>
      </w:tr>
      <w:tr w:rsidR="00AC30DA" w14:paraId="6C713E3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6749159" w14:textId="77777777" w:rsidR="00AC30DA" w:rsidRDefault="00AC30DA" w:rsidP="00BF38C9">
            <w:pPr>
              <w:rPr>
                <w:color w:val="000000"/>
              </w:rPr>
            </w:pPr>
            <w:r>
              <w:rPr>
                <w:color w:val="000000"/>
              </w:rPr>
              <w:t>Vandenvala</w:t>
            </w:r>
          </w:p>
        </w:tc>
        <w:tc>
          <w:tcPr>
            <w:tcW w:w="998" w:type="dxa"/>
            <w:tcBorders>
              <w:top w:val="nil"/>
              <w:left w:val="nil"/>
              <w:bottom w:val="single" w:sz="4" w:space="0" w:color="auto"/>
              <w:right w:val="nil"/>
            </w:tcBorders>
            <w:noWrap/>
            <w:hideMark/>
          </w:tcPr>
          <w:p w14:paraId="70F90CF9" w14:textId="77777777" w:rsidR="00AC30DA" w:rsidRDefault="00AC30DA" w:rsidP="00BF38C9">
            <w:pPr>
              <w:jc w:val="center"/>
              <w:rPr>
                <w:color w:val="000000"/>
              </w:rPr>
            </w:pPr>
            <w:r>
              <w:rPr>
                <w:color w:val="000000"/>
              </w:rPr>
              <w:t>050</w:t>
            </w:r>
          </w:p>
        </w:tc>
        <w:tc>
          <w:tcPr>
            <w:tcW w:w="4247" w:type="dxa"/>
            <w:tcBorders>
              <w:top w:val="nil"/>
              <w:left w:val="single" w:sz="4" w:space="0" w:color="auto"/>
              <w:bottom w:val="single" w:sz="4" w:space="0" w:color="auto"/>
              <w:right w:val="single" w:sz="4" w:space="0" w:color="auto"/>
            </w:tcBorders>
            <w:hideMark/>
          </w:tcPr>
          <w:p w14:paraId="1D73A039" w14:textId="77777777" w:rsidR="00AC30DA" w:rsidRDefault="00AC30DA" w:rsidP="00BF38C9">
            <w:pPr>
              <w:rPr>
                <w:color w:val="000000"/>
              </w:rPr>
            </w:pPr>
            <w:r>
              <w:rPr>
                <w:color w:val="000000"/>
              </w:rPr>
              <w:t>Anglies monoksidas (A)</w:t>
            </w:r>
          </w:p>
        </w:tc>
        <w:tc>
          <w:tcPr>
            <w:tcW w:w="992" w:type="dxa"/>
            <w:tcBorders>
              <w:top w:val="nil"/>
              <w:left w:val="nil"/>
              <w:bottom w:val="single" w:sz="4" w:space="0" w:color="auto"/>
              <w:right w:val="single" w:sz="4" w:space="0" w:color="auto"/>
            </w:tcBorders>
            <w:hideMark/>
          </w:tcPr>
          <w:p w14:paraId="77D6769B" w14:textId="77777777" w:rsidR="00AC30DA" w:rsidRDefault="00AC30DA" w:rsidP="00BF38C9">
            <w:pPr>
              <w:jc w:val="center"/>
              <w:rPr>
                <w:color w:val="000000"/>
              </w:rPr>
            </w:pPr>
            <w:r>
              <w:rPr>
                <w:color w:val="000000"/>
              </w:rPr>
              <w:t>177</w:t>
            </w:r>
          </w:p>
        </w:tc>
        <w:tc>
          <w:tcPr>
            <w:tcW w:w="1134" w:type="dxa"/>
            <w:tcBorders>
              <w:top w:val="nil"/>
              <w:left w:val="nil"/>
              <w:bottom w:val="single" w:sz="4" w:space="0" w:color="auto"/>
              <w:right w:val="single" w:sz="4" w:space="0" w:color="auto"/>
            </w:tcBorders>
            <w:noWrap/>
            <w:hideMark/>
          </w:tcPr>
          <w:p w14:paraId="79911895" w14:textId="77777777" w:rsidR="00AC30DA" w:rsidRDefault="00AC30DA" w:rsidP="00BF38C9">
            <w:pPr>
              <w:rPr>
                <w:color w:val="000000"/>
              </w:rPr>
            </w:pPr>
            <w:r>
              <w:rPr>
                <w:color w:val="000000"/>
              </w:rPr>
              <w:t>mg/Nm</w:t>
            </w:r>
            <w:r>
              <w:rPr>
                <w:color w:val="000000"/>
                <w:vertAlign w:val="superscript"/>
              </w:rPr>
              <w:t>3</w:t>
            </w:r>
          </w:p>
        </w:tc>
        <w:tc>
          <w:tcPr>
            <w:tcW w:w="1418" w:type="dxa"/>
            <w:tcBorders>
              <w:top w:val="nil"/>
              <w:left w:val="nil"/>
              <w:bottom w:val="single" w:sz="4" w:space="0" w:color="auto"/>
              <w:right w:val="single" w:sz="4" w:space="0" w:color="auto"/>
            </w:tcBorders>
            <w:hideMark/>
          </w:tcPr>
          <w:p w14:paraId="4E690B22" w14:textId="77777777" w:rsidR="00AC30DA" w:rsidRDefault="00AC30DA" w:rsidP="00BF38C9">
            <w:pPr>
              <w:jc w:val="center"/>
              <w:rPr>
                <w:color w:val="000000"/>
              </w:rPr>
            </w:pPr>
            <w:r>
              <w:rPr>
                <w:color w:val="000000"/>
              </w:rPr>
              <w:t>-</w:t>
            </w:r>
          </w:p>
        </w:tc>
        <w:tc>
          <w:tcPr>
            <w:tcW w:w="1417" w:type="dxa"/>
            <w:tcBorders>
              <w:top w:val="nil"/>
              <w:left w:val="nil"/>
              <w:bottom w:val="single" w:sz="4" w:space="0" w:color="auto"/>
              <w:right w:val="single" w:sz="4" w:space="0" w:color="auto"/>
            </w:tcBorders>
            <w:hideMark/>
          </w:tcPr>
          <w:p w14:paraId="2EDCECB2" w14:textId="77777777" w:rsidR="00AC30DA" w:rsidRDefault="00AC30DA" w:rsidP="00BF38C9">
            <w:pPr>
              <w:jc w:val="center"/>
              <w:rPr>
                <w:color w:val="000000"/>
              </w:rPr>
            </w:pPr>
            <w:r>
              <w:rPr>
                <w:color w:val="000000"/>
              </w:rPr>
              <w:t>0,001</w:t>
            </w:r>
          </w:p>
        </w:tc>
      </w:tr>
      <w:tr w:rsidR="00AC30DA" w14:paraId="7DA1053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F6D47E8"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2E6C6D78" w14:textId="77777777" w:rsidR="00AC30DA" w:rsidRDefault="00AC30DA" w:rsidP="00BF38C9">
            <w:pPr>
              <w:jc w:val="center"/>
              <w:rPr>
                <w:color w:val="000000"/>
              </w:rPr>
            </w:pPr>
            <w:r>
              <w:rPr>
                <w:color w:val="000000"/>
              </w:rPr>
              <w:t>050</w:t>
            </w:r>
          </w:p>
        </w:tc>
        <w:tc>
          <w:tcPr>
            <w:tcW w:w="4247" w:type="dxa"/>
            <w:tcBorders>
              <w:top w:val="nil"/>
              <w:left w:val="single" w:sz="4" w:space="0" w:color="auto"/>
              <w:bottom w:val="single" w:sz="4" w:space="0" w:color="auto"/>
              <w:right w:val="single" w:sz="4" w:space="0" w:color="auto"/>
            </w:tcBorders>
            <w:hideMark/>
          </w:tcPr>
          <w:p w14:paraId="10B05470" w14:textId="77777777" w:rsidR="00AC30DA" w:rsidRDefault="00AC30DA" w:rsidP="00BF38C9">
            <w:pPr>
              <w:rPr>
                <w:color w:val="000000"/>
              </w:rPr>
            </w:pPr>
            <w:r>
              <w:rPr>
                <w:color w:val="000000"/>
              </w:rPr>
              <w:t>Azoto oksidai (A)</w:t>
            </w:r>
          </w:p>
        </w:tc>
        <w:tc>
          <w:tcPr>
            <w:tcW w:w="992" w:type="dxa"/>
            <w:tcBorders>
              <w:top w:val="nil"/>
              <w:left w:val="nil"/>
              <w:bottom w:val="single" w:sz="4" w:space="0" w:color="auto"/>
              <w:right w:val="single" w:sz="4" w:space="0" w:color="auto"/>
            </w:tcBorders>
            <w:hideMark/>
          </w:tcPr>
          <w:p w14:paraId="57A3F6DF" w14:textId="77777777" w:rsidR="00AC30DA" w:rsidRDefault="00AC30DA" w:rsidP="00BF38C9">
            <w:pPr>
              <w:jc w:val="center"/>
              <w:rPr>
                <w:color w:val="000000"/>
              </w:rPr>
            </w:pPr>
            <w:r>
              <w:rPr>
                <w:color w:val="000000"/>
              </w:rPr>
              <w:t>250</w:t>
            </w:r>
          </w:p>
        </w:tc>
        <w:tc>
          <w:tcPr>
            <w:tcW w:w="1134" w:type="dxa"/>
            <w:tcBorders>
              <w:top w:val="nil"/>
              <w:left w:val="nil"/>
              <w:bottom w:val="single" w:sz="4" w:space="0" w:color="auto"/>
              <w:right w:val="single" w:sz="4" w:space="0" w:color="auto"/>
            </w:tcBorders>
            <w:noWrap/>
            <w:hideMark/>
          </w:tcPr>
          <w:p w14:paraId="4842ACF7" w14:textId="77777777" w:rsidR="00AC30DA" w:rsidRDefault="00AC30DA" w:rsidP="00BF38C9">
            <w:pPr>
              <w:rPr>
                <w:color w:val="000000"/>
              </w:rPr>
            </w:pPr>
            <w:r>
              <w:rPr>
                <w:color w:val="000000"/>
              </w:rPr>
              <w:t>mg/Nm</w:t>
            </w:r>
            <w:r>
              <w:rPr>
                <w:color w:val="000000"/>
                <w:vertAlign w:val="superscript"/>
              </w:rPr>
              <w:t>3</w:t>
            </w:r>
          </w:p>
        </w:tc>
        <w:tc>
          <w:tcPr>
            <w:tcW w:w="1418" w:type="dxa"/>
            <w:tcBorders>
              <w:top w:val="nil"/>
              <w:left w:val="nil"/>
              <w:bottom w:val="single" w:sz="4" w:space="0" w:color="auto"/>
              <w:right w:val="single" w:sz="4" w:space="0" w:color="auto"/>
            </w:tcBorders>
            <w:hideMark/>
          </w:tcPr>
          <w:p w14:paraId="40F26569" w14:textId="77777777" w:rsidR="00AC30DA" w:rsidRDefault="00AC30DA" w:rsidP="00BF38C9">
            <w:pPr>
              <w:jc w:val="center"/>
              <w:rPr>
                <w:color w:val="000000"/>
              </w:rPr>
            </w:pPr>
            <w:r>
              <w:rPr>
                <w:color w:val="000000"/>
              </w:rPr>
              <w:t>-</w:t>
            </w:r>
          </w:p>
        </w:tc>
        <w:tc>
          <w:tcPr>
            <w:tcW w:w="1417" w:type="dxa"/>
            <w:tcBorders>
              <w:top w:val="nil"/>
              <w:left w:val="nil"/>
              <w:bottom w:val="single" w:sz="4" w:space="0" w:color="auto"/>
              <w:right w:val="single" w:sz="4" w:space="0" w:color="auto"/>
            </w:tcBorders>
            <w:hideMark/>
          </w:tcPr>
          <w:p w14:paraId="2E293347" w14:textId="77777777" w:rsidR="00AC30DA" w:rsidRDefault="00AC30DA" w:rsidP="00BF38C9">
            <w:pPr>
              <w:jc w:val="center"/>
              <w:rPr>
                <w:color w:val="000000"/>
              </w:rPr>
            </w:pPr>
            <w:r>
              <w:rPr>
                <w:color w:val="000000"/>
              </w:rPr>
              <w:t>0,003</w:t>
            </w:r>
          </w:p>
        </w:tc>
      </w:tr>
      <w:tr w:rsidR="00AC30DA" w14:paraId="3F9CECD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5528B7E"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6ABE1958" w14:textId="77777777" w:rsidR="00AC30DA" w:rsidRDefault="00AC30DA" w:rsidP="00BF38C9">
            <w:pPr>
              <w:jc w:val="center"/>
              <w:rPr>
                <w:color w:val="000000"/>
              </w:rPr>
            </w:pPr>
            <w:r>
              <w:rPr>
                <w:color w:val="000000"/>
              </w:rPr>
              <w:t>699</w:t>
            </w:r>
          </w:p>
        </w:tc>
        <w:tc>
          <w:tcPr>
            <w:tcW w:w="4247" w:type="dxa"/>
            <w:tcBorders>
              <w:top w:val="nil"/>
              <w:left w:val="single" w:sz="4" w:space="0" w:color="auto"/>
              <w:bottom w:val="single" w:sz="4" w:space="0" w:color="auto"/>
              <w:right w:val="single" w:sz="4" w:space="0" w:color="auto"/>
            </w:tcBorders>
            <w:hideMark/>
          </w:tcPr>
          <w:p w14:paraId="19DF2421"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hideMark/>
          </w:tcPr>
          <w:p w14:paraId="2079D3B1"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hideMark/>
          </w:tcPr>
          <w:p w14:paraId="7CBAEEA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2A61CC0B" w14:textId="77777777" w:rsidR="00AC30DA" w:rsidRDefault="00AC30DA" w:rsidP="00BF38C9">
            <w:pPr>
              <w:jc w:val="center"/>
              <w:rPr>
                <w:color w:val="000000"/>
              </w:rPr>
            </w:pPr>
            <w:r>
              <w:rPr>
                <w:color w:val="000000"/>
              </w:rPr>
              <w:t>0,00507</w:t>
            </w:r>
          </w:p>
        </w:tc>
        <w:tc>
          <w:tcPr>
            <w:tcW w:w="1417" w:type="dxa"/>
            <w:tcBorders>
              <w:top w:val="nil"/>
              <w:left w:val="nil"/>
              <w:bottom w:val="single" w:sz="4" w:space="0" w:color="auto"/>
              <w:right w:val="single" w:sz="4" w:space="0" w:color="auto"/>
            </w:tcBorders>
            <w:hideMark/>
          </w:tcPr>
          <w:p w14:paraId="04DD79F9" w14:textId="77777777" w:rsidR="00AC30DA" w:rsidRDefault="00AC30DA" w:rsidP="00BF38C9">
            <w:pPr>
              <w:jc w:val="center"/>
              <w:rPr>
                <w:color w:val="000000"/>
              </w:rPr>
            </w:pPr>
            <w:r>
              <w:rPr>
                <w:color w:val="000000"/>
              </w:rPr>
              <w:t>0,005</w:t>
            </w:r>
          </w:p>
        </w:tc>
      </w:tr>
      <w:tr w:rsidR="00AC30DA" w14:paraId="7E59BB9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237EF52"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36E4DB21" w14:textId="77777777" w:rsidR="00AC30DA" w:rsidRDefault="00AC30DA" w:rsidP="00BF38C9">
            <w:pPr>
              <w:jc w:val="center"/>
              <w:rPr>
                <w:color w:val="000000"/>
              </w:rPr>
            </w:pPr>
            <w:r>
              <w:rPr>
                <w:color w:val="000000"/>
              </w:rPr>
              <w:t>699</w:t>
            </w:r>
          </w:p>
        </w:tc>
        <w:tc>
          <w:tcPr>
            <w:tcW w:w="4247" w:type="dxa"/>
            <w:tcBorders>
              <w:top w:val="nil"/>
              <w:left w:val="single" w:sz="4" w:space="0" w:color="auto"/>
              <w:bottom w:val="single" w:sz="4" w:space="0" w:color="auto"/>
              <w:right w:val="single" w:sz="4" w:space="0" w:color="auto"/>
            </w:tcBorders>
            <w:hideMark/>
          </w:tcPr>
          <w:p w14:paraId="04B75FA1"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hideMark/>
          </w:tcPr>
          <w:p w14:paraId="09DC576B"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hideMark/>
          </w:tcPr>
          <w:p w14:paraId="651252A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0AF8AB28" w14:textId="77777777" w:rsidR="00AC30DA" w:rsidRDefault="00AC30DA" w:rsidP="00BF38C9">
            <w:pPr>
              <w:jc w:val="center"/>
              <w:rPr>
                <w:color w:val="000000"/>
              </w:rPr>
            </w:pPr>
            <w:r>
              <w:rPr>
                <w:color w:val="000000"/>
              </w:rPr>
              <w:t>0,01622</w:t>
            </w:r>
          </w:p>
        </w:tc>
        <w:tc>
          <w:tcPr>
            <w:tcW w:w="1417" w:type="dxa"/>
            <w:tcBorders>
              <w:top w:val="nil"/>
              <w:left w:val="nil"/>
              <w:bottom w:val="single" w:sz="4" w:space="0" w:color="auto"/>
              <w:right w:val="single" w:sz="4" w:space="0" w:color="auto"/>
            </w:tcBorders>
            <w:hideMark/>
          </w:tcPr>
          <w:p w14:paraId="00CAC7A5" w14:textId="77777777" w:rsidR="00AC30DA" w:rsidRDefault="00AC30DA" w:rsidP="00BF38C9">
            <w:pPr>
              <w:jc w:val="center"/>
              <w:rPr>
                <w:color w:val="000000"/>
              </w:rPr>
            </w:pPr>
            <w:r>
              <w:rPr>
                <w:color w:val="000000"/>
              </w:rPr>
              <w:t>0,016</w:t>
            </w:r>
          </w:p>
        </w:tc>
      </w:tr>
      <w:tr w:rsidR="00AC30DA" w14:paraId="374AA33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37D6D1D" w14:textId="77777777" w:rsidR="00AC30DA" w:rsidRDefault="00AC30DA" w:rsidP="00BF38C9">
            <w:pPr>
              <w:rPr>
                <w:color w:val="000000"/>
              </w:rPr>
            </w:pPr>
            <w:r>
              <w:rPr>
                <w:color w:val="000000"/>
              </w:rPr>
              <w:t>Kogeneracinė jėgainė</w:t>
            </w:r>
          </w:p>
        </w:tc>
        <w:tc>
          <w:tcPr>
            <w:tcW w:w="998" w:type="dxa"/>
            <w:tcBorders>
              <w:top w:val="nil"/>
              <w:left w:val="nil"/>
              <w:bottom w:val="single" w:sz="4" w:space="0" w:color="auto"/>
              <w:right w:val="nil"/>
            </w:tcBorders>
            <w:noWrap/>
            <w:hideMark/>
          </w:tcPr>
          <w:p w14:paraId="0DCFC2D6" w14:textId="77777777" w:rsidR="00AC30DA" w:rsidRDefault="00AC30DA" w:rsidP="00BF38C9">
            <w:pPr>
              <w:jc w:val="center"/>
              <w:rPr>
                <w:color w:val="000000"/>
              </w:rPr>
            </w:pPr>
            <w:r>
              <w:rPr>
                <w:color w:val="000000"/>
              </w:rPr>
              <w:t>034</w:t>
            </w:r>
          </w:p>
        </w:tc>
        <w:tc>
          <w:tcPr>
            <w:tcW w:w="4247" w:type="dxa"/>
            <w:tcBorders>
              <w:top w:val="nil"/>
              <w:left w:val="single" w:sz="4" w:space="0" w:color="auto"/>
              <w:bottom w:val="single" w:sz="4" w:space="0" w:color="auto"/>
              <w:right w:val="single" w:sz="4" w:space="0" w:color="auto"/>
            </w:tcBorders>
            <w:hideMark/>
          </w:tcPr>
          <w:p w14:paraId="76724249" w14:textId="77777777" w:rsidR="00AC30DA" w:rsidRDefault="00AC30DA" w:rsidP="00BF38C9">
            <w:pPr>
              <w:rPr>
                <w:color w:val="000000"/>
              </w:rPr>
            </w:pPr>
            <w:r>
              <w:rPr>
                <w:color w:val="000000"/>
              </w:rPr>
              <w:t>Anglies monoksidas (A)</w:t>
            </w:r>
          </w:p>
        </w:tc>
        <w:tc>
          <w:tcPr>
            <w:tcW w:w="992" w:type="dxa"/>
            <w:tcBorders>
              <w:top w:val="nil"/>
              <w:left w:val="nil"/>
              <w:bottom w:val="single" w:sz="4" w:space="0" w:color="auto"/>
              <w:right w:val="single" w:sz="4" w:space="0" w:color="auto"/>
            </w:tcBorders>
            <w:hideMark/>
          </w:tcPr>
          <w:p w14:paraId="1865F3B7" w14:textId="77777777" w:rsidR="00AC30DA" w:rsidRDefault="00AC30DA" w:rsidP="00BF38C9">
            <w:pPr>
              <w:jc w:val="center"/>
              <w:rPr>
                <w:color w:val="000000"/>
              </w:rPr>
            </w:pPr>
            <w:r>
              <w:rPr>
                <w:color w:val="000000"/>
              </w:rPr>
              <w:t>177</w:t>
            </w:r>
          </w:p>
        </w:tc>
        <w:tc>
          <w:tcPr>
            <w:tcW w:w="1134" w:type="dxa"/>
            <w:tcBorders>
              <w:top w:val="nil"/>
              <w:left w:val="nil"/>
              <w:bottom w:val="single" w:sz="4" w:space="0" w:color="auto"/>
              <w:right w:val="single" w:sz="4" w:space="0" w:color="auto"/>
            </w:tcBorders>
            <w:hideMark/>
          </w:tcPr>
          <w:p w14:paraId="1A437D7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2A2FEFE1" w14:textId="77777777" w:rsidR="00AC30DA" w:rsidRDefault="00AC30DA" w:rsidP="00BF38C9">
            <w:pPr>
              <w:jc w:val="center"/>
              <w:rPr>
                <w:color w:val="000000"/>
              </w:rPr>
            </w:pPr>
            <w:r>
              <w:rPr>
                <w:color w:val="000000"/>
              </w:rPr>
              <w:t>0,145</w:t>
            </w:r>
          </w:p>
        </w:tc>
        <w:tc>
          <w:tcPr>
            <w:tcW w:w="1417" w:type="dxa"/>
            <w:tcBorders>
              <w:top w:val="nil"/>
              <w:left w:val="nil"/>
              <w:bottom w:val="single" w:sz="4" w:space="0" w:color="auto"/>
              <w:right w:val="single" w:sz="4" w:space="0" w:color="auto"/>
            </w:tcBorders>
            <w:hideMark/>
          </w:tcPr>
          <w:p w14:paraId="0C125B71" w14:textId="77777777" w:rsidR="00AC30DA" w:rsidRDefault="00AC30DA" w:rsidP="00BF38C9">
            <w:pPr>
              <w:jc w:val="center"/>
              <w:rPr>
                <w:color w:val="000000"/>
              </w:rPr>
            </w:pPr>
            <w:r>
              <w:rPr>
                <w:color w:val="000000"/>
              </w:rPr>
              <w:t>2,894</w:t>
            </w:r>
          </w:p>
        </w:tc>
      </w:tr>
      <w:tr w:rsidR="00AC30DA" w14:paraId="0BB448D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564526B"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34BA99C1" w14:textId="77777777" w:rsidR="00AC30DA" w:rsidRDefault="00AC30DA" w:rsidP="00BF38C9">
            <w:pPr>
              <w:jc w:val="center"/>
              <w:rPr>
                <w:color w:val="000000"/>
              </w:rPr>
            </w:pPr>
            <w:r>
              <w:rPr>
                <w:color w:val="000000"/>
              </w:rPr>
              <w:t>034</w:t>
            </w:r>
          </w:p>
        </w:tc>
        <w:tc>
          <w:tcPr>
            <w:tcW w:w="4247" w:type="dxa"/>
            <w:tcBorders>
              <w:top w:val="nil"/>
              <w:left w:val="single" w:sz="4" w:space="0" w:color="auto"/>
              <w:bottom w:val="single" w:sz="4" w:space="0" w:color="auto"/>
              <w:right w:val="single" w:sz="4" w:space="0" w:color="auto"/>
            </w:tcBorders>
            <w:hideMark/>
          </w:tcPr>
          <w:p w14:paraId="75A95481" w14:textId="77777777" w:rsidR="00AC30DA" w:rsidRDefault="00AC30DA" w:rsidP="00BF38C9">
            <w:pPr>
              <w:rPr>
                <w:color w:val="000000"/>
              </w:rPr>
            </w:pPr>
            <w:r>
              <w:rPr>
                <w:color w:val="000000"/>
              </w:rPr>
              <w:t>Azoto oksidai (A)</w:t>
            </w:r>
          </w:p>
        </w:tc>
        <w:tc>
          <w:tcPr>
            <w:tcW w:w="992" w:type="dxa"/>
            <w:tcBorders>
              <w:top w:val="nil"/>
              <w:left w:val="nil"/>
              <w:bottom w:val="single" w:sz="4" w:space="0" w:color="auto"/>
              <w:right w:val="single" w:sz="4" w:space="0" w:color="auto"/>
            </w:tcBorders>
            <w:hideMark/>
          </w:tcPr>
          <w:p w14:paraId="7C1BDF6E" w14:textId="77777777" w:rsidR="00AC30DA" w:rsidRDefault="00AC30DA" w:rsidP="00BF38C9">
            <w:pPr>
              <w:jc w:val="center"/>
              <w:rPr>
                <w:color w:val="000000"/>
              </w:rPr>
            </w:pPr>
            <w:r>
              <w:rPr>
                <w:color w:val="000000"/>
              </w:rPr>
              <w:t>250</w:t>
            </w:r>
          </w:p>
        </w:tc>
        <w:tc>
          <w:tcPr>
            <w:tcW w:w="1134" w:type="dxa"/>
            <w:tcBorders>
              <w:top w:val="nil"/>
              <w:left w:val="nil"/>
              <w:bottom w:val="single" w:sz="4" w:space="0" w:color="auto"/>
              <w:right w:val="single" w:sz="4" w:space="0" w:color="auto"/>
            </w:tcBorders>
            <w:hideMark/>
          </w:tcPr>
          <w:p w14:paraId="545787D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3D03B101" w14:textId="77777777" w:rsidR="00AC30DA" w:rsidRDefault="00AC30DA" w:rsidP="00BF38C9">
            <w:pPr>
              <w:jc w:val="center"/>
              <w:rPr>
                <w:color w:val="000000"/>
              </w:rPr>
            </w:pPr>
            <w:r>
              <w:rPr>
                <w:color w:val="000000"/>
              </w:rPr>
              <w:t>0,3495</w:t>
            </w:r>
          </w:p>
        </w:tc>
        <w:tc>
          <w:tcPr>
            <w:tcW w:w="1417" w:type="dxa"/>
            <w:tcBorders>
              <w:top w:val="nil"/>
              <w:left w:val="nil"/>
              <w:bottom w:val="single" w:sz="4" w:space="0" w:color="auto"/>
              <w:right w:val="single" w:sz="4" w:space="0" w:color="auto"/>
            </w:tcBorders>
            <w:hideMark/>
          </w:tcPr>
          <w:p w14:paraId="51AA420A" w14:textId="77777777" w:rsidR="00AC30DA" w:rsidRDefault="00AC30DA" w:rsidP="00BF38C9">
            <w:pPr>
              <w:jc w:val="center"/>
              <w:rPr>
                <w:color w:val="000000"/>
              </w:rPr>
            </w:pPr>
            <w:r>
              <w:rPr>
                <w:color w:val="000000"/>
              </w:rPr>
              <w:t>6,976</w:t>
            </w:r>
          </w:p>
        </w:tc>
      </w:tr>
      <w:tr w:rsidR="00AC30DA" w14:paraId="196DC41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E5AECFF"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2142AF68" w14:textId="77777777" w:rsidR="00AC30DA" w:rsidRDefault="00AC30DA" w:rsidP="00BF38C9">
            <w:pPr>
              <w:jc w:val="center"/>
              <w:rPr>
                <w:color w:val="000000"/>
              </w:rPr>
            </w:pPr>
            <w:r>
              <w:rPr>
                <w:color w:val="000000"/>
              </w:rPr>
              <w:t>034</w:t>
            </w:r>
          </w:p>
        </w:tc>
        <w:tc>
          <w:tcPr>
            <w:tcW w:w="4247" w:type="dxa"/>
            <w:tcBorders>
              <w:top w:val="nil"/>
              <w:left w:val="single" w:sz="4" w:space="0" w:color="auto"/>
              <w:bottom w:val="single" w:sz="4" w:space="0" w:color="auto"/>
              <w:right w:val="single" w:sz="4" w:space="0" w:color="auto"/>
            </w:tcBorders>
            <w:hideMark/>
          </w:tcPr>
          <w:p w14:paraId="164FE82C"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hideMark/>
          </w:tcPr>
          <w:p w14:paraId="128AAD17"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hideMark/>
          </w:tcPr>
          <w:p w14:paraId="6D1EFB4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589BE921" w14:textId="77777777" w:rsidR="00AC30DA" w:rsidRDefault="00AC30DA" w:rsidP="00BF38C9">
            <w:pPr>
              <w:jc w:val="center"/>
              <w:rPr>
                <w:color w:val="000000"/>
              </w:rPr>
            </w:pPr>
            <w:r>
              <w:rPr>
                <w:color w:val="000000"/>
              </w:rPr>
              <w:t>0,2304</w:t>
            </w:r>
          </w:p>
        </w:tc>
        <w:tc>
          <w:tcPr>
            <w:tcW w:w="1417" w:type="dxa"/>
            <w:tcBorders>
              <w:top w:val="nil"/>
              <w:left w:val="nil"/>
              <w:bottom w:val="single" w:sz="4" w:space="0" w:color="auto"/>
              <w:right w:val="single" w:sz="4" w:space="0" w:color="auto"/>
            </w:tcBorders>
            <w:hideMark/>
          </w:tcPr>
          <w:p w14:paraId="704B7253" w14:textId="77777777" w:rsidR="00AC30DA" w:rsidRDefault="00AC30DA" w:rsidP="00BF38C9">
            <w:pPr>
              <w:jc w:val="center"/>
              <w:rPr>
                <w:color w:val="000000"/>
              </w:rPr>
            </w:pPr>
            <w:r>
              <w:rPr>
                <w:color w:val="000000"/>
              </w:rPr>
              <w:t>4,599</w:t>
            </w:r>
          </w:p>
        </w:tc>
      </w:tr>
      <w:tr w:rsidR="00AC30DA" w14:paraId="4BA0097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308ED4B" w14:textId="77777777" w:rsidR="00AC30DA" w:rsidRDefault="00AC30DA" w:rsidP="00BF38C9">
            <w:pPr>
              <w:rPr>
                <w:color w:val="000000"/>
              </w:rPr>
            </w:pPr>
            <w:r>
              <w:rPr>
                <w:color w:val="000000"/>
              </w:rPr>
              <w:t>Teršalų šalinimo ortakis iš virimo-rūkymo kameros</w:t>
            </w:r>
          </w:p>
        </w:tc>
        <w:tc>
          <w:tcPr>
            <w:tcW w:w="998" w:type="dxa"/>
            <w:tcBorders>
              <w:top w:val="nil"/>
              <w:left w:val="nil"/>
              <w:bottom w:val="single" w:sz="4" w:space="0" w:color="auto"/>
              <w:right w:val="nil"/>
            </w:tcBorders>
            <w:noWrap/>
            <w:hideMark/>
          </w:tcPr>
          <w:p w14:paraId="2884138A" w14:textId="77777777" w:rsidR="00AC30DA" w:rsidRDefault="00AC30DA" w:rsidP="00BF38C9">
            <w:pPr>
              <w:jc w:val="center"/>
              <w:rPr>
                <w:color w:val="000000"/>
              </w:rPr>
            </w:pPr>
            <w:r>
              <w:rPr>
                <w:color w:val="000000"/>
              </w:rPr>
              <w:t>015</w:t>
            </w:r>
          </w:p>
        </w:tc>
        <w:tc>
          <w:tcPr>
            <w:tcW w:w="4247" w:type="dxa"/>
            <w:tcBorders>
              <w:top w:val="nil"/>
              <w:left w:val="single" w:sz="4" w:space="0" w:color="auto"/>
              <w:bottom w:val="single" w:sz="4" w:space="0" w:color="auto"/>
              <w:right w:val="single" w:sz="4" w:space="0" w:color="auto"/>
            </w:tcBorders>
            <w:hideMark/>
          </w:tcPr>
          <w:p w14:paraId="6DEE5EEF" w14:textId="77777777" w:rsidR="00AC30DA" w:rsidRDefault="00AC30DA" w:rsidP="00BF38C9">
            <w:pPr>
              <w:rPr>
                <w:color w:val="000000"/>
              </w:rPr>
            </w:pPr>
            <w:r>
              <w:rPr>
                <w:color w:val="000000"/>
              </w:rPr>
              <w:t>Anglies monoksidas (C)</w:t>
            </w:r>
          </w:p>
        </w:tc>
        <w:tc>
          <w:tcPr>
            <w:tcW w:w="992" w:type="dxa"/>
            <w:tcBorders>
              <w:top w:val="nil"/>
              <w:left w:val="nil"/>
              <w:bottom w:val="single" w:sz="4" w:space="0" w:color="auto"/>
              <w:right w:val="single" w:sz="4" w:space="0" w:color="auto"/>
            </w:tcBorders>
            <w:hideMark/>
          </w:tcPr>
          <w:p w14:paraId="6CBCF3CD" w14:textId="77777777" w:rsidR="00AC30DA" w:rsidRDefault="00AC30DA" w:rsidP="00BF38C9">
            <w:pPr>
              <w:jc w:val="center"/>
              <w:rPr>
                <w:color w:val="000000"/>
              </w:rPr>
            </w:pPr>
            <w:r>
              <w:rPr>
                <w:color w:val="000000"/>
              </w:rPr>
              <w:t>6069</w:t>
            </w:r>
          </w:p>
        </w:tc>
        <w:tc>
          <w:tcPr>
            <w:tcW w:w="1134" w:type="dxa"/>
            <w:tcBorders>
              <w:top w:val="nil"/>
              <w:left w:val="nil"/>
              <w:bottom w:val="single" w:sz="4" w:space="0" w:color="auto"/>
              <w:right w:val="single" w:sz="4" w:space="0" w:color="auto"/>
            </w:tcBorders>
            <w:hideMark/>
          </w:tcPr>
          <w:p w14:paraId="27E1FEC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23F7E326" w14:textId="77777777" w:rsidR="00AC30DA" w:rsidRDefault="00AC30DA" w:rsidP="00BF38C9">
            <w:pPr>
              <w:jc w:val="center"/>
              <w:rPr>
                <w:color w:val="000000"/>
              </w:rPr>
            </w:pPr>
            <w:r>
              <w:rPr>
                <w:color w:val="000000"/>
              </w:rPr>
              <w:t>1,04003</w:t>
            </w:r>
          </w:p>
        </w:tc>
        <w:tc>
          <w:tcPr>
            <w:tcW w:w="1417" w:type="dxa"/>
            <w:tcBorders>
              <w:top w:val="nil"/>
              <w:left w:val="nil"/>
              <w:bottom w:val="single" w:sz="4" w:space="0" w:color="auto"/>
              <w:right w:val="single" w:sz="4" w:space="0" w:color="auto"/>
            </w:tcBorders>
            <w:hideMark/>
          </w:tcPr>
          <w:p w14:paraId="77D1EDE3" w14:textId="77777777" w:rsidR="00AC30DA" w:rsidRDefault="00AC30DA" w:rsidP="00BF38C9">
            <w:pPr>
              <w:jc w:val="center"/>
              <w:rPr>
                <w:color w:val="000000"/>
              </w:rPr>
            </w:pPr>
            <w:r>
              <w:rPr>
                <w:color w:val="000000"/>
              </w:rPr>
              <w:t>6,659</w:t>
            </w:r>
          </w:p>
        </w:tc>
      </w:tr>
      <w:tr w:rsidR="00AC30DA" w14:paraId="354E047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596DDC9" w14:textId="77777777" w:rsidR="00AC30DA" w:rsidRDefault="00AC30DA" w:rsidP="00BF38C9">
            <w:pPr>
              <w:rPr>
                <w:color w:val="000000"/>
              </w:rPr>
            </w:pPr>
            <w:r>
              <w:rPr>
                <w:color w:val="000000"/>
              </w:rPr>
              <w:t>„SORGO“</w:t>
            </w:r>
          </w:p>
        </w:tc>
        <w:tc>
          <w:tcPr>
            <w:tcW w:w="998" w:type="dxa"/>
            <w:tcBorders>
              <w:top w:val="nil"/>
              <w:left w:val="nil"/>
              <w:bottom w:val="single" w:sz="4" w:space="0" w:color="auto"/>
              <w:right w:val="nil"/>
            </w:tcBorders>
            <w:noWrap/>
            <w:hideMark/>
          </w:tcPr>
          <w:p w14:paraId="17C74888" w14:textId="77777777" w:rsidR="00AC30DA" w:rsidRDefault="00AC30DA" w:rsidP="00BF38C9">
            <w:pPr>
              <w:jc w:val="center"/>
              <w:rPr>
                <w:color w:val="000000"/>
              </w:rPr>
            </w:pPr>
            <w:r>
              <w:rPr>
                <w:color w:val="000000"/>
              </w:rPr>
              <w:t>015</w:t>
            </w:r>
          </w:p>
        </w:tc>
        <w:tc>
          <w:tcPr>
            <w:tcW w:w="4247" w:type="dxa"/>
            <w:tcBorders>
              <w:top w:val="nil"/>
              <w:left w:val="single" w:sz="4" w:space="0" w:color="auto"/>
              <w:bottom w:val="single" w:sz="4" w:space="0" w:color="auto"/>
              <w:right w:val="single" w:sz="4" w:space="0" w:color="auto"/>
            </w:tcBorders>
            <w:hideMark/>
          </w:tcPr>
          <w:p w14:paraId="53363B15" w14:textId="77777777" w:rsidR="00AC30DA" w:rsidRDefault="00AC30DA" w:rsidP="00BF38C9">
            <w:pPr>
              <w:rPr>
                <w:color w:val="000000"/>
              </w:rPr>
            </w:pPr>
            <w:r>
              <w:rPr>
                <w:color w:val="000000"/>
              </w:rPr>
              <w:t>Azoto oksidai (C)</w:t>
            </w:r>
          </w:p>
        </w:tc>
        <w:tc>
          <w:tcPr>
            <w:tcW w:w="992" w:type="dxa"/>
            <w:tcBorders>
              <w:top w:val="nil"/>
              <w:left w:val="nil"/>
              <w:bottom w:val="single" w:sz="4" w:space="0" w:color="auto"/>
              <w:right w:val="single" w:sz="4" w:space="0" w:color="auto"/>
            </w:tcBorders>
            <w:hideMark/>
          </w:tcPr>
          <w:p w14:paraId="62857EE0" w14:textId="77777777" w:rsidR="00AC30DA" w:rsidRDefault="00AC30DA" w:rsidP="00BF38C9">
            <w:pPr>
              <w:jc w:val="center"/>
              <w:rPr>
                <w:color w:val="000000"/>
              </w:rPr>
            </w:pPr>
            <w:r>
              <w:rPr>
                <w:color w:val="000000"/>
              </w:rPr>
              <w:t>6044</w:t>
            </w:r>
          </w:p>
        </w:tc>
        <w:tc>
          <w:tcPr>
            <w:tcW w:w="1134" w:type="dxa"/>
            <w:tcBorders>
              <w:top w:val="nil"/>
              <w:left w:val="nil"/>
              <w:bottom w:val="single" w:sz="4" w:space="0" w:color="auto"/>
              <w:right w:val="single" w:sz="4" w:space="0" w:color="auto"/>
            </w:tcBorders>
            <w:hideMark/>
          </w:tcPr>
          <w:p w14:paraId="366146F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4CEB7726" w14:textId="77777777" w:rsidR="00AC30DA" w:rsidRDefault="00AC30DA" w:rsidP="00BF38C9">
            <w:pPr>
              <w:jc w:val="center"/>
              <w:rPr>
                <w:color w:val="000000"/>
              </w:rPr>
            </w:pPr>
            <w:r>
              <w:rPr>
                <w:color w:val="000000"/>
              </w:rPr>
              <w:t>0,00431</w:t>
            </w:r>
          </w:p>
        </w:tc>
        <w:tc>
          <w:tcPr>
            <w:tcW w:w="1417" w:type="dxa"/>
            <w:tcBorders>
              <w:top w:val="nil"/>
              <w:left w:val="nil"/>
              <w:bottom w:val="single" w:sz="4" w:space="0" w:color="auto"/>
              <w:right w:val="single" w:sz="4" w:space="0" w:color="auto"/>
            </w:tcBorders>
            <w:hideMark/>
          </w:tcPr>
          <w:p w14:paraId="0046C05B" w14:textId="77777777" w:rsidR="00AC30DA" w:rsidRDefault="00AC30DA" w:rsidP="00BF38C9">
            <w:pPr>
              <w:jc w:val="center"/>
              <w:rPr>
                <w:color w:val="000000"/>
              </w:rPr>
            </w:pPr>
            <w:r>
              <w:rPr>
                <w:color w:val="000000"/>
              </w:rPr>
              <w:t>0,036</w:t>
            </w:r>
          </w:p>
        </w:tc>
      </w:tr>
      <w:tr w:rsidR="00AC30DA" w14:paraId="12309AB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D0E969D"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03B4C22E" w14:textId="77777777" w:rsidR="00AC30DA" w:rsidRDefault="00AC30DA" w:rsidP="00BF38C9">
            <w:pPr>
              <w:jc w:val="center"/>
              <w:rPr>
                <w:color w:val="000000"/>
              </w:rPr>
            </w:pPr>
            <w:r>
              <w:rPr>
                <w:color w:val="000000"/>
              </w:rPr>
              <w:t>015</w:t>
            </w:r>
          </w:p>
        </w:tc>
        <w:tc>
          <w:tcPr>
            <w:tcW w:w="4247" w:type="dxa"/>
            <w:tcBorders>
              <w:top w:val="nil"/>
              <w:left w:val="single" w:sz="4" w:space="0" w:color="auto"/>
              <w:bottom w:val="single" w:sz="4" w:space="0" w:color="auto"/>
              <w:right w:val="single" w:sz="4" w:space="0" w:color="auto"/>
            </w:tcBorders>
            <w:hideMark/>
          </w:tcPr>
          <w:p w14:paraId="488A1A94" w14:textId="77777777" w:rsidR="00AC30DA" w:rsidRDefault="00AC30DA" w:rsidP="00BF38C9">
            <w:pPr>
              <w:rPr>
                <w:color w:val="000000"/>
              </w:rPr>
            </w:pPr>
            <w:r>
              <w:rPr>
                <w:color w:val="000000"/>
              </w:rPr>
              <w:t>Sieros dioksidas (C)</w:t>
            </w:r>
          </w:p>
        </w:tc>
        <w:tc>
          <w:tcPr>
            <w:tcW w:w="992" w:type="dxa"/>
            <w:tcBorders>
              <w:top w:val="nil"/>
              <w:left w:val="nil"/>
              <w:bottom w:val="single" w:sz="4" w:space="0" w:color="auto"/>
              <w:right w:val="single" w:sz="4" w:space="0" w:color="auto"/>
            </w:tcBorders>
            <w:hideMark/>
          </w:tcPr>
          <w:p w14:paraId="752A7E9F" w14:textId="77777777" w:rsidR="00AC30DA" w:rsidRDefault="00AC30DA" w:rsidP="00BF38C9">
            <w:pPr>
              <w:jc w:val="center"/>
              <w:rPr>
                <w:color w:val="000000"/>
              </w:rPr>
            </w:pPr>
            <w:r>
              <w:rPr>
                <w:color w:val="000000"/>
              </w:rPr>
              <w:t>6051</w:t>
            </w:r>
          </w:p>
        </w:tc>
        <w:tc>
          <w:tcPr>
            <w:tcW w:w="1134" w:type="dxa"/>
            <w:tcBorders>
              <w:top w:val="nil"/>
              <w:left w:val="nil"/>
              <w:bottom w:val="single" w:sz="4" w:space="0" w:color="auto"/>
              <w:right w:val="single" w:sz="4" w:space="0" w:color="auto"/>
            </w:tcBorders>
            <w:hideMark/>
          </w:tcPr>
          <w:p w14:paraId="7A48985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4E082D52" w14:textId="77777777" w:rsidR="00AC30DA" w:rsidRDefault="00AC30DA" w:rsidP="00BF38C9">
            <w:pPr>
              <w:jc w:val="center"/>
              <w:rPr>
                <w:color w:val="000000"/>
              </w:rPr>
            </w:pPr>
            <w:r>
              <w:rPr>
                <w:color w:val="000000"/>
              </w:rPr>
              <w:t>0,00165</w:t>
            </w:r>
          </w:p>
        </w:tc>
        <w:tc>
          <w:tcPr>
            <w:tcW w:w="1417" w:type="dxa"/>
            <w:tcBorders>
              <w:top w:val="nil"/>
              <w:left w:val="nil"/>
              <w:bottom w:val="single" w:sz="4" w:space="0" w:color="auto"/>
              <w:right w:val="single" w:sz="4" w:space="0" w:color="auto"/>
            </w:tcBorders>
            <w:hideMark/>
          </w:tcPr>
          <w:p w14:paraId="2ABF9129" w14:textId="77777777" w:rsidR="00AC30DA" w:rsidRDefault="00AC30DA" w:rsidP="00BF38C9">
            <w:pPr>
              <w:jc w:val="center"/>
              <w:rPr>
                <w:color w:val="000000"/>
              </w:rPr>
            </w:pPr>
            <w:r>
              <w:rPr>
                <w:color w:val="000000"/>
              </w:rPr>
              <w:t>0,021</w:t>
            </w:r>
          </w:p>
        </w:tc>
      </w:tr>
      <w:tr w:rsidR="00AC30DA" w14:paraId="5E56275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DAC9A53"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11A94A4E" w14:textId="77777777" w:rsidR="00AC30DA" w:rsidRDefault="00AC30DA" w:rsidP="00BF38C9">
            <w:pPr>
              <w:jc w:val="center"/>
              <w:rPr>
                <w:color w:val="000000"/>
              </w:rPr>
            </w:pPr>
            <w:r>
              <w:rPr>
                <w:color w:val="000000"/>
              </w:rPr>
              <w:t>015</w:t>
            </w:r>
          </w:p>
        </w:tc>
        <w:tc>
          <w:tcPr>
            <w:tcW w:w="4247" w:type="dxa"/>
            <w:tcBorders>
              <w:top w:val="nil"/>
              <w:left w:val="single" w:sz="4" w:space="0" w:color="auto"/>
              <w:bottom w:val="single" w:sz="4" w:space="0" w:color="auto"/>
              <w:right w:val="single" w:sz="4" w:space="0" w:color="auto"/>
            </w:tcBorders>
            <w:hideMark/>
          </w:tcPr>
          <w:p w14:paraId="26945865" w14:textId="77777777" w:rsidR="00AC30DA" w:rsidRDefault="00AC30DA" w:rsidP="00BF38C9">
            <w:pPr>
              <w:rPr>
                <w:color w:val="000000"/>
              </w:rPr>
            </w:pPr>
            <w:r>
              <w:rPr>
                <w:color w:val="000000"/>
              </w:rPr>
              <w:t>Kietosios dalelės (B)</w:t>
            </w:r>
          </w:p>
        </w:tc>
        <w:tc>
          <w:tcPr>
            <w:tcW w:w="992" w:type="dxa"/>
            <w:tcBorders>
              <w:top w:val="nil"/>
              <w:left w:val="nil"/>
              <w:bottom w:val="single" w:sz="4" w:space="0" w:color="auto"/>
              <w:right w:val="single" w:sz="4" w:space="0" w:color="auto"/>
            </w:tcBorders>
            <w:hideMark/>
          </w:tcPr>
          <w:p w14:paraId="240FEE2A" w14:textId="77777777" w:rsidR="00AC30DA" w:rsidRDefault="00AC30DA" w:rsidP="00BF38C9">
            <w:pPr>
              <w:jc w:val="center"/>
              <w:rPr>
                <w:color w:val="000000"/>
              </w:rPr>
            </w:pPr>
            <w:r>
              <w:rPr>
                <w:color w:val="000000"/>
              </w:rPr>
              <w:t>6486</w:t>
            </w:r>
          </w:p>
        </w:tc>
        <w:tc>
          <w:tcPr>
            <w:tcW w:w="1134" w:type="dxa"/>
            <w:tcBorders>
              <w:top w:val="nil"/>
              <w:left w:val="nil"/>
              <w:bottom w:val="single" w:sz="4" w:space="0" w:color="auto"/>
              <w:right w:val="single" w:sz="4" w:space="0" w:color="auto"/>
            </w:tcBorders>
            <w:hideMark/>
          </w:tcPr>
          <w:p w14:paraId="1230821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69FACAF2" w14:textId="77777777" w:rsidR="00AC30DA" w:rsidRDefault="00AC30DA" w:rsidP="00BF38C9">
            <w:pPr>
              <w:jc w:val="center"/>
              <w:rPr>
                <w:color w:val="000000"/>
              </w:rPr>
            </w:pPr>
            <w:r>
              <w:rPr>
                <w:color w:val="000000"/>
              </w:rPr>
              <w:t>0,00137</w:t>
            </w:r>
          </w:p>
        </w:tc>
        <w:tc>
          <w:tcPr>
            <w:tcW w:w="1417" w:type="dxa"/>
            <w:tcBorders>
              <w:top w:val="nil"/>
              <w:left w:val="nil"/>
              <w:bottom w:val="single" w:sz="4" w:space="0" w:color="auto"/>
              <w:right w:val="single" w:sz="4" w:space="0" w:color="auto"/>
            </w:tcBorders>
            <w:hideMark/>
          </w:tcPr>
          <w:p w14:paraId="5548A105" w14:textId="77777777" w:rsidR="00AC30DA" w:rsidRDefault="00AC30DA" w:rsidP="00BF38C9">
            <w:pPr>
              <w:jc w:val="center"/>
              <w:rPr>
                <w:color w:val="000000"/>
              </w:rPr>
            </w:pPr>
            <w:r>
              <w:rPr>
                <w:color w:val="000000"/>
              </w:rPr>
              <w:t>0,016</w:t>
            </w:r>
          </w:p>
        </w:tc>
      </w:tr>
      <w:tr w:rsidR="00AC30DA" w14:paraId="44E75AE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A30FFDD"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34D49C66" w14:textId="77777777" w:rsidR="00AC30DA" w:rsidRDefault="00AC30DA" w:rsidP="00BF38C9">
            <w:pPr>
              <w:jc w:val="center"/>
              <w:rPr>
                <w:color w:val="000000"/>
              </w:rPr>
            </w:pPr>
            <w:r>
              <w:rPr>
                <w:color w:val="000000"/>
              </w:rPr>
              <w:t>015</w:t>
            </w:r>
          </w:p>
        </w:tc>
        <w:tc>
          <w:tcPr>
            <w:tcW w:w="4247" w:type="dxa"/>
            <w:tcBorders>
              <w:top w:val="nil"/>
              <w:left w:val="single" w:sz="4" w:space="0" w:color="auto"/>
              <w:bottom w:val="single" w:sz="4" w:space="0" w:color="auto"/>
              <w:right w:val="single" w:sz="4" w:space="0" w:color="auto"/>
            </w:tcBorders>
            <w:hideMark/>
          </w:tcPr>
          <w:p w14:paraId="5B80CA19" w14:textId="77777777" w:rsidR="00AC30DA" w:rsidRDefault="00AC30DA" w:rsidP="00BF38C9">
            <w:pPr>
              <w:rPr>
                <w:color w:val="000000"/>
              </w:rPr>
            </w:pPr>
            <w:r>
              <w:rPr>
                <w:color w:val="000000"/>
              </w:rPr>
              <w:t>Acto rūgštis</w:t>
            </w:r>
          </w:p>
        </w:tc>
        <w:tc>
          <w:tcPr>
            <w:tcW w:w="992" w:type="dxa"/>
            <w:tcBorders>
              <w:top w:val="nil"/>
              <w:left w:val="nil"/>
              <w:bottom w:val="single" w:sz="4" w:space="0" w:color="auto"/>
              <w:right w:val="single" w:sz="4" w:space="0" w:color="auto"/>
            </w:tcBorders>
            <w:hideMark/>
          </w:tcPr>
          <w:p w14:paraId="76D60123" w14:textId="77777777" w:rsidR="00AC30DA" w:rsidRDefault="00AC30DA" w:rsidP="00BF38C9">
            <w:pPr>
              <w:jc w:val="center"/>
              <w:rPr>
                <w:color w:val="000000"/>
              </w:rPr>
            </w:pPr>
            <w:r>
              <w:rPr>
                <w:color w:val="000000"/>
              </w:rPr>
              <w:t>74</w:t>
            </w:r>
          </w:p>
        </w:tc>
        <w:tc>
          <w:tcPr>
            <w:tcW w:w="1134" w:type="dxa"/>
            <w:tcBorders>
              <w:top w:val="nil"/>
              <w:left w:val="nil"/>
              <w:bottom w:val="single" w:sz="4" w:space="0" w:color="auto"/>
              <w:right w:val="single" w:sz="4" w:space="0" w:color="auto"/>
            </w:tcBorders>
            <w:hideMark/>
          </w:tcPr>
          <w:p w14:paraId="0AF696A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30FF212C" w14:textId="77777777" w:rsidR="00AC30DA" w:rsidRDefault="00AC30DA" w:rsidP="00BF38C9">
            <w:pPr>
              <w:jc w:val="center"/>
              <w:rPr>
                <w:color w:val="000000"/>
              </w:rPr>
            </w:pPr>
            <w:r>
              <w:rPr>
                <w:color w:val="000000"/>
              </w:rPr>
              <w:t>0,00195</w:t>
            </w:r>
          </w:p>
        </w:tc>
        <w:tc>
          <w:tcPr>
            <w:tcW w:w="1417" w:type="dxa"/>
            <w:tcBorders>
              <w:top w:val="nil"/>
              <w:left w:val="nil"/>
              <w:bottom w:val="single" w:sz="4" w:space="0" w:color="auto"/>
              <w:right w:val="single" w:sz="4" w:space="0" w:color="auto"/>
            </w:tcBorders>
            <w:hideMark/>
          </w:tcPr>
          <w:p w14:paraId="46A862E9" w14:textId="77777777" w:rsidR="00AC30DA" w:rsidRDefault="00AC30DA" w:rsidP="00BF38C9">
            <w:pPr>
              <w:jc w:val="center"/>
              <w:rPr>
                <w:color w:val="000000"/>
              </w:rPr>
            </w:pPr>
            <w:r>
              <w:rPr>
                <w:color w:val="000000"/>
              </w:rPr>
              <w:t>0,022</w:t>
            </w:r>
          </w:p>
        </w:tc>
      </w:tr>
      <w:tr w:rsidR="00AC30DA" w14:paraId="546ED0D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A9692EC"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7D8F6D7A" w14:textId="77777777" w:rsidR="00AC30DA" w:rsidRDefault="00AC30DA" w:rsidP="00BF38C9">
            <w:pPr>
              <w:jc w:val="center"/>
              <w:rPr>
                <w:color w:val="000000"/>
              </w:rPr>
            </w:pPr>
            <w:r>
              <w:rPr>
                <w:color w:val="000000"/>
              </w:rPr>
              <w:t>015</w:t>
            </w:r>
          </w:p>
        </w:tc>
        <w:tc>
          <w:tcPr>
            <w:tcW w:w="4247" w:type="dxa"/>
            <w:tcBorders>
              <w:top w:val="nil"/>
              <w:left w:val="single" w:sz="4" w:space="0" w:color="auto"/>
              <w:bottom w:val="single" w:sz="4" w:space="0" w:color="auto"/>
              <w:right w:val="single" w:sz="4" w:space="0" w:color="auto"/>
            </w:tcBorders>
            <w:hideMark/>
          </w:tcPr>
          <w:p w14:paraId="0267EA5E" w14:textId="77777777" w:rsidR="00AC30DA" w:rsidRDefault="00AC30DA" w:rsidP="00BF38C9">
            <w:pPr>
              <w:rPr>
                <w:color w:val="000000"/>
              </w:rPr>
            </w:pPr>
            <w:r>
              <w:rPr>
                <w:color w:val="000000"/>
              </w:rPr>
              <w:t>Fenolis</w:t>
            </w:r>
          </w:p>
        </w:tc>
        <w:tc>
          <w:tcPr>
            <w:tcW w:w="992" w:type="dxa"/>
            <w:tcBorders>
              <w:top w:val="nil"/>
              <w:left w:val="nil"/>
              <w:bottom w:val="single" w:sz="4" w:space="0" w:color="auto"/>
              <w:right w:val="single" w:sz="4" w:space="0" w:color="auto"/>
            </w:tcBorders>
            <w:hideMark/>
          </w:tcPr>
          <w:p w14:paraId="6796D42A" w14:textId="77777777" w:rsidR="00AC30DA" w:rsidRDefault="00AC30DA" w:rsidP="00BF38C9">
            <w:pPr>
              <w:jc w:val="center"/>
              <w:rPr>
                <w:color w:val="000000"/>
              </w:rPr>
            </w:pPr>
            <w:r>
              <w:rPr>
                <w:color w:val="000000"/>
              </w:rPr>
              <w:t>846</w:t>
            </w:r>
          </w:p>
        </w:tc>
        <w:tc>
          <w:tcPr>
            <w:tcW w:w="1134" w:type="dxa"/>
            <w:tcBorders>
              <w:top w:val="nil"/>
              <w:left w:val="nil"/>
              <w:bottom w:val="single" w:sz="4" w:space="0" w:color="auto"/>
              <w:right w:val="single" w:sz="4" w:space="0" w:color="auto"/>
            </w:tcBorders>
            <w:hideMark/>
          </w:tcPr>
          <w:p w14:paraId="20563C0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274ACC0A"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hideMark/>
          </w:tcPr>
          <w:p w14:paraId="7B826522" w14:textId="77777777" w:rsidR="00AC30DA" w:rsidRDefault="00AC30DA" w:rsidP="00BF38C9">
            <w:pPr>
              <w:jc w:val="center"/>
              <w:rPr>
                <w:color w:val="000000"/>
              </w:rPr>
            </w:pPr>
            <w:r>
              <w:rPr>
                <w:color w:val="000000"/>
              </w:rPr>
              <w:t>0,002</w:t>
            </w:r>
          </w:p>
        </w:tc>
      </w:tr>
      <w:tr w:rsidR="00AC30DA" w14:paraId="6F9ED32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A4DF1B7"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5B3EC2C2" w14:textId="77777777" w:rsidR="00AC30DA" w:rsidRDefault="00AC30DA" w:rsidP="00BF38C9">
            <w:pPr>
              <w:jc w:val="center"/>
              <w:rPr>
                <w:color w:val="000000"/>
              </w:rPr>
            </w:pPr>
            <w:r>
              <w:rPr>
                <w:color w:val="000000"/>
              </w:rPr>
              <w:t>015</w:t>
            </w:r>
          </w:p>
        </w:tc>
        <w:tc>
          <w:tcPr>
            <w:tcW w:w="4247" w:type="dxa"/>
            <w:tcBorders>
              <w:top w:val="nil"/>
              <w:left w:val="single" w:sz="4" w:space="0" w:color="auto"/>
              <w:bottom w:val="single" w:sz="4" w:space="0" w:color="auto"/>
              <w:right w:val="single" w:sz="4" w:space="0" w:color="auto"/>
            </w:tcBorders>
            <w:hideMark/>
          </w:tcPr>
          <w:p w14:paraId="11C27F0C" w14:textId="77777777" w:rsidR="00AC30DA" w:rsidRDefault="00AC30DA" w:rsidP="00BF38C9">
            <w:pPr>
              <w:rPr>
                <w:color w:val="000000"/>
              </w:rPr>
            </w:pPr>
            <w:r>
              <w:rPr>
                <w:color w:val="000000"/>
              </w:rPr>
              <w:t>Formaldehidas</w:t>
            </w:r>
          </w:p>
        </w:tc>
        <w:tc>
          <w:tcPr>
            <w:tcW w:w="992" w:type="dxa"/>
            <w:tcBorders>
              <w:top w:val="nil"/>
              <w:left w:val="nil"/>
              <w:bottom w:val="single" w:sz="4" w:space="0" w:color="auto"/>
              <w:right w:val="single" w:sz="4" w:space="0" w:color="auto"/>
            </w:tcBorders>
            <w:hideMark/>
          </w:tcPr>
          <w:p w14:paraId="6D90986B" w14:textId="77777777" w:rsidR="00AC30DA" w:rsidRDefault="00AC30DA" w:rsidP="00BF38C9">
            <w:pPr>
              <w:jc w:val="center"/>
              <w:rPr>
                <w:color w:val="000000"/>
              </w:rPr>
            </w:pPr>
            <w:r>
              <w:rPr>
                <w:color w:val="000000"/>
              </w:rPr>
              <w:t>871</w:t>
            </w:r>
          </w:p>
        </w:tc>
        <w:tc>
          <w:tcPr>
            <w:tcW w:w="1134" w:type="dxa"/>
            <w:tcBorders>
              <w:top w:val="nil"/>
              <w:left w:val="nil"/>
              <w:bottom w:val="single" w:sz="4" w:space="0" w:color="auto"/>
              <w:right w:val="single" w:sz="4" w:space="0" w:color="auto"/>
            </w:tcBorders>
            <w:hideMark/>
          </w:tcPr>
          <w:p w14:paraId="5F342F6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700AE62B" w14:textId="77777777" w:rsidR="00AC30DA" w:rsidRDefault="00AC30DA" w:rsidP="00BF38C9">
            <w:pPr>
              <w:jc w:val="center"/>
              <w:rPr>
                <w:color w:val="000000"/>
              </w:rPr>
            </w:pPr>
            <w:r>
              <w:rPr>
                <w:color w:val="000000"/>
              </w:rPr>
              <w:t>0,00036</w:t>
            </w:r>
          </w:p>
        </w:tc>
        <w:tc>
          <w:tcPr>
            <w:tcW w:w="1417" w:type="dxa"/>
            <w:tcBorders>
              <w:top w:val="nil"/>
              <w:left w:val="nil"/>
              <w:bottom w:val="single" w:sz="4" w:space="0" w:color="auto"/>
              <w:right w:val="single" w:sz="4" w:space="0" w:color="auto"/>
            </w:tcBorders>
            <w:hideMark/>
          </w:tcPr>
          <w:p w14:paraId="6D2CED77" w14:textId="77777777" w:rsidR="00AC30DA" w:rsidRDefault="00AC30DA" w:rsidP="00BF38C9">
            <w:pPr>
              <w:jc w:val="center"/>
              <w:rPr>
                <w:color w:val="000000"/>
              </w:rPr>
            </w:pPr>
            <w:r>
              <w:rPr>
                <w:color w:val="000000"/>
              </w:rPr>
              <w:t>0,004</w:t>
            </w:r>
          </w:p>
        </w:tc>
      </w:tr>
      <w:tr w:rsidR="00AC30DA" w14:paraId="31D10EE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B179925"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nil"/>
            </w:tcBorders>
            <w:noWrap/>
            <w:hideMark/>
          </w:tcPr>
          <w:p w14:paraId="135B04C6" w14:textId="77777777" w:rsidR="00AC30DA" w:rsidRDefault="00AC30DA" w:rsidP="00BF38C9">
            <w:pPr>
              <w:jc w:val="center"/>
              <w:rPr>
                <w:color w:val="000000"/>
              </w:rPr>
            </w:pPr>
            <w:r>
              <w:rPr>
                <w:color w:val="000000"/>
              </w:rPr>
              <w:t>015</w:t>
            </w:r>
          </w:p>
        </w:tc>
        <w:tc>
          <w:tcPr>
            <w:tcW w:w="4247" w:type="dxa"/>
            <w:tcBorders>
              <w:top w:val="nil"/>
              <w:left w:val="single" w:sz="4" w:space="0" w:color="auto"/>
              <w:bottom w:val="single" w:sz="4" w:space="0" w:color="auto"/>
              <w:right w:val="single" w:sz="4" w:space="0" w:color="auto"/>
            </w:tcBorders>
            <w:hideMark/>
          </w:tcPr>
          <w:p w14:paraId="25D2DBB9" w14:textId="77777777" w:rsidR="00AC30DA" w:rsidRDefault="00AC30DA" w:rsidP="00BF38C9">
            <w:pPr>
              <w:rPr>
                <w:color w:val="000000"/>
              </w:rPr>
            </w:pPr>
            <w:r>
              <w:rPr>
                <w:color w:val="000000"/>
              </w:rPr>
              <w:t>Natrio hidroksidas</w:t>
            </w:r>
          </w:p>
        </w:tc>
        <w:tc>
          <w:tcPr>
            <w:tcW w:w="992" w:type="dxa"/>
            <w:tcBorders>
              <w:top w:val="nil"/>
              <w:left w:val="nil"/>
              <w:bottom w:val="single" w:sz="4" w:space="0" w:color="auto"/>
              <w:right w:val="single" w:sz="4" w:space="0" w:color="auto"/>
            </w:tcBorders>
            <w:hideMark/>
          </w:tcPr>
          <w:p w14:paraId="2544201A" w14:textId="77777777" w:rsidR="00AC30DA" w:rsidRDefault="00AC30DA" w:rsidP="00BF38C9">
            <w:pPr>
              <w:jc w:val="center"/>
              <w:rPr>
                <w:color w:val="000000"/>
              </w:rPr>
            </w:pPr>
            <w:r>
              <w:rPr>
                <w:color w:val="000000"/>
              </w:rPr>
              <w:t>1501</w:t>
            </w:r>
          </w:p>
        </w:tc>
        <w:tc>
          <w:tcPr>
            <w:tcW w:w="1134" w:type="dxa"/>
            <w:tcBorders>
              <w:top w:val="nil"/>
              <w:left w:val="nil"/>
              <w:bottom w:val="single" w:sz="4" w:space="0" w:color="auto"/>
              <w:right w:val="single" w:sz="4" w:space="0" w:color="auto"/>
            </w:tcBorders>
            <w:hideMark/>
          </w:tcPr>
          <w:p w14:paraId="41903B6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55436323" w14:textId="77777777" w:rsidR="00AC30DA" w:rsidRDefault="00AC30DA" w:rsidP="00BF38C9">
            <w:pPr>
              <w:jc w:val="center"/>
              <w:rPr>
                <w:color w:val="000000"/>
              </w:rPr>
            </w:pPr>
            <w:r>
              <w:rPr>
                <w:color w:val="000000"/>
              </w:rPr>
              <w:t>0,00064</w:t>
            </w:r>
          </w:p>
        </w:tc>
        <w:tc>
          <w:tcPr>
            <w:tcW w:w="1417" w:type="dxa"/>
            <w:tcBorders>
              <w:top w:val="nil"/>
              <w:left w:val="nil"/>
              <w:bottom w:val="single" w:sz="4" w:space="0" w:color="auto"/>
              <w:right w:val="single" w:sz="4" w:space="0" w:color="auto"/>
            </w:tcBorders>
            <w:hideMark/>
          </w:tcPr>
          <w:p w14:paraId="153F2091" w14:textId="77777777" w:rsidR="00AC30DA" w:rsidRDefault="00AC30DA" w:rsidP="00BF38C9">
            <w:pPr>
              <w:jc w:val="center"/>
              <w:rPr>
                <w:color w:val="000000"/>
              </w:rPr>
            </w:pPr>
            <w:r>
              <w:rPr>
                <w:color w:val="000000"/>
              </w:rPr>
              <w:t>0,004</w:t>
            </w:r>
          </w:p>
        </w:tc>
      </w:tr>
      <w:tr w:rsidR="00AC30DA" w14:paraId="4BE73BA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C357E8C" w14:textId="77777777" w:rsidR="00AC30DA" w:rsidRDefault="00AC30DA" w:rsidP="00BF38C9">
            <w:pPr>
              <w:rPr>
                <w:color w:val="000000"/>
              </w:rPr>
            </w:pPr>
            <w:r>
              <w:rPr>
                <w:color w:val="000000"/>
              </w:rPr>
              <w:t>Teršalų šalinimo ortakis iš virimo-rūkymo kameros</w:t>
            </w:r>
          </w:p>
        </w:tc>
        <w:tc>
          <w:tcPr>
            <w:tcW w:w="998" w:type="dxa"/>
            <w:tcBorders>
              <w:top w:val="nil"/>
              <w:left w:val="nil"/>
              <w:bottom w:val="single" w:sz="4" w:space="0" w:color="auto"/>
              <w:right w:val="nil"/>
            </w:tcBorders>
            <w:noWrap/>
            <w:hideMark/>
          </w:tcPr>
          <w:p w14:paraId="6B449766" w14:textId="77777777" w:rsidR="00AC30DA" w:rsidRDefault="00AC30DA" w:rsidP="00BF38C9">
            <w:pPr>
              <w:jc w:val="center"/>
              <w:rPr>
                <w:color w:val="000000"/>
              </w:rPr>
            </w:pPr>
            <w:r>
              <w:rPr>
                <w:color w:val="000000"/>
              </w:rPr>
              <w:t>016</w:t>
            </w:r>
          </w:p>
        </w:tc>
        <w:tc>
          <w:tcPr>
            <w:tcW w:w="4247" w:type="dxa"/>
            <w:tcBorders>
              <w:top w:val="nil"/>
              <w:left w:val="single" w:sz="4" w:space="0" w:color="auto"/>
              <w:bottom w:val="single" w:sz="4" w:space="0" w:color="auto"/>
              <w:right w:val="single" w:sz="4" w:space="0" w:color="auto"/>
            </w:tcBorders>
            <w:hideMark/>
          </w:tcPr>
          <w:p w14:paraId="41711C64" w14:textId="77777777" w:rsidR="00AC30DA" w:rsidRDefault="00AC30DA" w:rsidP="00BF38C9">
            <w:pPr>
              <w:rPr>
                <w:color w:val="000000"/>
              </w:rPr>
            </w:pPr>
            <w:r>
              <w:rPr>
                <w:color w:val="000000"/>
              </w:rPr>
              <w:t>Anglies monoksidas (C)</w:t>
            </w:r>
          </w:p>
        </w:tc>
        <w:tc>
          <w:tcPr>
            <w:tcW w:w="992" w:type="dxa"/>
            <w:tcBorders>
              <w:top w:val="nil"/>
              <w:left w:val="nil"/>
              <w:bottom w:val="single" w:sz="4" w:space="0" w:color="auto"/>
              <w:right w:val="single" w:sz="4" w:space="0" w:color="auto"/>
            </w:tcBorders>
            <w:hideMark/>
          </w:tcPr>
          <w:p w14:paraId="2B5AF761" w14:textId="77777777" w:rsidR="00AC30DA" w:rsidRDefault="00AC30DA" w:rsidP="00BF38C9">
            <w:pPr>
              <w:jc w:val="center"/>
              <w:rPr>
                <w:color w:val="000000"/>
              </w:rPr>
            </w:pPr>
            <w:r>
              <w:rPr>
                <w:color w:val="000000"/>
              </w:rPr>
              <w:t>6069</w:t>
            </w:r>
          </w:p>
        </w:tc>
        <w:tc>
          <w:tcPr>
            <w:tcW w:w="1134" w:type="dxa"/>
            <w:tcBorders>
              <w:top w:val="nil"/>
              <w:left w:val="nil"/>
              <w:bottom w:val="single" w:sz="4" w:space="0" w:color="auto"/>
              <w:right w:val="single" w:sz="4" w:space="0" w:color="auto"/>
            </w:tcBorders>
            <w:hideMark/>
          </w:tcPr>
          <w:p w14:paraId="5BD10FE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7E5C6F60" w14:textId="77777777" w:rsidR="00AC30DA" w:rsidRDefault="00AC30DA" w:rsidP="00BF38C9">
            <w:pPr>
              <w:jc w:val="center"/>
              <w:rPr>
                <w:color w:val="000000"/>
              </w:rPr>
            </w:pPr>
            <w:r>
              <w:rPr>
                <w:color w:val="000000"/>
              </w:rPr>
              <w:t>1,00485</w:t>
            </w:r>
          </w:p>
        </w:tc>
        <w:tc>
          <w:tcPr>
            <w:tcW w:w="1417" w:type="dxa"/>
            <w:tcBorders>
              <w:top w:val="nil"/>
              <w:left w:val="nil"/>
              <w:bottom w:val="single" w:sz="4" w:space="0" w:color="auto"/>
              <w:right w:val="single" w:sz="4" w:space="0" w:color="auto"/>
            </w:tcBorders>
            <w:hideMark/>
          </w:tcPr>
          <w:p w14:paraId="3B29C13E" w14:textId="77777777" w:rsidR="00AC30DA" w:rsidRDefault="00AC30DA" w:rsidP="00BF38C9">
            <w:pPr>
              <w:jc w:val="center"/>
              <w:rPr>
                <w:color w:val="000000"/>
              </w:rPr>
            </w:pPr>
            <w:r>
              <w:rPr>
                <w:color w:val="000000"/>
              </w:rPr>
              <w:t>6,422</w:t>
            </w:r>
          </w:p>
        </w:tc>
      </w:tr>
      <w:tr w:rsidR="00AC30DA" w14:paraId="50F53C4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0E8E84A" w14:textId="77777777" w:rsidR="00AC30DA" w:rsidRDefault="00AC30DA" w:rsidP="00BF38C9">
            <w:pPr>
              <w:rPr>
                <w:color w:val="000000"/>
              </w:rPr>
            </w:pPr>
            <w:r>
              <w:rPr>
                <w:color w:val="000000"/>
              </w:rPr>
              <w:t>„SORGO“</w:t>
            </w:r>
          </w:p>
        </w:tc>
        <w:tc>
          <w:tcPr>
            <w:tcW w:w="998" w:type="dxa"/>
            <w:tcBorders>
              <w:top w:val="nil"/>
              <w:left w:val="nil"/>
              <w:bottom w:val="single" w:sz="4" w:space="0" w:color="auto"/>
              <w:right w:val="nil"/>
            </w:tcBorders>
            <w:noWrap/>
            <w:hideMark/>
          </w:tcPr>
          <w:p w14:paraId="02241835" w14:textId="77777777" w:rsidR="00AC30DA" w:rsidRDefault="00AC30DA" w:rsidP="00BF38C9">
            <w:pPr>
              <w:jc w:val="center"/>
              <w:rPr>
                <w:color w:val="000000"/>
              </w:rPr>
            </w:pPr>
            <w:r>
              <w:rPr>
                <w:color w:val="000000"/>
              </w:rPr>
              <w:t>016</w:t>
            </w:r>
          </w:p>
        </w:tc>
        <w:tc>
          <w:tcPr>
            <w:tcW w:w="4247" w:type="dxa"/>
            <w:tcBorders>
              <w:top w:val="nil"/>
              <w:left w:val="single" w:sz="4" w:space="0" w:color="auto"/>
              <w:bottom w:val="single" w:sz="4" w:space="0" w:color="auto"/>
              <w:right w:val="single" w:sz="4" w:space="0" w:color="auto"/>
            </w:tcBorders>
            <w:hideMark/>
          </w:tcPr>
          <w:p w14:paraId="3DC15B02" w14:textId="77777777" w:rsidR="00AC30DA" w:rsidRDefault="00AC30DA" w:rsidP="00BF38C9">
            <w:pPr>
              <w:rPr>
                <w:color w:val="000000"/>
              </w:rPr>
            </w:pPr>
            <w:r>
              <w:rPr>
                <w:color w:val="000000"/>
              </w:rPr>
              <w:t>Azoto oksidai (C)</w:t>
            </w:r>
          </w:p>
        </w:tc>
        <w:tc>
          <w:tcPr>
            <w:tcW w:w="992" w:type="dxa"/>
            <w:tcBorders>
              <w:top w:val="nil"/>
              <w:left w:val="nil"/>
              <w:bottom w:val="single" w:sz="4" w:space="0" w:color="auto"/>
              <w:right w:val="single" w:sz="4" w:space="0" w:color="auto"/>
            </w:tcBorders>
            <w:hideMark/>
          </w:tcPr>
          <w:p w14:paraId="3DCD3214" w14:textId="77777777" w:rsidR="00AC30DA" w:rsidRDefault="00AC30DA" w:rsidP="00BF38C9">
            <w:pPr>
              <w:jc w:val="center"/>
              <w:rPr>
                <w:color w:val="000000"/>
              </w:rPr>
            </w:pPr>
            <w:r>
              <w:rPr>
                <w:color w:val="000000"/>
              </w:rPr>
              <w:t>6044</w:t>
            </w:r>
          </w:p>
        </w:tc>
        <w:tc>
          <w:tcPr>
            <w:tcW w:w="1134" w:type="dxa"/>
            <w:tcBorders>
              <w:top w:val="nil"/>
              <w:left w:val="nil"/>
              <w:bottom w:val="single" w:sz="4" w:space="0" w:color="auto"/>
              <w:right w:val="single" w:sz="4" w:space="0" w:color="auto"/>
            </w:tcBorders>
            <w:hideMark/>
          </w:tcPr>
          <w:p w14:paraId="04070C6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1D736472" w14:textId="77777777" w:rsidR="00AC30DA" w:rsidRDefault="00AC30DA" w:rsidP="00BF38C9">
            <w:pPr>
              <w:jc w:val="center"/>
              <w:rPr>
                <w:color w:val="000000"/>
              </w:rPr>
            </w:pPr>
            <w:r>
              <w:rPr>
                <w:color w:val="000000"/>
              </w:rPr>
              <w:t>0,00287</w:t>
            </w:r>
          </w:p>
        </w:tc>
        <w:tc>
          <w:tcPr>
            <w:tcW w:w="1417" w:type="dxa"/>
            <w:tcBorders>
              <w:top w:val="nil"/>
              <w:left w:val="nil"/>
              <w:bottom w:val="single" w:sz="4" w:space="0" w:color="auto"/>
              <w:right w:val="single" w:sz="4" w:space="0" w:color="auto"/>
            </w:tcBorders>
            <w:hideMark/>
          </w:tcPr>
          <w:p w14:paraId="6EE13683" w14:textId="77777777" w:rsidR="00AC30DA" w:rsidRDefault="00AC30DA" w:rsidP="00BF38C9">
            <w:pPr>
              <w:jc w:val="center"/>
              <w:rPr>
                <w:color w:val="000000"/>
              </w:rPr>
            </w:pPr>
            <w:r>
              <w:rPr>
                <w:color w:val="000000"/>
              </w:rPr>
              <w:t>0,032</w:t>
            </w:r>
          </w:p>
        </w:tc>
      </w:tr>
      <w:tr w:rsidR="00AC30DA" w14:paraId="5EDD7CD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B16067E"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47041166" w14:textId="77777777" w:rsidR="00AC30DA" w:rsidRDefault="00AC30DA" w:rsidP="00BF38C9">
            <w:pPr>
              <w:jc w:val="center"/>
              <w:rPr>
                <w:color w:val="000000"/>
              </w:rPr>
            </w:pPr>
            <w:r>
              <w:rPr>
                <w:color w:val="000000"/>
              </w:rPr>
              <w:t>016</w:t>
            </w:r>
          </w:p>
        </w:tc>
        <w:tc>
          <w:tcPr>
            <w:tcW w:w="4247" w:type="dxa"/>
            <w:tcBorders>
              <w:top w:val="nil"/>
              <w:left w:val="single" w:sz="4" w:space="0" w:color="auto"/>
              <w:bottom w:val="single" w:sz="4" w:space="0" w:color="auto"/>
              <w:right w:val="single" w:sz="4" w:space="0" w:color="auto"/>
            </w:tcBorders>
            <w:hideMark/>
          </w:tcPr>
          <w:p w14:paraId="021C5930" w14:textId="77777777" w:rsidR="00AC30DA" w:rsidRDefault="00AC30DA" w:rsidP="00BF38C9">
            <w:pPr>
              <w:rPr>
                <w:color w:val="000000"/>
              </w:rPr>
            </w:pPr>
            <w:r>
              <w:rPr>
                <w:color w:val="000000"/>
              </w:rPr>
              <w:t>Sieros dioksidas (C)</w:t>
            </w:r>
          </w:p>
        </w:tc>
        <w:tc>
          <w:tcPr>
            <w:tcW w:w="992" w:type="dxa"/>
            <w:tcBorders>
              <w:top w:val="nil"/>
              <w:left w:val="nil"/>
              <w:bottom w:val="single" w:sz="4" w:space="0" w:color="auto"/>
              <w:right w:val="single" w:sz="4" w:space="0" w:color="auto"/>
            </w:tcBorders>
            <w:hideMark/>
          </w:tcPr>
          <w:p w14:paraId="149645D4" w14:textId="77777777" w:rsidR="00AC30DA" w:rsidRDefault="00AC30DA" w:rsidP="00BF38C9">
            <w:pPr>
              <w:jc w:val="center"/>
              <w:rPr>
                <w:color w:val="000000"/>
              </w:rPr>
            </w:pPr>
            <w:r>
              <w:rPr>
                <w:color w:val="000000"/>
              </w:rPr>
              <w:t>6051</w:t>
            </w:r>
          </w:p>
        </w:tc>
        <w:tc>
          <w:tcPr>
            <w:tcW w:w="1134" w:type="dxa"/>
            <w:tcBorders>
              <w:top w:val="nil"/>
              <w:left w:val="nil"/>
              <w:bottom w:val="single" w:sz="4" w:space="0" w:color="auto"/>
              <w:right w:val="single" w:sz="4" w:space="0" w:color="auto"/>
            </w:tcBorders>
            <w:hideMark/>
          </w:tcPr>
          <w:p w14:paraId="6401A31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2DDBA338" w14:textId="77777777" w:rsidR="00AC30DA" w:rsidRDefault="00AC30DA" w:rsidP="00BF38C9">
            <w:pPr>
              <w:jc w:val="center"/>
              <w:rPr>
                <w:color w:val="000000"/>
              </w:rPr>
            </w:pPr>
            <w:r>
              <w:rPr>
                <w:color w:val="000000"/>
              </w:rPr>
              <w:t>0,00192</w:t>
            </w:r>
          </w:p>
        </w:tc>
        <w:tc>
          <w:tcPr>
            <w:tcW w:w="1417" w:type="dxa"/>
            <w:tcBorders>
              <w:top w:val="nil"/>
              <w:left w:val="nil"/>
              <w:bottom w:val="single" w:sz="4" w:space="0" w:color="auto"/>
              <w:right w:val="single" w:sz="4" w:space="0" w:color="auto"/>
            </w:tcBorders>
            <w:hideMark/>
          </w:tcPr>
          <w:p w14:paraId="5E1175B5" w14:textId="77777777" w:rsidR="00AC30DA" w:rsidRDefault="00AC30DA" w:rsidP="00BF38C9">
            <w:pPr>
              <w:jc w:val="center"/>
              <w:rPr>
                <w:color w:val="000000"/>
              </w:rPr>
            </w:pPr>
            <w:r>
              <w:rPr>
                <w:color w:val="000000"/>
              </w:rPr>
              <w:t>0,015</w:t>
            </w:r>
          </w:p>
        </w:tc>
      </w:tr>
      <w:tr w:rsidR="00AC30DA" w14:paraId="20E64ED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20B2702"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30E46EF0" w14:textId="77777777" w:rsidR="00AC30DA" w:rsidRDefault="00AC30DA" w:rsidP="00BF38C9">
            <w:pPr>
              <w:jc w:val="center"/>
              <w:rPr>
                <w:color w:val="000000"/>
              </w:rPr>
            </w:pPr>
            <w:r>
              <w:rPr>
                <w:color w:val="000000"/>
              </w:rPr>
              <w:t>016</w:t>
            </w:r>
          </w:p>
        </w:tc>
        <w:tc>
          <w:tcPr>
            <w:tcW w:w="4247" w:type="dxa"/>
            <w:tcBorders>
              <w:top w:val="nil"/>
              <w:left w:val="single" w:sz="4" w:space="0" w:color="auto"/>
              <w:bottom w:val="single" w:sz="4" w:space="0" w:color="auto"/>
              <w:right w:val="single" w:sz="4" w:space="0" w:color="auto"/>
            </w:tcBorders>
            <w:hideMark/>
          </w:tcPr>
          <w:p w14:paraId="4680C6BA" w14:textId="77777777" w:rsidR="00AC30DA" w:rsidRDefault="00AC30DA" w:rsidP="00BF38C9">
            <w:pPr>
              <w:rPr>
                <w:color w:val="000000"/>
              </w:rPr>
            </w:pPr>
            <w:r>
              <w:rPr>
                <w:color w:val="000000"/>
              </w:rPr>
              <w:t>Kietosios dalelės (B)</w:t>
            </w:r>
          </w:p>
        </w:tc>
        <w:tc>
          <w:tcPr>
            <w:tcW w:w="992" w:type="dxa"/>
            <w:tcBorders>
              <w:top w:val="nil"/>
              <w:left w:val="nil"/>
              <w:bottom w:val="single" w:sz="4" w:space="0" w:color="auto"/>
              <w:right w:val="single" w:sz="4" w:space="0" w:color="auto"/>
            </w:tcBorders>
            <w:hideMark/>
          </w:tcPr>
          <w:p w14:paraId="5554A9BB" w14:textId="77777777" w:rsidR="00AC30DA" w:rsidRDefault="00AC30DA" w:rsidP="00BF38C9">
            <w:pPr>
              <w:jc w:val="center"/>
              <w:rPr>
                <w:color w:val="000000"/>
              </w:rPr>
            </w:pPr>
            <w:r>
              <w:rPr>
                <w:color w:val="000000"/>
              </w:rPr>
              <w:t>6486</w:t>
            </w:r>
          </w:p>
        </w:tc>
        <w:tc>
          <w:tcPr>
            <w:tcW w:w="1134" w:type="dxa"/>
            <w:tcBorders>
              <w:top w:val="nil"/>
              <w:left w:val="nil"/>
              <w:bottom w:val="single" w:sz="4" w:space="0" w:color="auto"/>
              <w:right w:val="single" w:sz="4" w:space="0" w:color="auto"/>
            </w:tcBorders>
            <w:hideMark/>
          </w:tcPr>
          <w:p w14:paraId="2C0054C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23C255EE" w14:textId="77777777" w:rsidR="00AC30DA" w:rsidRDefault="00AC30DA" w:rsidP="00BF38C9">
            <w:pPr>
              <w:jc w:val="center"/>
              <w:rPr>
                <w:color w:val="000000"/>
              </w:rPr>
            </w:pPr>
            <w:r>
              <w:rPr>
                <w:color w:val="000000"/>
              </w:rPr>
              <w:t>0,0011</w:t>
            </w:r>
          </w:p>
        </w:tc>
        <w:tc>
          <w:tcPr>
            <w:tcW w:w="1417" w:type="dxa"/>
            <w:tcBorders>
              <w:top w:val="nil"/>
              <w:left w:val="nil"/>
              <w:bottom w:val="single" w:sz="4" w:space="0" w:color="auto"/>
              <w:right w:val="single" w:sz="4" w:space="0" w:color="auto"/>
            </w:tcBorders>
            <w:hideMark/>
          </w:tcPr>
          <w:p w14:paraId="71673EEF" w14:textId="77777777" w:rsidR="00AC30DA" w:rsidRDefault="00AC30DA" w:rsidP="00BF38C9">
            <w:pPr>
              <w:jc w:val="center"/>
              <w:rPr>
                <w:color w:val="000000"/>
              </w:rPr>
            </w:pPr>
            <w:r>
              <w:rPr>
                <w:color w:val="000000"/>
              </w:rPr>
              <w:t>0,014</w:t>
            </w:r>
          </w:p>
        </w:tc>
      </w:tr>
      <w:tr w:rsidR="00AC30DA" w14:paraId="4955E9C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E6C2776"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5632B607" w14:textId="77777777" w:rsidR="00AC30DA" w:rsidRDefault="00AC30DA" w:rsidP="00BF38C9">
            <w:pPr>
              <w:jc w:val="center"/>
              <w:rPr>
                <w:color w:val="000000"/>
              </w:rPr>
            </w:pPr>
            <w:r>
              <w:rPr>
                <w:color w:val="000000"/>
              </w:rPr>
              <w:t>016</w:t>
            </w:r>
          </w:p>
        </w:tc>
        <w:tc>
          <w:tcPr>
            <w:tcW w:w="4247" w:type="dxa"/>
            <w:tcBorders>
              <w:top w:val="nil"/>
              <w:left w:val="single" w:sz="4" w:space="0" w:color="auto"/>
              <w:bottom w:val="single" w:sz="4" w:space="0" w:color="auto"/>
              <w:right w:val="single" w:sz="4" w:space="0" w:color="auto"/>
            </w:tcBorders>
            <w:hideMark/>
          </w:tcPr>
          <w:p w14:paraId="727E146A" w14:textId="77777777" w:rsidR="00AC30DA" w:rsidRDefault="00AC30DA" w:rsidP="00BF38C9">
            <w:pPr>
              <w:rPr>
                <w:color w:val="000000"/>
              </w:rPr>
            </w:pPr>
            <w:r>
              <w:rPr>
                <w:color w:val="000000"/>
              </w:rPr>
              <w:t>Acto rūgštis</w:t>
            </w:r>
          </w:p>
        </w:tc>
        <w:tc>
          <w:tcPr>
            <w:tcW w:w="992" w:type="dxa"/>
            <w:tcBorders>
              <w:top w:val="nil"/>
              <w:left w:val="nil"/>
              <w:bottom w:val="single" w:sz="4" w:space="0" w:color="auto"/>
              <w:right w:val="single" w:sz="4" w:space="0" w:color="auto"/>
            </w:tcBorders>
            <w:hideMark/>
          </w:tcPr>
          <w:p w14:paraId="69E21998" w14:textId="77777777" w:rsidR="00AC30DA" w:rsidRDefault="00AC30DA" w:rsidP="00BF38C9">
            <w:pPr>
              <w:jc w:val="center"/>
              <w:rPr>
                <w:color w:val="000000"/>
              </w:rPr>
            </w:pPr>
            <w:r>
              <w:rPr>
                <w:color w:val="000000"/>
              </w:rPr>
              <w:t>74</w:t>
            </w:r>
          </w:p>
        </w:tc>
        <w:tc>
          <w:tcPr>
            <w:tcW w:w="1134" w:type="dxa"/>
            <w:tcBorders>
              <w:top w:val="nil"/>
              <w:left w:val="nil"/>
              <w:bottom w:val="single" w:sz="4" w:space="0" w:color="auto"/>
              <w:right w:val="single" w:sz="4" w:space="0" w:color="auto"/>
            </w:tcBorders>
            <w:hideMark/>
          </w:tcPr>
          <w:p w14:paraId="21FCDC6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7CA0ECE7" w14:textId="77777777" w:rsidR="00AC30DA" w:rsidRDefault="00AC30DA" w:rsidP="00BF38C9">
            <w:pPr>
              <w:jc w:val="center"/>
              <w:rPr>
                <w:color w:val="000000"/>
              </w:rPr>
            </w:pPr>
            <w:r>
              <w:rPr>
                <w:color w:val="000000"/>
              </w:rPr>
              <w:t>0,00206</w:t>
            </w:r>
          </w:p>
        </w:tc>
        <w:tc>
          <w:tcPr>
            <w:tcW w:w="1417" w:type="dxa"/>
            <w:tcBorders>
              <w:top w:val="nil"/>
              <w:left w:val="nil"/>
              <w:bottom w:val="single" w:sz="4" w:space="0" w:color="auto"/>
              <w:right w:val="single" w:sz="4" w:space="0" w:color="auto"/>
            </w:tcBorders>
            <w:hideMark/>
          </w:tcPr>
          <w:p w14:paraId="44AD59AC" w14:textId="77777777" w:rsidR="00AC30DA" w:rsidRDefault="00AC30DA" w:rsidP="00BF38C9">
            <w:pPr>
              <w:jc w:val="center"/>
              <w:rPr>
                <w:color w:val="000000"/>
              </w:rPr>
            </w:pPr>
            <w:r>
              <w:rPr>
                <w:color w:val="000000"/>
              </w:rPr>
              <w:t>0,025</w:t>
            </w:r>
          </w:p>
        </w:tc>
      </w:tr>
      <w:tr w:rsidR="00AC30DA" w14:paraId="0B771BA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FF696BD"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3201BEE1" w14:textId="77777777" w:rsidR="00AC30DA" w:rsidRDefault="00AC30DA" w:rsidP="00BF38C9">
            <w:pPr>
              <w:jc w:val="center"/>
              <w:rPr>
                <w:color w:val="000000"/>
              </w:rPr>
            </w:pPr>
            <w:r>
              <w:rPr>
                <w:color w:val="000000"/>
              </w:rPr>
              <w:t>016</w:t>
            </w:r>
          </w:p>
        </w:tc>
        <w:tc>
          <w:tcPr>
            <w:tcW w:w="4247" w:type="dxa"/>
            <w:tcBorders>
              <w:top w:val="nil"/>
              <w:left w:val="single" w:sz="4" w:space="0" w:color="auto"/>
              <w:bottom w:val="single" w:sz="4" w:space="0" w:color="auto"/>
              <w:right w:val="single" w:sz="4" w:space="0" w:color="auto"/>
            </w:tcBorders>
            <w:hideMark/>
          </w:tcPr>
          <w:p w14:paraId="08049F13" w14:textId="77777777" w:rsidR="00AC30DA" w:rsidRDefault="00AC30DA" w:rsidP="00BF38C9">
            <w:pPr>
              <w:rPr>
                <w:color w:val="000000"/>
              </w:rPr>
            </w:pPr>
            <w:r>
              <w:rPr>
                <w:color w:val="000000"/>
              </w:rPr>
              <w:t>Fenolis</w:t>
            </w:r>
          </w:p>
        </w:tc>
        <w:tc>
          <w:tcPr>
            <w:tcW w:w="992" w:type="dxa"/>
            <w:tcBorders>
              <w:top w:val="nil"/>
              <w:left w:val="nil"/>
              <w:bottom w:val="single" w:sz="4" w:space="0" w:color="auto"/>
              <w:right w:val="single" w:sz="4" w:space="0" w:color="auto"/>
            </w:tcBorders>
            <w:hideMark/>
          </w:tcPr>
          <w:p w14:paraId="34574D82" w14:textId="77777777" w:rsidR="00AC30DA" w:rsidRDefault="00AC30DA" w:rsidP="00BF38C9">
            <w:pPr>
              <w:jc w:val="center"/>
              <w:rPr>
                <w:color w:val="000000"/>
              </w:rPr>
            </w:pPr>
            <w:r>
              <w:rPr>
                <w:color w:val="000000"/>
              </w:rPr>
              <w:t>846</w:t>
            </w:r>
          </w:p>
        </w:tc>
        <w:tc>
          <w:tcPr>
            <w:tcW w:w="1134" w:type="dxa"/>
            <w:tcBorders>
              <w:top w:val="nil"/>
              <w:left w:val="nil"/>
              <w:bottom w:val="single" w:sz="4" w:space="0" w:color="auto"/>
              <w:right w:val="single" w:sz="4" w:space="0" w:color="auto"/>
            </w:tcBorders>
            <w:hideMark/>
          </w:tcPr>
          <w:p w14:paraId="1445312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3D7B25C5" w14:textId="77777777" w:rsidR="00AC30DA" w:rsidRDefault="00AC30DA" w:rsidP="00BF38C9">
            <w:pPr>
              <w:jc w:val="center"/>
              <w:rPr>
                <w:color w:val="000000"/>
              </w:rPr>
            </w:pPr>
            <w:r>
              <w:rPr>
                <w:color w:val="000000"/>
              </w:rPr>
              <w:t>0,00022</w:t>
            </w:r>
          </w:p>
        </w:tc>
        <w:tc>
          <w:tcPr>
            <w:tcW w:w="1417" w:type="dxa"/>
            <w:tcBorders>
              <w:top w:val="nil"/>
              <w:left w:val="nil"/>
              <w:bottom w:val="single" w:sz="4" w:space="0" w:color="auto"/>
              <w:right w:val="single" w:sz="4" w:space="0" w:color="auto"/>
            </w:tcBorders>
            <w:hideMark/>
          </w:tcPr>
          <w:p w14:paraId="3864BB6D" w14:textId="77777777" w:rsidR="00AC30DA" w:rsidRDefault="00AC30DA" w:rsidP="00BF38C9">
            <w:pPr>
              <w:jc w:val="center"/>
              <w:rPr>
                <w:color w:val="000000"/>
              </w:rPr>
            </w:pPr>
            <w:r>
              <w:rPr>
                <w:color w:val="000000"/>
              </w:rPr>
              <w:t>0,002</w:t>
            </w:r>
          </w:p>
        </w:tc>
      </w:tr>
      <w:tr w:rsidR="00AC30DA" w14:paraId="3A053CA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36D2524"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3D36D4DB" w14:textId="77777777" w:rsidR="00AC30DA" w:rsidRDefault="00AC30DA" w:rsidP="00BF38C9">
            <w:pPr>
              <w:jc w:val="center"/>
              <w:rPr>
                <w:color w:val="000000"/>
              </w:rPr>
            </w:pPr>
            <w:r>
              <w:rPr>
                <w:color w:val="000000"/>
              </w:rPr>
              <w:t>016</w:t>
            </w:r>
          </w:p>
        </w:tc>
        <w:tc>
          <w:tcPr>
            <w:tcW w:w="4247" w:type="dxa"/>
            <w:tcBorders>
              <w:top w:val="nil"/>
              <w:left w:val="single" w:sz="4" w:space="0" w:color="auto"/>
              <w:bottom w:val="single" w:sz="4" w:space="0" w:color="auto"/>
              <w:right w:val="single" w:sz="4" w:space="0" w:color="auto"/>
            </w:tcBorders>
            <w:hideMark/>
          </w:tcPr>
          <w:p w14:paraId="7B90BC48" w14:textId="77777777" w:rsidR="00AC30DA" w:rsidRDefault="00AC30DA" w:rsidP="00BF38C9">
            <w:pPr>
              <w:rPr>
                <w:color w:val="000000"/>
              </w:rPr>
            </w:pPr>
            <w:r>
              <w:rPr>
                <w:color w:val="000000"/>
              </w:rPr>
              <w:t>Formaldehidas</w:t>
            </w:r>
          </w:p>
        </w:tc>
        <w:tc>
          <w:tcPr>
            <w:tcW w:w="992" w:type="dxa"/>
            <w:tcBorders>
              <w:top w:val="nil"/>
              <w:left w:val="nil"/>
              <w:bottom w:val="single" w:sz="4" w:space="0" w:color="auto"/>
              <w:right w:val="single" w:sz="4" w:space="0" w:color="auto"/>
            </w:tcBorders>
            <w:hideMark/>
          </w:tcPr>
          <w:p w14:paraId="7A94177B" w14:textId="77777777" w:rsidR="00AC30DA" w:rsidRDefault="00AC30DA" w:rsidP="00BF38C9">
            <w:pPr>
              <w:jc w:val="center"/>
              <w:rPr>
                <w:color w:val="000000"/>
              </w:rPr>
            </w:pPr>
            <w:r>
              <w:rPr>
                <w:color w:val="000000"/>
              </w:rPr>
              <w:t>871</w:t>
            </w:r>
          </w:p>
        </w:tc>
        <w:tc>
          <w:tcPr>
            <w:tcW w:w="1134" w:type="dxa"/>
            <w:tcBorders>
              <w:top w:val="nil"/>
              <w:left w:val="nil"/>
              <w:bottom w:val="single" w:sz="4" w:space="0" w:color="auto"/>
              <w:right w:val="single" w:sz="4" w:space="0" w:color="auto"/>
            </w:tcBorders>
            <w:hideMark/>
          </w:tcPr>
          <w:p w14:paraId="1E55B74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5965FB48"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hideMark/>
          </w:tcPr>
          <w:p w14:paraId="3865F217" w14:textId="77777777" w:rsidR="00AC30DA" w:rsidRDefault="00AC30DA" w:rsidP="00BF38C9">
            <w:pPr>
              <w:jc w:val="center"/>
              <w:rPr>
                <w:color w:val="000000"/>
              </w:rPr>
            </w:pPr>
            <w:r>
              <w:rPr>
                <w:color w:val="000000"/>
              </w:rPr>
              <w:t>0,003</w:t>
            </w:r>
          </w:p>
        </w:tc>
      </w:tr>
      <w:tr w:rsidR="00AC30DA" w14:paraId="2E097F7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5F422B6"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31E496BB" w14:textId="77777777" w:rsidR="00AC30DA" w:rsidRDefault="00AC30DA" w:rsidP="00BF38C9">
            <w:pPr>
              <w:jc w:val="center"/>
              <w:rPr>
                <w:color w:val="000000"/>
              </w:rPr>
            </w:pPr>
            <w:r>
              <w:rPr>
                <w:color w:val="000000"/>
              </w:rPr>
              <w:t>016</w:t>
            </w:r>
          </w:p>
        </w:tc>
        <w:tc>
          <w:tcPr>
            <w:tcW w:w="4247" w:type="dxa"/>
            <w:tcBorders>
              <w:top w:val="nil"/>
              <w:left w:val="single" w:sz="4" w:space="0" w:color="auto"/>
              <w:bottom w:val="single" w:sz="4" w:space="0" w:color="auto"/>
              <w:right w:val="single" w:sz="4" w:space="0" w:color="auto"/>
            </w:tcBorders>
            <w:hideMark/>
          </w:tcPr>
          <w:p w14:paraId="29774C17" w14:textId="77777777" w:rsidR="00AC30DA" w:rsidRDefault="00AC30DA" w:rsidP="00BF38C9">
            <w:pPr>
              <w:rPr>
                <w:color w:val="000000"/>
              </w:rPr>
            </w:pPr>
            <w:r>
              <w:rPr>
                <w:color w:val="000000"/>
              </w:rPr>
              <w:t>Natrio hidroksidas</w:t>
            </w:r>
          </w:p>
        </w:tc>
        <w:tc>
          <w:tcPr>
            <w:tcW w:w="992" w:type="dxa"/>
            <w:tcBorders>
              <w:top w:val="nil"/>
              <w:left w:val="nil"/>
              <w:bottom w:val="single" w:sz="4" w:space="0" w:color="auto"/>
              <w:right w:val="single" w:sz="4" w:space="0" w:color="auto"/>
            </w:tcBorders>
            <w:hideMark/>
          </w:tcPr>
          <w:p w14:paraId="60AEE51F" w14:textId="77777777" w:rsidR="00AC30DA" w:rsidRDefault="00AC30DA" w:rsidP="00BF38C9">
            <w:pPr>
              <w:jc w:val="center"/>
              <w:rPr>
                <w:color w:val="000000"/>
              </w:rPr>
            </w:pPr>
            <w:r>
              <w:rPr>
                <w:color w:val="000000"/>
              </w:rPr>
              <w:t>1501</w:t>
            </w:r>
          </w:p>
        </w:tc>
        <w:tc>
          <w:tcPr>
            <w:tcW w:w="1134" w:type="dxa"/>
            <w:tcBorders>
              <w:top w:val="nil"/>
              <w:left w:val="nil"/>
              <w:bottom w:val="single" w:sz="4" w:space="0" w:color="auto"/>
              <w:right w:val="single" w:sz="4" w:space="0" w:color="auto"/>
            </w:tcBorders>
            <w:hideMark/>
          </w:tcPr>
          <w:p w14:paraId="3098BD2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6E9CD09D" w14:textId="77777777" w:rsidR="00AC30DA" w:rsidRDefault="00AC30DA" w:rsidP="00BF38C9">
            <w:pPr>
              <w:jc w:val="center"/>
              <w:rPr>
                <w:color w:val="000000"/>
              </w:rPr>
            </w:pPr>
            <w:r>
              <w:rPr>
                <w:color w:val="000000"/>
              </w:rPr>
              <w:t>0,00069</w:t>
            </w:r>
          </w:p>
        </w:tc>
        <w:tc>
          <w:tcPr>
            <w:tcW w:w="1417" w:type="dxa"/>
            <w:tcBorders>
              <w:top w:val="nil"/>
              <w:left w:val="nil"/>
              <w:bottom w:val="single" w:sz="4" w:space="0" w:color="auto"/>
              <w:right w:val="single" w:sz="4" w:space="0" w:color="auto"/>
            </w:tcBorders>
            <w:hideMark/>
          </w:tcPr>
          <w:p w14:paraId="10FBFC44" w14:textId="77777777" w:rsidR="00AC30DA" w:rsidRDefault="00AC30DA" w:rsidP="00BF38C9">
            <w:pPr>
              <w:jc w:val="center"/>
              <w:rPr>
                <w:color w:val="000000"/>
              </w:rPr>
            </w:pPr>
            <w:r>
              <w:rPr>
                <w:color w:val="000000"/>
              </w:rPr>
              <w:t>0,004</w:t>
            </w:r>
          </w:p>
        </w:tc>
      </w:tr>
      <w:tr w:rsidR="00AC30DA" w14:paraId="54A6401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D6BCC00" w14:textId="77777777" w:rsidR="00AC30DA" w:rsidRDefault="00AC30DA" w:rsidP="00BF38C9">
            <w:pPr>
              <w:rPr>
                <w:color w:val="000000"/>
              </w:rPr>
            </w:pPr>
            <w:r>
              <w:rPr>
                <w:color w:val="000000"/>
              </w:rPr>
              <w:t>Teršalų šalinimo ortakis iš virimo-rūkymo kamerų „ELLER“</w:t>
            </w:r>
          </w:p>
        </w:tc>
        <w:tc>
          <w:tcPr>
            <w:tcW w:w="998" w:type="dxa"/>
            <w:tcBorders>
              <w:top w:val="nil"/>
              <w:left w:val="nil"/>
              <w:bottom w:val="single" w:sz="4" w:space="0" w:color="auto"/>
              <w:right w:val="nil"/>
            </w:tcBorders>
            <w:noWrap/>
            <w:hideMark/>
          </w:tcPr>
          <w:p w14:paraId="6B7DF8AF" w14:textId="77777777" w:rsidR="00AC30DA" w:rsidRDefault="00AC30DA" w:rsidP="00BF38C9">
            <w:pPr>
              <w:jc w:val="center"/>
              <w:rPr>
                <w:color w:val="000000"/>
              </w:rPr>
            </w:pPr>
            <w:r>
              <w:rPr>
                <w:color w:val="000000"/>
              </w:rPr>
              <w:t>020</w:t>
            </w:r>
          </w:p>
        </w:tc>
        <w:tc>
          <w:tcPr>
            <w:tcW w:w="4247" w:type="dxa"/>
            <w:tcBorders>
              <w:top w:val="nil"/>
              <w:left w:val="single" w:sz="4" w:space="0" w:color="auto"/>
              <w:bottom w:val="single" w:sz="4" w:space="0" w:color="auto"/>
              <w:right w:val="single" w:sz="4" w:space="0" w:color="auto"/>
            </w:tcBorders>
            <w:hideMark/>
          </w:tcPr>
          <w:p w14:paraId="5ABA45DD" w14:textId="77777777" w:rsidR="00AC30DA" w:rsidRDefault="00AC30DA" w:rsidP="00BF38C9">
            <w:pPr>
              <w:rPr>
                <w:color w:val="000000"/>
              </w:rPr>
            </w:pPr>
            <w:r>
              <w:rPr>
                <w:color w:val="000000"/>
              </w:rPr>
              <w:t>Anglies monoksidas (C)</w:t>
            </w:r>
          </w:p>
        </w:tc>
        <w:tc>
          <w:tcPr>
            <w:tcW w:w="992" w:type="dxa"/>
            <w:tcBorders>
              <w:top w:val="nil"/>
              <w:left w:val="nil"/>
              <w:bottom w:val="single" w:sz="4" w:space="0" w:color="auto"/>
              <w:right w:val="single" w:sz="4" w:space="0" w:color="auto"/>
            </w:tcBorders>
            <w:hideMark/>
          </w:tcPr>
          <w:p w14:paraId="37170587" w14:textId="77777777" w:rsidR="00AC30DA" w:rsidRDefault="00AC30DA" w:rsidP="00BF38C9">
            <w:pPr>
              <w:jc w:val="center"/>
              <w:rPr>
                <w:color w:val="000000"/>
              </w:rPr>
            </w:pPr>
            <w:r>
              <w:rPr>
                <w:color w:val="000000"/>
              </w:rPr>
              <w:t>6069</w:t>
            </w:r>
          </w:p>
        </w:tc>
        <w:tc>
          <w:tcPr>
            <w:tcW w:w="1134" w:type="dxa"/>
            <w:tcBorders>
              <w:top w:val="nil"/>
              <w:left w:val="nil"/>
              <w:bottom w:val="single" w:sz="4" w:space="0" w:color="auto"/>
              <w:right w:val="single" w:sz="4" w:space="0" w:color="auto"/>
            </w:tcBorders>
            <w:hideMark/>
          </w:tcPr>
          <w:p w14:paraId="093BE88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5A537C3F" w14:textId="77777777" w:rsidR="00AC30DA" w:rsidRDefault="00AC30DA" w:rsidP="00BF38C9">
            <w:pPr>
              <w:jc w:val="center"/>
              <w:rPr>
                <w:color w:val="000000"/>
              </w:rPr>
            </w:pPr>
            <w:r>
              <w:rPr>
                <w:color w:val="000000"/>
              </w:rPr>
              <w:t>0,61923</w:t>
            </w:r>
          </w:p>
        </w:tc>
        <w:tc>
          <w:tcPr>
            <w:tcW w:w="1417" w:type="dxa"/>
            <w:tcBorders>
              <w:top w:val="nil"/>
              <w:left w:val="nil"/>
              <w:bottom w:val="single" w:sz="4" w:space="0" w:color="auto"/>
              <w:right w:val="single" w:sz="4" w:space="0" w:color="auto"/>
            </w:tcBorders>
            <w:hideMark/>
          </w:tcPr>
          <w:p w14:paraId="4FD25F7E" w14:textId="77777777" w:rsidR="00AC30DA" w:rsidRDefault="00AC30DA" w:rsidP="00BF38C9">
            <w:pPr>
              <w:jc w:val="center"/>
              <w:rPr>
                <w:color w:val="000000"/>
              </w:rPr>
            </w:pPr>
            <w:r>
              <w:rPr>
                <w:color w:val="000000"/>
              </w:rPr>
              <w:t>4,439</w:t>
            </w:r>
          </w:p>
        </w:tc>
      </w:tr>
      <w:tr w:rsidR="00AC30DA" w14:paraId="7AD064E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8F65C20"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6E38E4F4" w14:textId="77777777" w:rsidR="00AC30DA" w:rsidRDefault="00AC30DA" w:rsidP="00BF38C9">
            <w:pPr>
              <w:jc w:val="center"/>
              <w:rPr>
                <w:color w:val="000000"/>
              </w:rPr>
            </w:pPr>
            <w:r>
              <w:rPr>
                <w:color w:val="000000"/>
              </w:rPr>
              <w:t>020</w:t>
            </w:r>
          </w:p>
        </w:tc>
        <w:tc>
          <w:tcPr>
            <w:tcW w:w="4247" w:type="dxa"/>
            <w:tcBorders>
              <w:top w:val="nil"/>
              <w:left w:val="single" w:sz="4" w:space="0" w:color="auto"/>
              <w:bottom w:val="single" w:sz="4" w:space="0" w:color="auto"/>
              <w:right w:val="single" w:sz="4" w:space="0" w:color="auto"/>
            </w:tcBorders>
            <w:hideMark/>
          </w:tcPr>
          <w:p w14:paraId="17B460BA" w14:textId="77777777" w:rsidR="00AC30DA" w:rsidRDefault="00AC30DA" w:rsidP="00BF38C9">
            <w:pPr>
              <w:rPr>
                <w:color w:val="000000"/>
              </w:rPr>
            </w:pPr>
            <w:r>
              <w:rPr>
                <w:color w:val="000000"/>
              </w:rPr>
              <w:t>Azoto oksidai (C)</w:t>
            </w:r>
          </w:p>
        </w:tc>
        <w:tc>
          <w:tcPr>
            <w:tcW w:w="992" w:type="dxa"/>
            <w:tcBorders>
              <w:top w:val="nil"/>
              <w:left w:val="nil"/>
              <w:bottom w:val="single" w:sz="4" w:space="0" w:color="auto"/>
              <w:right w:val="single" w:sz="4" w:space="0" w:color="auto"/>
            </w:tcBorders>
            <w:hideMark/>
          </w:tcPr>
          <w:p w14:paraId="7DEF6B40" w14:textId="77777777" w:rsidR="00AC30DA" w:rsidRDefault="00AC30DA" w:rsidP="00BF38C9">
            <w:pPr>
              <w:jc w:val="center"/>
              <w:rPr>
                <w:color w:val="000000"/>
              </w:rPr>
            </w:pPr>
            <w:r>
              <w:rPr>
                <w:color w:val="000000"/>
              </w:rPr>
              <w:t>6044</w:t>
            </w:r>
          </w:p>
        </w:tc>
        <w:tc>
          <w:tcPr>
            <w:tcW w:w="1134" w:type="dxa"/>
            <w:tcBorders>
              <w:top w:val="nil"/>
              <w:left w:val="nil"/>
              <w:bottom w:val="single" w:sz="4" w:space="0" w:color="auto"/>
              <w:right w:val="single" w:sz="4" w:space="0" w:color="auto"/>
            </w:tcBorders>
            <w:hideMark/>
          </w:tcPr>
          <w:p w14:paraId="64F2727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441EB8D1" w14:textId="77777777" w:rsidR="00AC30DA" w:rsidRDefault="00AC30DA" w:rsidP="00BF38C9">
            <w:pPr>
              <w:jc w:val="center"/>
              <w:rPr>
                <w:color w:val="000000"/>
              </w:rPr>
            </w:pPr>
            <w:r>
              <w:rPr>
                <w:color w:val="000000"/>
              </w:rPr>
              <w:t>0,00697</w:t>
            </w:r>
          </w:p>
        </w:tc>
        <w:tc>
          <w:tcPr>
            <w:tcW w:w="1417" w:type="dxa"/>
            <w:tcBorders>
              <w:top w:val="nil"/>
              <w:left w:val="nil"/>
              <w:bottom w:val="single" w:sz="4" w:space="0" w:color="auto"/>
              <w:right w:val="single" w:sz="4" w:space="0" w:color="auto"/>
            </w:tcBorders>
            <w:hideMark/>
          </w:tcPr>
          <w:p w14:paraId="69A5057C" w14:textId="77777777" w:rsidR="00AC30DA" w:rsidRDefault="00AC30DA" w:rsidP="00BF38C9">
            <w:pPr>
              <w:jc w:val="center"/>
              <w:rPr>
                <w:color w:val="000000"/>
              </w:rPr>
            </w:pPr>
            <w:r>
              <w:rPr>
                <w:color w:val="000000"/>
              </w:rPr>
              <w:t>0,091</w:t>
            </w:r>
          </w:p>
        </w:tc>
      </w:tr>
      <w:tr w:rsidR="00AC30DA" w14:paraId="1718EA7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7BBB940"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67BEA317" w14:textId="77777777" w:rsidR="00AC30DA" w:rsidRDefault="00AC30DA" w:rsidP="00BF38C9">
            <w:pPr>
              <w:jc w:val="center"/>
              <w:rPr>
                <w:color w:val="000000"/>
              </w:rPr>
            </w:pPr>
            <w:r>
              <w:rPr>
                <w:color w:val="000000"/>
              </w:rPr>
              <w:t>020</w:t>
            </w:r>
          </w:p>
        </w:tc>
        <w:tc>
          <w:tcPr>
            <w:tcW w:w="4247" w:type="dxa"/>
            <w:tcBorders>
              <w:top w:val="nil"/>
              <w:left w:val="single" w:sz="4" w:space="0" w:color="auto"/>
              <w:bottom w:val="single" w:sz="4" w:space="0" w:color="auto"/>
              <w:right w:val="single" w:sz="4" w:space="0" w:color="auto"/>
            </w:tcBorders>
            <w:hideMark/>
          </w:tcPr>
          <w:p w14:paraId="17839734" w14:textId="77777777" w:rsidR="00AC30DA" w:rsidRDefault="00AC30DA" w:rsidP="00BF38C9">
            <w:pPr>
              <w:rPr>
                <w:color w:val="000000"/>
              </w:rPr>
            </w:pPr>
            <w:r>
              <w:rPr>
                <w:color w:val="000000"/>
              </w:rPr>
              <w:t>Sieros dioksidas (C)</w:t>
            </w:r>
          </w:p>
        </w:tc>
        <w:tc>
          <w:tcPr>
            <w:tcW w:w="992" w:type="dxa"/>
            <w:tcBorders>
              <w:top w:val="nil"/>
              <w:left w:val="nil"/>
              <w:bottom w:val="single" w:sz="4" w:space="0" w:color="auto"/>
              <w:right w:val="single" w:sz="4" w:space="0" w:color="auto"/>
            </w:tcBorders>
            <w:hideMark/>
          </w:tcPr>
          <w:p w14:paraId="2E4C644F" w14:textId="77777777" w:rsidR="00AC30DA" w:rsidRDefault="00AC30DA" w:rsidP="00BF38C9">
            <w:pPr>
              <w:jc w:val="center"/>
              <w:rPr>
                <w:color w:val="000000"/>
              </w:rPr>
            </w:pPr>
            <w:r>
              <w:rPr>
                <w:color w:val="000000"/>
              </w:rPr>
              <w:t>6051</w:t>
            </w:r>
          </w:p>
        </w:tc>
        <w:tc>
          <w:tcPr>
            <w:tcW w:w="1134" w:type="dxa"/>
            <w:tcBorders>
              <w:top w:val="nil"/>
              <w:left w:val="nil"/>
              <w:bottom w:val="single" w:sz="4" w:space="0" w:color="auto"/>
              <w:right w:val="single" w:sz="4" w:space="0" w:color="auto"/>
            </w:tcBorders>
            <w:hideMark/>
          </w:tcPr>
          <w:p w14:paraId="43B0E9F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750B81B6" w14:textId="77777777" w:rsidR="00AC30DA" w:rsidRDefault="00AC30DA" w:rsidP="00BF38C9">
            <w:pPr>
              <w:jc w:val="center"/>
              <w:rPr>
                <w:color w:val="000000"/>
              </w:rPr>
            </w:pPr>
            <w:r>
              <w:rPr>
                <w:color w:val="000000"/>
              </w:rPr>
              <w:t>0,00067</w:t>
            </w:r>
          </w:p>
        </w:tc>
        <w:tc>
          <w:tcPr>
            <w:tcW w:w="1417" w:type="dxa"/>
            <w:tcBorders>
              <w:top w:val="nil"/>
              <w:left w:val="nil"/>
              <w:bottom w:val="single" w:sz="4" w:space="0" w:color="auto"/>
              <w:right w:val="single" w:sz="4" w:space="0" w:color="auto"/>
            </w:tcBorders>
            <w:hideMark/>
          </w:tcPr>
          <w:p w14:paraId="557C280A" w14:textId="77777777" w:rsidR="00AC30DA" w:rsidRDefault="00AC30DA" w:rsidP="00BF38C9">
            <w:pPr>
              <w:jc w:val="center"/>
              <w:rPr>
                <w:color w:val="000000"/>
              </w:rPr>
            </w:pPr>
            <w:r>
              <w:rPr>
                <w:color w:val="000000"/>
              </w:rPr>
              <w:t>0,008</w:t>
            </w:r>
          </w:p>
        </w:tc>
      </w:tr>
      <w:tr w:rsidR="00AC30DA" w14:paraId="688E412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1E7A11C"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1E1C8CC2" w14:textId="77777777" w:rsidR="00AC30DA" w:rsidRDefault="00AC30DA" w:rsidP="00BF38C9">
            <w:pPr>
              <w:jc w:val="center"/>
              <w:rPr>
                <w:color w:val="000000"/>
              </w:rPr>
            </w:pPr>
            <w:r>
              <w:rPr>
                <w:color w:val="000000"/>
              </w:rPr>
              <w:t>020</w:t>
            </w:r>
          </w:p>
        </w:tc>
        <w:tc>
          <w:tcPr>
            <w:tcW w:w="4247" w:type="dxa"/>
            <w:tcBorders>
              <w:top w:val="nil"/>
              <w:left w:val="single" w:sz="4" w:space="0" w:color="auto"/>
              <w:bottom w:val="single" w:sz="4" w:space="0" w:color="auto"/>
              <w:right w:val="single" w:sz="4" w:space="0" w:color="auto"/>
            </w:tcBorders>
            <w:hideMark/>
          </w:tcPr>
          <w:p w14:paraId="4850C34C" w14:textId="77777777" w:rsidR="00AC30DA" w:rsidRDefault="00AC30DA" w:rsidP="00BF38C9">
            <w:pPr>
              <w:rPr>
                <w:color w:val="000000"/>
              </w:rPr>
            </w:pPr>
            <w:r>
              <w:rPr>
                <w:color w:val="000000"/>
              </w:rPr>
              <w:t>Kietosios dalelės (B)</w:t>
            </w:r>
          </w:p>
        </w:tc>
        <w:tc>
          <w:tcPr>
            <w:tcW w:w="992" w:type="dxa"/>
            <w:tcBorders>
              <w:top w:val="nil"/>
              <w:left w:val="nil"/>
              <w:bottom w:val="single" w:sz="4" w:space="0" w:color="auto"/>
              <w:right w:val="single" w:sz="4" w:space="0" w:color="auto"/>
            </w:tcBorders>
            <w:hideMark/>
          </w:tcPr>
          <w:p w14:paraId="5D6105C3" w14:textId="77777777" w:rsidR="00AC30DA" w:rsidRDefault="00AC30DA" w:rsidP="00BF38C9">
            <w:pPr>
              <w:jc w:val="center"/>
              <w:rPr>
                <w:color w:val="000000"/>
              </w:rPr>
            </w:pPr>
            <w:r>
              <w:rPr>
                <w:color w:val="000000"/>
              </w:rPr>
              <w:t>6486</w:t>
            </w:r>
          </w:p>
        </w:tc>
        <w:tc>
          <w:tcPr>
            <w:tcW w:w="1134" w:type="dxa"/>
            <w:tcBorders>
              <w:top w:val="nil"/>
              <w:left w:val="nil"/>
              <w:bottom w:val="single" w:sz="4" w:space="0" w:color="auto"/>
              <w:right w:val="single" w:sz="4" w:space="0" w:color="auto"/>
            </w:tcBorders>
            <w:hideMark/>
          </w:tcPr>
          <w:p w14:paraId="6E26EAC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660A6F98" w14:textId="77777777" w:rsidR="00AC30DA" w:rsidRDefault="00AC30DA" w:rsidP="00BF38C9">
            <w:pPr>
              <w:jc w:val="center"/>
              <w:rPr>
                <w:color w:val="000000"/>
              </w:rPr>
            </w:pPr>
            <w:r>
              <w:rPr>
                <w:color w:val="000000"/>
              </w:rPr>
              <w:t>0,00349</w:t>
            </w:r>
          </w:p>
        </w:tc>
        <w:tc>
          <w:tcPr>
            <w:tcW w:w="1417" w:type="dxa"/>
            <w:tcBorders>
              <w:top w:val="nil"/>
              <w:left w:val="nil"/>
              <w:bottom w:val="single" w:sz="4" w:space="0" w:color="auto"/>
              <w:right w:val="single" w:sz="4" w:space="0" w:color="auto"/>
            </w:tcBorders>
            <w:hideMark/>
          </w:tcPr>
          <w:p w14:paraId="3968122E" w14:textId="77777777" w:rsidR="00AC30DA" w:rsidRDefault="00AC30DA" w:rsidP="00BF38C9">
            <w:pPr>
              <w:jc w:val="center"/>
              <w:rPr>
                <w:color w:val="000000"/>
              </w:rPr>
            </w:pPr>
            <w:r>
              <w:rPr>
                <w:color w:val="000000"/>
              </w:rPr>
              <w:t>0,052</w:t>
            </w:r>
          </w:p>
        </w:tc>
      </w:tr>
      <w:tr w:rsidR="00AC30DA" w14:paraId="1CD57F3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46587B3"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3613A968" w14:textId="77777777" w:rsidR="00AC30DA" w:rsidRDefault="00AC30DA" w:rsidP="00BF38C9">
            <w:pPr>
              <w:jc w:val="center"/>
              <w:rPr>
                <w:color w:val="000000"/>
              </w:rPr>
            </w:pPr>
            <w:r>
              <w:rPr>
                <w:color w:val="000000"/>
              </w:rPr>
              <w:t>020</w:t>
            </w:r>
          </w:p>
        </w:tc>
        <w:tc>
          <w:tcPr>
            <w:tcW w:w="4247" w:type="dxa"/>
            <w:tcBorders>
              <w:top w:val="nil"/>
              <w:left w:val="single" w:sz="4" w:space="0" w:color="auto"/>
              <w:bottom w:val="single" w:sz="4" w:space="0" w:color="auto"/>
              <w:right w:val="single" w:sz="4" w:space="0" w:color="auto"/>
            </w:tcBorders>
            <w:hideMark/>
          </w:tcPr>
          <w:p w14:paraId="2B56CA48" w14:textId="77777777" w:rsidR="00AC30DA" w:rsidRDefault="00AC30DA" w:rsidP="00BF38C9">
            <w:pPr>
              <w:rPr>
                <w:color w:val="000000"/>
              </w:rPr>
            </w:pPr>
            <w:r>
              <w:rPr>
                <w:color w:val="000000"/>
              </w:rPr>
              <w:t>Acto rūgštis</w:t>
            </w:r>
          </w:p>
        </w:tc>
        <w:tc>
          <w:tcPr>
            <w:tcW w:w="992" w:type="dxa"/>
            <w:tcBorders>
              <w:top w:val="nil"/>
              <w:left w:val="nil"/>
              <w:bottom w:val="single" w:sz="4" w:space="0" w:color="auto"/>
              <w:right w:val="single" w:sz="4" w:space="0" w:color="auto"/>
            </w:tcBorders>
            <w:hideMark/>
          </w:tcPr>
          <w:p w14:paraId="3B9AFB48" w14:textId="77777777" w:rsidR="00AC30DA" w:rsidRDefault="00AC30DA" w:rsidP="00BF38C9">
            <w:pPr>
              <w:jc w:val="center"/>
              <w:rPr>
                <w:color w:val="000000"/>
              </w:rPr>
            </w:pPr>
            <w:r>
              <w:rPr>
                <w:color w:val="000000"/>
              </w:rPr>
              <w:t>74</w:t>
            </w:r>
          </w:p>
        </w:tc>
        <w:tc>
          <w:tcPr>
            <w:tcW w:w="1134" w:type="dxa"/>
            <w:tcBorders>
              <w:top w:val="nil"/>
              <w:left w:val="nil"/>
              <w:bottom w:val="single" w:sz="4" w:space="0" w:color="auto"/>
              <w:right w:val="single" w:sz="4" w:space="0" w:color="auto"/>
            </w:tcBorders>
            <w:hideMark/>
          </w:tcPr>
          <w:p w14:paraId="43A6CBC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70E55EB9" w14:textId="77777777" w:rsidR="00AC30DA" w:rsidRDefault="00AC30DA" w:rsidP="00BF38C9">
            <w:pPr>
              <w:jc w:val="center"/>
              <w:rPr>
                <w:color w:val="000000"/>
              </w:rPr>
            </w:pPr>
            <w:r>
              <w:rPr>
                <w:color w:val="000000"/>
              </w:rPr>
              <w:t>0,00309</w:t>
            </w:r>
          </w:p>
        </w:tc>
        <w:tc>
          <w:tcPr>
            <w:tcW w:w="1417" w:type="dxa"/>
            <w:tcBorders>
              <w:top w:val="nil"/>
              <w:left w:val="nil"/>
              <w:bottom w:val="single" w:sz="4" w:space="0" w:color="auto"/>
              <w:right w:val="single" w:sz="4" w:space="0" w:color="auto"/>
            </w:tcBorders>
            <w:hideMark/>
          </w:tcPr>
          <w:p w14:paraId="2A6FC496" w14:textId="77777777" w:rsidR="00AC30DA" w:rsidRDefault="00AC30DA" w:rsidP="00BF38C9">
            <w:pPr>
              <w:jc w:val="center"/>
              <w:rPr>
                <w:color w:val="000000"/>
              </w:rPr>
            </w:pPr>
            <w:r>
              <w:rPr>
                <w:color w:val="000000"/>
              </w:rPr>
              <w:t>0,045</w:t>
            </w:r>
          </w:p>
        </w:tc>
      </w:tr>
      <w:tr w:rsidR="00AC30DA" w14:paraId="7C1EE37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57D4654"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71FFE1F3" w14:textId="77777777" w:rsidR="00AC30DA" w:rsidRDefault="00AC30DA" w:rsidP="00BF38C9">
            <w:pPr>
              <w:jc w:val="center"/>
              <w:rPr>
                <w:color w:val="000000"/>
              </w:rPr>
            </w:pPr>
            <w:r>
              <w:rPr>
                <w:color w:val="000000"/>
              </w:rPr>
              <w:t>020</w:t>
            </w:r>
          </w:p>
        </w:tc>
        <w:tc>
          <w:tcPr>
            <w:tcW w:w="4247" w:type="dxa"/>
            <w:tcBorders>
              <w:top w:val="nil"/>
              <w:left w:val="single" w:sz="4" w:space="0" w:color="auto"/>
              <w:bottom w:val="single" w:sz="4" w:space="0" w:color="auto"/>
              <w:right w:val="single" w:sz="4" w:space="0" w:color="auto"/>
            </w:tcBorders>
            <w:hideMark/>
          </w:tcPr>
          <w:p w14:paraId="008C1487" w14:textId="77777777" w:rsidR="00AC30DA" w:rsidRDefault="00AC30DA" w:rsidP="00BF38C9">
            <w:pPr>
              <w:rPr>
                <w:color w:val="000000"/>
              </w:rPr>
            </w:pPr>
            <w:r>
              <w:rPr>
                <w:color w:val="000000"/>
              </w:rPr>
              <w:t>Fenolis</w:t>
            </w:r>
          </w:p>
        </w:tc>
        <w:tc>
          <w:tcPr>
            <w:tcW w:w="992" w:type="dxa"/>
            <w:tcBorders>
              <w:top w:val="nil"/>
              <w:left w:val="nil"/>
              <w:bottom w:val="single" w:sz="4" w:space="0" w:color="auto"/>
              <w:right w:val="single" w:sz="4" w:space="0" w:color="auto"/>
            </w:tcBorders>
            <w:hideMark/>
          </w:tcPr>
          <w:p w14:paraId="18FC2C3A" w14:textId="77777777" w:rsidR="00AC30DA" w:rsidRDefault="00AC30DA" w:rsidP="00BF38C9">
            <w:pPr>
              <w:jc w:val="center"/>
              <w:rPr>
                <w:color w:val="000000"/>
              </w:rPr>
            </w:pPr>
            <w:r>
              <w:rPr>
                <w:color w:val="000000"/>
              </w:rPr>
              <w:t>846</w:t>
            </w:r>
          </w:p>
        </w:tc>
        <w:tc>
          <w:tcPr>
            <w:tcW w:w="1134" w:type="dxa"/>
            <w:tcBorders>
              <w:top w:val="nil"/>
              <w:left w:val="nil"/>
              <w:bottom w:val="single" w:sz="4" w:space="0" w:color="auto"/>
              <w:right w:val="single" w:sz="4" w:space="0" w:color="auto"/>
            </w:tcBorders>
            <w:hideMark/>
          </w:tcPr>
          <w:p w14:paraId="1D3974D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4044B4FC" w14:textId="77777777" w:rsidR="00AC30DA" w:rsidRDefault="00AC30DA" w:rsidP="00BF38C9">
            <w:pPr>
              <w:jc w:val="center"/>
              <w:rPr>
                <w:color w:val="000000"/>
              </w:rPr>
            </w:pPr>
            <w:r>
              <w:rPr>
                <w:color w:val="000000"/>
              </w:rPr>
              <w:t>0,00109</w:t>
            </w:r>
          </w:p>
        </w:tc>
        <w:tc>
          <w:tcPr>
            <w:tcW w:w="1417" w:type="dxa"/>
            <w:tcBorders>
              <w:top w:val="nil"/>
              <w:left w:val="nil"/>
              <w:bottom w:val="single" w:sz="4" w:space="0" w:color="auto"/>
              <w:right w:val="single" w:sz="4" w:space="0" w:color="auto"/>
            </w:tcBorders>
            <w:hideMark/>
          </w:tcPr>
          <w:p w14:paraId="26E00B51" w14:textId="77777777" w:rsidR="00AC30DA" w:rsidRDefault="00AC30DA" w:rsidP="00BF38C9">
            <w:pPr>
              <w:jc w:val="center"/>
              <w:rPr>
                <w:color w:val="000000"/>
              </w:rPr>
            </w:pPr>
            <w:r>
              <w:rPr>
                <w:color w:val="000000"/>
              </w:rPr>
              <w:t>0,011</w:t>
            </w:r>
          </w:p>
        </w:tc>
      </w:tr>
      <w:tr w:rsidR="00AC30DA" w14:paraId="0CFC6C4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809192F"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2017E888" w14:textId="77777777" w:rsidR="00AC30DA" w:rsidRDefault="00AC30DA" w:rsidP="00BF38C9">
            <w:pPr>
              <w:jc w:val="center"/>
              <w:rPr>
                <w:color w:val="000000"/>
              </w:rPr>
            </w:pPr>
            <w:r>
              <w:rPr>
                <w:color w:val="000000"/>
              </w:rPr>
              <w:t>020</w:t>
            </w:r>
          </w:p>
        </w:tc>
        <w:tc>
          <w:tcPr>
            <w:tcW w:w="4247" w:type="dxa"/>
            <w:tcBorders>
              <w:top w:val="nil"/>
              <w:left w:val="single" w:sz="4" w:space="0" w:color="auto"/>
              <w:bottom w:val="single" w:sz="4" w:space="0" w:color="auto"/>
              <w:right w:val="single" w:sz="4" w:space="0" w:color="auto"/>
            </w:tcBorders>
            <w:hideMark/>
          </w:tcPr>
          <w:p w14:paraId="504075AF" w14:textId="77777777" w:rsidR="00AC30DA" w:rsidRDefault="00AC30DA" w:rsidP="00BF38C9">
            <w:pPr>
              <w:rPr>
                <w:color w:val="000000"/>
              </w:rPr>
            </w:pPr>
            <w:r>
              <w:rPr>
                <w:color w:val="000000"/>
              </w:rPr>
              <w:t>Formaldehidas</w:t>
            </w:r>
          </w:p>
        </w:tc>
        <w:tc>
          <w:tcPr>
            <w:tcW w:w="992" w:type="dxa"/>
            <w:tcBorders>
              <w:top w:val="nil"/>
              <w:left w:val="nil"/>
              <w:bottom w:val="single" w:sz="4" w:space="0" w:color="auto"/>
              <w:right w:val="single" w:sz="4" w:space="0" w:color="auto"/>
            </w:tcBorders>
            <w:hideMark/>
          </w:tcPr>
          <w:p w14:paraId="53EF90F7" w14:textId="77777777" w:rsidR="00AC30DA" w:rsidRDefault="00AC30DA" w:rsidP="00BF38C9">
            <w:pPr>
              <w:jc w:val="center"/>
              <w:rPr>
                <w:color w:val="000000"/>
              </w:rPr>
            </w:pPr>
            <w:r>
              <w:rPr>
                <w:color w:val="000000"/>
              </w:rPr>
              <w:t>871</w:t>
            </w:r>
          </w:p>
        </w:tc>
        <w:tc>
          <w:tcPr>
            <w:tcW w:w="1134" w:type="dxa"/>
            <w:tcBorders>
              <w:top w:val="nil"/>
              <w:left w:val="nil"/>
              <w:bottom w:val="single" w:sz="4" w:space="0" w:color="auto"/>
              <w:right w:val="single" w:sz="4" w:space="0" w:color="auto"/>
            </w:tcBorders>
            <w:hideMark/>
          </w:tcPr>
          <w:p w14:paraId="28993E2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19F14F22" w14:textId="77777777" w:rsidR="00AC30DA" w:rsidRDefault="00AC30DA" w:rsidP="00BF38C9">
            <w:pPr>
              <w:jc w:val="center"/>
              <w:rPr>
                <w:color w:val="000000"/>
              </w:rPr>
            </w:pPr>
            <w:r>
              <w:rPr>
                <w:color w:val="000000"/>
              </w:rPr>
              <w:t>0,00119</w:t>
            </w:r>
          </w:p>
        </w:tc>
        <w:tc>
          <w:tcPr>
            <w:tcW w:w="1417" w:type="dxa"/>
            <w:tcBorders>
              <w:top w:val="nil"/>
              <w:left w:val="nil"/>
              <w:bottom w:val="single" w:sz="4" w:space="0" w:color="auto"/>
              <w:right w:val="single" w:sz="4" w:space="0" w:color="auto"/>
            </w:tcBorders>
            <w:hideMark/>
          </w:tcPr>
          <w:p w14:paraId="59758858" w14:textId="77777777" w:rsidR="00AC30DA" w:rsidRDefault="00AC30DA" w:rsidP="00BF38C9">
            <w:pPr>
              <w:jc w:val="center"/>
              <w:rPr>
                <w:color w:val="000000"/>
              </w:rPr>
            </w:pPr>
            <w:r>
              <w:rPr>
                <w:color w:val="000000"/>
              </w:rPr>
              <w:t>0,017</w:t>
            </w:r>
          </w:p>
        </w:tc>
      </w:tr>
      <w:tr w:rsidR="00AC30DA" w14:paraId="19C0151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AD22D71"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7C261F7D" w14:textId="77777777" w:rsidR="00AC30DA" w:rsidRDefault="00AC30DA" w:rsidP="00BF38C9">
            <w:pPr>
              <w:jc w:val="center"/>
              <w:rPr>
                <w:color w:val="000000"/>
              </w:rPr>
            </w:pPr>
            <w:r>
              <w:rPr>
                <w:color w:val="000000"/>
              </w:rPr>
              <w:t>020</w:t>
            </w:r>
          </w:p>
        </w:tc>
        <w:tc>
          <w:tcPr>
            <w:tcW w:w="4247" w:type="dxa"/>
            <w:tcBorders>
              <w:top w:val="nil"/>
              <w:left w:val="single" w:sz="4" w:space="0" w:color="auto"/>
              <w:bottom w:val="single" w:sz="4" w:space="0" w:color="auto"/>
              <w:right w:val="single" w:sz="4" w:space="0" w:color="auto"/>
            </w:tcBorders>
            <w:hideMark/>
          </w:tcPr>
          <w:p w14:paraId="5D92FDA3" w14:textId="77777777" w:rsidR="00AC30DA" w:rsidRDefault="00AC30DA" w:rsidP="00BF38C9">
            <w:pPr>
              <w:rPr>
                <w:color w:val="000000"/>
              </w:rPr>
            </w:pPr>
            <w:r>
              <w:rPr>
                <w:color w:val="000000"/>
              </w:rPr>
              <w:t>Natrio hidroksidas</w:t>
            </w:r>
          </w:p>
        </w:tc>
        <w:tc>
          <w:tcPr>
            <w:tcW w:w="992" w:type="dxa"/>
            <w:tcBorders>
              <w:top w:val="nil"/>
              <w:left w:val="nil"/>
              <w:bottom w:val="single" w:sz="4" w:space="0" w:color="auto"/>
              <w:right w:val="single" w:sz="4" w:space="0" w:color="auto"/>
            </w:tcBorders>
            <w:hideMark/>
          </w:tcPr>
          <w:p w14:paraId="6B194089" w14:textId="77777777" w:rsidR="00AC30DA" w:rsidRDefault="00AC30DA" w:rsidP="00BF38C9">
            <w:pPr>
              <w:jc w:val="center"/>
              <w:rPr>
                <w:color w:val="000000"/>
              </w:rPr>
            </w:pPr>
            <w:r>
              <w:rPr>
                <w:color w:val="000000"/>
              </w:rPr>
              <w:t>1501</w:t>
            </w:r>
          </w:p>
        </w:tc>
        <w:tc>
          <w:tcPr>
            <w:tcW w:w="1134" w:type="dxa"/>
            <w:tcBorders>
              <w:top w:val="nil"/>
              <w:left w:val="nil"/>
              <w:bottom w:val="single" w:sz="4" w:space="0" w:color="auto"/>
              <w:right w:val="single" w:sz="4" w:space="0" w:color="auto"/>
            </w:tcBorders>
            <w:hideMark/>
          </w:tcPr>
          <w:p w14:paraId="42CDBE4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6A0A9DF6" w14:textId="77777777" w:rsidR="00AC30DA" w:rsidRDefault="00AC30DA" w:rsidP="00BF38C9">
            <w:pPr>
              <w:jc w:val="center"/>
              <w:rPr>
                <w:color w:val="000000"/>
              </w:rPr>
            </w:pPr>
            <w:r>
              <w:rPr>
                <w:color w:val="000000"/>
              </w:rPr>
              <w:t>0,00181</w:t>
            </w:r>
          </w:p>
        </w:tc>
        <w:tc>
          <w:tcPr>
            <w:tcW w:w="1417" w:type="dxa"/>
            <w:tcBorders>
              <w:top w:val="nil"/>
              <w:left w:val="nil"/>
              <w:bottom w:val="single" w:sz="4" w:space="0" w:color="auto"/>
              <w:right w:val="single" w:sz="4" w:space="0" w:color="auto"/>
            </w:tcBorders>
            <w:hideMark/>
          </w:tcPr>
          <w:p w14:paraId="345AC839" w14:textId="77777777" w:rsidR="00AC30DA" w:rsidRDefault="00AC30DA" w:rsidP="00BF38C9">
            <w:pPr>
              <w:jc w:val="center"/>
              <w:rPr>
                <w:color w:val="000000"/>
              </w:rPr>
            </w:pPr>
            <w:r>
              <w:rPr>
                <w:color w:val="000000"/>
              </w:rPr>
              <w:t>0,011</w:t>
            </w:r>
          </w:p>
        </w:tc>
      </w:tr>
      <w:tr w:rsidR="00AC30DA" w14:paraId="1CD9605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8F5D9C9" w14:textId="77777777" w:rsidR="00AC30DA" w:rsidRDefault="00AC30DA" w:rsidP="00BF38C9">
            <w:pPr>
              <w:rPr>
                <w:color w:val="000000"/>
              </w:rPr>
            </w:pPr>
            <w:r>
              <w:rPr>
                <w:color w:val="000000"/>
              </w:rPr>
              <w:t>Teršalų šalinimo ortakis iš virimo-rūkymo kameros „FESSMANN“</w:t>
            </w:r>
          </w:p>
        </w:tc>
        <w:tc>
          <w:tcPr>
            <w:tcW w:w="998" w:type="dxa"/>
            <w:tcBorders>
              <w:top w:val="nil"/>
              <w:left w:val="nil"/>
              <w:bottom w:val="single" w:sz="4" w:space="0" w:color="auto"/>
              <w:right w:val="nil"/>
            </w:tcBorders>
            <w:noWrap/>
            <w:hideMark/>
          </w:tcPr>
          <w:p w14:paraId="0AB0EA56" w14:textId="77777777" w:rsidR="00AC30DA" w:rsidRDefault="00AC30DA" w:rsidP="00BF38C9">
            <w:pPr>
              <w:jc w:val="center"/>
              <w:rPr>
                <w:color w:val="000000"/>
              </w:rPr>
            </w:pPr>
            <w:r>
              <w:rPr>
                <w:color w:val="000000"/>
              </w:rPr>
              <w:t>046</w:t>
            </w:r>
          </w:p>
        </w:tc>
        <w:tc>
          <w:tcPr>
            <w:tcW w:w="4247" w:type="dxa"/>
            <w:tcBorders>
              <w:top w:val="nil"/>
              <w:left w:val="single" w:sz="4" w:space="0" w:color="auto"/>
              <w:bottom w:val="single" w:sz="4" w:space="0" w:color="auto"/>
              <w:right w:val="single" w:sz="4" w:space="0" w:color="auto"/>
            </w:tcBorders>
            <w:hideMark/>
          </w:tcPr>
          <w:p w14:paraId="401A9186" w14:textId="77777777" w:rsidR="00AC30DA" w:rsidRDefault="00AC30DA" w:rsidP="00BF38C9">
            <w:pPr>
              <w:rPr>
                <w:color w:val="000000"/>
              </w:rPr>
            </w:pPr>
            <w:r>
              <w:rPr>
                <w:color w:val="000000"/>
              </w:rPr>
              <w:t>Anglies monoksidas (C)</w:t>
            </w:r>
          </w:p>
        </w:tc>
        <w:tc>
          <w:tcPr>
            <w:tcW w:w="992" w:type="dxa"/>
            <w:tcBorders>
              <w:top w:val="nil"/>
              <w:left w:val="nil"/>
              <w:bottom w:val="single" w:sz="4" w:space="0" w:color="auto"/>
              <w:right w:val="single" w:sz="4" w:space="0" w:color="auto"/>
            </w:tcBorders>
            <w:hideMark/>
          </w:tcPr>
          <w:p w14:paraId="564DA8EE" w14:textId="77777777" w:rsidR="00AC30DA" w:rsidRDefault="00AC30DA" w:rsidP="00BF38C9">
            <w:pPr>
              <w:jc w:val="center"/>
              <w:rPr>
                <w:color w:val="000000"/>
              </w:rPr>
            </w:pPr>
            <w:r>
              <w:rPr>
                <w:color w:val="000000"/>
              </w:rPr>
              <w:t>6069</w:t>
            </w:r>
          </w:p>
        </w:tc>
        <w:tc>
          <w:tcPr>
            <w:tcW w:w="1134" w:type="dxa"/>
            <w:tcBorders>
              <w:top w:val="nil"/>
              <w:left w:val="nil"/>
              <w:bottom w:val="single" w:sz="4" w:space="0" w:color="auto"/>
              <w:right w:val="single" w:sz="4" w:space="0" w:color="auto"/>
            </w:tcBorders>
            <w:hideMark/>
          </w:tcPr>
          <w:p w14:paraId="7C5697D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210BE3BB" w14:textId="77777777" w:rsidR="00AC30DA" w:rsidRDefault="00AC30DA" w:rsidP="00BF38C9">
            <w:pPr>
              <w:jc w:val="center"/>
              <w:rPr>
                <w:color w:val="000000"/>
              </w:rPr>
            </w:pPr>
            <w:r>
              <w:rPr>
                <w:color w:val="000000"/>
              </w:rPr>
              <w:t>0,62676</w:t>
            </w:r>
          </w:p>
        </w:tc>
        <w:tc>
          <w:tcPr>
            <w:tcW w:w="1417" w:type="dxa"/>
            <w:tcBorders>
              <w:top w:val="nil"/>
              <w:left w:val="nil"/>
              <w:bottom w:val="single" w:sz="4" w:space="0" w:color="auto"/>
              <w:right w:val="single" w:sz="4" w:space="0" w:color="auto"/>
            </w:tcBorders>
            <w:hideMark/>
          </w:tcPr>
          <w:p w14:paraId="602C417E" w14:textId="77777777" w:rsidR="00AC30DA" w:rsidRDefault="00AC30DA" w:rsidP="00BF38C9">
            <w:pPr>
              <w:jc w:val="center"/>
              <w:rPr>
                <w:color w:val="000000"/>
              </w:rPr>
            </w:pPr>
            <w:r>
              <w:rPr>
                <w:color w:val="000000"/>
              </w:rPr>
              <w:t>4,116</w:t>
            </w:r>
          </w:p>
        </w:tc>
      </w:tr>
      <w:tr w:rsidR="00AC30DA" w14:paraId="1E6293E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A516363"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7F5EA3E1" w14:textId="77777777" w:rsidR="00AC30DA" w:rsidRDefault="00AC30DA" w:rsidP="00BF38C9">
            <w:pPr>
              <w:jc w:val="center"/>
              <w:rPr>
                <w:color w:val="000000"/>
              </w:rPr>
            </w:pPr>
            <w:r>
              <w:rPr>
                <w:color w:val="000000"/>
              </w:rPr>
              <w:t>046</w:t>
            </w:r>
          </w:p>
        </w:tc>
        <w:tc>
          <w:tcPr>
            <w:tcW w:w="4247" w:type="dxa"/>
            <w:tcBorders>
              <w:top w:val="nil"/>
              <w:left w:val="single" w:sz="4" w:space="0" w:color="auto"/>
              <w:bottom w:val="single" w:sz="4" w:space="0" w:color="auto"/>
              <w:right w:val="single" w:sz="4" w:space="0" w:color="auto"/>
            </w:tcBorders>
            <w:hideMark/>
          </w:tcPr>
          <w:p w14:paraId="6CC1E38D" w14:textId="77777777" w:rsidR="00AC30DA" w:rsidRDefault="00AC30DA" w:rsidP="00BF38C9">
            <w:pPr>
              <w:rPr>
                <w:color w:val="000000"/>
              </w:rPr>
            </w:pPr>
            <w:r>
              <w:rPr>
                <w:color w:val="000000"/>
              </w:rPr>
              <w:t>Azoto oksidai (C)</w:t>
            </w:r>
          </w:p>
        </w:tc>
        <w:tc>
          <w:tcPr>
            <w:tcW w:w="992" w:type="dxa"/>
            <w:tcBorders>
              <w:top w:val="nil"/>
              <w:left w:val="nil"/>
              <w:bottom w:val="single" w:sz="4" w:space="0" w:color="auto"/>
              <w:right w:val="single" w:sz="4" w:space="0" w:color="auto"/>
            </w:tcBorders>
            <w:hideMark/>
          </w:tcPr>
          <w:p w14:paraId="654378F4" w14:textId="77777777" w:rsidR="00AC30DA" w:rsidRDefault="00AC30DA" w:rsidP="00BF38C9">
            <w:pPr>
              <w:jc w:val="center"/>
              <w:rPr>
                <w:color w:val="000000"/>
              </w:rPr>
            </w:pPr>
            <w:r>
              <w:rPr>
                <w:color w:val="000000"/>
              </w:rPr>
              <w:t>6044</w:t>
            </w:r>
          </w:p>
        </w:tc>
        <w:tc>
          <w:tcPr>
            <w:tcW w:w="1134" w:type="dxa"/>
            <w:tcBorders>
              <w:top w:val="nil"/>
              <w:left w:val="nil"/>
              <w:bottom w:val="single" w:sz="4" w:space="0" w:color="auto"/>
              <w:right w:val="single" w:sz="4" w:space="0" w:color="auto"/>
            </w:tcBorders>
            <w:hideMark/>
          </w:tcPr>
          <w:p w14:paraId="688415A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2E3FD940" w14:textId="77777777" w:rsidR="00AC30DA" w:rsidRDefault="00AC30DA" w:rsidP="00BF38C9">
            <w:pPr>
              <w:jc w:val="center"/>
              <w:rPr>
                <w:color w:val="000000"/>
              </w:rPr>
            </w:pPr>
            <w:r>
              <w:rPr>
                <w:color w:val="000000"/>
              </w:rPr>
              <w:t>0,00453</w:t>
            </w:r>
          </w:p>
        </w:tc>
        <w:tc>
          <w:tcPr>
            <w:tcW w:w="1417" w:type="dxa"/>
            <w:tcBorders>
              <w:top w:val="nil"/>
              <w:left w:val="nil"/>
              <w:bottom w:val="single" w:sz="4" w:space="0" w:color="auto"/>
              <w:right w:val="single" w:sz="4" w:space="0" w:color="auto"/>
            </w:tcBorders>
            <w:hideMark/>
          </w:tcPr>
          <w:p w14:paraId="627E3275" w14:textId="77777777" w:rsidR="00AC30DA" w:rsidRDefault="00AC30DA" w:rsidP="00BF38C9">
            <w:pPr>
              <w:jc w:val="center"/>
              <w:rPr>
                <w:color w:val="000000"/>
              </w:rPr>
            </w:pPr>
            <w:r>
              <w:rPr>
                <w:color w:val="000000"/>
              </w:rPr>
              <w:t>0,043</w:t>
            </w:r>
          </w:p>
        </w:tc>
      </w:tr>
      <w:tr w:rsidR="00AC30DA" w14:paraId="3FADF15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6D13094"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62417CEC" w14:textId="77777777" w:rsidR="00AC30DA" w:rsidRDefault="00AC30DA" w:rsidP="00BF38C9">
            <w:pPr>
              <w:jc w:val="center"/>
              <w:rPr>
                <w:color w:val="000000"/>
              </w:rPr>
            </w:pPr>
            <w:r>
              <w:rPr>
                <w:color w:val="000000"/>
              </w:rPr>
              <w:t>046</w:t>
            </w:r>
          </w:p>
        </w:tc>
        <w:tc>
          <w:tcPr>
            <w:tcW w:w="4247" w:type="dxa"/>
            <w:tcBorders>
              <w:top w:val="nil"/>
              <w:left w:val="single" w:sz="4" w:space="0" w:color="auto"/>
              <w:bottom w:val="single" w:sz="4" w:space="0" w:color="auto"/>
              <w:right w:val="single" w:sz="4" w:space="0" w:color="auto"/>
            </w:tcBorders>
            <w:hideMark/>
          </w:tcPr>
          <w:p w14:paraId="05625DCD" w14:textId="77777777" w:rsidR="00AC30DA" w:rsidRDefault="00AC30DA" w:rsidP="00BF38C9">
            <w:pPr>
              <w:rPr>
                <w:color w:val="000000"/>
              </w:rPr>
            </w:pPr>
            <w:r>
              <w:rPr>
                <w:color w:val="000000"/>
              </w:rPr>
              <w:t>Sieros dioksidas (C)</w:t>
            </w:r>
          </w:p>
        </w:tc>
        <w:tc>
          <w:tcPr>
            <w:tcW w:w="992" w:type="dxa"/>
            <w:tcBorders>
              <w:top w:val="nil"/>
              <w:left w:val="nil"/>
              <w:bottom w:val="single" w:sz="4" w:space="0" w:color="auto"/>
              <w:right w:val="single" w:sz="4" w:space="0" w:color="auto"/>
            </w:tcBorders>
            <w:hideMark/>
          </w:tcPr>
          <w:p w14:paraId="29B542D0" w14:textId="77777777" w:rsidR="00AC30DA" w:rsidRDefault="00AC30DA" w:rsidP="00BF38C9">
            <w:pPr>
              <w:jc w:val="center"/>
              <w:rPr>
                <w:color w:val="000000"/>
              </w:rPr>
            </w:pPr>
            <w:r>
              <w:rPr>
                <w:color w:val="000000"/>
              </w:rPr>
              <w:t>6051</w:t>
            </w:r>
          </w:p>
        </w:tc>
        <w:tc>
          <w:tcPr>
            <w:tcW w:w="1134" w:type="dxa"/>
            <w:tcBorders>
              <w:top w:val="nil"/>
              <w:left w:val="nil"/>
              <w:bottom w:val="single" w:sz="4" w:space="0" w:color="auto"/>
              <w:right w:val="single" w:sz="4" w:space="0" w:color="auto"/>
            </w:tcBorders>
            <w:hideMark/>
          </w:tcPr>
          <w:p w14:paraId="29D0E80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4E620C70" w14:textId="77777777" w:rsidR="00AC30DA" w:rsidRDefault="00AC30DA" w:rsidP="00BF38C9">
            <w:pPr>
              <w:jc w:val="center"/>
              <w:rPr>
                <w:color w:val="000000"/>
              </w:rPr>
            </w:pPr>
            <w:r>
              <w:rPr>
                <w:color w:val="000000"/>
              </w:rPr>
              <w:t>0,00178</w:t>
            </w:r>
          </w:p>
        </w:tc>
        <w:tc>
          <w:tcPr>
            <w:tcW w:w="1417" w:type="dxa"/>
            <w:tcBorders>
              <w:top w:val="nil"/>
              <w:left w:val="nil"/>
              <w:bottom w:val="single" w:sz="4" w:space="0" w:color="auto"/>
              <w:right w:val="single" w:sz="4" w:space="0" w:color="auto"/>
            </w:tcBorders>
            <w:hideMark/>
          </w:tcPr>
          <w:p w14:paraId="228411DC" w14:textId="77777777" w:rsidR="00AC30DA" w:rsidRDefault="00AC30DA" w:rsidP="00BF38C9">
            <w:pPr>
              <w:jc w:val="center"/>
              <w:rPr>
                <w:color w:val="000000"/>
              </w:rPr>
            </w:pPr>
            <w:r>
              <w:rPr>
                <w:color w:val="000000"/>
              </w:rPr>
              <w:t>0,021</w:t>
            </w:r>
          </w:p>
        </w:tc>
      </w:tr>
      <w:tr w:rsidR="00AC30DA" w14:paraId="5D89414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F10C7AA"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11C8808E" w14:textId="77777777" w:rsidR="00AC30DA" w:rsidRDefault="00AC30DA" w:rsidP="00BF38C9">
            <w:pPr>
              <w:jc w:val="center"/>
              <w:rPr>
                <w:color w:val="000000"/>
              </w:rPr>
            </w:pPr>
            <w:r>
              <w:rPr>
                <w:color w:val="000000"/>
              </w:rPr>
              <w:t>046</w:t>
            </w:r>
          </w:p>
        </w:tc>
        <w:tc>
          <w:tcPr>
            <w:tcW w:w="4247" w:type="dxa"/>
            <w:tcBorders>
              <w:top w:val="nil"/>
              <w:left w:val="single" w:sz="4" w:space="0" w:color="auto"/>
              <w:bottom w:val="single" w:sz="4" w:space="0" w:color="auto"/>
              <w:right w:val="single" w:sz="4" w:space="0" w:color="auto"/>
            </w:tcBorders>
            <w:hideMark/>
          </w:tcPr>
          <w:p w14:paraId="53F8791D" w14:textId="77777777" w:rsidR="00AC30DA" w:rsidRDefault="00AC30DA" w:rsidP="00BF38C9">
            <w:pPr>
              <w:rPr>
                <w:color w:val="000000"/>
              </w:rPr>
            </w:pPr>
            <w:r>
              <w:rPr>
                <w:color w:val="000000"/>
              </w:rPr>
              <w:t>Kietosios dalelės (B)</w:t>
            </w:r>
          </w:p>
        </w:tc>
        <w:tc>
          <w:tcPr>
            <w:tcW w:w="992" w:type="dxa"/>
            <w:tcBorders>
              <w:top w:val="nil"/>
              <w:left w:val="nil"/>
              <w:bottom w:val="single" w:sz="4" w:space="0" w:color="auto"/>
              <w:right w:val="single" w:sz="4" w:space="0" w:color="auto"/>
            </w:tcBorders>
            <w:hideMark/>
          </w:tcPr>
          <w:p w14:paraId="7E4B29D8" w14:textId="77777777" w:rsidR="00AC30DA" w:rsidRDefault="00AC30DA" w:rsidP="00BF38C9">
            <w:pPr>
              <w:jc w:val="center"/>
              <w:rPr>
                <w:color w:val="000000"/>
              </w:rPr>
            </w:pPr>
            <w:r>
              <w:rPr>
                <w:color w:val="000000"/>
              </w:rPr>
              <w:t>6486</w:t>
            </w:r>
          </w:p>
        </w:tc>
        <w:tc>
          <w:tcPr>
            <w:tcW w:w="1134" w:type="dxa"/>
            <w:tcBorders>
              <w:top w:val="nil"/>
              <w:left w:val="nil"/>
              <w:bottom w:val="single" w:sz="4" w:space="0" w:color="auto"/>
              <w:right w:val="single" w:sz="4" w:space="0" w:color="auto"/>
            </w:tcBorders>
            <w:hideMark/>
          </w:tcPr>
          <w:p w14:paraId="24913B4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729BFDB6" w14:textId="77777777" w:rsidR="00AC30DA" w:rsidRDefault="00AC30DA" w:rsidP="00BF38C9">
            <w:pPr>
              <w:jc w:val="center"/>
              <w:rPr>
                <w:color w:val="000000"/>
              </w:rPr>
            </w:pPr>
            <w:r>
              <w:rPr>
                <w:color w:val="000000"/>
              </w:rPr>
              <w:t>0,00121</w:t>
            </w:r>
          </w:p>
        </w:tc>
        <w:tc>
          <w:tcPr>
            <w:tcW w:w="1417" w:type="dxa"/>
            <w:tcBorders>
              <w:top w:val="nil"/>
              <w:left w:val="nil"/>
              <w:bottom w:val="single" w:sz="4" w:space="0" w:color="auto"/>
              <w:right w:val="single" w:sz="4" w:space="0" w:color="auto"/>
            </w:tcBorders>
            <w:hideMark/>
          </w:tcPr>
          <w:p w14:paraId="65613709" w14:textId="77777777" w:rsidR="00AC30DA" w:rsidRDefault="00AC30DA" w:rsidP="00BF38C9">
            <w:pPr>
              <w:jc w:val="center"/>
              <w:rPr>
                <w:color w:val="000000"/>
              </w:rPr>
            </w:pPr>
            <w:r>
              <w:rPr>
                <w:color w:val="000000"/>
              </w:rPr>
              <w:t>0,015</w:t>
            </w:r>
          </w:p>
        </w:tc>
      </w:tr>
      <w:tr w:rsidR="00AC30DA" w14:paraId="114632E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59A98BC"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46E250DE" w14:textId="77777777" w:rsidR="00AC30DA" w:rsidRDefault="00AC30DA" w:rsidP="00BF38C9">
            <w:pPr>
              <w:jc w:val="center"/>
              <w:rPr>
                <w:color w:val="000000"/>
              </w:rPr>
            </w:pPr>
            <w:r>
              <w:rPr>
                <w:color w:val="000000"/>
              </w:rPr>
              <w:t>046</w:t>
            </w:r>
          </w:p>
        </w:tc>
        <w:tc>
          <w:tcPr>
            <w:tcW w:w="4247" w:type="dxa"/>
            <w:tcBorders>
              <w:top w:val="nil"/>
              <w:left w:val="single" w:sz="4" w:space="0" w:color="auto"/>
              <w:bottom w:val="single" w:sz="4" w:space="0" w:color="auto"/>
              <w:right w:val="single" w:sz="4" w:space="0" w:color="auto"/>
            </w:tcBorders>
            <w:hideMark/>
          </w:tcPr>
          <w:p w14:paraId="73453621" w14:textId="77777777" w:rsidR="00AC30DA" w:rsidRDefault="00AC30DA" w:rsidP="00BF38C9">
            <w:pPr>
              <w:rPr>
                <w:color w:val="000000"/>
              </w:rPr>
            </w:pPr>
            <w:r>
              <w:rPr>
                <w:color w:val="000000"/>
              </w:rPr>
              <w:t>Acto rūgštis</w:t>
            </w:r>
          </w:p>
        </w:tc>
        <w:tc>
          <w:tcPr>
            <w:tcW w:w="992" w:type="dxa"/>
            <w:tcBorders>
              <w:top w:val="nil"/>
              <w:left w:val="nil"/>
              <w:bottom w:val="single" w:sz="4" w:space="0" w:color="auto"/>
              <w:right w:val="single" w:sz="4" w:space="0" w:color="auto"/>
            </w:tcBorders>
            <w:hideMark/>
          </w:tcPr>
          <w:p w14:paraId="413A75E4" w14:textId="77777777" w:rsidR="00AC30DA" w:rsidRDefault="00AC30DA" w:rsidP="00BF38C9">
            <w:pPr>
              <w:jc w:val="center"/>
              <w:rPr>
                <w:color w:val="000000"/>
              </w:rPr>
            </w:pPr>
            <w:r>
              <w:rPr>
                <w:color w:val="000000"/>
              </w:rPr>
              <w:t>74</w:t>
            </w:r>
          </w:p>
        </w:tc>
        <w:tc>
          <w:tcPr>
            <w:tcW w:w="1134" w:type="dxa"/>
            <w:tcBorders>
              <w:top w:val="nil"/>
              <w:left w:val="nil"/>
              <w:bottom w:val="single" w:sz="4" w:space="0" w:color="auto"/>
              <w:right w:val="single" w:sz="4" w:space="0" w:color="auto"/>
            </w:tcBorders>
            <w:hideMark/>
          </w:tcPr>
          <w:p w14:paraId="7AC986D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2047C0BA" w14:textId="77777777" w:rsidR="00AC30DA" w:rsidRDefault="00AC30DA" w:rsidP="00BF38C9">
            <w:pPr>
              <w:jc w:val="center"/>
              <w:rPr>
                <w:color w:val="000000"/>
              </w:rPr>
            </w:pPr>
            <w:r>
              <w:rPr>
                <w:color w:val="000000"/>
              </w:rPr>
              <w:t>0,00208</w:t>
            </w:r>
          </w:p>
        </w:tc>
        <w:tc>
          <w:tcPr>
            <w:tcW w:w="1417" w:type="dxa"/>
            <w:tcBorders>
              <w:top w:val="nil"/>
              <w:left w:val="nil"/>
              <w:bottom w:val="single" w:sz="4" w:space="0" w:color="auto"/>
              <w:right w:val="single" w:sz="4" w:space="0" w:color="auto"/>
            </w:tcBorders>
            <w:hideMark/>
          </w:tcPr>
          <w:p w14:paraId="7BB95D88" w14:textId="77777777" w:rsidR="00AC30DA" w:rsidRDefault="00AC30DA" w:rsidP="00BF38C9">
            <w:pPr>
              <w:jc w:val="center"/>
              <w:rPr>
                <w:color w:val="000000"/>
              </w:rPr>
            </w:pPr>
            <w:r>
              <w:rPr>
                <w:color w:val="000000"/>
              </w:rPr>
              <w:t>0,024</w:t>
            </w:r>
          </w:p>
        </w:tc>
      </w:tr>
      <w:tr w:rsidR="00AC30DA" w14:paraId="59C22DF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D1C8623"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5A52D6F6" w14:textId="77777777" w:rsidR="00AC30DA" w:rsidRDefault="00AC30DA" w:rsidP="00BF38C9">
            <w:pPr>
              <w:jc w:val="center"/>
              <w:rPr>
                <w:color w:val="000000"/>
              </w:rPr>
            </w:pPr>
            <w:r>
              <w:rPr>
                <w:color w:val="000000"/>
              </w:rPr>
              <w:t>046</w:t>
            </w:r>
          </w:p>
        </w:tc>
        <w:tc>
          <w:tcPr>
            <w:tcW w:w="4247" w:type="dxa"/>
            <w:tcBorders>
              <w:top w:val="nil"/>
              <w:left w:val="single" w:sz="4" w:space="0" w:color="auto"/>
              <w:bottom w:val="single" w:sz="4" w:space="0" w:color="auto"/>
              <w:right w:val="single" w:sz="4" w:space="0" w:color="auto"/>
            </w:tcBorders>
            <w:hideMark/>
          </w:tcPr>
          <w:p w14:paraId="370D8AF0" w14:textId="77777777" w:rsidR="00AC30DA" w:rsidRDefault="00AC30DA" w:rsidP="00BF38C9">
            <w:pPr>
              <w:rPr>
                <w:color w:val="000000"/>
              </w:rPr>
            </w:pPr>
            <w:r>
              <w:rPr>
                <w:color w:val="000000"/>
              </w:rPr>
              <w:t>Fenolis</w:t>
            </w:r>
          </w:p>
        </w:tc>
        <w:tc>
          <w:tcPr>
            <w:tcW w:w="992" w:type="dxa"/>
            <w:tcBorders>
              <w:top w:val="nil"/>
              <w:left w:val="nil"/>
              <w:bottom w:val="single" w:sz="4" w:space="0" w:color="auto"/>
              <w:right w:val="single" w:sz="4" w:space="0" w:color="auto"/>
            </w:tcBorders>
            <w:hideMark/>
          </w:tcPr>
          <w:p w14:paraId="1D97DE6C" w14:textId="77777777" w:rsidR="00AC30DA" w:rsidRDefault="00AC30DA" w:rsidP="00BF38C9">
            <w:pPr>
              <w:jc w:val="center"/>
              <w:rPr>
                <w:color w:val="000000"/>
              </w:rPr>
            </w:pPr>
            <w:r>
              <w:rPr>
                <w:color w:val="000000"/>
              </w:rPr>
              <w:t>846</w:t>
            </w:r>
          </w:p>
        </w:tc>
        <w:tc>
          <w:tcPr>
            <w:tcW w:w="1134" w:type="dxa"/>
            <w:tcBorders>
              <w:top w:val="nil"/>
              <w:left w:val="nil"/>
              <w:bottom w:val="single" w:sz="4" w:space="0" w:color="auto"/>
              <w:right w:val="single" w:sz="4" w:space="0" w:color="auto"/>
            </w:tcBorders>
            <w:hideMark/>
          </w:tcPr>
          <w:p w14:paraId="663CA8C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4023C870"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hideMark/>
          </w:tcPr>
          <w:p w14:paraId="37CD4AFA" w14:textId="77777777" w:rsidR="00AC30DA" w:rsidRDefault="00AC30DA" w:rsidP="00BF38C9">
            <w:pPr>
              <w:jc w:val="center"/>
              <w:rPr>
                <w:color w:val="000000"/>
              </w:rPr>
            </w:pPr>
            <w:r>
              <w:rPr>
                <w:color w:val="000000"/>
              </w:rPr>
              <w:t>0,005</w:t>
            </w:r>
          </w:p>
        </w:tc>
      </w:tr>
      <w:tr w:rsidR="00AC30DA" w14:paraId="50CFAB8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9693738"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24780975" w14:textId="77777777" w:rsidR="00AC30DA" w:rsidRDefault="00AC30DA" w:rsidP="00BF38C9">
            <w:pPr>
              <w:jc w:val="center"/>
              <w:rPr>
                <w:color w:val="000000"/>
              </w:rPr>
            </w:pPr>
            <w:r>
              <w:rPr>
                <w:color w:val="000000"/>
              </w:rPr>
              <w:t>046</w:t>
            </w:r>
          </w:p>
        </w:tc>
        <w:tc>
          <w:tcPr>
            <w:tcW w:w="4247" w:type="dxa"/>
            <w:tcBorders>
              <w:top w:val="nil"/>
              <w:left w:val="single" w:sz="4" w:space="0" w:color="auto"/>
              <w:bottom w:val="single" w:sz="4" w:space="0" w:color="auto"/>
              <w:right w:val="single" w:sz="4" w:space="0" w:color="auto"/>
            </w:tcBorders>
            <w:hideMark/>
          </w:tcPr>
          <w:p w14:paraId="2C0F8421" w14:textId="77777777" w:rsidR="00AC30DA" w:rsidRDefault="00AC30DA" w:rsidP="00BF38C9">
            <w:pPr>
              <w:rPr>
                <w:color w:val="000000"/>
              </w:rPr>
            </w:pPr>
            <w:r>
              <w:rPr>
                <w:color w:val="000000"/>
              </w:rPr>
              <w:t>Formaldehidas</w:t>
            </w:r>
          </w:p>
        </w:tc>
        <w:tc>
          <w:tcPr>
            <w:tcW w:w="992" w:type="dxa"/>
            <w:tcBorders>
              <w:top w:val="nil"/>
              <w:left w:val="nil"/>
              <w:bottom w:val="single" w:sz="4" w:space="0" w:color="auto"/>
              <w:right w:val="single" w:sz="4" w:space="0" w:color="auto"/>
            </w:tcBorders>
            <w:hideMark/>
          </w:tcPr>
          <w:p w14:paraId="6A4CA96C" w14:textId="77777777" w:rsidR="00AC30DA" w:rsidRDefault="00AC30DA" w:rsidP="00BF38C9">
            <w:pPr>
              <w:jc w:val="center"/>
              <w:rPr>
                <w:color w:val="000000"/>
              </w:rPr>
            </w:pPr>
            <w:r>
              <w:rPr>
                <w:color w:val="000000"/>
              </w:rPr>
              <w:t>871</w:t>
            </w:r>
          </w:p>
        </w:tc>
        <w:tc>
          <w:tcPr>
            <w:tcW w:w="1134" w:type="dxa"/>
            <w:tcBorders>
              <w:top w:val="nil"/>
              <w:left w:val="nil"/>
              <w:bottom w:val="single" w:sz="4" w:space="0" w:color="auto"/>
              <w:right w:val="single" w:sz="4" w:space="0" w:color="auto"/>
            </w:tcBorders>
            <w:hideMark/>
          </w:tcPr>
          <w:p w14:paraId="1A0C805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6CA50104"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hideMark/>
          </w:tcPr>
          <w:p w14:paraId="1124EE1E" w14:textId="77777777" w:rsidR="00AC30DA" w:rsidRDefault="00AC30DA" w:rsidP="00BF38C9">
            <w:pPr>
              <w:jc w:val="center"/>
              <w:rPr>
                <w:color w:val="000000"/>
              </w:rPr>
            </w:pPr>
            <w:r>
              <w:rPr>
                <w:color w:val="000000"/>
              </w:rPr>
              <w:t>0,006</w:t>
            </w:r>
          </w:p>
        </w:tc>
      </w:tr>
      <w:tr w:rsidR="00AC30DA" w14:paraId="10E5166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9F3F71D"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2F5BFFA8" w14:textId="77777777" w:rsidR="00AC30DA" w:rsidRDefault="00AC30DA" w:rsidP="00BF38C9">
            <w:pPr>
              <w:jc w:val="center"/>
              <w:rPr>
                <w:color w:val="000000"/>
              </w:rPr>
            </w:pPr>
            <w:r>
              <w:rPr>
                <w:color w:val="000000"/>
              </w:rPr>
              <w:t>046</w:t>
            </w:r>
          </w:p>
        </w:tc>
        <w:tc>
          <w:tcPr>
            <w:tcW w:w="4247" w:type="dxa"/>
            <w:tcBorders>
              <w:top w:val="nil"/>
              <w:left w:val="single" w:sz="4" w:space="0" w:color="auto"/>
              <w:bottom w:val="single" w:sz="4" w:space="0" w:color="auto"/>
              <w:right w:val="single" w:sz="4" w:space="0" w:color="auto"/>
            </w:tcBorders>
            <w:hideMark/>
          </w:tcPr>
          <w:p w14:paraId="776BADFD" w14:textId="77777777" w:rsidR="00AC30DA" w:rsidRDefault="00AC30DA" w:rsidP="00BF38C9">
            <w:pPr>
              <w:rPr>
                <w:color w:val="000000"/>
              </w:rPr>
            </w:pPr>
            <w:r>
              <w:rPr>
                <w:color w:val="000000"/>
              </w:rPr>
              <w:t>Natrio hidroksidas</w:t>
            </w:r>
          </w:p>
        </w:tc>
        <w:tc>
          <w:tcPr>
            <w:tcW w:w="992" w:type="dxa"/>
            <w:tcBorders>
              <w:top w:val="nil"/>
              <w:left w:val="nil"/>
              <w:bottom w:val="single" w:sz="4" w:space="0" w:color="auto"/>
              <w:right w:val="single" w:sz="4" w:space="0" w:color="auto"/>
            </w:tcBorders>
            <w:hideMark/>
          </w:tcPr>
          <w:p w14:paraId="78FEBA91" w14:textId="77777777" w:rsidR="00AC30DA" w:rsidRDefault="00AC30DA" w:rsidP="00BF38C9">
            <w:pPr>
              <w:jc w:val="center"/>
              <w:rPr>
                <w:color w:val="000000"/>
              </w:rPr>
            </w:pPr>
            <w:r>
              <w:rPr>
                <w:color w:val="000000"/>
              </w:rPr>
              <w:t>1501</w:t>
            </w:r>
          </w:p>
        </w:tc>
        <w:tc>
          <w:tcPr>
            <w:tcW w:w="1134" w:type="dxa"/>
            <w:tcBorders>
              <w:top w:val="nil"/>
              <w:left w:val="nil"/>
              <w:bottom w:val="single" w:sz="4" w:space="0" w:color="auto"/>
              <w:right w:val="single" w:sz="4" w:space="0" w:color="auto"/>
            </w:tcBorders>
            <w:hideMark/>
          </w:tcPr>
          <w:p w14:paraId="5F48500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7432E00D" w14:textId="77777777" w:rsidR="00AC30DA" w:rsidRDefault="00AC30DA" w:rsidP="00BF38C9">
            <w:pPr>
              <w:jc w:val="center"/>
              <w:rPr>
                <w:color w:val="000000"/>
              </w:rPr>
            </w:pPr>
            <w:r>
              <w:rPr>
                <w:color w:val="000000"/>
              </w:rPr>
              <w:t>0,00064</w:t>
            </w:r>
          </w:p>
        </w:tc>
        <w:tc>
          <w:tcPr>
            <w:tcW w:w="1417" w:type="dxa"/>
            <w:tcBorders>
              <w:top w:val="nil"/>
              <w:left w:val="nil"/>
              <w:bottom w:val="single" w:sz="4" w:space="0" w:color="auto"/>
              <w:right w:val="single" w:sz="4" w:space="0" w:color="auto"/>
            </w:tcBorders>
            <w:hideMark/>
          </w:tcPr>
          <w:p w14:paraId="5ECA45D0" w14:textId="77777777" w:rsidR="00AC30DA" w:rsidRDefault="00AC30DA" w:rsidP="00BF38C9">
            <w:pPr>
              <w:jc w:val="center"/>
              <w:rPr>
                <w:color w:val="000000"/>
              </w:rPr>
            </w:pPr>
            <w:r>
              <w:rPr>
                <w:color w:val="000000"/>
              </w:rPr>
              <w:t>0,004</w:t>
            </w:r>
          </w:p>
        </w:tc>
      </w:tr>
      <w:tr w:rsidR="00AC30DA" w14:paraId="1F20136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F993F17" w14:textId="77777777" w:rsidR="00AC30DA" w:rsidRDefault="00AC30DA" w:rsidP="00BF38C9">
            <w:pPr>
              <w:rPr>
                <w:color w:val="000000"/>
              </w:rPr>
            </w:pPr>
            <w:r>
              <w:rPr>
                <w:color w:val="000000"/>
              </w:rPr>
              <w:t>Teršalų šalinimo ortakis iš virimo-rūkymo kameros „KERRES“</w:t>
            </w:r>
          </w:p>
        </w:tc>
        <w:tc>
          <w:tcPr>
            <w:tcW w:w="998" w:type="dxa"/>
            <w:tcBorders>
              <w:top w:val="nil"/>
              <w:left w:val="nil"/>
              <w:bottom w:val="single" w:sz="4" w:space="0" w:color="auto"/>
              <w:right w:val="nil"/>
            </w:tcBorders>
            <w:noWrap/>
            <w:hideMark/>
          </w:tcPr>
          <w:p w14:paraId="75162EBE" w14:textId="77777777" w:rsidR="00AC30DA" w:rsidRDefault="00AC30DA" w:rsidP="00BF38C9">
            <w:pPr>
              <w:jc w:val="center"/>
              <w:rPr>
                <w:color w:val="000000"/>
              </w:rPr>
            </w:pPr>
            <w:r>
              <w:rPr>
                <w:color w:val="000000"/>
              </w:rPr>
              <w:t>051</w:t>
            </w:r>
          </w:p>
        </w:tc>
        <w:tc>
          <w:tcPr>
            <w:tcW w:w="4247" w:type="dxa"/>
            <w:tcBorders>
              <w:top w:val="nil"/>
              <w:left w:val="single" w:sz="4" w:space="0" w:color="auto"/>
              <w:bottom w:val="single" w:sz="4" w:space="0" w:color="auto"/>
              <w:right w:val="single" w:sz="4" w:space="0" w:color="auto"/>
            </w:tcBorders>
            <w:hideMark/>
          </w:tcPr>
          <w:p w14:paraId="6F0C239C" w14:textId="77777777" w:rsidR="00AC30DA" w:rsidRDefault="00AC30DA" w:rsidP="00BF38C9">
            <w:pPr>
              <w:rPr>
                <w:color w:val="000000"/>
              </w:rPr>
            </w:pPr>
            <w:r>
              <w:rPr>
                <w:color w:val="000000"/>
              </w:rPr>
              <w:t>Anglies monoksidas (C)</w:t>
            </w:r>
          </w:p>
        </w:tc>
        <w:tc>
          <w:tcPr>
            <w:tcW w:w="992" w:type="dxa"/>
            <w:tcBorders>
              <w:top w:val="nil"/>
              <w:left w:val="nil"/>
              <w:bottom w:val="single" w:sz="4" w:space="0" w:color="auto"/>
              <w:right w:val="single" w:sz="4" w:space="0" w:color="auto"/>
            </w:tcBorders>
            <w:hideMark/>
          </w:tcPr>
          <w:p w14:paraId="3FBF09CA" w14:textId="77777777" w:rsidR="00AC30DA" w:rsidRDefault="00AC30DA" w:rsidP="00BF38C9">
            <w:pPr>
              <w:jc w:val="center"/>
              <w:rPr>
                <w:color w:val="000000"/>
              </w:rPr>
            </w:pPr>
            <w:r>
              <w:rPr>
                <w:color w:val="000000"/>
              </w:rPr>
              <w:t>6069</w:t>
            </w:r>
          </w:p>
        </w:tc>
        <w:tc>
          <w:tcPr>
            <w:tcW w:w="1134" w:type="dxa"/>
            <w:tcBorders>
              <w:top w:val="nil"/>
              <w:left w:val="nil"/>
              <w:bottom w:val="single" w:sz="4" w:space="0" w:color="auto"/>
              <w:right w:val="single" w:sz="4" w:space="0" w:color="auto"/>
            </w:tcBorders>
            <w:hideMark/>
          </w:tcPr>
          <w:p w14:paraId="1EE7567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2BEBC82D" w14:textId="77777777" w:rsidR="00AC30DA" w:rsidRDefault="00AC30DA" w:rsidP="00BF38C9">
            <w:pPr>
              <w:jc w:val="center"/>
              <w:rPr>
                <w:color w:val="000000"/>
              </w:rPr>
            </w:pPr>
            <w:r>
              <w:rPr>
                <w:color w:val="000000"/>
              </w:rPr>
              <w:t>0,6008</w:t>
            </w:r>
          </w:p>
        </w:tc>
        <w:tc>
          <w:tcPr>
            <w:tcW w:w="1417" w:type="dxa"/>
            <w:tcBorders>
              <w:top w:val="nil"/>
              <w:left w:val="nil"/>
              <w:bottom w:val="single" w:sz="4" w:space="0" w:color="auto"/>
              <w:right w:val="single" w:sz="4" w:space="0" w:color="auto"/>
            </w:tcBorders>
            <w:hideMark/>
          </w:tcPr>
          <w:p w14:paraId="0F6B36C0" w14:textId="77777777" w:rsidR="00AC30DA" w:rsidRDefault="00AC30DA" w:rsidP="00BF38C9">
            <w:pPr>
              <w:jc w:val="center"/>
              <w:rPr>
                <w:color w:val="000000"/>
              </w:rPr>
            </w:pPr>
            <w:r>
              <w:rPr>
                <w:color w:val="000000"/>
              </w:rPr>
              <w:t>3,864</w:t>
            </w:r>
          </w:p>
        </w:tc>
      </w:tr>
      <w:tr w:rsidR="00AC30DA" w14:paraId="5A1B5FB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C954457"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756B82FC" w14:textId="77777777" w:rsidR="00AC30DA" w:rsidRDefault="00AC30DA" w:rsidP="00BF38C9">
            <w:pPr>
              <w:jc w:val="center"/>
              <w:rPr>
                <w:color w:val="000000"/>
              </w:rPr>
            </w:pPr>
            <w:r>
              <w:rPr>
                <w:color w:val="000000"/>
              </w:rPr>
              <w:t>051</w:t>
            </w:r>
          </w:p>
        </w:tc>
        <w:tc>
          <w:tcPr>
            <w:tcW w:w="4247" w:type="dxa"/>
            <w:tcBorders>
              <w:top w:val="nil"/>
              <w:left w:val="single" w:sz="4" w:space="0" w:color="auto"/>
              <w:bottom w:val="single" w:sz="4" w:space="0" w:color="auto"/>
              <w:right w:val="single" w:sz="4" w:space="0" w:color="auto"/>
            </w:tcBorders>
            <w:hideMark/>
          </w:tcPr>
          <w:p w14:paraId="388D0565" w14:textId="77777777" w:rsidR="00AC30DA" w:rsidRDefault="00AC30DA" w:rsidP="00BF38C9">
            <w:pPr>
              <w:rPr>
                <w:color w:val="000000"/>
              </w:rPr>
            </w:pPr>
            <w:r>
              <w:rPr>
                <w:color w:val="000000"/>
              </w:rPr>
              <w:t>Azoto oksidai (C)</w:t>
            </w:r>
          </w:p>
        </w:tc>
        <w:tc>
          <w:tcPr>
            <w:tcW w:w="992" w:type="dxa"/>
            <w:tcBorders>
              <w:top w:val="nil"/>
              <w:left w:val="nil"/>
              <w:bottom w:val="single" w:sz="4" w:space="0" w:color="auto"/>
              <w:right w:val="single" w:sz="4" w:space="0" w:color="auto"/>
            </w:tcBorders>
            <w:hideMark/>
          </w:tcPr>
          <w:p w14:paraId="1514B34F" w14:textId="77777777" w:rsidR="00AC30DA" w:rsidRDefault="00AC30DA" w:rsidP="00BF38C9">
            <w:pPr>
              <w:jc w:val="center"/>
              <w:rPr>
                <w:color w:val="000000"/>
              </w:rPr>
            </w:pPr>
            <w:r>
              <w:rPr>
                <w:color w:val="000000"/>
              </w:rPr>
              <w:t>6044</w:t>
            </w:r>
          </w:p>
        </w:tc>
        <w:tc>
          <w:tcPr>
            <w:tcW w:w="1134" w:type="dxa"/>
            <w:tcBorders>
              <w:top w:val="nil"/>
              <w:left w:val="nil"/>
              <w:bottom w:val="single" w:sz="4" w:space="0" w:color="auto"/>
              <w:right w:val="single" w:sz="4" w:space="0" w:color="auto"/>
            </w:tcBorders>
            <w:hideMark/>
          </w:tcPr>
          <w:p w14:paraId="562F995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7B1A8EEB" w14:textId="77777777" w:rsidR="00AC30DA" w:rsidRDefault="00AC30DA" w:rsidP="00BF38C9">
            <w:pPr>
              <w:jc w:val="center"/>
              <w:rPr>
                <w:color w:val="000000"/>
              </w:rPr>
            </w:pPr>
            <w:r>
              <w:rPr>
                <w:color w:val="000000"/>
              </w:rPr>
              <w:t>0,00361</w:t>
            </w:r>
          </w:p>
        </w:tc>
        <w:tc>
          <w:tcPr>
            <w:tcW w:w="1417" w:type="dxa"/>
            <w:tcBorders>
              <w:top w:val="nil"/>
              <w:left w:val="nil"/>
              <w:bottom w:val="single" w:sz="4" w:space="0" w:color="auto"/>
              <w:right w:val="single" w:sz="4" w:space="0" w:color="auto"/>
            </w:tcBorders>
            <w:hideMark/>
          </w:tcPr>
          <w:p w14:paraId="44E9D84A" w14:textId="77777777" w:rsidR="00AC30DA" w:rsidRDefault="00AC30DA" w:rsidP="00BF38C9">
            <w:pPr>
              <w:jc w:val="center"/>
              <w:rPr>
                <w:color w:val="000000"/>
              </w:rPr>
            </w:pPr>
            <w:r>
              <w:rPr>
                <w:color w:val="000000"/>
              </w:rPr>
              <w:t>0,036</w:t>
            </w:r>
          </w:p>
        </w:tc>
      </w:tr>
      <w:tr w:rsidR="00AC30DA" w14:paraId="20B5513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7346265"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5FAFB83F" w14:textId="77777777" w:rsidR="00AC30DA" w:rsidRDefault="00AC30DA" w:rsidP="00BF38C9">
            <w:pPr>
              <w:jc w:val="center"/>
              <w:rPr>
                <w:color w:val="000000"/>
              </w:rPr>
            </w:pPr>
            <w:r>
              <w:rPr>
                <w:color w:val="000000"/>
              </w:rPr>
              <w:t>051</w:t>
            </w:r>
          </w:p>
        </w:tc>
        <w:tc>
          <w:tcPr>
            <w:tcW w:w="4247" w:type="dxa"/>
            <w:tcBorders>
              <w:top w:val="nil"/>
              <w:left w:val="single" w:sz="4" w:space="0" w:color="auto"/>
              <w:bottom w:val="single" w:sz="4" w:space="0" w:color="auto"/>
              <w:right w:val="single" w:sz="4" w:space="0" w:color="auto"/>
            </w:tcBorders>
            <w:hideMark/>
          </w:tcPr>
          <w:p w14:paraId="733C36E1" w14:textId="77777777" w:rsidR="00AC30DA" w:rsidRDefault="00AC30DA" w:rsidP="00BF38C9">
            <w:pPr>
              <w:rPr>
                <w:color w:val="000000"/>
              </w:rPr>
            </w:pPr>
            <w:r>
              <w:rPr>
                <w:color w:val="000000"/>
              </w:rPr>
              <w:t>Sieros dioksidas (C)</w:t>
            </w:r>
          </w:p>
        </w:tc>
        <w:tc>
          <w:tcPr>
            <w:tcW w:w="992" w:type="dxa"/>
            <w:tcBorders>
              <w:top w:val="nil"/>
              <w:left w:val="nil"/>
              <w:bottom w:val="single" w:sz="4" w:space="0" w:color="auto"/>
              <w:right w:val="single" w:sz="4" w:space="0" w:color="auto"/>
            </w:tcBorders>
            <w:hideMark/>
          </w:tcPr>
          <w:p w14:paraId="68124874" w14:textId="77777777" w:rsidR="00AC30DA" w:rsidRDefault="00AC30DA" w:rsidP="00BF38C9">
            <w:pPr>
              <w:jc w:val="center"/>
              <w:rPr>
                <w:color w:val="000000"/>
              </w:rPr>
            </w:pPr>
            <w:r>
              <w:rPr>
                <w:color w:val="000000"/>
              </w:rPr>
              <w:t>6051</w:t>
            </w:r>
          </w:p>
        </w:tc>
        <w:tc>
          <w:tcPr>
            <w:tcW w:w="1134" w:type="dxa"/>
            <w:tcBorders>
              <w:top w:val="nil"/>
              <w:left w:val="nil"/>
              <w:bottom w:val="single" w:sz="4" w:space="0" w:color="auto"/>
              <w:right w:val="single" w:sz="4" w:space="0" w:color="auto"/>
            </w:tcBorders>
            <w:hideMark/>
          </w:tcPr>
          <w:p w14:paraId="2072679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5FFC5FA5" w14:textId="77777777" w:rsidR="00AC30DA" w:rsidRDefault="00AC30DA" w:rsidP="00BF38C9">
            <w:pPr>
              <w:jc w:val="center"/>
              <w:rPr>
                <w:color w:val="000000"/>
              </w:rPr>
            </w:pPr>
            <w:r>
              <w:rPr>
                <w:color w:val="000000"/>
              </w:rPr>
              <w:t>0,00172</w:t>
            </w:r>
          </w:p>
        </w:tc>
        <w:tc>
          <w:tcPr>
            <w:tcW w:w="1417" w:type="dxa"/>
            <w:tcBorders>
              <w:top w:val="nil"/>
              <w:left w:val="nil"/>
              <w:bottom w:val="single" w:sz="4" w:space="0" w:color="auto"/>
              <w:right w:val="single" w:sz="4" w:space="0" w:color="auto"/>
            </w:tcBorders>
            <w:hideMark/>
          </w:tcPr>
          <w:p w14:paraId="6FEE36B3" w14:textId="77777777" w:rsidR="00AC30DA" w:rsidRDefault="00AC30DA" w:rsidP="00BF38C9">
            <w:pPr>
              <w:jc w:val="center"/>
              <w:rPr>
                <w:color w:val="000000"/>
              </w:rPr>
            </w:pPr>
            <w:r>
              <w:rPr>
                <w:color w:val="000000"/>
              </w:rPr>
              <w:t>0,017</w:t>
            </w:r>
          </w:p>
        </w:tc>
      </w:tr>
      <w:tr w:rsidR="00AC30DA" w14:paraId="774076D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6FA4D53"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2B7563E3" w14:textId="77777777" w:rsidR="00AC30DA" w:rsidRDefault="00AC30DA" w:rsidP="00BF38C9">
            <w:pPr>
              <w:jc w:val="center"/>
              <w:rPr>
                <w:color w:val="000000"/>
              </w:rPr>
            </w:pPr>
            <w:r>
              <w:rPr>
                <w:color w:val="000000"/>
              </w:rPr>
              <w:t>051</w:t>
            </w:r>
          </w:p>
        </w:tc>
        <w:tc>
          <w:tcPr>
            <w:tcW w:w="4247" w:type="dxa"/>
            <w:tcBorders>
              <w:top w:val="nil"/>
              <w:left w:val="single" w:sz="4" w:space="0" w:color="auto"/>
              <w:bottom w:val="single" w:sz="4" w:space="0" w:color="auto"/>
              <w:right w:val="single" w:sz="4" w:space="0" w:color="auto"/>
            </w:tcBorders>
            <w:hideMark/>
          </w:tcPr>
          <w:p w14:paraId="5185C32C" w14:textId="77777777" w:rsidR="00AC30DA" w:rsidRDefault="00AC30DA" w:rsidP="00BF38C9">
            <w:pPr>
              <w:rPr>
                <w:color w:val="000000"/>
              </w:rPr>
            </w:pPr>
            <w:r>
              <w:rPr>
                <w:color w:val="000000"/>
              </w:rPr>
              <w:t>Kietosios dalelės (B)</w:t>
            </w:r>
          </w:p>
        </w:tc>
        <w:tc>
          <w:tcPr>
            <w:tcW w:w="992" w:type="dxa"/>
            <w:tcBorders>
              <w:top w:val="nil"/>
              <w:left w:val="nil"/>
              <w:bottom w:val="single" w:sz="4" w:space="0" w:color="auto"/>
              <w:right w:val="single" w:sz="4" w:space="0" w:color="auto"/>
            </w:tcBorders>
            <w:hideMark/>
          </w:tcPr>
          <w:p w14:paraId="139D424F" w14:textId="77777777" w:rsidR="00AC30DA" w:rsidRDefault="00AC30DA" w:rsidP="00BF38C9">
            <w:pPr>
              <w:jc w:val="center"/>
              <w:rPr>
                <w:color w:val="000000"/>
              </w:rPr>
            </w:pPr>
            <w:r>
              <w:rPr>
                <w:color w:val="000000"/>
              </w:rPr>
              <w:t>6486</w:t>
            </w:r>
          </w:p>
        </w:tc>
        <w:tc>
          <w:tcPr>
            <w:tcW w:w="1134" w:type="dxa"/>
            <w:tcBorders>
              <w:top w:val="nil"/>
              <w:left w:val="nil"/>
              <w:bottom w:val="single" w:sz="4" w:space="0" w:color="auto"/>
              <w:right w:val="single" w:sz="4" w:space="0" w:color="auto"/>
            </w:tcBorders>
            <w:hideMark/>
          </w:tcPr>
          <w:p w14:paraId="1305839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5595850E" w14:textId="77777777" w:rsidR="00AC30DA" w:rsidRDefault="00AC30DA" w:rsidP="00BF38C9">
            <w:pPr>
              <w:jc w:val="center"/>
              <w:rPr>
                <w:color w:val="000000"/>
              </w:rPr>
            </w:pPr>
            <w:r>
              <w:rPr>
                <w:color w:val="000000"/>
              </w:rPr>
              <w:t>0,00086</w:t>
            </w:r>
          </w:p>
        </w:tc>
        <w:tc>
          <w:tcPr>
            <w:tcW w:w="1417" w:type="dxa"/>
            <w:tcBorders>
              <w:top w:val="nil"/>
              <w:left w:val="nil"/>
              <w:bottom w:val="single" w:sz="4" w:space="0" w:color="auto"/>
              <w:right w:val="single" w:sz="4" w:space="0" w:color="auto"/>
            </w:tcBorders>
            <w:hideMark/>
          </w:tcPr>
          <w:p w14:paraId="641E3E14" w14:textId="77777777" w:rsidR="00AC30DA" w:rsidRDefault="00AC30DA" w:rsidP="00BF38C9">
            <w:pPr>
              <w:jc w:val="center"/>
              <w:rPr>
                <w:color w:val="000000"/>
              </w:rPr>
            </w:pPr>
            <w:r>
              <w:rPr>
                <w:color w:val="000000"/>
              </w:rPr>
              <w:t>0,011</w:t>
            </w:r>
          </w:p>
        </w:tc>
      </w:tr>
      <w:tr w:rsidR="00AC30DA" w14:paraId="6FF2574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F1C977B"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06EC477E" w14:textId="77777777" w:rsidR="00AC30DA" w:rsidRDefault="00AC30DA" w:rsidP="00BF38C9">
            <w:pPr>
              <w:jc w:val="center"/>
              <w:rPr>
                <w:color w:val="000000"/>
              </w:rPr>
            </w:pPr>
            <w:r>
              <w:rPr>
                <w:color w:val="000000"/>
              </w:rPr>
              <w:t>051</w:t>
            </w:r>
          </w:p>
        </w:tc>
        <w:tc>
          <w:tcPr>
            <w:tcW w:w="4247" w:type="dxa"/>
            <w:tcBorders>
              <w:top w:val="nil"/>
              <w:left w:val="single" w:sz="4" w:space="0" w:color="auto"/>
              <w:bottom w:val="single" w:sz="4" w:space="0" w:color="auto"/>
              <w:right w:val="single" w:sz="4" w:space="0" w:color="auto"/>
            </w:tcBorders>
            <w:hideMark/>
          </w:tcPr>
          <w:p w14:paraId="317F5F5A" w14:textId="77777777" w:rsidR="00AC30DA" w:rsidRDefault="00AC30DA" w:rsidP="00BF38C9">
            <w:pPr>
              <w:rPr>
                <w:color w:val="000000"/>
              </w:rPr>
            </w:pPr>
            <w:r>
              <w:rPr>
                <w:color w:val="000000"/>
              </w:rPr>
              <w:t>Acto rūgštis</w:t>
            </w:r>
          </w:p>
        </w:tc>
        <w:tc>
          <w:tcPr>
            <w:tcW w:w="992" w:type="dxa"/>
            <w:tcBorders>
              <w:top w:val="nil"/>
              <w:left w:val="nil"/>
              <w:bottom w:val="single" w:sz="4" w:space="0" w:color="auto"/>
              <w:right w:val="single" w:sz="4" w:space="0" w:color="auto"/>
            </w:tcBorders>
            <w:hideMark/>
          </w:tcPr>
          <w:p w14:paraId="7E79CA78" w14:textId="77777777" w:rsidR="00AC30DA" w:rsidRDefault="00AC30DA" w:rsidP="00BF38C9">
            <w:pPr>
              <w:jc w:val="center"/>
              <w:rPr>
                <w:color w:val="000000"/>
              </w:rPr>
            </w:pPr>
            <w:r>
              <w:rPr>
                <w:color w:val="000000"/>
              </w:rPr>
              <w:t>74</w:t>
            </w:r>
          </w:p>
        </w:tc>
        <w:tc>
          <w:tcPr>
            <w:tcW w:w="1134" w:type="dxa"/>
            <w:tcBorders>
              <w:top w:val="nil"/>
              <w:left w:val="nil"/>
              <w:bottom w:val="single" w:sz="4" w:space="0" w:color="auto"/>
              <w:right w:val="single" w:sz="4" w:space="0" w:color="auto"/>
            </w:tcBorders>
            <w:hideMark/>
          </w:tcPr>
          <w:p w14:paraId="2159687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7E085A7D" w14:textId="77777777" w:rsidR="00AC30DA" w:rsidRDefault="00AC30DA" w:rsidP="00BF38C9">
            <w:pPr>
              <w:jc w:val="center"/>
              <w:rPr>
                <w:color w:val="000000"/>
              </w:rPr>
            </w:pPr>
            <w:r>
              <w:rPr>
                <w:color w:val="000000"/>
              </w:rPr>
              <w:t>0,00106</w:t>
            </w:r>
          </w:p>
        </w:tc>
        <w:tc>
          <w:tcPr>
            <w:tcW w:w="1417" w:type="dxa"/>
            <w:tcBorders>
              <w:top w:val="nil"/>
              <w:left w:val="nil"/>
              <w:bottom w:val="single" w:sz="4" w:space="0" w:color="auto"/>
              <w:right w:val="single" w:sz="4" w:space="0" w:color="auto"/>
            </w:tcBorders>
            <w:hideMark/>
          </w:tcPr>
          <w:p w14:paraId="21846A65" w14:textId="77777777" w:rsidR="00AC30DA" w:rsidRDefault="00AC30DA" w:rsidP="00BF38C9">
            <w:pPr>
              <w:jc w:val="center"/>
              <w:rPr>
                <w:color w:val="000000"/>
              </w:rPr>
            </w:pPr>
            <w:r>
              <w:rPr>
                <w:color w:val="000000"/>
              </w:rPr>
              <w:t>0,012</w:t>
            </w:r>
          </w:p>
        </w:tc>
      </w:tr>
      <w:tr w:rsidR="00AC30DA" w14:paraId="7D9D1A1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F0ABCD8"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nil"/>
            </w:tcBorders>
            <w:noWrap/>
            <w:hideMark/>
          </w:tcPr>
          <w:p w14:paraId="19FB8F1A" w14:textId="77777777" w:rsidR="00AC30DA" w:rsidRDefault="00AC30DA" w:rsidP="00BF38C9">
            <w:pPr>
              <w:jc w:val="center"/>
              <w:rPr>
                <w:color w:val="000000"/>
              </w:rPr>
            </w:pPr>
            <w:r>
              <w:rPr>
                <w:color w:val="000000"/>
              </w:rPr>
              <w:t>051</w:t>
            </w:r>
          </w:p>
        </w:tc>
        <w:tc>
          <w:tcPr>
            <w:tcW w:w="4247" w:type="dxa"/>
            <w:tcBorders>
              <w:top w:val="nil"/>
              <w:left w:val="single" w:sz="4" w:space="0" w:color="auto"/>
              <w:bottom w:val="single" w:sz="4" w:space="0" w:color="auto"/>
              <w:right w:val="single" w:sz="4" w:space="0" w:color="auto"/>
            </w:tcBorders>
            <w:hideMark/>
          </w:tcPr>
          <w:p w14:paraId="62AD89BF" w14:textId="77777777" w:rsidR="00AC30DA" w:rsidRDefault="00AC30DA" w:rsidP="00BF38C9">
            <w:pPr>
              <w:rPr>
                <w:color w:val="000000"/>
              </w:rPr>
            </w:pPr>
            <w:r>
              <w:rPr>
                <w:color w:val="000000"/>
              </w:rPr>
              <w:t>Fenolis</w:t>
            </w:r>
          </w:p>
        </w:tc>
        <w:tc>
          <w:tcPr>
            <w:tcW w:w="992" w:type="dxa"/>
            <w:tcBorders>
              <w:top w:val="nil"/>
              <w:left w:val="nil"/>
              <w:bottom w:val="single" w:sz="4" w:space="0" w:color="auto"/>
              <w:right w:val="single" w:sz="4" w:space="0" w:color="auto"/>
            </w:tcBorders>
            <w:hideMark/>
          </w:tcPr>
          <w:p w14:paraId="368A5228" w14:textId="77777777" w:rsidR="00AC30DA" w:rsidRDefault="00AC30DA" w:rsidP="00BF38C9">
            <w:pPr>
              <w:jc w:val="center"/>
              <w:rPr>
                <w:color w:val="000000"/>
              </w:rPr>
            </w:pPr>
            <w:r>
              <w:rPr>
                <w:color w:val="000000"/>
              </w:rPr>
              <w:t>846</w:t>
            </w:r>
          </w:p>
        </w:tc>
        <w:tc>
          <w:tcPr>
            <w:tcW w:w="1134" w:type="dxa"/>
            <w:tcBorders>
              <w:top w:val="nil"/>
              <w:left w:val="nil"/>
              <w:bottom w:val="single" w:sz="4" w:space="0" w:color="auto"/>
              <w:right w:val="single" w:sz="4" w:space="0" w:color="auto"/>
            </w:tcBorders>
            <w:hideMark/>
          </w:tcPr>
          <w:p w14:paraId="737EA65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5CC04154" w14:textId="77777777" w:rsidR="00AC30DA" w:rsidRDefault="00AC30DA" w:rsidP="00BF38C9">
            <w:pPr>
              <w:jc w:val="center"/>
              <w:rPr>
                <w:color w:val="000000"/>
              </w:rPr>
            </w:pPr>
            <w:r>
              <w:rPr>
                <w:color w:val="000000"/>
              </w:rPr>
              <w:t>0,00009</w:t>
            </w:r>
          </w:p>
        </w:tc>
        <w:tc>
          <w:tcPr>
            <w:tcW w:w="1417" w:type="dxa"/>
            <w:tcBorders>
              <w:top w:val="nil"/>
              <w:left w:val="nil"/>
              <w:bottom w:val="single" w:sz="4" w:space="0" w:color="auto"/>
              <w:right w:val="single" w:sz="4" w:space="0" w:color="auto"/>
            </w:tcBorders>
            <w:hideMark/>
          </w:tcPr>
          <w:p w14:paraId="569718BE" w14:textId="77777777" w:rsidR="00AC30DA" w:rsidRDefault="00AC30DA" w:rsidP="00BF38C9">
            <w:pPr>
              <w:jc w:val="center"/>
              <w:rPr>
                <w:color w:val="000000"/>
              </w:rPr>
            </w:pPr>
            <w:r>
              <w:rPr>
                <w:color w:val="000000"/>
              </w:rPr>
              <w:t>0,001</w:t>
            </w:r>
          </w:p>
        </w:tc>
      </w:tr>
      <w:tr w:rsidR="00AC30DA" w14:paraId="458D0A8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EFE17B5"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44E03546" w14:textId="77777777" w:rsidR="00AC30DA" w:rsidRDefault="00AC30DA" w:rsidP="00BF38C9">
            <w:pPr>
              <w:jc w:val="center"/>
              <w:rPr>
                <w:color w:val="000000"/>
              </w:rPr>
            </w:pPr>
            <w:r>
              <w:rPr>
                <w:color w:val="000000"/>
              </w:rPr>
              <w:t>051</w:t>
            </w:r>
          </w:p>
        </w:tc>
        <w:tc>
          <w:tcPr>
            <w:tcW w:w="4247" w:type="dxa"/>
            <w:tcBorders>
              <w:top w:val="nil"/>
              <w:left w:val="single" w:sz="4" w:space="0" w:color="auto"/>
              <w:bottom w:val="single" w:sz="4" w:space="0" w:color="auto"/>
              <w:right w:val="single" w:sz="4" w:space="0" w:color="auto"/>
            </w:tcBorders>
            <w:hideMark/>
          </w:tcPr>
          <w:p w14:paraId="686892F2" w14:textId="77777777" w:rsidR="00AC30DA" w:rsidRDefault="00AC30DA" w:rsidP="00BF38C9">
            <w:pPr>
              <w:rPr>
                <w:color w:val="000000"/>
              </w:rPr>
            </w:pPr>
            <w:r>
              <w:rPr>
                <w:color w:val="000000"/>
              </w:rPr>
              <w:t>Formaldehidas</w:t>
            </w:r>
          </w:p>
        </w:tc>
        <w:tc>
          <w:tcPr>
            <w:tcW w:w="992" w:type="dxa"/>
            <w:tcBorders>
              <w:top w:val="nil"/>
              <w:left w:val="nil"/>
              <w:bottom w:val="single" w:sz="4" w:space="0" w:color="auto"/>
              <w:right w:val="single" w:sz="4" w:space="0" w:color="auto"/>
            </w:tcBorders>
            <w:hideMark/>
          </w:tcPr>
          <w:p w14:paraId="0EDA49EC" w14:textId="77777777" w:rsidR="00AC30DA" w:rsidRDefault="00AC30DA" w:rsidP="00BF38C9">
            <w:pPr>
              <w:jc w:val="center"/>
              <w:rPr>
                <w:color w:val="000000"/>
              </w:rPr>
            </w:pPr>
            <w:r>
              <w:rPr>
                <w:color w:val="000000"/>
              </w:rPr>
              <w:t>871</w:t>
            </w:r>
          </w:p>
        </w:tc>
        <w:tc>
          <w:tcPr>
            <w:tcW w:w="1134" w:type="dxa"/>
            <w:tcBorders>
              <w:top w:val="nil"/>
              <w:left w:val="nil"/>
              <w:bottom w:val="single" w:sz="4" w:space="0" w:color="auto"/>
              <w:right w:val="single" w:sz="4" w:space="0" w:color="auto"/>
            </w:tcBorders>
            <w:hideMark/>
          </w:tcPr>
          <w:p w14:paraId="6752ADC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69E2DE8D"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hideMark/>
          </w:tcPr>
          <w:p w14:paraId="3F80A6D5" w14:textId="77777777" w:rsidR="00AC30DA" w:rsidRDefault="00AC30DA" w:rsidP="00BF38C9">
            <w:pPr>
              <w:jc w:val="center"/>
              <w:rPr>
                <w:color w:val="000000"/>
              </w:rPr>
            </w:pPr>
            <w:r>
              <w:rPr>
                <w:color w:val="000000"/>
              </w:rPr>
              <w:t>0,003</w:t>
            </w:r>
          </w:p>
        </w:tc>
      </w:tr>
      <w:tr w:rsidR="00AC30DA" w14:paraId="7CE7CE0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ED9AC04"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0FA90087" w14:textId="77777777" w:rsidR="00AC30DA" w:rsidRDefault="00AC30DA" w:rsidP="00BF38C9">
            <w:pPr>
              <w:jc w:val="center"/>
              <w:rPr>
                <w:color w:val="000000"/>
              </w:rPr>
            </w:pPr>
            <w:r>
              <w:rPr>
                <w:color w:val="000000"/>
              </w:rPr>
              <w:t>051</w:t>
            </w:r>
          </w:p>
        </w:tc>
        <w:tc>
          <w:tcPr>
            <w:tcW w:w="4247" w:type="dxa"/>
            <w:tcBorders>
              <w:top w:val="nil"/>
              <w:left w:val="single" w:sz="4" w:space="0" w:color="auto"/>
              <w:bottom w:val="single" w:sz="4" w:space="0" w:color="auto"/>
              <w:right w:val="single" w:sz="4" w:space="0" w:color="auto"/>
            </w:tcBorders>
            <w:hideMark/>
          </w:tcPr>
          <w:p w14:paraId="6186042C" w14:textId="77777777" w:rsidR="00AC30DA" w:rsidRDefault="00AC30DA" w:rsidP="00BF38C9">
            <w:pPr>
              <w:rPr>
                <w:color w:val="000000"/>
              </w:rPr>
            </w:pPr>
            <w:r>
              <w:rPr>
                <w:color w:val="000000"/>
              </w:rPr>
              <w:t>Natrio hidroksidas</w:t>
            </w:r>
          </w:p>
        </w:tc>
        <w:tc>
          <w:tcPr>
            <w:tcW w:w="992" w:type="dxa"/>
            <w:tcBorders>
              <w:top w:val="nil"/>
              <w:left w:val="nil"/>
              <w:bottom w:val="single" w:sz="4" w:space="0" w:color="auto"/>
              <w:right w:val="single" w:sz="4" w:space="0" w:color="auto"/>
            </w:tcBorders>
            <w:hideMark/>
          </w:tcPr>
          <w:p w14:paraId="6D5AF09C" w14:textId="77777777" w:rsidR="00AC30DA" w:rsidRDefault="00AC30DA" w:rsidP="00BF38C9">
            <w:pPr>
              <w:jc w:val="center"/>
              <w:rPr>
                <w:color w:val="000000"/>
              </w:rPr>
            </w:pPr>
            <w:r>
              <w:rPr>
                <w:color w:val="000000"/>
              </w:rPr>
              <w:t>1501</w:t>
            </w:r>
          </w:p>
        </w:tc>
        <w:tc>
          <w:tcPr>
            <w:tcW w:w="1134" w:type="dxa"/>
            <w:tcBorders>
              <w:top w:val="nil"/>
              <w:left w:val="nil"/>
              <w:bottom w:val="single" w:sz="4" w:space="0" w:color="auto"/>
              <w:right w:val="single" w:sz="4" w:space="0" w:color="auto"/>
            </w:tcBorders>
            <w:hideMark/>
          </w:tcPr>
          <w:p w14:paraId="54CD8EB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6CE856F2" w14:textId="77777777" w:rsidR="00AC30DA" w:rsidRDefault="00AC30DA" w:rsidP="00BF38C9">
            <w:pPr>
              <w:jc w:val="center"/>
              <w:rPr>
                <w:color w:val="000000"/>
              </w:rPr>
            </w:pPr>
            <w:r>
              <w:rPr>
                <w:color w:val="000000"/>
              </w:rPr>
              <w:t>0,00049</w:t>
            </w:r>
          </w:p>
        </w:tc>
        <w:tc>
          <w:tcPr>
            <w:tcW w:w="1417" w:type="dxa"/>
            <w:tcBorders>
              <w:top w:val="nil"/>
              <w:left w:val="nil"/>
              <w:bottom w:val="single" w:sz="4" w:space="0" w:color="auto"/>
              <w:right w:val="single" w:sz="4" w:space="0" w:color="auto"/>
            </w:tcBorders>
            <w:hideMark/>
          </w:tcPr>
          <w:p w14:paraId="285C6DAA" w14:textId="77777777" w:rsidR="00AC30DA" w:rsidRDefault="00AC30DA" w:rsidP="00BF38C9">
            <w:pPr>
              <w:jc w:val="center"/>
              <w:rPr>
                <w:color w:val="000000"/>
              </w:rPr>
            </w:pPr>
            <w:r>
              <w:rPr>
                <w:color w:val="000000"/>
              </w:rPr>
              <w:t>0,003</w:t>
            </w:r>
          </w:p>
        </w:tc>
      </w:tr>
      <w:tr w:rsidR="00AC30DA" w14:paraId="15D3EB7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3D7B004" w14:textId="77777777" w:rsidR="00AC30DA" w:rsidRDefault="00AC30DA" w:rsidP="00BF38C9">
            <w:pPr>
              <w:rPr>
                <w:color w:val="000000"/>
              </w:rPr>
            </w:pPr>
            <w:r>
              <w:rPr>
                <w:color w:val="000000"/>
              </w:rPr>
              <w:t>Teršalų šalinimo ortakis iš aliejaus pečiaus „STORK“ ir karšto oro pečiaus „STORK“</w:t>
            </w:r>
          </w:p>
        </w:tc>
        <w:tc>
          <w:tcPr>
            <w:tcW w:w="998" w:type="dxa"/>
            <w:tcBorders>
              <w:top w:val="nil"/>
              <w:left w:val="nil"/>
              <w:bottom w:val="single" w:sz="4" w:space="0" w:color="auto"/>
              <w:right w:val="nil"/>
            </w:tcBorders>
            <w:noWrap/>
            <w:hideMark/>
          </w:tcPr>
          <w:p w14:paraId="648882C3" w14:textId="77777777" w:rsidR="00AC30DA" w:rsidRDefault="00AC30DA" w:rsidP="00BF38C9">
            <w:pPr>
              <w:jc w:val="center"/>
              <w:rPr>
                <w:color w:val="000000"/>
              </w:rPr>
            </w:pPr>
            <w:r>
              <w:rPr>
                <w:color w:val="000000"/>
              </w:rPr>
              <w:t>052</w:t>
            </w:r>
          </w:p>
        </w:tc>
        <w:tc>
          <w:tcPr>
            <w:tcW w:w="4247" w:type="dxa"/>
            <w:tcBorders>
              <w:top w:val="nil"/>
              <w:left w:val="single" w:sz="4" w:space="0" w:color="auto"/>
              <w:bottom w:val="single" w:sz="4" w:space="0" w:color="auto"/>
              <w:right w:val="single" w:sz="4" w:space="0" w:color="auto"/>
            </w:tcBorders>
            <w:hideMark/>
          </w:tcPr>
          <w:p w14:paraId="640D4F99" w14:textId="77777777" w:rsidR="00AC30DA" w:rsidRDefault="00AC30DA" w:rsidP="00BF38C9">
            <w:pPr>
              <w:rPr>
                <w:color w:val="000000"/>
              </w:rPr>
            </w:pPr>
            <w:r>
              <w:rPr>
                <w:color w:val="000000"/>
              </w:rPr>
              <w:t>Anglies monoksidas (C)</w:t>
            </w:r>
          </w:p>
        </w:tc>
        <w:tc>
          <w:tcPr>
            <w:tcW w:w="992" w:type="dxa"/>
            <w:tcBorders>
              <w:top w:val="nil"/>
              <w:left w:val="nil"/>
              <w:bottom w:val="single" w:sz="4" w:space="0" w:color="auto"/>
              <w:right w:val="single" w:sz="4" w:space="0" w:color="auto"/>
            </w:tcBorders>
            <w:hideMark/>
          </w:tcPr>
          <w:p w14:paraId="6DB39BD6" w14:textId="77777777" w:rsidR="00AC30DA" w:rsidRDefault="00AC30DA" w:rsidP="00BF38C9">
            <w:pPr>
              <w:jc w:val="center"/>
              <w:rPr>
                <w:color w:val="000000"/>
              </w:rPr>
            </w:pPr>
            <w:r>
              <w:rPr>
                <w:color w:val="000000"/>
              </w:rPr>
              <w:t>6069</w:t>
            </w:r>
          </w:p>
        </w:tc>
        <w:tc>
          <w:tcPr>
            <w:tcW w:w="1134" w:type="dxa"/>
            <w:tcBorders>
              <w:top w:val="nil"/>
              <w:left w:val="nil"/>
              <w:bottom w:val="single" w:sz="4" w:space="0" w:color="auto"/>
              <w:right w:val="single" w:sz="4" w:space="0" w:color="auto"/>
            </w:tcBorders>
            <w:hideMark/>
          </w:tcPr>
          <w:p w14:paraId="1E6E593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0A61E2E9" w14:textId="77777777" w:rsidR="00AC30DA" w:rsidRDefault="00AC30DA" w:rsidP="00BF38C9">
            <w:pPr>
              <w:jc w:val="center"/>
              <w:rPr>
                <w:color w:val="000000"/>
              </w:rPr>
            </w:pPr>
            <w:r>
              <w:rPr>
                <w:color w:val="000000"/>
              </w:rPr>
              <w:t>0,00446</w:t>
            </w:r>
          </w:p>
        </w:tc>
        <w:tc>
          <w:tcPr>
            <w:tcW w:w="1417" w:type="dxa"/>
            <w:tcBorders>
              <w:top w:val="nil"/>
              <w:left w:val="nil"/>
              <w:bottom w:val="single" w:sz="4" w:space="0" w:color="auto"/>
              <w:right w:val="single" w:sz="4" w:space="0" w:color="auto"/>
            </w:tcBorders>
            <w:hideMark/>
          </w:tcPr>
          <w:p w14:paraId="684ABA24" w14:textId="77777777" w:rsidR="00AC30DA" w:rsidRDefault="00AC30DA" w:rsidP="00BF38C9">
            <w:pPr>
              <w:jc w:val="center"/>
              <w:rPr>
                <w:color w:val="000000"/>
              </w:rPr>
            </w:pPr>
            <w:r>
              <w:rPr>
                <w:color w:val="000000"/>
              </w:rPr>
              <w:t>0,046</w:t>
            </w:r>
          </w:p>
        </w:tc>
      </w:tr>
      <w:tr w:rsidR="00AC30DA" w14:paraId="5E5CE17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DFC2B42"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4E1481AE" w14:textId="77777777" w:rsidR="00AC30DA" w:rsidRDefault="00AC30DA" w:rsidP="00BF38C9">
            <w:pPr>
              <w:jc w:val="center"/>
              <w:rPr>
                <w:color w:val="000000"/>
              </w:rPr>
            </w:pPr>
            <w:r>
              <w:rPr>
                <w:color w:val="000000"/>
              </w:rPr>
              <w:t>052</w:t>
            </w:r>
          </w:p>
        </w:tc>
        <w:tc>
          <w:tcPr>
            <w:tcW w:w="4247" w:type="dxa"/>
            <w:tcBorders>
              <w:top w:val="nil"/>
              <w:left w:val="single" w:sz="4" w:space="0" w:color="auto"/>
              <w:bottom w:val="single" w:sz="4" w:space="0" w:color="auto"/>
              <w:right w:val="single" w:sz="4" w:space="0" w:color="auto"/>
            </w:tcBorders>
            <w:hideMark/>
          </w:tcPr>
          <w:p w14:paraId="03BFD00C" w14:textId="77777777" w:rsidR="00AC30DA" w:rsidRDefault="00AC30DA" w:rsidP="00BF38C9">
            <w:pPr>
              <w:rPr>
                <w:color w:val="000000"/>
              </w:rPr>
            </w:pPr>
            <w:r>
              <w:rPr>
                <w:color w:val="000000"/>
              </w:rPr>
              <w:t>Azoto oksidai (C)</w:t>
            </w:r>
          </w:p>
        </w:tc>
        <w:tc>
          <w:tcPr>
            <w:tcW w:w="992" w:type="dxa"/>
            <w:tcBorders>
              <w:top w:val="nil"/>
              <w:left w:val="nil"/>
              <w:bottom w:val="single" w:sz="4" w:space="0" w:color="auto"/>
              <w:right w:val="single" w:sz="4" w:space="0" w:color="auto"/>
            </w:tcBorders>
            <w:hideMark/>
          </w:tcPr>
          <w:p w14:paraId="709D1C0C" w14:textId="77777777" w:rsidR="00AC30DA" w:rsidRDefault="00AC30DA" w:rsidP="00BF38C9">
            <w:pPr>
              <w:jc w:val="center"/>
              <w:rPr>
                <w:color w:val="000000"/>
              </w:rPr>
            </w:pPr>
            <w:r>
              <w:rPr>
                <w:color w:val="000000"/>
              </w:rPr>
              <w:t>6044</w:t>
            </w:r>
          </w:p>
        </w:tc>
        <w:tc>
          <w:tcPr>
            <w:tcW w:w="1134" w:type="dxa"/>
            <w:tcBorders>
              <w:top w:val="nil"/>
              <w:left w:val="nil"/>
              <w:bottom w:val="single" w:sz="4" w:space="0" w:color="auto"/>
              <w:right w:val="single" w:sz="4" w:space="0" w:color="auto"/>
            </w:tcBorders>
            <w:hideMark/>
          </w:tcPr>
          <w:p w14:paraId="5649E15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6B566626" w14:textId="77777777" w:rsidR="00AC30DA" w:rsidRDefault="00AC30DA" w:rsidP="00BF38C9">
            <w:pPr>
              <w:jc w:val="center"/>
              <w:rPr>
                <w:color w:val="000000"/>
              </w:rPr>
            </w:pPr>
            <w:r>
              <w:rPr>
                <w:color w:val="000000"/>
              </w:rPr>
              <w:t>0,00244</w:t>
            </w:r>
          </w:p>
        </w:tc>
        <w:tc>
          <w:tcPr>
            <w:tcW w:w="1417" w:type="dxa"/>
            <w:tcBorders>
              <w:top w:val="nil"/>
              <w:left w:val="nil"/>
              <w:bottom w:val="single" w:sz="4" w:space="0" w:color="auto"/>
              <w:right w:val="single" w:sz="4" w:space="0" w:color="auto"/>
            </w:tcBorders>
            <w:hideMark/>
          </w:tcPr>
          <w:p w14:paraId="6C99ABB3" w14:textId="77777777" w:rsidR="00AC30DA" w:rsidRDefault="00AC30DA" w:rsidP="00BF38C9">
            <w:pPr>
              <w:jc w:val="center"/>
              <w:rPr>
                <w:color w:val="000000"/>
              </w:rPr>
            </w:pPr>
            <w:r>
              <w:rPr>
                <w:color w:val="000000"/>
              </w:rPr>
              <w:t>0,03</w:t>
            </w:r>
          </w:p>
        </w:tc>
      </w:tr>
      <w:tr w:rsidR="00AC30DA" w14:paraId="0ECB551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C41B027"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6F0F848F" w14:textId="77777777" w:rsidR="00AC30DA" w:rsidRDefault="00AC30DA" w:rsidP="00BF38C9">
            <w:pPr>
              <w:jc w:val="center"/>
              <w:rPr>
                <w:color w:val="000000"/>
              </w:rPr>
            </w:pPr>
            <w:r>
              <w:rPr>
                <w:color w:val="000000"/>
              </w:rPr>
              <w:t>052</w:t>
            </w:r>
          </w:p>
        </w:tc>
        <w:tc>
          <w:tcPr>
            <w:tcW w:w="4247" w:type="dxa"/>
            <w:tcBorders>
              <w:top w:val="nil"/>
              <w:left w:val="single" w:sz="4" w:space="0" w:color="auto"/>
              <w:bottom w:val="single" w:sz="4" w:space="0" w:color="auto"/>
              <w:right w:val="single" w:sz="4" w:space="0" w:color="auto"/>
            </w:tcBorders>
            <w:hideMark/>
          </w:tcPr>
          <w:p w14:paraId="415D4B39" w14:textId="77777777" w:rsidR="00AC30DA" w:rsidRDefault="00AC30DA" w:rsidP="00BF38C9">
            <w:pPr>
              <w:rPr>
                <w:color w:val="000000"/>
              </w:rPr>
            </w:pPr>
            <w:r>
              <w:rPr>
                <w:color w:val="000000"/>
              </w:rPr>
              <w:t>Kietosios dalelės (B)</w:t>
            </w:r>
          </w:p>
        </w:tc>
        <w:tc>
          <w:tcPr>
            <w:tcW w:w="992" w:type="dxa"/>
            <w:tcBorders>
              <w:top w:val="nil"/>
              <w:left w:val="nil"/>
              <w:bottom w:val="single" w:sz="4" w:space="0" w:color="auto"/>
              <w:right w:val="single" w:sz="4" w:space="0" w:color="auto"/>
            </w:tcBorders>
            <w:hideMark/>
          </w:tcPr>
          <w:p w14:paraId="331BAB7D" w14:textId="77777777" w:rsidR="00AC30DA" w:rsidRDefault="00AC30DA" w:rsidP="00BF38C9">
            <w:pPr>
              <w:jc w:val="center"/>
              <w:rPr>
                <w:color w:val="000000"/>
              </w:rPr>
            </w:pPr>
            <w:r>
              <w:rPr>
                <w:color w:val="000000"/>
              </w:rPr>
              <w:t>6486</w:t>
            </w:r>
          </w:p>
        </w:tc>
        <w:tc>
          <w:tcPr>
            <w:tcW w:w="1134" w:type="dxa"/>
            <w:tcBorders>
              <w:top w:val="nil"/>
              <w:left w:val="nil"/>
              <w:bottom w:val="single" w:sz="4" w:space="0" w:color="auto"/>
              <w:right w:val="single" w:sz="4" w:space="0" w:color="auto"/>
            </w:tcBorders>
            <w:hideMark/>
          </w:tcPr>
          <w:p w14:paraId="478EB5D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48E22A35" w14:textId="77777777" w:rsidR="00AC30DA" w:rsidRDefault="00AC30DA" w:rsidP="00BF38C9">
            <w:pPr>
              <w:jc w:val="center"/>
              <w:rPr>
                <w:color w:val="000000"/>
              </w:rPr>
            </w:pPr>
            <w:r>
              <w:rPr>
                <w:color w:val="000000"/>
              </w:rPr>
              <w:t>0,00424</w:t>
            </w:r>
          </w:p>
        </w:tc>
        <w:tc>
          <w:tcPr>
            <w:tcW w:w="1417" w:type="dxa"/>
            <w:tcBorders>
              <w:top w:val="nil"/>
              <w:left w:val="nil"/>
              <w:bottom w:val="single" w:sz="4" w:space="0" w:color="auto"/>
              <w:right w:val="single" w:sz="4" w:space="0" w:color="auto"/>
            </w:tcBorders>
            <w:hideMark/>
          </w:tcPr>
          <w:p w14:paraId="277A02D4" w14:textId="77777777" w:rsidR="00AC30DA" w:rsidRDefault="00AC30DA" w:rsidP="00BF38C9">
            <w:pPr>
              <w:jc w:val="center"/>
              <w:rPr>
                <w:color w:val="000000"/>
              </w:rPr>
            </w:pPr>
            <w:r>
              <w:rPr>
                <w:color w:val="000000"/>
              </w:rPr>
              <w:t>0,053</w:t>
            </w:r>
          </w:p>
        </w:tc>
      </w:tr>
      <w:tr w:rsidR="00AC30DA" w14:paraId="75E48C6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98CE1B3"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1CBB514B" w14:textId="77777777" w:rsidR="00AC30DA" w:rsidRDefault="00AC30DA" w:rsidP="00BF38C9">
            <w:pPr>
              <w:jc w:val="center"/>
              <w:rPr>
                <w:color w:val="000000"/>
              </w:rPr>
            </w:pPr>
            <w:r>
              <w:rPr>
                <w:color w:val="000000"/>
              </w:rPr>
              <w:t>052</w:t>
            </w:r>
          </w:p>
        </w:tc>
        <w:tc>
          <w:tcPr>
            <w:tcW w:w="4247" w:type="dxa"/>
            <w:tcBorders>
              <w:top w:val="nil"/>
              <w:left w:val="single" w:sz="4" w:space="0" w:color="auto"/>
              <w:bottom w:val="single" w:sz="4" w:space="0" w:color="auto"/>
              <w:right w:val="single" w:sz="4" w:space="0" w:color="auto"/>
            </w:tcBorders>
            <w:hideMark/>
          </w:tcPr>
          <w:p w14:paraId="592A65BD" w14:textId="77777777" w:rsidR="00AC30DA" w:rsidRDefault="00AC30DA" w:rsidP="00BF38C9">
            <w:pPr>
              <w:rPr>
                <w:color w:val="000000"/>
              </w:rPr>
            </w:pPr>
            <w:r>
              <w:rPr>
                <w:color w:val="000000"/>
              </w:rPr>
              <w:t>Acto rūgštis</w:t>
            </w:r>
          </w:p>
        </w:tc>
        <w:tc>
          <w:tcPr>
            <w:tcW w:w="992" w:type="dxa"/>
            <w:tcBorders>
              <w:top w:val="nil"/>
              <w:left w:val="nil"/>
              <w:bottom w:val="single" w:sz="4" w:space="0" w:color="auto"/>
              <w:right w:val="single" w:sz="4" w:space="0" w:color="auto"/>
            </w:tcBorders>
            <w:hideMark/>
          </w:tcPr>
          <w:p w14:paraId="4A8DE60A" w14:textId="77777777" w:rsidR="00AC30DA" w:rsidRDefault="00AC30DA" w:rsidP="00BF38C9">
            <w:pPr>
              <w:jc w:val="center"/>
              <w:rPr>
                <w:color w:val="000000"/>
              </w:rPr>
            </w:pPr>
            <w:r>
              <w:rPr>
                <w:color w:val="000000"/>
              </w:rPr>
              <w:t>74</w:t>
            </w:r>
          </w:p>
        </w:tc>
        <w:tc>
          <w:tcPr>
            <w:tcW w:w="1134" w:type="dxa"/>
            <w:tcBorders>
              <w:top w:val="nil"/>
              <w:left w:val="nil"/>
              <w:bottom w:val="single" w:sz="4" w:space="0" w:color="auto"/>
              <w:right w:val="single" w:sz="4" w:space="0" w:color="auto"/>
            </w:tcBorders>
            <w:hideMark/>
          </w:tcPr>
          <w:p w14:paraId="40BEFA6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799A1DE8" w14:textId="77777777" w:rsidR="00AC30DA" w:rsidRDefault="00AC30DA" w:rsidP="00BF38C9">
            <w:pPr>
              <w:jc w:val="center"/>
              <w:rPr>
                <w:color w:val="000000"/>
              </w:rPr>
            </w:pPr>
            <w:r>
              <w:rPr>
                <w:color w:val="000000"/>
              </w:rPr>
              <w:t>0,01095</w:t>
            </w:r>
          </w:p>
        </w:tc>
        <w:tc>
          <w:tcPr>
            <w:tcW w:w="1417" w:type="dxa"/>
            <w:tcBorders>
              <w:top w:val="nil"/>
              <w:left w:val="nil"/>
              <w:bottom w:val="single" w:sz="4" w:space="0" w:color="auto"/>
              <w:right w:val="single" w:sz="4" w:space="0" w:color="auto"/>
            </w:tcBorders>
            <w:hideMark/>
          </w:tcPr>
          <w:p w14:paraId="287A4638" w14:textId="77777777" w:rsidR="00AC30DA" w:rsidRDefault="00AC30DA" w:rsidP="00BF38C9">
            <w:pPr>
              <w:jc w:val="center"/>
              <w:rPr>
                <w:color w:val="000000"/>
              </w:rPr>
            </w:pPr>
            <w:r>
              <w:rPr>
                <w:color w:val="000000"/>
              </w:rPr>
              <w:t>0,179</w:t>
            </w:r>
          </w:p>
        </w:tc>
      </w:tr>
      <w:tr w:rsidR="00AC30DA" w14:paraId="3E549B0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BEB8F94"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76F00F48" w14:textId="77777777" w:rsidR="00AC30DA" w:rsidRDefault="00AC30DA" w:rsidP="00BF38C9">
            <w:pPr>
              <w:jc w:val="center"/>
              <w:rPr>
                <w:color w:val="000000"/>
              </w:rPr>
            </w:pPr>
            <w:r>
              <w:rPr>
                <w:color w:val="000000"/>
              </w:rPr>
              <w:t>052</w:t>
            </w:r>
          </w:p>
        </w:tc>
        <w:tc>
          <w:tcPr>
            <w:tcW w:w="4247" w:type="dxa"/>
            <w:tcBorders>
              <w:top w:val="nil"/>
              <w:left w:val="single" w:sz="4" w:space="0" w:color="auto"/>
              <w:bottom w:val="single" w:sz="4" w:space="0" w:color="auto"/>
              <w:right w:val="single" w:sz="4" w:space="0" w:color="auto"/>
            </w:tcBorders>
            <w:hideMark/>
          </w:tcPr>
          <w:p w14:paraId="72873A49" w14:textId="77777777" w:rsidR="00AC30DA" w:rsidRDefault="00AC30DA" w:rsidP="00BF38C9">
            <w:pPr>
              <w:rPr>
                <w:color w:val="000000"/>
              </w:rPr>
            </w:pPr>
            <w:r>
              <w:rPr>
                <w:color w:val="000000"/>
              </w:rPr>
              <w:t>Fenolis</w:t>
            </w:r>
          </w:p>
        </w:tc>
        <w:tc>
          <w:tcPr>
            <w:tcW w:w="992" w:type="dxa"/>
            <w:tcBorders>
              <w:top w:val="nil"/>
              <w:left w:val="nil"/>
              <w:bottom w:val="single" w:sz="4" w:space="0" w:color="auto"/>
              <w:right w:val="single" w:sz="4" w:space="0" w:color="auto"/>
            </w:tcBorders>
            <w:hideMark/>
          </w:tcPr>
          <w:p w14:paraId="48D3E98C" w14:textId="77777777" w:rsidR="00AC30DA" w:rsidRDefault="00AC30DA" w:rsidP="00BF38C9">
            <w:pPr>
              <w:jc w:val="center"/>
              <w:rPr>
                <w:color w:val="000000"/>
              </w:rPr>
            </w:pPr>
            <w:r>
              <w:rPr>
                <w:color w:val="000000"/>
              </w:rPr>
              <w:t>846</w:t>
            </w:r>
          </w:p>
        </w:tc>
        <w:tc>
          <w:tcPr>
            <w:tcW w:w="1134" w:type="dxa"/>
            <w:tcBorders>
              <w:top w:val="nil"/>
              <w:left w:val="nil"/>
              <w:bottom w:val="single" w:sz="4" w:space="0" w:color="auto"/>
              <w:right w:val="single" w:sz="4" w:space="0" w:color="auto"/>
            </w:tcBorders>
            <w:hideMark/>
          </w:tcPr>
          <w:p w14:paraId="04B3706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72EC29BC" w14:textId="77777777" w:rsidR="00AC30DA" w:rsidRDefault="00AC30DA" w:rsidP="00BF38C9">
            <w:pPr>
              <w:jc w:val="center"/>
              <w:rPr>
                <w:color w:val="000000"/>
              </w:rPr>
            </w:pPr>
            <w:r>
              <w:rPr>
                <w:color w:val="000000"/>
              </w:rPr>
              <w:t>0,00083</w:t>
            </w:r>
          </w:p>
        </w:tc>
        <w:tc>
          <w:tcPr>
            <w:tcW w:w="1417" w:type="dxa"/>
            <w:tcBorders>
              <w:top w:val="nil"/>
              <w:left w:val="nil"/>
              <w:bottom w:val="single" w:sz="4" w:space="0" w:color="auto"/>
              <w:right w:val="single" w:sz="4" w:space="0" w:color="auto"/>
            </w:tcBorders>
            <w:hideMark/>
          </w:tcPr>
          <w:p w14:paraId="6909F6F9" w14:textId="77777777" w:rsidR="00AC30DA" w:rsidRDefault="00AC30DA" w:rsidP="00BF38C9">
            <w:pPr>
              <w:jc w:val="center"/>
              <w:rPr>
                <w:color w:val="000000"/>
              </w:rPr>
            </w:pPr>
            <w:r>
              <w:rPr>
                <w:color w:val="000000"/>
              </w:rPr>
              <w:t>0,011</w:t>
            </w:r>
          </w:p>
        </w:tc>
      </w:tr>
      <w:tr w:rsidR="00AC30DA" w14:paraId="555905A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ECC3CF3"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0C4B1537" w14:textId="77777777" w:rsidR="00AC30DA" w:rsidRDefault="00AC30DA" w:rsidP="00BF38C9">
            <w:pPr>
              <w:jc w:val="center"/>
              <w:rPr>
                <w:color w:val="000000"/>
              </w:rPr>
            </w:pPr>
            <w:r>
              <w:rPr>
                <w:color w:val="000000"/>
              </w:rPr>
              <w:t>052</w:t>
            </w:r>
          </w:p>
        </w:tc>
        <w:tc>
          <w:tcPr>
            <w:tcW w:w="4247" w:type="dxa"/>
            <w:tcBorders>
              <w:top w:val="nil"/>
              <w:left w:val="single" w:sz="4" w:space="0" w:color="auto"/>
              <w:bottom w:val="single" w:sz="4" w:space="0" w:color="auto"/>
              <w:right w:val="single" w:sz="4" w:space="0" w:color="auto"/>
            </w:tcBorders>
            <w:hideMark/>
          </w:tcPr>
          <w:p w14:paraId="377997C7" w14:textId="77777777" w:rsidR="00AC30DA" w:rsidRDefault="00AC30DA" w:rsidP="00BF38C9">
            <w:pPr>
              <w:rPr>
                <w:color w:val="000000"/>
              </w:rPr>
            </w:pPr>
            <w:r>
              <w:rPr>
                <w:color w:val="000000"/>
              </w:rPr>
              <w:t>Formaldehidas</w:t>
            </w:r>
          </w:p>
        </w:tc>
        <w:tc>
          <w:tcPr>
            <w:tcW w:w="992" w:type="dxa"/>
            <w:tcBorders>
              <w:top w:val="nil"/>
              <w:left w:val="nil"/>
              <w:bottom w:val="single" w:sz="4" w:space="0" w:color="auto"/>
              <w:right w:val="single" w:sz="4" w:space="0" w:color="auto"/>
            </w:tcBorders>
            <w:hideMark/>
          </w:tcPr>
          <w:p w14:paraId="4EC07AFE" w14:textId="77777777" w:rsidR="00AC30DA" w:rsidRDefault="00AC30DA" w:rsidP="00BF38C9">
            <w:pPr>
              <w:jc w:val="center"/>
              <w:rPr>
                <w:color w:val="000000"/>
              </w:rPr>
            </w:pPr>
            <w:r>
              <w:rPr>
                <w:color w:val="000000"/>
              </w:rPr>
              <w:t>871</w:t>
            </w:r>
          </w:p>
        </w:tc>
        <w:tc>
          <w:tcPr>
            <w:tcW w:w="1134" w:type="dxa"/>
            <w:tcBorders>
              <w:top w:val="nil"/>
              <w:left w:val="nil"/>
              <w:bottom w:val="single" w:sz="4" w:space="0" w:color="auto"/>
              <w:right w:val="single" w:sz="4" w:space="0" w:color="auto"/>
            </w:tcBorders>
            <w:hideMark/>
          </w:tcPr>
          <w:p w14:paraId="493B49F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0291BE49" w14:textId="77777777" w:rsidR="00AC30DA" w:rsidRDefault="00AC30DA" w:rsidP="00BF38C9">
            <w:pPr>
              <w:jc w:val="center"/>
              <w:rPr>
                <w:color w:val="000000"/>
              </w:rPr>
            </w:pPr>
            <w:r>
              <w:rPr>
                <w:color w:val="000000"/>
              </w:rPr>
              <w:t>0,00026</w:t>
            </w:r>
          </w:p>
        </w:tc>
        <w:tc>
          <w:tcPr>
            <w:tcW w:w="1417" w:type="dxa"/>
            <w:tcBorders>
              <w:top w:val="nil"/>
              <w:left w:val="nil"/>
              <w:bottom w:val="single" w:sz="4" w:space="0" w:color="auto"/>
              <w:right w:val="single" w:sz="4" w:space="0" w:color="auto"/>
            </w:tcBorders>
            <w:hideMark/>
          </w:tcPr>
          <w:p w14:paraId="2C3DAE6B" w14:textId="77777777" w:rsidR="00AC30DA" w:rsidRDefault="00AC30DA" w:rsidP="00BF38C9">
            <w:pPr>
              <w:jc w:val="center"/>
              <w:rPr>
                <w:color w:val="000000"/>
              </w:rPr>
            </w:pPr>
            <w:r>
              <w:rPr>
                <w:color w:val="000000"/>
              </w:rPr>
              <w:t>0,004</w:t>
            </w:r>
          </w:p>
        </w:tc>
      </w:tr>
      <w:tr w:rsidR="00AC30DA" w14:paraId="40D8FD7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33BC7A4" w14:textId="77777777" w:rsidR="00AC30DA" w:rsidRDefault="00AC30DA" w:rsidP="00BF38C9">
            <w:pPr>
              <w:rPr>
                <w:color w:val="000000"/>
              </w:rPr>
            </w:pPr>
            <w:r>
              <w:rPr>
                <w:color w:val="000000"/>
              </w:rPr>
              <w:t>Stoginis ventiliatoriaus iš kepsnelių apvoliojimo miltais zonos</w:t>
            </w:r>
          </w:p>
        </w:tc>
        <w:tc>
          <w:tcPr>
            <w:tcW w:w="998" w:type="dxa"/>
            <w:tcBorders>
              <w:top w:val="nil"/>
              <w:left w:val="nil"/>
              <w:bottom w:val="single" w:sz="4" w:space="0" w:color="auto"/>
              <w:right w:val="nil"/>
            </w:tcBorders>
            <w:noWrap/>
            <w:hideMark/>
          </w:tcPr>
          <w:p w14:paraId="3766B9D7" w14:textId="77777777" w:rsidR="00AC30DA" w:rsidRDefault="00AC30DA" w:rsidP="00BF38C9">
            <w:pPr>
              <w:jc w:val="center"/>
              <w:rPr>
                <w:color w:val="000000"/>
              </w:rPr>
            </w:pPr>
            <w:r>
              <w:rPr>
                <w:color w:val="000000"/>
              </w:rPr>
              <w:t>054</w:t>
            </w:r>
          </w:p>
        </w:tc>
        <w:tc>
          <w:tcPr>
            <w:tcW w:w="4247" w:type="dxa"/>
            <w:tcBorders>
              <w:top w:val="nil"/>
              <w:left w:val="single" w:sz="4" w:space="0" w:color="auto"/>
              <w:bottom w:val="single" w:sz="4" w:space="0" w:color="auto"/>
              <w:right w:val="single" w:sz="4" w:space="0" w:color="auto"/>
            </w:tcBorders>
            <w:hideMark/>
          </w:tcPr>
          <w:p w14:paraId="7AF45015"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hideMark/>
          </w:tcPr>
          <w:p w14:paraId="09B133D0"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hideMark/>
          </w:tcPr>
          <w:p w14:paraId="6E1D618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7833E710" w14:textId="77777777" w:rsidR="00AC30DA" w:rsidRDefault="00AC30DA" w:rsidP="00BF38C9">
            <w:pPr>
              <w:jc w:val="center"/>
              <w:rPr>
                <w:color w:val="000000"/>
              </w:rPr>
            </w:pPr>
            <w:r>
              <w:rPr>
                <w:color w:val="000000"/>
              </w:rPr>
              <w:t>0,16096</w:t>
            </w:r>
          </w:p>
        </w:tc>
        <w:tc>
          <w:tcPr>
            <w:tcW w:w="1417" w:type="dxa"/>
            <w:tcBorders>
              <w:top w:val="nil"/>
              <w:left w:val="nil"/>
              <w:bottom w:val="single" w:sz="4" w:space="0" w:color="auto"/>
              <w:right w:val="single" w:sz="4" w:space="0" w:color="auto"/>
            </w:tcBorders>
            <w:hideMark/>
          </w:tcPr>
          <w:p w14:paraId="7A343B6F" w14:textId="77777777" w:rsidR="00AC30DA" w:rsidRDefault="00AC30DA" w:rsidP="00BF38C9">
            <w:pPr>
              <w:jc w:val="center"/>
              <w:rPr>
                <w:color w:val="000000"/>
              </w:rPr>
            </w:pPr>
            <w:r>
              <w:rPr>
                <w:color w:val="000000"/>
              </w:rPr>
              <w:t>2,12</w:t>
            </w:r>
          </w:p>
        </w:tc>
      </w:tr>
      <w:tr w:rsidR="00AC30DA" w14:paraId="1816CD8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F7FDC73" w14:textId="77777777" w:rsidR="00AC30DA" w:rsidRDefault="00AC30DA" w:rsidP="00BF38C9">
            <w:pPr>
              <w:rPr>
                <w:color w:val="000000"/>
              </w:rPr>
            </w:pPr>
            <w:r>
              <w:rPr>
                <w:color w:val="000000"/>
              </w:rPr>
              <w:t>Ortakis iš prieskonių maišymo stalo</w:t>
            </w:r>
          </w:p>
        </w:tc>
        <w:tc>
          <w:tcPr>
            <w:tcW w:w="998" w:type="dxa"/>
            <w:tcBorders>
              <w:top w:val="nil"/>
              <w:left w:val="nil"/>
              <w:bottom w:val="single" w:sz="4" w:space="0" w:color="auto"/>
              <w:right w:val="nil"/>
            </w:tcBorders>
            <w:noWrap/>
            <w:hideMark/>
          </w:tcPr>
          <w:p w14:paraId="4739000B" w14:textId="77777777" w:rsidR="00AC30DA" w:rsidRDefault="00AC30DA" w:rsidP="00BF38C9">
            <w:pPr>
              <w:jc w:val="center"/>
              <w:rPr>
                <w:color w:val="000000"/>
              </w:rPr>
            </w:pPr>
            <w:r>
              <w:rPr>
                <w:color w:val="000000"/>
              </w:rPr>
              <w:t>055</w:t>
            </w:r>
          </w:p>
        </w:tc>
        <w:tc>
          <w:tcPr>
            <w:tcW w:w="4247" w:type="dxa"/>
            <w:tcBorders>
              <w:top w:val="nil"/>
              <w:left w:val="single" w:sz="4" w:space="0" w:color="auto"/>
              <w:bottom w:val="single" w:sz="4" w:space="0" w:color="auto"/>
              <w:right w:val="single" w:sz="4" w:space="0" w:color="auto"/>
            </w:tcBorders>
            <w:hideMark/>
          </w:tcPr>
          <w:p w14:paraId="70C37EC9"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hideMark/>
          </w:tcPr>
          <w:p w14:paraId="16E3C83A"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hideMark/>
          </w:tcPr>
          <w:p w14:paraId="3B851F6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7D1387F0" w14:textId="77777777" w:rsidR="00AC30DA" w:rsidRDefault="00AC30DA" w:rsidP="00BF38C9">
            <w:pPr>
              <w:jc w:val="center"/>
              <w:rPr>
                <w:color w:val="000000"/>
              </w:rPr>
            </w:pPr>
            <w:r>
              <w:rPr>
                <w:color w:val="000000"/>
              </w:rPr>
              <w:t>0,02054</w:t>
            </w:r>
          </w:p>
        </w:tc>
        <w:tc>
          <w:tcPr>
            <w:tcW w:w="1417" w:type="dxa"/>
            <w:tcBorders>
              <w:top w:val="nil"/>
              <w:left w:val="nil"/>
              <w:bottom w:val="single" w:sz="4" w:space="0" w:color="auto"/>
              <w:right w:val="single" w:sz="4" w:space="0" w:color="auto"/>
            </w:tcBorders>
            <w:hideMark/>
          </w:tcPr>
          <w:p w14:paraId="7152FF3D" w14:textId="77777777" w:rsidR="00AC30DA" w:rsidRDefault="00AC30DA" w:rsidP="00BF38C9">
            <w:pPr>
              <w:jc w:val="center"/>
              <w:rPr>
                <w:color w:val="000000"/>
              </w:rPr>
            </w:pPr>
            <w:r>
              <w:rPr>
                <w:color w:val="000000"/>
              </w:rPr>
              <w:t>0,218</w:t>
            </w:r>
          </w:p>
        </w:tc>
      </w:tr>
      <w:tr w:rsidR="00AC30DA" w14:paraId="7E5BBDA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DD6C1ED" w14:textId="77777777" w:rsidR="00AC30DA" w:rsidRDefault="00AC30DA" w:rsidP="00BF38C9">
            <w:pPr>
              <w:rPr>
                <w:color w:val="000000"/>
              </w:rPr>
            </w:pPr>
            <w:r>
              <w:rPr>
                <w:color w:val="000000"/>
              </w:rPr>
              <w:t>Ortakis iš rūkymo rėmų plovyklos „PEBOCK Schaller“</w:t>
            </w:r>
          </w:p>
        </w:tc>
        <w:tc>
          <w:tcPr>
            <w:tcW w:w="998" w:type="dxa"/>
            <w:tcBorders>
              <w:top w:val="nil"/>
              <w:left w:val="nil"/>
              <w:bottom w:val="single" w:sz="4" w:space="0" w:color="auto"/>
              <w:right w:val="nil"/>
            </w:tcBorders>
            <w:noWrap/>
            <w:hideMark/>
          </w:tcPr>
          <w:p w14:paraId="72DA88CC" w14:textId="77777777" w:rsidR="00AC30DA" w:rsidRDefault="00AC30DA" w:rsidP="00BF38C9">
            <w:pPr>
              <w:jc w:val="center"/>
              <w:rPr>
                <w:color w:val="000000"/>
              </w:rPr>
            </w:pPr>
            <w:r>
              <w:rPr>
                <w:color w:val="000000"/>
              </w:rPr>
              <w:t>056</w:t>
            </w:r>
          </w:p>
        </w:tc>
        <w:tc>
          <w:tcPr>
            <w:tcW w:w="4247" w:type="dxa"/>
            <w:tcBorders>
              <w:top w:val="nil"/>
              <w:left w:val="single" w:sz="4" w:space="0" w:color="auto"/>
              <w:bottom w:val="single" w:sz="4" w:space="0" w:color="auto"/>
              <w:right w:val="single" w:sz="4" w:space="0" w:color="auto"/>
            </w:tcBorders>
            <w:hideMark/>
          </w:tcPr>
          <w:p w14:paraId="44BEE2EF" w14:textId="77777777" w:rsidR="00AC30DA" w:rsidRDefault="00AC30DA" w:rsidP="00BF38C9">
            <w:pPr>
              <w:rPr>
                <w:color w:val="000000"/>
              </w:rPr>
            </w:pPr>
            <w:r>
              <w:rPr>
                <w:color w:val="000000"/>
              </w:rPr>
              <w:t>Natrio hidroksidas</w:t>
            </w:r>
          </w:p>
        </w:tc>
        <w:tc>
          <w:tcPr>
            <w:tcW w:w="992" w:type="dxa"/>
            <w:tcBorders>
              <w:top w:val="nil"/>
              <w:left w:val="nil"/>
              <w:bottom w:val="single" w:sz="4" w:space="0" w:color="auto"/>
              <w:right w:val="single" w:sz="4" w:space="0" w:color="auto"/>
            </w:tcBorders>
            <w:hideMark/>
          </w:tcPr>
          <w:p w14:paraId="6A14C928" w14:textId="77777777" w:rsidR="00AC30DA" w:rsidRDefault="00AC30DA" w:rsidP="00BF38C9">
            <w:pPr>
              <w:jc w:val="center"/>
              <w:rPr>
                <w:color w:val="000000"/>
              </w:rPr>
            </w:pPr>
            <w:r>
              <w:rPr>
                <w:color w:val="000000"/>
              </w:rPr>
              <w:t>1501</w:t>
            </w:r>
          </w:p>
        </w:tc>
        <w:tc>
          <w:tcPr>
            <w:tcW w:w="1134" w:type="dxa"/>
            <w:tcBorders>
              <w:top w:val="nil"/>
              <w:left w:val="nil"/>
              <w:bottom w:val="single" w:sz="4" w:space="0" w:color="auto"/>
              <w:right w:val="single" w:sz="4" w:space="0" w:color="auto"/>
            </w:tcBorders>
            <w:hideMark/>
          </w:tcPr>
          <w:p w14:paraId="3A75F7A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5AAB49CA" w14:textId="77777777" w:rsidR="00AC30DA" w:rsidRDefault="00AC30DA" w:rsidP="00BF38C9">
            <w:pPr>
              <w:jc w:val="center"/>
              <w:rPr>
                <w:color w:val="000000"/>
              </w:rPr>
            </w:pPr>
            <w:r>
              <w:rPr>
                <w:color w:val="000000"/>
              </w:rPr>
              <w:t>0,00038</w:t>
            </w:r>
          </w:p>
        </w:tc>
        <w:tc>
          <w:tcPr>
            <w:tcW w:w="1417" w:type="dxa"/>
            <w:tcBorders>
              <w:top w:val="nil"/>
              <w:left w:val="nil"/>
              <w:bottom w:val="single" w:sz="4" w:space="0" w:color="auto"/>
              <w:right w:val="single" w:sz="4" w:space="0" w:color="auto"/>
            </w:tcBorders>
            <w:hideMark/>
          </w:tcPr>
          <w:p w14:paraId="783AAF15" w14:textId="77777777" w:rsidR="00AC30DA" w:rsidRDefault="00AC30DA" w:rsidP="00BF38C9">
            <w:pPr>
              <w:jc w:val="center"/>
              <w:rPr>
                <w:color w:val="000000"/>
              </w:rPr>
            </w:pPr>
            <w:r>
              <w:rPr>
                <w:color w:val="000000"/>
              </w:rPr>
              <w:t>0,005</w:t>
            </w:r>
          </w:p>
        </w:tc>
      </w:tr>
      <w:tr w:rsidR="00AC30DA" w14:paraId="34189A8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0868CDA" w14:textId="77777777" w:rsidR="00AC30DA" w:rsidRDefault="00AC30DA" w:rsidP="00BF38C9">
            <w:pPr>
              <w:rPr>
                <w:color w:val="000000"/>
              </w:rPr>
            </w:pPr>
            <w:r>
              <w:rPr>
                <w:color w:val="000000"/>
              </w:rPr>
              <w:t>Ortakis iš virimo-rūkymo kameros „FESSMANN“ darbo zonos</w:t>
            </w:r>
          </w:p>
        </w:tc>
        <w:tc>
          <w:tcPr>
            <w:tcW w:w="998" w:type="dxa"/>
            <w:tcBorders>
              <w:top w:val="nil"/>
              <w:left w:val="nil"/>
              <w:bottom w:val="single" w:sz="4" w:space="0" w:color="auto"/>
              <w:right w:val="nil"/>
            </w:tcBorders>
            <w:noWrap/>
            <w:hideMark/>
          </w:tcPr>
          <w:p w14:paraId="64D6460F" w14:textId="77777777" w:rsidR="00AC30DA" w:rsidRDefault="00AC30DA" w:rsidP="00BF38C9">
            <w:pPr>
              <w:jc w:val="center"/>
              <w:rPr>
                <w:color w:val="000000"/>
              </w:rPr>
            </w:pPr>
            <w:r>
              <w:rPr>
                <w:color w:val="000000"/>
              </w:rPr>
              <w:t>057</w:t>
            </w:r>
          </w:p>
        </w:tc>
        <w:tc>
          <w:tcPr>
            <w:tcW w:w="4247" w:type="dxa"/>
            <w:tcBorders>
              <w:top w:val="nil"/>
              <w:left w:val="single" w:sz="4" w:space="0" w:color="auto"/>
              <w:bottom w:val="single" w:sz="4" w:space="0" w:color="auto"/>
              <w:right w:val="single" w:sz="4" w:space="0" w:color="auto"/>
            </w:tcBorders>
            <w:hideMark/>
          </w:tcPr>
          <w:p w14:paraId="0B4A9681" w14:textId="77777777" w:rsidR="00AC30DA" w:rsidRDefault="00AC30DA" w:rsidP="00BF38C9">
            <w:pPr>
              <w:rPr>
                <w:color w:val="000000"/>
              </w:rPr>
            </w:pPr>
            <w:r>
              <w:rPr>
                <w:color w:val="000000"/>
              </w:rPr>
              <w:t>Anglies monoksidas (C)</w:t>
            </w:r>
          </w:p>
        </w:tc>
        <w:tc>
          <w:tcPr>
            <w:tcW w:w="992" w:type="dxa"/>
            <w:tcBorders>
              <w:top w:val="nil"/>
              <w:left w:val="nil"/>
              <w:bottom w:val="single" w:sz="4" w:space="0" w:color="auto"/>
              <w:right w:val="single" w:sz="4" w:space="0" w:color="auto"/>
            </w:tcBorders>
            <w:hideMark/>
          </w:tcPr>
          <w:p w14:paraId="477C794D" w14:textId="77777777" w:rsidR="00AC30DA" w:rsidRDefault="00AC30DA" w:rsidP="00BF38C9">
            <w:pPr>
              <w:jc w:val="center"/>
              <w:rPr>
                <w:color w:val="000000"/>
              </w:rPr>
            </w:pPr>
            <w:r>
              <w:rPr>
                <w:color w:val="000000"/>
              </w:rPr>
              <w:t>6069</w:t>
            </w:r>
          </w:p>
        </w:tc>
        <w:tc>
          <w:tcPr>
            <w:tcW w:w="1134" w:type="dxa"/>
            <w:tcBorders>
              <w:top w:val="nil"/>
              <w:left w:val="nil"/>
              <w:bottom w:val="single" w:sz="4" w:space="0" w:color="auto"/>
              <w:right w:val="single" w:sz="4" w:space="0" w:color="auto"/>
            </w:tcBorders>
            <w:hideMark/>
          </w:tcPr>
          <w:p w14:paraId="0D465FC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5FD54935" w14:textId="77777777" w:rsidR="00AC30DA" w:rsidRDefault="00AC30DA" w:rsidP="00BF38C9">
            <w:pPr>
              <w:jc w:val="center"/>
              <w:rPr>
                <w:color w:val="000000"/>
              </w:rPr>
            </w:pPr>
            <w:r>
              <w:rPr>
                <w:color w:val="000000"/>
              </w:rPr>
              <w:t>0,2632</w:t>
            </w:r>
          </w:p>
        </w:tc>
        <w:tc>
          <w:tcPr>
            <w:tcW w:w="1417" w:type="dxa"/>
            <w:tcBorders>
              <w:top w:val="nil"/>
              <w:left w:val="nil"/>
              <w:bottom w:val="single" w:sz="4" w:space="0" w:color="auto"/>
              <w:right w:val="single" w:sz="4" w:space="0" w:color="auto"/>
            </w:tcBorders>
            <w:hideMark/>
          </w:tcPr>
          <w:p w14:paraId="14665005" w14:textId="77777777" w:rsidR="00AC30DA" w:rsidRDefault="00AC30DA" w:rsidP="00BF38C9">
            <w:pPr>
              <w:jc w:val="center"/>
              <w:rPr>
                <w:color w:val="000000"/>
              </w:rPr>
            </w:pPr>
            <w:r>
              <w:rPr>
                <w:color w:val="000000"/>
              </w:rPr>
              <w:t>0,616</w:t>
            </w:r>
          </w:p>
        </w:tc>
      </w:tr>
      <w:tr w:rsidR="00AC30DA" w14:paraId="1ACDE3E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EECBDD4"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4B3B3BDE" w14:textId="77777777" w:rsidR="00AC30DA" w:rsidRDefault="00AC30DA" w:rsidP="00BF38C9">
            <w:pPr>
              <w:jc w:val="center"/>
              <w:rPr>
                <w:color w:val="000000"/>
              </w:rPr>
            </w:pPr>
            <w:r>
              <w:rPr>
                <w:color w:val="000000"/>
              </w:rPr>
              <w:t>057</w:t>
            </w:r>
          </w:p>
        </w:tc>
        <w:tc>
          <w:tcPr>
            <w:tcW w:w="4247" w:type="dxa"/>
            <w:tcBorders>
              <w:top w:val="nil"/>
              <w:left w:val="single" w:sz="4" w:space="0" w:color="auto"/>
              <w:bottom w:val="single" w:sz="4" w:space="0" w:color="auto"/>
              <w:right w:val="single" w:sz="4" w:space="0" w:color="auto"/>
            </w:tcBorders>
            <w:hideMark/>
          </w:tcPr>
          <w:p w14:paraId="3A7482EC" w14:textId="77777777" w:rsidR="00AC30DA" w:rsidRDefault="00AC30DA" w:rsidP="00BF38C9">
            <w:pPr>
              <w:rPr>
                <w:color w:val="000000"/>
              </w:rPr>
            </w:pPr>
            <w:r>
              <w:rPr>
                <w:color w:val="000000"/>
              </w:rPr>
              <w:t>Azoto oksidai (C)</w:t>
            </w:r>
          </w:p>
        </w:tc>
        <w:tc>
          <w:tcPr>
            <w:tcW w:w="992" w:type="dxa"/>
            <w:tcBorders>
              <w:top w:val="nil"/>
              <w:left w:val="nil"/>
              <w:bottom w:val="single" w:sz="4" w:space="0" w:color="auto"/>
              <w:right w:val="single" w:sz="4" w:space="0" w:color="auto"/>
            </w:tcBorders>
            <w:hideMark/>
          </w:tcPr>
          <w:p w14:paraId="22CF7852" w14:textId="77777777" w:rsidR="00AC30DA" w:rsidRDefault="00AC30DA" w:rsidP="00BF38C9">
            <w:pPr>
              <w:jc w:val="center"/>
              <w:rPr>
                <w:color w:val="000000"/>
              </w:rPr>
            </w:pPr>
            <w:r>
              <w:rPr>
                <w:color w:val="000000"/>
              </w:rPr>
              <w:t>6044</w:t>
            </w:r>
          </w:p>
        </w:tc>
        <w:tc>
          <w:tcPr>
            <w:tcW w:w="1134" w:type="dxa"/>
            <w:tcBorders>
              <w:top w:val="nil"/>
              <w:left w:val="nil"/>
              <w:bottom w:val="single" w:sz="4" w:space="0" w:color="auto"/>
              <w:right w:val="single" w:sz="4" w:space="0" w:color="auto"/>
            </w:tcBorders>
            <w:hideMark/>
          </w:tcPr>
          <w:p w14:paraId="0C479A7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31FC7A74" w14:textId="77777777" w:rsidR="00AC30DA" w:rsidRDefault="00AC30DA" w:rsidP="00BF38C9">
            <w:pPr>
              <w:jc w:val="center"/>
              <w:rPr>
                <w:color w:val="000000"/>
              </w:rPr>
            </w:pPr>
            <w:r>
              <w:rPr>
                <w:color w:val="000000"/>
              </w:rPr>
              <w:t>0,01378</w:t>
            </w:r>
          </w:p>
        </w:tc>
        <w:tc>
          <w:tcPr>
            <w:tcW w:w="1417" w:type="dxa"/>
            <w:tcBorders>
              <w:top w:val="nil"/>
              <w:left w:val="nil"/>
              <w:bottom w:val="single" w:sz="4" w:space="0" w:color="auto"/>
              <w:right w:val="single" w:sz="4" w:space="0" w:color="auto"/>
            </w:tcBorders>
            <w:hideMark/>
          </w:tcPr>
          <w:p w14:paraId="3DF27DB8" w14:textId="77777777" w:rsidR="00AC30DA" w:rsidRDefault="00AC30DA" w:rsidP="00BF38C9">
            <w:pPr>
              <w:jc w:val="center"/>
              <w:rPr>
                <w:color w:val="000000"/>
              </w:rPr>
            </w:pPr>
            <w:r>
              <w:rPr>
                <w:color w:val="000000"/>
              </w:rPr>
              <w:t>0,032</w:t>
            </w:r>
          </w:p>
        </w:tc>
      </w:tr>
      <w:tr w:rsidR="00AC30DA" w14:paraId="08DFAD4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7AD93AC"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09071D81" w14:textId="77777777" w:rsidR="00AC30DA" w:rsidRDefault="00AC30DA" w:rsidP="00BF38C9">
            <w:pPr>
              <w:jc w:val="center"/>
              <w:rPr>
                <w:color w:val="000000"/>
              </w:rPr>
            </w:pPr>
            <w:r>
              <w:rPr>
                <w:color w:val="000000"/>
              </w:rPr>
              <w:t>057</w:t>
            </w:r>
          </w:p>
        </w:tc>
        <w:tc>
          <w:tcPr>
            <w:tcW w:w="4247" w:type="dxa"/>
            <w:tcBorders>
              <w:top w:val="nil"/>
              <w:left w:val="single" w:sz="4" w:space="0" w:color="auto"/>
              <w:bottom w:val="single" w:sz="4" w:space="0" w:color="auto"/>
              <w:right w:val="single" w:sz="4" w:space="0" w:color="auto"/>
            </w:tcBorders>
            <w:hideMark/>
          </w:tcPr>
          <w:p w14:paraId="7103A68B" w14:textId="77777777" w:rsidR="00AC30DA" w:rsidRDefault="00AC30DA" w:rsidP="00BF38C9">
            <w:pPr>
              <w:rPr>
                <w:color w:val="000000"/>
              </w:rPr>
            </w:pPr>
            <w:r>
              <w:rPr>
                <w:color w:val="000000"/>
              </w:rPr>
              <w:t>Sieros dioksidas (C)</w:t>
            </w:r>
          </w:p>
        </w:tc>
        <w:tc>
          <w:tcPr>
            <w:tcW w:w="992" w:type="dxa"/>
            <w:tcBorders>
              <w:top w:val="nil"/>
              <w:left w:val="nil"/>
              <w:bottom w:val="single" w:sz="4" w:space="0" w:color="auto"/>
              <w:right w:val="single" w:sz="4" w:space="0" w:color="auto"/>
            </w:tcBorders>
            <w:hideMark/>
          </w:tcPr>
          <w:p w14:paraId="341903AE" w14:textId="77777777" w:rsidR="00AC30DA" w:rsidRDefault="00AC30DA" w:rsidP="00BF38C9">
            <w:pPr>
              <w:jc w:val="center"/>
              <w:rPr>
                <w:color w:val="000000"/>
              </w:rPr>
            </w:pPr>
            <w:r>
              <w:rPr>
                <w:color w:val="000000"/>
              </w:rPr>
              <w:t>6051</w:t>
            </w:r>
          </w:p>
        </w:tc>
        <w:tc>
          <w:tcPr>
            <w:tcW w:w="1134" w:type="dxa"/>
            <w:tcBorders>
              <w:top w:val="nil"/>
              <w:left w:val="nil"/>
              <w:bottom w:val="single" w:sz="4" w:space="0" w:color="auto"/>
              <w:right w:val="single" w:sz="4" w:space="0" w:color="auto"/>
            </w:tcBorders>
            <w:hideMark/>
          </w:tcPr>
          <w:p w14:paraId="3EAEF45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58DF938D" w14:textId="77777777" w:rsidR="00AC30DA" w:rsidRDefault="00AC30DA" w:rsidP="00BF38C9">
            <w:pPr>
              <w:jc w:val="center"/>
              <w:rPr>
                <w:color w:val="000000"/>
              </w:rPr>
            </w:pPr>
            <w:r>
              <w:rPr>
                <w:color w:val="000000"/>
              </w:rPr>
              <w:t>0,01098</w:t>
            </w:r>
          </w:p>
        </w:tc>
        <w:tc>
          <w:tcPr>
            <w:tcW w:w="1417" w:type="dxa"/>
            <w:tcBorders>
              <w:top w:val="nil"/>
              <w:left w:val="nil"/>
              <w:bottom w:val="single" w:sz="4" w:space="0" w:color="auto"/>
              <w:right w:val="single" w:sz="4" w:space="0" w:color="auto"/>
            </w:tcBorders>
            <w:hideMark/>
          </w:tcPr>
          <w:p w14:paraId="142C770B" w14:textId="77777777" w:rsidR="00AC30DA" w:rsidRDefault="00AC30DA" w:rsidP="00BF38C9">
            <w:pPr>
              <w:jc w:val="center"/>
              <w:rPr>
                <w:color w:val="000000"/>
              </w:rPr>
            </w:pPr>
            <w:r>
              <w:rPr>
                <w:color w:val="000000"/>
              </w:rPr>
              <w:t>0,026</w:t>
            </w:r>
          </w:p>
        </w:tc>
      </w:tr>
      <w:tr w:rsidR="00AC30DA" w14:paraId="73B3FC0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8072CD3"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164F5EB1" w14:textId="77777777" w:rsidR="00AC30DA" w:rsidRDefault="00AC30DA" w:rsidP="00BF38C9">
            <w:pPr>
              <w:jc w:val="center"/>
              <w:rPr>
                <w:color w:val="000000"/>
              </w:rPr>
            </w:pPr>
            <w:r>
              <w:rPr>
                <w:color w:val="000000"/>
              </w:rPr>
              <w:t>057</w:t>
            </w:r>
          </w:p>
        </w:tc>
        <w:tc>
          <w:tcPr>
            <w:tcW w:w="4247" w:type="dxa"/>
            <w:tcBorders>
              <w:top w:val="nil"/>
              <w:left w:val="single" w:sz="4" w:space="0" w:color="auto"/>
              <w:bottom w:val="single" w:sz="4" w:space="0" w:color="auto"/>
              <w:right w:val="single" w:sz="4" w:space="0" w:color="auto"/>
            </w:tcBorders>
            <w:hideMark/>
          </w:tcPr>
          <w:p w14:paraId="7DF05D13" w14:textId="77777777" w:rsidR="00AC30DA" w:rsidRDefault="00AC30DA" w:rsidP="00BF38C9">
            <w:pPr>
              <w:rPr>
                <w:color w:val="000000"/>
              </w:rPr>
            </w:pPr>
            <w:r>
              <w:rPr>
                <w:color w:val="000000"/>
              </w:rPr>
              <w:t>Kietosios dalelės (B)</w:t>
            </w:r>
          </w:p>
        </w:tc>
        <w:tc>
          <w:tcPr>
            <w:tcW w:w="992" w:type="dxa"/>
            <w:tcBorders>
              <w:top w:val="nil"/>
              <w:left w:val="nil"/>
              <w:bottom w:val="single" w:sz="4" w:space="0" w:color="auto"/>
              <w:right w:val="single" w:sz="4" w:space="0" w:color="auto"/>
            </w:tcBorders>
            <w:hideMark/>
          </w:tcPr>
          <w:p w14:paraId="092FABA0" w14:textId="77777777" w:rsidR="00AC30DA" w:rsidRDefault="00AC30DA" w:rsidP="00BF38C9">
            <w:pPr>
              <w:jc w:val="center"/>
              <w:rPr>
                <w:color w:val="000000"/>
              </w:rPr>
            </w:pPr>
            <w:r>
              <w:rPr>
                <w:color w:val="000000"/>
              </w:rPr>
              <w:t>6486</w:t>
            </w:r>
          </w:p>
        </w:tc>
        <w:tc>
          <w:tcPr>
            <w:tcW w:w="1134" w:type="dxa"/>
            <w:tcBorders>
              <w:top w:val="nil"/>
              <w:left w:val="nil"/>
              <w:bottom w:val="single" w:sz="4" w:space="0" w:color="auto"/>
              <w:right w:val="single" w:sz="4" w:space="0" w:color="auto"/>
            </w:tcBorders>
            <w:hideMark/>
          </w:tcPr>
          <w:p w14:paraId="04D7C73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65020AED" w14:textId="77777777" w:rsidR="00AC30DA" w:rsidRDefault="00AC30DA" w:rsidP="00BF38C9">
            <w:pPr>
              <w:jc w:val="center"/>
              <w:rPr>
                <w:color w:val="000000"/>
              </w:rPr>
            </w:pPr>
            <w:r>
              <w:rPr>
                <w:color w:val="000000"/>
              </w:rPr>
              <w:t>0,00785</w:t>
            </w:r>
          </w:p>
        </w:tc>
        <w:tc>
          <w:tcPr>
            <w:tcW w:w="1417" w:type="dxa"/>
            <w:tcBorders>
              <w:top w:val="nil"/>
              <w:left w:val="nil"/>
              <w:bottom w:val="single" w:sz="4" w:space="0" w:color="auto"/>
              <w:right w:val="single" w:sz="4" w:space="0" w:color="auto"/>
            </w:tcBorders>
            <w:hideMark/>
          </w:tcPr>
          <w:p w14:paraId="1A6A1BAA" w14:textId="77777777" w:rsidR="00AC30DA" w:rsidRDefault="00AC30DA" w:rsidP="00BF38C9">
            <w:pPr>
              <w:jc w:val="center"/>
              <w:rPr>
                <w:color w:val="000000"/>
              </w:rPr>
            </w:pPr>
            <w:r>
              <w:rPr>
                <w:color w:val="000000"/>
              </w:rPr>
              <w:t>0,018</w:t>
            </w:r>
          </w:p>
        </w:tc>
      </w:tr>
      <w:tr w:rsidR="00AC30DA" w14:paraId="35EBF4C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AD7BBDB"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214EA663" w14:textId="77777777" w:rsidR="00AC30DA" w:rsidRDefault="00AC30DA" w:rsidP="00BF38C9">
            <w:pPr>
              <w:jc w:val="center"/>
              <w:rPr>
                <w:color w:val="000000"/>
              </w:rPr>
            </w:pPr>
            <w:r>
              <w:rPr>
                <w:color w:val="000000"/>
              </w:rPr>
              <w:t>057</w:t>
            </w:r>
          </w:p>
        </w:tc>
        <w:tc>
          <w:tcPr>
            <w:tcW w:w="4247" w:type="dxa"/>
            <w:tcBorders>
              <w:top w:val="nil"/>
              <w:left w:val="single" w:sz="4" w:space="0" w:color="auto"/>
              <w:bottom w:val="single" w:sz="4" w:space="0" w:color="auto"/>
              <w:right w:val="single" w:sz="4" w:space="0" w:color="auto"/>
            </w:tcBorders>
            <w:hideMark/>
          </w:tcPr>
          <w:p w14:paraId="6151F808" w14:textId="77777777" w:rsidR="00AC30DA" w:rsidRDefault="00AC30DA" w:rsidP="00BF38C9">
            <w:pPr>
              <w:rPr>
                <w:color w:val="000000"/>
              </w:rPr>
            </w:pPr>
            <w:r>
              <w:rPr>
                <w:color w:val="000000"/>
              </w:rPr>
              <w:t>Acto rūgštis</w:t>
            </w:r>
          </w:p>
        </w:tc>
        <w:tc>
          <w:tcPr>
            <w:tcW w:w="992" w:type="dxa"/>
            <w:tcBorders>
              <w:top w:val="nil"/>
              <w:left w:val="nil"/>
              <w:bottom w:val="single" w:sz="4" w:space="0" w:color="auto"/>
              <w:right w:val="single" w:sz="4" w:space="0" w:color="auto"/>
            </w:tcBorders>
            <w:hideMark/>
          </w:tcPr>
          <w:p w14:paraId="20A54378" w14:textId="77777777" w:rsidR="00AC30DA" w:rsidRDefault="00AC30DA" w:rsidP="00BF38C9">
            <w:pPr>
              <w:jc w:val="center"/>
              <w:rPr>
                <w:color w:val="000000"/>
              </w:rPr>
            </w:pPr>
            <w:r>
              <w:rPr>
                <w:color w:val="000000"/>
              </w:rPr>
              <w:t>74</w:t>
            </w:r>
          </w:p>
        </w:tc>
        <w:tc>
          <w:tcPr>
            <w:tcW w:w="1134" w:type="dxa"/>
            <w:tcBorders>
              <w:top w:val="nil"/>
              <w:left w:val="nil"/>
              <w:bottom w:val="single" w:sz="4" w:space="0" w:color="auto"/>
              <w:right w:val="single" w:sz="4" w:space="0" w:color="auto"/>
            </w:tcBorders>
            <w:hideMark/>
          </w:tcPr>
          <w:p w14:paraId="7F1A100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25E60103" w14:textId="77777777" w:rsidR="00AC30DA" w:rsidRDefault="00AC30DA" w:rsidP="00BF38C9">
            <w:pPr>
              <w:jc w:val="center"/>
              <w:rPr>
                <w:color w:val="000000"/>
              </w:rPr>
            </w:pPr>
            <w:r>
              <w:rPr>
                <w:color w:val="000000"/>
              </w:rPr>
              <w:t>0,00907</w:t>
            </w:r>
          </w:p>
        </w:tc>
        <w:tc>
          <w:tcPr>
            <w:tcW w:w="1417" w:type="dxa"/>
            <w:tcBorders>
              <w:top w:val="nil"/>
              <w:left w:val="nil"/>
              <w:bottom w:val="single" w:sz="4" w:space="0" w:color="auto"/>
              <w:right w:val="single" w:sz="4" w:space="0" w:color="auto"/>
            </w:tcBorders>
            <w:hideMark/>
          </w:tcPr>
          <w:p w14:paraId="03C19E8B" w14:textId="77777777" w:rsidR="00AC30DA" w:rsidRDefault="00AC30DA" w:rsidP="00BF38C9">
            <w:pPr>
              <w:jc w:val="center"/>
              <w:rPr>
                <w:color w:val="000000"/>
              </w:rPr>
            </w:pPr>
            <w:r>
              <w:rPr>
                <w:color w:val="000000"/>
              </w:rPr>
              <w:t>0,021</w:t>
            </w:r>
          </w:p>
        </w:tc>
      </w:tr>
      <w:tr w:rsidR="00AC30DA" w14:paraId="7C24D93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81ACF5C"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7791DE6D" w14:textId="77777777" w:rsidR="00AC30DA" w:rsidRDefault="00AC30DA" w:rsidP="00BF38C9">
            <w:pPr>
              <w:jc w:val="center"/>
              <w:rPr>
                <w:color w:val="000000"/>
              </w:rPr>
            </w:pPr>
            <w:r>
              <w:rPr>
                <w:color w:val="000000"/>
              </w:rPr>
              <w:t>057</w:t>
            </w:r>
          </w:p>
        </w:tc>
        <w:tc>
          <w:tcPr>
            <w:tcW w:w="4247" w:type="dxa"/>
            <w:tcBorders>
              <w:top w:val="nil"/>
              <w:left w:val="single" w:sz="4" w:space="0" w:color="auto"/>
              <w:bottom w:val="single" w:sz="4" w:space="0" w:color="auto"/>
              <w:right w:val="single" w:sz="4" w:space="0" w:color="auto"/>
            </w:tcBorders>
            <w:hideMark/>
          </w:tcPr>
          <w:p w14:paraId="320EEBEB" w14:textId="77777777" w:rsidR="00AC30DA" w:rsidRDefault="00AC30DA" w:rsidP="00BF38C9">
            <w:pPr>
              <w:rPr>
                <w:color w:val="000000"/>
              </w:rPr>
            </w:pPr>
            <w:r>
              <w:rPr>
                <w:color w:val="000000"/>
              </w:rPr>
              <w:t>Fenolis</w:t>
            </w:r>
          </w:p>
        </w:tc>
        <w:tc>
          <w:tcPr>
            <w:tcW w:w="992" w:type="dxa"/>
            <w:tcBorders>
              <w:top w:val="nil"/>
              <w:left w:val="nil"/>
              <w:bottom w:val="single" w:sz="4" w:space="0" w:color="auto"/>
              <w:right w:val="single" w:sz="4" w:space="0" w:color="auto"/>
            </w:tcBorders>
            <w:hideMark/>
          </w:tcPr>
          <w:p w14:paraId="017D54A4" w14:textId="77777777" w:rsidR="00AC30DA" w:rsidRDefault="00AC30DA" w:rsidP="00BF38C9">
            <w:pPr>
              <w:jc w:val="center"/>
              <w:rPr>
                <w:color w:val="000000"/>
              </w:rPr>
            </w:pPr>
            <w:r>
              <w:rPr>
                <w:color w:val="000000"/>
              </w:rPr>
              <w:t>846</w:t>
            </w:r>
          </w:p>
        </w:tc>
        <w:tc>
          <w:tcPr>
            <w:tcW w:w="1134" w:type="dxa"/>
            <w:tcBorders>
              <w:top w:val="nil"/>
              <w:left w:val="nil"/>
              <w:bottom w:val="single" w:sz="4" w:space="0" w:color="auto"/>
              <w:right w:val="single" w:sz="4" w:space="0" w:color="auto"/>
            </w:tcBorders>
            <w:hideMark/>
          </w:tcPr>
          <w:p w14:paraId="4024C8E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5E3B4D82" w14:textId="77777777" w:rsidR="00AC30DA" w:rsidRDefault="00AC30DA" w:rsidP="00BF38C9">
            <w:pPr>
              <w:jc w:val="center"/>
              <w:rPr>
                <w:color w:val="000000"/>
              </w:rPr>
            </w:pPr>
            <w:r>
              <w:rPr>
                <w:color w:val="000000"/>
              </w:rPr>
              <w:t>0,00202</w:t>
            </w:r>
          </w:p>
        </w:tc>
        <w:tc>
          <w:tcPr>
            <w:tcW w:w="1417" w:type="dxa"/>
            <w:tcBorders>
              <w:top w:val="nil"/>
              <w:left w:val="nil"/>
              <w:bottom w:val="single" w:sz="4" w:space="0" w:color="auto"/>
              <w:right w:val="single" w:sz="4" w:space="0" w:color="auto"/>
            </w:tcBorders>
            <w:hideMark/>
          </w:tcPr>
          <w:p w14:paraId="24195D81" w14:textId="77777777" w:rsidR="00AC30DA" w:rsidRDefault="00AC30DA" w:rsidP="00BF38C9">
            <w:pPr>
              <w:jc w:val="center"/>
              <w:rPr>
                <w:color w:val="000000"/>
              </w:rPr>
            </w:pPr>
            <w:r>
              <w:rPr>
                <w:color w:val="000000"/>
              </w:rPr>
              <w:t>0,005</w:t>
            </w:r>
          </w:p>
        </w:tc>
      </w:tr>
      <w:tr w:rsidR="00AC30DA" w14:paraId="4CD48F2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CAD9AB3"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1B1493C8" w14:textId="77777777" w:rsidR="00AC30DA" w:rsidRDefault="00AC30DA" w:rsidP="00BF38C9">
            <w:pPr>
              <w:jc w:val="center"/>
              <w:rPr>
                <w:color w:val="000000"/>
              </w:rPr>
            </w:pPr>
            <w:r>
              <w:rPr>
                <w:color w:val="000000"/>
              </w:rPr>
              <w:t>057</w:t>
            </w:r>
          </w:p>
        </w:tc>
        <w:tc>
          <w:tcPr>
            <w:tcW w:w="4247" w:type="dxa"/>
            <w:tcBorders>
              <w:top w:val="nil"/>
              <w:left w:val="single" w:sz="4" w:space="0" w:color="auto"/>
              <w:bottom w:val="single" w:sz="4" w:space="0" w:color="auto"/>
              <w:right w:val="single" w:sz="4" w:space="0" w:color="auto"/>
            </w:tcBorders>
            <w:hideMark/>
          </w:tcPr>
          <w:p w14:paraId="7F760F75" w14:textId="77777777" w:rsidR="00AC30DA" w:rsidRDefault="00AC30DA" w:rsidP="00BF38C9">
            <w:pPr>
              <w:rPr>
                <w:color w:val="000000"/>
              </w:rPr>
            </w:pPr>
            <w:r>
              <w:rPr>
                <w:color w:val="000000"/>
              </w:rPr>
              <w:t>Formaldehidas</w:t>
            </w:r>
          </w:p>
        </w:tc>
        <w:tc>
          <w:tcPr>
            <w:tcW w:w="992" w:type="dxa"/>
            <w:tcBorders>
              <w:top w:val="nil"/>
              <w:left w:val="nil"/>
              <w:bottom w:val="single" w:sz="4" w:space="0" w:color="auto"/>
              <w:right w:val="single" w:sz="4" w:space="0" w:color="auto"/>
            </w:tcBorders>
            <w:hideMark/>
          </w:tcPr>
          <w:p w14:paraId="6F3BF75C" w14:textId="77777777" w:rsidR="00AC30DA" w:rsidRDefault="00AC30DA" w:rsidP="00BF38C9">
            <w:pPr>
              <w:jc w:val="center"/>
              <w:rPr>
                <w:color w:val="000000"/>
              </w:rPr>
            </w:pPr>
            <w:r>
              <w:rPr>
                <w:color w:val="000000"/>
              </w:rPr>
              <w:t>871</w:t>
            </w:r>
          </w:p>
        </w:tc>
        <w:tc>
          <w:tcPr>
            <w:tcW w:w="1134" w:type="dxa"/>
            <w:tcBorders>
              <w:top w:val="nil"/>
              <w:left w:val="nil"/>
              <w:bottom w:val="single" w:sz="4" w:space="0" w:color="auto"/>
              <w:right w:val="single" w:sz="4" w:space="0" w:color="auto"/>
            </w:tcBorders>
            <w:hideMark/>
          </w:tcPr>
          <w:p w14:paraId="6A8D680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4DDBB146" w14:textId="77777777" w:rsidR="00AC30DA" w:rsidRDefault="00AC30DA" w:rsidP="00BF38C9">
            <w:pPr>
              <w:jc w:val="center"/>
              <w:rPr>
                <w:color w:val="000000"/>
              </w:rPr>
            </w:pPr>
            <w:r>
              <w:rPr>
                <w:color w:val="000000"/>
              </w:rPr>
              <w:t>0,00235</w:t>
            </w:r>
          </w:p>
        </w:tc>
        <w:tc>
          <w:tcPr>
            <w:tcW w:w="1417" w:type="dxa"/>
            <w:tcBorders>
              <w:top w:val="nil"/>
              <w:left w:val="nil"/>
              <w:bottom w:val="single" w:sz="4" w:space="0" w:color="auto"/>
              <w:right w:val="single" w:sz="4" w:space="0" w:color="auto"/>
            </w:tcBorders>
            <w:hideMark/>
          </w:tcPr>
          <w:p w14:paraId="002CAC24" w14:textId="77777777" w:rsidR="00AC30DA" w:rsidRDefault="00AC30DA" w:rsidP="00BF38C9">
            <w:pPr>
              <w:jc w:val="center"/>
              <w:rPr>
                <w:color w:val="000000"/>
              </w:rPr>
            </w:pPr>
            <w:r>
              <w:rPr>
                <w:color w:val="000000"/>
              </w:rPr>
              <w:t>0,006</w:t>
            </w:r>
          </w:p>
        </w:tc>
      </w:tr>
      <w:tr w:rsidR="00AC30DA" w14:paraId="69E17DF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184E693" w14:textId="77777777" w:rsidR="00AC30DA" w:rsidRDefault="00AC30DA" w:rsidP="00BF38C9">
            <w:pPr>
              <w:rPr>
                <w:color w:val="000000"/>
              </w:rPr>
            </w:pPr>
            <w:r>
              <w:rPr>
                <w:color w:val="000000"/>
              </w:rPr>
              <w:t>Ortakis iš virimo-rūkymo kameros „ELLER“ darbo zonos</w:t>
            </w:r>
          </w:p>
        </w:tc>
        <w:tc>
          <w:tcPr>
            <w:tcW w:w="998" w:type="dxa"/>
            <w:tcBorders>
              <w:top w:val="nil"/>
              <w:left w:val="nil"/>
              <w:bottom w:val="single" w:sz="4" w:space="0" w:color="auto"/>
              <w:right w:val="nil"/>
            </w:tcBorders>
            <w:noWrap/>
            <w:hideMark/>
          </w:tcPr>
          <w:p w14:paraId="328E4CA0" w14:textId="77777777" w:rsidR="00AC30DA" w:rsidRDefault="00AC30DA" w:rsidP="00BF38C9">
            <w:pPr>
              <w:jc w:val="center"/>
              <w:rPr>
                <w:color w:val="000000"/>
              </w:rPr>
            </w:pPr>
            <w:r>
              <w:rPr>
                <w:color w:val="000000"/>
              </w:rPr>
              <w:t>058</w:t>
            </w:r>
          </w:p>
        </w:tc>
        <w:tc>
          <w:tcPr>
            <w:tcW w:w="4247" w:type="dxa"/>
            <w:tcBorders>
              <w:top w:val="nil"/>
              <w:left w:val="single" w:sz="4" w:space="0" w:color="auto"/>
              <w:bottom w:val="single" w:sz="4" w:space="0" w:color="auto"/>
              <w:right w:val="single" w:sz="4" w:space="0" w:color="auto"/>
            </w:tcBorders>
            <w:hideMark/>
          </w:tcPr>
          <w:p w14:paraId="181E6AF2" w14:textId="77777777" w:rsidR="00AC30DA" w:rsidRDefault="00AC30DA" w:rsidP="00BF38C9">
            <w:pPr>
              <w:rPr>
                <w:color w:val="000000"/>
              </w:rPr>
            </w:pPr>
            <w:r>
              <w:rPr>
                <w:color w:val="000000"/>
              </w:rPr>
              <w:t>Anglies monoksidas (C)</w:t>
            </w:r>
          </w:p>
        </w:tc>
        <w:tc>
          <w:tcPr>
            <w:tcW w:w="992" w:type="dxa"/>
            <w:tcBorders>
              <w:top w:val="nil"/>
              <w:left w:val="nil"/>
              <w:bottom w:val="single" w:sz="4" w:space="0" w:color="auto"/>
              <w:right w:val="single" w:sz="4" w:space="0" w:color="auto"/>
            </w:tcBorders>
            <w:hideMark/>
          </w:tcPr>
          <w:p w14:paraId="61F99111" w14:textId="77777777" w:rsidR="00AC30DA" w:rsidRDefault="00AC30DA" w:rsidP="00BF38C9">
            <w:pPr>
              <w:jc w:val="center"/>
              <w:rPr>
                <w:color w:val="000000"/>
              </w:rPr>
            </w:pPr>
            <w:r>
              <w:rPr>
                <w:color w:val="000000"/>
              </w:rPr>
              <w:t>6069</w:t>
            </w:r>
          </w:p>
        </w:tc>
        <w:tc>
          <w:tcPr>
            <w:tcW w:w="1134" w:type="dxa"/>
            <w:tcBorders>
              <w:top w:val="nil"/>
              <w:left w:val="nil"/>
              <w:bottom w:val="single" w:sz="4" w:space="0" w:color="auto"/>
              <w:right w:val="single" w:sz="4" w:space="0" w:color="auto"/>
            </w:tcBorders>
            <w:hideMark/>
          </w:tcPr>
          <w:p w14:paraId="3E3F1A2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15DA65D8" w14:textId="77777777" w:rsidR="00AC30DA" w:rsidRDefault="00AC30DA" w:rsidP="00BF38C9">
            <w:pPr>
              <w:jc w:val="center"/>
              <w:rPr>
                <w:color w:val="000000"/>
              </w:rPr>
            </w:pPr>
            <w:r>
              <w:rPr>
                <w:color w:val="000000"/>
              </w:rPr>
              <w:t>0,38883</w:t>
            </w:r>
          </w:p>
        </w:tc>
        <w:tc>
          <w:tcPr>
            <w:tcW w:w="1417" w:type="dxa"/>
            <w:tcBorders>
              <w:top w:val="nil"/>
              <w:left w:val="nil"/>
              <w:bottom w:val="single" w:sz="4" w:space="0" w:color="auto"/>
              <w:right w:val="single" w:sz="4" w:space="0" w:color="auto"/>
            </w:tcBorders>
            <w:hideMark/>
          </w:tcPr>
          <w:p w14:paraId="7681BAA0" w14:textId="77777777" w:rsidR="00AC30DA" w:rsidRDefault="00AC30DA" w:rsidP="00BF38C9">
            <w:pPr>
              <w:jc w:val="center"/>
              <w:rPr>
                <w:color w:val="000000"/>
              </w:rPr>
            </w:pPr>
            <w:r>
              <w:rPr>
                <w:color w:val="000000"/>
              </w:rPr>
              <w:t>0,91</w:t>
            </w:r>
          </w:p>
        </w:tc>
      </w:tr>
      <w:tr w:rsidR="00AC30DA" w14:paraId="3C2B82C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AA95D19"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1E6533B1" w14:textId="77777777" w:rsidR="00AC30DA" w:rsidRDefault="00AC30DA" w:rsidP="00BF38C9">
            <w:pPr>
              <w:jc w:val="center"/>
              <w:rPr>
                <w:color w:val="000000"/>
              </w:rPr>
            </w:pPr>
            <w:r>
              <w:rPr>
                <w:color w:val="000000"/>
              </w:rPr>
              <w:t>058</w:t>
            </w:r>
          </w:p>
        </w:tc>
        <w:tc>
          <w:tcPr>
            <w:tcW w:w="4247" w:type="dxa"/>
            <w:tcBorders>
              <w:top w:val="nil"/>
              <w:left w:val="single" w:sz="4" w:space="0" w:color="auto"/>
              <w:bottom w:val="single" w:sz="4" w:space="0" w:color="auto"/>
              <w:right w:val="single" w:sz="4" w:space="0" w:color="auto"/>
            </w:tcBorders>
            <w:hideMark/>
          </w:tcPr>
          <w:p w14:paraId="2B7CDC34" w14:textId="77777777" w:rsidR="00AC30DA" w:rsidRDefault="00AC30DA" w:rsidP="00BF38C9">
            <w:pPr>
              <w:rPr>
                <w:color w:val="000000"/>
              </w:rPr>
            </w:pPr>
            <w:r>
              <w:rPr>
                <w:color w:val="000000"/>
              </w:rPr>
              <w:t>Azoto oksidai (C)</w:t>
            </w:r>
          </w:p>
        </w:tc>
        <w:tc>
          <w:tcPr>
            <w:tcW w:w="992" w:type="dxa"/>
            <w:tcBorders>
              <w:top w:val="nil"/>
              <w:left w:val="nil"/>
              <w:bottom w:val="single" w:sz="4" w:space="0" w:color="auto"/>
              <w:right w:val="single" w:sz="4" w:space="0" w:color="auto"/>
            </w:tcBorders>
            <w:hideMark/>
          </w:tcPr>
          <w:p w14:paraId="701874A1" w14:textId="77777777" w:rsidR="00AC30DA" w:rsidRDefault="00AC30DA" w:rsidP="00BF38C9">
            <w:pPr>
              <w:jc w:val="center"/>
              <w:rPr>
                <w:color w:val="000000"/>
              </w:rPr>
            </w:pPr>
            <w:r>
              <w:rPr>
                <w:color w:val="000000"/>
              </w:rPr>
              <w:t>6044</w:t>
            </w:r>
          </w:p>
        </w:tc>
        <w:tc>
          <w:tcPr>
            <w:tcW w:w="1134" w:type="dxa"/>
            <w:tcBorders>
              <w:top w:val="nil"/>
              <w:left w:val="nil"/>
              <w:bottom w:val="single" w:sz="4" w:space="0" w:color="auto"/>
              <w:right w:val="single" w:sz="4" w:space="0" w:color="auto"/>
            </w:tcBorders>
            <w:hideMark/>
          </w:tcPr>
          <w:p w14:paraId="753F381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155821C7" w14:textId="77777777" w:rsidR="00AC30DA" w:rsidRDefault="00AC30DA" w:rsidP="00BF38C9">
            <w:pPr>
              <w:jc w:val="center"/>
              <w:rPr>
                <w:color w:val="000000"/>
              </w:rPr>
            </w:pPr>
            <w:r>
              <w:rPr>
                <w:color w:val="000000"/>
              </w:rPr>
              <w:t>0,02786</w:t>
            </w:r>
          </w:p>
        </w:tc>
        <w:tc>
          <w:tcPr>
            <w:tcW w:w="1417" w:type="dxa"/>
            <w:tcBorders>
              <w:top w:val="nil"/>
              <w:left w:val="nil"/>
              <w:bottom w:val="single" w:sz="4" w:space="0" w:color="auto"/>
              <w:right w:val="single" w:sz="4" w:space="0" w:color="auto"/>
            </w:tcBorders>
            <w:hideMark/>
          </w:tcPr>
          <w:p w14:paraId="71148B28" w14:textId="77777777" w:rsidR="00AC30DA" w:rsidRDefault="00AC30DA" w:rsidP="00BF38C9">
            <w:pPr>
              <w:jc w:val="center"/>
              <w:rPr>
                <w:color w:val="000000"/>
              </w:rPr>
            </w:pPr>
            <w:r>
              <w:rPr>
                <w:color w:val="000000"/>
              </w:rPr>
              <w:t>0,065</w:t>
            </w:r>
          </w:p>
        </w:tc>
      </w:tr>
      <w:tr w:rsidR="00AC30DA" w14:paraId="79137BC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C43FE74"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078587E7" w14:textId="77777777" w:rsidR="00AC30DA" w:rsidRDefault="00AC30DA" w:rsidP="00BF38C9">
            <w:pPr>
              <w:jc w:val="center"/>
              <w:rPr>
                <w:color w:val="000000"/>
              </w:rPr>
            </w:pPr>
            <w:r>
              <w:rPr>
                <w:color w:val="000000"/>
              </w:rPr>
              <w:t>058</w:t>
            </w:r>
          </w:p>
        </w:tc>
        <w:tc>
          <w:tcPr>
            <w:tcW w:w="4247" w:type="dxa"/>
            <w:tcBorders>
              <w:top w:val="nil"/>
              <w:left w:val="single" w:sz="4" w:space="0" w:color="auto"/>
              <w:bottom w:val="single" w:sz="4" w:space="0" w:color="auto"/>
              <w:right w:val="single" w:sz="4" w:space="0" w:color="auto"/>
            </w:tcBorders>
            <w:hideMark/>
          </w:tcPr>
          <w:p w14:paraId="28BB61CA" w14:textId="77777777" w:rsidR="00AC30DA" w:rsidRDefault="00AC30DA" w:rsidP="00BF38C9">
            <w:pPr>
              <w:rPr>
                <w:color w:val="000000"/>
              </w:rPr>
            </w:pPr>
            <w:r>
              <w:rPr>
                <w:color w:val="000000"/>
              </w:rPr>
              <w:t>Sieros dioksidas (C)</w:t>
            </w:r>
          </w:p>
        </w:tc>
        <w:tc>
          <w:tcPr>
            <w:tcW w:w="992" w:type="dxa"/>
            <w:tcBorders>
              <w:top w:val="nil"/>
              <w:left w:val="nil"/>
              <w:bottom w:val="single" w:sz="4" w:space="0" w:color="auto"/>
              <w:right w:val="single" w:sz="4" w:space="0" w:color="auto"/>
            </w:tcBorders>
            <w:hideMark/>
          </w:tcPr>
          <w:p w14:paraId="37A3570D" w14:textId="77777777" w:rsidR="00AC30DA" w:rsidRDefault="00AC30DA" w:rsidP="00BF38C9">
            <w:pPr>
              <w:jc w:val="center"/>
              <w:rPr>
                <w:color w:val="000000"/>
              </w:rPr>
            </w:pPr>
            <w:r>
              <w:rPr>
                <w:color w:val="000000"/>
              </w:rPr>
              <w:t>6051</w:t>
            </w:r>
          </w:p>
        </w:tc>
        <w:tc>
          <w:tcPr>
            <w:tcW w:w="1134" w:type="dxa"/>
            <w:tcBorders>
              <w:top w:val="nil"/>
              <w:left w:val="nil"/>
              <w:bottom w:val="single" w:sz="4" w:space="0" w:color="auto"/>
              <w:right w:val="single" w:sz="4" w:space="0" w:color="auto"/>
            </w:tcBorders>
            <w:hideMark/>
          </w:tcPr>
          <w:p w14:paraId="104F714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52BA802C" w14:textId="77777777" w:rsidR="00AC30DA" w:rsidRDefault="00AC30DA" w:rsidP="00BF38C9">
            <w:pPr>
              <w:jc w:val="center"/>
              <w:rPr>
                <w:color w:val="000000"/>
              </w:rPr>
            </w:pPr>
            <w:r>
              <w:rPr>
                <w:color w:val="000000"/>
              </w:rPr>
              <w:t>0,00296</w:t>
            </w:r>
          </w:p>
        </w:tc>
        <w:tc>
          <w:tcPr>
            <w:tcW w:w="1417" w:type="dxa"/>
            <w:tcBorders>
              <w:top w:val="nil"/>
              <w:left w:val="nil"/>
              <w:bottom w:val="single" w:sz="4" w:space="0" w:color="auto"/>
              <w:right w:val="single" w:sz="4" w:space="0" w:color="auto"/>
            </w:tcBorders>
            <w:hideMark/>
          </w:tcPr>
          <w:p w14:paraId="57D3F2B9" w14:textId="77777777" w:rsidR="00AC30DA" w:rsidRDefault="00AC30DA" w:rsidP="00BF38C9">
            <w:pPr>
              <w:jc w:val="center"/>
              <w:rPr>
                <w:color w:val="000000"/>
              </w:rPr>
            </w:pPr>
            <w:r>
              <w:rPr>
                <w:color w:val="000000"/>
              </w:rPr>
              <w:t>0,007</w:t>
            </w:r>
          </w:p>
        </w:tc>
      </w:tr>
      <w:tr w:rsidR="00AC30DA" w14:paraId="1DEE00B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B80293A"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7EBA8F3A" w14:textId="77777777" w:rsidR="00AC30DA" w:rsidRDefault="00AC30DA" w:rsidP="00BF38C9">
            <w:pPr>
              <w:jc w:val="center"/>
              <w:rPr>
                <w:color w:val="000000"/>
              </w:rPr>
            </w:pPr>
            <w:r>
              <w:rPr>
                <w:color w:val="000000"/>
              </w:rPr>
              <w:t>058</w:t>
            </w:r>
          </w:p>
        </w:tc>
        <w:tc>
          <w:tcPr>
            <w:tcW w:w="4247" w:type="dxa"/>
            <w:tcBorders>
              <w:top w:val="nil"/>
              <w:left w:val="single" w:sz="4" w:space="0" w:color="auto"/>
              <w:bottom w:val="single" w:sz="4" w:space="0" w:color="auto"/>
              <w:right w:val="single" w:sz="4" w:space="0" w:color="auto"/>
            </w:tcBorders>
            <w:hideMark/>
          </w:tcPr>
          <w:p w14:paraId="56159955" w14:textId="77777777" w:rsidR="00AC30DA" w:rsidRDefault="00AC30DA" w:rsidP="00BF38C9">
            <w:pPr>
              <w:rPr>
                <w:color w:val="000000"/>
              </w:rPr>
            </w:pPr>
            <w:r>
              <w:rPr>
                <w:color w:val="000000"/>
              </w:rPr>
              <w:t>Kietosios dalelės (B)</w:t>
            </w:r>
          </w:p>
        </w:tc>
        <w:tc>
          <w:tcPr>
            <w:tcW w:w="992" w:type="dxa"/>
            <w:tcBorders>
              <w:top w:val="nil"/>
              <w:left w:val="nil"/>
              <w:bottom w:val="single" w:sz="4" w:space="0" w:color="auto"/>
              <w:right w:val="single" w:sz="4" w:space="0" w:color="auto"/>
            </w:tcBorders>
            <w:hideMark/>
          </w:tcPr>
          <w:p w14:paraId="15A83610" w14:textId="77777777" w:rsidR="00AC30DA" w:rsidRDefault="00AC30DA" w:rsidP="00BF38C9">
            <w:pPr>
              <w:jc w:val="center"/>
              <w:rPr>
                <w:color w:val="000000"/>
              </w:rPr>
            </w:pPr>
            <w:r>
              <w:rPr>
                <w:color w:val="000000"/>
              </w:rPr>
              <w:t>6486</w:t>
            </w:r>
          </w:p>
        </w:tc>
        <w:tc>
          <w:tcPr>
            <w:tcW w:w="1134" w:type="dxa"/>
            <w:tcBorders>
              <w:top w:val="nil"/>
              <w:left w:val="nil"/>
              <w:bottom w:val="single" w:sz="4" w:space="0" w:color="auto"/>
              <w:right w:val="single" w:sz="4" w:space="0" w:color="auto"/>
            </w:tcBorders>
            <w:hideMark/>
          </w:tcPr>
          <w:p w14:paraId="712EB1A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2762CD42" w14:textId="77777777" w:rsidR="00AC30DA" w:rsidRDefault="00AC30DA" w:rsidP="00BF38C9">
            <w:pPr>
              <w:jc w:val="center"/>
              <w:rPr>
                <w:color w:val="000000"/>
              </w:rPr>
            </w:pPr>
            <w:r>
              <w:rPr>
                <w:color w:val="000000"/>
              </w:rPr>
              <w:t>0,01551</w:t>
            </w:r>
          </w:p>
        </w:tc>
        <w:tc>
          <w:tcPr>
            <w:tcW w:w="1417" w:type="dxa"/>
            <w:tcBorders>
              <w:top w:val="nil"/>
              <w:left w:val="nil"/>
              <w:bottom w:val="single" w:sz="4" w:space="0" w:color="auto"/>
              <w:right w:val="single" w:sz="4" w:space="0" w:color="auto"/>
            </w:tcBorders>
            <w:hideMark/>
          </w:tcPr>
          <w:p w14:paraId="14691241" w14:textId="77777777" w:rsidR="00AC30DA" w:rsidRDefault="00AC30DA" w:rsidP="00BF38C9">
            <w:pPr>
              <w:jc w:val="center"/>
              <w:rPr>
                <w:color w:val="000000"/>
              </w:rPr>
            </w:pPr>
            <w:r>
              <w:rPr>
                <w:color w:val="000000"/>
              </w:rPr>
              <w:t>0,036</w:t>
            </w:r>
          </w:p>
        </w:tc>
      </w:tr>
      <w:tr w:rsidR="00AC30DA" w14:paraId="43C768B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E9E0954"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1FD8B2BC" w14:textId="77777777" w:rsidR="00AC30DA" w:rsidRDefault="00AC30DA" w:rsidP="00BF38C9">
            <w:pPr>
              <w:jc w:val="center"/>
              <w:rPr>
                <w:color w:val="000000"/>
              </w:rPr>
            </w:pPr>
            <w:r>
              <w:rPr>
                <w:color w:val="000000"/>
              </w:rPr>
              <w:t>058</w:t>
            </w:r>
          </w:p>
        </w:tc>
        <w:tc>
          <w:tcPr>
            <w:tcW w:w="4247" w:type="dxa"/>
            <w:tcBorders>
              <w:top w:val="nil"/>
              <w:left w:val="single" w:sz="4" w:space="0" w:color="auto"/>
              <w:bottom w:val="single" w:sz="4" w:space="0" w:color="auto"/>
              <w:right w:val="single" w:sz="4" w:space="0" w:color="auto"/>
            </w:tcBorders>
            <w:hideMark/>
          </w:tcPr>
          <w:p w14:paraId="574D9A41" w14:textId="77777777" w:rsidR="00AC30DA" w:rsidRDefault="00AC30DA" w:rsidP="00BF38C9">
            <w:pPr>
              <w:rPr>
                <w:color w:val="000000"/>
              </w:rPr>
            </w:pPr>
            <w:r>
              <w:rPr>
                <w:color w:val="000000"/>
              </w:rPr>
              <w:t>Acto rūgštis</w:t>
            </w:r>
          </w:p>
        </w:tc>
        <w:tc>
          <w:tcPr>
            <w:tcW w:w="992" w:type="dxa"/>
            <w:tcBorders>
              <w:top w:val="nil"/>
              <w:left w:val="nil"/>
              <w:bottom w:val="single" w:sz="4" w:space="0" w:color="auto"/>
              <w:right w:val="single" w:sz="4" w:space="0" w:color="auto"/>
            </w:tcBorders>
            <w:hideMark/>
          </w:tcPr>
          <w:p w14:paraId="5723A626" w14:textId="77777777" w:rsidR="00AC30DA" w:rsidRDefault="00AC30DA" w:rsidP="00BF38C9">
            <w:pPr>
              <w:jc w:val="center"/>
              <w:rPr>
                <w:color w:val="000000"/>
              </w:rPr>
            </w:pPr>
            <w:r>
              <w:rPr>
                <w:color w:val="000000"/>
              </w:rPr>
              <w:t>74</w:t>
            </w:r>
          </w:p>
        </w:tc>
        <w:tc>
          <w:tcPr>
            <w:tcW w:w="1134" w:type="dxa"/>
            <w:tcBorders>
              <w:top w:val="nil"/>
              <w:left w:val="nil"/>
              <w:bottom w:val="single" w:sz="4" w:space="0" w:color="auto"/>
              <w:right w:val="single" w:sz="4" w:space="0" w:color="auto"/>
            </w:tcBorders>
            <w:hideMark/>
          </w:tcPr>
          <w:p w14:paraId="0DA9E74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4A1A8913" w14:textId="77777777" w:rsidR="00AC30DA" w:rsidRDefault="00AC30DA" w:rsidP="00BF38C9">
            <w:pPr>
              <w:jc w:val="center"/>
              <w:rPr>
                <w:color w:val="000000"/>
              </w:rPr>
            </w:pPr>
            <w:r>
              <w:rPr>
                <w:color w:val="000000"/>
              </w:rPr>
              <w:t>0,01374</w:t>
            </w:r>
          </w:p>
        </w:tc>
        <w:tc>
          <w:tcPr>
            <w:tcW w:w="1417" w:type="dxa"/>
            <w:tcBorders>
              <w:top w:val="nil"/>
              <w:left w:val="nil"/>
              <w:bottom w:val="single" w:sz="4" w:space="0" w:color="auto"/>
              <w:right w:val="single" w:sz="4" w:space="0" w:color="auto"/>
            </w:tcBorders>
            <w:hideMark/>
          </w:tcPr>
          <w:p w14:paraId="77098886" w14:textId="77777777" w:rsidR="00AC30DA" w:rsidRDefault="00AC30DA" w:rsidP="00BF38C9">
            <w:pPr>
              <w:jc w:val="center"/>
              <w:rPr>
                <w:color w:val="000000"/>
              </w:rPr>
            </w:pPr>
            <w:r>
              <w:rPr>
                <w:color w:val="000000"/>
              </w:rPr>
              <w:t>0,032</w:t>
            </w:r>
          </w:p>
        </w:tc>
      </w:tr>
      <w:tr w:rsidR="00AC30DA" w14:paraId="24F2E0C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4097EB6"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0B4EEF7A" w14:textId="77777777" w:rsidR="00AC30DA" w:rsidRDefault="00AC30DA" w:rsidP="00BF38C9">
            <w:pPr>
              <w:jc w:val="center"/>
              <w:rPr>
                <w:color w:val="000000"/>
              </w:rPr>
            </w:pPr>
            <w:r>
              <w:rPr>
                <w:color w:val="000000"/>
              </w:rPr>
              <w:t>058</w:t>
            </w:r>
          </w:p>
        </w:tc>
        <w:tc>
          <w:tcPr>
            <w:tcW w:w="4247" w:type="dxa"/>
            <w:tcBorders>
              <w:top w:val="nil"/>
              <w:left w:val="single" w:sz="4" w:space="0" w:color="auto"/>
              <w:bottom w:val="single" w:sz="4" w:space="0" w:color="auto"/>
              <w:right w:val="single" w:sz="4" w:space="0" w:color="auto"/>
            </w:tcBorders>
            <w:hideMark/>
          </w:tcPr>
          <w:p w14:paraId="6E45C940" w14:textId="77777777" w:rsidR="00AC30DA" w:rsidRDefault="00AC30DA" w:rsidP="00BF38C9">
            <w:pPr>
              <w:rPr>
                <w:color w:val="000000"/>
              </w:rPr>
            </w:pPr>
            <w:r>
              <w:rPr>
                <w:color w:val="000000"/>
              </w:rPr>
              <w:t>Fenolis</w:t>
            </w:r>
          </w:p>
        </w:tc>
        <w:tc>
          <w:tcPr>
            <w:tcW w:w="992" w:type="dxa"/>
            <w:tcBorders>
              <w:top w:val="nil"/>
              <w:left w:val="nil"/>
              <w:bottom w:val="single" w:sz="4" w:space="0" w:color="auto"/>
              <w:right w:val="single" w:sz="4" w:space="0" w:color="auto"/>
            </w:tcBorders>
            <w:hideMark/>
          </w:tcPr>
          <w:p w14:paraId="0646835B" w14:textId="77777777" w:rsidR="00AC30DA" w:rsidRDefault="00AC30DA" w:rsidP="00BF38C9">
            <w:pPr>
              <w:jc w:val="center"/>
              <w:rPr>
                <w:color w:val="000000"/>
              </w:rPr>
            </w:pPr>
            <w:r>
              <w:rPr>
                <w:color w:val="000000"/>
              </w:rPr>
              <w:t>846</w:t>
            </w:r>
          </w:p>
        </w:tc>
        <w:tc>
          <w:tcPr>
            <w:tcW w:w="1134" w:type="dxa"/>
            <w:tcBorders>
              <w:top w:val="nil"/>
              <w:left w:val="nil"/>
              <w:bottom w:val="single" w:sz="4" w:space="0" w:color="auto"/>
              <w:right w:val="single" w:sz="4" w:space="0" w:color="auto"/>
            </w:tcBorders>
            <w:hideMark/>
          </w:tcPr>
          <w:p w14:paraId="5A29EB2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152E7695" w14:textId="77777777" w:rsidR="00AC30DA" w:rsidRDefault="00AC30DA" w:rsidP="00BF38C9">
            <w:pPr>
              <w:jc w:val="center"/>
              <w:rPr>
                <w:color w:val="000000"/>
              </w:rPr>
            </w:pPr>
            <w:r>
              <w:rPr>
                <w:color w:val="000000"/>
              </w:rPr>
              <w:t>0,00227</w:t>
            </w:r>
          </w:p>
        </w:tc>
        <w:tc>
          <w:tcPr>
            <w:tcW w:w="1417" w:type="dxa"/>
            <w:tcBorders>
              <w:top w:val="nil"/>
              <w:left w:val="nil"/>
              <w:bottom w:val="single" w:sz="4" w:space="0" w:color="auto"/>
              <w:right w:val="single" w:sz="4" w:space="0" w:color="auto"/>
            </w:tcBorders>
            <w:hideMark/>
          </w:tcPr>
          <w:p w14:paraId="3287F5F1" w14:textId="77777777" w:rsidR="00AC30DA" w:rsidRDefault="00AC30DA" w:rsidP="00BF38C9">
            <w:pPr>
              <w:jc w:val="center"/>
              <w:rPr>
                <w:color w:val="000000"/>
              </w:rPr>
            </w:pPr>
            <w:r>
              <w:rPr>
                <w:color w:val="000000"/>
              </w:rPr>
              <w:t>0,005</w:t>
            </w:r>
          </w:p>
        </w:tc>
      </w:tr>
      <w:tr w:rsidR="00AC30DA" w14:paraId="2C55114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4A66EBE"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4FF31BD4" w14:textId="77777777" w:rsidR="00AC30DA" w:rsidRDefault="00AC30DA" w:rsidP="00BF38C9">
            <w:pPr>
              <w:jc w:val="center"/>
              <w:rPr>
                <w:color w:val="000000"/>
              </w:rPr>
            </w:pPr>
            <w:r>
              <w:rPr>
                <w:color w:val="000000"/>
              </w:rPr>
              <w:t>058</w:t>
            </w:r>
          </w:p>
        </w:tc>
        <w:tc>
          <w:tcPr>
            <w:tcW w:w="4247" w:type="dxa"/>
            <w:tcBorders>
              <w:top w:val="nil"/>
              <w:left w:val="single" w:sz="4" w:space="0" w:color="auto"/>
              <w:bottom w:val="single" w:sz="4" w:space="0" w:color="auto"/>
              <w:right w:val="single" w:sz="4" w:space="0" w:color="auto"/>
            </w:tcBorders>
            <w:hideMark/>
          </w:tcPr>
          <w:p w14:paraId="3C7F85AF" w14:textId="77777777" w:rsidR="00AC30DA" w:rsidRDefault="00AC30DA" w:rsidP="00BF38C9">
            <w:pPr>
              <w:rPr>
                <w:color w:val="000000"/>
              </w:rPr>
            </w:pPr>
            <w:r>
              <w:rPr>
                <w:color w:val="000000"/>
              </w:rPr>
              <w:t>Formaldehidas</w:t>
            </w:r>
          </w:p>
        </w:tc>
        <w:tc>
          <w:tcPr>
            <w:tcW w:w="992" w:type="dxa"/>
            <w:tcBorders>
              <w:top w:val="nil"/>
              <w:left w:val="nil"/>
              <w:bottom w:val="single" w:sz="4" w:space="0" w:color="auto"/>
              <w:right w:val="single" w:sz="4" w:space="0" w:color="auto"/>
            </w:tcBorders>
            <w:hideMark/>
          </w:tcPr>
          <w:p w14:paraId="0338531C" w14:textId="77777777" w:rsidR="00AC30DA" w:rsidRDefault="00AC30DA" w:rsidP="00BF38C9">
            <w:pPr>
              <w:jc w:val="center"/>
              <w:rPr>
                <w:color w:val="000000"/>
              </w:rPr>
            </w:pPr>
            <w:r>
              <w:rPr>
                <w:color w:val="000000"/>
              </w:rPr>
              <w:t>871</w:t>
            </w:r>
          </w:p>
        </w:tc>
        <w:tc>
          <w:tcPr>
            <w:tcW w:w="1134" w:type="dxa"/>
            <w:tcBorders>
              <w:top w:val="nil"/>
              <w:left w:val="nil"/>
              <w:bottom w:val="single" w:sz="4" w:space="0" w:color="auto"/>
              <w:right w:val="single" w:sz="4" w:space="0" w:color="auto"/>
            </w:tcBorders>
            <w:hideMark/>
          </w:tcPr>
          <w:p w14:paraId="22D9060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7ACA195B" w14:textId="77777777" w:rsidR="00AC30DA" w:rsidRDefault="00AC30DA" w:rsidP="00BF38C9">
            <w:pPr>
              <w:jc w:val="center"/>
              <w:rPr>
                <w:color w:val="000000"/>
              </w:rPr>
            </w:pPr>
            <w:r>
              <w:rPr>
                <w:color w:val="000000"/>
              </w:rPr>
              <w:t>0,00423</w:t>
            </w:r>
          </w:p>
        </w:tc>
        <w:tc>
          <w:tcPr>
            <w:tcW w:w="1417" w:type="dxa"/>
            <w:tcBorders>
              <w:top w:val="nil"/>
              <w:left w:val="nil"/>
              <w:bottom w:val="single" w:sz="4" w:space="0" w:color="auto"/>
              <w:right w:val="single" w:sz="4" w:space="0" w:color="auto"/>
            </w:tcBorders>
            <w:hideMark/>
          </w:tcPr>
          <w:p w14:paraId="363BB9D6" w14:textId="77777777" w:rsidR="00AC30DA" w:rsidRDefault="00AC30DA" w:rsidP="00BF38C9">
            <w:pPr>
              <w:jc w:val="center"/>
              <w:rPr>
                <w:color w:val="000000"/>
              </w:rPr>
            </w:pPr>
            <w:r>
              <w:rPr>
                <w:color w:val="000000"/>
              </w:rPr>
              <w:t>0,01</w:t>
            </w:r>
          </w:p>
        </w:tc>
      </w:tr>
      <w:tr w:rsidR="00AC30DA" w14:paraId="1B242B9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685602F" w14:textId="77777777" w:rsidR="00AC30DA" w:rsidRDefault="00AC30DA" w:rsidP="00BF38C9">
            <w:pPr>
              <w:rPr>
                <w:color w:val="000000"/>
              </w:rPr>
            </w:pPr>
            <w:r>
              <w:rPr>
                <w:color w:val="000000"/>
              </w:rPr>
              <w:t>Ortakis iš virimo-rūkymo kameros „ELLER“ darbo zonos</w:t>
            </w:r>
          </w:p>
        </w:tc>
        <w:tc>
          <w:tcPr>
            <w:tcW w:w="998" w:type="dxa"/>
            <w:tcBorders>
              <w:top w:val="nil"/>
              <w:left w:val="nil"/>
              <w:bottom w:val="single" w:sz="4" w:space="0" w:color="auto"/>
              <w:right w:val="nil"/>
            </w:tcBorders>
            <w:noWrap/>
            <w:hideMark/>
          </w:tcPr>
          <w:p w14:paraId="55C7C12A" w14:textId="77777777" w:rsidR="00AC30DA" w:rsidRDefault="00AC30DA" w:rsidP="00BF38C9">
            <w:pPr>
              <w:jc w:val="center"/>
              <w:rPr>
                <w:color w:val="000000"/>
              </w:rPr>
            </w:pPr>
            <w:r>
              <w:rPr>
                <w:color w:val="000000"/>
              </w:rPr>
              <w:t>059</w:t>
            </w:r>
          </w:p>
        </w:tc>
        <w:tc>
          <w:tcPr>
            <w:tcW w:w="4247" w:type="dxa"/>
            <w:tcBorders>
              <w:top w:val="nil"/>
              <w:left w:val="single" w:sz="4" w:space="0" w:color="auto"/>
              <w:bottom w:val="single" w:sz="4" w:space="0" w:color="auto"/>
              <w:right w:val="single" w:sz="4" w:space="0" w:color="auto"/>
            </w:tcBorders>
            <w:hideMark/>
          </w:tcPr>
          <w:p w14:paraId="6B4A5D25" w14:textId="77777777" w:rsidR="00AC30DA" w:rsidRDefault="00AC30DA" w:rsidP="00BF38C9">
            <w:pPr>
              <w:rPr>
                <w:color w:val="000000"/>
              </w:rPr>
            </w:pPr>
            <w:r>
              <w:rPr>
                <w:color w:val="000000"/>
              </w:rPr>
              <w:t>Anglies monoksidas (C)</w:t>
            </w:r>
          </w:p>
        </w:tc>
        <w:tc>
          <w:tcPr>
            <w:tcW w:w="992" w:type="dxa"/>
            <w:tcBorders>
              <w:top w:val="nil"/>
              <w:left w:val="nil"/>
              <w:bottom w:val="single" w:sz="4" w:space="0" w:color="auto"/>
              <w:right w:val="single" w:sz="4" w:space="0" w:color="auto"/>
            </w:tcBorders>
            <w:hideMark/>
          </w:tcPr>
          <w:p w14:paraId="1EE43C12" w14:textId="77777777" w:rsidR="00AC30DA" w:rsidRDefault="00AC30DA" w:rsidP="00BF38C9">
            <w:pPr>
              <w:jc w:val="center"/>
              <w:rPr>
                <w:color w:val="000000"/>
              </w:rPr>
            </w:pPr>
            <w:r>
              <w:rPr>
                <w:color w:val="000000"/>
              </w:rPr>
              <w:t>6069</w:t>
            </w:r>
          </w:p>
        </w:tc>
        <w:tc>
          <w:tcPr>
            <w:tcW w:w="1134" w:type="dxa"/>
            <w:tcBorders>
              <w:top w:val="nil"/>
              <w:left w:val="nil"/>
              <w:bottom w:val="single" w:sz="4" w:space="0" w:color="auto"/>
              <w:right w:val="single" w:sz="4" w:space="0" w:color="auto"/>
            </w:tcBorders>
            <w:hideMark/>
          </w:tcPr>
          <w:p w14:paraId="34E13A1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3F7F0728" w14:textId="77777777" w:rsidR="00AC30DA" w:rsidRDefault="00AC30DA" w:rsidP="00BF38C9">
            <w:pPr>
              <w:jc w:val="center"/>
              <w:rPr>
                <w:color w:val="000000"/>
              </w:rPr>
            </w:pPr>
            <w:r>
              <w:rPr>
                <w:color w:val="000000"/>
              </w:rPr>
              <w:t>0,2781</w:t>
            </w:r>
          </w:p>
        </w:tc>
        <w:tc>
          <w:tcPr>
            <w:tcW w:w="1417" w:type="dxa"/>
            <w:tcBorders>
              <w:top w:val="nil"/>
              <w:left w:val="nil"/>
              <w:bottom w:val="single" w:sz="4" w:space="0" w:color="auto"/>
              <w:right w:val="single" w:sz="4" w:space="0" w:color="auto"/>
            </w:tcBorders>
            <w:hideMark/>
          </w:tcPr>
          <w:p w14:paraId="07427236" w14:textId="77777777" w:rsidR="00AC30DA" w:rsidRDefault="00AC30DA" w:rsidP="00BF38C9">
            <w:pPr>
              <w:jc w:val="center"/>
              <w:rPr>
                <w:color w:val="000000"/>
              </w:rPr>
            </w:pPr>
            <w:r>
              <w:rPr>
                <w:color w:val="000000"/>
              </w:rPr>
              <w:t>0,651</w:t>
            </w:r>
          </w:p>
        </w:tc>
      </w:tr>
      <w:tr w:rsidR="00AC30DA" w14:paraId="4224D21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5A89BD0"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nil"/>
            </w:tcBorders>
            <w:noWrap/>
            <w:hideMark/>
          </w:tcPr>
          <w:p w14:paraId="406E6C9B" w14:textId="77777777" w:rsidR="00AC30DA" w:rsidRDefault="00AC30DA" w:rsidP="00BF38C9">
            <w:pPr>
              <w:jc w:val="center"/>
              <w:rPr>
                <w:color w:val="000000"/>
              </w:rPr>
            </w:pPr>
            <w:r>
              <w:rPr>
                <w:color w:val="000000"/>
              </w:rPr>
              <w:t>059</w:t>
            </w:r>
          </w:p>
        </w:tc>
        <w:tc>
          <w:tcPr>
            <w:tcW w:w="4247" w:type="dxa"/>
            <w:tcBorders>
              <w:top w:val="nil"/>
              <w:left w:val="single" w:sz="4" w:space="0" w:color="auto"/>
              <w:bottom w:val="single" w:sz="4" w:space="0" w:color="auto"/>
              <w:right w:val="single" w:sz="4" w:space="0" w:color="auto"/>
            </w:tcBorders>
            <w:hideMark/>
          </w:tcPr>
          <w:p w14:paraId="67493B51" w14:textId="77777777" w:rsidR="00AC30DA" w:rsidRDefault="00AC30DA" w:rsidP="00BF38C9">
            <w:pPr>
              <w:rPr>
                <w:color w:val="000000"/>
              </w:rPr>
            </w:pPr>
            <w:r>
              <w:rPr>
                <w:color w:val="000000"/>
              </w:rPr>
              <w:t>Azoto oksidai (C)</w:t>
            </w:r>
          </w:p>
        </w:tc>
        <w:tc>
          <w:tcPr>
            <w:tcW w:w="992" w:type="dxa"/>
            <w:tcBorders>
              <w:top w:val="nil"/>
              <w:left w:val="nil"/>
              <w:bottom w:val="single" w:sz="4" w:space="0" w:color="auto"/>
              <w:right w:val="single" w:sz="4" w:space="0" w:color="auto"/>
            </w:tcBorders>
            <w:hideMark/>
          </w:tcPr>
          <w:p w14:paraId="7F75776D" w14:textId="77777777" w:rsidR="00AC30DA" w:rsidRDefault="00AC30DA" w:rsidP="00BF38C9">
            <w:pPr>
              <w:jc w:val="center"/>
              <w:rPr>
                <w:color w:val="000000"/>
              </w:rPr>
            </w:pPr>
            <w:r>
              <w:rPr>
                <w:color w:val="000000"/>
              </w:rPr>
              <w:t>6044</w:t>
            </w:r>
          </w:p>
        </w:tc>
        <w:tc>
          <w:tcPr>
            <w:tcW w:w="1134" w:type="dxa"/>
            <w:tcBorders>
              <w:top w:val="nil"/>
              <w:left w:val="nil"/>
              <w:bottom w:val="single" w:sz="4" w:space="0" w:color="auto"/>
              <w:right w:val="single" w:sz="4" w:space="0" w:color="auto"/>
            </w:tcBorders>
            <w:hideMark/>
          </w:tcPr>
          <w:p w14:paraId="58738B1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63AC640C" w14:textId="77777777" w:rsidR="00AC30DA" w:rsidRDefault="00AC30DA" w:rsidP="00BF38C9">
            <w:pPr>
              <w:jc w:val="center"/>
              <w:rPr>
                <w:color w:val="000000"/>
              </w:rPr>
            </w:pPr>
            <w:r>
              <w:rPr>
                <w:color w:val="000000"/>
              </w:rPr>
              <w:t>0,01993</w:t>
            </w:r>
          </w:p>
        </w:tc>
        <w:tc>
          <w:tcPr>
            <w:tcW w:w="1417" w:type="dxa"/>
            <w:tcBorders>
              <w:top w:val="nil"/>
              <w:left w:val="nil"/>
              <w:bottom w:val="single" w:sz="4" w:space="0" w:color="auto"/>
              <w:right w:val="single" w:sz="4" w:space="0" w:color="auto"/>
            </w:tcBorders>
            <w:hideMark/>
          </w:tcPr>
          <w:p w14:paraId="67870702" w14:textId="77777777" w:rsidR="00AC30DA" w:rsidRDefault="00AC30DA" w:rsidP="00BF38C9">
            <w:pPr>
              <w:jc w:val="center"/>
              <w:rPr>
                <w:color w:val="000000"/>
              </w:rPr>
            </w:pPr>
            <w:r>
              <w:rPr>
                <w:color w:val="000000"/>
              </w:rPr>
              <w:t>0,047</w:t>
            </w:r>
          </w:p>
        </w:tc>
      </w:tr>
      <w:tr w:rsidR="00AC30DA" w14:paraId="14D75CE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99C6139"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1F4A8946" w14:textId="77777777" w:rsidR="00AC30DA" w:rsidRDefault="00AC30DA" w:rsidP="00BF38C9">
            <w:pPr>
              <w:jc w:val="center"/>
              <w:rPr>
                <w:color w:val="000000"/>
              </w:rPr>
            </w:pPr>
            <w:r>
              <w:rPr>
                <w:color w:val="000000"/>
              </w:rPr>
              <w:t>059</w:t>
            </w:r>
          </w:p>
        </w:tc>
        <w:tc>
          <w:tcPr>
            <w:tcW w:w="4247" w:type="dxa"/>
            <w:tcBorders>
              <w:top w:val="nil"/>
              <w:left w:val="single" w:sz="4" w:space="0" w:color="auto"/>
              <w:bottom w:val="single" w:sz="4" w:space="0" w:color="auto"/>
              <w:right w:val="single" w:sz="4" w:space="0" w:color="auto"/>
            </w:tcBorders>
            <w:hideMark/>
          </w:tcPr>
          <w:p w14:paraId="0980F370" w14:textId="77777777" w:rsidR="00AC30DA" w:rsidRDefault="00AC30DA" w:rsidP="00BF38C9">
            <w:pPr>
              <w:rPr>
                <w:color w:val="000000"/>
              </w:rPr>
            </w:pPr>
            <w:r>
              <w:rPr>
                <w:color w:val="000000"/>
              </w:rPr>
              <w:t>Sieros dioksidas (C)</w:t>
            </w:r>
          </w:p>
        </w:tc>
        <w:tc>
          <w:tcPr>
            <w:tcW w:w="992" w:type="dxa"/>
            <w:tcBorders>
              <w:top w:val="nil"/>
              <w:left w:val="nil"/>
              <w:bottom w:val="single" w:sz="4" w:space="0" w:color="auto"/>
              <w:right w:val="single" w:sz="4" w:space="0" w:color="auto"/>
            </w:tcBorders>
            <w:hideMark/>
          </w:tcPr>
          <w:p w14:paraId="3307BB39" w14:textId="77777777" w:rsidR="00AC30DA" w:rsidRDefault="00AC30DA" w:rsidP="00BF38C9">
            <w:pPr>
              <w:jc w:val="center"/>
              <w:rPr>
                <w:color w:val="000000"/>
              </w:rPr>
            </w:pPr>
            <w:r>
              <w:rPr>
                <w:color w:val="000000"/>
              </w:rPr>
              <w:t>6051</w:t>
            </w:r>
          </w:p>
        </w:tc>
        <w:tc>
          <w:tcPr>
            <w:tcW w:w="1134" w:type="dxa"/>
            <w:tcBorders>
              <w:top w:val="nil"/>
              <w:left w:val="nil"/>
              <w:bottom w:val="single" w:sz="4" w:space="0" w:color="auto"/>
              <w:right w:val="single" w:sz="4" w:space="0" w:color="auto"/>
            </w:tcBorders>
            <w:hideMark/>
          </w:tcPr>
          <w:p w14:paraId="4AA641A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6730F270" w14:textId="77777777" w:rsidR="00AC30DA" w:rsidRDefault="00AC30DA" w:rsidP="00BF38C9">
            <w:pPr>
              <w:jc w:val="center"/>
              <w:rPr>
                <w:color w:val="000000"/>
              </w:rPr>
            </w:pPr>
            <w:r>
              <w:rPr>
                <w:color w:val="000000"/>
              </w:rPr>
              <w:t>0,00212</w:t>
            </w:r>
          </w:p>
        </w:tc>
        <w:tc>
          <w:tcPr>
            <w:tcW w:w="1417" w:type="dxa"/>
            <w:tcBorders>
              <w:top w:val="nil"/>
              <w:left w:val="nil"/>
              <w:bottom w:val="single" w:sz="4" w:space="0" w:color="auto"/>
              <w:right w:val="single" w:sz="4" w:space="0" w:color="auto"/>
            </w:tcBorders>
            <w:hideMark/>
          </w:tcPr>
          <w:p w14:paraId="5BD1A5ED" w14:textId="77777777" w:rsidR="00AC30DA" w:rsidRDefault="00AC30DA" w:rsidP="00BF38C9">
            <w:pPr>
              <w:jc w:val="center"/>
              <w:rPr>
                <w:color w:val="000000"/>
              </w:rPr>
            </w:pPr>
            <w:r>
              <w:rPr>
                <w:color w:val="000000"/>
              </w:rPr>
              <w:t>0,005</w:t>
            </w:r>
          </w:p>
        </w:tc>
      </w:tr>
      <w:tr w:rsidR="00AC30DA" w14:paraId="68FFBFA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512C6CF"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5C61A6F9" w14:textId="77777777" w:rsidR="00AC30DA" w:rsidRDefault="00AC30DA" w:rsidP="00BF38C9">
            <w:pPr>
              <w:jc w:val="center"/>
              <w:rPr>
                <w:color w:val="000000"/>
              </w:rPr>
            </w:pPr>
            <w:r>
              <w:rPr>
                <w:color w:val="000000"/>
              </w:rPr>
              <w:t>059</w:t>
            </w:r>
          </w:p>
        </w:tc>
        <w:tc>
          <w:tcPr>
            <w:tcW w:w="4247" w:type="dxa"/>
            <w:tcBorders>
              <w:top w:val="nil"/>
              <w:left w:val="single" w:sz="4" w:space="0" w:color="auto"/>
              <w:bottom w:val="single" w:sz="4" w:space="0" w:color="auto"/>
              <w:right w:val="single" w:sz="4" w:space="0" w:color="auto"/>
            </w:tcBorders>
            <w:hideMark/>
          </w:tcPr>
          <w:p w14:paraId="294F8C01" w14:textId="77777777" w:rsidR="00AC30DA" w:rsidRDefault="00AC30DA" w:rsidP="00BF38C9">
            <w:pPr>
              <w:rPr>
                <w:color w:val="000000"/>
              </w:rPr>
            </w:pPr>
            <w:r>
              <w:rPr>
                <w:color w:val="000000"/>
              </w:rPr>
              <w:t>Kietosios dalelės (B)</w:t>
            </w:r>
          </w:p>
        </w:tc>
        <w:tc>
          <w:tcPr>
            <w:tcW w:w="992" w:type="dxa"/>
            <w:tcBorders>
              <w:top w:val="nil"/>
              <w:left w:val="nil"/>
              <w:bottom w:val="single" w:sz="4" w:space="0" w:color="auto"/>
              <w:right w:val="single" w:sz="4" w:space="0" w:color="auto"/>
            </w:tcBorders>
            <w:hideMark/>
          </w:tcPr>
          <w:p w14:paraId="6BBACB44" w14:textId="77777777" w:rsidR="00AC30DA" w:rsidRDefault="00AC30DA" w:rsidP="00BF38C9">
            <w:pPr>
              <w:jc w:val="center"/>
              <w:rPr>
                <w:color w:val="000000"/>
              </w:rPr>
            </w:pPr>
            <w:r>
              <w:rPr>
                <w:color w:val="000000"/>
              </w:rPr>
              <w:t>6486</w:t>
            </w:r>
          </w:p>
        </w:tc>
        <w:tc>
          <w:tcPr>
            <w:tcW w:w="1134" w:type="dxa"/>
            <w:tcBorders>
              <w:top w:val="nil"/>
              <w:left w:val="nil"/>
              <w:bottom w:val="single" w:sz="4" w:space="0" w:color="auto"/>
              <w:right w:val="single" w:sz="4" w:space="0" w:color="auto"/>
            </w:tcBorders>
            <w:hideMark/>
          </w:tcPr>
          <w:p w14:paraId="7814E5C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54C05A69" w14:textId="77777777" w:rsidR="00AC30DA" w:rsidRDefault="00AC30DA" w:rsidP="00BF38C9">
            <w:pPr>
              <w:jc w:val="center"/>
              <w:rPr>
                <w:color w:val="000000"/>
              </w:rPr>
            </w:pPr>
            <w:r>
              <w:rPr>
                <w:color w:val="000000"/>
              </w:rPr>
              <w:t>0,01109</w:t>
            </w:r>
          </w:p>
        </w:tc>
        <w:tc>
          <w:tcPr>
            <w:tcW w:w="1417" w:type="dxa"/>
            <w:tcBorders>
              <w:top w:val="nil"/>
              <w:left w:val="nil"/>
              <w:bottom w:val="single" w:sz="4" w:space="0" w:color="auto"/>
              <w:right w:val="single" w:sz="4" w:space="0" w:color="auto"/>
            </w:tcBorders>
            <w:hideMark/>
          </w:tcPr>
          <w:p w14:paraId="72595ADD" w14:textId="77777777" w:rsidR="00AC30DA" w:rsidRDefault="00AC30DA" w:rsidP="00BF38C9">
            <w:pPr>
              <w:jc w:val="center"/>
              <w:rPr>
                <w:color w:val="000000"/>
              </w:rPr>
            </w:pPr>
            <w:r>
              <w:rPr>
                <w:color w:val="000000"/>
              </w:rPr>
              <w:t>0,026</w:t>
            </w:r>
          </w:p>
        </w:tc>
      </w:tr>
      <w:tr w:rsidR="00AC30DA" w14:paraId="080B264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6675A55"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3601365D" w14:textId="77777777" w:rsidR="00AC30DA" w:rsidRDefault="00AC30DA" w:rsidP="00BF38C9">
            <w:pPr>
              <w:jc w:val="center"/>
              <w:rPr>
                <w:color w:val="000000"/>
              </w:rPr>
            </w:pPr>
            <w:r>
              <w:rPr>
                <w:color w:val="000000"/>
              </w:rPr>
              <w:t>059</w:t>
            </w:r>
          </w:p>
        </w:tc>
        <w:tc>
          <w:tcPr>
            <w:tcW w:w="4247" w:type="dxa"/>
            <w:tcBorders>
              <w:top w:val="nil"/>
              <w:left w:val="single" w:sz="4" w:space="0" w:color="auto"/>
              <w:bottom w:val="single" w:sz="4" w:space="0" w:color="auto"/>
              <w:right w:val="single" w:sz="4" w:space="0" w:color="auto"/>
            </w:tcBorders>
            <w:hideMark/>
          </w:tcPr>
          <w:p w14:paraId="678F4C33" w14:textId="77777777" w:rsidR="00AC30DA" w:rsidRDefault="00AC30DA" w:rsidP="00BF38C9">
            <w:pPr>
              <w:rPr>
                <w:color w:val="000000"/>
              </w:rPr>
            </w:pPr>
            <w:r>
              <w:rPr>
                <w:color w:val="000000"/>
              </w:rPr>
              <w:t>Acto rūgštis</w:t>
            </w:r>
          </w:p>
        </w:tc>
        <w:tc>
          <w:tcPr>
            <w:tcW w:w="992" w:type="dxa"/>
            <w:tcBorders>
              <w:top w:val="nil"/>
              <w:left w:val="nil"/>
              <w:bottom w:val="single" w:sz="4" w:space="0" w:color="auto"/>
              <w:right w:val="single" w:sz="4" w:space="0" w:color="auto"/>
            </w:tcBorders>
            <w:hideMark/>
          </w:tcPr>
          <w:p w14:paraId="7F6B2620" w14:textId="77777777" w:rsidR="00AC30DA" w:rsidRDefault="00AC30DA" w:rsidP="00BF38C9">
            <w:pPr>
              <w:jc w:val="center"/>
              <w:rPr>
                <w:color w:val="000000"/>
              </w:rPr>
            </w:pPr>
            <w:r>
              <w:rPr>
                <w:color w:val="000000"/>
              </w:rPr>
              <w:t>74</w:t>
            </w:r>
          </w:p>
        </w:tc>
        <w:tc>
          <w:tcPr>
            <w:tcW w:w="1134" w:type="dxa"/>
            <w:tcBorders>
              <w:top w:val="nil"/>
              <w:left w:val="nil"/>
              <w:bottom w:val="single" w:sz="4" w:space="0" w:color="auto"/>
              <w:right w:val="single" w:sz="4" w:space="0" w:color="auto"/>
            </w:tcBorders>
            <w:hideMark/>
          </w:tcPr>
          <w:p w14:paraId="4CA2A58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16B49797" w14:textId="77777777" w:rsidR="00AC30DA" w:rsidRDefault="00AC30DA" w:rsidP="00BF38C9">
            <w:pPr>
              <w:jc w:val="center"/>
              <w:rPr>
                <w:color w:val="000000"/>
              </w:rPr>
            </w:pPr>
            <w:r>
              <w:rPr>
                <w:color w:val="000000"/>
              </w:rPr>
              <w:t>0,00983</w:t>
            </w:r>
          </w:p>
        </w:tc>
        <w:tc>
          <w:tcPr>
            <w:tcW w:w="1417" w:type="dxa"/>
            <w:tcBorders>
              <w:top w:val="nil"/>
              <w:left w:val="nil"/>
              <w:bottom w:val="single" w:sz="4" w:space="0" w:color="auto"/>
              <w:right w:val="single" w:sz="4" w:space="0" w:color="auto"/>
            </w:tcBorders>
            <w:hideMark/>
          </w:tcPr>
          <w:p w14:paraId="29283F25" w14:textId="77777777" w:rsidR="00AC30DA" w:rsidRDefault="00AC30DA" w:rsidP="00BF38C9">
            <w:pPr>
              <w:jc w:val="center"/>
              <w:rPr>
                <w:color w:val="000000"/>
              </w:rPr>
            </w:pPr>
            <w:r>
              <w:rPr>
                <w:color w:val="000000"/>
              </w:rPr>
              <w:t>0,023</w:t>
            </w:r>
          </w:p>
        </w:tc>
      </w:tr>
      <w:tr w:rsidR="00AC30DA" w14:paraId="2668717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EC7BE8B"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3FE5AB0B" w14:textId="77777777" w:rsidR="00AC30DA" w:rsidRDefault="00AC30DA" w:rsidP="00BF38C9">
            <w:pPr>
              <w:jc w:val="center"/>
              <w:rPr>
                <w:color w:val="000000"/>
              </w:rPr>
            </w:pPr>
            <w:r>
              <w:rPr>
                <w:color w:val="000000"/>
              </w:rPr>
              <w:t>059</w:t>
            </w:r>
          </w:p>
        </w:tc>
        <w:tc>
          <w:tcPr>
            <w:tcW w:w="4247" w:type="dxa"/>
            <w:tcBorders>
              <w:top w:val="nil"/>
              <w:left w:val="single" w:sz="4" w:space="0" w:color="auto"/>
              <w:bottom w:val="single" w:sz="4" w:space="0" w:color="auto"/>
              <w:right w:val="single" w:sz="4" w:space="0" w:color="auto"/>
            </w:tcBorders>
            <w:hideMark/>
          </w:tcPr>
          <w:p w14:paraId="68DFA8F3" w14:textId="77777777" w:rsidR="00AC30DA" w:rsidRDefault="00AC30DA" w:rsidP="00BF38C9">
            <w:pPr>
              <w:rPr>
                <w:color w:val="000000"/>
              </w:rPr>
            </w:pPr>
            <w:r>
              <w:rPr>
                <w:color w:val="000000"/>
              </w:rPr>
              <w:t>Fenolis</w:t>
            </w:r>
          </w:p>
        </w:tc>
        <w:tc>
          <w:tcPr>
            <w:tcW w:w="992" w:type="dxa"/>
            <w:tcBorders>
              <w:top w:val="nil"/>
              <w:left w:val="nil"/>
              <w:bottom w:val="single" w:sz="4" w:space="0" w:color="auto"/>
              <w:right w:val="single" w:sz="4" w:space="0" w:color="auto"/>
            </w:tcBorders>
            <w:hideMark/>
          </w:tcPr>
          <w:p w14:paraId="676157F4" w14:textId="77777777" w:rsidR="00AC30DA" w:rsidRDefault="00AC30DA" w:rsidP="00BF38C9">
            <w:pPr>
              <w:jc w:val="center"/>
              <w:rPr>
                <w:color w:val="000000"/>
              </w:rPr>
            </w:pPr>
            <w:r>
              <w:rPr>
                <w:color w:val="000000"/>
              </w:rPr>
              <w:t>846</w:t>
            </w:r>
          </w:p>
        </w:tc>
        <w:tc>
          <w:tcPr>
            <w:tcW w:w="1134" w:type="dxa"/>
            <w:tcBorders>
              <w:top w:val="nil"/>
              <w:left w:val="nil"/>
              <w:bottom w:val="single" w:sz="4" w:space="0" w:color="auto"/>
              <w:right w:val="single" w:sz="4" w:space="0" w:color="auto"/>
            </w:tcBorders>
            <w:hideMark/>
          </w:tcPr>
          <w:p w14:paraId="1C78182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4642D127" w14:textId="77777777" w:rsidR="00AC30DA" w:rsidRDefault="00AC30DA" w:rsidP="00BF38C9">
            <w:pPr>
              <w:jc w:val="center"/>
              <w:rPr>
                <w:color w:val="000000"/>
              </w:rPr>
            </w:pPr>
            <w:r>
              <w:rPr>
                <w:color w:val="000000"/>
              </w:rPr>
              <w:t>0,00162</w:t>
            </w:r>
          </w:p>
        </w:tc>
        <w:tc>
          <w:tcPr>
            <w:tcW w:w="1417" w:type="dxa"/>
            <w:tcBorders>
              <w:top w:val="nil"/>
              <w:left w:val="nil"/>
              <w:bottom w:val="single" w:sz="4" w:space="0" w:color="auto"/>
              <w:right w:val="single" w:sz="4" w:space="0" w:color="auto"/>
            </w:tcBorders>
            <w:hideMark/>
          </w:tcPr>
          <w:p w14:paraId="0C5EA83A" w14:textId="77777777" w:rsidR="00AC30DA" w:rsidRDefault="00AC30DA" w:rsidP="00BF38C9">
            <w:pPr>
              <w:jc w:val="center"/>
              <w:rPr>
                <w:color w:val="000000"/>
              </w:rPr>
            </w:pPr>
            <w:r>
              <w:rPr>
                <w:color w:val="000000"/>
              </w:rPr>
              <w:t>0,004</w:t>
            </w:r>
          </w:p>
        </w:tc>
      </w:tr>
      <w:tr w:rsidR="00AC30DA" w14:paraId="29EC674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FD6C000"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3C906F94" w14:textId="77777777" w:rsidR="00AC30DA" w:rsidRDefault="00AC30DA" w:rsidP="00BF38C9">
            <w:pPr>
              <w:jc w:val="center"/>
              <w:rPr>
                <w:color w:val="000000"/>
              </w:rPr>
            </w:pPr>
            <w:r>
              <w:rPr>
                <w:color w:val="000000"/>
              </w:rPr>
              <w:t>059</w:t>
            </w:r>
          </w:p>
        </w:tc>
        <w:tc>
          <w:tcPr>
            <w:tcW w:w="4247" w:type="dxa"/>
            <w:tcBorders>
              <w:top w:val="nil"/>
              <w:left w:val="single" w:sz="4" w:space="0" w:color="auto"/>
              <w:bottom w:val="single" w:sz="4" w:space="0" w:color="auto"/>
              <w:right w:val="single" w:sz="4" w:space="0" w:color="auto"/>
            </w:tcBorders>
            <w:hideMark/>
          </w:tcPr>
          <w:p w14:paraId="0C1567B8" w14:textId="77777777" w:rsidR="00AC30DA" w:rsidRDefault="00AC30DA" w:rsidP="00BF38C9">
            <w:pPr>
              <w:rPr>
                <w:color w:val="000000"/>
              </w:rPr>
            </w:pPr>
            <w:r>
              <w:rPr>
                <w:color w:val="000000"/>
              </w:rPr>
              <w:t>Formaldehidas</w:t>
            </w:r>
          </w:p>
        </w:tc>
        <w:tc>
          <w:tcPr>
            <w:tcW w:w="992" w:type="dxa"/>
            <w:tcBorders>
              <w:top w:val="nil"/>
              <w:left w:val="nil"/>
              <w:bottom w:val="single" w:sz="4" w:space="0" w:color="auto"/>
              <w:right w:val="single" w:sz="4" w:space="0" w:color="auto"/>
            </w:tcBorders>
            <w:hideMark/>
          </w:tcPr>
          <w:p w14:paraId="2C38C75A" w14:textId="77777777" w:rsidR="00AC30DA" w:rsidRDefault="00AC30DA" w:rsidP="00BF38C9">
            <w:pPr>
              <w:jc w:val="center"/>
              <w:rPr>
                <w:color w:val="000000"/>
              </w:rPr>
            </w:pPr>
            <w:r>
              <w:rPr>
                <w:color w:val="000000"/>
              </w:rPr>
              <w:t>871</w:t>
            </w:r>
          </w:p>
        </w:tc>
        <w:tc>
          <w:tcPr>
            <w:tcW w:w="1134" w:type="dxa"/>
            <w:tcBorders>
              <w:top w:val="nil"/>
              <w:left w:val="nil"/>
              <w:bottom w:val="single" w:sz="4" w:space="0" w:color="auto"/>
              <w:right w:val="single" w:sz="4" w:space="0" w:color="auto"/>
            </w:tcBorders>
            <w:hideMark/>
          </w:tcPr>
          <w:p w14:paraId="1944827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744CEC1C" w14:textId="77777777" w:rsidR="00AC30DA" w:rsidRDefault="00AC30DA" w:rsidP="00BF38C9">
            <w:pPr>
              <w:jc w:val="center"/>
              <w:rPr>
                <w:color w:val="000000"/>
              </w:rPr>
            </w:pPr>
            <w:r>
              <w:rPr>
                <w:color w:val="000000"/>
              </w:rPr>
              <w:t>0,00302</w:t>
            </w:r>
          </w:p>
        </w:tc>
        <w:tc>
          <w:tcPr>
            <w:tcW w:w="1417" w:type="dxa"/>
            <w:tcBorders>
              <w:top w:val="nil"/>
              <w:left w:val="nil"/>
              <w:bottom w:val="single" w:sz="4" w:space="0" w:color="auto"/>
              <w:right w:val="single" w:sz="4" w:space="0" w:color="auto"/>
            </w:tcBorders>
            <w:hideMark/>
          </w:tcPr>
          <w:p w14:paraId="460ADDD1" w14:textId="77777777" w:rsidR="00AC30DA" w:rsidRDefault="00AC30DA" w:rsidP="00BF38C9">
            <w:pPr>
              <w:jc w:val="center"/>
              <w:rPr>
                <w:color w:val="000000"/>
              </w:rPr>
            </w:pPr>
            <w:r>
              <w:rPr>
                <w:color w:val="000000"/>
              </w:rPr>
              <w:t>0,007</w:t>
            </w:r>
          </w:p>
        </w:tc>
      </w:tr>
      <w:tr w:rsidR="00AC30DA" w14:paraId="498402B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D42EC27" w14:textId="77777777" w:rsidR="00AC30DA" w:rsidRDefault="00AC30DA" w:rsidP="00BF38C9">
            <w:pPr>
              <w:rPr>
                <w:color w:val="000000"/>
              </w:rPr>
            </w:pPr>
            <w:r>
              <w:rPr>
                <w:color w:val="000000"/>
              </w:rPr>
              <w:t>Ortakis iš virimo-rūkymo kameros „KERRES“ darbo zonos</w:t>
            </w:r>
          </w:p>
        </w:tc>
        <w:tc>
          <w:tcPr>
            <w:tcW w:w="998" w:type="dxa"/>
            <w:tcBorders>
              <w:top w:val="nil"/>
              <w:left w:val="nil"/>
              <w:bottom w:val="single" w:sz="4" w:space="0" w:color="auto"/>
              <w:right w:val="nil"/>
            </w:tcBorders>
            <w:noWrap/>
            <w:hideMark/>
          </w:tcPr>
          <w:p w14:paraId="3B6A7A72" w14:textId="77777777" w:rsidR="00AC30DA" w:rsidRDefault="00AC30DA" w:rsidP="00BF38C9">
            <w:pPr>
              <w:jc w:val="center"/>
              <w:rPr>
                <w:color w:val="000000"/>
              </w:rPr>
            </w:pPr>
            <w:r>
              <w:rPr>
                <w:color w:val="000000"/>
              </w:rPr>
              <w:t>060</w:t>
            </w:r>
          </w:p>
        </w:tc>
        <w:tc>
          <w:tcPr>
            <w:tcW w:w="4247" w:type="dxa"/>
            <w:tcBorders>
              <w:top w:val="nil"/>
              <w:left w:val="single" w:sz="4" w:space="0" w:color="auto"/>
              <w:bottom w:val="single" w:sz="4" w:space="0" w:color="auto"/>
              <w:right w:val="single" w:sz="4" w:space="0" w:color="auto"/>
            </w:tcBorders>
            <w:hideMark/>
          </w:tcPr>
          <w:p w14:paraId="7EE83F00" w14:textId="77777777" w:rsidR="00AC30DA" w:rsidRDefault="00AC30DA" w:rsidP="00BF38C9">
            <w:pPr>
              <w:rPr>
                <w:color w:val="000000"/>
              </w:rPr>
            </w:pPr>
            <w:r>
              <w:rPr>
                <w:color w:val="000000"/>
              </w:rPr>
              <w:t>Anglies monoksidas (C)</w:t>
            </w:r>
          </w:p>
        </w:tc>
        <w:tc>
          <w:tcPr>
            <w:tcW w:w="992" w:type="dxa"/>
            <w:tcBorders>
              <w:top w:val="nil"/>
              <w:left w:val="nil"/>
              <w:bottom w:val="single" w:sz="4" w:space="0" w:color="auto"/>
              <w:right w:val="single" w:sz="4" w:space="0" w:color="auto"/>
            </w:tcBorders>
            <w:hideMark/>
          </w:tcPr>
          <w:p w14:paraId="2EC5F02B" w14:textId="77777777" w:rsidR="00AC30DA" w:rsidRDefault="00AC30DA" w:rsidP="00BF38C9">
            <w:pPr>
              <w:jc w:val="center"/>
              <w:rPr>
                <w:color w:val="000000"/>
              </w:rPr>
            </w:pPr>
            <w:r>
              <w:rPr>
                <w:color w:val="000000"/>
              </w:rPr>
              <w:t>6069</w:t>
            </w:r>
          </w:p>
        </w:tc>
        <w:tc>
          <w:tcPr>
            <w:tcW w:w="1134" w:type="dxa"/>
            <w:tcBorders>
              <w:top w:val="nil"/>
              <w:left w:val="nil"/>
              <w:bottom w:val="single" w:sz="4" w:space="0" w:color="auto"/>
              <w:right w:val="single" w:sz="4" w:space="0" w:color="auto"/>
            </w:tcBorders>
            <w:hideMark/>
          </w:tcPr>
          <w:p w14:paraId="7A9B5D3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3552E3CA" w14:textId="77777777" w:rsidR="00AC30DA" w:rsidRDefault="00AC30DA" w:rsidP="00BF38C9">
            <w:pPr>
              <w:jc w:val="center"/>
              <w:rPr>
                <w:color w:val="000000"/>
              </w:rPr>
            </w:pPr>
            <w:r>
              <w:rPr>
                <w:color w:val="000000"/>
              </w:rPr>
              <w:t>0,21041</w:t>
            </w:r>
          </w:p>
        </w:tc>
        <w:tc>
          <w:tcPr>
            <w:tcW w:w="1417" w:type="dxa"/>
            <w:tcBorders>
              <w:top w:val="nil"/>
              <w:left w:val="nil"/>
              <w:bottom w:val="single" w:sz="4" w:space="0" w:color="auto"/>
              <w:right w:val="single" w:sz="4" w:space="0" w:color="auto"/>
            </w:tcBorders>
            <w:hideMark/>
          </w:tcPr>
          <w:p w14:paraId="47F97ED8" w14:textId="77777777" w:rsidR="00AC30DA" w:rsidRDefault="00AC30DA" w:rsidP="00BF38C9">
            <w:pPr>
              <w:jc w:val="center"/>
              <w:rPr>
                <w:color w:val="000000"/>
              </w:rPr>
            </w:pPr>
            <w:r>
              <w:rPr>
                <w:color w:val="000000"/>
              </w:rPr>
              <w:t>0,492</w:t>
            </w:r>
          </w:p>
        </w:tc>
      </w:tr>
      <w:tr w:rsidR="00AC30DA" w14:paraId="271EB25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86986BD"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3362F374" w14:textId="77777777" w:rsidR="00AC30DA" w:rsidRDefault="00AC30DA" w:rsidP="00BF38C9">
            <w:pPr>
              <w:jc w:val="center"/>
              <w:rPr>
                <w:color w:val="000000"/>
              </w:rPr>
            </w:pPr>
            <w:r>
              <w:rPr>
                <w:color w:val="000000"/>
              </w:rPr>
              <w:t>060</w:t>
            </w:r>
          </w:p>
        </w:tc>
        <w:tc>
          <w:tcPr>
            <w:tcW w:w="4247" w:type="dxa"/>
            <w:tcBorders>
              <w:top w:val="nil"/>
              <w:left w:val="single" w:sz="4" w:space="0" w:color="auto"/>
              <w:bottom w:val="single" w:sz="4" w:space="0" w:color="auto"/>
              <w:right w:val="single" w:sz="4" w:space="0" w:color="auto"/>
            </w:tcBorders>
            <w:hideMark/>
          </w:tcPr>
          <w:p w14:paraId="7622671A" w14:textId="77777777" w:rsidR="00AC30DA" w:rsidRDefault="00AC30DA" w:rsidP="00BF38C9">
            <w:pPr>
              <w:rPr>
                <w:color w:val="000000"/>
              </w:rPr>
            </w:pPr>
            <w:r>
              <w:rPr>
                <w:color w:val="000000"/>
              </w:rPr>
              <w:t>Azoto oksidai (C)</w:t>
            </w:r>
          </w:p>
        </w:tc>
        <w:tc>
          <w:tcPr>
            <w:tcW w:w="992" w:type="dxa"/>
            <w:tcBorders>
              <w:top w:val="nil"/>
              <w:left w:val="nil"/>
              <w:bottom w:val="single" w:sz="4" w:space="0" w:color="auto"/>
              <w:right w:val="single" w:sz="4" w:space="0" w:color="auto"/>
            </w:tcBorders>
            <w:hideMark/>
          </w:tcPr>
          <w:p w14:paraId="20DA58F8" w14:textId="77777777" w:rsidR="00AC30DA" w:rsidRDefault="00AC30DA" w:rsidP="00BF38C9">
            <w:pPr>
              <w:jc w:val="center"/>
              <w:rPr>
                <w:color w:val="000000"/>
              </w:rPr>
            </w:pPr>
            <w:r>
              <w:rPr>
                <w:color w:val="000000"/>
              </w:rPr>
              <w:t>6044</w:t>
            </w:r>
          </w:p>
        </w:tc>
        <w:tc>
          <w:tcPr>
            <w:tcW w:w="1134" w:type="dxa"/>
            <w:tcBorders>
              <w:top w:val="nil"/>
              <w:left w:val="nil"/>
              <w:bottom w:val="single" w:sz="4" w:space="0" w:color="auto"/>
              <w:right w:val="single" w:sz="4" w:space="0" w:color="auto"/>
            </w:tcBorders>
            <w:hideMark/>
          </w:tcPr>
          <w:p w14:paraId="7393D3C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093016D2" w14:textId="77777777" w:rsidR="00AC30DA" w:rsidRDefault="00AC30DA" w:rsidP="00BF38C9">
            <w:pPr>
              <w:jc w:val="center"/>
              <w:rPr>
                <w:color w:val="000000"/>
              </w:rPr>
            </w:pPr>
            <w:r>
              <w:rPr>
                <w:color w:val="000000"/>
              </w:rPr>
              <w:t>0,01716</w:t>
            </w:r>
          </w:p>
        </w:tc>
        <w:tc>
          <w:tcPr>
            <w:tcW w:w="1417" w:type="dxa"/>
            <w:tcBorders>
              <w:top w:val="nil"/>
              <w:left w:val="nil"/>
              <w:bottom w:val="single" w:sz="4" w:space="0" w:color="auto"/>
              <w:right w:val="single" w:sz="4" w:space="0" w:color="auto"/>
            </w:tcBorders>
            <w:hideMark/>
          </w:tcPr>
          <w:p w14:paraId="14E81949" w14:textId="77777777" w:rsidR="00AC30DA" w:rsidRDefault="00AC30DA" w:rsidP="00BF38C9">
            <w:pPr>
              <w:jc w:val="center"/>
              <w:rPr>
                <w:color w:val="000000"/>
              </w:rPr>
            </w:pPr>
            <w:r>
              <w:rPr>
                <w:color w:val="000000"/>
              </w:rPr>
              <w:t>0,04</w:t>
            </w:r>
          </w:p>
        </w:tc>
      </w:tr>
      <w:tr w:rsidR="00AC30DA" w14:paraId="2DCF60D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FAC0BD1"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664E3FD1" w14:textId="77777777" w:rsidR="00AC30DA" w:rsidRDefault="00AC30DA" w:rsidP="00BF38C9">
            <w:pPr>
              <w:jc w:val="center"/>
              <w:rPr>
                <w:color w:val="000000"/>
              </w:rPr>
            </w:pPr>
            <w:r>
              <w:rPr>
                <w:color w:val="000000"/>
              </w:rPr>
              <w:t>060</w:t>
            </w:r>
          </w:p>
        </w:tc>
        <w:tc>
          <w:tcPr>
            <w:tcW w:w="4247" w:type="dxa"/>
            <w:tcBorders>
              <w:top w:val="nil"/>
              <w:left w:val="single" w:sz="4" w:space="0" w:color="auto"/>
              <w:bottom w:val="single" w:sz="4" w:space="0" w:color="auto"/>
              <w:right w:val="single" w:sz="4" w:space="0" w:color="auto"/>
            </w:tcBorders>
            <w:hideMark/>
          </w:tcPr>
          <w:p w14:paraId="62F32E88" w14:textId="77777777" w:rsidR="00AC30DA" w:rsidRDefault="00AC30DA" w:rsidP="00BF38C9">
            <w:pPr>
              <w:rPr>
                <w:color w:val="000000"/>
              </w:rPr>
            </w:pPr>
            <w:r>
              <w:rPr>
                <w:color w:val="000000"/>
              </w:rPr>
              <w:t>Sieros dioksidas (C)</w:t>
            </w:r>
          </w:p>
        </w:tc>
        <w:tc>
          <w:tcPr>
            <w:tcW w:w="992" w:type="dxa"/>
            <w:tcBorders>
              <w:top w:val="nil"/>
              <w:left w:val="nil"/>
              <w:bottom w:val="single" w:sz="4" w:space="0" w:color="auto"/>
              <w:right w:val="single" w:sz="4" w:space="0" w:color="auto"/>
            </w:tcBorders>
            <w:hideMark/>
          </w:tcPr>
          <w:p w14:paraId="264D100B" w14:textId="77777777" w:rsidR="00AC30DA" w:rsidRDefault="00AC30DA" w:rsidP="00BF38C9">
            <w:pPr>
              <w:jc w:val="center"/>
              <w:rPr>
                <w:color w:val="000000"/>
              </w:rPr>
            </w:pPr>
            <w:r>
              <w:rPr>
                <w:color w:val="000000"/>
              </w:rPr>
              <w:t>6051</w:t>
            </w:r>
          </w:p>
        </w:tc>
        <w:tc>
          <w:tcPr>
            <w:tcW w:w="1134" w:type="dxa"/>
            <w:tcBorders>
              <w:top w:val="nil"/>
              <w:left w:val="nil"/>
              <w:bottom w:val="single" w:sz="4" w:space="0" w:color="auto"/>
              <w:right w:val="single" w:sz="4" w:space="0" w:color="auto"/>
            </w:tcBorders>
            <w:hideMark/>
          </w:tcPr>
          <w:p w14:paraId="756D3A6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7A667B66" w14:textId="77777777" w:rsidR="00AC30DA" w:rsidRDefault="00AC30DA" w:rsidP="00BF38C9">
            <w:pPr>
              <w:jc w:val="center"/>
              <w:rPr>
                <w:color w:val="000000"/>
              </w:rPr>
            </w:pPr>
            <w:r>
              <w:rPr>
                <w:color w:val="000000"/>
              </w:rPr>
              <w:t>0,01094</w:t>
            </w:r>
          </w:p>
        </w:tc>
        <w:tc>
          <w:tcPr>
            <w:tcW w:w="1417" w:type="dxa"/>
            <w:tcBorders>
              <w:top w:val="nil"/>
              <w:left w:val="nil"/>
              <w:bottom w:val="single" w:sz="4" w:space="0" w:color="auto"/>
              <w:right w:val="single" w:sz="4" w:space="0" w:color="auto"/>
            </w:tcBorders>
            <w:hideMark/>
          </w:tcPr>
          <w:p w14:paraId="4898ED2B" w14:textId="77777777" w:rsidR="00AC30DA" w:rsidRDefault="00AC30DA" w:rsidP="00BF38C9">
            <w:pPr>
              <w:jc w:val="center"/>
              <w:rPr>
                <w:color w:val="000000"/>
              </w:rPr>
            </w:pPr>
            <w:r>
              <w:rPr>
                <w:color w:val="000000"/>
              </w:rPr>
              <w:t>0,026</w:t>
            </w:r>
          </w:p>
        </w:tc>
      </w:tr>
      <w:tr w:rsidR="00AC30DA" w14:paraId="6323BC8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7C3DAC0"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7FABB0C4" w14:textId="77777777" w:rsidR="00AC30DA" w:rsidRDefault="00AC30DA" w:rsidP="00BF38C9">
            <w:pPr>
              <w:jc w:val="center"/>
              <w:rPr>
                <w:color w:val="000000"/>
              </w:rPr>
            </w:pPr>
            <w:r>
              <w:rPr>
                <w:color w:val="000000"/>
              </w:rPr>
              <w:t>060</w:t>
            </w:r>
          </w:p>
        </w:tc>
        <w:tc>
          <w:tcPr>
            <w:tcW w:w="4247" w:type="dxa"/>
            <w:tcBorders>
              <w:top w:val="nil"/>
              <w:left w:val="single" w:sz="4" w:space="0" w:color="auto"/>
              <w:bottom w:val="single" w:sz="4" w:space="0" w:color="auto"/>
              <w:right w:val="single" w:sz="4" w:space="0" w:color="auto"/>
            </w:tcBorders>
            <w:hideMark/>
          </w:tcPr>
          <w:p w14:paraId="78A9582B" w14:textId="77777777" w:rsidR="00AC30DA" w:rsidRDefault="00AC30DA" w:rsidP="00BF38C9">
            <w:pPr>
              <w:rPr>
                <w:color w:val="000000"/>
              </w:rPr>
            </w:pPr>
            <w:r>
              <w:rPr>
                <w:color w:val="000000"/>
              </w:rPr>
              <w:t>Kietosios dalelės (B)</w:t>
            </w:r>
          </w:p>
        </w:tc>
        <w:tc>
          <w:tcPr>
            <w:tcW w:w="992" w:type="dxa"/>
            <w:tcBorders>
              <w:top w:val="nil"/>
              <w:left w:val="nil"/>
              <w:bottom w:val="single" w:sz="4" w:space="0" w:color="auto"/>
              <w:right w:val="single" w:sz="4" w:space="0" w:color="auto"/>
            </w:tcBorders>
            <w:hideMark/>
          </w:tcPr>
          <w:p w14:paraId="13A86B53" w14:textId="77777777" w:rsidR="00AC30DA" w:rsidRDefault="00AC30DA" w:rsidP="00BF38C9">
            <w:pPr>
              <w:jc w:val="center"/>
              <w:rPr>
                <w:color w:val="000000"/>
              </w:rPr>
            </w:pPr>
            <w:r>
              <w:rPr>
                <w:color w:val="000000"/>
              </w:rPr>
              <w:t>6486</w:t>
            </w:r>
          </w:p>
        </w:tc>
        <w:tc>
          <w:tcPr>
            <w:tcW w:w="1134" w:type="dxa"/>
            <w:tcBorders>
              <w:top w:val="nil"/>
              <w:left w:val="nil"/>
              <w:bottom w:val="single" w:sz="4" w:space="0" w:color="auto"/>
              <w:right w:val="single" w:sz="4" w:space="0" w:color="auto"/>
            </w:tcBorders>
            <w:hideMark/>
          </w:tcPr>
          <w:p w14:paraId="3F2A12D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4C20903A" w14:textId="77777777" w:rsidR="00AC30DA" w:rsidRDefault="00AC30DA" w:rsidP="00BF38C9">
            <w:pPr>
              <w:jc w:val="center"/>
              <w:rPr>
                <w:color w:val="000000"/>
              </w:rPr>
            </w:pPr>
            <w:r>
              <w:rPr>
                <w:color w:val="000000"/>
              </w:rPr>
              <w:t>0,00699</w:t>
            </w:r>
          </w:p>
        </w:tc>
        <w:tc>
          <w:tcPr>
            <w:tcW w:w="1417" w:type="dxa"/>
            <w:tcBorders>
              <w:top w:val="nil"/>
              <w:left w:val="nil"/>
              <w:bottom w:val="single" w:sz="4" w:space="0" w:color="auto"/>
              <w:right w:val="single" w:sz="4" w:space="0" w:color="auto"/>
            </w:tcBorders>
            <w:hideMark/>
          </w:tcPr>
          <w:p w14:paraId="1849D2AC" w14:textId="77777777" w:rsidR="00AC30DA" w:rsidRDefault="00AC30DA" w:rsidP="00BF38C9">
            <w:pPr>
              <w:jc w:val="center"/>
              <w:rPr>
                <w:color w:val="000000"/>
              </w:rPr>
            </w:pPr>
            <w:r>
              <w:rPr>
                <w:color w:val="000000"/>
              </w:rPr>
              <w:t>0,016</w:t>
            </w:r>
          </w:p>
        </w:tc>
      </w:tr>
      <w:tr w:rsidR="00AC30DA" w14:paraId="7C7CAB4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D04F2D7"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71E513D8" w14:textId="77777777" w:rsidR="00AC30DA" w:rsidRDefault="00AC30DA" w:rsidP="00BF38C9">
            <w:pPr>
              <w:jc w:val="center"/>
              <w:rPr>
                <w:color w:val="000000"/>
              </w:rPr>
            </w:pPr>
            <w:r>
              <w:rPr>
                <w:color w:val="000000"/>
              </w:rPr>
              <w:t>060</w:t>
            </w:r>
          </w:p>
        </w:tc>
        <w:tc>
          <w:tcPr>
            <w:tcW w:w="4247" w:type="dxa"/>
            <w:tcBorders>
              <w:top w:val="nil"/>
              <w:left w:val="single" w:sz="4" w:space="0" w:color="auto"/>
              <w:bottom w:val="single" w:sz="4" w:space="0" w:color="auto"/>
              <w:right w:val="single" w:sz="4" w:space="0" w:color="auto"/>
            </w:tcBorders>
            <w:hideMark/>
          </w:tcPr>
          <w:p w14:paraId="7C373B7A" w14:textId="77777777" w:rsidR="00AC30DA" w:rsidRDefault="00AC30DA" w:rsidP="00BF38C9">
            <w:pPr>
              <w:rPr>
                <w:color w:val="000000"/>
              </w:rPr>
            </w:pPr>
            <w:r>
              <w:rPr>
                <w:color w:val="000000"/>
              </w:rPr>
              <w:t>Acto rūgštis</w:t>
            </w:r>
          </w:p>
        </w:tc>
        <w:tc>
          <w:tcPr>
            <w:tcW w:w="992" w:type="dxa"/>
            <w:tcBorders>
              <w:top w:val="nil"/>
              <w:left w:val="nil"/>
              <w:bottom w:val="single" w:sz="4" w:space="0" w:color="auto"/>
              <w:right w:val="single" w:sz="4" w:space="0" w:color="auto"/>
            </w:tcBorders>
            <w:hideMark/>
          </w:tcPr>
          <w:p w14:paraId="6DF1BAD1" w14:textId="77777777" w:rsidR="00AC30DA" w:rsidRDefault="00AC30DA" w:rsidP="00BF38C9">
            <w:pPr>
              <w:jc w:val="center"/>
              <w:rPr>
                <w:color w:val="000000"/>
              </w:rPr>
            </w:pPr>
            <w:r>
              <w:rPr>
                <w:color w:val="000000"/>
              </w:rPr>
              <w:t>74</w:t>
            </w:r>
          </w:p>
        </w:tc>
        <w:tc>
          <w:tcPr>
            <w:tcW w:w="1134" w:type="dxa"/>
            <w:tcBorders>
              <w:top w:val="nil"/>
              <w:left w:val="nil"/>
              <w:bottom w:val="single" w:sz="4" w:space="0" w:color="auto"/>
              <w:right w:val="single" w:sz="4" w:space="0" w:color="auto"/>
            </w:tcBorders>
            <w:hideMark/>
          </w:tcPr>
          <w:p w14:paraId="6D98DBB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1C32A639" w14:textId="77777777" w:rsidR="00AC30DA" w:rsidRDefault="00AC30DA" w:rsidP="00BF38C9">
            <w:pPr>
              <w:jc w:val="center"/>
              <w:rPr>
                <w:color w:val="000000"/>
              </w:rPr>
            </w:pPr>
            <w:r>
              <w:rPr>
                <w:color w:val="000000"/>
              </w:rPr>
              <w:t>0,00651</w:t>
            </w:r>
          </w:p>
        </w:tc>
        <w:tc>
          <w:tcPr>
            <w:tcW w:w="1417" w:type="dxa"/>
            <w:tcBorders>
              <w:top w:val="nil"/>
              <w:left w:val="nil"/>
              <w:bottom w:val="single" w:sz="4" w:space="0" w:color="auto"/>
              <w:right w:val="single" w:sz="4" w:space="0" w:color="auto"/>
            </w:tcBorders>
            <w:hideMark/>
          </w:tcPr>
          <w:p w14:paraId="5E1F93F9" w14:textId="77777777" w:rsidR="00AC30DA" w:rsidRDefault="00AC30DA" w:rsidP="00BF38C9">
            <w:pPr>
              <w:jc w:val="center"/>
              <w:rPr>
                <w:color w:val="000000"/>
              </w:rPr>
            </w:pPr>
            <w:r>
              <w:rPr>
                <w:color w:val="000000"/>
              </w:rPr>
              <w:t>0,015</w:t>
            </w:r>
          </w:p>
        </w:tc>
      </w:tr>
      <w:tr w:rsidR="00AC30DA" w14:paraId="0B66813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5C45567"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680D45AE" w14:textId="77777777" w:rsidR="00AC30DA" w:rsidRDefault="00AC30DA" w:rsidP="00BF38C9">
            <w:pPr>
              <w:jc w:val="center"/>
              <w:rPr>
                <w:color w:val="000000"/>
              </w:rPr>
            </w:pPr>
            <w:r>
              <w:rPr>
                <w:color w:val="000000"/>
              </w:rPr>
              <w:t>060</w:t>
            </w:r>
          </w:p>
        </w:tc>
        <w:tc>
          <w:tcPr>
            <w:tcW w:w="4247" w:type="dxa"/>
            <w:tcBorders>
              <w:top w:val="nil"/>
              <w:left w:val="single" w:sz="4" w:space="0" w:color="auto"/>
              <w:bottom w:val="single" w:sz="4" w:space="0" w:color="auto"/>
              <w:right w:val="single" w:sz="4" w:space="0" w:color="auto"/>
            </w:tcBorders>
            <w:hideMark/>
          </w:tcPr>
          <w:p w14:paraId="60370850" w14:textId="77777777" w:rsidR="00AC30DA" w:rsidRDefault="00AC30DA" w:rsidP="00BF38C9">
            <w:pPr>
              <w:rPr>
                <w:color w:val="000000"/>
              </w:rPr>
            </w:pPr>
            <w:r>
              <w:rPr>
                <w:color w:val="000000"/>
              </w:rPr>
              <w:t>Fenolis</w:t>
            </w:r>
          </w:p>
        </w:tc>
        <w:tc>
          <w:tcPr>
            <w:tcW w:w="992" w:type="dxa"/>
            <w:tcBorders>
              <w:top w:val="nil"/>
              <w:left w:val="nil"/>
              <w:bottom w:val="single" w:sz="4" w:space="0" w:color="auto"/>
              <w:right w:val="single" w:sz="4" w:space="0" w:color="auto"/>
            </w:tcBorders>
            <w:hideMark/>
          </w:tcPr>
          <w:p w14:paraId="3A46D8AD" w14:textId="77777777" w:rsidR="00AC30DA" w:rsidRDefault="00AC30DA" w:rsidP="00BF38C9">
            <w:pPr>
              <w:jc w:val="center"/>
              <w:rPr>
                <w:color w:val="000000"/>
              </w:rPr>
            </w:pPr>
            <w:r>
              <w:rPr>
                <w:color w:val="000000"/>
              </w:rPr>
              <w:t>846</w:t>
            </w:r>
          </w:p>
        </w:tc>
        <w:tc>
          <w:tcPr>
            <w:tcW w:w="1134" w:type="dxa"/>
            <w:tcBorders>
              <w:top w:val="nil"/>
              <w:left w:val="nil"/>
              <w:bottom w:val="single" w:sz="4" w:space="0" w:color="auto"/>
              <w:right w:val="single" w:sz="4" w:space="0" w:color="auto"/>
            </w:tcBorders>
            <w:hideMark/>
          </w:tcPr>
          <w:p w14:paraId="4AF3491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724845A1" w14:textId="77777777" w:rsidR="00AC30DA" w:rsidRDefault="00AC30DA" w:rsidP="00BF38C9">
            <w:pPr>
              <w:jc w:val="center"/>
              <w:rPr>
                <w:color w:val="000000"/>
              </w:rPr>
            </w:pPr>
            <w:r>
              <w:rPr>
                <w:color w:val="000000"/>
              </w:rPr>
              <w:t>0,00066</w:t>
            </w:r>
          </w:p>
        </w:tc>
        <w:tc>
          <w:tcPr>
            <w:tcW w:w="1417" w:type="dxa"/>
            <w:tcBorders>
              <w:top w:val="nil"/>
              <w:left w:val="nil"/>
              <w:bottom w:val="single" w:sz="4" w:space="0" w:color="auto"/>
              <w:right w:val="single" w:sz="4" w:space="0" w:color="auto"/>
            </w:tcBorders>
            <w:hideMark/>
          </w:tcPr>
          <w:p w14:paraId="59A433DD" w14:textId="77777777" w:rsidR="00AC30DA" w:rsidRDefault="00AC30DA" w:rsidP="00BF38C9">
            <w:pPr>
              <w:jc w:val="center"/>
              <w:rPr>
                <w:color w:val="000000"/>
              </w:rPr>
            </w:pPr>
            <w:r>
              <w:rPr>
                <w:color w:val="000000"/>
              </w:rPr>
              <w:t>0,002</w:t>
            </w:r>
          </w:p>
        </w:tc>
      </w:tr>
      <w:tr w:rsidR="00AC30DA" w14:paraId="2013F42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6783CAC"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7DBC91EF" w14:textId="77777777" w:rsidR="00AC30DA" w:rsidRDefault="00AC30DA" w:rsidP="00BF38C9">
            <w:pPr>
              <w:jc w:val="center"/>
              <w:rPr>
                <w:color w:val="000000"/>
              </w:rPr>
            </w:pPr>
            <w:r>
              <w:rPr>
                <w:color w:val="000000"/>
              </w:rPr>
              <w:t>060</w:t>
            </w:r>
          </w:p>
        </w:tc>
        <w:tc>
          <w:tcPr>
            <w:tcW w:w="4247" w:type="dxa"/>
            <w:tcBorders>
              <w:top w:val="nil"/>
              <w:left w:val="single" w:sz="4" w:space="0" w:color="auto"/>
              <w:bottom w:val="single" w:sz="4" w:space="0" w:color="auto"/>
              <w:right w:val="single" w:sz="4" w:space="0" w:color="auto"/>
            </w:tcBorders>
            <w:hideMark/>
          </w:tcPr>
          <w:p w14:paraId="46377CFA" w14:textId="77777777" w:rsidR="00AC30DA" w:rsidRDefault="00AC30DA" w:rsidP="00BF38C9">
            <w:pPr>
              <w:rPr>
                <w:color w:val="000000"/>
              </w:rPr>
            </w:pPr>
            <w:r>
              <w:rPr>
                <w:color w:val="000000"/>
              </w:rPr>
              <w:t>Formaldehidas</w:t>
            </w:r>
          </w:p>
        </w:tc>
        <w:tc>
          <w:tcPr>
            <w:tcW w:w="992" w:type="dxa"/>
            <w:tcBorders>
              <w:top w:val="nil"/>
              <w:left w:val="nil"/>
              <w:bottom w:val="single" w:sz="4" w:space="0" w:color="auto"/>
              <w:right w:val="single" w:sz="4" w:space="0" w:color="auto"/>
            </w:tcBorders>
            <w:hideMark/>
          </w:tcPr>
          <w:p w14:paraId="59C26619" w14:textId="77777777" w:rsidR="00AC30DA" w:rsidRDefault="00AC30DA" w:rsidP="00BF38C9">
            <w:pPr>
              <w:jc w:val="center"/>
              <w:rPr>
                <w:color w:val="000000"/>
              </w:rPr>
            </w:pPr>
            <w:r>
              <w:rPr>
                <w:color w:val="000000"/>
              </w:rPr>
              <w:t>871</w:t>
            </w:r>
          </w:p>
        </w:tc>
        <w:tc>
          <w:tcPr>
            <w:tcW w:w="1134" w:type="dxa"/>
            <w:tcBorders>
              <w:top w:val="nil"/>
              <w:left w:val="nil"/>
              <w:bottom w:val="single" w:sz="4" w:space="0" w:color="auto"/>
              <w:right w:val="single" w:sz="4" w:space="0" w:color="auto"/>
            </w:tcBorders>
            <w:hideMark/>
          </w:tcPr>
          <w:p w14:paraId="11D3C0C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039730CB" w14:textId="77777777" w:rsidR="00AC30DA" w:rsidRDefault="00AC30DA" w:rsidP="00BF38C9">
            <w:pPr>
              <w:jc w:val="center"/>
              <w:rPr>
                <w:color w:val="000000"/>
              </w:rPr>
            </w:pPr>
            <w:r>
              <w:rPr>
                <w:color w:val="000000"/>
              </w:rPr>
              <w:t>0,00186</w:t>
            </w:r>
          </w:p>
        </w:tc>
        <w:tc>
          <w:tcPr>
            <w:tcW w:w="1417" w:type="dxa"/>
            <w:tcBorders>
              <w:top w:val="nil"/>
              <w:left w:val="nil"/>
              <w:bottom w:val="single" w:sz="4" w:space="0" w:color="auto"/>
              <w:right w:val="single" w:sz="4" w:space="0" w:color="auto"/>
            </w:tcBorders>
            <w:hideMark/>
          </w:tcPr>
          <w:p w14:paraId="5A378C73" w14:textId="77777777" w:rsidR="00AC30DA" w:rsidRDefault="00AC30DA" w:rsidP="00BF38C9">
            <w:pPr>
              <w:jc w:val="center"/>
              <w:rPr>
                <w:color w:val="000000"/>
              </w:rPr>
            </w:pPr>
            <w:r>
              <w:rPr>
                <w:color w:val="000000"/>
              </w:rPr>
              <w:t>0,004</w:t>
            </w:r>
          </w:p>
        </w:tc>
      </w:tr>
      <w:tr w:rsidR="00AC30DA" w14:paraId="4CB78DE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88AC7AD" w14:textId="77777777" w:rsidR="00AC30DA" w:rsidRDefault="00AC30DA" w:rsidP="00BF38C9">
            <w:pPr>
              <w:rPr>
                <w:color w:val="000000"/>
              </w:rPr>
            </w:pPr>
            <w:r>
              <w:rPr>
                <w:color w:val="000000"/>
              </w:rPr>
              <w:t>Ortakis iš virimo-rūkymo kameros „SORGO“ darbo zonos</w:t>
            </w:r>
          </w:p>
        </w:tc>
        <w:tc>
          <w:tcPr>
            <w:tcW w:w="998" w:type="dxa"/>
            <w:tcBorders>
              <w:top w:val="nil"/>
              <w:left w:val="nil"/>
              <w:bottom w:val="single" w:sz="4" w:space="0" w:color="auto"/>
              <w:right w:val="nil"/>
            </w:tcBorders>
            <w:noWrap/>
            <w:hideMark/>
          </w:tcPr>
          <w:p w14:paraId="3F1AF836" w14:textId="77777777" w:rsidR="00AC30DA" w:rsidRDefault="00AC30DA" w:rsidP="00BF38C9">
            <w:pPr>
              <w:jc w:val="center"/>
              <w:rPr>
                <w:color w:val="000000"/>
              </w:rPr>
            </w:pPr>
            <w:r>
              <w:rPr>
                <w:color w:val="000000"/>
              </w:rPr>
              <w:t>061</w:t>
            </w:r>
          </w:p>
        </w:tc>
        <w:tc>
          <w:tcPr>
            <w:tcW w:w="4247" w:type="dxa"/>
            <w:tcBorders>
              <w:top w:val="nil"/>
              <w:left w:val="single" w:sz="4" w:space="0" w:color="auto"/>
              <w:bottom w:val="single" w:sz="4" w:space="0" w:color="auto"/>
              <w:right w:val="single" w:sz="4" w:space="0" w:color="auto"/>
            </w:tcBorders>
            <w:hideMark/>
          </w:tcPr>
          <w:p w14:paraId="08B10A95" w14:textId="77777777" w:rsidR="00AC30DA" w:rsidRDefault="00AC30DA" w:rsidP="00BF38C9">
            <w:pPr>
              <w:rPr>
                <w:color w:val="000000"/>
              </w:rPr>
            </w:pPr>
            <w:r>
              <w:rPr>
                <w:color w:val="000000"/>
              </w:rPr>
              <w:t>Anglies monoksidas (C)</w:t>
            </w:r>
          </w:p>
        </w:tc>
        <w:tc>
          <w:tcPr>
            <w:tcW w:w="992" w:type="dxa"/>
            <w:tcBorders>
              <w:top w:val="nil"/>
              <w:left w:val="nil"/>
              <w:bottom w:val="single" w:sz="4" w:space="0" w:color="auto"/>
              <w:right w:val="single" w:sz="4" w:space="0" w:color="auto"/>
            </w:tcBorders>
            <w:hideMark/>
          </w:tcPr>
          <w:p w14:paraId="0AEFBD3D" w14:textId="77777777" w:rsidR="00AC30DA" w:rsidRDefault="00AC30DA" w:rsidP="00BF38C9">
            <w:pPr>
              <w:jc w:val="center"/>
              <w:rPr>
                <w:color w:val="000000"/>
              </w:rPr>
            </w:pPr>
            <w:r>
              <w:rPr>
                <w:color w:val="000000"/>
              </w:rPr>
              <w:t>6069</w:t>
            </w:r>
          </w:p>
        </w:tc>
        <w:tc>
          <w:tcPr>
            <w:tcW w:w="1134" w:type="dxa"/>
            <w:tcBorders>
              <w:top w:val="nil"/>
              <w:left w:val="nil"/>
              <w:bottom w:val="single" w:sz="4" w:space="0" w:color="auto"/>
              <w:right w:val="single" w:sz="4" w:space="0" w:color="auto"/>
            </w:tcBorders>
            <w:hideMark/>
          </w:tcPr>
          <w:p w14:paraId="2A3B8F1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49ED85ED" w14:textId="77777777" w:rsidR="00AC30DA" w:rsidRDefault="00AC30DA" w:rsidP="00BF38C9">
            <w:pPr>
              <w:jc w:val="center"/>
              <w:rPr>
                <w:color w:val="000000"/>
              </w:rPr>
            </w:pPr>
            <w:r>
              <w:rPr>
                <w:color w:val="000000"/>
              </w:rPr>
              <w:t>0,17205</w:t>
            </w:r>
          </w:p>
        </w:tc>
        <w:tc>
          <w:tcPr>
            <w:tcW w:w="1417" w:type="dxa"/>
            <w:tcBorders>
              <w:top w:val="nil"/>
              <w:left w:val="nil"/>
              <w:bottom w:val="single" w:sz="4" w:space="0" w:color="auto"/>
              <w:right w:val="single" w:sz="4" w:space="0" w:color="auto"/>
            </w:tcBorders>
            <w:hideMark/>
          </w:tcPr>
          <w:p w14:paraId="3837B8C1" w14:textId="77777777" w:rsidR="00AC30DA" w:rsidRDefault="00AC30DA" w:rsidP="00BF38C9">
            <w:pPr>
              <w:jc w:val="center"/>
              <w:rPr>
                <w:color w:val="000000"/>
              </w:rPr>
            </w:pPr>
            <w:r>
              <w:rPr>
                <w:color w:val="000000"/>
              </w:rPr>
              <w:t>0,403</w:t>
            </w:r>
          </w:p>
        </w:tc>
      </w:tr>
      <w:tr w:rsidR="00AC30DA" w14:paraId="32F6E24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8CC46FD"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0FCC30DA" w14:textId="77777777" w:rsidR="00AC30DA" w:rsidRDefault="00AC30DA" w:rsidP="00BF38C9">
            <w:pPr>
              <w:jc w:val="center"/>
              <w:rPr>
                <w:color w:val="000000"/>
              </w:rPr>
            </w:pPr>
            <w:r>
              <w:rPr>
                <w:color w:val="000000"/>
              </w:rPr>
              <w:t>061</w:t>
            </w:r>
          </w:p>
        </w:tc>
        <w:tc>
          <w:tcPr>
            <w:tcW w:w="4247" w:type="dxa"/>
            <w:tcBorders>
              <w:top w:val="nil"/>
              <w:left w:val="single" w:sz="4" w:space="0" w:color="auto"/>
              <w:bottom w:val="single" w:sz="4" w:space="0" w:color="auto"/>
              <w:right w:val="single" w:sz="4" w:space="0" w:color="auto"/>
            </w:tcBorders>
            <w:hideMark/>
          </w:tcPr>
          <w:p w14:paraId="277AE5FA" w14:textId="77777777" w:rsidR="00AC30DA" w:rsidRDefault="00AC30DA" w:rsidP="00BF38C9">
            <w:pPr>
              <w:rPr>
                <w:color w:val="000000"/>
              </w:rPr>
            </w:pPr>
            <w:r>
              <w:rPr>
                <w:color w:val="000000"/>
              </w:rPr>
              <w:t>Azoto oksidai (C)</w:t>
            </w:r>
          </w:p>
        </w:tc>
        <w:tc>
          <w:tcPr>
            <w:tcW w:w="992" w:type="dxa"/>
            <w:tcBorders>
              <w:top w:val="nil"/>
              <w:left w:val="nil"/>
              <w:bottom w:val="single" w:sz="4" w:space="0" w:color="auto"/>
              <w:right w:val="single" w:sz="4" w:space="0" w:color="auto"/>
            </w:tcBorders>
            <w:hideMark/>
          </w:tcPr>
          <w:p w14:paraId="30D565F0" w14:textId="77777777" w:rsidR="00AC30DA" w:rsidRDefault="00AC30DA" w:rsidP="00BF38C9">
            <w:pPr>
              <w:jc w:val="center"/>
              <w:rPr>
                <w:color w:val="000000"/>
              </w:rPr>
            </w:pPr>
            <w:r>
              <w:rPr>
                <w:color w:val="000000"/>
              </w:rPr>
              <w:t>6044</w:t>
            </w:r>
          </w:p>
        </w:tc>
        <w:tc>
          <w:tcPr>
            <w:tcW w:w="1134" w:type="dxa"/>
            <w:tcBorders>
              <w:top w:val="nil"/>
              <w:left w:val="nil"/>
              <w:bottom w:val="single" w:sz="4" w:space="0" w:color="auto"/>
              <w:right w:val="single" w:sz="4" w:space="0" w:color="auto"/>
            </w:tcBorders>
            <w:hideMark/>
          </w:tcPr>
          <w:p w14:paraId="05B471E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76831404" w14:textId="77777777" w:rsidR="00AC30DA" w:rsidRDefault="00AC30DA" w:rsidP="00BF38C9">
            <w:pPr>
              <w:jc w:val="center"/>
              <w:rPr>
                <w:color w:val="000000"/>
              </w:rPr>
            </w:pPr>
            <w:r>
              <w:rPr>
                <w:color w:val="000000"/>
              </w:rPr>
              <w:t>0,00763</w:t>
            </w:r>
          </w:p>
        </w:tc>
        <w:tc>
          <w:tcPr>
            <w:tcW w:w="1417" w:type="dxa"/>
            <w:tcBorders>
              <w:top w:val="nil"/>
              <w:left w:val="nil"/>
              <w:bottom w:val="single" w:sz="4" w:space="0" w:color="auto"/>
              <w:right w:val="single" w:sz="4" w:space="0" w:color="auto"/>
            </w:tcBorders>
            <w:hideMark/>
          </w:tcPr>
          <w:p w14:paraId="1DA3E0E1" w14:textId="77777777" w:rsidR="00AC30DA" w:rsidRDefault="00AC30DA" w:rsidP="00BF38C9">
            <w:pPr>
              <w:jc w:val="center"/>
              <w:rPr>
                <w:color w:val="000000"/>
              </w:rPr>
            </w:pPr>
            <w:r>
              <w:rPr>
                <w:color w:val="000000"/>
              </w:rPr>
              <w:t>0,018</w:t>
            </w:r>
          </w:p>
        </w:tc>
      </w:tr>
      <w:tr w:rsidR="00AC30DA" w14:paraId="559D539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45426D2"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6B621C61" w14:textId="77777777" w:rsidR="00AC30DA" w:rsidRDefault="00AC30DA" w:rsidP="00BF38C9">
            <w:pPr>
              <w:jc w:val="center"/>
              <w:rPr>
                <w:color w:val="000000"/>
              </w:rPr>
            </w:pPr>
            <w:r>
              <w:rPr>
                <w:color w:val="000000"/>
              </w:rPr>
              <w:t>061</w:t>
            </w:r>
          </w:p>
        </w:tc>
        <w:tc>
          <w:tcPr>
            <w:tcW w:w="4247" w:type="dxa"/>
            <w:tcBorders>
              <w:top w:val="nil"/>
              <w:left w:val="single" w:sz="4" w:space="0" w:color="auto"/>
              <w:bottom w:val="single" w:sz="4" w:space="0" w:color="auto"/>
              <w:right w:val="single" w:sz="4" w:space="0" w:color="auto"/>
            </w:tcBorders>
            <w:hideMark/>
          </w:tcPr>
          <w:p w14:paraId="2DE7AA21" w14:textId="77777777" w:rsidR="00AC30DA" w:rsidRDefault="00AC30DA" w:rsidP="00BF38C9">
            <w:pPr>
              <w:rPr>
                <w:color w:val="000000"/>
              </w:rPr>
            </w:pPr>
            <w:r>
              <w:rPr>
                <w:color w:val="000000"/>
              </w:rPr>
              <w:t>Sieros dioksidas (C)</w:t>
            </w:r>
          </w:p>
        </w:tc>
        <w:tc>
          <w:tcPr>
            <w:tcW w:w="992" w:type="dxa"/>
            <w:tcBorders>
              <w:top w:val="nil"/>
              <w:left w:val="nil"/>
              <w:bottom w:val="single" w:sz="4" w:space="0" w:color="auto"/>
              <w:right w:val="single" w:sz="4" w:space="0" w:color="auto"/>
            </w:tcBorders>
            <w:hideMark/>
          </w:tcPr>
          <w:p w14:paraId="2B767541" w14:textId="77777777" w:rsidR="00AC30DA" w:rsidRDefault="00AC30DA" w:rsidP="00BF38C9">
            <w:pPr>
              <w:jc w:val="center"/>
              <w:rPr>
                <w:color w:val="000000"/>
              </w:rPr>
            </w:pPr>
            <w:r>
              <w:rPr>
                <w:color w:val="000000"/>
              </w:rPr>
              <w:t>6051</w:t>
            </w:r>
          </w:p>
        </w:tc>
        <w:tc>
          <w:tcPr>
            <w:tcW w:w="1134" w:type="dxa"/>
            <w:tcBorders>
              <w:top w:val="nil"/>
              <w:left w:val="nil"/>
              <w:bottom w:val="single" w:sz="4" w:space="0" w:color="auto"/>
              <w:right w:val="single" w:sz="4" w:space="0" w:color="auto"/>
            </w:tcBorders>
            <w:hideMark/>
          </w:tcPr>
          <w:p w14:paraId="7A7CFA1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2793C031" w14:textId="77777777" w:rsidR="00AC30DA" w:rsidRDefault="00AC30DA" w:rsidP="00BF38C9">
            <w:pPr>
              <w:jc w:val="center"/>
              <w:rPr>
                <w:color w:val="000000"/>
              </w:rPr>
            </w:pPr>
            <w:r>
              <w:rPr>
                <w:color w:val="000000"/>
              </w:rPr>
              <w:t>0,00911</w:t>
            </w:r>
          </w:p>
        </w:tc>
        <w:tc>
          <w:tcPr>
            <w:tcW w:w="1417" w:type="dxa"/>
            <w:tcBorders>
              <w:top w:val="nil"/>
              <w:left w:val="nil"/>
              <w:bottom w:val="single" w:sz="4" w:space="0" w:color="auto"/>
              <w:right w:val="single" w:sz="4" w:space="0" w:color="auto"/>
            </w:tcBorders>
            <w:hideMark/>
          </w:tcPr>
          <w:p w14:paraId="6A40DE4E" w14:textId="77777777" w:rsidR="00AC30DA" w:rsidRDefault="00AC30DA" w:rsidP="00BF38C9">
            <w:pPr>
              <w:jc w:val="center"/>
              <w:rPr>
                <w:color w:val="000000"/>
              </w:rPr>
            </w:pPr>
            <w:r>
              <w:rPr>
                <w:color w:val="000000"/>
              </w:rPr>
              <w:t>0,021</w:t>
            </w:r>
          </w:p>
        </w:tc>
      </w:tr>
      <w:tr w:rsidR="00AC30DA" w14:paraId="1CDB5ED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F9DA2DA"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2D7D3F7E" w14:textId="77777777" w:rsidR="00AC30DA" w:rsidRDefault="00AC30DA" w:rsidP="00BF38C9">
            <w:pPr>
              <w:jc w:val="center"/>
              <w:rPr>
                <w:color w:val="000000"/>
              </w:rPr>
            </w:pPr>
            <w:r>
              <w:rPr>
                <w:color w:val="000000"/>
              </w:rPr>
              <w:t>061</w:t>
            </w:r>
          </w:p>
        </w:tc>
        <w:tc>
          <w:tcPr>
            <w:tcW w:w="4247" w:type="dxa"/>
            <w:tcBorders>
              <w:top w:val="nil"/>
              <w:left w:val="single" w:sz="4" w:space="0" w:color="auto"/>
              <w:bottom w:val="single" w:sz="4" w:space="0" w:color="auto"/>
              <w:right w:val="single" w:sz="4" w:space="0" w:color="auto"/>
            </w:tcBorders>
            <w:hideMark/>
          </w:tcPr>
          <w:p w14:paraId="38F98463" w14:textId="77777777" w:rsidR="00AC30DA" w:rsidRDefault="00AC30DA" w:rsidP="00BF38C9">
            <w:pPr>
              <w:rPr>
                <w:color w:val="000000"/>
              </w:rPr>
            </w:pPr>
            <w:r>
              <w:rPr>
                <w:color w:val="000000"/>
              </w:rPr>
              <w:t>Kietosios dalelės (B)</w:t>
            </w:r>
          </w:p>
        </w:tc>
        <w:tc>
          <w:tcPr>
            <w:tcW w:w="992" w:type="dxa"/>
            <w:tcBorders>
              <w:top w:val="nil"/>
              <w:left w:val="nil"/>
              <w:bottom w:val="single" w:sz="4" w:space="0" w:color="auto"/>
              <w:right w:val="single" w:sz="4" w:space="0" w:color="auto"/>
            </w:tcBorders>
            <w:hideMark/>
          </w:tcPr>
          <w:p w14:paraId="5758ABF8" w14:textId="77777777" w:rsidR="00AC30DA" w:rsidRDefault="00AC30DA" w:rsidP="00BF38C9">
            <w:pPr>
              <w:jc w:val="center"/>
              <w:rPr>
                <w:color w:val="000000"/>
              </w:rPr>
            </w:pPr>
            <w:r>
              <w:rPr>
                <w:color w:val="000000"/>
              </w:rPr>
              <w:t>6486</w:t>
            </w:r>
          </w:p>
        </w:tc>
        <w:tc>
          <w:tcPr>
            <w:tcW w:w="1134" w:type="dxa"/>
            <w:tcBorders>
              <w:top w:val="nil"/>
              <w:left w:val="nil"/>
              <w:bottom w:val="single" w:sz="4" w:space="0" w:color="auto"/>
              <w:right w:val="single" w:sz="4" w:space="0" w:color="auto"/>
            </w:tcBorders>
            <w:hideMark/>
          </w:tcPr>
          <w:p w14:paraId="7FCA396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0C0955B4" w14:textId="77777777" w:rsidR="00AC30DA" w:rsidRDefault="00AC30DA" w:rsidP="00BF38C9">
            <w:pPr>
              <w:jc w:val="center"/>
              <w:rPr>
                <w:color w:val="000000"/>
              </w:rPr>
            </w:pPr>
            <w:r>
              <w:rPr>
                <w:color w:val="000000"/>
              </w:rPr>
              <w:t>0,0057</w:t>
            </w:r>
          </w:p>
        </w:tc>
        <w:tc>
          <w:tcPr>
            <w:tcW w:w="1417" w:type="dxa"/>
            <w:tcBorders>
              <w:top w:val="nil"/>
              <w:left w:val="nil"/>
              <w:bottom w:val="single" w:sz="4" w:space="0" w:color="auto"/>
              <w:right w:val="single" w:sz="4" w:space="0" w:color="auto"/>
            </w:tcBorders>
            <w:hideMark/>
          </w:tcPr>
          <w:p w14:paraId="5D2984E0" w14:textId="77777777" w:rsidR="00AC30DA" w:rsidRDefault="00AC30DA" w:rsidP="00BF38C9">
            <w:pPr>
              <w:jc w:val="center"/>
              <w:rPr>
                <w:color w:val="000000"/>
              </w:rPr>
            </w:pPr>
            <w:r>
              <w:rPr>
                <w:color w:val="000000"/>
              </w:rPr>
              <w:t>0,013</w:t>
            </w:r>
          </w:p>
        </w:tc>
      </w:tr>
      <w:tr w:rsidR="00AC30DA" w14:paraId="63EFDAC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6D2334D"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6906D89A" w14:textId="77777777" w:rsidR="00AC30DA" w:rsidRDefault="00AC30DA" w:rsidP="00BF38C9">
            <w:pPr>
              <w:jc w:val="center"/>
              <w:rPr>
                <w:color w:val="000000"/>
              </w:rPr>
            </w:pPr>
            <w:r>
              <w:rPr>
                <w:color w:val="000000"/>
              </w:rPr>
              <w:t>061</w:t>
            </w:r>
          </w:p>
        </w:tc>
        <w:tc>
          <w:tcPr>
            <w:tcW w:w="4247" w:type="dxa"/>
            <w:tcBorders>
              <w:top w:val="nil"/>
              <w:left w:val="single" w:sz="4" w:space="0" w:color="auto"/>
              <w:bottom w:val="single" w:sz="4" w:space="0" w:color="auto"/>
              <w:right w:val="single" w:sz="4" w:space="0" w:color="auto"/>
            </w:tcBorders>
            <w:hideMark/>
          </w:tcPr>
          <w:p w14:paraId="46B07EA9" w14:textId="77777777" w:rsidR="00AC30DA" w:rsidRDefault="00AC30DA" w:rsidP="00BF38C9">
            <w:pPr>
              <w:rPr>
                <w:color w:val="000000"/>
              </w:rPr>
            </w:pPr>
            <w:r>
              <w:rPr>
                <w:color w:val="000000"/>
              </w:rPr>
              <w:t>Acto rūgštis</w:t>
            </w:r>
          </w:p>
        </w:tc>
        <w:tc>
          <w:tcPr>
            <w:tcW w:w="992" w:type="dxa"/>
            <w:tcBorders>
              <w:top w:val="nil"/>
              <w:left w:val="nil"/>
              <w:bottom w:val="single" w:sz="4" w:space="0" w:color="auto"/>
              <w:right w:val="single" w:sz="4" w:space="0" w:color="auto"/>
            </w:tcBorders>
            <w:hideMark/>
          </w:tcPr>
          <w:p w14:paraId="7BF7F6C0" w14:textId="77777777" w:rsidR="00AC30DA" w:rsidRDefault="00AC30DA" w:rsidP="00BF38C9">
            <w:pPr>
              <w:jc w:val="center"/>
              <w:rPr>
                <w:color w:val="000000"/>
              </w:rPr>
            </w:pPr>
            <w:r>
              <w:rPr>
                <w:color w:val="000000"/>
              </w:rPr>
              <w:t>74</w:t>
            </w:r>
          </w:p>
        </w:tc>
        <w:tc>
          <w:tcPr>
            <w:tcW w:w="1134" w:type="dxa"/>
            <w:tcBorders>
              <w:top w:val="nil"/>
              <w:left w:val="nil"/>
              <w:bottom w:val="single" w:sz="4" w:space="0" w:color="auto"/>
              <w:right w:val="single" w:sz="4" w:space="0" w:color="auto"/>
            </w:tcBorders>
            <w:hideMark/>
          </w:tcPr>
          <w:p w14:paraId="72C2306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1EC743EC" w14:textId="77777777" w:rsidR="00AC30DA" w:rsidRDefault="00AC30DA" w:rsidP="00BF38C9">
            <w:pPr>
              <w:jc w:val="center"/>
              <w:rPr>
                <w:color w:val="000000"/>
              </w:rPr>
            </w:pPr>
            <w:r>
              <w:rPr>
                <w:color w:val="000000"/>
              </w:rPr>
              <w:t>0,00744</w:t>
            </w:r>
          </w:p>
        </w:tc>
        <w:tc>
          <w:tcPr>
            <w:tcW w:w="1417" w:type="dxa"/>
            <w:tcBorders>
              <w:top w:val="nil"/>
              <w:left w:val="nil"/>
              <w:bottom w:val="single" w:sz="4" w:space="0" w:color="auto"/>
              <w:right w:val="single" w:sz="4" w:space="0" w:color="auto"/>
            </w:tcBorders>
            <w:hideMark/>
          </w:tcPr>
          <w:p w14:paraId="5D85753F" w14:textId="77777777" w:rsidR="00AC30DA" w:rsidRDefault="00AC30DA" w:rsidP="00BF38C9">
            <w:pPr>
              <w:jc w:val="center"/>
              <w:rPr>
                <w:color w:val="000000"/>
              </w:rPr>
            </w:pPr>
            <w:r>
              <w:rPr>
                <w:color w:val="000000"/>
              </w:rPr>
              <w:t>0,017</w:t>
            </w:r>
          </w:p>
        </w:tc>
      </w:tr>
      <w:tr w:rsidR="00AC30DA" w14:paraId="165941D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3A93640"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0D92F7F1" w14:textId="77777777" w:rsidR="00AC30DA" w:rsidRDefault="00AC30DA" w:rsidP="00BF38C9">
            <w:pPr>
              <w:jc w:val="center"/>
              <w:rPr>
                <w:color w:val="000000"/>
              </w:rPr>
            </w:pPr>
            <w:r>
              <w:rPr>
                <w:color w:val="000000"/>
              </w:rPr>
              <w:t>061</w:t>
            </w:r>
          </w:p>
        </w:tc>
        <w:tc>
          <w:tcPr>
            <w:tcW w:w="4247" w:type="dxa"/>
            <w:tcBorders>
              <w:top w:val="nil"/>
              <w:left w:val="single" w:sz="4" w:space="0" w:color="auto"/>
              <w:bottom w:val="single" w:sz="4" w:space="0" w:color="auto"/>
              <w:right w:val="single" w:sz="4" w:space="0" w:color="auto"/>
            </w:tcBorders>
            <w:hideMark/>
          </w:tcPr>
          <w:p w14:paraId="5A3E7EFD" w14:textId="77777777" w:rsidR="00AC30DA" w:rsidRDefault="00AC30DA" w:rsidP="00BF38C9">
            <w:pPr>
              <w:rPr>
                <w:color w:val="000000"/>
              </w:rPr>
            </w:pPr>
            <w:r>
              <w:rPr>
                <w:color w:val="000000"/>
              </w:rPr>
              <w:t>Fenolis</w:t>
            </w:r>
          </w:p>
        </w:tc>
        <w:tc>
          <w:tcPr>
            <w:tcW w:w="992" w:type="dxa"/>
            <w:tcBorders>
              <w:top w:val="nil"/>
              <w:left w:val="nil"/>
              <w:bottom w:val="single" w:sz="4" w:space="0" w:color="auto"/>
              <w:right w:val="single" w:sz="4" w:space="0" w:color="auto"/>
            </w:tcBorders>
            <w:hideMark/>
          </w:tcPr>
          <w:p w14:paraId="2A9A90B8" w14:textId="77777777" w:rsidR="00AC30DA" w:rsidRDefault="00AC30DA" w:rsidP="00BF38C9">
            <w:pPr>
              <w:jc w:val="center"/>
              <w:rPr>
                <w:color w:val="000000"/>
              </w:rPr>
            </w:pPr>
            <w:r>
              <w:rPr>
                <w:color w:val="000000"/>
              </w:rPr>
              <w:t>846</w:t>
            </w:r>
          </w:p>
        </w:tc>
        <w:tc>
          <w:tcPr>
            <w:tcW w:w="1134" w:type="dxa"/>
            <w:tcBorders>
              <w:top w:val="nil"/>
              <w:left w:val="nil"/>
              <w:bottom w:val="single" w:sz="4" w:space="0" w:color="auto"/>
              <w:right w:val="single" w:sz="4" w:space="0" w:color="auto"/>
            </w:tcBorders>
            <w:hideMark/>
          </w:tcPr>
          <w:p w14:paraId="06AEB06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76B1EC74"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hideMark/>
          </w:tcPr>
          <w:p w14:paraId="22C90F36" w14:textId="77777777" w:rsidR="00AC30DA" w:rsidRDefault="00AC30DA" w:rsidP="00BF38C9">
            <w:pPr>
              <w:jc w:val="center"/>
              <w:rPr>
                <w:color w:val="000000"/>
              </w:rPr>
            </w:pPr>
            <w:r>
              <w:rPr>
                <w:color w:val="000000"/>
              </w:rPr>
              <w:t>0,001</w:t>
            </w:r>
          </w:p>
        </w:tc>
      </w:tr>
      <w:tr w:rsidR="00AC30DA" w14:paraId="5810967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93FA9EC"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1A66B441" w14:textId="77777777" w:rsidR="00AC30DA" w:rsidRDefault="00AC30DA" w:rsidP="00BF38C9">
            <w:pPr>
              <w:jc w:val="center"/>
              <w:rPr>
                <w:color w:val="000000"/>
              </w:rPr>
            </w:pPr>
            <w:r>
              <w:rPr>
                <w:color w:val="000000"/>
              </w:rPr>
              <w:t>061</w:t>
            </w:r>
          </w:p>
        </w:tc>
        <w:tc>
          <w:tcPr>
            <w:tcW w:w="4247" w:type="dxa"/>
            <w:tcBorders>
              <w:top w:val="nil"/>
              <w:left w:val="single" w:sz="4" w:space="0" w:color="auto"/>
              <w:bottom w:val="single" w:sz="4" w:space="0" w:color="auto"/>
              <w:right w:val="single" w:sz="4" w:space="0" w:color="auto"/>
            </w:tcBorders>
            <w:hideMark/>
          </w:tcPr>
          <w:p w14:paraId="711DDC48" w14:textId="77777777" w:rsidR="00AC30DA" w:rsidRDefault="00AC30DA" w:rsidP="00BF38C9">
            <w:pPr>
              <w:rPr>
                <w:color w:val="000000"/>
              </w:rPr>
            </w:pPr>
            <w:r>
              <w:rPr>
                <w:color w:val="000000"/>
              </w:rPr>
              <w:t>Formaldehidas</w:t>
            </w:r>
          </w:p>
        </w:tc>
        <w:tc>
          <w:tcPr>
            <w:tcW w:w="992" w:type="dxa"/>
            <w:tcBorders>
              <w:top w:val="nil"/>
              <w:left w:val="nil"/>
              <w:bottom w:val="single" w:sz="4" w:space="0" w:color="auto"/>
              <w:right w:val="single" w:sz="4" w:space="0" w:color="auto"/>
            </w:tcBorders>
            <w:hideMark/>
          </w:tcPr>
          <w:p w14:paraId="2198989D" w14:textId="77777777" w:rsidR="00AC30DA" w:rsidRDefault="00AC30DA" w:rsidP="00BF38C9">
            <w:pPr>
              <w:jc w:val="center"/>
              <w:rPr>
                <w:color w:val="000000"/>
              </w:rPr>
            </w:pPr>
            <w:r>
              <w:rPr>
                <w:color w:val="000000"/>
              </w:rPr>
              <w:t>871</w:t>
            </w:r>
          </w:p>
        </w:tc>
        <w:tc>
          <w:tcPr>
            <w:tcW w:w="1134" w:type="dxa"/>
            <w:tcBorders>
              <w:top w:val="nil"/>
              <w:left w:val="nil"/>
              <w:bottom w:val="single" w:sz="4" w:space="0" w:color="auto"/>
              <w:right w:val="single" w:sz="4" w:space="0" w:color="auto"/>
            </w:tcBorders>
            <w:hideMark/>
          </w:tcPr>
          <w:p w14:paraId="76238C9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4CD53041" w14:textId="77777777" w:rsidR="00AC30DA" w:rsidRDefault="00AC30DA" w:rsidP="00BF38C9">
            <w:pPr>
              <w:jc w:val="center"/>
              <w:rPr>
                <w:color w:val="000000"/>
              </w:rPr>
            </w:pPr>
            <w:r>
              <w:rPr>
                <w:color w:val="000000"/>
              </w:rPr>
              <w:t>0,00149</w:t>
            </w:r>
          </w:p>
        </w:tc>
        <w:tc>
          <w:tcPr>
            <w:tcW w:w="1417" w:type="dxa"/>
            <w:tcBorders>
              <w:top w:val="nil"/>
              <w:left w:val="nil"/>
              <w:bottom w:val="single" w:sz="4" w:space="0" w:color="auto"/>
              <w:right w:val="single" w:sz="4" w:space="0" w:color="auto"/>
            </w:tcBorders>
            <w:hideMark/>
          </w:tcPr>
          <w:p w14:paraId="29A91ED5" w14:textId="77777777" w:rsidR="00AC30DA" w:rsidRDefault="00AC30DA" w:rsidP="00BF38C9">
            <w:pPr>
              <w:jc w:val="center"/>
              <w:rPr>
                <w:color w:val="000000"/>
              </w:rPr>
            </w:pPr>
            <w:r>
              <w:rPr>
                <w:color w:val="000000"/>
              </w:rPr>
              <w:t>0,003</w:t>
            </w:r>
          </w:p>
        </w:tc>
      </w:tr>
      <w:tr w:rsidR="00AC30DA" w14:paraId="52F10CA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F6918D8" w14:textId="77777777" w:rsidR="00AC30DA" w:rsidRDefault="00AC30DA" w:rsidP="00BF38C9">
            <w:pPr>
              <w:rPr>
                <w:color w:val="000000"/>
              </w:rPr>
            </w:pPr>
            <w:r>
              <w:rPr>
                <w:color w:val="000000"/>
              </w:rPr>
              <w:t>Ortakis iš virimo-rūkymo kameros „SORGO“ darbo zonos</w:t>
            </w:r>
          </w:p>
        </w:tc>
        <w:tc>
          <w:tcPr>
            <w:tcW w:w="998" w:type="dxa"/>
            <w:tcBorders>
              <w:top w:val="nil"/>
              <w:left w:val="nil"/>
              <w:bottom w:val="single" w:sz="4" w:space="0" w:color="auto"/>
              <w:right w:val="nil"/>
            </w:tcBorders>
            <w:noWrap/>
            <w:hideMark/>
          </w:tcPr>
          <w:p w14:paraId="4DEAC021" w14:textId="77777777" w:rsidR="00AC30DA" w:rsidRDefault="00AC30DA" w:rsidP="00BF38C9">
            <w:pPr>
              <w:jc w:val="center"/>
              <w:rPr>
                <w:color w:val="000000"/>
              </w:rPr>
            </w:pPr>
            <w:r>
              <w:rPr>
                <w:color w:val="000000"/>
              </w:rPr>
              <w:t>062</w:t>
            </w:r>
          </w:p>
        </w:tc>
        <w:tc>
          <w:tcPr>
            <w:tcW w:w="4247" w:type="dxa"/>
            <w:tcBorders>
              <w:top w:val="nil"/>
              <w:left w:val="single" w:sz="4" w:space="0" w:color="auto"/>
              <w:bottom w:val="single" w:sz="4" w:space="0" w:color="auto"/>
              <w:right w:val="single" w:sz="4" w:space="0" w:color="auto"/>
            </w:tcBorders>
            <w:hideMark/>
          </w:tcPr>
          <w:p w14:paraId="41D98B87" w14:textId="77777777" w:rsidR="00AC30DA" w:rsidRDefault="00AC30DA" w:rsidP="00BF38C9">
            <w:pPr>
              <w:rPr>
                <w:color w:val="000000"/>
              </w:rPr>
            </w:pPr>
            <w:r>
              <w:rPr>
                <w:color w:val="000000"/>
              </w:rPr>
              <w:t>Anglies monoksidas (C)</w:t>
            </w:r>
          </w:p>
        </w:tc>
        <w:tc>
          <w:tcPr>
            <w:tcW w:w="992" w:type="dxa"/>
            <w:tcBorders>
              <w:top w:val="nil"/>
              <w:left w:val="nil"/>
              <w:bottom w:val="single" w:sz="4" w:space="0" w:color="auto"/>
              <w:right w:val="single" w:sz="4" w:space="0" w:color="auto"/>
            </w:tcBorders>
            <w:hideMark/>
          </w:tcPr>
          <w:p w14:paraId="51CA9634" w14:textId="77777777" w:rsidR="00AC30DA" w:rsidRDefault="00AC30DA" w:rsidP="00BF38C9">
            <w:pPr>
              <w:jc w:val="center"/>
              <w:rPr>
                <w:color w:val="000000"/>
              </w:rPr>
            </w:pPr>
            <w:r>
              <w:rPr>
                <w:color w:val="000000"/>
              </w:rPr>
              <w:t>6069</w:t>
            </w:r>
          </w:p>
        </w:tc>
        <w:tc>
          <w:tcPr>
            <w:tcW w:w="1134" w:type="dxa"/>
            <w:tcBorders>
              <w:top w:val="nil"/>
              <w:left w:val="nil"/>
              <w:bottom w:val="single" w:sz="4" w:space="0" w:color="auto"/>
              <w:right w:val="single" w:sz="4" w:space="0" w:color="auto"/>
            </w:tcBorders>
            <w:hideMark/>
          </w:tcPr>
          <w:p w14:paraId="63F132C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373555EE" w14:textId="77777777" w:rsidR="00AC30DA" w:rsidRDefault="00AC30DA" w:rsidP="00BF38C9">
            <w:pPr>
              <w:jc w:val="center"/>
              <w:rPr>
                <w:color w:val="000000"/>
              </w:rPr>
            </w:pPr>
            <w:r>
              <w:rPr>
                <w:color w:val="000000"/>
              </w:rPr>
              <w:t>0,44828</w:t>
            </w:r>
          </w:p>
        </w:tc>
        <w:tc>
          <w:tcPr>
            <w:tcW w:w="1417" w:type="dxa"/>
            <w:tcBorders>
              <w:top w:val="nil"/>
              <w:left w:val="nil"/>
              <w:bottom w:val="single" w:sz="4" w:space="0" w:color="auto"/>
              <w:right w:val="single" w:sz="4" w:space="0" w:color="auto"/>
            </w:tcBorders>
            <w:hideMark/>
          </w:tcPr>
          <w:p w14:paraId="142E654E" w14:textId="77777777" w:rsidR="00AC30DA" w:rsidRDefault="00AC30DA" w:rsidP="00BF38C9">
            <w:pPr>
              <w:jc w:val="center"/>
              <w:rPr>
                <w:color w:val="000000"/>
              </w:rPr>
            </w:pPr>
            <w:r>
              <w:rPr>
                <w:color w:val="000000"/>
              </w:rPr>
              <w:t>1,049</w:t>
            </w:r>
          </w:p>
        </w:tc>
      </w:tr>
      <w:tr w:rsidR="00AC30DA" w14:paraId="0DFA834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47EEF56"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14B05E1B" w14:textId="77777777" w:rsidR="00AC30DA" w:rsidRDefault="00AC30DA" w:rsidP="00BF38C9">
            <w:pPr>
              <w:jc w:val="center"/>
              <w:rPr>
                <w:color w:val="000000"/>
              </w:rPr>
            </w:pPr>
            <w:r>
              <w:rPr>
                <w:color w:val="000000"/>
              </w:rPr>
              <w:t>062</w:t>
            </w:r>
          </w:p>
        </w:tc>
        <w:tc>
          <w:tcPr>
            <w:tcW w:w="4247" w:type="dxa"/>
            <w:tcBorders>
              <w:top w:val="nil"/>
              <w:left w:val="single" w:sz="4" w:space="0" w:color="auto"/>
              <w:bottom w:val="single" w:sz="4" w:space="0" w:color="auto"/>
              <w:right w:val="single" w:sz="4" w:space="0" w:color="auto"/>
            </w:tcBorders>
            <w:hideMark/>
          </w:tcPr>
          <w:p w14:paraId="4D16FD90" w14:textId="77777777" w:rsidR="00AC30DA" w:rsidRDefault="00AC30DA" w:rsidP="00BF38C9">
            <w:pPr>
              <w:rPr>
                <w:color w:val="000000"/>
              </w:rPr>
            </w:pPr>
            <w:r>
              <w:rPr>
                <w:color w:val="000000"/>
              </w:rPr>
              <w:t>Azoto oksidai (C)</w:t>
            </w:r>
          </w:p>
        </w:tc>
        <w:tc>
          <w:tcPr>
            <w:tcW w:w="992" w:type="dxa"/>
            <w:tcBorders>
              <w:top w:val="nil"/>
              <w:left w:val="nil"/>
              <w:bottom w:val="single" w:sz="4" w:space="0" w:color="auto"/>
              <w:right w:val="single" w:sz="4" w:space="0" w:color="auto"/>
            </w:tcBorders>
            <w:hideMark/>
          </w:tcPr>
          <w:p w14:paraId="060A494B" w14:textId="77777777" w:rsidR="00AC30DA" w:rsidRDefault="00AC30DA" w:rsidP="00BF38C9">
            <w:pPr>
              <w:jc w:val="center"/>
              <w:rPr>
                <w:color w:val="000000"/>
              </w:rPr>
            </w:pPr>
            <w:r>
              <w:rPr>
                <w:color w:val="000000"/>
              </w:rPr>
              <w:t>6044</w:t>
            </w:r>
          </w:p>
        </w:tc>
        <w:tc>
          <w:tcPr>
            <w:tcW w:w="1134" w:type="dxa"/>
            <w:tcBorders>
              <w:top w:val="nil"/>
              <w:left w:val="nil"/>
              <w:bottom w:val="single" w:sz="4" w:space="0" w:color="auto"/>
              <w:right w:val="single" w:sz="4" w:space="0" w:color="auto"/>
            </w:tcBorders>
            <w:hideMark/>
          </w:tcPr>
          <w:p w14:paraId="53AA7CC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4E813FB9" w14:textId="77777777" w:rsidR="00AC30DA" w:rsidRDefault="00AC30DA" w:rsidP="00BF38C9">
            <w:pPr>
              <w:jc w:val="center"/>
              <w:rPr>
                <w:color w:val="000000"/>
              </w:rPr>
            </w:pPr>
            <w:r>
              <w:rPr>
                <w:color w:val="000000"/>
              </w:rPr>
              <w:t>0,03419</w:t>
            </w:r>
          </w:p>
        </w:tc>
        <w:tc>
          <w:tcPr>
            <w:tcW w:w="1417" w:type="dxa"/>
            <w:tcBorders>
              <w:top w:val="nil"/>
              <w:left w:val="nil"/>
              <w:bottom w:val="single" w:sz="4" w:space="0" w:color="auto"/>
              <w:right w:val="single" w:sz="4" w:space="0" w:color="auto"/>
            </w:tcBorders>
            <w:hideMark/>
          </w:tcPr>
          <w:p w14:paraId="4F7671D9" w14:textId="77777777" w:rsidR="00AC30DA" w:rsidRDefault="00AC30DA" w:rsidP="00BF38C9">
            <w:pPr>
              <w:jc w:val="center"/>
              <w:rPr>
                <w:color w:val="000000"/>
              </w:rPr>
            </w:pPr>
            <w:r>
              <w:rPr>
                <w:color w:val="000000"/>
              </w:rPr>
              <w:t>0,08</w:t>
            </w:r>
          </w:p>
        </w:tc>
      </w:tr>
      <w:tr w:rsidR="00AC30DA" w14:paraId="407C5DF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E8AEE6B"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12E95E7C" w14:textId="77777777" w:rsidR="00AC30DA" w:rsidRDefault="00AC30DA" w:rsidP="00BF38C9">
            <w:pPr>
              <w:jc w:val="center"/>
              <w:rPr>
                <w:color w:val="000000"/>
              </w:rPr>
            </w:pPr>
            <w:r>
              <w:rPr>
                <w:color w:val="000000"/>
              </w:rPr>
              <w:t>062</w:t>
            </w:r>
          </w:p>
        </w:tc>
        <w:tc>
          <w:tcPr>
            <w:tcW w:w="4247" w:type="dxa"/>
            <w:tcBorders>
              <w:top w:val="nil"/>
              <w:left w:val="single" w:sz="4" w:space="0" w:color="auto"/>
              <w:bottom w:val="single" w:sz="4" w:space="0" w:color="auto"/>
              <w:right w:val="single" w:sz="4" w:space="0" w:color="auto"/>
            </w:tcBorders>
            <w:hideMark/>
          </w:tcPr>
          <w:p w14:paraId="1DDA65D5" w14:textId="77777777" w:rsidR="00AC30DA" w:rsidRDefault="00AC30DA" w:rsidP="00BF38C9">
            <w:pPr>
              <w:rPr>
                <w:color w:val="000000"/>
              </w:rPr>
            </w:pPr>
            <w:r>
              <w:rPr>
                <w:color w:val="000000"/>
              </w:rPr>
              <w:t>Sieros dioksidas (C)</w:t>
            </w:r>
          </w:p>
        </w:tc>
        <w:tc>
          <w:tcPr>
            <w:tcW w:w="992" w:type="dxa"/>
            <w:tcBorders>
              <w:top w:val="nil"/>
              <w:left w:val="nil"/>
              <w:bottom w:val="single" w:sz="4" w:space="0" w:color="auto"/>
              <w:right w:val="single" w:sz="4" w:space="0" w:color="auto"/>
            </w:tcBorders>
            <w:hideMark/>
          </w:tcPr>
          <w:p w14:paraId="5E816B5A" w14:textId="77777777" w:rsidR="00AC30DA" w:rsidRDefault="00AC30DA" w:rsidP="00BF38C9">
            <w:pPr>
              <w:jc w:val="center"/>
              <w:rPr>
                <w:color w:val="000000"/>
              </w:rPr>
            </w:pPr>
            <w:r>
              <w:rPr>
                <w:color w:val="000000"/>
              </w:rPr>
              <w:t>6051</w:t>
            </w:r>
          </w:p>
        </w:tc>
        <w:tc>
          <w:tcPr>
            <w:tcW w:w="1134" w:type="dxa"/>
            <w:tcBorders>
              <w:top w:val="nil"/>
              <w:left w:val="nil"/>
              <w:bottom w:val="single" w:sz="4" w:space="0" w:color="auto"/>
              <w:right w:val="single" w:sz="4" w:space="0" w:color="auto"/>
            </w:tcBorders>
            <w:hideMark/>
          </w:tcPr>
          <w:p w14:paraId="260046C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73A7BCB2" w14:textId="77777777" w:rsidR="00AC30DA" w:rsidRDefault="00AC30DA" w:rsidP="00BF38C9">
            <w:pPr>
              <w:jc w:val="center"/>
              <w:rPr>
                <w:color w:val="000000"/>
              </w:rPr>
            </w:pPr>
            <w:r>
              <w:rPr>
                <w:color w:val="000000"/>
              </w:rPr>
              <w:t>0,0109</w:t>
            </w:r>
          </w:p>
        </w:tc>
        <w:tc>
          <w:tcPr>
            <w:tcW w:w="1417" w:type="dxa"/>
            <w:tcBorders>
              <w:top w:val="nil"/>
              <w:left w:val="nil"/>
              <w:bottom w:val="single" w:sz="4" w:space="0" w:color="auto"/>
              <w:right w:val="single" w:sz="4" w:space="0" w:color="auto"/>
            </w:tcBorders>
            <w:hideMark/>
          </w:tcPr>
          <w:p w14:paraId="04FEDD4C" w14:textId="77777777" w:rsidR="00AC30DA" w:rsidRDefault="00AC30DA" w:rsidP="00BF38C9">
            <w:pPr>
              <w:jc w:val="center"/>
              <w:rPr>
                <w:color w:val="000000"/>
              </w:rPr>
            </w:pPr>
            <w:r>
              <w:rPr>
                <w:color w:val="000000"/>
              </w:rPr>
              <w:t>0,026</w:t>
            </w:r>
          </w:p>
        </w:tc>
      </w:tr>
      <w:tr w:rsidR="00AC30DA" w14:paraId="1D38E2D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E2E8148"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5922A735" w14:textId="77777777" w:rsidR="00AC30DA" w:rsidRDefault="00AC30DA" w:rsidP="00BF38C9">
            <w:pPr>
              <w:jc w:val="center"/>
              <w:rPr>
                <w:color w:val="000000"/>
              </w:rPr>
            </w:pPr>
            <w:r>
              <w:rPr>
                <w:color w:val="000000"/>
              </w:rPr>
              <w:t>062</w:t>
            </w:r>
          </w:p>
        </w:tc>
        <w:tc>
          <w:tcPr>
            <w:tcW w:w="4247" w:type="dxa"/>
            <w:tcBorders>
              <w:top w:val="nil"/>
              <w:left w:val="single" w:sz="4" w:space="0" w:color="auto"/>
              <w:bottom w:val="single" w:sz="4" w:space="0" w:color="auto"/>
              <w:right w:val="single" w:sz="4" w:space="0" w:color="auto"/>
            </w:tcBorders>
            <w:hideMark/>
          </w:tcPr>
          <w:p w14:paraId="2175866E" w14:textId="77777777" w:rsidR="00AC30DA" w:rsidRDefault="00AC30DA" w:rsidP="00BF38C9">
            <w:pPr>
              <w:rPr>
                <w:color w:val="000000"/>
              </w:rPr>
            </w:pPr>
            <w:r>
              <w:rPr>
                <w:color w:val="000000"/>
              </w:rPr>
              <w:t>Kietosios dalelės (B)</w:t>
            </w:r>
          </w:p>
        </w:tc>
        <w:tc>
          <w:tcPr>
            <w:tcW w:w="992" w:type="dxa"/>
            <w:tcBorders>
              <w:top w:val="nil"/>
              <w:left w:val="nil"/>
              <w:bottom w:val="single" w:sz="4" w:space="0" w:color="auto"/>
              <w:right w:val="single" w:sz="4" w:space="0" w:color="auto"/>
            </w:tcBorders>
            <w:hideMark/>
          </w:tcPr>
          <w:p w14:paraId="34B2EC33" w14:textId="77777777" w:rsidR="00AC30DA" w:rsidRDefault="00AC30DA" w:rsidP="00BF38C9">
            <w:pPr>
              <w:jc w:val="center"/>
              <w:rPr>
                <w:color w:val="000000"/>
              </w:rPr>
            </w:pPr>
            <w:r>
              <w:rPr>
                <w:color w:val="000000"/>
              </w:rPr>
              <w:t>6486</w:t>
            </w:r>
          </w:p>
        </w:tc>
        <w:tc>
          <w:tcPr>
            <w:tcW w:w="1134" w:type="dxa"/>
            <w:tcBorders>
              <w:top w:val="nil"/>
              <w:left w:val="nil"/>
              <w:bottom w:val="single" w:sz="4" w:space="0" w:color="auto"/>
              <w:right w:val="single" w:sz="4" w:space="0" w:color="auto"/>
            </w:tcBorders>
            <w:hideMark/>
          </w:tcPr>
          <w:p w14:paraId="4F1C29E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067F9647" w14:textId="77777777" w:rsidR="00AC30DA" w:rsidRDefault="00AC30DA" w:rsidP="00BF38C9">
            <w:pPr>
              <w:jc w:val="center"/>
              <w:rPr>
                <w:color w:val="000000"/>
              </w:rPr>
            </w:pPr>
            <w:r>
              <w:rPr>
                <w:color w:val="000000"/>
              </w:rPr>
              <w:t>0,01087</w:t>
            </w:r>
          </w:p>
        </w:tc>
        <w:tc>
          <w:tcPr>
            <w:tcW w:w="1417" w:type="dxa"/>
            <w:tcBorders>
              <w:top w:val="nil"/>
              <w:left w:val="nil"/>
              <w:bottom w:val="single" w:sz="4" w:space="0" w:color="auto"/>
              <w:right w:val="single" w:sz="4" w:space="0" w:color="auto"/>
            </w:tcBorders>
            <w:hideMark/>
          </w:tcPr>
          <w:p w14:paraId="67B4C6BB" w14:textId="77777777" w:rsidR="00AC30DA" w:rsidRDefault="00AC30DA" w:rsidP="00BF38C9">
            <w:pPr>
              <w:jc w:val="center"/>
              <w:rPr>
                <w:color w:val="000000"/>
              </w:rPr>
            </w:pPr>
            <w:r>
              <w:rPr>
                <w:color w:val="000000"/>
              </w:rPr>
              <w:t>0,025</w:t>
            </w:r>
          </w:p>
        </w:tc>
      </w:tr>
      <w:tr w:rsidR="00AC30DA" w14:paraId="7E317B3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A62B243"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275D869D" w14:textId="77777777" w:rsidR="00AC30DA" w:rsidRDefault="00AC30DA" w:rsidP="00BF38C9">
            <w:pPr>
              <w:jc w:val="center"/>
              <w:rPr>
                <w:color w:val="000000"/>
              </w:rPr>
            </w:pPr>
            <w:r>
              <w:rPr>
                <w:color w:val="000000"/>
              </w:rPr>
              <w:t>062</w:t>
            </w:r>
          </w:p>
        </w:tc>
        <w:tc>
          <w:tcPr>
            <w:tcW w:w="4247" w:type="dxa"/>
            <w:tcBorders>
              <w:top w:val="nil"/>
              <w:left w:val="single" w:sz="4" w:space="0" w:color="auto"/>
              <w:bottom w:val="single" w:sz="4" w:space="0" w:color="auto"/>
              <w:right w:val="single" w:sz="4" w:space="0" w:color="auto"/>
            </w:tcBorders>
            <w:hideMark/>
          </w:tcPr>
          <w:p w14:paraId="4A01F972" w14:textId="77777777" w:rsidR="00AC30DA" w:rsidRDefault="00AC30DA" w:rsidP="00BF38C9">
            <w:pPr>
              <w:rPr>
                <w:color w:val="000000"/>
              </w:rPr>
            </w:pPr>
            <w:r>
              <w:rPr>
                <w:color w:val="000000"/>
              </w:rPr>
              <w:t>Acto rūgštis</w:t>
            </w:r>
          </w:p>
        </w:tc>
        <w:tc>
          <w:tcPr>
            <w:tcW w:w="992" w:type="dxa"/>
            <w:tcBorders>
              <w:top w:val="nil"/>
              <w:left w:val="nil"/>
              <w:bottom w:val="single" w:sz="4" w:space="0" w:color="auto"/>
              <w:right w:val="single" w:sz="4" w:space="0" w:color="auto"/>
            </w:tcBorders>
            <w:hideMark/>
          </w:tcPr>
          <w:p w14:paraId="48CB5E09" w14:textId="77777777" w:rsidR="00AC30DA" w:rsidRDefault="00AC30DA" w:rsidP="00BF38C9">
            <w:pPr>
              <w:jc w:val="center"/>
              <w:rPr>
                <w:color w:val="000000"/>
              </w:rPr>
            </w:pPr>
            <w:r>
              <w:rPr>
                <w:color w:val="000000"/>
              </w:rPr>
              <w:t>74</w:t>
            </w:r>
          </w:p>
        </w:tc>
        <w:tc>
          <w:tcPr>
            <w:tcW w:w="1134" w:type="dxa"/>
            <w:tcBorders>
              <w:top w:val="nil"/>
              <w:left w:val="nil"/>
              <w:bottom w:val="single" w:sz="4" w:space="0" w:color="auto"/>
              <w:right w:val="single" w:sz="4" w:space="0" w:color="auto"/>
            </w:tcBorders>
            <w:hideMark/>
          </w:tcPr>
          <w:p w14:paraId="3CE34E0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7734EBFB" w14:textId="77777777" w:rsidR="00AC30DA" w:rsidRDefault="00AC30DA" w:rsidP="00BF38C9">
            <w:pPr>
              <w:jc w:val="center"/>
              <w:rPr>
                <w:color w:val="000000"/>
              </w:rPr>
            </w:pPr>
            <w:r>
              <w:rPr>
                <w:color w:val="000000"/>
              </w:rPr>
              <w:t>0,02641</w:t>
            </w:r>
          </w:p>
        </w:tc>
        <w:tc>
          <w:tcPr>
            <w:tcW w:w="1417" w:type="dxa"/>
            <w:tcBorders>
              <w:top w:val="nil"/>
              <w:left w:val="nil"/>
              <w:bottom w:val="single" w:sz="4" w:space="0" w:color="auto"/>
              <w:right w:val="single" w:sz="4" w:space="0" w:color="auto"/>
            </w:tcBorders>
            <w:hideMark/>
          </w:tcPr>
          <w:p w14:paraId="444DF80A" w14:textId="77777777" w:rsidR="00AC30DA" w:rsidRDefault="00AC30DA" w:rsidP="00BF38C9">
            <w:pPr>
              <w:jc w:val="center"/>
              <w:rPr>
                <w:color w:val="000000"/>
              </w:rPr>
            </w:pPr>
            <w:r>
              <w:rPr>
                <w:color w:val="000000"/>
              </w:rPr>
              <w:t>0,062</w:t>
            </w:r>
          </w:p>
        </w:tc>
      </w:tr>
      <w:tr w:rsidR="00AC30DA" w14:paraId="096099F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B50AFD1"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7175BFA9" w14:textId="77777777" w:rsidR="00AC30DA" w:rsidRDefault="00AC30DA" w:rsidP="00BF38C9">
            <w:pPr>
              <w:jc w:val="center"/>
              <w:rPr>
                <w:color w:val="000000"/>
              </w:rPr>
            </w:pPr>
            <w:r>
              <w:rPr>
                <w:color w:val="000000"/>
              </w:rPr>
              <w:t>062</w:t>
            </w:r>
          </w:p>
        </w:tc>
        <w:tc>
          <w:tcPr>
            <w:tcW w:w="4247" w:type="dxa"/>
            <w:tcBorders>
              <w:top w:val="nil"/>
              <w:left w:val="single" w:sz="4" w:space="0" w:color="auto"/>
              <w:bottom w:val="single" w:sz="4" w:space="0" w:color="auto"/>
              <w:right w:val="single" w:sz="4" w:space="0" w:color="auto"/>
            </w:tcBorders>
            <w:hideMark/>
          </w:tcPr>
          <w:p w14:paraId="4D46B553" w14:textId="77777777" w:rsidR="00AC30DA" w:rsidRDefault="00AC30DA" w:rsidP="00BF38C9">
            <w:pPr>
              <w:rPr>
                <w:color w:val="000000"/>
              </w:rPr>
            </w:pPr>
            <w:r>
              <w:rPr>
                <w:color w:val="000000"/>
              </w:rPr>
              <w:t>Fenolis</w:t>
            </w:r>
          </w:p>
        </w:tc>
        <w:tc>
          <w:tcPr>
            <w:tcW w:w="992" w:type="dxa"/>
            <w:tcBorders>
              <w:top w:val="nil"/>
              <w:left w:val="nil"/>
              <w:bottom w:val="single" w:sz="4" w:space="0" w:color="auto"/>
              <w:right w:val="single" w:sz="4" w:space="0" w:color="auto"/>
            </w:tcBorders>
            <w:hideMark/>
          </w:tcPr>
          <w:p w14:paraId="2CA6FF9B" w14:textId="77777777" w:rsidR="00AC30DA" w:rsidRDefault="00AC30DA" w:rsidP="00BF38C9">
            <w:pPr>
              <w:jc w:val="center"/>
              <w:rPr>
                <w:color w:val="000000"/>
              </w:rPr>
            </w:pPr>
            <w:r>
              <w:rPr>
                <w:color w:val="000000"/>
              </w:rPr>
              <w:t>846</w:t>
            </w:r>
          </w:p>
        </w:tc>
        <w:tc>
          <w:tcPr>
            <w:tcW w:w="1134" w:type="dxa"/>
            <w:tcBorders>
              <w:top w:val="nil"/>
              <w:left w:val="nil"/>
              <w:bottom w:val="single" w:sz="4" w:space="0" w:color="auto"/>
              <w:right w:val="single" w:sz="4" w:space="0" w:color="auto"/>
            </w:tcBorders>
            <w:hideMark/>
          </w:tcPr>
          <w:p w14:paraId="1DA8979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67CCD4EC" w14:textId="77777777" w:rsidR="00AC30DA" w:rsidRDefault="00AC30DA" w:rsidP="00BF38C9">
            <w:pPr>
              <w:jc w:val="center"/>
              <w:rPr>
                <w:color w:val="000000"/>
              </w:rPr>
            </w:pPr>
            <w:r>
              <w:rPr>
                <w:color w:val="000000"/>
              </w:rPr>
              <w:t>0,00195</w:t>
            </w:r>
          </w:p>
        </w:tc>
        <w:tc>
          <w:tcPr>
            <w:tcW w:w="1417" w:type="dxa"/>
            <w:tcBorders>
              <w:top w:val="nil"/>
              <w:left w:val="nil"/>
              <w:bottom w:val="single" w:sz="4" w:space="0" w:color="auto"/>
              <w:right w:val="single" w:sz="4" w:space="0" w:color="auto"/>
            </w:tcBorders>
            <w:hideMark/>
          </w:tcPr>
          <w:p w14:paraId="381143BE" w14:textId="77777777" w:rsidR="00AC30DA" w:rsidRDefault="00AC30DA" w:rsidP="00BF38C9">
            <w:pPr>
              <w:jc w:val="center"/>
              <w:rPr>
                <w:color w:val="000000"/>
              </w:rPr>
            </w:pPr>
            <w:r>
              <w:rPr>
                <w:color w:val="000000"/>
              </w:rPr>
              <w:t>0,005</w:t>
            </w:r>
          </w:p>
        </w:tc>
      </w:tr>
      <w:tr w:rsidR="00AC30DA" w14:paraId="070EC34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9FFF05F"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4AB56393" w14:textId="77777777" w:rsidR="00AC30DA" w:rsidRDefault="00AC30DA" w:rsidP="00BF38C9">
            <w:pPr>
              <w:jc w:val="center"/>
              <w:rPr>
                <w:color w:val="000000"/>
              </w:rPr>
            </w:pPr>
            <w:r>
              <w:rPr>
                <w:color w:val="000000"/>
              </w:rPr>
              <w:t>062</w:t>
            </w:r>
          </w:p>
        </w:tc>
        <w:tc>
          <w:tcPr>
            <w:tcW w:w="4247" w:type="dxa"/>
            <w:tcBorders>
              <w:top w:val="nil"/>
              <w:left w:val="single" w:sz="4" w:space="0" w:color="auto"/>
              <w:bottom w:val="single" w:sz="4" w:space="0" w:color="auto"/>
              <w:right w:val="single" w:sz="4" w:space="0" w:color="auto"/>
            </w:tcBorders>
            <w:hideMark/>
          </w:tcPr>
          <w:p w14:paraId="2BB9C9EE" w14:textId="77777777" w:rsidR="00AC30DA" w:rsidRDefault="00AC30DA" w:rsidP="00BF38C9">
            <w:pPr>
              <w:rPr>
                <w:color w:val="000000"/>
              </w:rPr>
            </w:pPr>
            <w:r>
              <w:rPr>
                <w:color w:val="000000"/>
              </w:rPr>
              <w:t>Formaldehidas</w:t>
            </w:r>
          </w:p>
        </w:tc>
        <w:tc>
          <w:tcPr>
            <w:tcW w:w="992" w:type="dxa"/>
            <w:tcBorders>
              <w:top w:val="nil"/>
              <w:left w:val="nil"/>
              <w:bottom w:val="single" w:sz="4" w:space="0" w:color="auto"/>
              <w:right w:val="single" w:sz="4" w:space="0" w:color="auto"/>
            </w:tcBorders>
            <w:hideMark/>
          </w:tcPr>
          <w:p w14:paraId="11848CE6" w14:textId="77777777" w:rsidR="00AC30DA" w:rsidRDefault="00AC30DA" w:rsidP="00BF38C9">
            <w:pPr>
              <w:jc w:val="center"/>
              <w:rPr>
                <w:color w:val="000000"/>
              </w:rPr>
            </w:pPr>
            <w:r>
              <w:rPr>
                <w:color w:val="000000"/>
              </w:rPr>
              <w:t>871</w:t>
            </w:r>
          </w:p>
        </w:tc>
        <w:tc>
          <w:tcPr>
            <w:tcW w:w="1134" w:type="dxa"/>
            <w:tcBorders>
              <w:top w:val="nil"/>
              <w:left w:val="nil"/>
              <w:bottom w:val="single" w:sz="4" w:space="0" w:color="auto"/>
              <w:right w:val="single" w:sz="4" w:space="0" w:color="auto"/>
            </w:tcBorders>
            <w:hideMark/>
          </w:tcPr>
          <w:p w14:paraId="251E1A7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0EE90E16" w14:textId="77777777" w:rsidR="00AC30DA" w:rsidRDefault="00AC30DA" w:rsidP="00BF38C9">
            <w:pPr>
              <w:jc w:val="center"/>
              <w:rPr>
                <w:color w:val="000000"/>
              </w:rPr>
            </w:pPr>
            <w:r>
              <w:rPr>
                <w:color w:val="000000"/>
              </w:rPr>
              <w:t>0,0025</w:t>
            </w:r>
          </w:p>
        </w:tc>
        <w:tc>
          <w:tcPr>
            <w:tcW w:w="1417" w:type="dxa"/>
            <w:tcBorders>
              <w:top w:val="nil"/>
              <w:left w:val="nil"/>
              <w:bottom w:val="single" w:sz="4" w:space="0" w:color="auto"/>
              <w:right w:val="single" w:sz="4" w:space="0" w:color="auto"/>
            </w:tcBorders>
            <w:hideMark/>
          </w:tcPr>
          <w:p w14:paraId="1DCE1BD7" w14:textId="77777777" w:rsidR="00AC30DA" w:rsidRDefault="00AC30DA" w:rsidP="00BF38C9">
            <w:pPr>
              <w:jc w:val="center"/>
              <w:rPr>
                <w:color w:val="000000"/>
              </w:rPr>
            </w:pPr>
            <w:r>
              <w:rPr>
                <w:color w:val="000000"/>
              </w:rPr>
              <w:t>0,006</w:t>
            </w:r>
          </w:p>
        </w:tc>
      </w:tr>
      <w:tr w:rsidR="00AC30DA" w14:paraId="3EA0F4A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C6628CC" w14:textId="77777777" w:rsidR="00AC30DA" w:rsidRDefault="00AC30DA" w:rsidP="00BF38C9">
            <w:pPr>
              <w:rPr>
                <w:color w:val="000000"/>
              </w:rPr>
            </w:pPr>
            <w:r>
              <w:rPr>
                <w:color w:val="000000"/>
              </w:rPr>
              <w:t>Ortakis iš taros plovimo įrenginių „UNIKON 3000</w:t>
            </w:r>
            <w:r>
              <w:rPr>
                <w:color w:val="000000"/>
                <w:rtl/>
                <w:lang w:bidi="he-IL"/>
              </w:rPr>
              <w:t>ׅ</w:t>
            </w:r>
            <w:r>
              <w:rPr>
                <w:color w:val="000000"/>
              </w:rPr>
              <w:t>“ ir „UNIKON 2000“</w:t>
            </w:r>
          </w:p>
        </w:tc>
        <w:tc>
          <w:tcPr>
            <w:tcW w:w="998" w:type="dxa"/>
            <w:tcBorders>
              <w:top w:val="nil"/>
              <w:left w:val="nil"/>
              <w:bottom w:val="single" w:sz="4" w:space="0" w:color="auto"/>
              <w:right w:val="nil"/>
            </w:tcBorders>
            <w:noWrap/>
            <w:hideMark/>
          </w:tcPr>
          <w:p w14:paraId="5638082E" w14:textId="77777777" w:rsidR="00AC30DA" w:rsidRDefault="00AC30DA" w:rsidP="00BF38C9">
            <w:pPr>
              <w:jc w:val="center"/>
              <w:rPr>
                <w:color w:val="000000"/>
              </w:rPr>
            </w:pPr>
            <w:r>
              <w:rPr>
                <w:color w:val="000000"/>
              </w:rPr>
              <w:t>063</w:t>
            </w:r>
          </w:p>
        </w:tc>
        <w:tc>
          <w:tcPr>
            <w:tcW w:w="4247" w:type="dxa"/>
            <w:tcBorders>
              <w:top w:val="nil"/>
              <w:left w:val="single" w:sz="4" w:space="0" w:color="auto"/>
              <w:bottom w:val="single" w:sz="4" w:space="0" w:color="auto"/>
              <w:right w:val="single" w:sz="4" w:space="0" w:color="auto"/>
            </w:tcBorders>
            <w:hideMark/>
          </w:tcPr>
          <w:p w14:paraId="3E9EA008" w14:textId="77777777" w:rsidR="00AC30DA" w:rsidRDefault="00AC30DA" w:rsidP="00BF38C9">
            <w:pPr>
              <w:rPr>
                <w:color w:val="000000"/>
              </w:rPr>
            </w:pPr>
            <w:r>
              <w:rPr>
                <w:color w:val="000000"/>
              </w:rPr>
              <w:t>Natrio hidroksidas</w:t>
            </w:r>
          </w:p>
        </w:tc>
        <w:tc>
          <w:tcPr>
            <w:tcW w:w="992" w:type="dxa"/>
            <w:tcBorders>
              <w:top w:val="nil"/>
              <w:left w:val="nil"/>
              <w:bottom w:val="single" w:sz="4" w:space="0" w:color="auto"/>
              <w:right w:val="single" w:sz="4" w:space="0" w:color="auto"/>
            </w:tcBorders>
            <w:hideMark/>
          </w:tcPr>
          <w:p w14:paraId="666E2C25" w14:textId="77777777" w:rsidR="00AC30DA" w:rsidRDefault="00AC30DA" w:rsidP="00BF38C9">
            <w:pPr>
              <w:jc w:val="center"/>
              <w:rPr>
                <w:color w:val="000000"/>
              </w:rPr>
            </w:pPr>
            <w:r>
              <w:rPr>
                <w:color w:val="000000"/>
              </w:rPr>
              <w:t>1501</w:t>
            </w:r>
          </w:p>
        </w:tc>
        <w:tc>
          <w:tcPr>
            <w:tcW w:w="1134" w:type="dxa"/>
            <w:tcBorders>
              <w:top w:val="nil"/>
              <w:left w:val="nil"/>
              <w:bottom w:val="single" w:sz="4" w:space="0" w:color="auto"/>
              <w:right w:val="single" w:sz="4" w:space="0" w:color="auto"/>
            </w:tcBorders>
            <w:hideMark/>
          </w:tcPr>
          <w:p w14:paraId="2BA06E1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44AC62B7" w14:textId="77777777" w:rsidR="00AC30DA" w:rsidRDefault="00AC30DA" w:rsidP="00BF38C9">
            <w:pPr>
              <w:jc w:val="center"/>
              <w:rPr>
                <w:color w:val="000000"/>
              </w:rPr>
            </w:pPr>
            <w:r>
              <w:rPr>
                <w:color w:val="000000"/>
              </w:rPr>
              <w:t>0,0012</w:t>
            </w:r>
          </w:p>
        </w:tc>
        <w:tc>
          <w:tcPr>
            <w:tcW w:w="1417" w:type="dxa"/>
            <w:tcBorders>
              <w:top w:val="nil"/>
              <w:left w:val="nil"/>
              <w:bottom w:val="single" w:sz="4" w:space="0" w:color="auto"/>
              <w:right w:val="single" w:sz="4" w:space="0" w:color="auto"/>
            </w:tcBorders>
            <w:hideMark/>
          </w:tcPr>
          <w:p w14:paraId="2453D1B6" w14:textId="77777777" w:rsidR="00AC30DA" w:rsidRDefault="00AC30DA" w:rsidP="00BF38C9">
            <w:pPr>
              <w:jc w:val="center"/>
              <w:rPr>
                <w:color w:val="000000"/>
              </w:rPr>
            </w:pPr>
            <w:r>
              <w:rPr>
                <w:color w:val="000000"/>
              </w:rPr>
              <w:t>0,02</w:t>
            </w:r>
          </w:p>
        </w:tc>
      </w:tr>
      <w:tr w:rsidR="00AC30DA" w14:paraId="0ADCD9A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FD78E94" w14:textId="77777777" w:rsidR="00AC30DA" w:rsidRDefault="00AC30DA" w:rsidP="00BF38C9">
            <w:pPr>
              <w:rPr>
                <w:color w:val="000000"/>
              </w:rPr>
            </w:pPr>
            <w:r>
              <w:rPr>
                <w:color w:val="000000"/>
              </w:rPr>
              <w:t>Ortakis iš bakų plovyklos „PEBOCK Schaller“</w:t>
            </w:r>
          </w:p>
        </w:tc>
        <w:tc>
          <w:tcPr>
            <w:tcW w:w="998" w:type="dxa"/>
            <w:tcBorders>
              <w:top w:val="nil"/>
              <w:left w:val="nil"/>
              <w:bottom w:val="single" w:sz="4" w:space="0" w:color="auto"/>
              <w:right w:val="nil"/>
            </w:tcBorders>
            <w:noWrap/>
            <w:hideMark/>
          </w:tcPr>
          <w:p w14:paraId="4B8595A9" w14:textId="77777777" w:rsidR="00AC30DA" w:rsidRDefault="00AC30DA" w:rsidP="00BF38C9">
            <w:pPr>
              <w:jc w:val="center"/>
              <w:rPr>
                <w:color w:val="000000"/>
              </w:rPr>
            </w:pPr>
            <w:r>
              <w:rPr>
                <w:color w:val="000000"/>
              </w:rPr>
              <w:t>064</w:t>
            </w:r>
          </w:p>
        </w:tc>
        <w:tc>
          <w:tcPr>
            <w:tcW w:w="4247" w:type="dxa"/>
            <w:tcBorders>
              <w:top w:val="nil"/>
              <w:left w:val="single" w:sz="4" w:space="0" w:color="auto"/>
              <w:bottom w:val="single" w:sz="4" w:space="0" w:color="auto"/>
              <w:right w:val="single" w:sz="4" w:space="0" w:color="auto"/>
            </w:tcBorders>
            <w:hideMark/>
          </w:tcPr>
          <w:p w14:paraId="5ECB62B0" w14:textId="77777777" w:rsidR="00AC30DA" w:rsidRDefault="00AC30DA" w:rsidP="00BF38C9">
            <w:pPr>
              <w:rPr>
                <w:color w:val="000000"/>
              </w:rPr>
            </w:pPr>
            <w:r>
              <w:rPr>
                <w:color w:val="000000"/>
              </w:rPr>
              <w:t>Natrio hidroksidas</w:t>
            </w:r>
          </w:p>
        </w:tc>
        <w:tc>
          <w:tcPr>
            <w:tcW w:w="992" w:type="dxa"/>
            <w:tcBorders>
              <w:top w:val="nil"/>
              <w:left w:val="nil"/>
              <w:bottom w:val="single" w:sz="4" w:space="0" w:color="auto"/>
              <w:right w:val="single" w:sz="4" w:space="0" w:color="auto"/>
            </w:tcBorders>
            <w:hideMark/>
          </w:tcPr>
          <w:p w14:paraId="3B95E22A" w14:textId="77777777" w:rsidR="00AC30DA" w:rsidRDefault="00AC30DA" w:rsidP="00BF38C9">
            <w:pPr>
              <w:jc w:val="center"/>
              <w:rPr>
                <w:color w:val="000000"/>
              </w:rPr>
            </w:pPr>
            <w:r>
              <w:rPr>
                <w:color w:val="000000"/>
              </w:rPr>
              <w:t>1501</w:t>
            </w:r>
          </w:p>
        </w:tc>
        <w:tc>
          <w:tcPr>
            <w:tcW w:w="1134" w:type="dxa"/>
            <w:tcBorders>
              <w:top w:val="nil"/>
              <w:left w:val="nil"/>
              <w:bottom w:val="single" w:sz="4" w:space="0" w:color="auto"/>
              <w:right w:val="single" w:sz="4" w:space="0" w:color="auto"/>
            </w:tcBorders>
            <w:hideMark/>
          </w:tcPr>
          <w:p w14:paraId="0012322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551A2A20"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hideMark/>
          </w:tcPr>
          <w:p w14:paraId="67CEFD6B" w14:textId="77777777" w:rsidR="00AC30DA" w:rsidRDefault="00AC30DA" w:rsidP="00BF38C9">
            <w:pPr>
              <w:jc w:val="center"/>
              <w:rPr>
                <w:color w:val="000000"/>
              </w:rPr>
            </w:pPr>
            <w:r>
              <w:rPr>
                <w:color w:val="000000"/>
              </w:rPr>
              <w:t>0,003</w:t>
            </w:r>
          </w:p>
        </w:tc>
      </w:tr>
      <w:tr w:rsidR="00AC30DA" w14:paraId="1E8D686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5967EBC" w14:textId="77777777" w:rsidR="00AC30DA" w:rsidRDefault="00AC30DA" w:rsidP="00BF38C9">
            <w:pPr>
              <w:rPr>
                <w:color w:val="000000"/>
              </w:rPr>
            </w:pPr>
            <w:r>
              <w:rPr>
                <w:color w:val="000000"/>
              </w:rPr>
              <w:lastRenderedPageBreak/>
              <w:t>Stalių dirbtuvės</w:t>
            </w:r>
          </w:p>
        </w:tc>
        <w:tc>
          <w:tcPr>
            <w:tcW w:w="998" w:type="dxa"/>
            <w:tcBorders>
              <w:top w:val="nil"/>
              <w:left w:val="nil"/>
              <w:bottom w:val="single" w:sz="4" w:space="0" w:color="auto"/>
              <w:right w:val="nil"/>
            </w:tcBorders>
            <w:noWrap/>
            <w:hideMark/>
          </w:tcPr>
          <w:p w14:paraId="0988CC70" w14:textId="77777777" w:rsidR="00AC30DA" w:rsidRDefault="00AC30DA" w:rsidP="00BF38C9">
            <w:pPr>
              <w:jc w:val="center"/>
              <w:rPr>
                <w:color w:val="000000"/>
              </w:rPr>
            </w:pPr>
            <w:r>
              <w:rPr>
                <w:color w:val="000000"/>
              </w:rPr>
              <w:t>005</w:t>
            </w:r>
          </w:p>
        </w:tc>
        <w:tc>
          <w:tcPr>
            <w:tcW w:w="4247" w:type="dxa"/>
            <w:tcBorders>
              <w:top w:val="nil"/>
              <w:left w:val="single" w:sz="4" w:space="0" w:color="auto"/>
              <w:bottom w:val="single" w:sz="4" w:space="0" w:color="auto"/>
              <w:right w:val="single" w:sz="4" w:space="0" w:color="auto"/>
            </w:tcBorders>
            <w:hideMark/>
          </w:tcPr>
          <w:p w14:paraId="6017ABDE"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hideMark/>
          </w:tcPr>
          <w:p w14:paraId="072952EC"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hideMark/>
          </w:tcPr>
          <w:p w14:paraId="575ED11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6B8869BF" w14:textId="77777777" w:rsidR="00AC30DA" w:rsidRDefault="00AC30DA" w:rsidP="00BF38C9">
            <w:pPr>
              <w:jc w:val="center"/>
              <w:rPr>
                <w:color w:val="000000"/>
              </w:rPr>
            </w:pPr>
            <w:r>
              <w:rPr>
                <w:color w:val="000000"/>
              </w:rPr>
              <w:t>0,0253</w:t>
            </w:r>
          </w:p>
        </w:tc>
        <w:tc>
          <w:tcPr>
            <w:tcW w:w="1417" w:type="dxa"/>
            <w:tcBorders>
              <w:top w:val="nil"/>
              <w:left w:val="nil"/>
              <w:bottom w:val="single" w:sz="4" w:space="0" w:color="auto"/>
              <w:right w:val="single" w:sz="4" w:space="0" w:color="auto"/>
            </w:tcBorders>
            <w:hideMark/>
          </w:tcPr>
          <w:p w14:paraId="6B4DB108" w14:textId="77777777" w:rsidR="00AC30DA" w:rsidRDefault="00AC30DA" w:rsidP="00BF38C9">
            <w:pPr>
              <w:jc w:val="center"/>
              <w:rPr>
                <w:color w:val="000000"/>
              </w:rPr>
            </w:pPr>
            <w:r>
              <w:rPr>
                <w:color w:val="000000"/>
              </w:rPr>
              <w:t>0,033</w:t>
            </w:r>
          </w:p>
        </w:tc>
      </w:tr>
      <w:tr w:rsidR="00AC30DA" w14:paraId="2F3FFAD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1EC2CC9" w14:textId="77777777" w:rsidR="00AC30DA" w:rsidRDefault="00AC30DA" w:rsidP="00BF38C9">
            <w:pPr>
              <w:rPr>
                <w:color w:val="000000"/>
              </w:rPr>
            </w:pPr>
            <w:r>
              <w:rPr>
                <w:color w:val="000000"/>
              </w:rPr>
              <w:t>Utilizacijos cechas</w:t>
            </w:r>
          </w:p>
        </w:tc>
        <w:tc>
          <w:tcPr>
            <w:tcW w:w="998" w:type="dxa"/>
            <w:tcBorders>
              <w:top w:val="nil"/>
              <w:left w:val="nil"/>
              <w:bottom w:val="single" w:sz="4" w:space="0" w:color="auto"/>
              <w:right w:val="nil"/>
            </w:tcBorders>
            <w:noWrap/>
            <w:hideMark/>
          </w:tcPr>
          <w:p w14:paraId="4C7EF947" w14:textId="77777777" w:rsidR="00AC30DA" w:rsidRDefault="00AC30DA" w:rsidP="00BF38C9">
            <w:pPr>
              <w:jc w:val="center"/>
              <w:rPr>
                <w:color w:val="000000"/>
              </w:rPr>
            </w:pPr>
            <w:r>
              <w:rPr>
                <w:color w:val="000000"/>
              </w:rPr>
              <w:t>042</w:t>
            </w:r>
          </w:p>
        </w:tc>
        <w:tc>
          <w:tcPr>
            <w:tcW w:w="4247" w:type="dxa"/>
            <w:tcBorders>
              <w:top w:val="nil"/>
              <w:left w:val="single" w:sz="4" w:space="0" w:color="auto"/>
              <w:bottom w:val="single" w:sz="4" w:space="0" w:color="auto"/>
              <w:right w:val="single" w:sz="4" w:space="0" w:color="auto"/>
            </w:tcBorders>
            <w:hideMark/>
          </w:tcPr>
          <w:p w14:paraId="3E2E05F7"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hideMark/>
          </w:tcPr>
          <w:p w14:paraId="06A7A129"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hideMark/>
          </w:tcPr>
          <w:p w14:paraId="67DE5FD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59105D14" w14:textId="77777777" w:rsidR="00AC30DA" w:rsidRDefault="00AC30DA" w:rsidP="00BF38C9">
            <w:pPr>
              <w:jc w:val="center"/>
              <w:rPr>
                <w:color w:val="000000"/>
              </w:rPr>
            </w:pPr>
            <w:r>
              <w:rPr>
                <w:color w:val="000000"/>
              </w:rPr>
              <w:t>0,00813</w:t>
            </w:r>
          </w:p>
        </w:tc>
        <w:tc>
          <w:tcPr>
            <w:tcW w:w="1417" w:type="dxa"/>
            <w:tcBorders>
              <w:top w:val="nil"/>
              <w:left w:val="nil"/>
              <w:bottom w:val="single" w:sz="4" w:space="0" w:color="auto"/>
              <w:right w:val="single" w:sz="4" w:space="0" w:color="auto"/>
            </w:tcBorders>
            <w:hideMark/>
          </w:tcPr>
          <w:p w14:paraId="63CFA028" w14:textId="77777777" w:rsidR="00AC30DA" w:rsidRDefault="00AC30DA" w:rsidP="00BF38C9">
            <w:pPr>
              <w:jc w:val="center"/>
              <w:rPr>
                <w:color w:val="000000"/>
              </w:rPr>
            </w:pPr>
            <w:r>
              <w:rPr>
                <w:color w:val="000000"/>
              </w:rPr>
              <w:t>0,11</w:t>
            </w:r>
          </w:p>
        </w:tc>
      </w:tr>
      <w:tr w:rsidR="00AC30DA" w14:paraId="0B1D296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48701EA"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0A6158DC" w14:textId="77777777" w:rsidR="00AC30DA" w:rsidRDefault="00AC30DA" w:rsidP="00BF38C9">
            <w:pPr>
              <w:jc w:val="center"/>
              <w:rPr>
                <w:color w:val="000000"/>
              </w:rPr>
            </w:pPr>
            <w:r>
              <w:rPr>
                <w:color w:val="000000"/>
              </w:rPr>
              <w:t>042</w:t>
            </w:r>
          </w:p>
        </w:tc>
        <w:tc>
          <w:tcPr>
            <w:tcW w:w="4247" w:type="dxa"/>
            <w:tcBorders>
              <w:top w:val="nil"/>
              <w:left w:val="single" w:sz="4" w:space="0" w:color="auto"/>
              <w:bottom w:val="single" w:sz="4" w:space="0" w:color="auto"/>
              <w:right w:val="single" w:sz="4" w:space="0" w:color="auto"/>
            </w:tcBorders>
            <w:hideMark/>
          </w:tcPr>
          <w:p w14:paraId="539AA425" w14:textId="77777777" w:rsidR="00AC30DA" w:rsidRDefault="00AC30DA" w:rsidP="00BF38C9">
            <w:pPr>
              <w:rPr>
                <w:color w:val="000000"/>
              </w:rPr>
            </w:pPr>
            <w:r>
              <w:rPr>
                <w:color w:val="000000"/>
              </w:rPr>
              <w:t>Sieros vandenilis</w:t>
            </w:r>
          </w:p>
        </w:tc>
        <w:tc>
          <w:tcPr>
            <w:tcW w:w="992" w:type="dxa"/>
            <w:tcBorders>
              <w:top w:val="nil"/>
              <w:left w:val="nil"/>
              <w:bottom w:val="single" w:sz="4" w:space="0" w:color="auto"/>
              <w:right w:val="single" w:sz="4" w:space="0" w:color="auto"/>
            </w:tcBorders>
            <w:hideMark/>
          </w:tcPr>
          <w:p w14:paraId="6E98106E" w14:textId="77777777" w:rsidR="00AC30DA" w:rsidRDefault="00AC30DA" w:rsidP="00BF38C9">
            <w:pPr>
              <w:jc w:val="center"/>
              <w:rPr>
                <w:color w:val="000000"/>
              </w:rPr>
            </w:pPr>
            <w:r>
              <w:rPr>
                <w:color w:val="000000"/>
              </w:rPr>
              <w:t>1778</w:t>
            </w:r>
          </w:p>
        </w:tc>
        <w:tc>
          <w:tcPr>
            <w:tcW w:w="1134" w:type="dxa"/>
            <w:tcBorders>
              <w:top w:val="nil"/>
              <w:left w:val="nil"/>
              <w:bottom w:val="single" w:sz="4" w:space="0" w:color="auto"/>
              <w:right w:val="single" w:sz="4" w:space="0" w:color="auto"/>
            </w:tcBorders>
            <w:hideMark/>
          </w:tcPr>
          <w:p w14:paraId="5ABB48D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5DE73EB2" w14:textId="77777777" w:rsidR="00AC30DA" w:rsidRDefault="00AC30DA" w:rsidP="00BF38C9">
            <w:pPr>
              <w:jc w:val="center"/>
              <w:rPr>
                <w:color w:val="000000"/>
              </w:rPr>
            </w:pPr>
            <w:r>
              <w:rPr>
                <w:color w:val="000000"/>
              </w:rPr>
              <w:t>0,00545</w:t>
            </w:r>
          </w:p>
        </w:tc>
        <w:tc>
          <w:tcPr>
            <w:tcW w:w="1417" w:type="dxa"/>
            <w:tcBorders>
              <w:top w:val="nil"/>
              <w:left w:val="nil"/>
              <w:bottom w:val="single" w:sz="4" w:space="0" w:color="auto"/>
              <w:right w:val="single" w:sz="4" w:space="0" w:color="auto"/>
            </w:tcBorders>
            <w:hideMark/>
          </w:tcPr>
          <w:p w14:paraId="0B5D0889" w14:textId="77777777" w:rsidR="00AC30DA" w:rsidRDefault="00AC30DA" w:rsidP="00BF38C9">
            <w:pPr>
              <w:jc w:val="center"/>
              <w:rPr>
                <w:color w:val="000000"/>
              </w:rPr>
            </w:pPr>
            <w:r>
              <w:rPr>
                <w:color w:val="000000"/>
              </w:rPr>
              <w:t>0,069</w:t>
            </w:r>
          </w:p>
        </w:tc>
      </w:tr>
      <w:tr w:rsidR="00AC30DA" w14:paraId="5C57A08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8C9AEF3"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6C49A75F" w14:textId="77777777" w:rsidR="00AC30DA" w:rsidRDefault="00AC30DA" w:rsidP="00BF38C9">
            <w:pPr>
              <w:jc w:val="center"/>
              <w:rPr>
                <w:color w:val="000000"/>
              </w:rPr>
            </w:pPr>
            <w:r>
              <w:rPr>
                <w:color w:val="000000"/>
              </w:rPr>
              <w:t>042</w:t>
            </w:r>
          </w:p>
        </w:tc>
        <w:tc>
          <w:tcPr>
            <w:tcW w:w="4247" w:type="dxa"/>
            <w:tcBorders>
              <w:top w:val="nil"/>
              <w:left w:val="single" w:sz="4" w:space="0" w:color="auto"/>
              <w:bottom w:val="single" w:sz="4" w:space="0" w:color="auto"/>
              <w:right w:val="single" w:sz="4" w:space="0" w:color="auto"/>
            </w:tcBorders>
            <w:hideMark/>
          </w:tcPr>
          <w:p w14:paraId="60A6D488" w14:textId="77777777" w:rsidR="00AC30DA" w:rsidRDefault="00AC30DA" w:rsidP="00BF38C9">
            <w:pPr>
              <w:rPr>
                <w:color w:val="000000"/>
              </w:rPr>
            </w:pPr>
            <w:r>
              <w:rPr>
                <w:color w:val="000000"/>
              </w:rPr>
              <w:t>Merkaptanai ir kiti tioalkoholiai ir tioesteriai</w:t>
            </w:r>
          </w:p>
        </w:tc>
        <w:tc>
          <w:tcPr>
            <w:tcW w:w="992" w:type="dxa"/>
            <w:tcBorders>
              <w:top w:val="nil"/>
              <w:left w:val="nil"/>
              <w:bottom w:val="single" w:sz="4" w:space="0" w:color="auto"/>
              <w:right w:val="single" w:sz="4" w:space="0" w:color="auto"/>
            </w:tcBorders>
            <w:hideMark/>
          </w:tcPr>
          <w:p w14:paraId="7B344A55" w14:textId="77777777" w:rsidR="00AC30DA" w:rsidRDefault="00AC30DA" w:rsidP="00BF38C9">
            <w:pPr>
              <w:jc w:val="center"/>
              <w:rPr>
                <w:color w:val="000000"/>
              </w:rPr>
            </w:pPr>
            <w:r>
              <w:rPr>
                <w:color w:val="000000"/>
              </w:rPr>
              <w:t>1375</w:t>
            </w:r>
          </w:p>
        </w:tc>
        <w:tc>
          <w:tcPr>
            <w:tcW w:w="1134" w:type="dxa"/>
            <w:tcBorders>
              <w:top w:val="nil"/>
              <w:left w:val="nil"/>
              <w:bottom w:val="single" w:sz="4" w:space="0" w:color="auto"/>
              <w:right w:val="single" w:sz="4" w:space="0" w:color="auto"/>
            </w:tcBorders>
            <w:hideMark/>
          </w:tcPr>
          <w:p w14:paraId="2014926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5041F04E" w14:textId="77777777" w:rsidR="00AC30DA" w:rsidRDefault="00AC30DA" w:rsidP="00BF38C9">
            <w:pPr>
              <w:jc w:val="center"/>
              <w:rPr>
                <w:color w:val="000000"/>
              </w:rPr>
            </w:pPr>
            <w:r>
              <w:rPr>
                <w:color w:val="000000"/>
              </w:rPr>
              <w:t>0,00019</w:t>
            </w:r>
          </w:p>
        </w:tc>
        <w:tc>
          <w:tcPr>
            <w:tcW w:w="1417" w:type="dxa"/>
            <w:tcBorders>
              <w:top w:val="nil"/>
              <w:left w:val="nil"/>
              <w:bottom w:val="single" w:sz="4" w:space="0" w:color="auto"/>
              <w:right w:val="single" w:sz="4" w:space="0" w:color="auto"/>
            </w:tcBorders>
            <w:hideMark/>
          </w:tcPr>
          <w:p w14:paraId="0CACCD96" w14:textId="77777777" w:rsidR="00AC30DA" w:rsidRDefault="00AC30DA" w:rsidP="00BF38C9">
            <w:pPr>
              <w:jc w:val="center"/>
              <w:rPr>
                <w:color w:val="000000"/>
              </w:rPr>
            </w:pPr>
            <w:r>
              <w:rPr>
                <w:color w:val="000000"/>
              </w:rPr>
              <w:t>0,003</w:t>
            </w:r>
          </w:p>
        </w:tc>
      </w:tr>
      <w:tr w:rsidR="00AC30DA" w14:paraId="6850828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8B614E4" w14:textId="77777777" w:rsidR="00AC30DA" w:rsidRDefault="00AC30DA" w:rsidP="00BF38C9">
            <w:pPr>
              <w:rPr>
                <w:color w:val="000000"/>
              </w:rPr>
            </w:pPr>
            <w:r>
              <w:rPr>
                <w:color w:val="000000"/>
              </w:rPr>
              <w:t>Mechaninės dirbtuvės</w:t>
            </w:r>
          </w:p>
        </w:tc>
        <w:tc>
          <w:tcPr>
            <w:tcW w:w="998" w:type="dxa"/>
            <w:tcBorders>
              <w:top w:val="nil"/>
              <w:left w:val="nil"/>
              <w:bottom w:val="single" w:sz="4" w:space="0" w:color="auto"/>
              <w:right w:val="nil"/>
            </w:tcBorders>
            <w:noWrap/>
            <w:hideMark/>
          </w:tcPr>
          <w:p w14:paraId="6C4C2AFE" w14:textId="77777777" w:rsidR="00AC30DA" w:rsidRDefault="00AC30DA" w:rsidP="00BF38C9">
            <w:pPr>
              <w:jc w:val="center"/>
              <w:rPr>
                <w:color w:val="000000"/>
              </w:rPr>
            </w:pPr>
            <w:r>
              <w:rPr>
                <w:color w:val="000000"/>
              </w:rPr>
              <w:t>044</w:t>
            </w:r>
          </w:p>
        </w:tc>
        <w:tc>
          <w:tcPr>
            <w:tcW w:w="4247" w:type="dxa"/>
            <w:tcBorders>
              <w:top w:val="nil"/>
              <w:left w:val="single" w:sz="4" w:space="0" w:color="auto"/>
              <w:bottom w:val="single" w:sz="4" w:space="0" w:color="auto"/>
              <w:right w:val="single" w:sz="4" w:space="0" w:color="auto"/>
            </w:tcBorders>
            <w:hideMark/>
          </w:tcPr>
          <w:p w14:paraId="411A4D02" w14:textId="77777777" w:rsidR="00AC30DA" w:rsidRDefault="00AC30DA" w:rsidP="00BF38C9">
            <w:pPr>
              <w:rPr>
                <w:color w:val="000000"/>
              </w:rPr>
            </w:pPr>
            <w:r>
              <w:rPr>
                <w:color w:val="000000"/>
              </w:rPr>
              <w:t>Geležies junginiai</w:t>
            </w:r>
          </w:p>
        </w:tc>
        <w:tc>
          <w:tcPr>
            <w:tcW w:w="992" w:type="dxa"/>
            <w:tcBorders>
              <w:top w:val="nil"/>
              <w:left w:val="nil"/>
              <w:bottom w:val="single" w:sz="4" w:space="0" w:color="auto"/>
              <w:right w:val="single" w:sz="4" w:space="0" w:color="auto"/>
            </w:tcBorders>
            <w:hideMark/>
          </w:tcPr>
          <w:p w14:paraId="29090D96" w14:textId="77777777" w:rsidR="00AC30DA" w:rsidRDefault="00AC30DA" w:rsidP="00BF38C9">
            <w:pPr>
              <w:jc w:val="center"/>
              <w:rPr>
                <w:color w:val="000000"/>
              </w:rPr>
            </w:pPr>
            <w:r>
              <w:rPr>
                <w:color w:val="000000"/>
              </w:rPr>
              <w:t>3113</w:t>
            </w:r>
          </w:p>
        </w:tc>
        <w:tc>
          <w:tcPr>
            <w:tcW w:w="1134" w:type="dxa"/>
            <w:tcBorders>
              <w:top w:val="nil"/>
              <w:left w:val="nil"/>
              <w:bottom w:val="single" w:sz="4" w:space="0" w:color="auto"/>
              <w:right w:val="single" w:sz="4" w:space="0" w:color="auto"/>
            </w:tcBorders>
            <w:hideMark/>
          </w:tcPr>
          <w:p w14:paraId="5B5AEE6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4A781CF6"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hideMark/>
          </w:tcPr>
          <w:p w14:paraId="7CFBF0C4" w14:textId="77777777" w:rsidR="00AC30DA" w:rsidRDefault="00AC30DA" w:rsidP="00BF38C9">
            <w:pPr>
              <w:jc w:val="center"/>
              <w:rPr>
                <w:color w:val="000000"/>
              </w:rPr>
            </w:pPr>
            <w:r>
              <w:rPr>
                <w:color w:val="000000"/>
              </w:rPr>
              <w:t>0,0003</w:t>
            </w:r>
          </w:p>
        </w:tc>
      </w:tr>
      <w:tr w:rsidR="00AC30DA" w14:paraId="724E825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3ABF0C5"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2640A835" w14:textId="77777777" w:rsidR="00AC30DA" w:rsidRDefault="00AC30DA" w:rsidP="00BF38C9">
            <w:pPr>
              <w:jc w:val="center"/>
              <w:rPr>
                <w:color w:val="000000"/>
              </w:rPr>
            </w:pPr>
            <w:r>
              <w:rPr>
                <w:color w:val="000000"/>
              </w:rPr>
              <w:t>044</w:t>
            </w:r>
          </w:p>
        </w:tc>
        <w:tc>
          <w:tcPr>
            <w:tcW w:w="4247" w:type="dxa"/>
            <w:tcBorders>
              <w:top w:val="nil"/>
              <w:left w:val="single" w:sz="4" w:space="0" w:color="auto"/>
              <w:bottom w:val="single" w:sz="4" w:space="0" w:color="auto"/>
              <w:right w:val="single" w:sz="4" w:space="0" w:color="auto"/>
            </w:tcBorders>
            <w:hideMark/>
          </w:tcPr>
          <w:p w14:paraId="1981CFCC" w14:textId="77777777" w:rsidR="00AC30DA" w:rsidRDefault="00AC30DA" w:rsidP="00BF38C9">
            <w:pPr>
              <w:rPr>
                <w:color w:val="000000"/>
              </w:rPr>
            </w:pPr>
            <w:r>
              <w:rPr>
                <w:color w:val="000000"/>
              </w:rPr>
              <w:t>Mangano junginiai</w:t>
            </w:r>
          </w:p>
        </w:tc>
        <w:tc>
          <w:tcPr>
            <w:tcW w:w="992" w:type="dxa"/>
            <w:tcBorders>
              <w:top w:val="nil"/>
              <w:left w:val="nil"/>
              <w:bottom w:val="single" w:sz="4" w:space="0" w:color="auto"/>
              <w:right w:val="single" w:sz="4" w:space="0" w:color="auto"/>
            </w:tcBorders>
            <w:hideMark/>
          </w:tcPr>
          <w:p w14:paraId="240D9715" w14:textId="77777777" w:rsidR="00AC30DA" w:rsidRDefault="00AC30DA" w:rsidP="00BF38C9">
            <w:pPr>
              <w:jc w:val="center"/>
              <w:rPr>
                <w:color w:val="000000"/>
              </w:rPr>
            </w:pPr>
            <w:r>
              <w:rPr>
                <w:color w:val="000000"/>
              </w:rPr>
              <w:t>3516</w:t>
            </w:r>
          </w:p>
        </w:tc>
        <w:tc>
          <w:tcPr>
            <w:tcW w:w="1134" w:type="dxa"/>
            <w:tcBorders>
              <w:top w:val="nil"/>
              <w:left w:val="nil"/>
              <w:bottom w:val="single" w:sz="4" w:space="0" w:color="auto"/>
              <w:right w:val="single" w:sz="4" w:space="0" w:color="auto"/>
            </w:tcBorders>
            <w:hideMark/>
          </w:tcPr>
          <w:p w14:paraId="3869CF8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4E4B5226"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hideMark/>
          </w:tcPr>
          <w:p w14:paraId="3A9B490E" w14:textId="77777777" w:rsidR="00AC30DA" w:rsidRDefault="00AC30DA" w:rsidP="00BF38C9">
            <w:pPr>
              <w:jc w:val="center"/>
              <w:rPr>
                <w:color w:val="000000"/>
              </w:rPr>
            </w:pPr>
            <w:r>
              <w:rPr>
                <w:color w:val="000000"/>
              </w:rPr>
              <w:t>0,00006</w:t>
            </w:r>
          </w:p>
        </w:tc>
      </w:tr>
      <w:tr w:rsidR="00AC30DA" w14:paraId="207EAE8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8EB1ECB"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7F092DD4" w14:textId="77777777" w:rsidR="00AC30DA" w:rsidRDefault="00AC30DA" w:rsidP="00BF38C9">
            <w:pPr>
              <w:jc w:val="center"/>
              <w:rPr>
                <w:color w:val="000000"/>
              </w:rPr>
            </w:pPr>
            <w:r>
              <w:rPr>
                <w:color w:val="000000"/>
              </w:rPr>
              <w:t>044</w:t>
            </w:r>
          </w:p>
        </w:tc>
        <w:tc>
          <w:tcPr>
            <w:tcW w:w="4247" w:type="dxa"/>
            <w:tcBorders>
              <w:top w:val="nil"/>
              <w:left w:val="single" w:sz="4" w:space="0" w:color="auto"/>
              <w:bottom w:val="single" w:sz="4" w:space="0" w:color="auto"/>
              <w:right w:val="single" w:sz="4" w:space="0" w:color="auto"/>
            </w:tcBorders>
            <w:hideMark/>
          </w:tcPr>
          <w:p w14:paraId="1E302749" w14:textId="77777777" w:rsidR="00AC30DA" w:rsidRDefault="00AC30DA" w:rsidP="00BF38C9">
            <w:pPr>
              <w:rPr>
                <w:color w:val="000000"/>
              </w:rPr>
            </w:pPr>
            <w:r>
              <w:rPr>
                <w:color w:val="000000"/>
              </w:rPr>
              <w:t>Aliuminio oksidai</w:t>
            </w:r>
          </w:p>
        </w:tc>
        <w:tc>
          <w:tcPr>
            <w:tcW w:w="992" w:type="dxa"/>
            <w:tcBorders>
              <w:top w:val="nil"/>
              <w:left w:val="nil"/>
              <w:bottom w:val="single" w:sz="4" w:space="0" w:color="auto"/>
              <w:right w:val="single" w:sz="4" w:space="0" w:color="auto"/>
            </w:tcBorders>
            <w:hideMark/>
          </w:tcPr>
          <w:p w14:paraId="385FEC5E" w14:textId="77777777" w:rsidR="00AC30DA" w:rsidRDefault="00AC30DA" w:rsidP="00BF38C9">
            <w:pPr>
              <w:jc w:val="center"/>
              <w:rPr>
                <w:color w:val="000000"/>
              </w:rPr>
            </w:pPr>
            <w:r>
              <w:rPr>
                <w:color w:val="000000"/>
              </w:rPr>
              <w:t>126</w:t>
            </w:r>
          </w:p>
        </w:tc>
        <w:tc>
          <w:tcPr>
            <w:tcW w:w="1134" w:type="dxa"/>
            <w:tcBorders>
              <w:top w:val="nil"/>
              <w:left w:val="nil"/>
              <w:bottom w:val="single" w:sz="4" w:space="0" w:color="auto"/>
              <w:right w:val="single" w:sz="4" w:space="0" w:color="auto"/>
            </w:tcBorders>
            <w:hideMark/>
          </w:tcPr>
          <w:p w14:paraId="52FBAB9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1BF37B3B" w14:textId="77777777" w:rsidR="00AC30DA" w:rsidRDefault="00AC30DA" w:rsidP="00BF38C9">
            <w:pPr>
              <w:jc w:val="center"/>
              <w:rPr>
                <w:color w:val="000000"/>
              </w:rPr>
            </w:pPr>
            <w:r>
              <w:rPr>
                <w:color w:val="000000"/>
              </w:rPr>
              <w:t>0,00069</w:t>
            </w:r>
          </w:p>
        </w:tc>
        <w:tc>
          <w:tcPr>
            <w:tcW w:w="1417" w:type="dxa"/>
            <w:tcBorders>
              <w:top w:val="nil"/>
              <w:left w:val="nil"/>
              <w:bottom w:val="single" w:sz="4" w:space="0" w:color="auto"/>
              <w:right w:val="single" w:sz="4" w:space="0" w:color="auto"/>
            </w:tcBorders>
            <w:hideMark/>
          </w:tcPr>
          <w:p w14:paraId="66CB4E10" w14:textId="77777777" w:rsidR="00AC30DA" w:rsidRDefault="00AC30DA" w:rsidP="00BF38C9">
            <w:pPr>
              <w:jc w:val="center"/>
              <w:rPr>
                <w:color w:val="000000"/>
              </w:rPr>
            </w:pPr>
            <w:r>
              <w:rPr>
                <w:color w:val="000000"/>
              </w:rPr>
              <w:t>0,0005</w:t>
            </w:r>
          </w:p>
        </w:tc>
      </w:tr>
      <w:tr w:rsidR="00AC30DA" w14:paraId="0477AF3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6FA4E68"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3B9EABB2" w14:textId="77777777" w:rsidR="00AC30DA" w:rsidRDefault="00AC30DA" w:rsidP="00BF38C9">
            <w:pPr>
              <w:jc w:val="center"/>
              <w:rPr>
                <w:color w:val="000000"/>
              </w:rPr>
            </w:pPr>
            <w:r>
              <w:rPr>
                <w:color w:val="000000"/>
              </w:rPr>
              <w:t>044</w:t>
            </w:r>
          </w:p>
        </w:tc>
        <w:tc>
          <w:tcPr>
            <w:tcW w:w="4247" w:type="dxa"/>
            <w:tcBorders>
              <w:top w:val="nil"/>
              <w:left w:val="single" w:sz="4" w:space="0" w:color="auto"/>
              <w:bottom w:val="single" w:sz="4" w:space="0" w:color="auto"/>
              <w:right w:val="single" w:sz="4" w:space="0" w:color="auto"/>
            </w:tcBorders>
            <w:hideMark/>
          </w:tcPr>
          <w:p w14:paraId="512DA32E" w14:textId="77777777" w:rsidR="00AC30DA" w:rsidRDefault="00AC30DA" w:rsidP="00BF38C9">
            <w:pPr>
              <w:rPr>
                <w:color w:val="000000"/>
              </w:rPr>
            </w:pPr>
            <w:r>
              <w:rPr>
                <w:color w:val="000000"/>
              </w:rPr>
              <w:t>Magnio oksidai</w:t>
            </w:r>
          </w:p>
        </w:tc>
        <w:tc>
          <w:tcPr>
            <w:tcW w:w="992" w:type="dxa"/>
            <w:tcBorders>
              <w:top w:val="nil"/>
              <w:left w:val="nil"/>
              <w:bottom w:val="single" w:sz="4" w:space="0" w:color="auto"/>
              <w:right w:val="single" w:sz="4" w:space="0" w:color="auto"/>
            </w:tcBorders>
            <w:hideMark/>
          </w:tcPr>
          <w:p w14:paraId="5ED9FB8B" w14:textId="77777777" w:rsidR="00AC30DA" w:rsidRDefault="00AC30DA" w:rsidP="00BF38C9">
            <w:pPr>
              <w:jc w:val="center"/>
              <w:rPr>
                <w:color w:val="000000"/>
              </w:rPr>
            </w:pPr>
            <w:r>
              <w:rPr>
                <w:color w:val="000000"/>
              </w:rPr>
              <w:t>1284</w:t>
            </w:r>
          </w:p>
        </w:tc>
        <w:tc>
          <w:tcPr>
            <w:tcW w:w="1134" w:type="dxa"/>
            <w:tcBorders>
              <w:top w:val="nil"/>
              <w:left w:val="nil"/>
              <w:bottom w:val="single" w:sz="4" w:space="0" w:color="auto"/>
              <w:right w:val="single" w:sz="4" w:space="0" w:color="auto"/>
            </w:tcBorders>
            <w:hideMark/>
          </w:tcPr>
          <w:p w14:paraId="6B93E98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247388D6" w14:textId="77777777" w:rsidR="00AC30DA" w:rsidRDefault="00AC30DA" w:rsidP="00BF38C9">
            <w:pPr>
              <w:jc w:val="center"/>
              <w:rPr>
                <w:color w:val="000000"/>
              </w:rPr>
            </w:pPr>
            <w:r>
              <w:rPr>
                <w:color w:val="000000"/>
              </w:rPr>
              <w:t>0,00011</w:t>
            </w:r>
          </w:p>
        </w:tc>
        <w:tc>
          <w:tcPr>
            <w:tcW w:w="1417" w:type="dxa"/>
            <w:tcBorders>
              <w:top w:val="nil"/>
              <w:left w:val="nil"/>
              <w:bottom w:val="single" w:sz="4" w:space="0" w:color="auto"/>
              <w:right w:val="single" w:sz="4" w:space="0" w:color="auto"/>
            </w:tcBorders>
            <w:hideMark/>
          </w:tcPr>
          <w:p w14:paraId="7F553FA6" w14:textId="77777777" w:rsidR="00AC30DA" w:rsidRDefault="00AC30DA" w:rsidP="00BF38C9">
            <w:pPr>
              <w:jc w:val="center"/>
              <w:rPr>
                <w:color w:val="000000"/>
              </w:rPr>
            </w:pPr>
            <w:r>
              <w:rPr>
                <w:color w:val="000000"/>
              </w:rPr>
              <w:t>0,00008</w:t>
            </w:r>
          </w:p>
        </w:tc>
      </w:tr>
      <w:tr w:rsidR="00AC30DA" w14:paraId="4D9A832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E8926F1"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6EA7EF92" w14:textId="77777777" w:rsidR="00AC30DA" w:rsidRDefault="00AC30DA" w:rsidP="00BF38C9">
            <w:pPr>
              <w:jc w:val="center"/>
              <w:rPr>
                <w:color w:val="000000"/>
              </w:rPr>
            </w:pPr>
            <w:r>
              <w:rPr>
                <w:color w:val="000000"/>
              </w:rPr>
              <w:t>044</w:t>
            </w:r>
          </w:p>
        </w:tc>
        <w:tc>
          <w:tcPr>
            <w:tcW w:w="4247" w:type="dxa"/>
            <w:tcBorders>
              <w:top w:val="nil"/>
              <w:left w:val="single" w:sz="4" w:space="0" w:color="auto"/>
              <w:bottom w:val="single" w:sz="4" w:space="0" w:color="auto"/>
              <w:right w:val="single" w:sz="4" w:space="0" w:color="auto"/>
            </w:tcBorders>
            <w:hideMark/>
          </w:tcPr>
          <w:p w14:paraId="3B9EB657" w14:textId="77777777" w:rsidR="00AC30DA" w:rsidRDefault="00AC30DA" w:rsidP="00BF38C9">
            <w:pPr>
              <w:rPr>
                <w:color w:val="000000"/>
              </w:rPr>
            </w:pPr>
            <w:r>
              <w:rPr>
                <w:color w:val="000000"/>
              </w:rPr>
              <w:t>Azoto oksidai (C)</w:t>
            </w:r>
          </w:p>
        </w:tc>
        <w:tc>
          <w:tcPr>
            <w:tcW w:w="992" w:type="dxa"/>
            <w:tcBorders>
              <w:top w:val="nil"/>
              <w:left w:val="nil"/>
              <w:bottom w:val="single" w:sz="4" w:space="0" w:color="auto"/>
              <w:right w:val="single" w:sz="4" w:space="0" w:color="auto"/>
            </w:tcBorders>
            <w:hideMark/>
          </w:tcPr>
          <w:p w14:paraId="52C5FCA6" w14:textId="77777777" w:rsidR="00AC30DA" w:rsidRDefault="00AC30DA" w:rsidP="00BF38C9">
            <w:pPr>
              <w:jc w:val="center"/>
              <w:rPr>
                <w:color w:val="000000"/>
              </w:rPr>
            </w:pPr>
            <w:r>
              <w:rPr>
                <w:color w:val="000000"/>
              </w:rPr>
              <w:t>6044</w:t>
            </w:r>
          </w:p>
        </w:tc>
        <w:tc>
          <w:tcPr>
            <w:tcW w:w="1134" w:type="dxa"/>
            <w:tcBorders>
              <w:top w:val="nil"/>
              <w:left w:val="nil"/>
              <w:bottom w:val="single" w:sz="4" w:space="0" w:color="auto"/>
              <w:right w:val="single" w:sz="4" w:space="0" w:color="auto"/>
            </w:tcBorders>
            <w:hideMark/>
          </w:tcPr>
          <w:p w14:paraId="107A4C5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3ED06061" w14:textId="77777777" w:rsidR="00AC30DA" w:rsidRDefault="00AC30DA" w:rsidP="00BF38C9">
            <w:pPr>
              <w:jc w:val="center"/>
              <w:rPr>
                <w:color w:val="000000"/>
              </w:rPr>
            </w:pPr>
            <w:r>
              <w:rPr>
                <w:color w:val="000000"/>
              </w:rPr>
              <w:t>0,00001</w:t>
            </w:r>
          </w:p>
        </w:tc>
        <w:tc>
          <w:tcPr>
            <w:tcW w:w="1417" w:type="dxa"/>
            <w:tcBorders>
              <w:top w:val="nil"/>
              <w:left w:val="nil"/>
              <w:bottom w:val="single" w:sz="4" w:space="0" w:color="auto"/>
              <w:right w:val="single" w:sz="4" w:space="0" w:color="auto"/>
            </w:tcBorders>
            <w:hideMark/>
          </w:tcPr>
          <w:p w14:paraId="5B0E45D9" w14:textId="77777777" w:rsidR="00AC30DA" w:rsidRDefault="00AC30DA" w:rsidP="00BF38C9">
            <w:pPr>
              <w:jc w:val="center"/>
              <w:rPr>
                <w:color w:val="000000"/>
              </w:rPr>
            </w:pPr>
            <w:r>
              <w:rPr>
                <w:color w:val="000000"/>
              </w:rPr>
              <w:t>0,000007</w:t>
            </w:r>
          </w:p>
        </w:tc>
      </w:tr>
      <w:tr w:rsidR="00AC30DA" w14:paraId="72D5D33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BA64988" w14:textId="77777777" w:rsidR="00AC30DA" w:rsidRDefault="00AC30DA" w:rsidP="00BF38C9">
            <w:pPr>
              <w:rPr>
                <w:color w:val="000000"/>
              </w:rPr>
            </w:pPr>
            <w:r>
              <w:rPr>
                <w:color w:val="000000"/>
              </w:rPr>
              <w:t>Suvirinimo postas</w:t>
            </w:r>
          </w:p>
        </w:tc>
        <w:tc>
          <w:tcPr>
            <w:tcW w:w="998" w:type="dxa"/>
            <w:tcBorders>
              <w:top w:val="nil"/>
              <w:left w:val="nil"/>
              <w:bottom w:val="single" w:sz="4" w:space="0" w:color="auto"/>
              <w:right w:val="nil"/>
            </w:tcBorders>
            <w:noWrap/>
            <w:hideMark/>
          </w:tcPr>
          <w:p w14:paraId="755FC27D" w14:textId="77777777" w:rsidR="00AC30DA" w:rsidRDefault="00AC30DA" w:rsidP="00BF38C9">
            <w:pPr>
              <w:jc w:val="center"/>
              <w:rPr>
                <w:color w:val="000000"/>
              </w:rPr>
            </w:pPr>
            <w:r>
              <w:rPr>
                <w:color w:val="000000"/>
              </w:rPr>
              <w:t>006</w:t>
            </w:r>
          </w:p>
        </w:tc>
        <w:tc>
          <w:tcPr>
            <w:tcW w:w="4247" w:type="dxa"/>
            <w:tcBorders>
              <w:top w:val="nil"/>
              <w:left w:val="single" w:sz="4" w:space="0" w:color="auto"/>
              <w:bottom w:val="single" w:sz="4" w:space="0" w:color="auto"/>
              <w:right w:val="single" w:sz="4" w:space="0" w:color="auto"/>
            </w:tcBorders>
            <w:hideMark/>
          </w:tcPr>
          <w:p w14:paraId="75B53EAD" w14:textId="77777777" w:rsidR="00AC30DA" w:rsidRDefault="00AC30DA" w:rsidP="00BF38C9">
            <w:pPr>
              <w:rPr>
                <w:color w:val="000000"/>
              </w:rPr>
            </w:pPr>
            <w:r>
              <w:rPr>
                <w:color w:val="000000"/>
              </w:rPr>
              <w:t>Geležies junginiai</w:t>
            </w:r>
          </w:p>
        </w:tc>
        <w:tc>
          <w:tcPr>
            <w:tcW w:w="992" w:type="dxa"/>
            <w:tcBorders>
              <w:top w:val="nil"/>
              <w:left w:val="nil"/>
              <w:bottom w:val="single" w:sz="4" w:space="0" w:color="auto"/>
              <w:right w:val="single" w:sz="4" w:space="0" w:color="auto"/>
            </w:tcBorders>
            <w:hideMark/>
          </w:tcPr>
          <w:p w14:paraId="45326A0F" w14:textId="77777777" w:rsidR="00AC30DA" w:rsidRDefault="00AC30DA" w:rsidP="00BF38C9">
            <w:pPr>
              <w:jc w:val="center"/>
              <w:rPr>
                <w:color w:val="000000"/>
              </w:rPr>
            </w:pPr>
            <w:r>
              <w:rPr>
                <w:color w:val="000000"/>
              </w:rPr>
              <w:t>3113</w:t>
            </w:r>
          </w:p>
        </w:tc>
        <w:tc>
          <w:tcPr>
            <w:tcW w:w="1134" w:type="dxa"/>
            <w:tcBorders>
              <w:top w:val="nil"/>
              <w:left w:val="nil"/>
              <w:bottom w:val="single" w:sz="4" w:space="0" w:color="auto"/>
              <w:right w:val="single" w:sz="4" w:space="0" w:color="auto"/>
            </w:tcBorders>
            <w:hideMark/>
          </w:tcPr>
          <w:p w14:paraId="3A1B9AF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5015B812" w14:textId="77777777" w:rsidR="00AC30DA" w:rsidRDefault="00AC30DA" w:rsidP="00BF38C9">
            <w:pPr>
              <w:jc w:val="center"/>
              <w:rPr>
                <w:color w:val="000000"/>
              </w:rPr>
            </w:pPr>
            <w:r>
              <w:rPr>
                <w:color w:val="000000"/>
              </w:rPr>
              <w:t>0,0009</w:t>
            </w:r>
          </w:p>
        </w:tc>
        <w:tc>
          <w:tcPr>
            <w:tcW w:w="1417" w:type="dxa"/>
            <w:tcBorders>
              <w:top w:val="nil"/>
              <w:left w:val="nil"/>
              <w:bottom w:val="single" w:sz="4" w:space="0" w:color="auto"/>
              <w:right w:val="single" w:sz="4" w:space="0" w:color="auto"/>
            </w:tcBorders>
            <w:hideMark/>
          </w:tcPr>
          <w:p w14:paraId="6C437469" w14:textId="77777777" w:rsidR="00AC30DA" w:rsidRDefault="00AC30DA" w:rsidP="00BF38C9">
            <w:pPr>
              <w:jc w:val="center"/>
              <w:rPr>
                <w:color w:val="000000"/>
              </w:rPr>
            </w:pPr>
            <w:r>
              <w:rPr>
                <w:color w:val="000000"/>
              </w:rPr>
              <w:t>0,0001</w:t>
            </w:r>
          </w:p>
        </w:tc>
      </w:tr>
      <w:tr w:rsidR="00AC30DA" w14:paraId="38A8EE2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0157EA4"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23A804F7" w14:textId="77777777" w:rsidR="00AC30DA" w:rsidRDefault="00AC30DA" w:rsidP="00BF38C9">
            <w:pPr>
              <w:jc w:val="center"/>
              <w:rPr>
                <w:color w:val="000000"/>
              </w:rPr>
            </w:pPr>
            <w:r>
              <w:rPr>
                <w:color w:val="000000"/>
              </w:rPr>
              <w:t>006</w:t>
            </w:r>
          </w:p>
        </w:tc>
        <w:tc>
          <w:tcPr>
            <w:tcW w:w="4247" w:type="dxa"/>
            <w:tcBorders>
              <w:top w:val="nil"/>
              <w:left w:val="single" w:sz="4" w:space="0" w:color="auto"/>
              <w:bottom w:val="single" w:sz="4" w:space="0" w:color="auto"/>
              <w:right w:val="single" w:sz="4" w:space="0" w:color="auto"/>
            </w:tcBorders>
            <w:hideMark/>
          </w:tcPr>
          <w:p w14:paraId="7FD331B9" w14:textId="77777777" w:rsidR="00AC30DA" w:rsidRDefault="00AC30DA" w:rsidP="00BF38C9">
            <w:pPr>
              <w:rPr>
                <w:color w:val="000000"/>
              </w:rPr>
            </w:pPr>
            <w:r>
              <w:rPr>
                <w:color w:val="000000"/>
              </w:rPr>
              <w:t>Mangano junginiai</w:t>
            </w:r>
          </w:p>
        </w:tc>
        <w:tc>
          <w:tcPr>
            <w:tcW w:w="992" w:type="dxa"/>
            <w:tcBorders>
              <w:top w:val="nil"/>
              <w:left w:val="nil"/>
              <w:bottom w:val="single" w:sz="4" w:space="0" w:color="auto"/>
              <w:right w:val="single" w:sz="4" w:space="0" w:color="auto"/>
            </w:tcBorders>
            <w:hideMark/>
          </w:tcPr>
          <w:p w14:paraId="642776AC" w14:textId="77777777" w:rsidR="00AC30DA" w:rsidRDefault="00AC30DA" w:rsidP="00BF38C9">
            <w:pPr>
              <w:jc w:val="center"/>
              <w:rPr>
                <w:color w:val="000000"/>
              </w:rPr>
            </w:pPr>
            <w:r>
              <w:rPr>
                <w:color w:val="000000"/>
              </w:rPr>
              <w:t>3516</w:t>
            </w:r>
          </w:p>
        </w:tc>
        <w:tc>
          <w:tcPr>
            <w:tcW w:w="1134" w:type="dxa"/>
            <w:tcBorders>
              <w:top w:val="nil"/>
              <w:left w:val="nil"/>
              <w:bottom w:val="single" w:sz="4" w:space="0" w:color="auto"/>
              <w:right w:val="single" w:sz="4" w:space="0" w:color="auto"/>
            </w:tcBorders>
            <w:hideMark/>
          </w:tcPr>
          <w:p w14:paraId="5900970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06AF9D27" w14:textId="77777777" w:rsidR="00AC30DA" w:rsidRDefault="00AC30DA" w:rsidP="00BF38C9">
            <w:pPr>
              <w:jc w:val="center"/>
              <w:rPr>
                <w:color w:val="000000"/>
              </w:rPr>
            </w:pPr>
            <w:r>
              <w:rPr>
                <w:color w:val="000000"/>
              </w:rPr>
              <w:t>9,30E-05</w:t>
            </w:r>
          </w:p>
        </w:tc>
        <w:tc>
          <w:tcPr>
            <w:tcW w:w="1417" w:type="dxa"/>
            <w:tcBorders>
              <w:top w:val="nil"/>
              <w:left w:val="nil"/>
              <w:bottom w:val="single" w:sz="4" w:space="0" w:color="auto"/>
              <w:right w:val="single" w:sz="4" w:space="0" w:color="auto"/>
            </w:tcBorders>
            <w:hideMark/>
          </w:tcPr>
          <w:p w14:paraId="1A2C82F7" w14:textId="77777777" w:rsidR="00AC30DA" w:rsidRDefault="00AC30DA" w:rsidP="00BF38C9">
            <w:pPr>
              <w:jc w:val="center"/>
              <w:rPr>
                <w:color w:val="000000"/>
              </w:rPr>
            </w:pPr>
            <w:r>
              <w:rPr>
                <w:color w:val="000000"/>
              </w:rPr>
              <w:t>0,00001</w:t>
            </w:r>
          </w:p>
        </w:tc>
      </w:tr>
      <w:tr w:rsidR="00AC30DA" w14:paraId="7B5B610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3C4753A" w14:textId="77777777" w:rsidR="00AC30DA" w:rsidRDefault="00AC30DA" w:rsidP="00BF38C9">
            <w:pPr>
              <w:rPr>
                <w:color w:val="000000"/>
              </w:rPr>
            </w:pPr>
            <w:r>
              <w:rPr>
                <w:color w:val="000000"/>
              </w:rPr>
              <w:t>Suvirinimo postas</w:t>
            </w:r>
          </w:p>
        </w:tc>
        <w:tc>
          <w:tcPr>
            <w:tcW w:w="998" w:type="dxa"/>
            <w:tcBorders>
              <w:top w:val="nil"/>
              <w:left w:val="nil"/>
              <w:bottom w:val="single" w:sz="4" w:space="0" w:color="auto"/>
              <w:right w:val="nil"/>
            </w:tcBorders>
            <w:noWrap/>
            <w:hideMark/>
          </w:tcPr>
          <w:p w14:paraId="62D21AF8" w14:textId="77777777" w:rsidR="00AC30DA" w:rsidRDefault="00AC30DA" w:rsidP="00BF38C9">
            <w:pPr>
              <w:jc w:val="center"/>
              <w:rPr>
                <w:color w:val="000000"/>
              </w:rPr>
            </w:pPr>
            <w:r>
              <w:rPr>
                <w:color w:val="000000"/>
              </w:rPr>
              <w:t>043</w:t>
            </w:r>
          </w:p>
        </w:tc>
        <w:tc>
          <w:tcPr>
            <w:tcW w:w="4247" w:type="dxa"/>
            <w:tcBorders>
              <w:top w:val="nil"/>
              <w:left w:val="single" w:sz="4" w:space="0" w:color="auto"/>
              <w:bottom w:val="single" w:sz="4" w:space="0" w:color="auto"/>
              <w:right w:val="single" w:sz="4" w:space="0" w:color="auto"/>
            </w:tcBorders>
            <w:hideMark/>
          </w:tcPr>
          <w:p w14:paraId="31618153" w14:textId="77777777" w:rsidR="00AC30DA" w:rsidRDefault="00AC30DA" w:rsidP="00BF38C9">
            <w:pPr>
              <w:rPr>
                <w:color w:val="000000"/>
              </w:rPr>
            </w:pPr>
            <w:r>
              <w:rPr>
                <w:color w:val="000000"/>
              </w:rPr>
              <w:t>Geležies junginiai</w:t>
            </w:r>
          </w:p>
        </w:tc>
        <w:tc>
          <w:tcPr>
            <w:tcW w:w="992" w:type="dxa"/>
            <w:tcBorders>
              <w:top w:val="nil"/>
              <w:left w:val="nil"/>
              <w:bottom w:val="single" w:sz="4" w:space="0" w:color="auto"/>
              <w:right w:val="single" w:sz="4" w:space="0" w:color="auto"/>
            </w:tcBorders>
            <w:hideMark/>
          </w:tcPr>
          <w:p w14:paraId="04AB0FD8" w14:textId="77777777" w:rsidR="00AC30DA" w:rsidRDefault="00AC30DA" w:rsidP="00BF38C9">
            <w:pPr>
              <w:jc w:val="center"/>
              <w:rPr>
                <w:color w:val="000000"/>
              </w:rPr>
            </w:pPr>
            <w:r>
              <w:rPr>
                <w:color w:val="000000"/>
              </w:rPr>
              <w:t>3113</w:t>
            </w:r>
          </w:p>
        </w:tc>
        <w:tc>
          <w:tcPr>
            <w:tcW w:w="1134" w:type="dxa"/>
            <w:tcBorders>
              <w:top w:val="nil"/>
              <w:left w:val="nil"/>
              <w:bottom w:val="single" w:sz="4" w:space="0" w:color="auto"/>
              <w:right w:val="single" w:sz="4" w:space="0" w:color="auto"/>
            </w:tcBorders>
            <w:hideMark/>
          </w:tcPr>
          <w:p w14:paraId="318B77E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4E83E017" w14:textId="77777777" w:rsidR="00AC30DA" w:rsidRDefault="00AC30DA" w:rsidP="00BF38C9">
            <w:pPr>
              <w:jc w:val="center"/>
              <w:rPr>
                <w:color w:val="000000"/>
              </w:rPr>
            </w:pPr>
            <w:r>
              <w:rPr>
                <w:color w:val="000000"/>
              </w:rPr>
              <w:t>0,0009</w:t>
            </w:r>
          </w:p>
        </w:tc>
        <w:tc>
          <w:tcPr>
            <w:tcW w:w="1417" w:type="dxa"/>
            <w:tcBorders>
              <w:top w:val="nil"/>
              <w:left w:val="nil"/>
              <w:bottom w:val="single" w:sz="4" w:space="0" w:color="auto"/>
              <w:right w:val="single" w:sz="4" w:space="0" w:color="auto"/>
            </w:tcBorders>
            <w:hideMark/>
          </w:tcPr>
          <w:p w14:paraId="34389FE8" w14:textId="77777777" w:rsidR="00AC30DA" w:rsidRDefault="00AC30DA" w:rsidP="00BF38C9">
            <w:pPr>
              <w:jc w:val="center"/>
              <w:rPr>
                <w:color w:val="000000"/>
              </w:rPr>
            </w:pPr>
            <w:r>
              <w:rPr>
                <w:color w:val="000000"/>
              </w:rPr>
              <w:t>0,0001</w:t>
            </w:r>
          </w:p>
        </w:tc>
      </w:tr>
      <w:tr w:rsidR="00AC30DA" w14:paraId="4C5A1E2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BA6D40F"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4A224766" w14:textId="77777777" w:rsidR="00AC30DA" w:rsidRDefault="00AC30DA" w:rsidP="00BF38C9">
            <w:pPr>
              <w:jc w:val="center"/>
              <w:rPr>
                <w:color w:val="000000"/>
              </w:rPr>
            </w:pPr>
            <w:r>
              <w:rPr>
                <w:color w:val="000000"/>
              </w:rPr>
              <w:t>043</w:t>
            </w:r>
          </w:p>
        </w:tc>
        <w:tc>
          <w:tcPr>
            <w:tcW w:w="4247" w:type="dxa"/>
            <w:tcBorders>
              <w:top w:val="nil"/>
              <w:left w:val="single" w:sz="4" w:space="0" w:color="auto"/>
              <w:bottom w:val="single" w:sz="4" w:space="0" w:color="auto"/>
              <w:right w:val="single" w:sz="4" w:space="0" w:color="auto"/>
            </w:tcBorders>
            <w:hideMark/>
          </w:tcPr>
          <w:p w14:paraId="2019E8F3" w14:textId="77777777" w:rsidR="00AC30DA" w:rsidRDefault="00AC30DA" w:rsidP="00BF38C9">
            <w:pPr>
              <w:rPr>
                <w:color w:val="000000"/>
              </w:rPr>
            </w:pPr>
            <w:r>
              <w:rPr>
                <w:color w:val="000000"/>
              </w:rPr>
              <w:t>Mangano junginiai</w:t>
            </w:r>
          </w:p>
        </w:tc>
        <w:tc>
          <w:tcPr>
            <w:tcW w:w="992" w:type="dxa"/>
            <w:tcBorders>
              <w:top w:val="nil"/>
              <w:left w:val="nil"/>
              <w:bottom w:val="single" w:sz="4" w:space="0" w:color="auto"/>
              <w:right w:val="single" w:sz="4" w:space="0" w:color="auto"/>
            </w:tcBorders>
            <w:hideMark/>
          </w:tcPr>
          <w:p w14:paraId="1D0A8467" w14:textId="77777777" w:rsidR="00AC30DA" w:rsidRDefault="00AC30DA" w:rsidP="00BF38C9">
            <w:pPr>
              <w:jc w:val="center"/>
              <w:rPr>
                <w:color w:val="000000"/>
              </w:rPr>
            </w:pPr>
            <w:r>
              <w:rPr>
                <w:color w:val="000000"/>
              </w:rPr>
              <w:t>3516</w:t>
            </w:r>
          </w:p>
        </w:tc>
        <w:tc>
          <w:tcPr>
            <w:tcW w:w="1134" w:type="dxa"/>
            <w:tcBorders>
              <w:top w:val="nil"/>
              <w:left w:val="nil"/>
              <w:bottom w:val="single" w:sz="4" w:space="0" w:color="auto"/>
              <w:right w:val="single" w:sz="4" w:space="0" w:color="auto"/>
            </w:tcBorders>
            <w:hideMark/>
          </w:tcPr>
          <w:p w14:paraId="378619E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2E9C1BB1" w14:textId="77777777" w:rsidR="00AC30DA" w:rsidRDefault="00AC30DA" w:rsidP="00BF38C9">
            <w:pPr>
              <w:jc w:val="center"/>
              <w:rPr>
                <w:color w:val="000000"/>
              </w:rPr>
            </w:pPr>
            <w:r>
              <w:rPr>
                <w:color w:val="000000"/>
              </w:rPr>
              <w:t>9,30E-05</w:t>
            </w:r>
          </w:p>
        </w:tc>
        <w:tc>
          <w:tcPr>
            <w:tcW w:w="1417" w:type="dxa"/>
            <w:tcBorders>
              <w:top w:val="nil"/>
              <w:left w:val="nil"/>
              <w:bottom w:val="single" w:sz="4" w:space="0" w:color="auto"/>
              <w:right w:val="single" w:sz="4" w:space="0" w:color="auto"/>
            </w:tcBorders>
            <w:hideMark/>
          </w:tcPr>
          <w:p w14:paraId="35DF234D" w14:textId="77777777" w:rsidR="00AC30DA" w:rsidRDefault="00AC30DA" w:rsidP="00BF38C9">
            <w:pPr>
              <w:jc w:val="center"/>
              <w:rPr>
                <w:color w:val="000000"/>
              </w:rPr>
            </w:pPr>
            <w:r>
              <w:rPr>
                <w:color w:val="000000"/>
              </w:rPr>
              <w:t>0,00001</w:t>
            </w:r>
          </w:p>
        </w:tc>
      </w:tr>
      <w:tr w:rsidR="00AC30DA" w14:paraId="43FF45E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844C96A" w14:textId="77777777" w:rsidR="00AC30DA" w:rsidRDefault="00AC30DA" w:rsidP="00BF38C9">
            <w:pPr>
              <w:rPr>
                <w:color w:val="000000"/>
              </w:rPr>
            </w:pPr>
            <w:r>
              <w:rPr>
                <w:color w:val="000000"/>
              </w:rPr>
              <w:t>Utilizacijos cechas</w:t>
            </w:r>
          </w:p>
        </w:tc>
        <w:tc>
          <w:tcPr>
            <w:tcW w:w="998" w:type="dxa"/>
            <w:tcBorders>
              <w:top w:val="nil"/>
              <w:left w:val="nil"/>
              <w:bottom w:val="single" w:sz="4" w:space="0" w:color="auto"/>
              <w:right w:val="nil"/>
            </w:tcBorders>
            <w:noWrap/>
            <w:hideMark/>
          </w:tcPr>
          <w:p w14:paraId="41EFC744" w14:textId="77777777" w:rsidR="00AC30DA" w:rsidRDefault="00AC30DA" w:rsidP="00BF38C9">
            <w:pPr>
              <w:jc w:val="center"/>
              <w:rPr>
                <w:color w:val="000000"/>
              </w:rPr>
            </w:pPr>
            <w:r>
              <w:rPr>
                <w:color w:val="000000"/>
              </w:rPr>
              <w:t>053</w:t>
            </w:r>
          </w:p>
        </w:tc>
        <w:tc>
          <w:tcPr>
            <w:tcW w:w="4247" w:type="dxa"/>
            <w:tcBorders>
              <w:top w:val="nil"/>
              <w:left w:val="single" w:sz="4" w:space="0" w:color="auto"/>
              <w:bottom w:val="single" w:sz="4" w:space="0" w:color="auto"/>
              <w:right w:val="single" w:sz="4" w:space="0" w:color="auto"/>
            </w:tcBorders>
            <w:hideMark/>
          </w:tcPr>
          <w:p w14:paraId="26BC5ACA"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hideMark/>
          </w:tcPr>
          <w:p w14:paraId="22F3BE1E"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hideMark/>
          </w:tcPr>
          <w:p w14:paraId="7BD14A5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271E6D83" w14:textId="77777777" w:rsidR="00AC30DA" w:rsidRDefault="00AC30DA" w:rsidP="00BF38C9">
            <w:pPr>
              <w:jc w:val="center"/>
              <w:rPr>
                <w:color w:val="000000"/>
              </w:rPr>
            </w:pPr>
            <w:r>
              <w:rPr>
                <w:color w:val="000000"/>
              </w:rPr>
              <w:t>0,00356</w:t>
            </w:r>
          </w:p>
        </w:tc>
        <w:tc>
          <w:tcPr>
            <w:tcW w:w="1417" w:type="dxa"/>
            <w:tcBorders>
              <w:top w:val="nil"/>
              <w:left w:val="nil"/>
              <w:bottom w:val="single" w:sz="4" w:space="0" w:color="auto"/>
              <w:right w:val="single" w:sz="4" w:space="0" w:color="auto"/>
            </w:tcBorders>
            <w:hideMark/>
          </w:tcPr>
          <w:p w14:paraId="555BF628" w14:textId="77777777" w:rsidR="00AC30DA" w:rsidRDefault="00AC30DA" w:rsidP="00BF38C9">
            <w:pPr>
              <w:jc w:val="center"/>
              <w:rPr>
                <w:color w:val="000000"/>
              </w:rPr>
            </w:pPr>
            <w:r>
              <w:rPr>
                <w:color w:val="000000"/>
              </w:rPr>
              <w:t>0,036</w:t>
            </w:r>
          </w:p>
        </w:tc>
      </w:tr>
      <w:tr w:rsidR="00AC30DA" w14:paraId="29298EB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328B16A" w14:textId="77777777" w:rsidR="00AC30DA" w:rsidRDefault="00AC30DA" w:rsidP="00BF38C9">
            <w:pPr>
              <w:rPr>
                <w:color w:val="000000"/>
              </w:rPr>
            </w:pPr>
            <w:r>
              <w:rPr>
                <w:color w:val="000000"/>
              </w:rPr>
              <w:t>Akumuliatorinė</w:t>
            </w:r>
          </w:p>
        </w:tc>
        <w:tc>
          <w:tcPr>
            <w:tcW w:w="998" w:type="dxa"/>
            <w:tcBorders>
              <w:top w:val="nil"/>
              <w:left w:val="nil"/>
              <w:bottom w:val="single" w:sz="4" w:space="0" w:color="auto"/>
              <w:right w:val="nil"/>
            </w:tcBorders>
            <w:noWrap/>
            <w:hideMark/>
          </w:tcPr>
          <w:p w14:paraId="3B2AFFD5" w14:textId="77777777" w:rsidR="00AC30DA" w:rsidRDefault="00AC30DA" w:rsidP="00BF38C9">
            <w:pPr>
              <w:jc w:val="center"/>
              <w:rPr>
                <w:color w:val="000000"/>
              </w:rPr>
            </w:pPr>
            <w:r>
              <w:rPr>
                <w:color w:val="000000"/>
              </w:rPr>
              <w:t>065</w:t>
            </w:r>
          </w:p>
        </w:tc>
        <w:tc>
          <w:tcPr>
            <w:tcW w:w="4247" w:type="dxa"/>
            <w:tcBorders>
              <w:top w:val="nil"/>
              <w:left w:val="single" w:sz="4" w:space="0" w:color="auto"/>
              <w:bottom w:val="single" w:sz="4" w:space="0" w:color="auto"/>
              <w:right w:val="single" w:sz="4" w:space="0" w:color="auto"/>
            </w:tcBorders>
            <w:hideMark/>
          </w:tcPr>
          <w:p w14:paraId="7BA55D6D" w14:textId="77777777" w:rsidR="00AC30DA" w:rsidRDefault="00AC30DA" w:rsidP="00BF38C9">
            <w:pPr>
              <w:rPr>
                <w:color w:val="000000"/>
              </w:rPr>
            </w:pPr>
            <w:r>
              <w:rPr>
                <w:color w:val="000000"/>
              </w:rPr>
              <w:t>Sieros rūgštis</w:t>
            </w:r>
          </w:p>
        </w:tc>
        <w:tc>
          <w:tcPr>
            <w:tcW w:w="992" w:type="dxa"/>
            <w:tcBorders>
              <w:top w:val="nil"/>
              <w:left w:val="nil"/>
              <w:bottom w:val="single" w:sz="4" w:space="0" w:color="auto"/>
              <w:right w:val="single" w:sz="4" w:space="0" w:color="auto"/>
            </w:tcBorders>
            <w:hideMark/>
          </w:tcPr>
          <w:p w14:paraId="11FE10A4" w14:textId="77777777" w:rsidR="00AC30DA" w:rsidRDefault="00AC30DA" w:rsidP="00BF38C9">
            <w:pPr>
              <w:jc w:val="center"/>
              <w:rPr>
                <w:color w:val="000000"/>
              </w:rPr>
            </w:pPr>
            <w:r>
              <w:rPr>
                <w:color w:val="000000"/>
              </w:rPr>
              <w:t>1761</w:t>
            </w:r>
          </w:p>
        </w:tc>
        <w:tc>
          <w:tcPr>
            <w:tcW w:w="1134" w:type="dxa"/>
            <w:tcBorders>
              <w:top w:val="nil"/>
              <w:left w:val="nil"/>
              <w:bottom w:val="single" w:sz="4" w:space="0" w:color="auto"/>
              <w:right w:val="single" w:sz="4" w:space="0" w:color="auto"/>
            </w:tcBorders>
            <w:hideMark/>
          </w:tcPr>
          <w:p w14:paraId="5AD128B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2514A73D" w14:textId="77777777" w:rsidR="00AC30DA" w:rsidRDefault="00AC30DA" w:rsidP="00BF38C9">
            <w:pPr>
              <w:jc w:val="center"/>
              <w:rPr>
                <w:color w:val="000000"/>
              </w:rPr>
            </w:pPr>
            <w:r>
              <w:rPr>
                <w:color w:val="000000"/>
              </w:rPr>
              <w:t>0,00288</w:t>
            </w:r>
          </w:p>
        </w:tc>
        <w:tc>
          <w:tcPr>
            <w:tcW w:w="1417" w:type="dxa"/>
            <w:tcBorders>
              <w:top w:val="nil"/>
              <w:left w:val="nil"/>
              <w:bottom w:val="single" w:sz="4" w:space="0" w:color="auto"/>
              <w:right w:val="single" w:sz="4" w:space="0" w:color="auto"/>
            </w:tcBorders>
            <w:hideMark/>
          </w:tcPr>
          <w:p w14:paraId="24609B11" w14:textId="77777777" w:rsidR="00AC30DA" w:rsidRDefault="00AC30DA" w:rsidP="00BF38C9">
            <w:pPr>
              <w:jc w:val="center"/>
              <w:rPr>
                <w:color w:val="000000"/>
              </w:rPr>
            </w:pPr>
            <w:r>
              <w:rPr>
                <w:color w:val="000000"/>
              </w:rPr>
              <w:t>0,059</w:t>
            </w:r>
          </w:p>
        </w:tc>
      </w:tr>
      <w:tr w:rsidR="00AC30DA" w14:paraId="5197209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A554E36" w14:textId="77777777" w:rsidR="00AC30DA" w:rsidRDefault="00AC30DA" w:rsidP="00BF38C9">
            <w:pPr>
              <w:rPr>
                <w:color w:val="000000"/>
              </w:rPr>
            </w:pPr>
            <w:r>
              <w:rPr>
                <w:color w:val="000000"/>
              </w:rPr>
              <w:t>Suvirinimo darbai visoje objekto teritorijoje</w:t>
            </w:r>
          </w:p>
        </w:tc>
        <w:tc>
          <w:tcPr>
            <w:tcW w:w="998" w:type="dxa"/>
            <w:tcBorders>
              <w:top w:val="nil"/>
              <w:left w:val="nil"/>
              <w:bottom w:val="single" w:sz="4" w:space="0" w:color="auto"/>
              <w:right w:val="nil"/>
            </w:tcBorders>
            <w:noWrap/>
            <w:hideMark/>
          </w:tcPr>
          <w:p w14:paraId="75A642E2" w14:textId="77777777" w:rsidR="00AC30DA" w:rsidRDefault="00AC30DA" w:rsidP="00BF38C9">
            <w:pPr>
              <w:jc w:val="center"/>
              <w:rPr>
                <w:color w:val="000000"/>
              </w:rPr>
            </w:pPr>
            <w:r>
              <w:rPr>
                <w:color w:val="000000"/>
              </w:rPr>
              <w:t>700</w:t>
            </w:r>
          </w:p>
        </w:tc>
        <w:tc>
          <w:tcPr>
            <w:tcW w:w="4247" w:type="dxa"/>
            <w:tcBorders>
              <w:top w:val="nil"/>
              <w:left w:val="single" w:sz="4" w:space="0" w:color="auto"/>
              <w:bottom w:val="single" w:sz="4" w:space="0" w:color="auto"/>
              <w:right w:val="single" w:sz="4" w:space="0" w:color="auto"/>
            </w:tcBorders>
            <w:hideMark/>
          </w:tcPr>
          <w:p w14:paraId="0660CD12" w14:textId="77777777" w:rsidR="00AC30DA" w:rsidRDefault="00AC30DA" w:rsidP="00BF38C9">
            <w:pPr>
              <w:rPr>
                <w:color w:val="000000"/>
              </w:rPr>
            </w:pPr>
            <w:r>
              <w:rPr>
                <w:color w:val="000000"/>
              </w:rPr>
              <w:t>Geležies junginiai</w:t>
            </w:r>
          </w:p>
        </w:tc>
        <w:tc>
          <w:tcPr>
            <w:tcW w:w="992" w:type="dxa"/>
            <w:tcBorders>
              <w:top w:val="nil"/>
              <w:left w:val="nil"/>
              <w:bottom w:val="single" w:sz="4" w:space="0" w:color="auto"/>
              <w:right w:val="single" w:sz="4" w:space="0" w:color="auto"/>
            </w:tcBorders>
            <w:hideMark/>
          </w:tcPr>
          <w:p w14:paraId="4AA7CD7B" w14:textId="77777777" w:rsidR="00AC30DA" w:rsidRDefault="00AC30DA" w:rsidP="00BF38C9">
            <w:pPr>
              <w:jc w:val="center"/>
              <w:rPr>
                <w:color w:val="000000"/>
              </w:rPr>
            </w:pPr>
            <w:r>
              <w:rPr>
                <w:color w:val="000000"/>
              </w:rPr>
              <w:t>3113</w:t>
            </w:r>
          </w:p>
        </w:tc>
        <w:tc>
          <w:tcPr>
            <w:tcW w:w="1134" w:type="dxa"/>
            <w:tcBorders>
              <w:top w:val="nil"/>
              <w:left w:val="nil"/>
              <w:bottom w:val="single" w:sz="4" w:space="0" w:color="auto"/>
              <w:right w:val="single" w:sz="4" w:space="0" w:color="auto"/>
            </w:tcBorders>
            <w:hideMark/>
          </w:tcPr>
          <w:p w14:paraId="2282CC6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0EE7D09A"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hideMark/>
          </w:tcPr>
          <w:p w14:paraId="6E3A673A" w14:textId="77777777" w:rsidR="00AC30DA" w:rsidRDefault="00AC30DA" w:rsidP="00BF38C9">
            <w:pPr>
              <w:jc w:val="center"/>
              <w:rPr>
                <w:color w:val="000000"/>
              </w:rPr>
            </w:pPr>
            <w:r>
              <w:rPr>
                <w:color w:val="000000"/>
              </w:rPr>
              <w:t>0,0003</w:t>
            </w:r>
          </w:p>
        </w:tc>
      </w:tr>
      <w:tr w:rsidR="00AC30DA" w14:paraId="5C6059A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DCB33AD"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678A4B5D" w14:textId="77777777" w:rsidR="00AC30DA" w:rsidRDefault="00AC30DA" w:rsidP="00BF38C9">
            <w:pPr>
              <w:jc w:val="center"/>
              <w:rPr>
                <w:color w:val="000000"/>
              </w:rPr>
            </w:pPr>
            <w:r>
              <w:rPr>
                <w:color w:val="000000"/>
              </w:rPr>
              <w:t>700</w:t>
            </w:r>
          </w:p>
        </w:tc>
        <w:tc>
          <w:tcPr>
            <w:tcW w:w="4247" w:type="dxa"/>
            <w:tcBorders>
              <w:top w:val="nil"/>
              <w:left w:val="single" w:sz="4" w:space="0" w:color="auto"/>
              <w:bottom w:val="single" w:sz="4" w:space="0" w:color="auto"/>
              <w:right w:val="single" w:sz="4" w:space="0" w:color="auto"/>
            </w:tcBorders>
            <w:hideMark/>
          </w:tcPr>
          <w:p w14:paraId="3F7A0E9E" w14:textId="77777777" w:rsidR="00AC30DA" w:rsidRDefault="00AC30DA" w:rsidP="00BF38C9">
            <w:pPr>
              <w:rPr>
                <w:color w:val="000000"/>
              </w:rPr>
            </w:pPr>
            <w:r>
              <w:rPr>
                <w:color w:val="000000"/>
              </w:rPr>
              <w:t>Mangano junginiai</w:t>
            </w:r>
          </w:p>
        </w:tc>
        <w:tc>
          <w:tcPr>
            <w:tcW w:w="992" w:type="dxa"/>
            <w:tcBorders>
              <w:top w:val="nil"/>
              <w:left w:val="nil"/>
              <w:bottom w:val="single" w:sz="4" w:space="0" w:color="auto"/>
              <w:right w:val="single" w:sz="4" w:space="0" w:color="auto"/>
            </w:tcBorders>
            <w:hideMark/>
          </w:tcPr>
          <w:p w14:paraId="488FA973" w14:textId="77777777" w:rsidR="00AC30DA" w:rsidRDefault="00AC30DA" w:rsidP="00BF38C9">
            <w:pPr>
              <w:jc w:val="center"/>
              <w:rPr>
                <w:color w:val="000000"/>
              </w:rPr>
            </w:pPr>
            <w:r>
              <w:rPr>
                <w:color w:val="000000"/>
              </w:rPr>
              <w:t>3516</w:t>
            </w:r>
          </w:p>
        </w:tc>
        <w:tc>
          <w:tcPr>
            <w:tcW w:w="1134" w:type="dxa"/>
            <w:tcBorders>
              <w:top w:val="nil"/>
              <w:left w:val="nil"/>
              <w:bottom w:val="single" w:sz="4" w:space="0" w:color="auto"/>
              <w:right w:val="single" w:sz="4" w:space="0" w:color="auto"/>
            </w:tcBorders>
            <w:hideMark/>
          </w:tcPr>
          <w:p w14:paraId="4A6489C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0E0576F3"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hideMark/>
          </w:tcPr>
          <w:p w14:paraId="02B106D9" w14:textId="77777777" w:rsidR="00AC30DA" w:rsidRDefault="00AC30DA" w:rsidP="00BF38C9">
            <w:pPr>
              <w:jc w:val="center"/>
              <w:rPr>
                <w:color w:val="000000"/>
              </w:rPr>
            </w:pPr>
            <w:r>
              <w:rPr>
                <w:color w:val="000000"/>
              </w:rPr>
              <w:t>0,00006</w:t>
            </w:r>
          </w:p>
        </w:tc>
      </w:tr>
      <w:tr w:rsidR="00AC30DA" w14:paraId="4C69C29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75BEC3A"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1C826362" w14:textId="77777777" w:rsidR="00AC30DA" w:rsidRDefault="00AC30DA" w:rsidP="00BF38C9">
            <w:pPr>
              <w:jc w:val="center"/>
              <w:rPr>
                <w:color w:val="000000"/>
              </w:rPr>
            </w:pPr>
            <w:r>
              <w:rPr>
                <w:color w:val="000000"/>
              </w:rPr>
              <w:t>700</w:t>
            </w:r>
          </w:p>
        </w:tc>
        <w:tc>
          <w:tcPr>
            <w:tcW w:w="4247" w:type="dxa"/>
            <w:tcBorders>
              <w:top w:val="nil"/>
              <w:left w:val="single" w:sz="4" w:space="0" w:color="auto"/>
              <w:bottom w:val="single" w:sz="4" w:space="0" w:color="auto"/>
              <w:right w:val="single" w:sz="4" w:space="0" w:color="auto"/>
            </w:tcBorders>
            <w:hideMark/>
          </w:tcPr>
          <w:p w14:paraId="512B793F" w14:textId="77777777" w:rsidR="00AC30DA" w:rsidRDefault="00AC30DA" w:rsidP="00BF38C9">
            <w:pPr>
              <w:rPr>
                <w:color w:val="000000"/>
              </w:rPr>
            </w:pPr>
            <w:r>
              <w:rPr>
                <w:color w:val="000000"/>
              </w:rPr>
              <w:t>Aliuminio oksidai</w:t>
            </w:r>
          </w:p>
        </w:tc>
        <w:tc>
          <w:tcPr>
            <w:tcW w:w="992" w:type="dxa"/>
            <w:tcBorders>
              <w:top w:val="nil"/>
              <w:left w:val="nil"/>
              <w:bottom w:val="single" w:sz="4" w:space="0" w:color="auto"/>
              <w:right w:val="single" w:sz="4" w:space="0" w:color="auto"/>
            </w:tcBorders>
            <w:hideMark/>
          </w:tcPr>
          <w:p w14:paraId="0BD74D24" w14:textId="77777777" w:rsidR="00AC30DA" w:rsidRDefault="00AC30DA" w:rsidP="00BF38C9">
            <w:pPr>
              <w:jc w:val="center"/>
              <w:rPr>
                <w:color w:val="000000"/>
              </w:rPr>
            </w:pPr>
            <w:r>
              <w:rPr>
                <w:color w:val="000000"/>
              </w:rPr>
              <w:t>126</w:t>
            </w:r>
          </w:p>
        </w:tc>
        <w:tc>
          <w:tcPr>
            <w:tcW w:w="1134" w:type="dxa"/>
            <w:tcBorders>
              <w:top w:val="nil"/>
              <w:left w:val="nil"/>
              <w:bottom w:val="single" w:sz="4" w:space="0" w:color="auto"/>
              <w:right w:val="single" w:sz="4" w:space="0" w:color="auto"/>
            </w:tcBorders>
            <w:hideMark/>
          </w:tcPr>
          <w:p w14:paraId="5DB71D1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54E3F257" w14:textId="77777777" w:rsidR="00AC30DA" w:rsidRDefault="00AC30DA" w:rsidP="00BF38C9">
            <w:pPr>
              <w:jc w:val="center"/>
              <w:rPr>
                <w:color w:val="000000"/>
              </w:rPr>
            </w:pPr>
            <w:r>
              <w:rPr>
                <w:color w:val="000000"/>
              </w:rPr>
              <w:t>0,00069</w:t>
            </w:r>
          </w:p>
        </w:tc>
        <w:tc>
          <w:tcPr>
            <w:tcW w:w="1417" w:type="dxa"/>
            <w:tcBorders>
              <w:top w:val="nil"/>
              <w:left w:val="nil"/>
              <w:bottom w:val="single" w:sz="4" w:space="0" w:color="auto"/>
              <w:right w:val="single" w:sz="4" w:space="0" w:color="auto"/>
            </w:tcBorders>
            <w:hideMark/>
          </w:tcPr>
          <w:p w14:paraId="47D4DE87" w14:textId="77777777" w:rsidR="00AC30DA" w:rsidRDefault="00AC30DA" w:rsidP="00BF38C9">
            <w:pPr>
              <w:jc w:val="center"/>
              <w:rPr>
                <w:color w:val="000000"/>
              </w:rPr>
            </w:pPr>
            <w:r>
              <w:rPr>
                <w:color w:val="000000"/>
              </w:rPr>
              <w:t>0,0005</w:t>
            </w:r>
          </w:p>
        </w:tc>
      </w:tr>
      <w:tr w:rsidR="00AC30DA" w14:paraId="562A71B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05B5475"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1AC3BD0F" w14:textId="77777777" w:rsidR="00AC30DA" w:rsidRDefault="00AC30DA" w:rsidP="00BF38C9">
            <w:pPr>
              <w:jc w:val="center"/>
              <w:rPr>
                <w:color w:val="000000"/>
              </w:rPr>
            </w:pPr>
            <w:r>
              <w:rPr>
                <w:color w:val="000000"/>
              </w:rPr>
              <w:t>700</w:t>
            </w:r>
          </w:p>
        </w:tc>
        <w:tc>
          <w:tcPr>
            <w:tcW w:w="4247" w:type="dxa"/>
            <w:tcBorders>
              <w:top w:val="nil"/>
              <w:left w:val="single" w:sz="4" w:space="0" w:color="auto"/>
              <w:bottom w:val="single" w:sz="4" w:space="0" w:color="auto"/>
              <w:right w:val="single" w:sz="4" w:space="0" w:color="auto"/>
            </w:tcBorders>
            <w:hideMark/>
          </w:tcPr>
          <w:p w14:paraId="6238B6E6" w14:textId="77777777" w:rsidR="00AC30DA" w:rsidRDefault="00AC30DA" w:rsidP="00BF38C9">
            <w:pPr>
              <w:rPr>
                <w:color w:val="000000"/>
              </w:rPr>
            </w:pPr>
            <w:r>
              <w:rPr>
                <w:color w:val="000000"/>
              </w:rPr>
              <w:t>Magnio oksidai</w:t>
            </w:r>
          </w:p>
        </w:tc>
        <w:tc>
          <w:tcPr>
            <w:tcW w:w="992" w:type="dxa"/>
            <w:tcBorders>
              <w:top w:val="nil"/>
              <w:left w:val="nil"/>
              <w:bottom w:val="single" w:sz="4" w:space="0" w:color="auto"/>
              <w:right w:val="single" w:sz="4" w:space="0" w:color="auto"/>
            </w:tcBorders>
            <w:hideMark/>
          </w:tcPr>
          <w:p w14:paraId="34CD7637" w14:textId="77777777" w:rsidR="00AC30DA" w:rsidRDefault="00AC30DA" w:rsidP="00BF38C9">
            <w:pPr>
              <w:jc w:val="center"/>
              <w:rPr>
                <w:color w:val="000000"/>
              </w:rPr>
            </w:pPr>
            <w:r>
              <w:rPr>
                <w:color w:val="000000"/>
              </w:rPr>
              <w:t>1284</w:t>
            </w:r>
          </w:p>
        </w:tc>
        <w:tc>
          <w:tcPr>
            <w:tcW w:w="1134" w:type="dxa"/>
            <w:tcBorders>
              <w:top w:val="nil"/>
              <w:left w:val="nil"/>
              <w:bottom w:val="single" w:sz="4" w:space="0" w:color="auto"/>
              <w:right w:val="single" w:sz="4" w:space="0" w:color="auto"/>
            </w:tcBorders>
            <w:hideMark/>
          </w:tcPr>
          <w:p w14:paraId="493CDB9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3EC1383A" w14:textId="77777777" w:rsidR="00AC30DA" w:rsidRDefault="00AC30DA" w:rsidP="00BF38C9">
            <w:pPr>
              <w:jc w:val="center"/>
              <w:rPr>
                <w:color w:val="000000"/>
              </w:rPr>
            </w:pPr>
            <w:r>
              <w:rPr>
                <w:color w:val="000000"/>
              </w:rPr>
              <w:t>0,00011</w:t>
            </w:r>
          </w:p>
        </w:tc>
        <w:tc>
          <w:tcPr>
            <w:tcW w:w="1417" w:type="dxa"/>
            <w:tcBorders>
              <w:top w:val="nil"/>
              <w:left w:val="nil"/>
              <w:bottom w:val="single" w:sz="4" w:space="0" w:color="auto"/>
              <w:right w:val="single" w:sz="4" w:space="0" w:color="auto"/>
            </w:tcBorders>
            <w:hideMark/>
          </w:tcPr>
          <w:p w14:paraId="1596D307" w14:textId="77777777" w:rsidR="00AC30DA" w:rsidRDefault="00AC30DA" w:rsidP="00BF38C9">
            <w:pPr>
              <w:jc w:val="center"/>
              <w:rPr>
                <w:color w:val="000000"/>
              </w:rPr>
            </w:pPr>
            <w:r>
              <w:rPr>
                <w:color w:val="000000"/>
              </w:rPr>
              <w:t>0,00008</w:t>
            </w:r>
          </w:p>
        </w:tc>
      </w:tr>
      <w:tr w:rsidR="00AC30DA" w14:paraId="6D433AA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55A09FF" w14:textId="77777777" w:rsidR="00AC30DA" w:rsidRDefault="00AC30DA" w:rsidP="00BF38C9">
            <w:pPr>
              <w:rPr>
                <w:color w:val="000000"/>
              </w:rPr>
            </w:pPr>
            <w:r>
              <w:rPr>
                <w:color w:val="000000"/>
              </w:rPr>
              <w:t> </w:t>
            </w:r>
          </w:p>
        </w:tc>
        <w:tc>
          <w:tcPr>
            <w:tcW w:w="998" w:type="dxa"/>
            <w:tcBorders>
              <w:top w:val="nil"/>
              <w:left w:val="nil"/>
              <w:bottom w:val="single" w:sz="4" w:space="0" w:color="auto"/>
              <w:right w:val="nil"/>
            </w:tcBorders>
            <w:noWrap/>
            <w:hideMark/>
          </w:tcPr>
          <w:p w14:paraId="5A3E472A" w14:textId="77777777" w:rsidR="00AC30DA" w:rsidRDefault="00AC30DA" w:rsidP="00BF38C9">
            <w:pPr>
              <w:jc w:val="center"/>
              <w:rPr>
                <w:color w:val="000000"/>
              </w:rPr>
            </w:pPr>
            <w:r>
              <w:rPr>
                <w:color w:val="000000"/>
              </w:rPr>
              <w:t>700</w:t>
            </w:r>
          </w:p>
        </w:tc>
        <w:tc>
          <w:tcPr>
            <w:tcW w:w="4247" w:type="dxa"/>
            <w:tcBorders>
              <w:top w:val="nil"/>
              <w:left w:val="single" w:sz="4" w:space="0" w:color="auto"/>
              <w:bottom w:val="single" w:sz="4" w:space="0" w:color="auto"/>
              <w:right w:val="single" w:sz="4" w:space="0" w:color="auto"/>
            </w:tcBorders>
            <w:hideMark/>
          </w:tcPr>
          <w:p w14:paraId="223CF3B2" w14:textId="77777777" w:rsidR="00AC30DA" w:rsidRDefault="00AC30DA" w:rsidP="00BF38C9">
            <w:pPr>
              <w:rPr>
                <w:color w:val="000000"/>
              </w:rPr>
            </w:pPr>
            <w:r>
              <w:rPr>
                <w:color w:val="000000"/>
              </w:rPr>
              <w:t>Azoto oksidai (C)</w:t>
            </w:r>
          </w:p>
        </w:tc>
        <w:tc>
          <w:tcPr>
            <w:tcW w:w="992" w:type="dxa"/>
            <w:tcBorders>
              <w:top w:val="nil"/>
              <w:left w:val="nil"/>
              <w:bottom w:val="single" w:sz="4" w:space="0" w:color="auto"/>
              <w:right w:val="single" w:sz="4" w:space="0" w:color="auto"/>
            </w:tcBorders>
            <w:hideMark/>
          </w:tcPr>
          <w:p w14:paraId="175DBA8D" w14:textId="77777777" w:rsidR="00AC30DA" w:rsidRDefault="00AC30DA" w:rsidP="00BF38C9">
            <w:pPr>
              <w:jc w:val="center"/>
              <w:rPr>
                <w:color w:val="000000"/>
              </w:rPr>
            </w:pPr>
            <w:r>
              <w:rPr>
                <w:color w:val="000000"/>
              </w:rPr>
              <w:t>6044</w:t>
            </w:r>
          </w:p>
        </w:tc>
        <w:tc>
          <w:tcPr>
            <w:tcW w:w="1134" w:type="dxa"/>
            <w:tcBorders>
              <w:top w:val="nil"/>
              <w:left w:val="nil"/>
              <w:bottom w:val="single" w:sz="4" w:space="0" w:color="auto"/>
              <w:right w:val="single" w:sz="4" w:space="0" w:color="auto"/>
            </w:tcBorders>
            <w:hideMark/>
          </w:tcPr>
          <w:p w14:paraId="01CA604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4BDB7DD2" w14:textId="77777777" w:rsidR="00AC30DA" w:rsidRDefault="00AC30DA" w:rsidP="00BF38C9">
            <w:pPr>
              <w:jc w:val="center"/>
              <w:rPr>
                <w:color w:val="000000"/>
              </w:rPr>
            </w:pPr>
            <w:r>
              <w:rPr>
                <w:color w:val="000000"/>
              </w:rPr>
              <w:t>0,00001</w:t>
            </w:r>
          </w:p>
        </w:tc>
        <w:tc>
          <w:tcPr>
            <w:tcW w:w="1417" w:type="dxa"/>
            <w:tcBorders>
              <w:top w:val="nil"/>
              <w:left w:val="nil"/>
              <w:bottom w:val="single" w:sz="4" w:space="0" w:color="auto"/>
              <w:right w:val="single" w:sz="4" w:space="0" w:color="auto"/>
            </w:tcBorders>
            <w:hideMark/>
          </w:tcPr>
          <w:p w14:paraId="3E76C3D3" w14:textId="77777777" w:rsidR="00AC30DA" w:rsidRDefault="00AC30DA" w:rsidP="00BF38C9">
            <w:pPr>
              <w:jc w:val="center"/>
              <w:rPr>
                <w:color w:val="000000"/>
              </w:rPr>
            </w:pPr>
            <w:r>
              <w:rPr>
                <w:color w:val="000000"/>
              </w:rPr>
              <w:t>0,000007</w:t>
            </w:r>
          </w:p>
        </w:tc>
      </w:tr>
      <w:tr w:rsidR="00AC30DA" w14:paraId="605E86D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72E4A66" w14:textId="77777777" w:rsidR="00AC30DA" w:rsidRDefault="00AC30DA" w:rsidP="00BF38C9">
            <w:pPr>
              <w:rPr>
                <w:color w:val="000000"/>
              </w:rPr>
            </w:pPr>
            <w:r>
              <w:rPr>
                <w:color w:val="000000"/>
              </w:rPr>
              <w:t>Stoginis ventiliatorius iš vandenvalos patalpos</w:t>
            </w:r>
          </w:p>
        </w:tc>
        <w:tc>
          <w:tcPr>
            <w:tcW w:w="998" w:type="dxa"/>
            <w:tcBorders>
              <w:top w:val="nil"/>
              <w:left w:val="nil"/>
              <w:bottom w:val="single" w:sz="4" w:space="0" w:color="auto"/>
              <w:right w:val="nil"/>
            </w:tcBorders>
            <w:noWrap/>
            <w:hideMark/>
          </w:tcPr>
          <w:p w14:paraId="55E8FF33" w14:textId="77777777" w:rsidR="00AC30DA" w:rsidRDefault="00AC30DA" w:rsidP="00BF38C9">
            <w:pPr>
              <w:jc w:val="center"/>
              <w:rPr>
                <w:color w:val="000000"/>
              </w:rPr>
            </w:pPr>
            <w:r>
              <w:rPr>
                <w:color w:val="000000"/>
              </w:rPr>
              <w:t>066</w:t>
            </w:r>
          </w:p>
        </w:tc>
        <w:tc>
          <w:tcPr>
            <w:tcW w:w="4247" w:type="dxa"/>
            <w:tcBorders>
              <w:top w:val="nil"/>
              <w:left w:val="single" w:sz="4" w:space="0" w:color="auto"/>
              <w:bottom w:val="single" w:sz="4" w:space="0" w:color="auto"/>
              <w:right w:val="single" w:sz="4" w:space="0" w:color="auto"/>
            </w:tcBorders>
            <w:hideMark/>
          </w:tcPr>
          <w:p w14:paraId="669320B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hideMark/>
          </w:tcPr>
          <w:p w14:paraId="355A05F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hideMark/>
          </w:tcPr>
          <w:p w14:paraId="59A46CA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hideMark/>
          </w:tcPr>
          <w:p w14:paraId="13E9809D" w14:textId="77777777" w:rsidR="00AC30DA" w:rsidRDefault="00AC30DA" w:rsidP="00BF38C9">
            <w:pPr>
              <w:jc w:val="center"/>
              <w:rPr>
                <w:color w:val="000000"/>
              </w:rPr>
            </w:pPr>
            <w:r>
              <w:rPr>
                <w:color w:val="000000"/>
              </w:rPr>
              <w:t>0,01414</w:t>
            </w:r>
          </w:p>
        </w:tc>
        <w:tc>
          <w:tcPr>
            <w:tcW w:w="1417" w:type="dxa"/>
            <w:tcBorders>
              <w:top w:val="nil"/>
              <w:left w:val="nil"/>
              <w:bottom w:val="single" w:sz="4" w:space="0" w:color="auto"/>
              <w:right w:val="single" w:sz="4" w:space="0" w:color="auto"/>
            </w:tcBorders>
            <w:hideMark/>
          </w:tcPr>
          <w:p w14:paraId="7FF7CC1E" w14:textId="77777777" w:rsidR="00AC30DA" w:rsidRDefault="00AC30DA" w:rsidP="00BF38C9">
            <w:pPr>
              <w:jc w:val="center"/>
              <w:rPr>
                <w:color w:val="000000"/>
              </w:rPr>
            </w:pPr>
            <w:r>
              <w:rPr>
                <w:color w:val="000000"/>
              </w:rPr>
              <w:t>0,248</w:t>
            </w:r>
          </w:p>
        </w:tc>
      </w:tr>
      <w:tr w:rsidR="00AC30DA" w14:paraId="07878F4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568E91D" w14:textId="77777777" w:rsidR="00AC30DA" w:rsidRDefault="00AC30DA" w:rsidP="00BF38C9">
            <w:pPr>
              <w:rPr>
                <w:color w:val="000000"/>
              </w:rPr>
            </w:pPr>
            <w:r>
              <w:rPr>
                <w:color w:val="000000"/>
              </w:rPr>
              <w:t>Paukštidė Nr. 1 (stoginis ventiliatorius)</w:t>
            </w:r>
          </w:p>
        </w:tc>
        <w:tc>
          <w:tcPr>
            <w:tcW w:w="998" w:type="dxa"/>
            <w:tcBorders>
              <w:top w:val="nil"/>
              <w:left w:val="nil"/>
              <w:bottom w:val="single" w:sz="4" w:space="0" w:color="auto"/>
              <w:right w:val="single" w:sz="4" w:space="0" w:color="auto"/>
            </w:tcBorders>
            <w:noWrap/>
            <w:hideMark/>
          </w:tcPr>
          <w:p w14:paraId="44C3B7AE" w14:textId="77777777" w:rsidR="00AC30DA" w:rsidRDefault="00AC30DA" w:rsidP="00BF38C9">
            <w:pPr>
              <w:jc w:val="center"/>
              <w:rPr>
                <w:color w:val="000000"/>
              </w:rPr>
            </w:pPr>
            <w:r>
              <w:rPr>
                <w:color w:val="000000"/>
              </w:rPr>
              <w:t>069-1</w:t>
            </w:r>
          </w:p>
        </w:tc>
        <w:tc>
          <w:tcPr>
            <w:tcW w:w="4247" w:type="dxa"/>
            <w:tcBorders>
              <w:top w:val="nil"/>
              <w:left w:val="nil"/>
              <w:bottom w:val="single" w:sz="4" w:space="0" w:color="auto"/>
              <w:right w:val="single" w:sz="4" w:space="0" w:color="auto"/>
            </w:tcBorders>
            <w:noWrap/>
            <w:hideMark/>
          </w:tcPr>
          <w:p w14:paraId="236A664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3E18F80"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F4AEAB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81AE6FD"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7B1C4B74" w14:textId="77777777" w:rsidR="00AC30DA" w:rsidRDefault="00AC30DA" w:rsidP="00BF38C9">
            <w:pPr>
              <w:jc w:val="center"/>
              <w:rPr>
                <w:color w:val="000000"/>
              </w:rPr>
            </w:pPr>
            <w:r>
              <w:rPr>
                <w:color w:val="000000"/>
              </w:rPr>
              <w:t>0,0292</w:t>
            </w:r>
          </w:p>
        </w:tc>
      </w:tr>
      <w:tr w:rsidR="00AC30DA" w14:paraId="1189072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690BDF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9D44310" w14:textId="77777777" w:rsidR="00AC30DA" w:rsidRDefault="00AC30DA" w:rsidP="00BF38C9">
            <w:pPr>
              <w:jc w:val="center"/>
              <w:rPr>
                <w:color w:val="000000"/>
              </w:rPr>
            </w:pPr>
            <w:r>
              <w:rPr>
                <w:color w:val="000000"/>
              </w:rPr>
              <w:t>069-1</w:t>
            </w:r>
          </w:p>
        </w:tc>
        <w:tc>
          <w:tcPr>
            <w:tcW w:w="4247" w:type="dxa"/>
            <w:tcBorders>
              <w:top w:val="nil"/>
              <w:left w:val="nil"/>
              <w:bottom w:val="single" w:sz="4" w:space="0" w:color="auto"/>
              <w:right w:val="single" w:sz="4" w:space="0" w:color="auto"/>
            </w:tcBorders>
            <w:noWrap/>
            <w:hideMark/>
          </w:tcPr>
          <w:p w14:paraId="4F1D7562"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82D0FC3"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3C2798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6BD8AD5"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7083F633" w14:textId="77777777" w:rsidR="00AC30DA" w:rsidRDefault="00AC30DA" w:rsidP="00BF38C9">
            <w:pPr>
              <w:jc w:val="center"/>
              <w:rPr>
                <w:color w:val="000000"/>
              </w:rPr>
            </w:pPr>
            <w:r>
              <w:rPr>
                <w:color w:val="000000"/>
              </w:rPr>
              <w:t>0,0111</w:t>
            </w:r>
          </w:p>
        </w:tc>
      </w:tr>
      <w:tr w:rsidR="00AC30DA" w14:paraId="5B0E93F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0E42A2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C30E7FD" w14:textId="77777777" w:rsidR="00AC30DA" w:rsidRDefault="00AC30DA" w:rsidP="00BF38C9">
            <w:pPr>
              <w:jc w:val="center"/>
              <w:rPr>
                <w:color w:val="000000"/>
              </w:rPr>
            </w:pPr>
            <w:r>
              <w:rPr>
                <w:color w:val="000000"/>
              </w:rPr>
              <w:t>069-1</w:t>
            </w:r>
          </w:p>
        </w:tc>
        <w:tc>
          <w:tcPr>
            <w:tcW w:w="4247" w:type="dxa"/>
            <w:tcBorders>
              <w:top w:val="nil"/>
              <w:left w:val="nil"/>
              <w:bottom w:val="single" w:sz="4" w:space="0" w:color="auto"/>
              <w:right w:val="single" w:sz="4" w:space="0" w:color="auto"/>
            </w:tcBorders>
            <w:noWrap/>
            <w:hideMark/>
          </w:tcPr>
          <w:p w14:paraId="5B40B0FF"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BD3098A"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A21EA5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2280B70"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254B7685" w14:textId="77777777" w:rsidR="00AC30DA" w:rsidRDefault="00AC30DA" w:rsidP="00BF38C9">
            <w:pPr>
              <w:jc w:val="center"/>
              <w:rPr>
                <w:color w:val="000000"/>
              </w:rPr>
            </w:pPr>
            <w:r>
              <w:rPr>
                <w:color w:val="000000"/>
              </w:rPr>
              <w:t>0,0484</w:t>
            </w:r>
          </w:p>
        </w:tc>
      </w:tr>
      <w:tr w:rsidR="00AC30DA" w14:paraId="0A2CE2B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94E9DA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80206DA" w14:textId="77777777" w:rsidR="00AC30DA" w:rsidRDefault="00AC30DA" w:rsidP="00BF38C9">
            <w:pPr>
              <w:jc w:val="center"/>
              <w:rPr>
                <w:color w:val="000000"/>
              </w:rPr>
            </w:pPr>
            <w:r>
              <w:rPr>
                <w:color w:val="000000"/>
              </w:rPr>
              <w:t>069-1</w:t>
            </w:r>
          </w:p>
        </w:tc>
        <w:tc>
          <w:tcPr>
            <w:tcW w:w="4247" w:type="dxa"/>
            <w:tcBorders>
              <w:top w:val="nil"/>
              <w:left w:val="nil"/>
              <w:bottom w:val="single" w:sz="4" w:space="0" w:color="auto"/>
              <w:right w:val="single" w:sz="4" w:space="0" w:color="auto"/>
            </w:tcBorders>
            <w:noWrap/>
            <w:hideMark/>
          </w:tcPr>
          <w:p w14:paraId="40CD991C"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A779EB1"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A0FA5C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5575C9E"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13890260" w14:textId="77777777" w:rsidR="00AC30DA" w:rsidRDefault="00AC30DA" w:rsidP="00BF38C9">
            <w:pPr>
              <w:jc w:val="center"/>
              <w:rPr>
                <w:color w:val="000000"/>
              </w:rPr>
            </w:pPr>
            <w:r>
              <w:rPr>
                <w:color w:val="000000"/>
              </w:rPr>
              <w:t>0,0016</w:t>
            </w:r>
          </w:p>
        </w:tc>
      </w:tr>
      <w:tr w:rsidR="00AC30DA" w14:paraId="494A993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7021EA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75FECC1" w14:textId="77777777" w:rsidR="00AC30DA" w:rsidRDefault="00AC30DA" w:rsidP="00BF38C9">
            <w:pPr>
              <w:jc w:val="center"/>
              <w:rPr>
                <w:color w:val="000000"/>
              </w:rPr>
            </w:pPr>
            <w:r>
              <w:rPr>
                <w:color w:val="000000"/>
              </w:rPr>
              <w:t>069-1</w:t>
            </w:r>
          </w:p>
        </w:tc>
        <w:tc>
          <w:tcPr>
            <w:tcW w:w="4247" w:type="dxa"/>
            <w:tcBorders>
              <w:top w:val="nil"/>
              <w:left w:val="nil"/>
              <w:bottom w:val="single" w:sz="4" w:space="0" w:color="auto"/>
              <w:right w:val="single" w:sz="4" w:space="0" w:color="auto"/>
            </w:tcBorders>
            <w:noWrap/>
            <w:hideMark/>
          </w:tcPr>
          <w:p w14:paraId="260A5F30"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6F27B51"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F71CC2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BB3075B"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7E2E178E" w14:textId="77777777" w:rsidR="00AC30DA" w:rsidRDefault="00AC30DA" w:rsidP="00BF38C9">
            <w:pPr>
              <w:jc w:val="center"/>
              <w:rPr>
                <w:color w:val="000000"/>
              </w:rPr>
            </w:pPr>
            <w:r>
              <w:rPr>
                <w:color w:val="000000"/>
              </w:rPr>
              <w:t>0,0047</w:t>
            </w:r>
          </w:p>
        </w:tc>
      </w:tr>
      <w:tr w:rsidR="00AC30DA" w14:paraId="1241A58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DE401AF" w14:textId="77777777" w:rsidR="00AC30DA" w:rsidRDefault="00AC30DA" w:rsidP="00BF38C9">
            <w:pPr>
              <w:rPr>
                <w:color w:val="000000"/>
              </w:rPr>
            </w:pPr>
            <w:r>
              <w:rPr>
                <w:color w:val="000000"/>
              </w:rPr>
              <w:t>Paukštidė Nr. 1 (stoginis ventiliatorius)</w:t>
            </w:r>
          </w:p>
        </w:tc>
        <w:tc>
          <w:tcPr>
            <w:tcW w:w="998" w:type="dxa"/>
            <w:tcBorders>
              <w:top w:val="nil"/>
              <w:left w:val="nil"/>
              <w:bottom w:val="single" w:sz="4" w:space="0" w:color="auto"/>
              <w:right w:val="single" w:sz="4" w:space="0" w:color="auto"/>
            </w:tcBorders>
            <w:noWrap/>
            <w:hideMark/>
          </w:tcPr>
          <w:p w14:paraId="3F216D57" w14:textId="77777777" w:rsidR="00AC30DA" w:rsidRDefault="00AC30DA" w:rsidP="00BF38C9">
            <w:pPr>
              <w:jc w:val="center"/>
              <w:rPr>
                <w:color w:val="000000"/>
              </w:rPr>
            </w:pPr>
            <w:r>
              <w:rPr>
                <w:color w:val="000000"/>
              </w:rPr>
              <w:t>069-2</w:t>
            </w:r>
          </w:p>
        </w:tc>
        <w:tc>
          <w:tcPr>
            <w:tcW w:w="4247" w:type="dxa"/>
            <w:tcBorders>
              <w:top w:val="nil"/>
              <w:left w:val="nil"/>
              <w:bottom w:val="single" w:sz="4" w:space="0" w:color="auto"/>
              <w:right w:val="single" w:sz="4" w:space="0" w:color="auto"/>
            </w:tcBorders>
            <w:noWrap/>
            <w:hideMark/>
          </w:tcPr>
          <w:p w14:paraId="006C897C"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EE31C9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9CC655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1594893"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1941F430" w14:textId="77777777" w:rsidR="00AC30DA" w:rsidRDefault="00AC30DA" w:rsidP="00BF38C9">
            <w:pPr>
              <w:jc w:val="center"/>
              <w:rPr>
                <w:color w:val="000000"/>
              </w:rPr>
            </w:pPr>
            <w:r>
              <w:rPr>
                <w:color w:val="000000"/>
              </w:rPr>
              <w:t>0,0292</w:t>
            </w:r>
          </w:p>
        </w:tc>
      </w:tr>
      <w:tr w:rsidR="00AC30DA" w14:paraId="4726795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B78594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305D0D5" w14:textId="77777777" w:rsidR="00AC30DA" w:rsidRDefault="00AC30DA" w:rsidP="00BF38C9">
            <w:pPr>
              <w:jc w:val="center"/>
              <w:rPr>
                <w:color w:val="000000"/>
              </w:rPr>
            </w:pPr>
            <w:r>
              <w:rPr>
                <w:color w:val="000000"/>
              </w:rPr>
              <w:t>069-2</w:t>
            </w:r>
          </w:p>
        </w:tc>
        <w:tc>
          <w:tcPr>
            <w:tcW w:w="4247" w:type="dxa"/>
            <w:tcBorders>
              <w:top w:val="nil"/>
              <w:left w:val="nil"/>
              <w:bottom w:val="single" w:sz="4" w:space="0" w:color="auto"/>
              <w:right w:val="single" w:sz="4" w:space="0" w:color="auto"/>
            </w:tcBorders>
            <w:noWrap/>
            <w:hideMark/>
          </w:tcPr>
          <w:p w14:paraId="212965B4"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C2F7A90"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47DCDC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94C924D"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09957E99" w14:textId="77777777" w:rsidR="00AC30DA" w:rsidRDefault="00AC30DA" w:rsidP="00BF38C9">
            <w:pPr>
              <w:jc w:val="center"/>
              <w:rPr>
                <w:color w:val="000000"/>
              </w:rPr>
            </w:pPr>
            <w:r>
              <w:rPr>
                <w:color w:val="000000"/>
              </w:rPr>
              <w:t>0,0111</w:t>
            </w:r>
          </w:p>
        </w:tc>
      </w:tr>
      <w:tr w:rsidR="00AC30DA" w14:paraId="71E8438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A09DC9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75F77F9" w14:textId="77777777" w:rsidR="00AC30DA" w:rsidRDefault="00AC30DA" w:rsidP="00BF38C9">
            <w:pPr>
              <w:jc w:val="center"/>
              <w:rPr>
                <w:color w:val="000000"/>
              </w:rPr>
            </w:pPr>
            <w:r>
              <w:rPr>
                <w:color w:val="000000"/>
              </w:rPr>
              <w:t>069-2</w:t>
            </w:r>
          </w:p>
        </w:tc>
        <w:tc>
          <w:tcPr>
            <w:tcW w:w="4247" w:type="dxa"/>
            <w:tcBorders>
              <w:top w:val="nil"/>
              <w:left w:val="nil"/>
              <w:bottom w:val="single" w:sz="4" w:space="0" w:color="auto"/>
              <w:right w:val="single" w:sz="4" w:space="0" w:color="auto"/>
            </w:tcBorders>
            <w:noWrap/>
            <w:hideMark/>
          </w:tcPr>
          <w:p w14:paraId="048A685F"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CD2C0FA"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C42271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0E16E66"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035513E1" w14:textId="77777777" w:rsidR="00AC30DA" w:rsidRDefault="00AC30DA" w:rsidP="00BF38C9">
            <w:pPr>
              <w:jc w:val="center"/>
              <w:rPr>
                <w:color w:val="000000"/>
              </w:rPr>
            </w:pPr>
            <w:r>
              <w:rPr>
                <w:color w:val="000000"/>
              </w:rPr>
              <w:t>0,0484</w:t>
            </w:r>
          </w:p>
        </w:tc>
      </w:tr>
      <w:tr w:rsidR="00AC30DA" w14:paraId="0AE1631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6737300"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460FB991" w14:textId="77777777" w:rsidR="00AC30DA" w:rsidRDefault="00AC30DA" w:rsidP="00BF38C9">
            <w:pPr>
              <w:jc w:val="center"/>
              <w:rPr>
                <w:color w:val="000000"/>
              </w:rPr>
            </w:pPr>
            <w:r>
              <w:rPr>
                <w:color w:val="000000"/>
              </w:rPr>
              <w:t>069-2</w:t>
            </w:r>
          </w:p>
        </w:tc>
        <w:tc>
          <w:tcPr>
            <w:tcW w:w="4247" w:type="dxa"/>
            <w:tcBorders>
              <w:top w:val="nil"/>
              <w:left w:val="nil"/>
              <w:bottom w:val="single" w:sz="4" w:space="0" w:color="auto"/>
              <w:right w:val="single" w:sz="4" w:space="0" w:color="auto"/>
            </w:tcBorders>
            <w:noWrap/>
            <w:hideMark/>
          </w:tcPr>
          <w:p w14:paraId="644EBF2C"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C08F07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DFE249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9CF0F32"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7786D68A" w14:textId="77777777" w:rsidR="00AC30DA" w:rsidRDefault="00AC30DA" w:rsidP="00BF38C9">
            <w:pPr>
              <w:jc w:val="center"/>
              <w:rPr>
                <w:color w:val="000000"/>
              </w:rPr>
            </w:pPr>
            <w:r>
              <w:rPr>
                <w:color w:val="000000"/>
              </w:rPr>
              <w:t>0,0016</w:t>
            </w:r>
          </w:p>
        </w:tc>
      </w:tr>
      <w:tr w:rsidR="00AC30DA" w14:paraId="587C0D6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3A460D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42339D8" w14:textId="77777777" w:rsidR="00AC30DA" w:rsidRDefault="00AC30DA" w:rsidP="00BF38C9">
            <w:pPr>
              <w:jc w:val="center"/>
              <w:rPr>
                <w:color w:val="000000"/>
              </w:rPr>
            </w:pPr>
            <w:r>
              <w:rPr>
                <w:color w:val="000000"/>
              </w:rPr>
              <w:t>069-2</w:t>
            </w:r>
          </w:p>
        </w:tc>
        <w:tc>
          <w:tcPr>
            <w:tcW w:w="4247" w:type="dxa"/>
            <w:tcBorders>
              <w:top w:val="nil"/>
              <w:left w:val="nil"/>
              <w:bottom w:val="single" w:sz="4" w:space="0" w:color="auto"/>
              <w:right w:val="single" w:sz="4" w:space="0" w:color="auto"/>
            </w:tcBorders>
            <w:noWrap/>
            <w:hideMark/>
          </w:tcPr>
          <w:p w14:paraId="666F0056"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B6CE086"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AEE432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19229A6"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2F5484EC" w14:textId="77777777" w:rsidR="00AC30DA" w:rsidRDefault="00AC30DA" w:rsidP="00BF38C9">
            <w:pPr>
              <w:jc w:val="center"/>
              <w:rPr>
                <w:color w:val="000000"/>
              </w:rPr>
            </w:pPr>
            <w:r>
              <w:rPr>
                <w:color w:val="000000"/>
              </w:rPr>
              <w:t>0,0047</w:t>
            </w:r>
          </w:p>
        </w:tc>
      </w:tr>
      <w:tr w:rsidR="00AC30DA" w14:paraId="71C9331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A1A0C32" w14:textId="77777777" w:rsidR="00AC30DA" w:rsidRDefault="00AC30DA" w:rsidP="00BF38C9">
            <w:pPr>
              <w:rPr>
                <w:color w:val="000000"/>
              </w:rPr>
            </w:pPr>
            <w:r>
              <w:rPr>
                <w:color w:val="000000"/>
              </w:rPr>
              <w:t>Paukštidė Nr. 1 (stoginis ventiliatorius)</w:t>
            </w:r>
          </w:p>
        </w:tc>
        <w:tc>
          <w:tcPr>
            <w:tcW w:w="998" w:type="dxa"/>
            <w:tcBorders>
              <w:top w:val="nil"/>
              <w:left w:val="nil"/>
              <w:bottom w:val="single" w:sz="4" w:space="0" w:color="auto"/>
              <w:right w:val="single" w:sz="4" w:space="0" w:color="auto"/>
            </w:tcBorders>
            <w:noWrap/>
            <w:hideMark/>
          </w:tcPr>
          <w:p w14:paraId="4452985B" w14:textId="77777777" w:rsidR="00AC30DA" w:rsidRDefault="00AC30DA" w:rsidP="00BF38C9">
            <w:pPr>
              <w:jc w:val="center"/>
              <w:rPr>
                <w:color w:val="000000"/>
              </w:rPr>
            </w:pPr>
            <w:r>
              <w:rPr>
                <w:color w:val="000000"/>
              </w:rPr>
              <w:t>069-3</w:t>
            </w:r>
          </w:p>
        </w:tc>
        <w:tc>
          <w:tcPr>
            <w:tcW w:w="4247" w:type="dxa"/>
            <w:tcBorders>
              <w:top w:val="nil"/>
              <w:left w:val="nil"/>
              <w:bottom w:val="single" w:sz="4" w:space="0" w:color="auto"/>
              <w:right w:val="single" w:sz="4" w:space="0" w:color="auto"/>
            </w:tcBorders>
            <w:noWrap/>
            <w:hideMark/>
          </w:tcPr>
          <w:p w14:paraId="2FABABC2"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7E8FD01"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03EECC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90F3B5B"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1864E59B" w14:textId="77777777" w:rsidR="00AC30DA" w:rsidRDefault="00AC30DA" w:rsidP="00BF38C9">
            <w:pPr>
              <w:jc w:val="center"/>
              <w:rPr>
                <w:color w:val="000000"/>
              </w:rPr>
            </w:pPr>
            <w:r>
              <w:rPr>
                <w:color w:val="000000"/>
              </w:rPr>
              <w:t>0,0292</w:t>
            </w:r>
          </w:p>
        </w:tc>
      </w:tr>
      <w:tr w:rsidR="00AC30DA" w14:paraId="7160764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EB9D3A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9F93622" w14:textId="77777777" w:rsidR="00AC30DA" w:rsidRDefault="00AC30DA" w:rsidP="00BF38C9">
            <w:pPr>
              <w:jc w:val="center"/>
              <w:rPr>
                <w:color w:val="000000"/>
              </w:rPr>
            </w:pPr>
            <w:r>
              <w:rPr>
                <w:color w:val="000000"/>
              </w:rPr>
              <w:t>069-3</w:t>
            </w:r>
          </w:p>
        </w:tc>
        <w:tc>
          <w:tcPr>
            <w:tcW w:w="4247" w:type="dxa"/>
            <w:tcBorders>
              <w:top w:val="nil"/>
              <w:left w:val="nil"/>
              <w:bottom w:val="single" w:sz="4" w:space="0" w:color="auto"/>
              <w:right w:val="single" w:sz="4" w:space="0" w:color="auto"/>
            </w:tcBorders>
            <w:noWrap/>
            <w:hideMark/>
          </w:tcPr>
          <w:p w14:paraId="789EA458"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913B6AE"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454350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D827B0C"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01B755BA" w14:textId="77777777" w:rsidR="00AC30DA" w:rsidRDefault="00AC30DA" w:rsidP="00BF38C9">
            <w:pPr>
              <w:jc w:val="center"/>
              <w:rPr>
                <w:color w:val="000000"/>
              </w:rPr>
            </w:pPr>
            <w:r>
              <w:rPr>
                <w:color w:val="000000"/>
              </w:rPr>
              <w:t>0,0111</w:t>
            </w:r>
          </w:p>
        </w:tc>
      </w:tr>
      <w:tr w:rsidR="00AC30DA" w14:paraId="59A3FD7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CA6FE2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D710618" w14:textId="77777777" w:rsidR="00AC30DA" w:rsidRDefault="00AC30DA" w:rsidP="00BF38C9">
            <w:pPr>
              <w:jc w:val="center"/>
              <w:rPr>
                <w:color w:val="000000"/>
              </w:rPr>
            </w:pPr>
            <w:r>
              <w:rPr>
                <w:color w:val="000000"/>
              </w:rPr>
              <w:t>069-3</w:t>
            </w:r>
          </w:p>
        </w:tc>
        <w:tc>
          <w:tcPr>
            <w:tcW w:w="4247" w:type="dxa"/>
            <w:tcBorders>
              <w:top w:val="nil"/>
              <w:left w:val="nil"/>
              <w:bottom w:val="single" w:sz="4" w:space="0" w:color="auto"/>
              <w:right w:val="single" w:sz="4" w:space="0" w:color="auto"/>
            </w:tcBorders>
            <w:noWrap/>
            <w:hideMark/>
          </w:tcPr>
          <w:p w14:paraId="04039E17"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9D483E4"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8D489C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CB5BFB3"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43882944" w14:textId="77777777" w:rsidR="00AC30DA" w:rsidRDefault="00AC30DA" w:rsidP="00BF38C9">
            <w:pPr>
              <w:jc w:val="center"/>
              <w:rPr>
                <w:color w:val="000000"/>
              </w:rPr>
            </w:pPr>
            <w:r>
              <w:rPr>
                <w:color w:val="000000"/>
              </w:rPr>
              <w:t>0,0484</w:t>
            </w:r>
          </w:p>
        </w:tc>
      </w:tr>
      <w:tr w:rsidR="00AC30DA" w14:paraId="2169CBD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340211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E432FAC" w14:textId="77777777" w:rsidR="00AC30DA" w:rsidRDefault="00AC30DA" w:rsidP="00BF38C9">
            <w:pPr>
              <w:jc w:val="center"/>
              <w:rPr>
                <w:color w:val="000000"/>
              </w:rPr>
            </w:pPr>
            <w:r>
              <w:rPr>
                <w:color w:val="000000"/>
              </w:rPr>
              <w:t>069-3</w:t>
            </w:r>
          </w:p>
        </w:tc>
        <w:tc>
          <w:tcPr>
            <w:tcW w:w="4247" w:type="dxa"/>
            <w:tcBorders>
              <w:top w:val="nil"/>
              <w:left w:val="nil"/>
              <w:bottom w:val="single" w:sz="4" w:space="0" w:color="auto"/>
              <w:right w:val="single" w:sz="4" w:space="0" w:color="auto"/>
            </w:tcBorders>
            <w:noWrap/>
            <w:hideMark/>
          </w:tcPr>
          <w:p w14:paraId="0288C709"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4485DD0"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743E19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2320CFD"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55290320" w14:textId="77777777" w:rsidR="00AC30DA" w:rsidRDefault="00AC30DA" w:rsidP="00BF38C9">
            <w:pPr>
              <w:jc w:val="center"/>
              <w:rPr>
                <w:color w:val="000000"/>
              </w:rPr>
            </w:pPr>
            <w:r>
              <w:rPr>
                <w:color w:val="000000"/>
              </w:rPr>
              <w:t>0,0016</w:t>
            </w:r>
          </w:p>
        </w:tc>
      </w:tr>
      <w:tr w:rsidR="00AC30DA" w14:paraId="65845A3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2BD4F6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39BA530" w14:textId="77777777" w:rsidR="00AC30DA" w:rsidRDefault="00AC30DA" w:rsidP="00BF38C9">
            <w:pPr>
              <w:jc w:val="center"/>
              <w:rPr>
                <w:color w:val="000000"/>
              </w:rPr>
            </w:pPr>
            <w:r>
              <w:rPr>
                <w:color w:val="000000"/>
              </w:rPr>
              <w:t>069-3</w:t>
            </w:r>
          </w:p>
        </w:tc>
        <w:tc>
          <w:tcPr>
            <w:tcW w:w="4247" w:type="dxa"/>
            <w:tcBorders>
              <w:top w:val="nil"/>
              <w:left w:val="nil"/>
              <w:bottom w:val="single" w:sz="4" w:space="0" w:color="auto"/>
              <w:right w:val="single" w:sz="4" w:space="0" w:color="auto"/>
            </w:tcBorders>
            <w:noWrap/>
            <w:hideMark/>
          </w:tcPr>
          <w:p w14:paraId="651D1800"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82E919E"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D95172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BA68C02"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3F561C31" w14:textId="77777777" w:rsidR="00AC30DA" w:rsidRDefault="00AC30DA" w:rsidP="00BF38C9">
            <w:pPr>
              <w:jc w:val="center"/>
              <w:rPr>
                <w:color w:val="000000"/>
              </w:rPr>
            </w:pPr>
            <w:r>
              <w:rPr>
                <w:color w:val="000000"/>
              </w:rPr>
              <w:t>0,0047</w:t>
            </w:r>
          </w:p>
        </w:tc>
      </w:tr>
      <w:tr w:rsidR="00AC30DA" w14:paraId="54FA710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184F433" w14:textId="77777777" w:rsidR="00AC30DA" w:rsidRDefault="00AC30DA" w:rsidP="00BF38C9">
            <w:pPr>
              <w:rPr>
                <w:color w:val="000000"/>
              </w:rPr>
            </w:pPr>
            <w:r>
              <w:rPr>
                <w:color w:val="000000"/>
              </w:rPr>
              <w:t>Paukštidė Nr. 1 (stoginis ventiliatorius)</w:t>
            </w:r>
          </w:p>
        </w:tc>
        <w:tc>
          <w:tcPr>
            <w:tcW w:w="998" w:type="dxa"/>
            <w:tcBorders>
              <w:top w:val="nil"/>
              <w:left w:val="nil"/>
              <w:bottom w:val="single" w:sz="4" w:space="0" w:color="auto"/>
              <w:right w:val="single" w:sz="4" w:space="0" w:color="auto"/>
            </w:tcBorders>
            <w:noWrap/>
            <w:hideMark/>
          </w:tcPr>
          <w:p w14:paraId="04991FAC" w14:textId="77777777" w:rsidR="00AC30DA" w:rsidRDefault="00AC30DA" w:rsidP="00BF38C9">
            <w:pPr>
              <w:jc w:val="center"/>
              <w:rPr>
                <w:color w:val="000000"/>
              </w:rPr>
            </w:pPr>
            <w:r>
              <w:rPr>
                <w:color w:val="000000"/>
              </w:rPr>
              <w:t>069-4</w:t>
            </w:r>
          </w:p>
        </w:tc>
        <w:tc>
          <w:tcPr>
            <w:tcW w:w="4247" w:type="dxa"/>
            <w:tcBorders>
              <w:top w:val="nil"/>
              <w:left w:val="nil"/>
              <w:bottom w:val="single" w:sz="4" w:space="0" w:color="auto"/>
              <w:right w:val="single" w:sz="4" w:space="0" w:color="auto"/>
            </w:tcBorders>
            <w:noWrap/>
            <w:hideMark/>
          </w:tcPr>
          <w:p w14:paraId="0160C67B"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8AB0A9D"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4C3102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A4EF1B2"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219B117B" w14:textId="77777777" w:rsidR="00AC30DA" w:rsidRDefault="00AC30DA" w:rsidP="00BF38C9">
            <w:pPr>
              <w:jc w:val="center"/>
              <w:rPr>
                <w:color w:val="000000"/>
              </w:rPr>
            </w:pPr>
            <w:r>
              <w:rPr>
                <w:color w:val="000000"/>
              </w:rPr>
              <w:t>0,0292</w:t>
            </w:r>
          </w:p>
        </w:tc>
      </w:tr>
      <w:tr w:rsidR="00AC30DA" w14:paraId="1287E1D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6CEEF1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BB7EFA5" w14:textId="77777777" w:rsidR="00AC30DA" w:rsidRDefault="00AC30DA" w:rsidP="00BF38C9">
            <w:pPr>
              <w:jc w:val="center"/>
              <w:rPr>
                <w:color w:val="000000"/>
              </w:rPr>
            </w:pPr>
            <w:r>
              <w:rPr>
                <w:color w:val="000000"/>
              </w:rPr>
              <w:t>069-4</w:t>
            </w:r>
          </w:p>
        </w:tc>
        <w:tc>
          <w:tcPr>
            <w:tcW w:w="4247" w:type="dxa"/>
            <w:tcBorders>
              <w:top w:val="nil"/>
              <w:left w:val="nil"/>
              <w:bottom w:val="single" w:sz="4" w:space="0" w:color="auto"/>
              <w:right w:val="single" w:sz="4" w:space="0" w:color="auto"/>
            </w:tcBorders>
            <w:noWrap/>
            <w:hideMark/>
          </w:tcPr>
          <w:p w14:paraId="0A716B0E"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C24B0F5"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6A57BA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5865910"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3E13A403" w14:textId="77777777" w:rsidR="00AC30DA" w:rsidRDefault="00AC30DA" w:rsidP="00BF38C9">
            <w:pPr>
              <w:jc w:val="center"/>
              <w:rPr>
                <w:color w:val="000000"/>
              </w:rPr>
            </w:pPr>
            <w:r>
              <w:rPr>
                <w:color w:val="000000"/>
              </w:rPr>
              <w:t>0,0111</w:t>
            </w:r>
          </w:p>
        </w:tc>
      </w:tr>
      <w:tr w:rsidR="00AC30DA" w14:paraId="574315F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1EF5A9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672D46E" w14:textId="77777777" w:rsidR="00AC30DA" w:rsidRDefault="00AC30DA" w:rsidP="00BF38C9">
            <w:pPr>
              <w:jc w:val="center"/>
              <w:rPr>
                <w:color w:val="000000"/>
              </w:rPr>
            </w:pPr>
            <w:r>
              <w:rPr>
                <w:color w:val="000000"/>
              </w:rPr>
              <w:t>069-4</w:t>
            </w:r>
          </w:p>
        </w:tc>
        <w:tc>
          <w:tcPr>
            <w:tcW w:w="4247" w:type="dxa"/>
            <w:tcBorders>
              <w:top w:val="nil"/>
              <w:left w:val="nil"/>
              <w:bottom w:val="single" w:sz="4" w:space="0" w:color="auto"/>
              <w:right w:val="single" w:sz="4" w:space="0" w:color="auto"/>
            </w:tcBorders>
            <w:noWrap/>
            <w:hideMark/>
          </w:tcPr>
          <w:p w14:paraId="0E4C52B0"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10CE270"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657948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8E95DC6"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5BBF5C41" w14:textId="77777777" w:rsidR="00AC30DA" w:rsidRDefault="00AC30DA" w:rsidP="00BF38C9">
            <w:pPr>
              <w:jc w:val="center"/>
              <w:rPr>
                <w:color w:val="000000"/>
              </w:rPr>
            </w:pPr>
            <w:r>
              <w:rPr>
                <w:color w:val="000000"/>
              </w:rPr>
              <w:t>0,0484</w:t>
            </w:r>
          </w:p>
        </w:tc>
      </w:tr>
      <w:tr w:rsidR="00AC30DA" w14:paraId="1B0F887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3AE4AD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07B11F3" w14:textId="77777777" w:rsidR="00AC30DA" w:rsidRDefault="00AC30DA" w:rsidP="00BF38C9">
            <w:pPr>
              <w:jc w:val="center"/>
              <w:rPr>
                <w:color w:val="000000"/>
              </w:rPr>
            </w:pPr>
            <w:r>
              <w:rPr>
                <w:color w:val="000000"/>
              </w:rPr>
              <w:t>069-4</w:t>
            </w:r>
          </w:p>
        </w:tc>
        <w:tc>
          <w:tcPr>
            <w:tcW w:w="4247" w:type="dxa"/>
            <w:tcBorders>
              <w:top w:val="nil"/>
              <w:left w:val="nil"/>
              <w:bottom w:val="single" w:sz="4" w:space="0" w:color="auto"/>
              <w:right w:val="single" w:sz="4" w:space="0" w:color="auto"/>
            </w:tcBorders>
            <w:noWrap/>
            <w:hideMark/>
          </w:tcPr>
          <w:p w14:paraId="5C6C4EF3"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21D988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471E54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07604BA"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6AA019ED" w14:textId="77777777" w:rsidR="00AC30DA" w:rsidRDefault="00AC30DA" w:rsidP="00BF38C9">
            <w:pPr>
              <w:jc w:val="center"/>
              <w:rPr>
                <w:color w:val="000000"/>
              </w:rPr>
            </w:pPr>
            <w:r>
              <w:rPr>
                <w:color w:val="000000"/>
              </w:rPr>
              <w:t>0,0016</w:t>
            </w:r>
          </w:p>
        </w:tc>
      </w:tr>
      <w:tr w:rsidR="00AC30DA" w14:paraId="51522D5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DF22DB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ED1B1EF" w14:textId="77777777" w:rsidR="00AC30DA" w:rsidRDefault="00AC30DA" w:rsidP="00BF38C9">
            <w:pPr>
              <w:jc w:val="center"/>
              <w:rPr>
                <w:color w:val="000000"/>
              </w:rPr>
            </w:pPr>
            <w:r>
              <w:rPr>
                <w:color w:val="000000"/>
              </w:rPr>
              <w:t>069-4</w:t>
            </w:r>
          </w:p>
        </w:tc>
        <w:tc>
          <w:tcPr>
            <w:tcW w:w="4247" w:type="dxa"/>
            <w:tcBorders>
              <w:top w:val="nil"/>
              <w:left w:val="nil"/>
              <w:bottom w:val="single" w:sz="4" w:space="0" w:color="auto"/>
              <w:right w:val="single" w:sz="4" w:space="0" w:color="auto"/>
            </w:tcBorders>
            <w:noWrap/>
            <w:hideMark/>
          </w:tcPr>
          <w:p w14:paraId="1DA3E47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381278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CD69F5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0ABAE03"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653F8806" w14:textId="77777777" w:rsidR="00AC30DA" w:rsidRDefault="00AC30DA" w:rsidP="00BF38C9">
            <w:pPr>
              <w:jc w:val="center"/>
              <w:rPr>
                <w:color w:val="000000"/>
              </w:rPr>
            </w:pPr>
            <w:r>
              <w:rPr>
                <w:color w:val="000000"/>
              </w:rPr>
              <w:t>0,0047</w:t>
            </w:r>
          </w:p>
        </w:tc>
      </w:tr>
      <w:tr w:rsidR="00AC30DA" w14:paraId="2AFAE33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8A2304E" w14:textId="77777777" w:rsidR="00AC30DA" w:rsidRDefault="00AC30DA" w:rsidP="00BF38C9">
            <w:pPr>
              <w:rPr>
                <w:color w:val="000000"/>
              </w:rPr>
            </w:pPr>
            <w:r>
              <w:rPr>
                <w:color w:val="000000"/>
              </w:rPr>
              <w:t>Paukštidė Nr. 1 (stoginis ventiliatorius)</w:t>
            </w:r>
          </w:p>
        </w:tc>
        <w:tc>
          <w:tcPr>
            <w:tcW w:w="998" w:type="dxa"/>
            <w:tcBorders>
              <w:top w:val="nil"/>
              <w:left w:val="nil"/>
              <w:bottom w:val="single" w:sz="4" w:space="0" w:color="auto"/>
              <w:right w:val="single" w:sz="4" w:space="0" w:color="auto"/>
            </w:tcBorders>
            <w:noWrap/>
            <w:hideMark/>
          </w:tcPr>
          <w:p w14:paraId="61240809" w14:textId="77777777" w:rsidR="00AC30DA" w:rsidRDefault="00AC30DA" w:rsidP="00BF38C9">
            <w:pPr>
              <w:jc w:val="center"/>
              <w:rPr>
                <w:color w:val="000000"/>
              </w:rPr>
            </w:pPr>
            <w:r>
              <w:rPr>
                <w:color w:val="000000"/>
              </w:rPr>
              <w:t>069-5</w:t>
            </w:r>
          </w:p>
        </w:tc>
        <w:tc>
          <w:tcPr>
            <w:tcW w:w="4247" w:type="dxa"/>
            <w:tcBorders>
              <w:top w:val="nil"/>
              <w:left w:val="nil"/>
              <w:bottom w:val="single" w:sz="4" w:space="0" w:color="auto"/>
              <w:right w:val="single" w:sz="4" w:space="0" w:color="auto"/>
            </w:tcBorders>
            <w:noWrap/>
            <w:hideMark/>
          </w:tcPr>
          <w:p w14:paraId="3E552A18"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43CB8FA"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8913BF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6B74BB3"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00DFF65C" w14:textId="77777777" w:rsidR="00AC30DA" w:rsidRDefault="00AC30DA" w:rsidP="00BF38C9">
            <w:pPr>
              <w:jc w:val="center"/>
              <w:rPr>
                <w:color w:val="000000"/>
              </w:rPr>
            </w:pPr>
            <w:r>
              <w:rPr>
                <w:color w:val="000000"/>
              </w:rPr>
              <w:t>0,0292</w:t>
            </w:r>
          </w:p>
        </w:tc>
      </w:tr>
      <w:tr w:rsidR="00AC30DA" w14:paraId="13E27BC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5EB8CD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8882ED3" w14:textId="77777777" w:rsidR="00AC30DA" w:rsidRDefault="00AC30DA" w:rsidP="00BF38C9">
            <w:pPr>
              <w:jc w:val="center"/>
              <w:rPr>
                <w:color w:val="000000"/>
              </w:rPr>
            </w:pPr>
            <w:r>
              <w:rPr>
                <w:color w:val="000000"/>
              </w:rPr>
              <w:t>069-5</w:t>
            </w:r>
          </w:p>
        </w:tc>
        <w:tc>
          <w:tcPr>
            <w:tcW w:w="4247" w:type="dxa"/>
            <w:tcBorders>
              <w:top w:val="nil"/>
              <w:left w:val="nil"/>
              <w:bottom w:val="single" w:sz="4" w:space="0" w:color="auto"/>
              <w:right w:val="single" w:sz="4" w:space="0" w:color="auto"/>
            </w:tcBorders>
            <w:noWrap/>
            <w:hideMark/>
          </w:tcPr>
          <w:p w14:paraId="4B7934C9"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3EADE96"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469D29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AC1E518"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0B7EA090" w14:textId="77777777" w:rsidR="00AC30DA" w:rsidRDefault="00AC30DA" w:rsidP="00BF38C9">
            <w:pPr>
              <w:jc w:val="center"/>
              <w:rPr>
                <w:color w:val="000000"/>
              </w:rPr>
            </w:pPr>
            <w:r>
              <w:rPr>
                <w:color w:val="000000"/>
              </w:rPr>
              <w:t>0,0111</w:t>
            </w:r>
          </w:p>
        </w:tc>
      </w:tr>
      <w:tr w:rsidR="00AC30DA" w14:paraId="71BEFDD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2B3FF8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E5E9D47" w14:textId="77777777" w:rsidR="00AC30DA" w:rsidRDefault="00AC30DA" w:rsidP="00BF38C9">
            <w:pPr>
              <w:jc w:val="center"/>
              <w:rPr>
                <w:color w:val="000000"/>
              </w:rPr>
            </w:pPr>
            <w:r>
              <w:rPr>
                <w:color w:val="000000"/>
              </w:rPr>
              <w:t>069-5</w:t>
            </w:r>
          </w:p>
        </w:tc>
        <w:tc>
          <w:tcPr>
            <w:tcW w:w="4247" w:type="dxa"/>
            <w:tcBorders>
              <w:top w:val="nil"/>
              <w:left w:val="nil"/>
              <w:bottom w:val="single" w:sz="4" w:space="0" w:color="auto"/>
              <w:right w:val="single" w:sz="4" w:space="0" w:color="auto"/>
            </w:tcBorders>
            <w:noWrap/>
            <w:hideMark/>
          </w:tcPr>
          <w:p w14:paraId="0EC4B8B0"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BEDF036"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2250AE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2201E1A"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652FB1A5" w14:textId="77777777" w:rsidR="00AC30DA" w:rsidRDefault="00AC30DA" w:rsidP="00BF38C9">
            <w:pPr>
              <w:jc w:val="center"/>
              <w:rPr>
                <w:color w:val="000000"/>
              </w:rPr>
            </w:pPr>
            <w:r>
              <w:rPr>
                <w:color w:val="000000"/>
              </w:rPr>
              <w:t>0,0484</w:t>
            </w:r>
          </w:p>
        </w:tc>
      </w:tr>
      <w:tr w:rsidR="00AC30DA" w14:paraId="453CAC1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71D782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0972FA2" w14:textId="77777777" w:rsidR="00AC30DA" w:rsidRDefault="00AC30DA" w:rsidP="00BF38C9">
            <w:pPr>
              <w:jc w:val="center"/>
              <w:rPr>
                <w:color w:val="000000"/>
              </w:rPr>
            </w:pPr>
            <w:r>
              <w:rPr>
                <w:color w:val="000000"/>
              </w:rPr>
              <w:t>069-5</w:t>
            </w:r>
          </w:p>
        </w:tc>
        <w:tc>
          <w:tcPr>
            <w:tcW w:w="4247" w:type="dxa"/>
            <w:tcBorders>
              <w:top w:val="nil"/>
              <w:left w:val="nil"/>
              <w:bottom w:val="single" w:sz="4" w:space="0" w:color="auto"/>
              <w:right w:val="single" w:sz="4" w:space="0" w:color="auto"/>
            </w:tcBorders>
            <w:noWrap/>
            <w:hideMark/>
          </w:tcPr>
          <w:p w14:paraId="530B2DEC"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EED88EE"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9AAF64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EB66672"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5684F1CA" w14:textId="77777777" w:rsidR="00AC30DA" w:rsidRDefault="00AC30DA" w:rsidP="00BF38C9">
            <w:pPr>
              <w:jc w:val="center"/>
              <w:rPr>
                <w:color w:val="000000"/>
              </w:rPr>
            </w:pPr>
            <w:r>
              <w:rPr>
                <w:color w:val="000000"/>
              </w:rPr>
              <w:t>0,0016</w:t>
            </w:r>
          </w:p>
        </w:tc>
      </w:tr>
      <w:tr w:rsidR="00AC30DA" w14:paraId="409D408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3A218A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C9806D9" w14:textId="77777777" w:rsidR="00AC30DA" w:rsidRDefault="00AC30DA" w:rsidP="00BF38C9">
            <w:pPr>
              <w:jc w:val="center"/>
              <w:rPr>
                <w:color w:val="000000"/>
              </w:rPr>
            </w:pPr>
            <w:r>
              <w:rPr>
                <w:color w:val="000000"/>
              </w:rPr>
              <w:t>069-5</w:t>
            </w:r>
          </w:p>
        </w:tc>
        <w:tc>
          <w:tcPr>
            <w:tcW w:w="4247" w:type="dxa"/>
            <w:tcBorders>
              <w:top w:val="nil"/>
              <w:left w:val="nil"/>
              <w:bottom w:val="single" w:sz="4" w:space="0" w:color="auto"/>
              <w:right w:val="single" w:sz="4" w:space="0" w:color="auto"/>
            </w:tcBorders>
            <w:noWrap/>
            <w:hideMark/>
          </w:tcPr>
          <w:p w14:paraId="2F4B804F"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E86297E"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BF2BBF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A21A981"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68708B4F" w14:textId="77777777" w:rsidR="00AC30DA" w:rsidRDefault="00AC30DA" w:rsidP="00BF38C9">
            <w:pPr>
              <w:jc w:val="center"/>
              <w:rPr>
                <w:color w:val="000000"/>
              </w:rPr>
            </w:pPr>
            <w:r>
              <w:rPr>
                <w:color w:val="000000"/>
              </w:rPr>
              <w:t>0,0047</w:t>
            </w:r>
          </w:p>
        </w:tc>
      </w:tr>
      <w:tr w:rsidR="00AC30DA" w14:paraId="0EF47EC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BC21572" w14:textId="77777777" w:rsidR="00AC30DA" w:rsidRDefault="00AC30DA" w:rsidP="00BF38C9">
            <w:pPr>
              <w:rPr>
                <w:color w:val="000000"/>
              </w:rPr>
            </w:pPr>
            <w:r>
              <w:rPr>
                <w:color w:val="000000"/>
              </w:rPr>
              <w:t>Paukštidė Nr. 1 (stoginis ventiliatorius)</w:t>
            </w:r>
          </w:p>
        </w:tc>
        <w:tc>
          <w:tcPr>
            <w:tcW w:w="998" w:type="dxa"/>
            <w:tcBorders>
              <w:top w:val="nil"/>
              <w:left w:val="nil"/>
              <w:bottom w:val="single" w:sz="4" w:space="0" w:color="auto"/>
              <w:right w:val="single" w:sz="4" w:space="0" w:color="auto"/>
            </w:tcBorders>
            <w:noWrap/>
            <w:hideMark/>
          </w:tcPr>
          <w:p w14:paraId="0FBDA769" w14:textId="77777777" w:rsidR="00AC30DA" w:rsidRDefault="00AC30DA" w:rsidP="00BF38C9">
            <w:pPr>
              <w:jc w:val="center"/>
              <w:rPr>
                <w:color w:val="000000"/>
              </w:rPr>
            </w:pPr>
            <w:r>
              <w:rPr>
                <w:color w:val="000000"/>
              </w:rPr>
              <w:t>069-6</w:t>
            </w:r>
          </w:p>
        </w:tc>
        <w:tc>
          <w:tcPr>
            <w:tcW w:w="4247" w:type="dxa"/>
            <w:tcBorders>
              <w:top w:val="nil"/>
              <w:left w:val="nil"/>
              <w:bottom w:val="single" w:sz="4" w:space="0" w:color="auto"/>
              <w:right w:val="single" w:sz="4" w:space="0" w:color="auto"/>
            </w:tcBorders>
            <w:noWrap/>
            <w:hideMark/>
          </w:tcPr>
          <w:p w14:paraId="79CC1752"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5A79D20"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A43A3A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FEAEF86"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72F3D30D" w14:textId="77777777" w:rsidR="00AC30DA" w:rsidRDefault="00AC30DA" w:rsidP="00BF38C9">
            <w:pPr>
              <w:jc w:val="center"/>
              <w:rPr>
                <w:color w:val="000000"/>
              </w:rPr>
            </w:pPr>
            <w:r>
              <w:rPr>
                <w:color w:val="000000"/>
              </w:rPr>
              <w:t>0,0292</w:t>
            </w:r>
          </w:p>
        </w:tc>
      </w:tr>
      <w:tr w:rsidR="00AC30DA" w14:paraId="4C6FE51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4B159A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2C98468" w14:textId="77777777" w:rsidR="00AC30DA" w:rsidRDefault="00AC30DA" w:rsidP="00BF38C9">
            <w:pPr>
              <w:jc w:val="center"/>
              <w:rPr>
                <w:color w:val="000000"/>
              </w:rPr>
            </w:pPr>
            <w:r>
              <w:rPr>
                <w:color w:val="000000"/>
              </w:rPr>
              <w:t>069-6</w:t>
            </w:r>
          </w:p>
        </w:tc>
        <w:tc>
          <w:tcPr>
            <w:tcW w:w="4247" w:type="dxa"/>
            <w:tcBorders>
              <w:top w:val="nil"/>
              <w:left w:val="nil"/>
              <w:bottom w:val="single" w:sz="4" w:space="0" w:color="auto"/>
              <w:right w:val="single" w:sz="4" w:space="0" w:color="auto"/>
            </w:tcBorders>
            <w:noWrap/>
            <w:hideMark/>
          </w:tcPr>
          <w:p w14:paraId="77E965B7"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FF018D0"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8F4BCC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FFBEB1F"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2E77FE9F" w14:textId="77777777" w:rsidR="00AC30DA" w:rsidRDefault="00AC30DA" w:rsidP="00BF38C9">
            <w:pPr>
              <w:jc w:val="center"/>
              <w:rPr>
                <w:color w:val="000000"/>
              </w:rPr>
            </w:pPr>
            <w:r>
              <w:rPr>
                <w:color w:val="000000"/>
              </w:rPr>
              <w:t>0,0111</w:t>
            </w:r>
          </w:p>
        </w:tc>
      </w:tr>
      <w:tr w:rsidR="00AC30DA" w14:paraId="1E87066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BB385B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11D4400" w14:textId="77777777" w:rsidR="00AC30DA" w:rsidRDefault="00AC30DA" w:rsidP="00BF38C9">
            <w:pPr>
              <w:jc w:val="center"/>
              <w:rPr>
                <w:color w:val="000000"/>
              </w:rPr>
            </w:pPr>
            <w:r>
              <w:rPr>
                <w:color w:val="000000"/>
              </w:rPr>
              <w:t>069-6</w:t>
            </w:r>
          </w:p>
        </w:tc>
        <w:tc>
          <w:tcPr>
            <w:tcW w:w="4247" w:type="dxa"/>
            <w:tcBorders>
              <w:top w:val="nil"/>
              <w:left w:val="nil"/>
              <w:bottom w:val="single" w:sz="4" w:space="0" w:color="auto"/>
              <w:right w:val="single" w:sz="4" w:space="0" w:color="auto"/>
            </w:tcBorders>
            <w:noWrap/>
            <w:hideMark/>
          </w:tcPr>
          <w:p w14:paraId="4AC68659"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D1CCFB6"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559489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D43A486"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470B7B53" w14:textId="77777777" w:rsidR="00AC30DA" w:rsidRDefault="00AC30DA" w:rsidP="00BF38C9">
            <w:pPr>
              <w:jc w:val="center"/>
              <w:rPr>
                <w:color w:val="000000"/>
              </w:rPr>
            </w:pPr>
            <w:r>
              <w:rPr>
                <w:color w:val="000000"/>
              </w:rPr>
              <w:t>0,0484</w:t>
            </w:r>
          </w:p>
        </w:tc>
      </w:tr>
      <w:tr w:rsidR="00AC30DA" w14:paraId="4C8CC3D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D0D82C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A5F9CBB" w14:textId="77777777" w:rsidR="00AC30DA" w:rsidRDefault="00AC30DA" w:rsidP="00BF38C9">
            <w:pPr>
              <w:jc w:val="center"/>
              <w:rPr>
                <w:color w:val="000000"/>
              </w:rPr>
            </w:pPr>
            <w:r>
              <w:rPr>
                <w:color w:val="000000"/>
              </w:rPr>
              <w:t>069-6</w:t>
            </w:r>
          </w:p>
        </w:tc>
        <w:tc>
          <w:tcPr>
            <w:tcW w:w="4247" w:type="dxa"/>
            <w:tcBorders>
              <w:top w:val="nil"/>
              <w:left w:val="nil"/>
              <w:bottom w:val="single" w:sz="4" w:space="0" w:color="auto"/>
              <w:right w:val="single" w:sz="4" w:space="0" w:color="auto"/>
            </w:tcBorders>
            <w:noWrap/>
            <w:hideMark/>
          </w:tcPr>
          <w:p w14:paraId="510C9CDB"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BEA5F1D"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94FC86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4C814C6"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2AD1C559" w14:textId="77777777" w:rsidR="00AC30DA" w:rsidRDefault="00AC30DA" w:rsidP="00BF38C9">
            <w:pPr>
              <w:jc w:val="center"/>
              <w:rPr>
                <w:color w:val="000000"/>
              </w:rPr>
            </w:pPr>
            <w:r>
              <w:rPr>
                <w:color w:val="000000"/>
              </w:rPr>
              <w:t>0,0016</w:t>
            </w:r>
          </w:p>
        </w:tc>
      </w:tr>
      <w:tr w:rsidR="00AC30DA" w14:paraId="3EE9B1D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F43020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8B0987C" w14:textId="77777777" w:rsidR="00AC30DA" w:rsidRDefault="00AC30DA" w:rsidP="00BF38C9">
            <w:pPr>
              <w:jc w:val="center"/>
              <w:rPr>
                <w:color w:val="000000"/>
              </w:rPr>
            </w:pPr>
            <w:r>
              <w:rPr>
                <w:color w:val="000000"/>
              </w:rPr>
              <w:t>069-6</w:t>
            </w:r>
          </w:p>
        </w:tc>
        <w:tc>
          <w:tcPr>
            <w:tcW w:w="4247" w:type="dxa"/>
            <w:tcBorders>
              <w:top w:val="nil"/>
              <w:left w:val="nil"/>
              <w:bottom w:val="single" w:sz="4" w:space="0" w:color="auto"/>
              <w:right w:val="single" w:sz="4" w:space="0" w:color="auto"/>
            </w:tcBorders>
            <w:noWrap/>
            <w:hideMark/>
          </w:tcPr>
          <w:p w14:paraId="09D6A8C3"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B1500E8"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FD0835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D4CAB1A"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414CEB3F" w14:textId="77777777" w:rsidR="00AC30DA" w:rsidRDefault="00AC30DA" w:rsidP="00BF38C9">
            <w:pPr>
              <w:jc w:val="center"/>
              <w:rPr>
                <w:color w:val="000000"/>
              </w:rPr>
            </w:pPr>
            <w:r>
              <w:rPr>
                <w:color w:val="000000"/>
              </w:rPr>
              <w:t>0,0047</w:t>
            </w:r>
          </w:p>
        </w:tc>
      </w:tr>
      <w:tr w:rsidR="00AC30DA" w14:paraId="750E649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6578847" w14:textId="77777777" w:rsidR="00AC30DA" w:rsidRDefault="00AC30DA" w:rsidP="00BF38C9">
            <w:pPr>
              <w:rPr>
                <w:color w:val="000000"/>
              </w:rPr>
            </w:pPr>
            <w:r>
              <w:rPr>
                <w:color w:val="000000"/>
              </w:rPr>
              <w:t>Paukštidė Nr. 1 (sieninis ventiliatorius)</w:t>
            </w:r>
          </w:p>
        </w:tc>
        <w:tc>
          <w:tcPr>
            <w:tcW w:w="998" w:type="dxa"/>
            <w:tcBorders>
              <w:top w:val="nil"/>
              <w:left w:val="nil"/>
              <w:bottom w:val="single" w:sz="4" w:space="0" w:color="auto"/>
              <w:right w:val="single" w:sz="4" w:space="0" w:color="auto"/>
            </w:tcBorders>
            <w:noWrap/>
            <w:hideMark/>
          </w:tcPr>
          <w:p w14:paraId="0713CE1C" w14:textId="77777777" w:rsidR="00AC30DA" w:rsidRDefault="00AC30DA" w:rsidP="00BF38C9">
            <w:pPr>
              <w:jc w:val="center"/>
              <w:rPr>
                <w:color w:val="000000"/>
              </w:rPr>
            </w:pPr>
            <w:r>
              <w:rPr>
                <w:color w:val="000000"/>
              </w:rPr>
              <w:t>070-1</w:t>
            </w:r>
          </w:p>
        </w:tc>
        <w:tc>
          <w:tcPr>
            <w:tcW w:w="4247" w:type="dxa"/>
            <w:tcBorders>
              <w:top w:val="nil"/>
              <w:left w:val="nil"/>
              <w:bottom w:val="single" w:sz="4" w:space="0" w:color="auto"/>
              <w:right w:val="single" w:sz="4" w:space="0" w:color="auto"/>
            </w:tcBorders>
            <w:noWrap/>
            <w:hideMark/>
          </w:tcPr>
          <w:p w14:paraId="1DD6B222"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07C9166"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5E2E81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CEECC16"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7018735B" w14:textId="77777777" w:rsidR="00AC30DA" w:rsidRDefault="00AC30DA" w:rsidP="00BF38C9">
            <w:pPr>
              <w:jc w:val="center"/>
              <w:rPr>
                <w:color w:val="000000"/>
              </w:rPr>
            </w:pPr>
            <w:r>
              <w:rPr>
                <w:color w:val="000000"/>
              </w:rPr>
              <w:t>0,1034</w:t>
            </w:r>
          </w:p>
        </w:tc>
      </w:tr>
      <w:tr w:rsidR="00AC30DA" w14:paraId="4E9F550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434E7E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CB1E2BC" w14:textId="77777777" w:rsidR="00AC30DA" w:rsidRDefault="00AC30DA" w:rsidP="00BF38C9">
            <w:pPr>
              <w:jc w:val="center"/>
              <w:rPr>
                <w:color w:val="000000"/>
              </w:rPr>
            </w:pPr>
            <w:r>
              <w:rPr>
                <w:color w:val="000000"/>
              </w:rPr>
              <w:t>070-1</w:t>
            </w:r>
          </w:p>
        </w:tc>
        <w:tc>
          <w:tcPr>
            <w:tcW w:w="4247" w:type="dxa"/>
            <w:tcBorders>
              <w:top w:val="nil"/>
              <w:left w:val="nil"/>
              <w:bottom w:val="single" w:sz="4" w:space="0" w:color="auto"/>
              <w:right w:val="single" w:sz="4" w:space="0" w:color="auto"/>
            </w:tcBorders>
            <w:noWrap/>
            <w:hideMark/>
          </w:tcPr>
          <w:p w14:paraId="0F542143"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98CCE73"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9D8D3B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E3EE754"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3E3D3ECF" w14:textId="77777777" w:rsidR="00AC30DA" w:rsidRDefault="00AC30DA" w:rsidP="00BF38C9">
            <w:pPr>
              <w:jc w:val="center"/>
              <w:rPr>
                <w:color w:val="000000"/>
              </w:rPr>
            </w:pPr>
            <w:r>
              <w:rPr>
                <w:color w:val="000000"/>
              </w:rPr>
              <w:t>0,0392</w:t>
            </w:r>
          </w:p>
        </w:tc>
      </w:tr>
      <w:tr w:rsidR="00AC30DA" w14:paraId="565BA72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18CDDF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42CBF20" w14:textId="77777777" w:rsidR="00AC30DA" w:rsidRDefault="00AC30DA" w:rsidP="00BF38C9">
            <w:pPr>
              <w:jc w:val="center"/>
              <w:rPr>
                <w:color w:val="000000"/>
              </w:rPr>
            </w:pPr>
            <w:r>
              <w:rPr>
                <w:color w:val="000000"/>
              </w:rPr>
              <w:t>070-1</w:t>
            </w:r>
          </w:p>
        </w:tc>
        <w:tc>
          <w:tcPr>
            <w:tcW w:w="4247" w:type="dxa"/>
            <w:tcBorders>
              <w:top w:val="nil"/>
              <w:left w:val="nil"/>
              <w:bottom w:val="single" w:sz="4" w:space="0" w:color="auto"/>
              <w:right w:val="single" w:sz="4" w:space="0" w:color="auto"/>
            </w:tcBorders>
            <w:noWrap/>
            <w:hideMark/>
          </w:tcPr>
          <w:p w14:paraId="63ACF967"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DE8C8E5"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66FE94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E55652A"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5D16FFAE" w14:textId="77777777" w:rsidR="00AC30DA" w:rsidRDefault="00AC30DA" w:rsidP="00BF38C9">
            <w:pPr>
              <w:jc w:val="center"/>
              <w:rPr>
                <w:color w:val="000000"/>
              </w:rPr>
            </w:pPr>
            <w:r>
              <w:rPr>
                <w:color w:val="000000"/>
              </w:rPr>
              <w:t>0,1716</w:t>
            </w:r>
          </w:p>
        </w:tc>
      </w:tr>
      <w:tr w:rsidR="00AC30DA" w14:paraId="7674CE5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5276C9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47CA668" w14:textId="77777777" w:rsidR="00AC30DA" w:rsidRDefault="00AC30DA" w:rsidP="00BF38C9">
            <w:pPr>
              <w:jc w:val="center"/>
              <w:rPr>
                <w:color w:val="000000"/>
              </w:rPr>
            </w:pPr>
            <w:r>
              <w:rPr>
                <w:color w:val="000000"/>
              </w:rPr>
              <w:t>070-1</w:t>
            </w:r>
          </w:p>
        </w:tc>
        <w:tc>
          <w:tcPr>
            <w:tcW w:w="4247" w:type="dxa"/>
            <w:tcBorders>
              <w:top w:val="nil"/>
              <w:left w:val="nil"/>
              <w:bottom w:val="single" w:sz="4" w:space="0" w:color="auto"/>
              <w:right w:val="single" w:sz="4" w:space="0" w:color="auto"/>
            </w:tcBorders>
            <w:noWrap/>
            <w:hideMark/>
          </w:tcPr>
          <w:p w14:paraId="5D08B24E"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1AD41F7"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EC85C3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786D916"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1B430DCA" w14:textId="77777777" w:rsidR="00AC30DA" w:rsidRDefault="00AC30DA" w:rsidP="00BF38C9">
            <w:pPr>
              <w:jc w:val="center"/>
              <w:rPr>
                <w:color w:val="000000"/>
              </w:rPr>
            </w:pPr>
            <w:r>
              <w:rPr>
                <w:color w:val="000000"/>
              </w:rPr>
              <w:t>0,0056</w:t>
            </w:r>
          </w:p>
        </w:tc>
      </w:tr>
      <w:tr w:rsidR="00AC30DA" w14:paraId="45711E2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A1C657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E6CCD36" w14:textId="77777777" w:rsidR="00AC30DA" w:rsidRDefault="00AC30DA" w:rsidP="00BF38C9">
            <w:pPr>
              <w:jc w:val="center"/>
              <w:rPr>
                <w:color w:val="000000"/>
              </w:rPr>
            </w:pPr>
            <w:r>
              <w:rPr>
                <w:color w:val="000000"/>
              </w:rPr>
              <w:t>070-1</w:t>
            </w:r>
          </w:p>
        </w:tc>
        <w:tc>
          <w:tcPr>
            <w:tcW w:w="4247" w:type="dxa"/>
            <w:tcBorders>
              <w:top w:val="nil"/>
              <w:left w:val="nil"/>
              <w:bottom w:val="single" w:sz="4" w:space="0" w:color="auto"/>
              <w:right w:val="single" w:sz="4" w:space="0" w:color="auto"/>
            </w:tcBorders>
            <w:noWrap/>
            <w:hideMark/>
          </w:tcPr>
          <w:p w14:paraId="1F0961C4"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5F86B2D"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634886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862605E"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4117B46A" w14:textId="77777777" w:rsidR="00AC30DA" w:rsidRDefault="00AC30DA" w:rsidP="00BF38C9">
            <w:pPr>
              <w:jc w:val="center"/>
              <w:rPr>
                <w:color w:val="000000"/>
              </w:rPr>
            </w:pPr>
            <w:r>
              <w:rPr>
                <w:color w:val="000000"/>
              </w:rPr>
              <w:t>0,0168</w:t>
            </w:r>
          </w:p>
        </w:tc>
      </w:tr>
      <w:tr w:rsidR="00AC30DA" w14:paraId="50E62C4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F9F6BC2" w14:textId="77777777" w:rsidR="00AC30DA" w:rsidRDefault="00AC30DA" w:rsidP="00BF38C9">
            <w:pPr>
              <w:rPr>
                <w:color w:val="000000"/>
              </w:rPr>
            </w:pPr>
            <w:r>
              <w:rPr>
                <w:color w:val="000000"/>
              </w:rPr>
              <w:t>Paukštidė Nr. 1 (sieninis ventiliatorius)</w:t>
            </w:r>
          </w:p>
        </w:tc>
        <w:tc>
          <w:tcPr>
            <w:tcW w:w="998" w:type="dxa"/>
            <w:tcBorders>
              <w:top w:val="nil"/>
              <w:left w:val="nil"/>
              <w:bottom w:val="single" w:sz="4" w:space="0" w:color="auto"/>
              <w:right w:val="single" w:sz="4" w:space="0" w:color="auto"/>
            </w:tcBorders>
            <w:noWrap/>
            <w:hideMark/>
          </w:tcPr>
          <w:p w14:paraId="41F5A8EC" w14:textId="77777777" w:rsidR="00AC30DA" w:rsidRDefault="00AC30DA" w:rsidP="00BF38C9">
            <w:pPr>
              <w:jc w:val="center"/>
              <w:rPr>
                <w:color w:val="000000"/>
              </w:rPr>
            </w:pPr>
            <w:r>
              <w:rPr>
                <w:color w:val="000000"/>
              </w:rPr>
              <w:t>070-2</w:t>
            </w:r>
          </w:p>
        </w:tc>
        <w:tc>
          <w:tcPr>
            <w:tcW w:w="4247" w:type="dxa"/>
            <w:tcBorders>
              <w:top w:val="nil"/>
              <w:left w:val="nil"/>
              <w:bottom w:val="single" w:sz="4" w:space="0" w:color="auto"/>
              <w:right w:val="single" w:sz="4" w:space="0" w:color="auto"/>
            </w:tcBorders>
            <w:noWrap/>
            <w:hideMark/>
          </w:tcPr>
          <w:p w14:paraId="085E4F76"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51B20A9"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CC0AF1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70ABC76"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61ECB4EF" w14:textId="77777777" w:rsidR="00AC30DA" w:rsidRDefault="00AC30DA" w:rsidP="00BF38C9">
            <w:pPr>
              <w:jc w:val="center"/>
              <w:rPr>
                <w:color w:val="000000"/>
              </w:rPr>
            </w:pPr>
            <w:r>
              <w:rPr>
                <w:color w:val="000000"/>
              </w:rPr>
              <w:t>0,1034</w:t>
            </w:r>
          </w:p>
        </w:tc>
      </w:tr>
      <w:tr w:rsidR="00AC30DA" w14:paraId="3189FF8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93CCE59"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1CC4F52A" w14:textId="77777777" w:rsidR="00AC30DA" w:rsidRDefault="00AC30DA" w:rsidP="00BF38C9">
            <w:pPr>
              <w:jc w:val="center"/>
              <w:rPr>
                <w:color w:val="000000"/>
              </w:rPr>
            </w:pPr>
            <w:r>
              <w:rPr>
                <w:color w:val="000000"/>
              </w:rPr>
              <w:t>070-2</w:t>
            </w:r>
          </w:p>
        </w:tc>
        <w:tc>
          <w:tcPr>
            <w:tcW w:w="4247" w:type="dxa"/>
            <w:tcBorders>
              <w:top w:val="nil"/>
              <w:left w:val="nil"/>
              <w:bottom w:val="single" w:sz="4" w:space="0" w:color="auto"/>
              <w:right w:val="single" w:sz="4" w:space="0" w:color="auto"/>
            </w:tcBorders>
            <w:noWrap/>
            <w:hideMark/>
          </w:tcPr>
          <w:p w14:paraId="4AFE1503"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078FC3E"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C719C6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D8B13DB"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5B85A7FA" w14:textId="77777777" w:rsidR="00AC30DA" w:rsidRDefault="00AC30DA" w:rsidP="00BF38C9">
            <w:pPr>
              <w:jc w:val="center"/>
              <w:rPr>
                <w:color w:val="000000"/>
              </w:rPr>
            </w:pPr>
            <w:r>
              <w:rPr>
                <w:color w:val="000000"/>
              </w:rPr>
              <w:t>0,0392</w:t>
            </w:r>
          </w:p>
        </w:tc>
      </w:tr>
      <w:tr w:rsidR="00AC30DA" w14:paraId="69C84F3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61DCD5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05B6BE2" w14:textId="77777777" w:rsidR="00AC30DA" w:rsidRDefault="00AC30DA" w:rsidP="00BF38C9">
            <w:pPr>
              <w:jc w:val="center"/>
              <w:rPr>
                <w:color w:val="000000"/>
              </w:rPr>
            </w:pPr>
            <w:r>
              <w:rPr>
                <w:color w:val="000000"/>
              </w:rPr>
              <w:t>070-2</w:t>
            </w:r>
          </w:p>
        </w:tc>
        <w:tc>
          <w:tcPr>
            <w:tcW w:w="4247" w:type="dxa"/>
            <w:tcBorders>
              <w:top w:val="nil"/>
              <w:left w:val="nil"/>
              <w:bottom w:val="single" w:sz="4" w:space="0" w:color="auto"/>
              <w:right w:val="single" w:sz="4" w:space="0" w:color="auto"/>
            </w:tcBorders>
            <w:noWrap/>
            <w:hideMark/>
          </w:tcPr>
          <w:p w14:paraId="1E46787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08781DD"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98DA39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9C9F3C9"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239A1946" w14:textId="77777777" w:rsidR="00AC30DA" w:rsidRDefault="00AC30DA" w:rsidP="00BF38C9">
            <w:pPr>
              <w:jc w:val="center"/>
              <w:rPr>
                <w:color w:val="000000"/>
              </w:rPr>
            </w:pPr>
            <w:r>
              <w:rPr>
                <w:color w:val="000000"/>
              </w:rPr>
              <w:t>0,1716</w:t>
            </w:r>
          </w:p>
        </w:tc>
      </w:tr>
      <w:tr w:rsidR="00AC30DA" w14:paraId="25EE1A7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49316E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9E30279" w14:textId="77777777" w:rsidR="00AC30DA" w:rsidRDefault="00AC30DA" w:rsidP="00BF38C9">
            <w:pPr>
              <w:jc w:val="center"/>
              <w:rPr>
                <w:color w:val="000000"/>
              </w:rPr>
            </w:pPr>
            <w:r>
              <w:rPr>
                <w:color w:val="000000"/>
              </w:rPr>
              <w:t>070-2</w:t>
            </w:r>
          </w:p>
        </w:tc>
        <w:tc>
          <w:tcPr>
            <w:tcW w:w="4247" w:type="dxa"/>
            <w:tcBorders>
              <w:top w:val="nil"/>
              <w:left w:val="nil"/>
              <w:bottom w:val="single" w:sz="4" w:space="0" w:color="auto"/>
              <w:right w:val="single" w:sz="4" w:space="0" w:color="auto"/>
            </w:tcBorders>
            <w:noWrap/>
            <w:hideMark/>
          </w:tcPr>
          <w:p w14:paraId="74E2B246"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7DE0ADC"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C53754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8C64EEE"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3ACEADCB" w14:textId="77777777" w:rsidR="00AC30DA" w:rsidRDefault="00AC30DA" w:rsidP="00BF38C9">
            <w:pPr>
              <w:jc w:val="center"/>
              <w:rPr>
                <w:color w:val="000000"/>
              </w:rPr>
            </w:pPr>
            <w:r>
              <w:rPr>
                <w:color w:val="000000"/>
              </w:rPr>
              <w:t>0,0056</w:t>
            </w:r>
          </w:p>
        </w:tc>
      </w:tr>
      <w:tr w:rsidR="00AC30DA" w14:paraId="496C094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A7A194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9288EA8" w14:textId="77777777" w:rsidR="00AC30DA" w:rsidRDefault="00AC30DA" w:rsidP="00BF38C9">
            <w:pPr>
              <w:jc w:val="center"/>
              <w:rPr>
                <w:color w:val="000000"/>
              </w:rPr>
            </w:pPr>
            <w:r>
              <w:rPr>
                <w:color w:val="000000"/>
              </w:rPr>
              <w:t>070-2</w:t>
            </w:r>
          </w:p>
        </w:tc>
        <w:tc>
          <w:tcPr>
            <w:tcW w:w="4247" w:type="dxa"/>
            <w:tcBorders>
              <w:top w:val="nil"/>
              <w:left w:val="nil"/>
              <w:bottom w:val="single" w:sz="4" w:space="0" w:color="auto"/>
              <w:right w:val="single" w:sz="4" w:space="0" w:color="auto"/>
            </w:tcBorders>
            <w:noWrap/>
            <w:hideMark/>
          </w:tcPr>
          <w:p w14:paraId="23F5C961"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73B5BF1"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B42EDE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1AD064A"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25D72325" w14:textId="77777777" w:rsidR="00AC30DA" w:rsidRDefault="00AC30DA" w:rsidP="00BF38C9">
            <w:pPr>
              <w:jc w:val="center"/>
              <w:rPr>
                <w:color w:val="000000"/>
              </w:rPr>
            </w:pPr>
            <w:r>
              <w:rPr>
                <w:color w:val="000000"/>
              </w:rPr>
              <w:t>0,0168</w:t>
            </w:r>
          </w:p>
        </w:tc>
      </w:tr>
      <w:tr w:rsidR="00AC30DA" w14:paraId="33C14D0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0ABA8AD" w14:textId="77777777" w:rsidR="00AC30DA" w:rsidRDefault="00AC30DA" w:rsidP="00BF38C9">
            <w:pPr>
              <w:rPr>
                <w:color w:val="000000"/>
              </w:rPr>
            </w:pPr>
            <w:r>
              <w:rPr>
                <w:color w:val="000000"/>
              </w:rPr>
              <w:t>Paukštidė Nr. 1 (sieninis ventiliatorius)</w:t>
            </w:r>
          </w:p>
        </w:tc>
        <w:tc>
          <w:tcPr>
            <w:tcW w:w="998" w:type="dxa"/>
            <w:tcBorders>
              <w:top w:val="nil"/>
              <w:left w:val="nil"/>
              <w:bottom w:val="single" w:sz="4" w:space="0" w:color="auto"/>
              <w:right w:val="single" w:sz="4" w:space="0" w:color="auto"/>
            </w:tcBorders>
            <w:noWrap/>
            <w:hideMark/>
          </w:tcPr>
          <w:p w14:paraId="6472D92D" w14:textId="77777777" w:rsidR="00AC30DA" w:rsidRDefault="00AC30DA" w:rsidP="00BF38C9">
            <w:pPr>
              <w:jc w:val="center"/>
              <w:rPr>
                <w:color w:val="000000"/>
              </w:rPr>
            </w:pPr>
            <w:r>
              <w:rPr>
                <w:color w:val="000000"/>
              </w:rPr>
              <w:t>070-3</w:t>
            </w:r>
          </w:p>
        </w:tc>
        <w:tc>
          <w:tcPr>
            <w:tcW w:w="4247" w:type="dxa"/>
            <w:tcBorders>
              <w:top w:val="nil"/>
              <w:left w:val="nil"/>
              <w:bottom w:val="single" w:sz="4" w:space="0" w:color="auto"/>
              <w:right w:val="single" w:sz="4" w:space="0" w:color="auto"/>
            </w:tcBorders>
            <w:noWrap/>
            <w:hideMark/>
          </w:tcPr>
          <w:p w14:paraId="2502758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A62ADC0"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6B0A16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12DA40C"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6EFB24D7" w14:textId="77777777" w:rsidR="00AC30DA" w:rsidRDefault="00AC30DA" w:rsidP="00BF38C9">
            <w:pPr>
              <w:jc w:val="center"/>
              <w:rPr>
                <w:color w:val="000000"/>
              </w:rPr>
            </w:pPr>
            <w:r>
              <w:rPr>
                <w:color w:val="000000"/>
              </w:rPr>
              <w:t>0,1034</w:t>
            </w:r>
          </w:p>
        </w:tc>
      </w:tr>
      <w:tr w:rsidR="00AC30DA" w14:paraId="70C6FF6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9B6032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6A3CCAD" w14:textId="77777777" w:rsidR="00AC30DA" w:rsidRDefault="00AC30DA" w:rsidP="00BF38C9">
            <w:pPr>
              <w:jc w:val="center"/>
              <w:rPr>
                <w:color w:val="000000"/>
              </w:rPr>
            </w:pPr>
            <w:r>
              <w:rPr>
                <w:color w:val="000000"/>
              </w:rPr>
              <w:t>070-3</w:t>
            </w:r>
          </w:p>
        </w:tc>
        <w:tc>
          <w:tcPr>
            <w:tcW w:w="4247" w:type="dxa"/>
            <w:tcBorders>
              <w:top w:val="nil"/>
              <w:left w:val="nil"/>
              <w:bottom w:val="single" w:sz="4" w:space="0" w:color="auto"/>
              <w:right w:val="single" w:sz="4" w:space="0" w:color="auto"/>
            </w:tcBorders>
            <w:noWrap/>
            <w:hideMark/>
          </w:tcPr>
          <w:p w14:paraId="04EFFD1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5CC1E2A"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2ADF27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63ADA4D"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7AD5A279" w14:textId="77777777" w:rsidR="00AC30DA" w:rsidRDefault="00AC30DA" w:rsidP="00BF38C9">
            <w:pPr>
              <w:jc w:val="center"/>
              <w:rPr>
                <w:color w:val="000000"/>
              </w:rPr>
            </w:pPr>
            <w:r>
              <w:rPr>
                <w:color w:val="000000"/>
              </w:rPr>
              <w:t>0,0392</w:t>
            </w:r>
          </w:p>
        </w:tc>
      </w:tr>
      <w:tr w:rsidR="00AC30DA" w14:paraId="0A04856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D401D2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FAB572E" w14:textId="77777777" w:rsidR="00AC30DA" w:rsidRDefault="00AC30DA" w:rsidP="00BF38C9">
            <w:pPr>
              <w:jc w:val="center"/>
              <w:rPr>
                <w:color w:val="000000"/>
              </w:rPr>
            </w:pPr>
            <w:r>
              <w:rPr>
                <w:color w:val="000000"/>
              </w:rPr>
              <w:t>070-3</w:t>
            </w:r>
          </w:p>
        </w:tc>
        <w:tc>
          <w:tcPr>
            <w:tcW w:w="4247" w:type="dxa"/>
            <w:tcBorders>
              <w:top w:val="nil"/>
              <w:left w:val="nil"/>
              <w:bottom w:val="single" w:sz="4" w:space="0" w:color="auto"/>
              <w:right w:val="single" w:sz="4" w:space="0" w:color="auto"/>
            </w:tcBorders>
            <w:noWrap/>
            <w:hideMark/>
          </w:tcPr>
          <w:p w14:paraId="2B3C5CC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5BFE255"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D5ABEE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D599C13"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01C552C2" w14:textId="77777777" w:rsidR="00AC30DA" w:rsidRDefault="00AC30DA" w:rsidP="00BF38C9">
            <w:pPr>
              <w:jc w:val="center"/>
              <w:rPr>
                <w:color w:val="000000"/>
              </w:rPr>
            </w:pPr>
            <w:r>
              <w:rPr>
                <w:color w:val="000000"/>
              </w:rPr>
              <w:t>0,1716</w:t>
            </w:r>
          </w:p>
        </w:tc>
      </w:tr>
      <w:tr w:rsidR="00AC30DA" w14:paraId="1DA3C86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A7E078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FF47BDC" w14:textId="77777777" w:rsidR="00AC30DA" w:rsidRDefault="00AC30DA" w:rsidP="00BF38C9">
            <w:pPr>
              <w:jc w:val="center"/>
              <w:rPr>
                <w:color w:val="000000"/>
              </w:rPr>
            </w:pPr>
            <w:r>
              <w:rPr>
                <w:color w:val="000000"/>
              </w:rPr>
              <w:t>070-3</w:t>
            </w:r>
          </w:p>
        </w:tc>
        <w:tc>
          <w:tcPr>
            <w:tcW w:w="4247" w:type="dxa"/>
            <w:tcBorders>
              <w:top w:val="nil"/>
              <w:left w:val="nil"/>
              <w:bottom w:val="single" w:sz="4" w:space="0" w:color="auto"/>
              <w:right w:val="single" w:sz="4" w:space="0" w:color="auto"/>
            </w:tcBorders>
            <w:noWrap/>
            <w:hideMark/>
          </w:tcPr>
          <w:p w14:paraId="61409B0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6897D46"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3978C5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7EFE25C"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58CBCDD2" w14:textId="77777777" w:rsidR="00AC30DA" w:rsidRDefault="00AC30DA" w:rsidP="00BF38C9">
            <w:pPr>
              <w:jc w:val="center"/>
              <w:rPr>
                <w:color w:val="000000"/>
              </w:rPr>
            </w:pPr>
            <w:r>
              <w:rPr>
                <w:color w:val="000000"/>
              </w:rPr>
              <w:t>0,0056</w:t>
            </w:r>
          </w:p>
        </w:tc>
      </w:tr>
      <w:tr w:rsidR="00AC30DA" w14:paraId="75DA0B7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F4D075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91E82B9" w14:textId="77777777" w:rsidR="00AC30DA" w:rsidRDefault="00AC30DA" w:rsidP="00BF38C9">
            <w:pPr>
              <w:jc w:val="center"/>
              <w:rPr>
                <w:color w:val="000000"/>
              </w:rPr>
            </w:pPr>
            <w:r>
              <w:rPr>
                <w:color w:val="000000"/>
              </w:rPr>
              <w:t>070-3</w:t>
            </w:r>
          </w:p>
        </w:tc>
        <w:tc>
          <w:tcPr>
            <w:tcW w:w="4247" w:type="dxa"/>
            <w:tcBorders>
              <w:top w:val="nil"/>
              <w:left w:val="nil"/>
              <w:bottom w:val="single" w:sz="4" w:space="0" w:color="auto"/>
              <w:right w:val="single" w:sz="4" w:space="0" w:color="auto"/>
            </w:tcBorders>
            <w:noWrap/>
            <w:hideMark/>
          </w:tcPr>
          <w:p w14:paraId="6289B3F1"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7C9225B"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A37D5E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B16A8E9"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1F5AB4E2" w14:textId="77777777" w:rsidR="00AC30DA" w:rsidRDefault="00AC30DA" w:rsidP="00BF38C9">
            <w:pPr>
              <w:jc w:val="center"/>
              <w:rPr>
                <w:color w:val="000000"/>
              </w:rPr>
            </w:pPr>
            <w:r>
              <w:rPr>
                <w:color w:val="000000"/>
              </w:rPr>
              <w:t>0,0168</w:t>
            </w:r>
          </w:p>
        </w:tc>
      </w:tr>
      <w:tr w:rsidR="00AC30DA" w14:paraId="7FE6B3C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8F65AAD" w14:textId="77777777" w:rsidR="00AC30DA" w:rsidRDefault="00AC30DA" w:rsidP="00BF38C9">
            <w:pPr>
              <w:rPr>
                <w:color w:val="000000"/>
              </w:rPr>
            </w:pPr>
            <w:r>
              <w:rPr>
                <w:color w:val="000000"/>
              </w:rPr>
              <w:t>Paukštidė Nr. 1 (sieninis ventiliatorius)</w:t>
            </w:r>
          </w:p>
        </w:tc>
        <w:tc>
          <w:tcPr>
            <w:tcW w:w="998" w:type="dxa"/>
            <w:tcBorders>
              <w:top w:val="nil"/>
              <w:left w:val="nil"/>
              <w:bottom w:val="single" w:sz="4" w:space="0" w:color="auto"/>
              <w:right w:val="single" w:sz="4" w:space="0" w:color="auto"/>
            </w:tcBorders>
            <w:noWrap/>
            <w:hideMark/>
          </w:tcPr>
          <w:p w14:paraId="2E016A4D" w14:textId="77777777" w:rsidR="00AC30DA" w:rsidRDefault="00AC30DA" w:rsidP="00BF38C9">
            <w:pPr>
              <w:jc w:val="center"/>
              <w:rPr>
                <w:color w:val="000000"/>
              </w:rPr>
            </w:pPr>
            <w:r>
              <w:rPr>
                <w:color w:val="000000"/>
              </w:rPr>
              <w:t>070-4</w:t>
            </w:r>
          </w:p>
        </w:tc>
        <w:tc>
          <w:tcPr>
            <w:tcW w:w="4247" w:type="dxa"/>
            <w:tcBorders>
              <w:top w:val="nil"/>
              <w:left w:val="nil"/>
              <w:bottom w:val="single" w:sz="4" w:space="0" w:color="auto"/>
              <w:right w:val="single" w:sz="4" w:space="0" w:color="auto"/>
            </w:tcBorders>
            <w:noWrap/>
            <w:hideMark/>
          </w:tcPr>
          <w:p w14:paraId="0757E272"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196D40E"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251F01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C751F8A"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7447C1E7" w14:textId="77777777" w:rsidR="00AC30DA" w:rsidRDefault="00AC30DA" w:rsidP="00BF38C9">
            <w:pPr>
              <w:jc w:val="center"/>
              <w:rPr>
                <w:color w:val="000000"/>
              </w:rPr>
            </w:pPr>
            <w:r>
              <w:rPr>
                <w:color w:val="000000"/>
              </w:rPr>
              <w:t>0,1034</w:t>
            </w:r>
          </w:p>
        </w:tc>
      </w:tr>
      <w:tr w:rsidR="00AC30DA" w14:paraId="50B0600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08BB2A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A52B1E0" w14:textId="77777777" w:rsidR="00AC30DA" w:rsidRDefault="00AC30DA" w:rsidP="00BF38C9">
            <w:pPr>
              <w:jc w:val="center"/>
              <w:rPr>
                <w:color w:val="000000"/>
              </w:rPr>
            </w:pPr>
            <w:r>
              <w:rPr>
                <w:color w:val="000000"/>
              </w:rPr>
              <w:t>070-4</w:t>
            </w:r>
          </w:p>
        </w:tc>
        <w:tc>
          <w:tcPr>
            <w:tcW w:w="4247" w:type="dxa"/>
            <w:tcBorders>
              <w:top w:val="nil"/>
              <w:left w:val="nil"/>
              <w:bottom w:val="single" w:sz="4" w:space="0" w:color="auto"/>
              <w:right w:val="single" w:sz="4" w:space="0" w:color="auto"/>
            </w:tcBorders>
            <w:noWrap/>
            <w:hideMark/>
          </w:tcPr>
          <w:p w14:paraId="717EB118"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45CD3F1"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83B7F8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D97E948"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07DD5271" w14:textId="77777777" w:rsidR="00AC30DA" w:rsidRDefault="00AC30DA" w:rsidP="00BF38C9">
            <w:pPr>
              <w:jc w:val="center"/>
              <w:rPr>
                <w:color w:val="000000"/>
              </w:rPr>
            </w:pPr>
            <w:r>
              <w:rPr>
                <w:color w:val="000000"/>
              </w:rPr>
              <w:t>0,0392</w:t>
            </w:r>
          </w:p>
        </w:tc>
      </w:tr>
      <w:tr w:rsidR="00AC30DA" w14:paraId="37EBC4D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9603E5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C435A22" w14:textId="77777777" w:rsidR="00AC30DA" w:rsidRDefault="00AC30DA" w:rsidP="00BF38C9">
            <w:pPr>
              <w:jc w:val="center"/>
              <w:rPr>
                <w:color w:val="000000"/>
              </w:rPr>
            </w:pPr>
            <w:r>
              <w:rPr>
                <w:color w:val="000000"/>
              </w:rPr>
              <w:t>070-4</w:t>
            </w:r>
          </w:p>
        </w:tc>
        <w:tc>
          <w:tcPr>
            <w:tcW w:w="4247" w:type="dxa"/>
            <w:tcBorders>
              <w:top w:val="nil"/>
              <w:left w:val="nil"/>
              <w:bottom w:val="single" w:sz="4" w:space="0" w:color="auto"/>
              <w:right w:val="single" w:sz="4" w:space="0" w:color="auto"/>
            </w:tcBorders>
            <w:noWrap/>
            <w:hideMark/>
          </w:tcPr>
          <w:p w14:paraId="5EE58060"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57ABB4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06FEC9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0D4F7A3"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552CEF78" w14:textId="77777777" w:rsidR="00AC30DA" w:rsidRDefault="00AC30DA" w:rsidP="00BF38C9">
            <w:pPr>
              <w:jc w:val="center"/>
              <w:rPr>
                <w:color w:val="000000"/>
              </w:rPr>
            </w:pPr>
            <w:r>
              <w:rPr>
                <w:color w:val="000000"/>
              </w:rPr>
              <w:t>0,1716</w:t>
            </w:r>
          </w:p>
        </w:tc>
      </w:tr>
      <w:tr w:rsidR="00AC30DA" w14:paraId="0715300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AEAEAF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1458396" w14:textId="77777777" w:rsidR="00AC30DA" w:rsidRDefault="00AC30DA" w:rsidP="00BF38C9">
            <w:pPr>
              <w:jc w:val="center"/>
              <w:rPr>
                <w:color w:val="000000"/>
              </w:rPr>
            </w:pPr>
            <w:r>
              <w:rPr>
                <w:color w:val="000000"/>
              </w:rPr>
              <w:t>070-4</w:t>
            </w:r>
          </w:p>
        </w:tc>
        <w:tc>
          <w:tcPr>
            <w:tcW w:w="4247" w:type="dxa"/>
            <w:tcBorders>
              <w:top w:val="nil"/>
              <w:left w:val="nil"/>
              <w:bottom w:val="single" w:sz="4" w:space="0" w:color="auto"/>
              <w:right w:val="single" w:sz="4" w:space="0" w:color="auto"/>
            </w:tcBorders>
            <w:noWrap/>
            <w:hideMark/>
          </w:tcPr>
          <w:p w14:paraId="72D5FA9D"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5FC532C"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C0F757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819E55E"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24811527" w14:textId="77777777" w:rsidR="00AC30DA" w:rsidRDefault="00AC30DA" w:rsidP="00BF38C9">
            <w:pPr>
              <w:jc w:val="center"/>
              <w:rPr>
                <w:color w:val="000000"/>
              </w:rPr>
            </w:pPr>
            <w:r>
              <w:rPr>
                <w:color w:val="000000"/>
              </w:rPr>
              <w:t>0,0056</w:t>
            </w:r>
          </w:p>
        </w:tc>
      </w:tr>
      <w:tr w:rsidR="00AC30DA" w14:paraId="0F5C2C5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2DFE1C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1E60880" w14:textId="77777777" w:rsidR="00AC30DA" w:rsidRDefault="00AC30DA" w:rsidP="00BF38C9">
            <w:pPr>
              <w:jc w:val="center"/>
              <w:rPr>
                <w:color w:val="000000"/>
              </w:rPr>
            </w:pPr>
            <w:r>
              <w:rPr>
                <w:color w:val="000000"/>
              </w:rPr>
              <w:t>070-4</w:t>
            </w:r>
          </w:p>
        </w:tc>
        <w:tc>
          <w:tcPr>
            <w:tcW w:w="4247" w:type="dxa"/>
            <w:tcBorders>
              <w:top w:val="nil"/>
              <w:left w:val="nil"/>
              <w:bottom w:val="single" w:sz="4" w:space="0" w:color="auto"/>
              <w:right w:val="single" w:sz="4" w:space="0" w:color="auto"/>
            </w:tcBorders>
            <w:noWrap/>
            <w:hideMark/>
          </w:tcPr>
          <w:p w14:paraId="20E11BF3"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6FA0015"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FE2186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FCFA533"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6C0177C2" w14:textId="77777777" w:rsidR="00AC30DA" w:rsidRDefault="00AC30DA" w:rsidP="00BF38C9">
            <w:pPr>
              <w:jc w:val="center"/>
              <w:rPr>
                <w:color w:val="000000"/>
              </w:rPr>
            </w:pPr>
            <w:r>
              <w:rPr>
                <w:color w:val="000000"/>
              </w:rPr>
              <w:t>0,0168</w:t>
            </w:r>
          </w:p>
        </w:tc>
      </w:tr>
      <w:tr w:rsidR="00AC30DA" w14:paraId="48C454A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E1DB795" w14:textId="77777777" w:rsidR="00AC30DA" w:rsidRDefault="00AC30DA" w:rsidP="00BF38C9">
            <w:pPr>
              <w:rPr>
                <w:color w:val="000000"/>
              </w:rPr>
            </w:pPr>
            <w:r>
              <w:rPr>
                <w:color w:val="000000"/>
              </w:rPr>
              <w:t>Paukštidė Nr. 1 (sieninis ventiliatorius)</w:t>
            </w:r>
          </w:p>
        </w:tc>
        <w:tc>
          <w:tcPr>
            <w:tcW w:w="998" w:type="dxa"/>
            <w:tcBorders>
              <w:top w:val="nil"/>
              <w:left w:val="nil"/>
              <w:bottom w:val="single" w:sz="4" w:space="0" w:color="auto"/>
              <w:right w:val="single" w:sz="4" w:space="0" w:color="auto"/>
            </w:tcBorders>
            <w:noWrap/>
            <w:hideMark/>
          </w:tcPr>
          <w:p w14:paraId="3518AEE3" w14:textId="77777777" w:rsidR="00AC30DA" w:rsidRDefault="00AC30DA" w:rsidP="00BF38C9">
            <w:pPr>
              <w:jc w:val="center"/>
              <w:rPr>
                <w:color w:val="000000"/>
              </w:rPr>
            </w:pPr>
            <w:r>
              <w:rPr>
                <w:color w:val="000000"/>
              </w:rPr>
              <w:t>070-5</w:t>
            </w:r>
          </w:p>
        </w:tc>
        <w:tc>
          <w:tcPr>
            <w:tcW w:w="4247" w:type="dxa"/>
            <w:tcBorders>
              <w:top w:val="nil"/>
              <w:left w:val="nil"/>
              <w:bottom w:val="single" w:sz="4" w:space="0" w:color="auto"/>
              <w:right w:val="single" w:sz="4" w:space="0" w:color="auto"/>
            </w:tcBorders>
            <w:noWrap/>
            <w:hideMark/>
          </w:tcPr>
          <w:p w14:paraId="0EFA198D"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BB2FCF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C9F087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C147F51"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49652835" w14:textId="77777777" w:rsidR="00AC30DA" w:rsidRDefault="00AC30DA" w:rsidP="00BF38C9">
            <w:pPr>
              <w:jc w:val="center"/>
              <w:rPr>
                <w:color w:val="000000"/>
              </w:rPr>
            </w:pPr>
            <w:r>
              <w:rPr>
                <w:color w:val="000000"/>
              </w:rPr>
              <w:t>0,1034</w:t>
            </w:r>
          </w:p>
        </w:tc>
      </w:tr>
      <w:tr w:rsidR="00AC30DA" w14:paraId="2939D78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EF0EEA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C01326B" w14:textId="77777777" w:rsidR="00AC30DA" w:rsidRDefault="00AC30DA" w:rsidP="00BF38C9">
            <w:pPr>
              <w:jc w:val="center"/>
              <w:rPr>
                <w:color w:val="000000"/>
              </w:rPr>
            </w:pPr>
            <w:r>
              <w:rPr>
                <w:color w:val="000000"/>
              </w:rPr>
              <w:t>070-5</w:t>
            </w:r>
          </w:p>
        </w:tc>
        <w:tc>
          <w:tcPr>
            <w:tcW w:w="4247" w:type="dxa"/>
            <w:tcBorders>
              <w:top w:val="nil"/>
              <w:left w:val="nil"/>
              <w:bottom w:val="single" w:sz="4" w:space="0" w:color="auto"/>
              <w:right w:val="single" w:sz="4" w:space="0" w:color="auto"/>
            </w:tcBorders>
            <w:noWrap/>
            <w:hideMark/>
          </w:tcPr>
          <w:p w14:paraId="04F82F55"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03C781E"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AD8DF2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CF4D2BA"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7744E609" w14:textId="77777777" w:rsidR="00AC30DA" w:rsidRDefault="00AC30DA" w:rsidP="00BF38C9">
            <w:pPr>
              <w:jc w:val="center"/>
              <w:rPr>
                <w:color w:val="000000"/>
              </w:rPr>
            </w:pPr>
            <w:r>
              <w:rPr>
                <w:color w:val="000000"/>
              </w:rPr>
              <w:t>0,0392</w:t>
            </w:r>
          </w:p>
        </w:tc>
      </w:tr>
      <w:tr w:rsidR="00AC30DA" w14:paraId="27AE562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B0D9A5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3E644E8" w14:textId="77777777" w:rsidR="00AC30DA" w:rsidRDefault="00AC30DA" w:rsidP="00BF38C9">
            <w:pPr>
              <w:jc w:val="center"/>
              <w:rPr>
                <w:color w:val="000000"/>
              </w:rPr>
            </w:pPr>
            <w:r>
              <w:rPr>
                <w:color w:val="000000"/>
              </w:rPr>
              <w:t>070-5</w:t>
            </w:r>
          </w:p>
        </w:tc>
        <w:tc>
          <w:tcPr>
            <w:tcW w:w="4247" w:type="dxa"/>
            <w:tcBorders>
              <w:top w:val="nil"/>
              <w:left w:val="nil"/>
              <w:bottom w:val="single" w:sz="4" w:space="0" w:color="auto"/>
              <w:right w:val="single" w:sz="4" w:space="0" w:color="auto"/>
            </w:tcBorders>
            <w:noWrap/>
            <w:hideMark/>
          </w:tcPr>
          <w:p w14:paraId="73EE618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B21664C"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B5E1FB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4F297FA"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39BD212C" w14:textId="77777777" w:rsidR="00AC30DA" w:rsidRDefault="00AC30DA" w:rsidP="00BF38C9">
            <w:pPr>
              <w:jc w:val="center"/>
              <w:rPr>
                <w:color w:val="000000"/>
              </w:rPr>
            </w:pPr>
            <w:r>
              <w:rPr>
                <w:color w:val="000000"/>
              </w:rPr>
              <w:t>0,1716</w:t>
            </w:r>
          </w:p>
        </w:tc>
      </w:tr>
      <w:tr w:rsidR="00AC30DA" w14:paraId="55382BA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62CB0D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B8A4183" w14:textId="77777777" w:rsidR="00AC30DA" w:rsidRDefault="00AC30DA" w:rsidP="00BF38C9">
            <w:pPr>
              <w:jc w:val="center"/>
              <w:rPr>
                <w:color w:val="000000"/>
              </w:rPr>
            </w:pPr>
            <w:r>
              <w:rPr>
                <w:color w:val="000000"/>
              </w:rPr>
              <w:t>070-5</w:t>
            </w:r>
          </w:p>
        </w:tc>
        <w:tc>
          <w:tcPr>
            <w:tcW w:w="4247" w:type="dxa"/>
            <w:tcBorders>
              <w:top w:val="nil"/>
              <w:left w:val="nil"/>
              <w:bottom w:val="single" w:sz="4" w:space="0" w:color="auto"/>
              <w:right w:val="single" w:sz="4" w:space="0" w:color="auto"/>
            </w:tcBorders>
            <w:noWrap/>
            <w:hideMark/>
          </w:tcPr>
          <w:p w14:paraId="62002B02"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B7EE590"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E39862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FDB5809"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2CCD2604" w14:textId="77777777" w:rsidR="00AC30DA" w:rsidRDefault="00AC30DA" w:rsidP="00BF38C9">
            <w:pPr>
              <w:jc w:val="center"/>
              <w:rPr>
                <w:color w:val="000000"/>
              </w:rPr>
            </w:pPr>
            <w:r>
              <w:rPr>
                <w:color w:val="000000"/>
              </w:rPr>
              <w:t>0,0056</w:t>
            </w:r>
          </w:p>
        </w:tc>
      </w:tr>
      <w:tr w:rsidR="00AC30DA" w14:paraId="4B57886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6EEF14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7ABA55B" w14:textId="77777777" w:rsidR="00AC30DA" w:rsidRDefault="00AC30DA" w:rsidP="00BF38C9">
            <w:pPr>
              <w:jc w:val="center"/>
              <w:rPr>
                <w:color w:val="000000"/>
              </w:rPr>
            </w:pPr>
            <w:r>
              <w:rPr>
                <w:color w:val="000000"/>
              </w:rPr>
              <w:t>070-5</w:t>
            </w:r>
          </w:p>
        </w:tc>
        <w:tc>
          <w:tcPr>
            <w:tcW w:w="4247" w:type="dxa"/>
            <w:tcBorders>
              <w:top w:val="nil"/>
              <w:left w:val="nil"/>
              <w:bottom w:val="single" w:sz="4" w:space="0" w:color="auto"/>
              <w:right w:val="single" w:sz="4" w:space="0" w:color="auto"/>
            </w:tcBorders>
            <w:noWrap/>
            <w:hideMark/>
          </w:tcPr>
          <w:p w14:paraId="0EF38F78"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0D3A85D"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2EED35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F2ED5D2"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22CDC6FC" w14:textId="77777777" w:rsidR="00AC30DA" w:rsidRDefault="00AC30DA" w:rsidP="00BF38C9">
            <w:pPr>
              <w:jc w:val="center"/>
              <w:rPr>
                <w:color w:val="000000"/>
              </w:rPr>
            </w:pPr>
            <w:r>
              <w:rPr>
                <w:color w:val="000000"/>
              </w:rPr>
              <w:t>0,0168</w:t>
            </w:r>
          </w:p>
        </w:tc>
      </w:tr>
      <w:tr w:rsidR="00AC30DA" w14:paraId="1A0250A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8182BCE" w14:textId="77777777" w:rsidR="00AC30DA" w:rsidRDefault="00AC30DA" w:rsidP="00BF38C9">
            <w:pPr>
              <w:rPr>
                <w:color w:val="000000"/>
              </w:rPr>
            </w:pPr>
            <w:r>
              <w:rPr>
                <w:color w:val="000000"/>
              </w:rPr>
              <w:t>Paukštidė Nr. 1 (sieninis ventiliatorius)</w:t>
            </w:r>
          </w:p>
        </w:tc>
        <w:tc>
          <w:tcPr>
            <w:tcW w:w="998" w:type="dxa"/>
            <w:tcBorders>
              <w:top w:val="nil"/>
              <w:left w:val="nil"/>
              <w:bottom w:val="single" w:sz="4" w:space="0" w:color="auto"/>
              <w:right w:val="single" w:sz="4" w:space="0" w:color="auto"/>
            </w:tcBorders>
            <w:noWrap/>
            <w:hideMark/>
          </w:tcPr>
          <w:p w14:paraId="525588FA" w14:textId="77777777" w:rsidR="00AC30DA" w:rsidRDefault="00AC30DA" w:rsidP="00BF38C9">
            <w:pPr>
              <w:jc w:val="center"/>
              <w:rPr>
                <w:color w:val="000000"/>
              </w:rPr>
            </w:pPr>
            <w:r>
              <w:rPr>
                <w:color w:val="000000"/>
              </w:rPr>
              <w:t>070-6</w:t>
            </w:r>
          </w:p>
        </w:tc>
        <w:tc>
          <w:tcPr>
            <w:tcW w:w="4247" w:type="dxa"/>
            <w:tcBorders>
              <w:top w:val="nil"/>
              <w:left w:val="nil"/>
              <w:bottom w:val="single" w:sz="4" w:space="0" w:color="auto"/>
              <w:right w:val="single" w:sz="4" w:space="0" w:color="auto"/>
            </w:tcBorders>
            <w:noWrap/>
            <w:hideMark/>
          </w:tcPr>
          <w:p w14:paraId="3674C480"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8A328A2"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65AA94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F1D5EF0"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64CFFBF8" w14:textId="77777777" w:rsidR="00AC30DA" w:rsidRDefault="00AC30DA" w:rsidP="00BF38C9">
            <w:pPr>
              <w:jc w:val="center"/>
              <w:rPr>
                <w:color w:val="000000"/>
              </w:rPr>
            </w:pPr>
            <w:r>
              <w:rPr>
                <w:color w:val="000000"/>
              </w:rPr>
              <w:t>0,1034</w:t>
            </w:r>
          </w:p>
        </w:tc>
      </w:tr>
      <w:tr w:rsidR="00AC30DA" w14:paraId="128DD27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5DDF92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FAC341F" w14:textId="77777777" w:rsidR="00AC30DA" w:rsidRDefault="00AC30DA" w:rsidP="00BF38C9">
            <w:pPr>
              <w:jc w:val="center"/>
              <w:rPr>
                <w:color w:val="000000"/>
              </w:rPr>
            </w:pPr>
            <w:r>
              <w:rPr>
                <w:color w:val="000000"/>
              </w:rPr>
              <w:t>070-6</w:t>
            </w:r>
          </w:p>
        </w:tc>
        <w:tc>
          <w:tcPr>
            <w:tcW w:w="4247" w:type="dxa"/>
            <w:tcBorders>
              <w:top w:val="nil"/>
              <w:left w:val="nil"/>
              <w:bottom w:val="single" w:sz="4" w:space="0" w:color="auto"/>
              <w:right w:val="single" w:sz="4" w:space="0" w:color="auto"/>
            </w:tcBorders>
            <w:noWrap/>
            <w:hideMark/>
          </w:tcPr>
          <w:p w14:paraId="5C5852C4"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36C0A4F"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2D4622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8C52EE8"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4FA5467C" w14:textId="77777777" w:rsidR="00AC30DA" w:rsidRDefault="00AC30DA" w:rsidP="00BF38C9">
            <w:pPr>
              <w:jc w:val="center"/>
              <w:rPr>
                <w:color w:val="000000"/>
              </w:rPr>
            </w:pPr>
            <w:r>
              <w:rPr>
                <w:color w:val="000000"/>
              </w:rPr>
              <w:t>0,0392</w:t>
            </w:r>
          </w:p>
        </w:tc>
      </w:tr>
      <w:tr w:rsidR="00AC30DA" w14:paraId="630998E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5D0341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F6C134C" w14:textId="77777777" w:rsidR="00AC30DA" w:rsidRDefault="00AC30DA" w:rsidP="00BF38C9">
            <w:pPr>
              <w:jc w:val="center"/>
              <w:rPr>
                <w:color w:val="000000"/>
              </w:rPr>
            </w:pPr>
            <w:r>
              <w:rPr>
                <w:color w:val="000000"/>
              </w:rPr>
              <w:t>070-6</w:t>
            </w:r>
          </w:p>
        </w:tc>
        <w:tc>
          <w:tcPr>
            <w:tcW w:w="4247" w:type="dxa"/>
            <w:tcBorders>
              <w:top w:val="nil"/>
              <w:left w:val="nil"/>
              <w:bottom w:val="single" w:sz="4" w:space="0" w:color="auto"/>
              <w:right w:val="single" w:sz="4" w:space="0" w:color="auto"/>
            </w:tcBorders>
            <w:noWrap/>
            <w:hideMark/>
          </w:tcPr>
          <w:p w14:paraId="702D57D9"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69008CF"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EAEB31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F19FEB4"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234D2ED0" w14:textId="77777777" w:rsidR="00AC30DA" w:rsidRDefault="00AC30DA" w:rsidP="00BF38C9">
            <w:pPr>
              <w:jc w:val="center"/>
              <w:rPr>
                <w:color w:val="000000"/>
              </w:rPr>
            </w:pPr>
            <w:r>
              <w:rPr>
                <w:color w:val="000000"/>
              </w:rPr>
              <w:t>0,1716</w:t>
            </w:r>
          </w:p>
        </w:tc>
      </w:tr>
      <w:tr w:rsidR="00AC30DA" w14:paraId="3FADBAD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23CEB9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6267609" w14:textId="77777777" w:rsidR="00AC30DA" w:rsidRDefault="00AC30DA" w:rsidP="00BF38C9">
            <w:pPr>
              <w:jc w:val="center"/>
              <w:rPr>
                <w:color w:val="000000"/>
              </w:rPr>
            </w:pPr>
            <w:r>
              <w:rPr>
                <w:color w:val="000000"/>
              </w:rPr>
              <w:t>070-6</w:t>
            </w:r>
          </w:p>
        </w:tc>
        <w:tc>
          <w:tcPr>
            <w:tcW w:w="4247" w:type="dxa"/>
            <w:tcBorders>
              <w:top w:val="nil"/>
              <w:left w:val="nil"/>
              <w:bottom w:val="single" w:sz="4" w:space="0" w:color="auto"/>
              <w:right w:val="single" w:sz="4" w:space="0" w:color="auto"/>
            </w:tcBorders>
            <w:noWrap/>
            <w:hideMark/>
          </w:tcPr>
          <w:p w14:paraId="3C8B3F58"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509D821"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5B5369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3FB2494"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44B71BAE" w14:textId="77777777" w:rsidR="00AC30DA" w:rsidRDefault="00AC30DA" w:rsidP="00BF38C9">
            <w:pPr>
              <w:jc w:val="center"/>
              <w:rPr>
                <w:color w:val="000000"/>
              </w:rPr>
            </w:pPr>
            <w:r>
              <w:rPr>
                <w:color w:val="000000"/>
              </w:rPr>
              <w:t>0,0056</w:t>
            </w:r>
          </w:p>
        </w:tc>
      </w:tr>
      <w:tr w:rsidR="00AC30DA" w14:paraId="7EB283B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6E6127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35F2DD5" w14:textId="77777777" w:rsidR="00AC30DA" w:rsidRDefault="00AC30DA" w:rsidP="00BF38C9">
            <w:pPr>
              <w:jc w:val="center"/>
              <w:rPr>
                <w:color w:val="000000"/>
              </w:rPr>
            </w:pPr>
            <w:r>
              <w:rPr>
                <w:color w:val="000000"/>
              </w:rPr>
              <w:t>070-6</w:t>
            </w:r>
          </w:p>
        </w:tc>
        <w:tc>
          <w:tcPr>
            <w:tcW w:w="4247" w:type="dxa"/>
            <w:tcBorders>
              <w:top w:val="nil"/>
              <w:left w:val="nil"/>
              <w:bottom w:val="single" w:sz="4" w:space="0" w:color="auto"/>
              <w:right w:val="single" w:sz="4" w:space="0" w:color="auto"/>
            </w:tcBorders>
            <w:noWrap/>
            <w:hideMark/>
          </w:tcPr>
          <w:p w14:paraId="356E0C9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9E69A68"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EBE6A8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A09F30B"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1ABDCEC8" w14:textId="77777777" w:rsidR="00AC30DA" w:rsidRDefault="00AC30DA" w:rsidP="00BF38C9">
            <w:pPr>
              <w:jc w:val="center"/>
              <w:rPr>
                <w:color w:val="000000"/>
              </w:rPr>
            </w:pPr>
            <w:r>
              <w:rPr>
                <w:color w:val="000000"/>
              </w:rPr>
              <w:t>0,0168</w:t>
            </w:r>
          </w:p>
        </w:tc>
      </w:tr>
      <w:tr w:rsidR="00AC30DA" w14:paraId="10A0E5B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173814F" w14:textId="77777777" w:rsidR="00AC30DA" w:rsidRDefault="00AC30DA" w:rsidP="00BF38C9">
            <w:pPr>
              <w:rPr>
                <w:color w:val="000000"/>
              </w:rPr>
            </w:pPr>
            <w:r>
              <w:rPr>
                <w:color w:val="000000"/>
              </w:rPr>
              <w:t>Paukštidė Nr. 2 (stoginis ventiliatorius)</w:t>
            </w:r>
          </w:p>
        </w:tc>
        <w:tc>
          <w:tcPr>
            <w:tcW w:w="998" w:type="dxa"/>
            <w:tcBorders>
              <w:top w:val="nil"/>
              <w:left w:val="nil"/>
              <w:bottom w:val="single" w:sz="4" w:space="0" w:color="auto"/>
              <w:right w:val="single" w:sz="4" w:space="0" w:color="auto"/>
            </w:tcBorders>
            <w:noWrap/>
            <w:hideMark/>
          </w:tcPr>
          <w:p w14:paraId="67348359" w14:textId="77777777" w:rsidR="00AC30DA" w:rsidRDefault="00AC30DA" w:rsidP="00BF38C9">
            <w:pPr>
              <w:jc w:val="center"/>
              <w:rPr>
                <w:color w:val="000000"/>
              </w:rPr>
            </w:pPr>
            <w:r>
              <w:rPr>
                <w:color w:val="000000"/>
              </w:rPr>
              <w:t>071-1</w:t>
            </w:r>
          </w:p>
        </w:tc>
        <w:tc>
          <w:tcPr>
            <w:tcW w:w="4247" w:type="dxa"/>
            <w:tcBorders>
              <w:top w:val="nil"/>
              <w:left w:val="nil"/>
              <w:bottom w:val="single" w:sz="4" w:space="0" w:color="auto"/>
              <w:right w:val="single" w:sz="4" w:space="0" w:color="auto"/>
            </w:tcBorders>
            <w:noWrap/>
            <w:hideMark/>
          </w:tcPr>
          <w:p w14:paraId="649FCA6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1244F18"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8FB33B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7FBF82D"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486CCA7C" w14:textId="77777777" w:rsidR="00AC30DA" w:rsidRDefault="00AC30DA" w:rsidP="00BF38C9">
            <w:pPr>
              <w:jc w:val="center"/>
              <w:rPr>
                <w:color w:val="000000"/>
              </w:rPr>
            </w:pPr>
            <w:r>
              <w:rPr>
                <w:color w:val="000000"/>
              </w:rPr>
              <w:t>0,0481</w:t>
            </w:r>
          </w:p>
        </w:tc>
      </w:tr>
      <w:tr w:rsidR="00AC30DA" w14:paraId="243A36F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799823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72423B6" w14:textId="77777777" w:rsidR="00AC30DA" w:rsidRDefault="00AC30DA" w:rsidP="00BF38C9">
            <w:pPr>
              <w:jc w:val="center"/>
              <w:rPr>
                <w:color w:val="000000"/>
              </w:rPr>
            </w:pPr>
            <w:r>
              <w:rPr>
                <w:color w:val="000000"/>
              </w:rPr>
              <w:t>071-1</w:t>
            </w:r>
          </w:p>
        </w:tc>
        <w:tc>
          <w:tcPr>
            <w:tcW w:w="4247" w:type="dxa"/>
            <w:tcBorders>
              <w:top w:val="nil"/>
              <w:left w:val="nil"/>
              <w:bottom w:val="single" w:sz="4" w:space="0" w:color="auto"/>
              <w:right w:val="single" w:sz="4" w:space="0" w:color="auto"/>
            </w:tcBorders>
            <w:noWrap/>
            <w:hideMark/>
          </w:tcPr>
          <w:p w14:paraId="307AC067"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0340D9A"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7FAB32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7B7895B"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271D25A7" w14:textId="77777777" w:rsidR="00AC30DA" w:rsidRDefault="00AC30DA" w:rsidP="00BF38C9">
            <w:pPr>
              <w:jc w:val="center"/>
              <w:rPr>
                <w:color w:val="000000"/>
              </w:rPr>
            </w:pPr>
            <w:r>
              <w:rPr>
                <w:color w:val="000000"/>
              </w:rPr>
              <w:t>0,0183</w:t>
            </w:r>
          </w:p>
        </w:tc>
      </w:tr>
      <w:tr w:rsidR="00AC30DA" w14:paraId="4F39F2C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85C27A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26B18A7" w14:textId="77777777" w:rsidR="00AC30DA" w:rsidRDefault="00AC30DA" w:rsidP="00BF38C9">
            <w:pPr>
              <w:jc w:val="center"/>
              <w:rPr>
                <w:color w:val="000000"/>
              </w:rPr>
            </w:pPr>
            <w:r>
              <w:rPr>
                <w:color w:val="000000"/>
              </w:rPr>
              <w:t>071-1</w:t>
            </w:r>
          </w:p>
        </w:tc>
        <w:tc>
          <w:tcPr>
            <w:tcW w:w="4247" w:type="dxa"/>
            <w:tcBorders>
              <w:top w:val="nil"/>
              <w:left w:val="nil"/>
              <w:bottom w:val="single" w:sz="4" w:space="0" w:color="auto"/>
              <w:right w:val="single" w:sz="4" w:space="0" w:color="auto"/>
            </w:tcBorders>
            <w:noWrap/>
            <w:hideMark/>
          </w:tcPr>
          <w:p w14:paraId="519D7B5C"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1925735"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6285D7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596E743"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1932DC4B" w14:textId="77777777" w:rsidR="00AC30DA" w:rsidRDefault="00AC30DA" w:rsidP="00BF38C9">
            <w:pPr>
              <w:jc w:val="center"/>
              <w:rPr>
                <w:color w:val="000000"/>
              </w:rPr>
            </w:pPr>
            <w:r>
              <w:rPr>
                <w:color w:val="000000"/>
              </w:rPr>
              <w:t>0,0799</w:t>
            </w:r>
          </w:p>
        </w:tc>
      </w:tr>
      <w:tr w:rsidR="00AC30DA" w14:paraId="6EF0E28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D2290D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21C0AFC" w14:textId="77777777" w:rsidR="00AC30DA" w:rsidRDefault="00AC30DA" w:rsidP="00BF38C9">
            <w:pPr>
              <w:jc w:val="center"/>
              <w:rPr>
                <w:color w:val="000000"/>
              </w:rPr>
            </w:pPr>
            <w:r>
              <w:rPr>
                <w:color w:val="000000"/>
              </w:rPr>
              <w:t>071-1</w:t>
            </w:r>
          </w:p>
        </w:tc>
        <w:tc>
          <w:tcPr>
            <w:tcW w:w="4247" w:type="dxa"/>
            <w:tcBorders>
              <w:top w:val="nil"/>
              <w:left w:val="nil"/>
              <w:bottom w:val="single" w:sz="4" w:space="0" w:color="auto"/>
              <w:right w:val="single" w:sz="4" w:space="0" w:color="auto"/>
            </w:tcBorders>
            <w:noWrap/>
            <w:hideMark/>
          </w:tcPr>
          <w:p w14:paraId="78DE2EE6"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EBA2716"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67A68C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113A3BD"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497D81FF" w14:textId="77777777" w:rsidR="00AC30DA" w:rsidRDefault="00AC30DA" w:rsidP="00BF38C9">
            <w:pPr>
              <w:jc w:val="center"/>
              <w:rPr>
                <w:color w:val="000000"/>
              </w:rPr>
            </w:pPr>
            <w:r>
              <w:rPr>
                <w:color w:val="000000"/>
              </w:rPr>
              <w:t>0,0026</w:t>
            </w:r>
          </w:p>
        </w:tc>
      </w:tr>
      <w:tr w:rsidR="00AC30DA" w14:paraId="799FAE6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A2F85E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C2FAF9F" w14:textId="77777777" w:rsidR="00AC30DA" w:rsidRDefault="00AC30DA" w:rsidP="00BF38C9">
            <w:pPr>
              <w:jc w:val="center"/>
              <w:rPr>
                <w:color w:val="000000"/>
              </w:rPr>
            </w:pPr>
            <w:r>
              <w:rPr>
                <w:color w:val="000000"/>
              </w:rPr>
              <w:t>071-1</w:t>
            </w:r>
          </w:p>
        </w:tc>
        <w:tc>
          <w:tcPr>
            <w:tcW w:w="4247" w:type="dxa"/>
            <w:tcBorders>
              <w:top w:val="nil"/>
              <w:left w:val="nil"/>
              <w:bottom w:val="single" w:sz="4" w:space="0" w:color="auto"/>
              <w:right w:val="single" w:sz="4" w:space="0" w:color="auto"/>
            </w:tcBorders>
            <w:noWrap/>
            <w:hideMark/>
          </w:tcPr>
          <w:p w14:paraId="4C717161"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7177194"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96CFE5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5669665"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4BA4500C" w14:textId="77777777" w:rsidR="00AC30DA" w:rsidRDefault="00AC30DA" w:rsidP="00BF38C9">
            <w:pPr>
              <w:jc w:val="center"/>
              <w:rPr>
                <w:color w:val="000000"/>
              </w:rPr>
            </w:pPr>
            <w:r>
              <w:rPr>
                <w:color w:val="000000"/>
              </w:rPr>
              <w:t>0,0078</w:t>
            </w:r>
          </w:p>
        </w:tc>
      </w:tr>
      <w:tr w:rsidR="00AC30DA" w14:paraId="0C7E06E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DF2A1A5" w14:textId="77777777" w:rsidR="00AC30DA" w:rsidRDefault="00AC30DA" w:rsidP="00BF38C9">
            <w:pPr>
              <w:rPr>
                <w:color w:val="000000"/>
              </w:rPr>
            </w:pPr>
            <w:r>
              <w:rPr>
                <w:color w:val="000000"/>
              </w:rPr>
              <w:lastRenderedPageBreak/>
              <w:t>Paukštidė Nr. 2 (stoginis ventiliatorius)</w:t>
            </w:r>
          </w:p>
        </w:tc>
        <w:tc>
          <w:tcPr>
            <w:tcW w:w="998" w:type="dxa"/>
            <w:tcBorders>
              <w:top w:val="nil"/>
              <w:left w:val="nil"/>
              <w:bottom w:val="single" w:sz="4" w:space="0" w:color="auto"/>
              <w:right w:val="single" w:sz="4" w:space="0" w:color="auto"/>
            </w:tcBorders>
            <w:noWrap/>
            <w:hideMark/>
          </w:tcPr>
          <w:p w14:paraId="60303D70" w14:textId="77777777" w:rsidR="00AC30DA" w:rsidRDefault="00AC30DA" w:rsidP="00BF38C9">
            <w:pPr>
              <w:jc w:val="center"/>
              <w:rPr>
                <w:color w:val="000000"/>
              </w:rPr>
            </w:pPr>
            <w:r>
              <w:rPr>
                <w:color w:val="000000"/>
              </w:rPr>
              <w:t>071-2</w:t>
            </w:r>
          </w:p>
        </w:tc>
        <w:tc>
          <w:tcPr>
            <w:tcW w:w="4247" w:type="dxa"/>
            <w:tcBorders>
              <w:top w:val="nil"/>
              <w:left w:val="nil"/>
              <w:bottom w:val="single" w:sz="4" w:space="0" w:color="auto"/>
              <w:right w:val="single" w:sz="4" w:space="0" w:color="auto"/>
            </w:tcBorders>
            <w:noWrap/>
            <w:hideMark/>
          </w:tcPr>
          <w:p w14:paraId="35B1CD53"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11EC89D"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502F24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D14321B"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7AD30544" w14:textId="77777777" w:rsidR="00AC30DA" w:rsidRDefault="00AC30DA" w:rsidP="00BF38C9">
            <w:pPr>
              <w:jc w:val="center"/>
              <w:rPr>
                <w:color w:val="000000"/>
              </w:rPr>
            </w:pPr>
            <w:r>
              <w:rPr>
                <w:color w:val="000000"/>
              </w:rPr>
              <w:t>0,0481</w:t>
            </w:r>
          </w:p>
        </w:tc>
      </w:tr>
      <w:tr w:rsidR="00AC30DA" w14:paraId="0480891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9DB1A6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59045B2" w14:textId="77777777" w:rsidR="00AC30DA" w:rsidRDefault="00AC30DA" w:rsidP="00BF38C9">
            <w:pPr>
              <w:jc w:val="center"/>
              <w:rPr>
                <w:color w:val="000000"/>
              </w:rPr>
            </w:pPr>
            <w:r>
              <w:rPr>
                <w:color w:val="000000"/>
              </w:rPr>
              <w:t>071-2</w:t>
            </w:r>
          </w:p>
        </w:tc>
        <w:tc>
          <w:tcPr>
            <w:tcW w:w="4247" w:type="dxa"/>
            <w:tcBorders>
              <w:top w:val="nil"/>
              <w:left w:val="nil"/>
              <w:bottom w:val="single" w:sz="4" w:space="0" w:color="auto"/>
              <w:right w:val="single" w:sz="4" w:space="0" w:color="auto"/>
            </w:tcBorders>
            <w:noWrap/>
            <w:hideMark/>
          </w:tcPr>
          <w:p w14:paraId="4ACE8F8F"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1664F3E"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CFAE5B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04CC3B4"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5BFC98D8" w14:textId="77777777" w:rsidR="00AC30DA" w:rsidRDefault="00AC30DA" w:rsidP="00BF38C9">
            <w:pPr>
              <w:jc w:val="center"/>
              <w:rPr>
                <w:color w:val="000000"/>
              </w:rPr>
            </w:pPr>
            <w:r>
              <w:rPr>
                <w:color w:val="000000"/>
              </w:rPr>
              <w:t>0,0183</w:t>
            </w:r>
          </w:p>
        </w:tc>
      </w:tr>
      <w:tr w:rsidR="00AC30DA" w14:paraId="3E282D3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218CD9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C92F7B7" w14:textId="77777777" w:rsidR="00AC30DA" w:rsidRDefault="00AC30DA" w:rsidP="00BF38C9">
            <w:pPr>
              <w:jc w:val="center"/>
              <w:rPr>
                <w:color w:val="000000"/>
              </w:rPr>
            </w:pPr>
            <w:r>
              <w:rPr>
                <w:color w:val="000000"/>
              </w:rPr>
              <w:t>071-2</w:t>
            </w:r>
          </w:p>
        </w:tc>
        <w:tc>
          <w:tcPr>
            <w:tcW w:w="4247" w:type="dxa"/>
            <w:tcBorders>
              <w:top w:val="nil"/>
              <w:left w:val="nil"/>
              <w:bottom w:val="single" w:sz="4" w:space="0" w:color="auto"/>
              <w:right w:val="single" w:sz="4" w:space="0" w:color="auto"/>
            </w:tcBorders>
            <w:noWrap/>
            <w:hideMark/>
          </w:tcPr>
          <w:p w14:paraId="4D35D84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5B63F55"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BA8742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87DA315"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36E65A6F" w14:textId="77777777" w:rsidR="00AC30DA" w:rsidRDefault="00AC30DA" w:rsidP="00BF38C9">
            <w:pPr>
              <w:jc w:val="center"/>
              <w:rPr>
                <w:color w:val="000000"/>
              </w:rPr>
            </w:pPr>
            <w:r>
              <w:rPr>
                <w:color w:val="000000"/>
              </w:rPr>
              <w:t>0,0799</w:t>
            </w:r>
          </w:p>
        </w:tc>
      </w:tr>
      <w:tr w:rsidR="00AC30DA" w14:paraId="35533C9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65A749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7386D45" w14:textId="77777777" w:rsidR="00AC30DA" w:rsidRDefault="00AC30DA" w:rsidP="00BF38C9">
            <w:pPr>
              <w:jc w:val="center"/>
              <w:rPr>
                <w:color w:val="000000"/>
              </w:rPr>
            </w:pPr>
            <w:r>
              <w:rPr>
                <w:color w:val="000000"/>
              </w:rPr>
              <w:t>071-2</w:t>
            </w:r>
          </w:p>
        </w:tc>
        <w:tc>
          <w:tcPr>
            <w:tcW w:w="4247" w:type="dxa"/>
            <w:tcBorders>
              <w:top w:val="nil"/>
              <w:left w:val="nil"/>
              <w:bottom w:val="single" w:sz="4" w:space="0" w:color="auto"/>
              <w:right w:val="single" w:sz="4" w:space="0" w:color="auto"/>
            </w:tcBorders>
            <w:noWrap/>
            <w:hideMark/>
          </w:tcPr>
          <w:p w14:paraId="4AC4DFC9"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DC9F543"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7D303F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54C5262"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5C0134CB" w14:textId="77777777" w:rsidR="00AC30DA" w:rsidRDefault="00AC30DA" w:rsidP="00BF38C9">
            <w:pPr>
              <w:jc w:val="center"/>
              <w:rPr>
                <w:color w:val="000000"/>
              </w:rPr>
            </w:pPr>
            <w:r>
              <w:rPr>
                <w:color w:val="000000"/>
              </w:rPr>
              <w:t>0,0026</w:t>
            </w:r>
          </w:p>
        </w:tc>
      </w:tr>
      <w:tr w:rsidR="00AC30DA" w14:paraId="7E543B1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549505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89B01DF" w14:textId="77777777" w:rsidR="00AC30DA" w:rsidRDefault="00AC30DA" w:rsidP="00BF38C9">
            <w:pPr>
              <w:jc w:val="center"/>
              <w:rPr>
                <w:color w:val="000000"/>
              </w:rPr>
            </w:pPr>
            <w:r>
              <w:rPr>
                <w:color w:val="000000"/>
              </w:rPr>
              <w:t>071-2</w:t>
            </w:r>
          </w:p>
        </w:tc>
        <w:tc>
          <w:tcPr>
            <w:tcW w:w="4247" w:type="dxa"/>
            <w:tcBorders>
              <w:top w:val="nil"/>
              <w:left w:val="nil"/>
              <w:bottom w:val="single" w:sz="4" w:space="0" w:color="auto"/>
              <w:right w:val="single" w:sz="4" w:space="0" w:color="auto"/>
            </w:tcBorders>
            <w:noWrap/>
            <w:hideMark/>
          </w:tcPr>
          <w:p w14:paraId="6DA3CF08"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04A4C09"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D53BEE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0D052C8"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23047DA0" w14:textId="77777777" w:rsidR="00AC30DA" w:rsidRDefault="00AC30DA" w:rsidP="00BF38C9">
            <w:pPr>
              <w:jc w:val="center"/>
              <w:rPr>
                <w:color w:val="000000"/>
              </w:rPr>
            </w:pPr>
            <w:r>
              <w:rPr>
                <w:color w:val="000000"/>
              </w:rPr>
              <w:t>0,0078</w:t>
            </w:r>
          </w:p>
        </w:tc>
      </w:tr>
      <w:tr w:rsidR="00AC30DA" w14:paraId="1F778A6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06BC4A4" w14:textId="77777777" w:rsidR="00AC30DA" w:rsidRDefault="00AC30DA" w:rsidP="00BF38C9">
            <w:pPr>
              <w:rPr>
                <w:color w:val="000000"/>
              </w:rPr>
            </w:pPr>
            <w:r>
              <w:rPr>
                <w:color w:val="000000"/>
              </w:rPr>
              <w:t>Paukštidė Nr. 2 (stoginis ventiliatorius)</w:t>
            </w:r>
          </w:p>
        </w:tc>
        <w:tc>
          <w:tcPr>
            <w:tcW w:w="998" w:type="dxa"/>
            <w:tcBorders>
              <w:top w:val="nil"/>
              <w:left w:val="nil"/>
              <w:bottom w:val="single" w:sz="4" w:space="0" w:color="auto"/>
              <w:right w:val="single" w:sz="4" w:space="0" w:color="auto"/>
            </w:tcBorders>
            <w:noWrap/>
            <w:hideMark/>
          </w:tcPr>
          <w:p w14:paraId="41636E9E" w14:textId="77777777" w:rsidR="00AC30DA" w:rsidRDefault="00AC30DA" w:rsidP="00BF38C9">
            <w:pPr>
              <w:jc w:val="center"/>
              <w:rPr>
                <w:color w:val="000000"/>
              </w:rPr>
            </w:pPr>
            <w:r>
              <w:rPr>
                <w:color w:val="000000"/>
              </w:rPr>
              <w:t>071-3</w:t>
            </w:r>
          </w:p>
        </w:tc>
        <w:tc>
          <w:tcPr>
            <w:tcW w:w="4247" w:type="dxa"/>
            <w:tcBorders>
              <w:top w:val="nil"/>
              <w:left w:val="nil"/>
              <w:bottom w:val="single" w:sz="4" w:space="0" w:color="auto"/>
              <w:right w:val="single" w:sz="4" w:space="0" w:color="auto"/>
            </w:tcBorders>
            <w:noWrap/>
            <w:hideMark/>
          </w:tcPr>
          <w:p w14:paraId="1E976F3B"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292E27B"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8075D6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D980925"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2CA3B585" w14:textId="77777777" w:rsidR="00AC30DA" w:rsidRDefault="00AC30DA" w:rsidP="00BF38C9">
            <w:pPr>
              <w:jc w:val="center"/>
              <w:rPr>
                <w:color w:val="000000"/>
              </w:rPr>
            </w:pPr>
            <w:r>
              <w:rPr>
                <w:color w:val="000000"/>
              </w:rPr>
              <w:t>0,0481</w:t>
            </w:r>
          </w:p>
        </w:tc>
      </w:tr>
      <w:tr w:rsidR="00AC30DA" w14:paraId="390AC8E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806730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A76CD6C" w14:textId="77777777" w:rsidR="00AC30DA" w:rsidRDefault="00AC30DA" w:rsidP="00BF38C9">
            <w:pPr>
              <w:jc w:val="center"/>
              <w:rPr>
                <w:color w:val="000000"/>
              </w:rPr>
            </w:pPr>
            <w:r>
              <w:rPr>
                <w:color w:val="000000"/>
              </w:rPr>
              <w:t>071-3</w:t>
            </w:r>
          </w:p>
        </w:tc>
        <w:tc>
          <w:tcPr>
            <w:tcW w:w="4247" w:type="dxa"/>
            <w:tcBorders>
              <w:top w:val="nil"/>
              <w:left w:val="nil"/>
              <w:bottom w:val="single" w:sz="4" w:space="0" w:color="auto"/>
              <w:right w:val="single" w:sz="4" w:space="0" w:color="auto"/>
            </w:tcBorders>
            <w:noWrap/>
            <w:hideMark/>
          </w:tcPr>
          <w:p w14:paraId="7AB37CD3"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2C8ADA0"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7B9C07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C18AFC7"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4A1C4188" w14:textId="77777777" w:rsidR="00AC30DA" w:rsidRDefault="00AC30DA" w:rsidP="00BF38C9">
            <w:pPr>
              <w:jc w:val="center"/>
              <w:rPr>
                <w:color w:val="000000"/>
              </w:rPr>
            </w:pPr>
            <w:r>
              <w:rPr>
                <w:color w:val="000000"/>
              </w:rPr>
              <w:t>0,0183</w:t>
            </w:r>
          </w:p>
        </w:tc>
      </w:tr>
      <w:tr w:rsidR="00AC30DA" w14:paraId="476D87E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DC9751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49D0DC0" w14:textId="77777777" w:rsidR="00AC30DA" w:rsidRDefault="00AC30DA" w:rsidP="00BF38C9">
            <w:pPr>
              <w:jc w:val="center"/>
              <w:rPr>
                <w:color w:val="000000"/>
              </w:rPr>
            </w:pPr>
            <w:r>
              <w:rPr>
                <w:color w:val="000000"/>
              </w:rPr>
              <w:t>071-3</w:t>
            </w:r>
          </w:p>
        </w:tc>
        <w:tc>
          <w:tcPr>
            <w:tcW w:w="4247" w:type="dxa"/>
            <w:tcBorders>
              <w:top w:val="nil"/>
              <w:left w:val="nil"/>
              <w:bottom w:val="single" w:sz="4" w:space="0" w:color="auto"/>
              <w:right w:val="single" w:sz="4" w:space="0" w:color="auto"/>
            </w:tcBorders>
            <w:noWrap/>
            <w:hideMark/>
          </w:tcPr>
          <w:p w14:paraId="78257343"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FC3BC7D"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322D7A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AB8367B"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580EB61E" w14:textId="77777777" w:rsidR="00AC30DA" w:rsidRDefault="00AC30DA" w:rsidP="00BF38C9">
            <w:pPr>
              <w:jc w:val="center"/>
              <w:rPr>
                <w:color w:val="000000"/>
              </w:rPr>
            </w:pPr>
            <w:r>
              <w:rPr>
                <w:color w:val="000000"/>
              </w:rPr>
              <w:t>0,0799</w:t>
            </w:r>
          </w:p>
        </w:tc>
      </w:tr>
      <w:tr w:rsidR="00AC30DA" w14:paraId="2BE0791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00344B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870093B" w14:textId="77777777" w:rsidR="00AC30DA" w:rsidRDefault="00AC30DA" w:rsidP="00BF38C9">
            <w:pPr>
              <w:jc w:val="center"/>
              <w:rPr>
                <w:color w:val="000000"/>
              </w:rPr>
            </w:pPr>
            <w:r>
              <w:rPr>
                <w:color w:val="000000"/>
              </w:rPr>
              <w:t>071-3</w:t>
            </w:r>
          </w:p>
        </w:tc>
        <w:tc>
          <w:tcPr>
            <w:tcW w:w="4247" w:type="dxa"/>
            <w:tcBorders>
              <w:top w:val="nil"/>
              <w:left w:val="nil"/>
              <w:bottom w:val="single" w:sz="4" w:space="0" w:color="auto"/>
              <w:right w:val="single" w:sz="4" w:space="0" w:color="auto"/>
            </w:tcBorders>
            <w:noWrap/>
            <w:hideMark/>
          </w:tcPr>
          <w:p w14:paraId="6D1EF3B9"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778F17F"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5D5878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BBE1412"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4614ED4D" w14:textId="77777777" w:rsidR="00AC30DA" w:rsidRDefault="00AC30DA" w:rsidP="00BF38C9">
            <w:pPr>
              <w:jc w:val="center"/>
              <w:rPr>
                <w:color w:val="000000"/>
              </w:rPr>
            </w:pPr>
            <w:r>
              <w:rPr>
                <w:color w:val="000000"/>
              </w:rPr>
              <w:t>0,0026</w:t>
            </w:r>
          </w:p>
        </w:tc>
      </w:tr>
      <w:tr w:rsidR="00AC30DA" w14:paraId="41B3E15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D914FB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AAB6DA8" w14:textId="77777777" w:rsidR="00AC30DA" w:rsidRDefault="00AC30DA" w:rsidP="00BF38C9">
            <w:pPr>
              <w:jc w:val="center"/>
              <w:rPr>
                <w:color w:val="000000"/>
              </w:rPr>
            </w:pPr>
            <w:r>
              <w:rPr>
                <w:color w:val="000000"/>
              </w:rPr>
              <w:t>071-3</w:t>
            </w:r>
          </w:p>
        </w:tc>
        <w:tc>
          <w:tcPr>
            <w:tcW w:w="4247" w:type="dxa"/>
            <w:tcBorders>
              <w:top w:val="nil"/>
              <w:left w:val="nil"/>
              <w:bottom w:val="single" w:sz="4" w:space="0" w:color="auto"/>
              <w:right w:val="single" w:sz="4" w:space="0" w:color="auto"/>
            </w:tcBorders>
            <w:noWrap/>
            <w:hideMark/>
          </w:tcPr>
          <w:p w14:paraId="0D9A8187"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B67D40F"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93F303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82AB0D5"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48CED450" w14:textId="77777777" w:rsidR="00AC30DA" w:rsidRDefault="00AC30DA" w:rsidP="00BF38C9">
            <w:pPr>
              <w:jc w:val="center"/>
              <w:rPr>
                <w:color w:val="000000"/>
              </w:rPr>
            </w:pPr>
            <w:r>
              <w:rPr>
                <w:color w:val="000000"/>
              </w:rPr>
              <w:t>0,0078</w:t>
            </w:r>
          </w:p>
        </w:tc>
      </w:tr>
      <w:tr w:rsidR="00AC30DA" w14:paraId="46AADA8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CD8D678" w14:textId="77777777" w:rsidR="00AC30DA" w:rsidRDefault="00AC30DA" w:rsidP="00BF38C9">
            <w:pPr>
              <w:rPr>
                <w:color w:val="000000"/>
              </w:rPr>
            </w:pPr>
            <w:r>
              <w:rPr>
                <w:color w:val="000000"/>
              </w:rPr>
              <w:t>Paukštidė Nr. 2 (stoginis ventiliatorius)</w:t>
            </w:r>
          </w:p>
        </w:tc>
        <w:tc>
          <w:tcPr>
            <w:tcW w:w="998" w:type="dxa"/>
            <w:tcBorders>
              <w:top w:val="nil"/>
              <w:left w:val="nil"/>
              <w:bottom w:val="single" w:sz="4" w:space="0" w:color="auto"/>
              <w:right w:val="single" w:sz="4" w:space="0" w:color="auto"/>
            </w:tcBorders>
            <w:noWrap/>
            <w:hideMark/>
          </w:tcPr>
          <w:p w14:paraId="15A889D8" w14:textId="77777777" w:rsidR="00AC30DA" w:rsidRDefault="00AC30DA" w:rsidP="00BF38C9">
            <w:pPr>
              <w:jc w:val="center"/>
              <w:rPr>
                <w:color w:val="000000"/>
              </w:rPr>
            </w:pPr>
            <w:r>
              <w:rPr>
                <w:color w:val="000000"/>
              </w:rPr>
              <w:t>071-4</w:t>
            </w:r>
          </w:p>
        </w:tc>
        <w:tc>
          <w:tcPr>
            <w:tcW w:w="4247" w:type="dxa"/>
            <w:tcBorders>
              <w:top w:val="nil"/>
              <w:left w:val="nil"/>
              <w:bottom w:val="single" w:sz="4" w:space="0" w:color="auto"/>
              <w:right w:val="single" w:sz="4" w:space="0" w:color="auto"/>
            </w:tcBorders>
            <w:noWrap/>
            <w:hideMark/>
          </w:tcPr>
          <w:p w14:paraId="7DBCEB8C"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3A5500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7FBBAE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F3D85F5"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5648ECA2" w14:textId="77777777" w:rsidR="00AC30DA" w:rsidRDefault="00AC30DA" w:rsidP="00BF38C9">
            <w:pPr>
              <w:jc w:val="center"/>
              <w:rPr>
                <w:color w:val="000000"/>
              </w:rPr>
            </w:pPr>
            <w:r>
              <w:rPr>
                <w:color w:val="000000"/>
              </w:rPr>
              <w:t>0,0481</w:t>
            </w:r>
          </w:p>
        </w:tc>
      </w:tr>
      <w:tr w:rsidR="00AC30DA" w14:paraId="6FB7EB1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38DE7B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5FF8205" w14:textId="77777777" w:rsidR="00AC30DA" w:rsidRDefault="00AC30DA" w:rsidP="00BF38C9">
            <w:pPr>
              <w:jc w:val="center"/>
              <w:rPr>
                <w:color w:val="000000"/>
              </w:rPr>
            </w:pPr>
            <w:r>
              <w:rPr>
                <w:color w:val="000000"/>
              </w:rPr>
              <w:t>071-4</w:t>
            </w:r>
          </w:p>
        </w:tc>
        <w:tc>
          <w:tcPr>
            <w:tcW w:w="4247" w:type="dxa"/>
            <w:tcBorders>
              <w:top w:val="nil"/>
              <w:left w:val="nil"/>
              <w:bottom w:val="single" w:sz="4" w:space="0" w:color="auto"/>
              <w:right w:val="single" w:sz="4" w:space="0" w:color="auto"/>
            </w:tcBorders>
            <w:noWrap/>
            <w:hideMark/>
          </w:tcPr>
          <w:p w14:paraId="062BBD2E"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7054C80"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154AC9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86DA10E"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10C85029" w14:textId="77777777" w:rsidR="00AC30DA" w:rsidRDefault="00AC30DA" w:rsidP="00BF38C9">
            <w:pPr>
              <w:jc w:val="center"/>
              <w:rPr>
                <w:color w:val="000000"/>
              </w:rPr>
            </w:pPr>
            <w:r>
              <w:rPr>
                <w:color w:val="000000"/>
              </w:rPr>
              <w:t>0,0183</w:t>
            </w:r>
          </w:p>
        </w:tc>
      </w:tr>
      <w:tr w:rsidR="00AC30DA" w14:paraId="210F36E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DC3417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6B33B96" w14:textId="77777777" w:rsidR="00AC30DA" w:rsidRDefault="00AC30DA" w:rsidP="00BF38C9">
            <w:pPr>
              <w:jc w:val="center"/>
              <w:rPr>
                <w:color w:val="000000"/>
              </w:rPr>
            </w:pPr>
            <w:r>
              <w:rPr>
                <w:color w:val="000000"/>
              </w:rPr>
              <w:t>071-4</w:t>
            </w:r>
          </w:p>
        </w:tc>
        <w:tc>
          <w:tcPr>
            <w:tcW w:w="4247" w:type="dxa"/>
            <w:tcBorders>
              <w:top w:val="nil"/>
              <w:left w:val="nil"/>
              <w:bottom w:val="single" w:sz="4" w:space="0" w:color="auto"/>
              <w:right w:val="single" w:sz="4" w:space="0" w:color="auto"/>
            </w:tcBorders>
            <w:noWrap/>
            <w:hideMark/>
          </w:tcPr>
          <w:p w14:paraId="6501BCBC"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EB270EF"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EA3453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8A3E26C"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1231F1A0" w14:textId="77777777" w:rsidR="00AC30DA" w:rsidRDefault="00AC30DA" w:rsidP="00BF38C9">
            <w:pPr>
              <w:jc w:val="center"/>
              <w:rPr>
                <w:color w:val="000000"/>
              </w:rPr>
            </w:pPr>
            <w:r>
              <w:rPr>
                <w:color w:val="000000"/>
              </w:rPr>
              <w:t>0,0799</w:t>
            </w:r>
          </w:p>
        </w:tc>
      </w:tr>
      <w:tr w:rsidR="00AC30DA" w14:paraId="6DD2932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FBB1DF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878FD26" w14:textId="77777777" w:rsidR="00AC30DA" w:rsidRDefault="00AC30DA" w:rsidP="00BF38C9">
            <w:pPr>
              <w:jc w:val="center"/>
              <w:rPr>
                <w:color w:val="000000"/>
              </w:rPr>
            </w:pPr>
            <w:r>
              <w:rPr>
                <w:color w:val="000000"/>
              </w:rPr>
              <w:t>071-4</w:t>
            </w:r>
          </w:p>
        </w:tc>
        <w:tc>
          <w:tcPr>
            <w:tcW w:w="4247" w:type="dxa"/>
            <w:tcBorders>
              <w:top w:val="nil"/>
              <w:left w:val="nil"/>
              <w:bottom w:val="single" w:sz="4" w:space="0" w:color="auto"/>
              <w:right w:val="single" w:sz="4" w:space="0" w:color="auto"/>
            </w:tcBorders>
            <w:noWrap/>
            <w:hideMark/>
          </w:tcPr>
          <w:p w14:paraId="449456AC"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9CDE35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A977F2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0F619B7"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5C4568CE" w14:textId="77777777" w:rsidR="00AC30DA" w:rsidRDefault="00AC30DA" w:rsidP="00BF38C9">
            <w:pPr>
              <w:jc w:val="center"/>
              <w:rPr>
                <w:color w:val="000000"/>
              </w:rPr>
            </w:pPr>
            <w:r>
              <w:rPr>
                <w:color w:val="000000"/>
              </w:rPr>
              <w:t>0,0026</w:t>
            </w:r>
          </w:p>
        </w:tc>
      </w:tr>
      <w:tr w:rsidR="00AC30DA" w14:paraId="2467F56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2653E9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11E78C6" w14:textId="77777777" w:rsidR="00AC30DA" w:rsidRDefault="00AC30DA" w:rsidP="00BF38C9">
            <w:pPr>
              <w:jc w:val="center"/>
              <w:rPr>
                <w:color w:val="000000"/>
              </w:rPr>
            </w:pPr>
            <w:r>
              <w:rPr>
                <w:color w:val="000000"/>
              </w:rPr>
              <w:t>071-4</w:t>
            </w:r>
          </w:p>
        </w:tc>
        <w:tc>
          <w:tcPr>
            <w:tcW w:w="4247" w:type="dxa"/>
            <w:tcBorders>
              <w:top w:val="nil"/>
              <w:left w:val="nil"/>
              <w:bottom w:val="single" w:sz="4" w:space="0" w:color="auto"/>
              <w:right w:val="single" w:sz="4" w:space="0" w:color="auto"/>
            </w:tcBorders>
            <w:noWrap/>
            <w:hideMark/>
          </w:tcPr>
          <w:p w14:paraId="490C28EF"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28B2CF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048FF4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B7566CF"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11F5F941" w14:textId="77777777" w:rsidR="00AC30DA" w:rsidRDefault="00AC30DA" w:rsidP="00BF38C9">
            <w:pPr>
              <w:jc w:val="center"/>
              <w:rPr>
                <w:color w:val="000000"/>
              </w:rPr>
            </w:pPr>
            <w:r>
              <w:rPr>
                <w:color w:val="000000"/>
              </w:rPr>
              <w:t>0,0078</w:t>
            </w:r>
          </w:p>
        </w:tc>
      </w:tr>
      <w:tr w:rsidR="00AC30DA" w14:paraId="2E8BFFA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33D37A5" w14:textId="77777777" w:rsidR="00AC30DA" w:rsidRDefault="00AC30DA" w:rsidP="00BF38C9">
            <w:pPr>
              <w:rPr>
                <w:color w:val="000000"/>
              </w:rPr>
            </w:pPr>
            <w:r>
              <w:rPr>
                <w:color w:val="000000"/>
              </w:rPr>
              <w:t>Paukštidė Nr. 2 (stoginis ventiliatorius)</w:t>
            </w:r>
          </w:p>
        </w:tc>
        <w:tc>
          <w:tcPr>
            <w:tcW w:w="998" w:type="dxa"/>
            <w:tcBorders>
              <w:top w:val="nil"/>
              <w:left w:val="nil"/>
              <w:bottom w:val="single" w:sz="4" w:space="0" w:color="auto"/>
              <w:right w:val="single" w:sz="4" w:space="0" w:color="auto"/>
            </w:tcBorders>
            <w:noWrap/>
            <w:hideMark/>
          </w:tcPr>
          <w:p w14:paraId="1E8C91A1" w14:textId="77777777" w:rsidR="00AC30DA" w:rsidRDefault="00AC30DA" w:rsidP="00BF38C9">
            <w:pPr>
              <w:jc w:val="center"/>
              <w:rPr>
                <w:color w:val="000000"/>
              </w:rPr>
            </w:pPr>
            <w:r>
              <w:rPr>
                <w:color w:val="000000"/>
              </w:rPr>
              <w:t>071-5</w:t>
            </w:r>
          </w:p>
        </w:tc>
        <w:tc>
          <w:tcPr>
            <w:tcW w:w="4247" w:type="dxa"/>
            <w:tcBorders>
              <w:top w:val="nil"/>
              <w:left w:val="nil"/>
              <w:bottom w:val="single" w:sz="4" w:space="0" w:color="auto"/>
              <w:right w:val="single" w:sz="4" w:space="0" w:color="auto"/>
            </w:tcBorders>
            <w:noWrap/>
            <w:hideMark/>
          </w:tcPr>
          <w:p w14:paraId="11BB9B6B"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54607C0"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AA42D3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7675001"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7174F29A" w14:textId="77777777" w:rsidR="00AC30DA" w:rsidRDefault="00AC30DA" w:rsidP="00BF38C9">
            <w:pPr>
              <w:jc w:val="center"/>
              <w:rPr>
                <w:color w:val="000000"/>
              </w:rPr>
            </w:pPr>
            <w:r>
              <w:rPr>
                <w:color w:val="000000"/>
              </w:rPr>
              <w:t>0,0481</w:t>
            </w:r>
          </w:p>
        </w:tc>
      </w:tr>
      <w:tr w:rsidR="00AC30DA" w14:paraId="7A0D4B3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BDB46F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63E4C65" w14:textId="77777777" w:rsidR="00AC30DA" w:rsidRDefault="00AC30DA" w:rsidP="00BF38C9">
            <w:pPr>
              <w:jc w:val="center"/>
              <w:rPr>
                <w:color w:val="000000"/>
              </w:rPr>
            </w:pPr>
            <w:r>
              <w:rPr>
                <w:color w:val="000000"/>
              </w:rPr>
              <w:t>071-5</w:t>
            </w:r>
          </w:p>
        </w:tc>
        <w:tc>
          <w:tcPr>
            <w:tcW w:w="4247" w:type="dxa"/>
            <w:tcBorders>
              <w:top w:val="nil"/>
              <w:left w:val="nil"/>
              <w:bottom w:val="single" w:sz="4" w:space="0" w:color="auto"/>
              <w:right w:val="single" w:sz="4" w:space="0" w:color="auto"/>
            </w:tcBorders>
            <w:noWrap/>
            <w:hideMark/>
          </w:tcPr>
          <w:p w14:paraId="0F05904B"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37D394D"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60C37A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DC0FFF4"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60280323" w14:textId="77777777" w:rsidR="00AC30DA" w:rsidRDefault="00AC30DA" w:rsidP="00BF38C9">
            <w:pPr>
              <w:jc w:val="center"/>
              <w:rPr>
                <w:color w:val="000000"/>
              </w:rPr>
            </w:pPr>
            <w:r>
              <w:rPr>
                <w:color w:val="000000"/>
              </w:rPr>
              <w:t>0,0183</w:t>
            </w:r>
          </w:p>
        </w:tc>
      </w:tr>
      <w:tr w:rsidR="00AC30DA" w14:paraId="6C35BB3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B0ADC8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ABB5B19" w14:textId="77777777" w:rsidR="00AC30DA" w:rsidRDefault="00AC30DA" w:rsidP="00BF38C9">
            <w:pPr>
              <w:jc w:val="center"/>
              <w:rPr>
                <w:color w:val="000000"/>
              </w:rPr>
            </w:pPr>
            <w:r>
              <w:rPr>
                <w:color w:val="000000"/>
              </w:rPr>
              <w:t>071-5</w:t>
            </w:r>
          </w:p>
        </w:tc>
        <w:tc>
          <w:tcPr>
            <w:tcW w:w="4247" w:type="dxa"/>
            <w:tcBorders>
              <w:top w:val="nil"/>
              <w:left w:val="nil"/>
              <w:bottom w:val="single" w:sz="4" w:space="0" w:color="auto"/>
              <w:right w:val="single" w:sz="4" w:space="0" w:color="auto"/>
            </w:tcBorders>
            <w:noWrap/>
            <w:hideMark/>
          </w:tcPr>
          <w:p w14:paraId="20A29424"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819FC8D"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7FA6E0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D5C2DAE"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745140F4" w14:textId="77777777" w:rsidR="00AC30DA" w:rsidRDefault="00AC30DA" w:rsidP="00BF38C9">
            <w:pPr>
              <w:jc w:val="center"/>
              <w:rPr>
                <w:color w:val="000000"/>
              </w:rPr>
            </w:pPr>
            <w:r>
              <w:rPr>
                <w:color w:val="000000"/>
              </w:rPr>
              <w:t>0,0799</w:t>
            </w:r>
          </w:p>
        </w:tc>
      </w:tr>
      <w:tr w:rsidR="00AC30DA" w14:paraId="37860AB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45B05A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2F533E3" w14:textId="77777777" w:rsidR="00AC30DA" w:rsidRDefault="00AC30DA" w:rsidP="00BF38C9">
            <w:pPr>
              <w:jc w:val="center"/>
              <w:rPr>
                <w:color w:val="000000"/>
              </w:rPr>
            </w:pPr>
            <w:r>
              <w:rPr>
                <w:color w:val="000000"/>
              </w:rPr>
              <w:t>071-5</w:t>
            </w:r>
          </w:p>
        </w:tc>
        <w:tc>
          <w:tcPr>
            <w:tcW w:w="4247" w:type="dxa"/>
            <w:tcBorders>
              <w:top w:val="nil"/>
              <w:left w:val="nil"/>
              <w:bottom w:val="single" w:sz="4" w:space="0" w:color="auto"/>
              <w:right w:val="single" w:sz="4" w:space="0" w:color="auto"/>
            </w:tcBorders>
            <w:noWrap/>
            <w:hideMark/>
          </w:tcPr>
          <w:p w14:paraId="63D438D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F969FB2"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07963F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BFC5DE2"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5BAA8390" w14:textId="77777777" w:rsidR="00AC30DA" w:rsidRDefault="00AC30DA" w:rsidP="00BF38C9">
            <w:pPr>
              <w:jc w:val="center"/>
              <w:rPr>
                <w:color w:val="000000"/>
              </w:rPr>
            </w:pPr>
            <w:r>
              <w:rPr>
                <w:color w:val="000000"/>
              </w:rPr>
              <w:t>0,0026</w:t>
            </w:r>
          </w:p>
        </w:tc>
      </w:tr>
      <w:tr w:rsidR="00AC30DA" w14:paraId="7C1656F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C55314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B4FFF67" w14:textId="77777777" w:rsidR="00AC30DA" w:rsidRDefault="00AC30DA" w:rsidP="00BF38C9">
            <w:pPr>
              <w:jc w:val="center"/>
              <w:rPr>
                <w:color w:val="000000"/>
              </w:rPr>
            </w:pPr>
            <w:r>
              <w:rPr>
                <w:color w:val="000000"/>
              </w:rPr>
              <w:t>071-5</w:t>
            </w:r>
          </w:p>
        </w:tc>
        <w:tc>
          <w:tcPr>
            <w:tcW w:w="4247" w:type="dxa"/>
            <w:tcBorders>
              <w:top w:val="nil"/>
              <w:left w:val="nil"/>
              <w:bottom w:val="single" w:sz="4" w:space="0" w:color="auto"/>
              <w:right w:val="single" w:sz="4" w:space="0" w:color="auto"/>
            </w:tcBorders>
            <w:noWrap/>
            <w:hideMark/>
          </w:tcPr>
          <w:p w14:paraId="2705FC5E"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BAF75D8"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548B53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15BC47C"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488D9EEA" w14:textId="77777777" w:rsidR="00AC30DA" w:rsidRDefault="00AC30DA" w:rsidP="00BF38C9">
            <w:pPr>
              <w:jc w:val="center"/>
              <w:rPr>
                <w:color w:val="000000"/>
              </w:rPr>
            </w:pPr>
            <w:r>
              <w:rPr>
                <w:color w:val="000000"/>
              </w:rPr>
              <w:t>0,0078</w:t>
            </w:r>
          </w:p>
        </w:tc>
      </w:tr>
      <w:tr w:rsidR="00AC30DA" w14:paraId="32D66D7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0141BE7" w14:textId="77777777" w:rsidR="00AC30DA" w:rsidRDefault="00AC30DA" w:rsidP="00BF38C9">
            <w:pPr>
              <w:rPr>
                <w:color w:val="000000"/>
              </w:rPr>
            </w:pPr>
            <w:r>
              <w:rPr>
                <w:color w:val="000000"/>
              </w:rPr>
              <w:t>Paukštidė Nr. 2 (stoginis ventiliatorius)</w:t>
            </w:r>
          </w:p>
        </w:tc>
        <w:tc>
          <w:tcPr>
            <w:tcW w:w="998" w:type="dxa"/>
            <w:tcBorders>
              <w:top w:val="nil"/>
              <w:left w:val="nil"/>
              <w:bottom w:val="single" w:sz="4" w:space="0" w:color="auto"/>
              <w:right w:val="single" w:sz="4" w:space="0" w:color="auto"/>
            </w:tcBorders>
            <w:noWrap/>
            <w:hideMark/>
          </w:tcPr>
          <w:p w14:paraId="1E7F274A" w14:textId="77777777" w:rsidR="00AC30DA" w:rsidRDefault="00AC30DA" w:rsidP="00BF38C9">
            <w:pPr>
              <w:jc w:val="center"/>
              <w:rPr>
                <w:color w:val="000000"/>
              </w:rPr>
            </w:pPr>
            <w:r>
              <w:rPr>
                <w:color w:val="000000"/>
              </w:rPr>
              <w:t>071-6</w:t>
            </w:r>
          </w:p>
        </w:tc>
        <w:tc>
          <w:tcPr>
            <w:tcW w:w="4247" w:type="dxa"/>
            <w:tcBorders>
              <w:top w:val="nil"/>
              <w:left w:val="nil"/>
              <w:bottom w:val="single" w:sz="4" w:space="0" w:color="auto"/>
              <w:right w:val="single" w:sz="4" w:space="0" w:color="auto"/>
            </w:tcBorders>
            <w:noWrap/>
            <w:hideMark/>
          </w:tcPr>
          <w:p w14:paraId="0F130878"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838A8C0"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0AEC0B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B231234"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7B7E2ECD" w14:textId="77777777" w:rsidR="00AC30DA" w:rsidRDefault="00AC30DA" w:rsidP="00BF38C9">
            <w:pPr>
              <w:jc w:val="center"/>
              <w:rPr>
                <w:color w:val="000000"/>
              </w:rPr>
            </w:pPr>
            <w:r>
              <w:rPr>
                <w:color w:val="000000"/>
              </w:rPr>
              <w:t>0,0481</w:t>
            </w:r>
          </w:p>
        </w:tc>
      </w:tr>
      <w:tr w:rsidR="00AC30DA" w14:paraId="06AEA76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732B6A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F966D54" w14:textId="77777777" w:rsidR="00AC30DA" w:rsidRDefault="00AC30DA" w:rsidP="00BF38C9">
            <w:pPr>
              <w:jc w:val="center"/>
              <w:rPr>
                <w:color w:val="000000"/>
              </w:rPr>
            </w:pPr>
            <w:r>
              <w:rPr>
                <w:color w:val="000000"/>
              </w:rPr>
              <w:t>071-6</w:t>
            </w:r>
          </w:p>
        </w:tc>
        <w:tc>
          <w:tcPr>
            <w:tcW w:w="4247" w:type="dxa"/>
            <w:tcBorders>
              <w:top w:val="nil"/>
              <w:left w:val="nil"/>
              <w:bottom w:val="single" w:sz="4" w:space="0" w:color="auto"/>
              <w:right w:val="single" w:sz="4" w:space="0" w:color="auto"/>
            </w:tcBorders>
            <w:noWrap/>
            <w:hideMark/>
          </w:tcPr>
          <w:p w14:paraId="68ECF3A0"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54B1F3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DFA200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FABA793"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074895FC" w14:textId="77777777" w:rsidR="00AC30DA" w:rsidRDefault="00AC30DA" w:rsidP="00BF38C9">
            <w:pPr>
              <w:jc w:val="center"/>
              <w:rPr>
                <w:color w:val="000000"/>
              </w:rPr>
            </w:pPr>
            <w:r>
              <w:rPr>
                <w:color w:val="000000"/>
              </w:rPr>
              <w:t>0,0183</w:t>
            </w:r>
          </w:p>
        </w:tc>
      </w:tr>
      <w:tr w:rsidR="00AC30DA" w14:paraId="1963FA9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558355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403232B" w14:textId="77777777" w:rsidR="00AC30DA" w:rsidRDefault="00AC30DA" w:rsidP="00BF38C9">
            <w:pPr>
              <w:jc w:val="center"/>
              <w:rPr>
                <w:color w:val="000000"/>
              </w:rPr>
            </w:pPr>
            <w:r>
              <w:rPr>
                <w:color w:val="000000"/>
              </w:rPr>
              <w:t>071-6</w:t>
            </w:r>
          </w:p>
        </w:tc>
        <w:tc>
          <w:tcPr>
            <w:tcW w:w="4247" w:type="dxa"/>
            <w:tcBorders>
              <w:top w:val="nil"/>
              <w:left w:val="nil"/>
              <w:bottom w:val="single" w:sz="4" w:space="0" w:color="auto"/>
              <w:right w:val="single" w:sz="4" w:space="0" w:color="auto"/>
            </w:tcBorders>
            <w:noWrap/>
            <w:hideMark/>
          </w:tcPr>
          <w:p w14:paraId="17691D70"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69B0BFC"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527822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7B940E8"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68FBA7DF" w14:textId="77777777" w:rsidR="00AC30DA" w:rsidRDefault="00AC30DA" w:rsidP="00BF38C9">
            <w:pPr>
              <w:jc w:val="center"/>
              <w:rPr>
                <w:color w:val="000000"/>
              </w:rPr>
            </w:pPr>
            <w:r>
              <w:rPr>
                <w:color w:val="000000"/>
              </w:rPr>
              <w:t>0,0799</w:t>
            </w:r>
          </w:p>
        </w:tc>
      </w:tr>
      <w:tr w:rsidR="00AC30DA" w14:paraId="1CF2E9B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B905D6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C5AF767" w14:textId="77777777" w:rsidR="00AC30DA" w:rsidRDefault="00AC30DA" w:rsidP="00BF38C9">
            <w:pPr>
              <w:jc w:val="center"/>
              <w:rPr>
                <w:color w:val="000000"/>
              </w:rPr>
            </w:pPr>
            <w:r>
              <w:rPr>
                <w:color w:val="000000"/>
              </w:rPr>
              <w:t>071-6</w:t>
            </w:r>
          </w:p>
        </w:tc>
        <w:tc>
          <w:tcPr>
            <w:tcW w:w="4247" w:type="dxa"/>
            <w:tcBorders>
              <w:top w:val="nil"/>
              <w:left w:val="nil"/>
              <w:bottom w:val="single" w:sz="4" w:space="0" w:color="auto"/>
              <w:right w:val="single" w:sz="4" w:space="0" w:color="auto"/>
            </w:tcBorders>
            <w:noWrap/>
            <w:hideMark/>
          </w:tcPr>
          <w:p w14:paraId="28D207DB"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C842371"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450797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E4FEA9F"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0AE8B84C" w14:textId="77777777" w:rsidR="00AC30DA" w:rsidRDefault="00AC30DA" w:rsidP="00BF38C9">
            <w:pPr>
              <w:jc w:val="center"/>
              <w:rPr>
                <w:color w:val="000000"/>
              </w:rPr>
            </w:pPr>
            <w:r>
              <w:rPr>
                <w:color w:val="000000"/>
              </w:rPr>
              <w:t>0,0026</w:t>
            </w:r>
          </w:p>
        </w:tc>
      </w:tr>
      <w:tr w:rsidR="00AC30DA" w14:paraId="0B130FD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DFBF9F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6B1BB05" w14:textId="77777777" w:rsidR="00AC30DA" w:rsidRDefault="00AC30DA" w:rsidP="00BF38C9">
            <w:pPr>
              <w:jc w:val="center"/>
              <w:rPr>
                <w:color w:val="000000"/>
              </w:rPr>
            </w:pPr>
            <w:r>
              <w:rPr>
                <w:color w:val="000000"/>
              </w:rPr>
              <w:t>071-6</w:t>
            </w:r>
          </w:p>
        </w:tc>
        <w:tc>
          <w:tcPr>
            <w:tcW w:w="4247" w:type="dxa"/>
            <w:tcBorders>
              <w:top w:val="nil"/>
              <w:left w:val="nil"/>
              <w:bottom w:val="single" w:sz="4" w:space="0" w:color="auto"/>
              <w:right w:val="single" w:sz="4" w:space="0" w:color="auto"/>
            </w:tcBorders>
            <w:noWrap/>
            <w:hideMark/>
          </w:tcPr>
          <w:p w14:paraId="5B60886E"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15EC718"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C08A31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2663647"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263CF1C0" w14:textId="77777777" w:rsidR="00AC30DA" w:rsidRDefault="00AC30DA" w:rsidP="00BF38C9">
            <w:pPr>
              <w:jc w:val="center"/>
              <w:rPr>
                <w:color w:val="000000"/>
              </w:rPr>
            </w:pPr>
            <w:r>
              <w:rPr>
                <w:color w:val="000000"/>
              </w:rPr>
              <w:t>0,0078</w:t>
            </w:r>
          </w:p>
        </w:tc>
      </w:tr>
      <w:tr w:rsidR="00AC30DA" w14:paraId="34579A6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552B730" w14:textId="77777777" w:rsidR="00AC30DA" w:rsidRDefault="00AC30DA" w:rsidP="00BF38C9">
            <w:pPr>
              <w:rPr>
                <w:color w:val="000000"/>
              </w:rPr>
            </w:pPr>
            <w:r>
              <w:rPr>
                <w:color w:val="000000"/>
              </w:rPr>
              <w:t>Paukštidė Nr. 2 (sieninis ventiliatorius)</w:t>
            </w:r>
          </w:p>
        </w:tc>
        <w:tc>
          <w:tcPr>
            <w:tcW w:w="998" w:type="dxa"/>
            <w:tcBorders>
              <w:top w:val="nil"/>
              <w:left w:val="nil"/>
              <w:bottom w:val="single" w:sz="4" w:space="0" w:color="auto"/>
              <w:right w:val="single" w:sz="4" w:space="0" w:color="auto"/>
            </w:tcBorders>
            <w:noWrap/>
            <w:hideMark/>
          </w:tcPr>
          <w:p w14:paraId="014AACB8" w14:textId="77777777" w:rsidR="00AC30DA" w:rsidRDefault="00AC30DA" w:rsidP="00BF38C9">
            <w:pPr>
              <w:jc w:val="center"/>
              <w:rPr>
                <w:color w:val="000000"/>
              </w:rPr>
            </w:pPr>
            <w:r>
              <w:rPr>
                <w:color w:val="000000"/>
              </w:rPr>
              <w:t>072-1</w:t>
            </w:r>
          </w:p>
        </w:tc>
        <w:tc>
          <w:tcPr>
            <w:tcW w:w="4247" w:type="dxa"/>
            <w:tcBorders>
              <w:top w:val="nil"/>
              <w:left w:val="nil"/>
              <w:bottom w:val="single" w:sz="4" w:space="0" w:color="auto"/>
              <w:right w:val="single" w:sz="4" w:space="0" w:color="auto"/>
            </w:tcBorders>
            <w:noWrap/>
            <w:hideMark/>
          </w:tcPr>
          <w:p w14:paraId="28D0C11F"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B8D9787"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1FB168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89B5039"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496149C3" w14:textId="77777777" w:rsidR="00AC30DA" w:rsidRDefault="00AC30DA" w:rsidP="00BF38C9">
            <w:pPr>
              <w:jc w:val="center"/>
              <w:rPr>
                <w:color w:val="000000"/>
              </w:rPr>
            </w:pPr>
            <w:r>
              <w:rPr>
                <w:color w:val="000000"/>
              </w:rPr>
              <w:t>0,1013</w:t>
            </w:r>
          </w:p>
        </w:tc>
      </w:tr>
      <w:tr w:rsidR="00AC30DA" w14:paraId="7EF699C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FCA3B3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C4EFE8E" w14:textId="77777777" w:rsidR="00AC30DA" w:rsidRDefault="00AC30DA" w:rsidP="00BF38C9">
            <w:pPr>
              <w:jc w:val="center"/>
              <w:rPr>
                <w:color w:val="000000"/>
              </w:rPr>
            </w:pPr>
            <w:r>
              <w:rPr>
                <w:color w:val="000000"/>
              </w:rPr>
              <w:t>072-1</w:t>
            </w:r>
          </w:p>
        </w:tc>
        <w:tc>
          <w:tcPr>
            <w:tcW w:w="4247" w:type="dxa"/>
            <w:tcBorders>
              <w:top w:val="nil"/>
              <w:left w:val="nil"/>
              <w:bottom w:val="single" w:sz="4" w:space="0" w:color="auto"/>
              <w:right w:val="single" w:sz="4" w:space="0" w:color="auto"/>
            </w:tcBorders>
            <w:noWrap/>
            <w:hideMark/>
          </w:tcPr>
          <w:p w14:paraId="6D88694C"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53C6F0A"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A7C91C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7F21DAB"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5E690BCD" w14:textId="77777777" w:rsidR="00AC30DA" w:rsidRDefault="00AC30DA" w:rsidP="00BF38C9">
            <w:pPr>
              <w:jc w:val="center"/>
              <w:rPr>
                <w:color w:val="000000"/>
              </w:rPr>
            </w:pPr>
            <w:r>
              <w:rPr>
                <w:color w:val="000000"/>
              </w:rPr>
              <w:t>0,0385</w:t>
            </w:r>
          </w:p>
        </w:tc>
      </w:tr>
      <w:tr w:rsidR="00AC30DA" w14:paraId="45EA274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5764D1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6797268" w14:textId="77777777" w:rsidR="00AC30DA" w:rsidRDefault="00AC30DA" w:rsidP="00BF38C9">
            <w:pPr>
              <w:jc w:val="center"/>
              <w:rPr>
                <w:color w:val="000000"/>
              </w:rPr>
            </w:pPr>
            <w:r>
              <w:rPr>
                <w:color w:val="000000"/>
              </w:rPr>
              <w:t>072-1</w:t>
            </w:r>
          </w:p>
        </w:tc>
        <w:tc>
          <w:tcPr>
            <w:tcW w:w="4247" w:type="dxa"/>
            <w:tcBorders>
              <w:top w:val="nil"/>
              <w:left w:val="nil"/>
              <w:bottom w:val="single" w:sz="4" w:space="0" w:color="auto"/>
              <w:right w:val="single" w:sz="4" w:space="0" w:color="auto"/>
            </w:tcBorders>
            <w:noWrap/>
            <w:hideMark/>
          </w:tcPr>
          <w:p w14:paraId="6C26D8F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95D9B99"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72714C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154C1C1"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2B99CA14" w14:textId="77777777" w:rsidR="00AC30DA" w:rsidRDefault="00AC30DA" w:rsidP="00BF38C9">
            <w:pPr>
              <w:jc w:val="center"/>
              <w:rPr>
                <w:color w:val="000000"/>
              </w:rPr>
            </w:pPr>
            <w:r>
              <w:rPr>
                <w:color w:val="000000"/>
              </w:rPr>
              <w:t>0,1682</w:t>
            </w:r>
          </w:p>
        </w:tc>
      </w:tr>
      <w:tr w:rsidR="00AC30DA" w14:paraId="230A4EE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2F09A41"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235A833C" w14:textId="77777777" w:rsidR="00AC30DA" w:rsidRDefault="00AC30DA" w:rsidP="00BF38C9">
            <w:pPr>
              <w:jc w:val="center"/>
              <w:rPr>
                <w:color w:val="000000"/>
              </w:rPr>
            </w:pPr>
            <w:r>
              <w:rPr>
                <w:color w:val="000000"/>
              </w:rPr>
              <w:t>072-1</w:t>
            </w:r>
          </w:p>
        </w:tc>
        <w:tc>
          <w:tcPr>
            <w:tcW w:w="4247" w:type="dxa"/>
            <w:tcBorders>
              <w:top w:val="nil"/>
              <w:left w:val="nil"/>
              <w:bottom w:val="single" w:sz="4" w:space="0" w:color="auto"/>
              <w:right w:val="single" w:sz="4" w:space="0" w:color="auto"/>
            </w:tcBorders>
            <w:noWrap/>
            <w:hideMark/>
          </w:tcPr>
          <w:p w14:paraId="6269638B"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01CC808"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B328A0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CE65EC7"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7CCEC28B" w14:textId="77777777" w:rsidR="00AC30DA" w:rsidRDefault="00AC30DA" w:rsidP="00BF38C9">
            <w:pPr>
              <w:jc w:val="center"/>
              <w:rPr>
                <w:color w:val="000000"/>
              </w:rPr>
            </w:pPr>
            <w:r>
              <w:rPr>
                <w:color w:val="000000"/>
              </w:rPr>
              <w:t>0,0055</w:t>
            </w:r>
          </w:p>
        </w:tc>
      </w:tr>
      <w:tr w:rsidR="00AC30DA" w14:paraId="18FF2DC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D829A7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66C7BD4" w14:textId="77777777" w:rsidR="00AC30DA" w:rsidRDefault="00AC30DA" w:rsidP="00BF38C9">
            <w:pPr>
              <w:jc w:val="center"/>
              <w:rPr>
                <w:color w:val="000000"/>
              </w:rPr>
            </w:pPr>
            <w:r>
              <w:rPr>
                <w:color w:val="000000"/>
              </w:rPr>
              <w:t>072-1</w:t>
            </w:r>
          </w:p>
        </w:tc>
        <w:tc>
          <w:tcPr>
            <w:tcW w:w="4247" w:type="dxa"/>
            <w:tcBorders>
              <w:top w:val="nil"/>
              <w:left w:val="nil"/>
              <w:bottom w:val="single" w:sz="4" w:space="0" w:color="auto"/>
              <w:right w:val="single" w:sz="4" w:space="0" w:color="auto"/>
            </w:tcBorders>
            <w:noWrap/>
            <w:hideMark/>
          </w:tcPr>
          <w:p w14:paraId="3AD7617D"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3C3BA6B"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6D39C0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F1657E4"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4736B65F" w14:textId="77777777" w:rsidR="00AC30DA" w:rsidRDefault="00AC30DA" w:rsidP="00BF38C9">
            <w:pPr>
              <w:jc w:val="center"/>
              <w:rPr>
                <w:color w:val="000000"/>
              </w:rPr>
            </w:pPr>
            <w:r>
              <w:rPr>
                <w:color w:val="000000"/>
              </w:rPr>
              <w:t>0,0164</w:t>
            </w:r>
          </w:p>
        </w:tc>
      </w:tr>
      <w:tr w:rsidR="00AC30DA" w14:paraId="3763B2C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08B3DC0" w14:textId="77777777" w:rsidR="00AC30DA" w:rsidRDefault="00AC30DA" w:rsidP="00BF38C9">
            <w:pPr>
              <w:rPr>
                <w:color w:val="000000"/>
              </w:rPr>
            </w:pPr>
            <w:r>
              <w:rPr>
                <w:color w:val="000000"/>
              </w:rPr>
              <w:t>Paukštidė Nr. 2 (sieninis ventiliatorius)</w:t>
            </w:r>
          </w:p>
        </w:tc>
        <w:tc>
          <w:tcPr>
            <w:tcW w:w="998" w:type="dxa"/>
            <w:tcBorders>
              <w:top w:val="nil"/>
              <w:left w:val="nil"/>
              <w:bottom w:val="single" w:sz="4" w:space="0" w:color="auto"/>
              <w:right w:val="single" w:sz="4" w:space="0" w:color="auto"/>
            </w:tcBorders>
            <w:noWrap/>
            <w:hideMark/>
          </w:tcPr>
          <w:p w14:paraId="48CCB329" w14:textId="77777777" w:rsidR="00AC30DA" w:rsidRDefault="00AC30DA" w:rsidP="00BF38C9">
            <w:pPr>
              <w:jc w:val="center"/>
              <w:rPr>
                <w:color w:val="000000"/>
              </w:rPr>
            </w:pPr>
            <w:r>
              <w:rPr>
                <w:color w:val="000000"/>
              </w:rPr>
              <w:t>072-2</w:t>
            </w:r>
          </w:p>
        </w:tc>
        <w:tc>
          <w:tcPr>
            <w:tcW w:w="4247" w:type="dxa"/>
            <w:tcBorders>
              <w:top w:val="nil"/>
              <w:left w:val="nil"/>
              <w:bottom w:val="single" w:sz="4" w:space="0" w:color="auto"/>
              <w:right w:val="single" w:sz="4" w:space="0" w:color="auto"/>
            </w:tcBorders>
            <w:noWrap/>
            <w:hideMark/>
          </w:tcPr>
          <w:p w14:paraId="7001FF83"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7B439B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81684A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2EB1751"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5FEA3798" w14:textId="77777777" w:rsidR="00AC30DA" w:rsidRDefault="00AC30DA" w:rsidP="00BF38C9">
            <w:pPr>
              <w:jc w:val="center"/>
              <w:rPr>
                <w:color w:val="000000"/>
              </w:rPr>
            </w:pPr>
            <w:r>
              <w:rPr>
                <w:color w:val="000000"/>
              </w:rPr>
              <w:t>0,1013</w:t>
            </w:r>
          </w:p>
        </w:tc>
      </w:tr>
      <w:tr w:rsidR="00AC30DA" w14:paraId="3E202F0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6CDB5F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CC97C86" w14:textId="77777777" w:rsidR="00AC30DA" w:rsidRDefault="00AC30DA" w:rsidP="00BF38C9">
            <w:pPr>
              <w:jc w:val="center"/>
              <w:rPr>
                <w:color w:val="000000"/>
              </w:rPr>
            </w:pPr>
            <w:r>
              <w:rPr>
                <w:color w:val="000000"/>
              </w:rPr>
              <w:t>072-2</w:t>
            </w:r>
          </w:p>
        </w:tc>
        <w:tc>
          <w:tcPr>
            <w:tcW w:w="4247" w:type="dxa"/>
            <w:tcBorders>
              <w:top w:val="nil"/>
              <w:left w:val="nil"/>
              <w:bottom w:val="single" w:sz="4" w:space="0" w:color="auto"/>
              <w:right w:val="single" w:sz="4" w:space="0" w:color="auto"/>
            </w:tcBorders>
            <w:noWrap/>
            <w:hideMark/>
          </w:tcPr>
          <w:p w14:paraId="78BAED54"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62FA8C0"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D69A3B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8B9A441"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44DF1B1E" w14:textId="77777777" w:rsidR="00AC30DA" w:rsidRDefault="00AC30DA" w:rsidP="00BF38C9">
            <w:pPr>
              <w:jc w:val="center"/>
              <w:rPr>
                <w:color w:val="000000"/>
              </w:rPr>
            </w:pPr>
            <w:r>
              <w:rPr>
                <w:color w:val="000000"/>
              </w:rPr>
              <w:t>0,0385</w:t>
            </w:r>
          </w:p>
        </w:tc>
      </w:tr>
      <w:tr w:rsidR="00AC30DA" w14:paraId="2820A9D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3B822C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A1B68A9" w14:textId="77777777" w:rsidR="00AC30DA" w:rsidRDefault="00AC30DA" w:rsidP="00BF38C9">
            <w:pPr>
              <w:jc w:val="center"/>
              <w:rPr>
                <w:color w:val="000000"/>
              </w:rPr>
            </w:pPr>
            <w:r>
              <w:rPr>
                <w:color w:val="000000"/>
              </w:rPr>
              <w:t>072-2</w:t>
            </w:r>
          </w:p>
        </w:tc>
        <w:tc>
          <w:tcPr>
            <w:tcW w:w="4247" w:type="dxa"/>
            <w:tcBorders>
              <w:top w:val="nil"/>
              <w:left w:val="nil"/>
              <w:bottom w:val="single" w:sz="4" w:space="0" w:color="auto"/>
              <w:right w:val="single" w:sz="4" w:space="0" w:color="auto"/>
            </w:tcBorders>
            <w:noWrap/>
            <w:hideMark/>
          </w:tcPr>
          <w:p w14:paraId="088B0E1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9A9259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914988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62D52FB"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03D54765" w14:textId="77777777" w:rsidR="00AC30DA" w:rsidRDefault="00AC30DA" w:rsidP="00BF38C9">
            <w:pPr>
              <w:jc w:val="center"/>
              <w:rPr>
                <w:color w:val="000000"/>
              </w:rPr>
            </w:pPr>
            <w:r>
              <w:rPr>
                <w:color w:val="000000"/>
              </w:rPr>
              <w:t>0,1682</w:t>
            </w:r>
          </w:p>
        </w:tc>
      </w:tr>
      <w:tr w:rsidR="00AC30DA" w14:paraId="7CE3D93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821314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C6CD1F3" w14:textId="77777777" w:rsidR="00AC30DA" w:rsidRDefault="00AC30DA" w:rsidP="00BF38C9">
            <w:pPr>
              <w:jc w:val="center"/>
              <w:rPr>
                <w:color w:val="000000"/>
              </w:rPr>
            </w:pPr>
            <w:r>
              <w:rPr>
                <w:color w:val="000000"/>
              </w:rPr>
              <w:t>072-2</w:t>
            </w:r>
          </w:p>
        </w:tc>
        <w:tc>
          <w:tcPr>
            <w:tcW w:w="4247" w:type="dxa"/>
            <w:tcBorders>
              <w:top w:val="nil"/>
              <w:left w:val="nil"/>
              <w:bottom w:val="single" w:sz="4" w:space="0" w:color="auto"/>
              <w:right w:val="single" w:sz="4" w:space="0" w:color="auto"/>
            </w:tcBorders>
            <w:noWrap/>
            <w:hideMark/>
          </w:tcPr>
          <w:p w14:paraId="75BF50F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791C69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E7D0F0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EB6A73B"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203A6FE8" w14:textId="77777777" w:rsidR="00AC30DA" w:rsidRDefault="00AC30DA" w:rsidP="00BF38C9">
            <w:pPr>
              <w:jc w:val="center"/>
              <w:rPr>
                <w:color w:val="000000"/>
              </w:rPr>
            </w:pPr>
            <w:r>
              <w:rPr>
                <w:color w:val="000000"/>
              </w:rPr>
              <w:t>0,0055</w:t>
            </w:r>
          </w:p>
        </w:tc>
      </w:tr>
      <w:tr w:rsidR="00AC30DA" w14:paraId="043D47C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C110D3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533CE2B" w14:textId="77777777" w:rsidR="00AC30DA" w:rsidRDefault="00AC30DA" w:rsidP="00BF38C9">
            <w:pPr>
              <w:jc w:val="center"/>
              <w:rPr>
                <w:color w:val="000000"/>
              </w:rPr>
            </w:pPr>
            <w:r>
              <w:rPr>
                <w:color w:val="000000"/>
              </w:rPr>
              <w:t>072-2</w:t>
            </w:r>
          </w:p>
        </w:tc>
        <w:tc>
          <w:tcPr>
            <w:tcW w:w="4247" w:type="dxa"/>
            <w:tcBorders>
              <w:top w:val="nil"/>
              <w:left w:val="nil"/>
              <w:bottom w:val="single" w:sz="4" w:space="0" w:color="auto"/>
              <w:right w:val="single" w:sz="4" w:space="0" w:color="auto"/>
            </w:tcBorders>
            <w:noWrap/>
            <w:hideMark/>
          </w:tcPr>
          <w:p w14:paraId="6F791864"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3A9AD31"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F65E3D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2E20A3E"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24AFB847" w14:textId="77777777" w:rsidR="00AC30DA" w:rsidRDefault="00AC30DA" w:rsidP="00BF38C9">
            <w:pPr>
              <w:jc w:val="center"/>
              <w:rPr>
                <w:color w:val="000000"/>
              </w:rPr>
            </w:pPr>
            <w:r>
              <w:rPr>
                <w:color w:val="000000"/>
              </w:rPr>
              <w:t>0,0164</w:t>
            </w:r>
          </w:p>
        </w:tc>
      </w:tr>
      <w:tr w:rsidR="00AC30DA" w14:paraId="210E3EB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DF73173" w14:textId="77777777" w:rsidR="00AC30DA" w:rsidRDefault="00AC30DA" w:rsidP="00BF38C9">
            <w:pPr>
              <w:rPr>
                <w:color w:val="000000"/>
              </w:rPr>
            </w:pPr>
            <w:r>
              <w:rPr>
                <w:color w:val="000000"/>
              </w:rPr>
              <w:t>Paukštidė Nr. 2 (sieninis ventiliatorius)</w:t>
            </w:r>
          </w:p>
        </w:tc>
        <w:tc>
          <w:tcPr>
            <w:tcW w:w="998" w:type="dxa"/>
            <w:tcBorders>
              <w:top w:val="nil"/>
              <w:left w:val="nil"/>
              <w:bottom w:val="single" w:sz="4" w:space="0" w:color="auto"/>
              <w:right w:val="single" w:sz="4" w:space="0" w:color="auto"/>
            </w:tcBorders>
            <w:noWrap/>
            <w:hideMark/>
          </w:tcPr>
          <w:p w14:paraId="4F30DD4C" w14:textId="77777777" w:rsidR="00AC30DA" w:rsidRDefault="00AC30DA" w:rsidP="00BF38C9">
            <w:pPr>
              <w:jc w:val="center"/>
              <w:rPr>
                <w:color w:val="000000"/>
              </w:rPr>
            </w:pPr>
            <w:r>
              <w:rPr>
                <w:color w:val="000000"/>
              </w:rPr>
              <w:t>072-3</w:t>
            </w:r>
          </w:p>
        </w:tc>
        <w:tc>
          <w:tcPr>
            <w:tcW w:w="4247" w:type="dxa"/>
            <w:tcBorders>
              <w:top w:val="nil"/>
              <w:left w:val="nil"/>
              <w:bottom w:val="single" w:sz="4" w:space="0" w:color="auto"/>
              <w:right w:val="single" w:sz="4" w:space="0" w:color="auto"/>
            </w:tcBorders>
            <w:noWrap/>
            <w:hideMark/>
          </w:tcPr>
          <w:p w14:paraId="20A6824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EDFC2B1"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93CDA4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E8F287F"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25113AEC" w14:textId="77777777" w:rsidR="00AC30DA" w:rsidRDefault="00AC30DA" w:rsidP="00BF38C9">
            <w:pPr>
              <w:jc w:val="center"/>
              <w:rPr>
                <w:color w:val="000000"/>
              </w:rPr>
            </w:pPr>
            <w:r>
              <w:rPr>
                <w:color w:val="000000"/>
              </w:rPr>
              <w:t>0,1013</w:t>
            </w:r>
          </w:p>
        </w:tc>
      </w:tr>
      <w:tr w:rsidR="00AC30DA" w14:paraId="5A97E93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A8890D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428DE26" w14:textId="77777777" w:rsidR="00AC30DA" w:rsidRDefault="00AC30DA" w:rsidP="00BF38C9">
            <w:pPr>
              <w:jc w:val="center"/>
              <w:rPr>
                <w:color w:val="000000"/>
              </w:rPr>
            </w:pPr>
            <w:r>
              <w:rPr>
                <w:color w:val="000000"/>
              </w:rPr>
              <w:t>072-3</w:t>
            </w:r>
          </w:p>
        </w:tc>
        <w:tc>
          <w:tcPr>
            <w:tcW w:w="4247" w:type="dxa"/>
            <w:tcBorders>
              <w:top w:val="nil"/>
              <w:left w:val="nil"/>
              <w:bottom w:val="single" w:sz="4" w:space="0" w:color="auto"/>
              <w:right w:val="single" w:sz="4" w:space="0" w:color="auto"/>
            </w:tcBorders>
            <w:noWrap/>
            <w:hideMark/>
          </w:tcPr>
          <w:p w14:paraId="4EDF1612"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F5E883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89C20A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89DD135"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496FA19D" w14:textId="77777777" w:rsidR="00AC30DA" w:rsidRDefault="00AC30DA" w:rsidP="00BF38C9">
            <w:pPr>
              <w:jc w:val="center"/>
              <w:rPr>
                <w:color w:val="000000"/>
              </w:rPr>
            </w:pPr>
            <w:r>
              <w:rPr>
                <w:color w:val="000000"/>
              </w:rPr>
              <w:t>0,0385</w:t>
            </w:r>
          </w:p>
        </w:tc>
      </w:tr>
      <w:tr w:rsidR="00AC30DA" w14:paraId="2C6DD9C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0D9B88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B88973E" w14:textId="77777777" w:rsidR="00AC30DA" w:rsidRDefault="00AC30DA" w:rsidP="00BF38C9">
            <w:pPr>
              <w:jc w:val="center"/>
              <w:rPr>
                <w:color w:val="000000"/>
              </w:rPr>
            </w:pPr>
            <w:r>
              <w:rPr>
                <w:color w:val="000000"/>
              </w:rPr>
              <w:t>072-3</w:t>
            </w:r>
          </w:p>
        </w:tc>
        <w:tc>
          <w:tcPr>
            <w:tcW w:w="4247" w:type="dxa"/>
            <w:tcBorders>
              <w:top w:val="nil"/>
              <w:left w:val="nil"/>
              <w:bottom w:val="single" w:sz="4" w:space="0" w:color="auto"/>
              <w:right w:val="single" w:sz="4" w:space="0" w:color="auto"/>
            </w:tcBorders>
            <w:noWrap/>
            <w:hideMark/>
          </w:tcPr>
          <w:p w14:paraId="121EDF99"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5749B4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576544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78B0A72"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3C1C802C" w14:textId="77777777" w:rsidR="00AC30DA" w:rsidRDefault="00AC30DA" w:rsidP="00BF38C9">
            <w:pPr>
              <w:jc w:val="center"/>
              <w:rPr>
                <w:color w:val="000000"/>
              </w:rPr>
            </w:pPr>
            <w:r>
              <w:rPr>
                <w:color w:val="000000"/>
              </w:rPr>
              <w:t>0,1682</w:t>
            </w:r>
          </w:p>
        </w:tc>
      </w:tr>
      <w:tr w:rsidR="00AC30DA" w14:paraId="3618BD0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D4846D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8D26BA4" w14:textId="77777777" w:rsidR="00AC30DA" w:rsidRDefault="00AC30DA" w:rsidP="00BF38C9">
            <w:pPr>
              <w:jc w:val="center"/>
              <w:rPr>
                <w:color w:val="000000"/>
              </w:rPr>
            </w:pPr>
            <w:r>
              <w:rPr>
                <w:color w:val="000000"/>
              </w:rPr>
              <w:t>072-3</w:t>
            </w:r>
          </w:p>
        </w:tc>
        <w:tc>
          <w:tcPr>
            <w:tcW w:w="4247" w:type="dxa"/>
            <w:tcBorders>
              <w:top w:val="nil"/>
              <w:left w:val="nil"/>
              <w:bottom w:val="single" w:sz="4" w:space="0" w:color="auto"/>
              <w:right w:val="single" w:sz="4" w:space="0" w:color="auto"/>
            </w:tcBorders>
            <w:noWrap/>
            <w:hideMark/>
          </w:tcPr>
          <w:p w14:paraId="2B783BA3"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E949383"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4EBE46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8A52445"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026D4C67" w14:textId="77777777" w:rsidR="00AC30DA" w:rsidRDefault="00AC30DA" w:rsidP="00BF38C9">
            <w:pPr>
              <w:jc w:val="center"/>
              <w:rPr>
                <w:color w:val="000000"/>
              </w:rPr>
            </w:pPr>
            <w:r>
              <w:rPr>
                <w:color w:val="000000"/>
              </w:rPr>
              <w:t>0,0055</w:t>
            </w:r>
          </w:p>
        </w:tc>
      </w:tr>
      <w:tr w:rsidR="00AC30DA" w14:paraId="7517EC3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E184C1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52C3F69" w14:textId="77777777" w:rsidR="00AC30DA" w:rsidRDefault="00AC30DA" w:rsidP="00BF38C9">
            <w:pPr>
              <w:jc w:val="center"/>
              <w:rPr>
                <w:color w:val="000000"/>
              </w:rPr>
            </w:pPr>
            <w:r>
              <w:rPr>
                <w:color w:val="000000"/>
              </w:rPr>
              <w:t>072-3</w:t>
            </w:r>
          </w:p>
        </w:tc>
        <w:tc>
          <w:tcPr>
            <w:tcW w:w="4247" w:type="dxa"/>
            <w:tcBorders>
              <w:top w:val="nil"/>
              <w:left w:val="nil"/>
              <w:bottom w:val="single" w:sz="4" w:space="0" w:color="auto"/>
              <w:right w:val="single" w:sz="4" w:space="0" w:color="auto"/>
            </w:tcBorders>
            <w:noWrap/>
            <w:hideMark/>
          </w:tcPr>
          <w:p w14:paraId="7D89815F"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F351EBD"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3E8EAA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97E4EFA"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6DA8858A" w14:textId="77777777" w:rsidR="00AC30DA" w:rsidRDefault="00AC30DA" w:rsidP="00BF38C9">
            <w:pPr>
              <w:jc w:val="center"/>
              <w:rPr>
                <w:color w:val="000000"/>
              </w:rPr>
            </w:pPr>
            <w:r>
              <w:rPr>
                <w:color w:val="000000"/>
              </w:rPr>
              <w:t>0,0164</w:t>
            </w:r>
          </w:p>
        </w:tc>
      </w:tr>
      <w:tr w:rsidR="00AC30DA" w14:paraId="3704C33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1CE58E5" w14:textId="77777777" w:rsidR="00AC30DA" w:rsidRDefault="00AC30DA" w:rsidP="00BF38C9">
            <w:pPr>
              <w:rPr>
                <w:color w:val="000000"/>
              </w:rPr>
            </w:pPr>
            <w:r>
              <w:rPr>
                <w:color w:val="000000"/>
              </w:rPr>
              <w:t>Paukštidė Nr. 2 (sieninis ventiliatorius)</w:t>
            </w:r>
          </w:p>
        </w:tc>
        <w:tc>
          <w:tcPr>
            <w:tcW w:w="998" w:type="dxa"/>
            <w:tcBorders>
              <w:top w:val="nil"/>
              <w:left w:val="nil"/>
              <w:bottom w:val="single" w:sz="4" w:space="0" w:color="auto"/>
              <w:right w:val="single" w:sz="4" w:space="0" w:color="auto"/>
            </w:tcBorders>
            <w:noWrap/>
            <w:hideMark/>
          </w:tcPr>
          <w:p w14:paraId="54350B5A" w14:textId="77777777" w:rsidR="00AC30DA" w:rsidRDefault="00AC30DA" w:rsidP="00BF38C9">
            <w:pPr>
              <w:jc w:val="center"/>
              <w:rPr>
                <w:color w:val="000000"/>
              </w:rPr>
            </w:pPr>
            <w:r>
              <w:rPr>
                <w:color w:val="000000"/>
              </w:rPr>
              <w:t>072-4</w:t>
            </w:r>
          </w:p>
        </w:tc>
        <w:tc>
          <w:tcPr>
            <w:tcW w:w="4247" w:type="dxa"/>
            <w:tcBorders>
              <w:top w:val="nil"/>
              <w:left w:val="nil"/>
              <w:bottom w:val="single" w:sz="4" w:space="0" w:color="auto"/>
              <w:right w:val="single" w:sz="4" w:space="0" w:color="auto"/>
            </w:tcBorders>
            <w:noWrap/>
            <w:hideMark/>
          </w:tcPr>
          <w:p w14:paraId="12016473"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A7740B4"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BFA2AA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74447A1"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517CACFA" w14:textId="77777777" w:rsidR="00AC30DA" w:rsidRDefault="00AC30DA" w:rsidP="00BF38C9">
            <w:pPr>
              <w:jc w:val="center"/>
              <w:rPr>
                <w:color w:val="000000"/>
              </w:rPr>
            </w:pPr>
            <w:r>
              <w:rPr>
                <w:color w:val="000000"/>
              </w:rPr>
              <w:t>0,1013</w:t>
            </w:r>
          </w:p>
        </w:tc>
      </w:tr>
      <w:tr w:rsidR="00AC30DA" w14:paraId="34C5F82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CC2115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C20E457" w14:textId="77777777" w:rsidR="00AC30DA" w:rsidRDefault="00AC30DA" w:rsidP="00BF38C9">
            <w:pPr>
              <w:jc w:val="center"/>
              <w:rPr>
                <w:color w:val="000000"/>
              </w:rPr>
            </w:pPr>
            <w:r>
              <w:rPr>
                <w:color w:val="000000"/>
              </w:rPr>
              <w:t>072-4</w:t>
            </w:r>
          </w:p>
        </w:tc>
        <w:tc>
          <w:tcPr>
            <w:tcW w:w="4247" w:type="dxa"/>
            <w:tcBorders>
              <w:top w:val="nil"/>
              <w:left w:val="nil"/>
              <w:bottom w:val="single" w:sz="4" w:space="0" w:color="auto"/>
              <w:right w:val="single" w:sz="4" w:space="0" w:color="auto"/>
            </w:tcBorders>
            <w:noWrap/>
            <w:hideMark/>
          </w:tcPr>
          <w:p w14:paraId="24E4C95B"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80D632D"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4A29B4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D2AC149"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4C4601F5" w14:textId="77777777" w:rsidR="00AC30DA" w:rsidRDefault="00AC30DA" w:rsidP="00BF38C9">
            <w:pPr>
              <w:jc w:val="center"/>
              <w:rPr>
                <w:color w:val="000000"/>
              </w:rPr>
            </w:pPr>
            <w:r>
              <w:rPr>
                <w:color w:val="000000"/>
              </w:rPr>
              <w:t>0,0385</w:t>
            </w:r>
          </w:p>
        </w:tc>
      </w:tr>
      <w:tr w:rsidR="00AC30DA" w14:paraId="1CABC99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9CEF74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3F1D862" w14:textId="77777777" w:rsidR="00AC30DA" w:rsidRDefault="00AC30DA" w:rsidP="00BF38C9">
            <w:pPr>
              <w:jc w:val="center"/>
              <w:rPr>
                <w:color w:val="000000"/>
              </w:rPr>
            </w:pPr>
            <w:r>
              <w:rPr>
                <w:color w:val="000000"/>
              </w:rPr>
              <w:t>072-4</w:t>
            </w:r>
          </w:p>
        </w:tc>
        <w:tc>
          <w:tcPr>
            <w:tcW w:w="4247" w:type="dxa"/>
            <w:tcBorders>
              <w:top w:val="nil"/>
              <w:left w:val="nil"/>
              <w:bottom w:val="single" w:sz="4" w:space="0" w:color="auto"/>
              <w:right w:val="single" w:sz="4" w:space="0" w:color="auto"/>
            </w:tcBorders>
            <w:noWrap/>
            <w:hideMark/>
          </w:tcPr>
          <w:p w14:paraId="7006DCCC"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2517CF6"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B33D72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ED13787"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2B4BF968" w14:textId="77777777" w:rsidR="00AC30DA" w:rsidRDefault="00AC30DA" w:rsidP="00BF38C9">
            <w:pPr>
              <w:jc w:val="center"/>
              <w:rPr>
                <w:color w:val="000000"/>
              </w:rPr>
            </w:pPr>
            <w:r>
              <w:rPr>
                <w:color w:val="000000"/>
              </w:rPr>
              <w:t>0,1682</w:t>
            </w:r>
          </w:p>
        </w:tc>
      </w:tr>
      <w:tr w:rsidR="00AC30DA" w14:paraId="6A3FCF0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560C82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CEA1E2F" w14:textId="77777777" w:rsidR="00AC30DA" w:rsidRDefault="00AC30DA" w:rsidP="00BF38C9">
            <w:pPr>
              <w:jc w:val="center"/>
              <w:rPr>
                <w:color w:val="000000"/>
              </w:rPr>
            </w:pPr>
            <w:r>
              <w:rPr>
                <w:color w:val="000000"/>
              </w:rPr>
              <w:t>072-4</w:t>
            </w:r>
          </w:p>
        </w:tc>
        <w:tc>
          <w:tcPr>
            <w:tcW w:w="4247" w:type="dxa"/>
            <w:tcBorders>
              <w:top w:val="nil"/>
              <w:left w:val="nil"/>
              <w:bottom w:val="single" w:sz="4" w:space="0" w:color="auto"/>
              <w:right w:val="single" w:sz="4" w:space="0" w:color="auto"/>
            </w:tcBorders>
            <w:noWrap/>
            <w:hideMark/>
          </w:tcPr>
          <w:p w14:paraId="6C94D181"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4363960"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F43E6E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AFEDDC6"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1E8EE04E" w14:textId="77777777" w:rsidR="00AC30DA" w:rsidRDefault="00AC30DA" w:rsidP="00BF38C9">
            <w:pPr>
              <w:jc w:val="center"/>
              <w:rPr>
                <w:color w:val="000000"/>
              </w:rPr>
            </w:pPr>
            <w:r>
              <w:rPr>
                <w:color w:val="000000"/>
              </w:rPr>
              <w:t>0,0055</w:t>
            </w:r>
          </w:p>
        </w:tc>
      </w:tr>
      <w:tr w:rsidR="00AC30DA" w14:paraId="171B101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CF700D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AE7E6CA" w14:textId="77777777" w:rsidR="00AC30DA" w:rsidRDefault="00AC30DA" w:rsidP="00BF38C9">
            <w:pPr>
              <w:jc w:val="center"/>
              <w:rPr>
                <w:color w:val="000000"/>
              </w:rPr>
            </w:pPr>
            <w:r>
              <w:rPr>
                <w:color w:val="000000"/>
              </w:rPr>
              <w:t>072-4</w:t>
            </w:r>
          </w:p>
        </w:tc>
        <w:tc>
          <w:tcPr>
            <w:tcW w:w="4247" w:type="dxa"/>
            <w:tcBorders>
              <w:top w:val="nil"/>
              <w:left w:val="nil"/>
              <w:bottom w:val="single" w:sz="4" w:space="0" w:color="auto"/>
              <w:right w:val="single" w:sz="4" w:space="0" w:color="auto"/>
            </w:tcBorders>
            <w:noWrap/>
            <w:hideMark/>
          </w:tcPr>
          <w:p w14:paraId="4D8D8D14"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A6A0CDC"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17C308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45EBEB9"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71C7BFEE" w14:textId="77777777" w:rsidR="00AC30DA" w:rsidRDefault="00AC30DA" w:rsidP="00BF38C9">
            <w:pPr>
              <w:jc w:val="center"/>
              <w:rPr>
                <w:color w:val="000000"/>
              </w:rPr>
            </w:pPr>
            <w:r>
              <w:rPr>
                <w:color w:val="000000"/>
              </w:rPr>
              <w:t>0,0164</w:t>
            </w:r>
          </w:p>
        </w:tc>
      </w:tr>
      <w:tr w:rsidR="00AC30DA" w14:paraId="765C32C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444005F" w14:textId="77777777" w:rsidR="00AC30DA" w:rsidRDefault="00AC30DA" w:rsidP="00BF38C9">
            <w:pPr>
              <w:rPr>
                <w:color w:val="000000"/>
              </w:rPr>
            </w:pPr>
            <w:r>
              <w:rPr>
                <w:color w:val="000000"/>
              </w:rPr>
              <w:t>Paukštidė Nr. 2 (sieninis ventiliatorius)</w:t>
            </w:r>
          </w:p>
        </w:tc>
        <w:tc>
          <w:tcPr>
            <w:tcW w:w="998" w:type="dxa"/>
            <w:tcBorders>
              <w:top w:val="nil"/>
              <w:left w:val="nil"/>
              <w:bottom w:val="single" w:sz="4" w:space="0" w:color="auto"/>
              <w:right w:val="single" w:sz="4" w:space="0" w:color="auto"/>
            </w:tcBorders>
            <w:noWrap/>
            <w:hideMark/>
          </w:tcPr>
          <w:p w14:paraId="3FCEE5B9" w14:textId="77777777" w:rsidR="00AC30DA" w:rsidRDefault="00AC30DA" w:rsidP="00BF38C9">
            <w:pPr>
              <w:jc w:val="center"/>
              <w:rPr>
                <w:color w:val="000000"/>
              </w:rPr>
            </w:pPr>
            <w:r>
              <w:rPr>
                <w:color w:val="000000"/>
              </w:rPr>
              <w:t>072-5</w:t>
            </w:r>
          </w:p>
        </w:tc>
        <w:tc>
          <w:tcPr>
            <w:tcW w:w="4247" w:type="dxa"/>
            <w:tcBorders>
              <w:top w:val="nil"/>
              <w:left w:val="nil"/>
              <w:bottom w:val="single" w:sz="4" w:space="0" w:color="auto"/>
              <w:right w:val="single" w:sz="4" w:space="0" w:color="auto"/>
            </w:tcBorders>
            <w:noWrap/>
            <w:hideMark/>
          </w:tcPr>
          <w:p w14:paraId="7F4FC04C"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1911880"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665A7C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4E1C5B3"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046A200D" w14:textId="77777777" w:rsidR="00AC30DA" w:rsidRDefault="00AC30DA" w:rsidP="00BF38C9">
            <w:pPr>
              <w:jc w:val="center"/>
              <w:rPr>
                <w:color w:val="000000"/>
              </w:rPr>
            </w:pPr>
            <w:r>
              <w:rPr>
                <w:color w:val="000000"/>
              </w:rPr>
              <w:t>0,1013</w:t>
            </w:r>
          </w:p>
        </w:tc>
      </w:tr>
      <w:tr w:rsidR="00AC30DA" w14:paraId="2321350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A1565B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1EB3050" w14:textId="77777777" w:rsidR="00AC30DA" w:rsidRDefault="00AC30DA" w:rsidP="00BF38C9">
            <w:pPr>
              <w:jc w:val="center"/>
              <w:rPr>
                <w:color w:val="000000"/>
              </w:rPr>
            </w:pPr>
            <w:r>
              <w:rPr>
                <w:color w:val="000000"/>
              </w:rPr>
              <w:t>072-5</w:t>
            </w:r>
          </w:p>
        </w:tc>
        <w:tc>
          <w:tcPr>
            <w:tcW w:w="4247" w:type="dxa"/>
            <w:tcBorders>
              <w:top w:val="nil"/>
              <w:left w:val="nil"/>
              <w:bottom w:val="single" w:sz="4" w:space="0" w:color="auto"/>
              <w:right w:val="single" w:sz="4" w:space="0" w:color="auto"/>
            </w:tcBorders>
            <w:noWrap/>
            <w:hideMark/>
          </w:tcPr>
          <w:p w14:paraId="26A92DF4"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354A8A8"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1D705A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100C297"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2535FC6A" w14:textId="77777777" w:rsidR="00AC30DA" w:rsidRDefault="00AC30DA" w:rsidP="00BF38C9">
            <w:pPr>
              <w:jc w:val="center"/>
              <w:rPr>
                <w:color w:val="000000"/>
              </w:rPr>
            </w:pPr>
            <w:r>
              <w:rPr>
                <w:color w:val="000000"/>
              </w:rPr>
              <w:t>0,0385</w:t>
            </w:r>
          </w:p>
        </w:tc>
      </w:tr>
      <w:tr w:rsidR="00AC30DA" w14:paraId="1A8E42C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BFBB15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1D057F7" w14:textId="77777777" w:rsidR="00AC30DA" w:rsidRDefault="00AC30DA" w:rsidP="00BF38C9">
            <w:pPr>
              <w:jc w:val="center"/>
              <w:rPr>
                <w:color w:val="000000"/>
              </w:rPr>
            </w:pPr>
            <w:r>
              <w:rPr>
                <w:color w:val="000000"/>
              </w:rPr>
              <w:t>072-5</w:t>
            </w:r>
          </w:p>
        </w:tc>
        <w:tc>
          <w:tcPr>
            <w:tcW w:w="4247" w:type="dxa"/>
            <w:tcBorders>
              <w:top w:val="nil"/>
              <w:left w:val="nil"/>
              <w:bottom w:val="single" w:sz="4" w:space="0" w:color="auto"/>
              <w:right w:val="single" w:sz="4" w:space="0" w:color="auto"/>
            </w:tcBorders>
            <w:noWrap/>
            <w:hideMark/>
          </w:tcPr>
          <w:p w14:paraId="00CB5907"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4232129"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2BBDD8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C2ECC97"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4A6B89B2" w14:textId="77777777" w:rsidR="00AC30DA" w:rsidRDefault="00AC30DA" w:rsidP="00BF38C9">
            <w:pPr>
              <w:jc w:val="center"/>
              <w:rPr>
                <w:color w:val="000000"/>
              </w:rPr>
            </w:pPr>
            <w:r>
              <w:rPr>
                <w:color w:val="000000"/>
              </w:rPr>
              <w:t>0,1682</w:t>
            </w:r>
          </w:p>
        </w:tc>
      </w:tr>
      <w:tr w:rsidR="00AC30DA" w14:paraId="5F575B9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EA484A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88151D4" w14:textId="77777777" w:rsidR="00AC30DA" w:rsidRDefault="00AC30DA" w:rsidP="00BF38C9">
            <w:pPr>
              <w:jc w:val="center"/>
              <w:rPr>
                <w:color w:val="000000"/>
              </w:rPr>
            </w:pPr>
            <w:r>
              <w:rPr>
                <w:color w:val="000000"/>
              </w:rPr>
              <w:t>072-5</w:t>
            </w:r>
          </w:p>
        </w:tc>
        <w:tc>
          <w:tcPr>
            <w:tcW w:w="4247" w:type="dxa"/>
            <w:tcBorders>
              <w:top w:val="nil"/>
              <w:left w:val="nil"/>
              <w:bottom w:val="single" w:sz="4" w:space="0" w:color="auto"/>
              <w:right w:val="single" w:sz="4" w:space="0" w:color="auto"/>
            </w:tcBorders>
            <w:noWrap/>
            <w:hideMark/>
          </w:tcPr>
          <w:p w14:paraId="442D3271"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4F4FFA1"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5FF908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857E74E"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2F515C86" w14:textId="77777777" w:rsidR="00AC30DA" w:rsidRDefault="00AC30DA" w:rsidP="00BF38C9">
            <w:pPr>
              <w:jc w:val="center"/>
              <w:rPr>
                <w:color w:val="000000"/>
              </w:rPr>
            </w:pPr>
            <w:r>
              <w:rPr>
                <w:color w:val="000000"/>
              </w:rPr>
              <w:t>0,0055</w:t>
            </w:r>
          </w:p>
        </w:tc>
      </w:tr>
      <w:tr w:rsidR="00AC30DA" w14:paraId="03F8CB7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560B02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9539AC5" w14:textId="77777777" w:rsidR="00AC30DA" w:rsidRDefault="00AC30DA" w:rsidP="00BF38C9">
            <w:pPr>
              <w:jc w:val="center"/>
              <w:rPr>
                <w:color w:val="000000"/>
              </w:rPr>
            </w:pPr>
            <w:r>
              <w:rPr>
                <w:color w:val="000000"/>
              </w:rPr>
              <w:t>072-5</w:t>
            </w:r>
          </w:p>
        </w:tc>
        <w:tc>
          <w:tcPr>
            <w:tcW w:w="4247" w:type="dxa"/>
            <w:tcBorders>
              <w:top w:val="nil"/>
              <w:left w:val="nil"/>
              <w:bottom w:val="single" w:sz="4" w:space="0" w:color="auto"/>
              <w:right w:val="single" w:sz="4" w:space="0" w:color="auto"/>
            </w:tcBorders>
            <w:noWrap/>
            <w:hideMark/>
          </w:tcPr>
          <w:p w14:paraId="77654B09"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3FC7F73"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8B216E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3255145"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39AB8421" w14:textId="77777777" w:rsidR="00AC30DA" w:rsidRDefault="00AC30DA" w:rsidP="00BF38C9">
            <w:pPr>
              <w:jc w:val="center"/>
              <w:rPr>
                <w:color w:val="000000"/>
              </w:rPr>
            </w:pPr>
            <w:r>
              <w:rPr>
                <w:color w:val="000000"/>
              </w:rPr>
              <w:t>0,0164</w:t>
            </w:r>
          </w:p>
        </w:tc>
      </w:tr>
      <w:tr w:rsidR="00AC30DA" w14:paraId="6C496B6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AA185A4" w14:textId="77777777" w:rsidR="00AC30DA" w:rsidRDefault="00AC30DA" w:rsidP="00BF38C9">
            <w:pPr>
              <w:rPr>
                <w:color w:val="000000"/>
              </w:rPr>
            </w:pPr>
            <w:r>
              <w:rPr>
                <w:color w:val="000000"/>
              </w:rPr>
              <w:t>Paukštidė Nr. 3 (stoginis ventiliatorius)</w:t>
            </w:r>
          </w:p>
        </w:tc>
        <w:tc>
          <w:tcPr>
            <w:tcW w:w="998" w:type="dxa"/>
            <w:tcBorders>
              <w:top w:val="nil"/>
              <w:left w:val="nil"/>
              <w:bottom w:val="single" w:sz="4" w:space="0" w:color="auto"/>
              <w:right w:val="single" w:sz="4" w:space="0" w:color="auto"/>
            </w:tcBorders>
            <w:noWrap/>
            <w:hideMark/>
          </w:tcPr>
          <w:p w14:paraId="2190CB62" w14:textId="77777777" w:rsidR="00AC30DA" w:rsidRDefault="00AC30DA" w:rsidP="00BF38C9">
            <w:pPr>
              <w:jc w:val="center"/>
              <w:rPr>
                <w:color w:val="000000"/>
              </w:rPr>
            </w:pPr>
            <w:r>
              <w:rPr>
                <w:color w:val="000000"/>
              </w:rPr>
              <w:t>073-1</w:t>
            </w:r>
          </w:p>
        </w:tc>
        <w:tc>
          <w:tcPr>
            <w:tcW w:w="4247" w:type="dxa"/>
            <w:tcBorders>
              <w:top w:val="nil"/>
              <w:left w:val="nil"/>
              <w:bottom w:val="single" w:sz="4" w:space="0" w:color="auto"/>
              <w:right w:val="single" w:sz="4" w:space="0" w:color="auto"/>
            </w:tcBorders>
            <w:noWrap/>
            <w:hideMark/>
          </w:tcPr>
          <w:p w14:paraId="4AD72A2B"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B799CF9"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387BEC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9AE5BE4"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410808E1" w14:textId="77777777" w:rsidR="00AC30DA" w:rsidRDefault="00AC30DA" w:rsidP="00BF38C9">
            <w:pPr>
              <w:jc w:val="center"/>
              <w:rPr>
                <w:color w:val="000000"/>
              </w:rPr>
            </w:pPr>
            <w:r>
              <w:rPr>
                <w:color w:val="000000"/>
              </w:rPr>
              <w:t>0,0481</w:t>
            </w:r>
          </w:p>
        </w:tc>
      </w:tr>
      <w:tr w:rsidR="00AC30DA" w14:paraId="125506A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7AAACE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9B718D1" w14:textId="77777777" w:rsidR="00AC30DA" w:rsidRDefault="00AC30DA" w:rsidP="00BF38C9">
            <w:pPr>
              <w:jc w:val="center"/>
              <w:rPr>
                <w:color w:val="000000"/>
              </w:rPr>
            </w:pPr>
            <w:r>
              <w:rPr>
                <w:color w:val="000000"/>
              </w:rPr>
              <w:t>073-1</w:t>
            </w:r>
          </w:p>
        </w:tc>
        <w:tc>
          <w:tcPr>
            <w:tcW w:w="4247" w:type="dxa"/>
            <w:tcBorders>
              <w:top w:val="nil"/>
              <w:left w:val="nil"/>
              <w:bottom w:val="single" w:sz="4" w:space="0" w:color="auto"/>
              <w:right w:val="single" w:sz="4" w:space="0" w:color="auto"/>
            </w:tcBorders>
            <w:noWrap/>
            <w:hideMark/>
          </w:tcPr>
          <w:p w14:paraId="103FE50B"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E4285A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90F1DE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3FB2207"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44552ABA" w14:textId="77777777" w:rsidR="00AC30DA" w:rsidRDefault="00AC30DA" w:rsidP="00BF38C9">
            <w:pPr>
              <w:jc w:val="center"/>
              <w:rPr>
                <w:color w:val="000000"/>
              </w:rPr>
            </w:pPr>
            <w:r>
              <w:rPr>
                <w:color w:val="000000"/>
              </w:rPr>
              <w:t>0,0183</w:t>
            </w:r>
          </w:p>
        </w:tc>
      </w:tr>
      <w:tr w:rsidR="00AC30DA" w14:paraId="0E8D1F2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2ECE96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5C382EA" w14:textId="77777777" w:rsidR="00AC30DA" w:rsidRDefault="00AC30DA" w:rsidP="00BF38C9">
            <w:pPr>
              <w:jc w:val="center"/>
              <w:rPr>
                <w:color w:val="000000"/>
              </w:rPr>
            </w:pPr>
            <w:r>
              <w:rPr>
                <w:color w:val="000000"/>
              </w:rPr>
              <w:t>073-1</w:t>
            </w:r>
          </w:p>
        </w:tc>
        <w:tc>
          <w:tcPr>
            <w:tcW w:w="4247" w:type="dxa"/>
            <w:tcBorders>
              <w:top w:val="nil"/>
              <w:left w:val="nil"/>
              <w:bottom w:val="single" w:sz="4" w:space="0" w:color="auto"/>
              <w:right w:val="single" w:sz="4" w:space="0" w:color="auto"/>
            </w:tcBorders>
            <w:noWrap/>
            <w:hideMark/>
          </w:tcPr>
          <w:p w14:paraId="28822B11"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4BAFFC6"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4F3052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A1A7CAA"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152D867D" w14:textId="77777777" w:rsidR="00AC30DA" w:rsidRDefault="00AC30DA" w:rsidP="00BF38C9">
            <w:pPr>
              <w:jc w:val="center"/>
              <w:rPr>
                <w:color w:val="000000"/>
              </w:rPr>
            </w:pPr>
            <w:r>
              <w:rPr>
                <w:color w:val="000000"/>
              </w:rPr>
              <w:t>0,0799</w:t>
            </w:r>
          </w:p>
        </w:tc>
      </w:tr>
      <w:tr w:rsidR="00AC30DA" w14:paraId="07F7652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6F03E4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9913AD3" w14:textId="77777777" w:rsidR="00AC30DA" w:rsidRDefault="00AC30DA" w:rsidP="00BF38C9">
            <w:pPr>
              <w:jc w:val="center"/>
              <w:rPr>
                <w:color w:val="000000"/>
              </w:rPr>
            </w:pPr>
            <w:r>
              <w:rPr>
                <w:color w:val="000000"/>
              </w:rPr>
              <w:t>073-1</w:t>
            </w:r>
          </w:p>
        </w:tc>
        <w:tc>
          <w:tcPr>
            <w:tcW w:w="4247" w:type="dxa"/>
            <w:tcBorders>
              <w:top w:val="nil"/>
              <w:left w:val="nil"/>
              <w:bottom w:val="single" w:sz="4" w:space="0" w:color="auto"/>
              <w:right w:val="single" w:sz="4" w:space="0" w:color="auto"/>
            </w:tcBorders>
            <w:noWrap/>
            <w:hideMark/>
          </w:tcPr>
          <w:p w14:paraId="338A8A1E"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4E17617"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87C3E5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170CF0D"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2FC3DCB9" w14:textId="77777777" w:rsidR="00AC30DA" w:rsidRDefault="00AC30DA" w:rsidP="00BF38C9">
            <w:pPr>
              <w:jc w:val="center"/>
              <w:rPr>
                <w:color w:val="000000"/>
              </w:rPr>
            </w:pPr>
            <w:r>
              <w:rPr>
                <w:color w:val="000000"/>
              </w:rPr>
              <w:t>0,0026</w:t>
            </w:r>
          </w:p>
        </w:tc>
      </w:tr>
      <w:tr w:rsidR="00AC30DA" w14:paraId="758134E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8EF2DC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ABC0B20" w14:textId="77777777" w:rsidR="00AC30DA" w:rsidRDefault="00AC30DA" w:rsidP="00BF38C9">
            <w:pPr>
              <w:jc w:val="center"/>
              <w:rPr>
                <w:color w:val="000000"/>
              </w:rPr>
            </w:pPr>
            <w:r>
              <w:rPr>
                <w:color w:val="000000"/>
              </w:rPr>
              <w:t>073-1</w:t>
            </w:r>
          </w:p>
        </w:tc>
        <w:tc>
          <w:tcPr>
            <w:tcW w:w="4247" w:type="dxa"/>
            <w:tcBorders>
              <w:top w:val="nil"/>
              <w:left w:val="nil"/>
              <w:bottom w:val="single" w:sz="4" w:space="0" w:color="auto"/>
              <w:right w:val="single" w:sz="4" w:space="0" w:color="auto"/>
            </w:tcBorders>
            <w:noWrap/>
            <w:hideMark/>
          </w:tcPr>
          <w:p w14:paraId="2B03B0AE"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79DC5D2"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ABAF57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1687AFA"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604295FF" w14:textId="77777777" w:rsidR="00AC30DA" w:rsidRDefault="00AC30DA" w:rsidP="00BF38C9">
            <w:pPr>
              <w:jc w:val="center"/>
              <w:rPr>
                <w:color w:val="000000"/>
              </w:rPr>
            </w:pPr>
            <w:r>
              <w:rPr>
                <w:color w:val="000000"/>
              </w:rPr>
              <w:t>0,0078</w:t>
            </w:r>
          </w:p>
        </w:tc>
      </w:tr>
      <w:tr w:rsidR="00AC30DA" w14:paraId="788B5FC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8D8210A" w14:textId="77777777" w:rsidR="00AC30DA" w:rsidRDefault="00AC30DA" w:rsidP="00BF38C9">
            <w:pPr>
              <w:rPr>
                <w:color w:val="000000"/>
              </w:rPr>
            </w:pPr>
            <w:r>
              <w:rPr>
                <w:color w:val="000000"/>
              </w:rPr>
              <w:t>Paukštidė Nr. 3 (stoginis ventiliatorius)</w:t>
            </w:r>
          </w:p>
        </w:tc>
        <w:tc>
          <w:tcPr>
            <w:tcW w:w="998" w:type="dxa"/>
            <w:tcBorders>
              <w:top w:val="nil"/>
              <w:left w:val="nil"/>
              <w:bottom w:val="single" w:sz="4" w:space="0" w:color="auto"/>
              <w:right w:val="single" w:sz="4" w:space="0" w:color="auto"/>
            </w:tcBorders>
            <w:noWrap/>
            <w:hideMark/>
          </w:tcPr>
          <w:p w14:paraId="16787EA3" w14:textId="77777777" w:rsidR="00AC30DA" w:rsidRDefault="00AC30DA" w:rsidP="00BF38C9">
            <w:pPr>
              <w:jc w:val="center"/>
              <w:rPr>
                <w:color w:val="000000"/>
              </w:rPr>
            </w:pPr>
            <w:r>
              <w:rPr>
                <w:color w:val="000000"/>
              </w:rPr>
              <w:t>073-2</w:t>
            </w:r>
          </w:p>
        </w:tc>
        <w:tc>
          <w:tcPr>
            <w:tcW w:w="4247" w:type="dxa"/>
            <w:tcBorders>
              <w:top w:val="nil"/>
              <w:left w:val="nil"/>
              <w:bottom w:val="single" w:sz="4" w:space="0" w:color="auto"/>
              <w:right w:val="single" w:sz="4" w:space="0" w:color="auto"/>
            </w:tcBorders>
            <w:noWrap/>
            <w:hideMark/>
          </w:tcPr>
          <w:p w14:paraId="279EEC63"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6DF5C26"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1DECA8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B0CD478"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263FCC3F" w14:textId="77777777" w:rsidR="00AC30DA" w:rsidRDefault="00AC30DA" w:rsidP="00BF38C9">
            <w:pPr>
              <w:jc w:val="center"/>
              <w:rPr>
                <w:color w:val="000000"/>
              </w:rPr>
            </w:pPr>
            <w:r>
              <w:rPr>
                <w:color w:val="000000"/>
              </w:rPr>
              <w:t>0,0481</w:t>
            </w:r>
          </w:p>
        </w:tc>
      </w:tr>
      <w:tr w:rsidR="00AC30DA" w14:paraId="3A62945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5E56B46"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1D510F29" w14:textId="77777777" w:rsidR="00AC30DA" w:rsidRDefault="00AC30DA" w:rsidP="00BF38C9">
            <w:pPr>
              <w:jc w:val="center"/>
              <w:rPr>
                <w:color w:val="000000"/>
              </w:rPr>
            </w:pPr>
            <w:r>
              <w:rPr>
                <w:color w:val="000000"/>
              </w:rPr>
              <w:t>073-2</w:t>
            </w:r>
          </w:p>
        </w:tc>
        <w:tc>
          <w:tcPr>
            <w:tcW w:w="4247" w:type="dxa"/>
            <w:tcBorders>
              <w:top w:val="nil"/>
              <w:left w:val="nil"/>
              <w:bottom w:val="single" w:sz="4" w:space="0" w:color="auto"/>
              <w:right w:val="single" w:sz="4" w:space="0" w:color="auto"/>
            </w:tcBorders>
            <w:noWrap/>
            <w:hideMark/>
          </w:tcPr>
          <w:p w14:paraId="49BF4A3F"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A902F20"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86CA91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BA0396B"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6CC771B8" w14:textId="77777777" w:rsidR="00AC30DA" w:rsidRDefault="00AC30DA" w:rsidP="00BF38C9">
            <w:pPr>
              <w:jc w:val="center"/>
              <w:rPr>
                <w:color w:val="000000"/>
              </w:rPr>
            </w:pPr>
            <w:r>
              <w:rPr>
                <w:color w:val="000000"/>
              </w:rPr>
              <w:t>0,0183</w:t>
            </w:r>
          </w:p>
        </w:tc>
      </w:tr>
      <w:tr w:rsidR="00AC30DA" w14:paraId="027A9DA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2E2524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F7B6B38" w14:textId="77777777" w:rsidR="00AC30DA" w:rsidRDefault="00AC30DA" w:rsidP="00BF38C9">
            <w:pPr>
              <w:jc w:val="center"/>
              <w:rPr>
                <w:color w:val="000000"/>
              </w:rPr>
            </w:pPr>
            <w:r>
              <w:rPr>
                <w:color w:val="000000"/>
              </w:rPr>
              <w:t>073-2</w:t>
            </w:r>
          </w:p>
        </w:tc>
        <w:tc>
          <w:tcPr>
            <w:tcW w:w="4247" w:type="dxa"/>
            <w:tcBorders>
              <w:top w:val="nil"/>
              <w:left w:val="nil"/>
              <w:bottom w:val="single" w:sz="4" w:space="0" w:color="auto"/>
              <w:right w:val="single" w:sz="4" w:space="0" w:color="auto"/>
            </w:tcBorders>
            <w:noWrap/>
            <w:hideMark/>
          </w:tcPr>
          <w:p w14:paraId="6CCD463E"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A0C9EF4"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13AB5C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45D7E65"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41C6CB86" w14:textId="77777777" w:rsidR="00AC30DA" w:rsidRDefault="00AC30DA" w:rsidP="00BF38C9">
            <w:pPr>
              <w:jc w:val="center"/>
              <w:rPr>
                <w:color w:val="000000"/>
              </w:rPr>
            </w:pPr>
            <w:r>
              <w:rPr>
                <w:color w:val="000000"/>
              </w:rPr>
              <w:t>0,0799</w:t>
            </w:r>
          </w:p>
        </w:tc>
      </w:tr>
      <w:tr w:rsidR="00AC30DA" w14:paraId="01D1761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4FE346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72D4A7C" w14:textId="77777777" w:rsidR="00AC30DA" w:rsidRDefault="00AC30DA" w:rsidP="00BF38C9">
            <w:pPr>
              <w:jc w:val="center"/>
              <w:rPr>
                <w:color w:val="000000"/>
              </w:rPr>
            </w:pPr>
            <w:r>
              <w:rPr>
                <w:color w:val="000000"/>
              </w:rPr>
              <w:t>073-2</w:t>
            </w:r>
          </w:p>
        </w:tc>
        <w:tc>
          <w:tcPr>
            <w:tcW w:w="4247" w:type="dxa"/>
            <w:tcBorders>
              <w:top w:val="nil"/>
              <w:left w:val="nil"/>
              <w:bottom w:val="single" w:sz="4" w:space="0" w:color="auto"/>
              <w:right w:val="single" w:sz="4" w:space="0" w:color="auto"/>
            </w:tcBorders>
            <w:noWrap/>
            <w:hideMark/>
          </w:tcPr>
          <w:p w14:paraId="3F8F3337"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3AC995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F83D96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03817D0"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42F666C5" w14:textId="77777777" w:rsidR="00AC30DA" w:rsidRDefault="00AC30DA" w:rsidP="00BF38C9">
            <w:pPr>
              <w:jc w:val="center"/>
              <w:rPr>
                <w:color w:val="000000"/>
              </w:rPr>
            </w:pPr>
            <w:r>
              <w:rPr>
                <w:color w:val="000000"/>
              </w:rPr>
              <w:t>0,0026</w:t>
            </w:r>
          </w:p>
        </w:tc>
      </w:tr>
      <w:tr w:rsidR="00AC30DA" w14:paraId="7F34C6E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BAC717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18936DA" w14:textId="77777777" w:rsidR="00AC30DA" w:rsidRDefault="00AC30DA" w:rsidP="00BF38C9">
            <w:pPr>
              <w:jc w:val="center"/>
              <w:rPr>
                <w:color w:val="000000"/>
              </w:rPr>
            </w:pPr>
            <w:r>
              <w:rPr>
                <w:color w:val="000000"/>
              </w:rPr>
              <w:t>073-2</w:t>
            </w:r>
          </w:p>
        </w:tc>
        <w:tc>
          <w:tcPr>
            <w:tcW w:w="4247" w:type="dxa"/>
            <w:tcBorders>
              <w:top w:val="nil"/>
              <w:left w:val="nil"/>
              <w:bottom w:val="single" w:sz="4" w:space="0" w:color="auto"/>
              <w:right w:val="single" w:sz="4" w:space="0" w:color="auto"/>
            </w:tcBorders>
            <w:noWrap/>
            <w:hideMark/>
          </w:tcPr>
          <w:p w14:paraId="080A0D29"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4A787B6"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A0DF75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4D7B3B7"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12165E85" w14:textId="77777777" w:rsidR="00AC30DA" w:rsidRDefault="00AC30DA" w:rsidP="00BF38C9">
            <w:pPr>
              <w:jc w:val="center"/>
              <w:rPr>
                <w:color w:val="000000"/>
              </w:rPr>
            </w:pPr>
            <w:r>
              <w:rPr>
                <w:color w:val="000000"/>
              </w:rPr>
              <w:t>0,0078</w:t>
            </w:r>
          </w:p>
        </w:tc>
      </w:tr>
      <w:tr w:rsidR="00AC30DA" w14:paraId="53316DD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6BF09F9" w14:textId="77777777" w:rsidR="00AC30DA" w:rsidRDefault="00AC30DA" w:rsidP="00BF38C9">
            <w:pPr>
              <w:rPr>
                <w:color w:val="000000"/>
              </w:rPr>
            </w:pPr>
            <w:r>
              <w:rPr>
                <w:color w:val="000000"/>
              </w:rPr>
              <w:t>Paukštidė Nr. 3 (stoginis ventiliatorius)</w:t>
            </w:r>
          </w:p>
        </w:tc>
        <w:tc>
          <w:tcPr>
            <w:tcW w:w="998" w:type="dxa"/>
            <w:tcBorders>
              <w:top w:val="nil"/>
              <w:left w:val="nil"/>
              <w:bottom w:val="single" w:sz="4" w:space="0" w:color="auto"/>
              <w:right w:val="single" w:sz="4" w:space="0" w:color="auto"/>
            </w:tcBorders>
            <w:noWrap/>
            <w:hideMark/>
          </w:tcPr>
          <w:p w14:paraId="09EE53BA" w14:textId="77777777" w:rsidR="00AC30DA" w:rsidRDefault="00AC30DA" w:rsidP="00BF38C9">
            <w:pPr>
              <w:jc w:val="center"/>
              <w:rPr>
                <w:color w:val="000000"/>
              </w:rPr>
            </w:pPr>
            <w:r>
              <w:rPr>
                <w:color w:val="000000"/>
              </w:rPr>
              <w:t>073-3</w:t>
            </w:r>
          </w:p>
        </w:tc>
        <w:tc>
          <w:tcPr>
            <w:tcW w:w="4247" w:type="dxa"/>
            <w:tcBorders>
              <w:top w:val="nil"/>
              <w:left w:val="nil"/>
              <w:bottom w:val="single" w:sz="4" w:space="0" w:color="auto"/>
              <w:right w:val="single" w:sz="4" w:space="0" w:color="auto"/>
            </w:tcBorders>
            <w:noWrap/>
            <w:hideMark/>
          </w:tcPr>
          <w:p w14:paraId="170EB7E0"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AB0D3C9"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CB97D7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30F27F4"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077CA0CC" w14:textId="77777777" w:rsidR="00AC30DA" w:rsidRDefault="00AC30DA" w:rsidP="00BF38C9">
            <w:pPr>
              <w:jc w:val="center"/>
              <w:rPr>
                <w:color w:val="000000"/>
              </w:rPr>
            </w:pPr>
            <w:r>
              <w:rPr>
                <w:color w:val="000000"/>
              </w:rPr>
              <w:t>0,0481</w:t>
            </w:r>
          </w:p>
        </w:tc>
      </w:tr>
      <w:tr w:rsidR="00AC30DA" w14:paraId="60E2F58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A4F2EF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AC88D9F" w14:textId="77777777" w:rsidR="00AC30DA" w:rsidRDefault="00AC30DA" w:rsidP="00BF38C9">
            <w:pPr>
              <w:jc w:val="center"/>
              <w:rPr>
                <w:color w:val="000000"/>
              </w:rPr>
            </w:pPr>
            <w:r>
              <w:rPr>
                <w:color w:val="000000"/>
              </w:rPr>
              <w:t>073-3</w:t>
            </w:r>
          </w:p>
        </w:tc>
        <w:tc>
          <w:tcPr>
            <w:tcW w:w="4247" w:type="dxa"/>
            <w:tcBorders>
              <w:top w:val="nil"/>
              <w:left w:val="nil"/>
              <w:bottom w:val="single" w:sz="4" w:space="0" w:color="auto"/>
              <w:right w:val="single" w:sz="4" w:space="0" w:color="auto"/>
            </w:tcBorders>
            <w:noWrap/>
            <w:hideMark/>
          </w:tcPr>
          <w:p w14:paraId="3AEDDDD6"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26422BF"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695E89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00864E3"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7D131A40" w14:textId="77777777" w:rsidR="00AC30DA" w:rsidRDefault="00AC30DA" w:rsidP="00BF38C9">
            <w:pPr>
              <w:jc w:val="center"/>
              <w:rPr>
                <w:color w:val="000000"/>
              </w:rPr>
            </w:pPr>
            <w:r>
              <w:rPr>
                <w:color w:val="000000"/>
              </w:rPr>
              <w:t>0,0183</w:t>
            </w:r>
          </w:p>
        </w:tc>
      </w:tr>
      <w:tr w:rsidR="00AC30DA" w14:paraId="2AF3C6D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DF1DB4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27675E8" w14:textId="77777777" w:rsidR="00AC30DA" w:rsidRDefault="00AC30DA" w:rsidP="00BF38C9">
            <w:pPr>
              <w:jc w:val="center"/>
              <w:rPr>
                <w:color w:val="000000"/>
              </w:rPr>
            </w:pPr>
            <w:r>
              <w:rPr>
                <w:color w:val="000000"/>
              </w:rPr>
              <w:t>073-3</w:t>
            </w:r>
          </w:p>
        </w:tc>
        <w:tc>
          <w:tcPr>
            <w:tcW w:w="4247" w:type="dxa"/>
            <w:tcBorders>
              <w:top w:val="nil"/>
              <w:left w:val="nil"/>
              <w:bottom w:val="single" w:sz="4" w:space="0" w:color="auto"/>
              <w:right w:val="single" w:sz="4" w:space="0" w:color="auto"/>
            </w:tcBorders>
            <w:noWrap/>
            <w:hideMark/>
          </w:tcPr>
          <w:p w14:paraId="55961ED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B293A73"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7B437A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7C7CE78"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2748B27A" w14:textId="77777777" w:rsidR="00AC30DA" w:rsidRDefault="00AC30DA" w:rsidP="00BF38C9">
            <w:pPr>
              <w:jc w:val="center"/>
              <w:rPr>
                <w:color w:val="000000"/>
              </w:rPr>
            </w:pPr>
            <w:r>
              <w:rPr>
                <w:color w:val="000000"/>
              </w:rPr>
              <w:t>0,0799</w:t>
            </w:r>
          </w:p>
        </w:tc>
      </w:tr>
      <w:tr w:rsidR="00AC30DA" w14:paraId="551E069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51FFBB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709BFD5" w14:textId="77777777" w:rsidR="00AC30DA" w:rsidRDefault="00AC30DA" w:rsidP="00BF38C9">
            <w:pPr>
              <w:jc w:val="center"/>
              <w:rPr>
                <w:color w:val="000000"/>
              </w:rPr>
            </w:pPr>
            <w:r>
              <w:rPr>
                <w:color w:val="000000"/>
              </w:rPr>
              <w:t>073-3</w:t>
            </w:r>
          </w:p>
        </w:tc>
        <w:tc>
          <w:tcPr>
            <w:tcW w:w="4247" w:type="dxa"/>
            <w:tcBorders>
              <w:top w:val="nil"/>
              <w:left w:val="nil"/>
              <w:bottom w:val="single" w:sz="4" w:space="0" w:color="auto"/>
              <w:right w:val="single" w:sz="4" w:space="0" w:color="auto"/>
            </w:tcBorders>
            <w:noWrap/>
            <w:hideMark/>
          </w:tcPr>
          <w:p w14:paraId="6C110201"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386BFF8"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37F849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E0EFD49"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70179E3A" w14:textId="77777777" w:rsidR="00AC30DA" w:rsidRDefault="00AC30DA" w:rsidP="00BF38C9">
            <w:pPr>
              <w:jc w:val="center"/>
              <w:rPr>
                <w:color w:val="000000"/>
              </w:rPr>
            </w:pPr>
            <w:r>
              <w:rPr>
                <w:color w:val="000000"/>
              </w:rPr>
              <w:t>0,0026</w:t>
            </w:r>
          </w:p>
        </w:tc>
      </w:tr>
      <w:tr w:rsidR="00AC30DA" w14:paraId="42D0D05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BEEA6F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D874338" w14:textId="77777777" w:rsidR="00AC30DA" w:rsidRDefault="00AC30DA" w:rsidP="00BF38C9">
            <w:pPr>
              <w:jc w:val="center"/>
              <w:rPr>
                <w:color w:val="000000"/>
              </w:rPr>
            </w:pPr>
            <w:r>
              <w:rPr>
                <w:color w:val="000000"/>
              </w:rPr>
              <w:t>073-3</w:t>
            </w:r>
          </w:p>
        </w:tc>
        <w:tc>
          <w:tcPr>
            <w:tcW w:w="4247" w:type="dxa"/>
            <w:tcBorders>
              <w:top w:val="nil"/>
              <w:left w:val="nil"/>
              <w:bottom w:val="single" w:sz="4" w:space="0" w:color="auto"/>
              <w:right w:val="single" w:sz="4" w:space="0" w:color="auto"/>
            </w:tcBorders>
            <w:noWrap/>
            <w:hideMark/>
          </w:tcPr>
          <w:p w14:paraId="192A82E7"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EEC9D4E"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65B747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D8F6C0C"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2230BD09" w14:textId="77777777" w:rsidR="00AC30DA" w:rsidRDefault="00AC30DA" w:rsidP="00BF38C9">
            <w:pPr>
              <w:jc w:val="center"/>
              <w:rPr>
                <w:color w:val="000000"/>
              </w:rPr>
            </w:pPr>
            <w:r>
              <w:rPr>
                <w:color w:val="000000"/>
              </w:rPr>
              <w:t>0,0078</w:t>
            </w:r>
          </w:p>
        </w:tc>
      </w:tr>
      <w:tr w:rsidR="00AC30DA" w14:paraId="25DFE3C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FD5A425" w14:textId="77777777" w:rsidR="00AC30DA" w:rsidRDefault="00AC30DA" w:rsidP="00BF38C9">
            <w:pPr>
              <w:rPr>
                <w:color w:val="000000"/>
              </w:rPr>
            </w:pPr>
            <w:r>
              <w:rPr>
                <w:color w:val="000000"/>
              </w:rPr>
              <w:t>Paukštidė Nr. 3 (stoginis ventiliatorius)</w:t>
            </w:r>
          </w:p>
        </w:tc>
        <w:tc>
          <w:tcPr>
            <w:tcW w:w="998" w:type="dxa"/>
            <w:tcBorders>
              <w:top w:val="nil"/>
              <w:left w:val="nil"/>
              <w:bottom w:val="single" w:sz="4" w:space="0" w:color="auto"/>
              <w:right w:val="single" w:sz="4" w:space="0" w:color="auto"/>
            </w:tcBorders>
            <w:noWrap/>
            <w:hideMark/>
          </w:tcPr>
          <w:p w14:paraId="22071A07" w14:textId="77777777" w:rsidR="00AC30DA" w:rsidRDefault="00AC30DA" w:rsidP="00BF38C9">
            <w:pPr>
              <w:jc w:val="center"/>
              <w:rPr>
                <w:color w:val="000000"/>
              </w:rPr>
            </w:pPr>
            <w:r>
              <w:rPr>
                <w:color w:val="000000"/>
              </w:rPr>
              <w:t>073-4</w:t>
            </w:r>
          </w:p>
        </w:tc>
        <w:tc>
          <w:tcPr>
            <w:tcW w:w="4247" w:type="dxa"/>
            <w:tcBorders>
              <w:top w:val="nil"/>
              <w:left w:val="nil"/>
              <w:bottom w:val="single" w:sz="4" w:space="0" w:color="auto"/>
              <w:right w:val="single" w:sz="4" w:space="0" w:color="auto"/>
            </w:tcBorders>
            <w:noWrap/>
            <w:hideMark/>
          </w:tcPr>
          <w:p w14:paraId="057E385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64330A0"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AAD429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3E16EBC"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4A61D2C6" w14:textId="77777777" w:rsidR="00AC30DA" w:rsidRDefault="00AC30DA" w:rsidP="00BF38C9">
            <w:pPr>
              <w:jc w:val="center"/>
              <w:rPr>
                <w:color w:val="000000"/>
              </w:rPr>
            </w:pPr>
            <w:r>
              <w:rPr>
                <w:color w:val="000000"/>
              </w:rPr>
              <w:t>0,0481</w:t>
            </w:r>
          </w:p>
        </w:tc>
      </w:tr>
      <w:tr w:rsidR="00AC30DA" w14:paraId="167B535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93207B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F5E905C" w14:textId="77777777" w:rsidR="00AC30DA" w:rsidRDefault="00AC30DA" w:rsidP="00BF38C9">
            <w:pPr>
              <w:jc w:val="center"/>
              <w:rPr>
                <w:color w:val="000000"/>
              </w:rPr>
            </w:pPr>
            <w:r>
              <w:rPr>
                <w:color w:val="000000"/>
              </w:rPr>
              <w:t>073-4</w:t>
            </w:r>
          </w:p>
        </w:tc>
        <w:tc>
          <w:tcPr>
            <w:tcW w:w="4247" w:type="dxa"/>
            <w:tcBorders>
              <w:top w:val="nil"/>
              <w:left w:val="nil"/>
              <w:bottom w:val="single" w:sz="4" w:space="0" w:color="auto"/>
              <w:right w:val="single" w:sz="4" w:space="0" w:color="auto"/>
            </w:tcBorders>
            <w:noWrap/>
            <w:hideMark/>
          </w:tcPr>
          <w:p w14:paraId="59D4D896"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585D10D"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9B1C26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37BCBBA"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3F435E09" w14:textId="77777777" w:rsidR="00AC30DA" w:rsidRDefault="00AC30DA" w:rsidP="00BF38C9">
            <w:pPr>
              <w:jc w:val="center"/>
              <w:rPr>
                <w:color w:val="000000"/>
              </w:rPr>
            </w:pPr>
            <w:r>
              <w:rPr>
                <w:color w:val="000000"/>
              </w:rPr>
              <w:t>0,0183</w:t>
            </w:r>
          </w:p>
        </w:tc>
      </w:tr>
      <w:tr w:rsidR="00AC30DA" w14:paraId="1DDEBA7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43902C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A2D5646" w14:textId="77777777" w:rsidR="00AC30DA" w:rsidRDefault="00AC30DA" w:rsidP="00BF38C9">
            <w:pPr>
              <w:jc w:val="center"/>
              <w:rPr>
                <w:color w:val="000000"/>
              </w:rPr>
            </w:pPr>
            <w:r>
              <w:rPr>
                <w:color w:val="000000"/>
              </w:rPr>
              <w:t>073-4</w:t>
            </w:r>
          </w:p>
        </w:tc>
        <w:tc>
          <w:tcPr>
            <w:tcW w:w="4247" w:type="dxa"/>
            <w:tcBorders>
              <w:top w:val="nil"/>
              <w:left w:val="nil"/>
              <w:bottom w:val="single" w:sz="4" w:space="0" w:color="auto"/>
              <w:right w:val="single" w:sz="4" w:space="0" w:color="auto"/>
            </w:tcBorders>
            <w:noWrap/>
            <w:hideMark/>
          </w:tcPr>
          <w:p w14:paraId="6853B988"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F018B24"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943E42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C93B02A"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38D9FD7F" w14:textId="77777777" w:rsidR="00AC30DA" w:rsidRDefault="00AC30DA" w:rsidP="00BF38C9">
            <w:pPr>
              <w:jc w:val="center"/>
              <w:rPr>
                <w:color w:val="000000"/>
              </w:rPr>
            </w:pPr>
            <w:r>
              <w:rPr>
                <w:color w:val="000000"/>
              </w:rPr>
              <w:t>0,0799</w:t>
            </w:r>
          </w:p>
        </w:tc>
      </w:tr>
      <w:tr w:rsidR="00AC30DA" w14:paraId="197FE02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4A546F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39F7D37" w14:textId="77777777" w:rsidR="00AC30DA" w:rsidRDefault="00AC30DA" w:rsidP="00BF38C9">
            <w:pPr>
              <w:jc w:val="center"/>
              <w:rPr>
                <w:color w:val="000000"/>
              </w:rPr>
            </w:pPr>
            <w:r>
              <w:rPr>
                <w:color w:val="000000"/>
              </w:rPr>
              <w:t>073-4</w:t>
            </w:r>
          </w:p>
        </w:tc>
        <w:tc>
          <w:tcPr>
            <w:tcW w:w="4247" w:type="dxa"/>
            <w:tcBorders>
              <w:top w:val="nil"/>
              <w:left w:val="nil"/>
              <w:bottom w:val="single" w:sz="4" w:space="0" w:color="auto"/>
              <w:right w:val="single" w:sz="4" w:space="0" w:color="auto"/>
            </w:tcBorders>
            <w:noWrap/>
            <w:hideMark/>
          </w:tcPr>
          <w:p w14:paraId="289395E0"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0E9859F"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9B7F70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18CD8AF"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13615ED5" w14:textId="77777777" w:rsidR="00AC30DA" w:rsidRDefault="00AC30DA" w:rsidP="00BF38C9">
            <w:pPr>
              <w:jc w:val="center"/>
              <w:rPr>
                <w:color w:val="000000"/>
              </w:rPr>
            </w:pPr>
            <w:r>
              <w:rPr>
                <w:color w:val="000000"/>
              </w:rPr>
              <w:t>0,0026</w:t>
            </w:r>
          </w:p>
        </w:tc>
      </w:tr>
      <w:tr w:rsidR="00AC30DA" w14:paraId="481DB9F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9C633A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3B8982D" w14:textId="77777777" w:rsidR="00AC30DA" w:rsidRDefault="00AC30DA" w:rsidP="00BF38C9">
            <w:pPr>
              <w:jc w:val="center"/>
              <w:rPr>
                <w:color w:val="000000"/>
              </w:rPr>
            </w:pPr>
            <w:r>
              <w:rPr>
                <w:color w:val="000000"/>
              </w:rPr>
              <w:t>073-4</w:t>
            </w:r>
          </w:p>
        </w:tc>
        <w:tc>
          <w:tcPr>
            <w:tcW w:w="4247" w:type="dxa"/>
            <w:tcBorders>
              <w:top w:val="nil"/>
              <w:left w:val="nil"/>
              <w:bottom w:val="single" w:sz="4" w:space="0" w:color="auto"/>
              <w:right w:val="single" w:sz="4" w:space="0" w:color="auto"/>
            </w:tcBorders>
            <w:noWrap/>
            <w:hideMark/>
          </w:tcPr>
          <w:p w14:paraId="7BB2B3EF"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1ADE3DE"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70B81D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F818FF6"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587CD5AA" w14:textId="77777777" w:rsidR="00AC30DA" w:rsidRDefault="00AC30DA" w:rsidP="00BF38C9">
            <w:pPr>
              <w:jc w:val="center"/>
              <w:rPr>
                <w:color w:val="000000"/>
              </w:rPr>
            </w:pPr>
            <w:r>
              <w:rPr>
                <w:color w:val="000000"/>
              </w:rPr>
              <w:t>0,0078</w:t>
            </w:r>
          </w:p>
        </w:tc>
      </w:tr>
      <w:tr w:rsidR="00AC30DA" w14:paraId="036C121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77519F1" w14:textId="77777777" w:rsidR="00AC30DA" w:rsidRDefault="00AC30DA" w:rsidP="00BF38C9">
            <w:pPr>
              <w:rPr>
                <w:color w:val="000000"/>
              </w:rPr>
            </w:pPr>
            <w:r>
              <w:rPr>
                <w:color w:val="000000"/>
              </w:rPr>
              <w:t>Paukštidė Nr. 3 (stoginis ventiliatorius)</w:t>
            </w:r>
          </w:p>
        </w:tc>
        <w:tc>
          <w:tcPr>
            <w:tcW w:w="998" w:type="dxa"/>
            <w:tcBorders>
              <w:top w:val="nil"/>
              <w:left w:val="nil"/>
              <w:bottom w:val="single" w:sz="4" w:space="0" w:color="auto"/>
              <w:right w:val="single" w:sz="4" w:space="0" w:color="auto"/>
            </w:tcBorders>
            <w:noWrap/>
            <w:hideMark/>
          </w:tcPr>
          <w:p w14:paraId="22711622" w14:textId="77777777" w:rsidR="00AC30DA" w:rsidRDefault="00AC30DA" w:rsidP="00BF38C9">
            <w:pPr>
              <w:jc w:val="center"/>
              <w:rPr>
                <w:color w:val="000000"/>
              </w:rPr>
            </w:pPr>
            <w:r>
              <w:rPr>
                <w:color w:val="000000"/>
              </w:rPr>
              <w:t>073-5</w:t>
            </w:r>
          </w:p>
        </w:tc>
        <w:tc>
          <w:tcPr>
            <w:tcW w:w="4247" w:type="dxa"/>
            <w:tcBorders>
              <w:top w:val="nil"/>
              <w:left w:val="nil"/>
              <w:bottom w:val="single" w:sz="4" w:space="0" w:color="auto"/>
              <w:right w:val="single" w:sz="4" w:space="0" w:color="auto"/>
            </w:tcBorders>
            <w:noWrap/>
            <w:hideMark/>
          </w:tcPr>
          <w:p w14:paraId="676AD92F"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91AE12E"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73D53E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6C9064F"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5903D76B" w14:textId="77777777" w:rsidR="00AC30DA" w:rsidRDefault="00AC30DA" w:rsidP="00BF38C9">
            <w:pPr>
              <w:jc w:val="center"/>
              <w:rPr>
                <w:color w:val="000000"/>
              </w:rPr>
            </w:pPr>
            <w:r>
              <w:rPr>
                <w:color w:val="000000"/>
              </w:rPr>
              <w:t>0,0481</w:t>
            </w:r>
          </w:p>
        </w:tc>
      </w:tr>
      <w:tr w:rsidR="00AC30DA" w14:paraId="57531CD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3FEDD9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388A108" w14:textId="77777777" w:rsidR="00AC30DA" w:rsidRDefault="00AC30DA" w:rsidP="00BF38C9">
            <w:pPr>
              <w:jc w:val="center"/>
              <w:rPr>
                <w:color w:val="000000"/>
              </w:rPr>
            </w:pPr>
            <w:r>
              <w:rPr>
                <w:color w:val="000000"/>
              </w:rPr>
              <w:t>073-5</w:t>
            </w:r>
          </w:p>
        </w:tc>
        <w:tc>
          <w:tcPr>
            <w:tcW w:w="4247" w:type="dxa"/>
            <w:tcBorders>
              <w:top w:val="nil"/>
              <w:left w:val="nil"/>
              <w:bottom w:val="single" w:sz="4" w:space="0" w:color="auto"/>
              <w:right w:val="single" w:sz="4" w:space="0" w:color="auto"/>
            </w:tcBorders>
            <w:noWrap/>
            <w:hideMark/>
          </w:tcPr>
          <w:p w14:paraId="6B96974E"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B377EA7"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B02951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D1FB8E7"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25054C76" w14:textId="77777777" w:rsidR="00AC30DA" w:rsidRDefault="00AC30DA" w:rsidP="00BF38C9">
            <w:pPr>
              <w:jc w:val="center"/>
              <w:rPr>
                <w:color w:val="000000"/>
              </w:rPr>
            </w:pPr>
            <w:r>
              <w:rPr>
                <w:color w:val="000000"/>
              </w:rPr>
              <w:t>0,0183</w:t>
            </w:r>
          </w:p>
        </w:tc>
      </w:tr>
      <w:tr w:rsidR="00AC30DA" w14:paraId="36C408B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A86330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95F9177" w14:textId="77777777" w:rsidR="00AC30DA" w:rsidRDefault="00AC30DA" w:rsidP="00BF38C9">
            <w:pPr>
              <w:jc w:val="center"/>
              <w:rPr>
                <w:color w:val="000000"/>
              </w:rPr>
            </w:pPr>
            <w:r>
              <w:rPr>
                <w:color w:val="000000"/>
              </w:rPr>
              <w:t>073-5</w:t>
            </w:r>
          </w:p>
        </w:tc>
        <w:tc>
          <w:tcPr>
            <w:tcW w:w="4247" w:type="dxa"/>
            <w:tcBorders>
              <w:top w:val="nil"/>
              <w:left w:val="nil"/>
              <w:bottom w:val="single" w:sz="4" w:space="0" w:color="auto"/>
              <w:right w:val="single" w:sz="4" w:space="0" w:color="auto"/>
            </w:tcBorders>
            <w:noWrap/>
            <w:hideMark/>
          </w:tcPr>
          <w:p w14:paraId="625C75D8"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021C3CD"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A614B4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1914799"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3D746E9B" w14:textId="77777777" w:rsidR="00AC30DA" w:rsidRDefault="00AC30DA" w:rsidP="00BF38C9">
            <w:pPr>
              <w:jc w:val="center"/>
              <w:rPr>
                <w:color w:val="000000"/>
              </w:rPr>
            </w:pPr>
            <w:r>
              <w:rPr>
                <w:color w:val="000000"/>
              </w:rPr>
              <w:t>0,0799</w:t>
            </w:r>
          </w:p>
        </w:tc>
      </w:tr>
      <w:tr w:rsidR="00AC30DA" w14:paraId="7694818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98F936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4168300" w14:textId="77777777" w:rsidR="00AC30DA" w:rsidRDefault="00AC30DA" w:rsidP="00BF38C9">
            <w:pPr>
              <w:jc w:val="center"/>
              <w:rPr>
                <w:color w:val="000000"/>
              </w:rPr>
            </w:pPr>
            <w:r>
              <w:rPr>
                <w:color w:val="000000"/>
              </w:rPr>
              <w:t>073-5</w:t>
            </w:r>
          </w:p>
        </w:tc>
        <w:tc>
          <w:tcPr>
            <w:tcW w:w="4247" w:type="dxa"/>
            <w:tcBorders>
              <w:top w:val="nil"/>
              <w:left w:val="nil"/>
              <w:bottom w:val="single" w:sz="4" w:space="0" w:color="auto"/>
              <w:right w:val="single" w:sz="4" w:space="0" w:color="auto"/>
            </w:tcBorders>
            <w:noWrap/>
            <w:hideMark/>
          </w:tcPr>
          <w:p w14:paraId="5EAC73C2"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8E1D4BC"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AAB026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D889FB4"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7D63BE9D" w14:textId="77777777" w:rsidR="00AC30DA" w:rsidRDefault="00AC30DA" w:rsidP="00BF38C9">
            <w:pPr>
              <w:jc w:val="center"/>
              <w:rPr>
                <w:color w:val="000000"/>
              </w:rPr>
            </w:pPr>
            <w:r>
              <w:rPr>
                <w:color w:val="000000"/>
              </w:rPr>
              <w:t>0,0026</w:t>
            </w:r>
          </w:p>
        </w:tc>
      </w:tr>
      <w:tr w:rsidR="00AC30DA" w14:paraId="50A2232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A3AC31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B5AD3C4" w14:textId="77777777" w:rsidR="00AC30DA" w:rsidRDefault="00AC30DA" w:rsidP="00BF38C9">
            <w:pPr>
              <w:jc w:val="center"/>
              <w:rPr>
                <w:color w:val="000000"/>
              </w:rPr>
            </w:pPr>
            <w:r>
              <w:rPr>
                <w:color w:val="000000"/>
              </w:rPr>
              <w:t>073-5</w:t>
            </w:r>
          </w:p>
        </w:tc>
        <w:tc>
          <w:tcPr>
            <w:tcW w:w="4247" w:type="dxa"/>
            <w:tcBorders>
              <w:top w:val="nil"/>
              <w:left w:val="nil"/>
              <w:bottom w:val="single" w:sz="4" w:space="0" w:color="auto"/>
              <w:right w:val="single" w:sz="4" w:space="0" w:color="auto"/>
            </w:tcBorders>
            <w:noWrap/>
            <w:hideMark/>
          </w:tcPr>
          <w:p w14:paraId="667B0FEB"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A1EA52E"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4B3A46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AB6392B"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5BBBD9DF" w14:textId="77777777" w:rsidR="00AC30DA" w:rsidRDefault="00AC30DA" w:rsidP="00BF38C9">
            <w:pPr>
              <w:jc w:val="center"/>
              <w:rPr>
                <w:color w:val="000000"/>
              </w:rPr>
            </w:pPr>
            <w:r>
              <w:rPr>
                <w:color w:val="000000"/>
              </w:rPr>
              <w:t>0,0078</w:t>
            </w:r>
          </w:p>
        </w:tc>
      </w:tr>
      <w:tr w:rsidR="00AC30DA" w14:paraId="5045D22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72B01D4" w14:textId="77777777" w:rsidR="00AC30DA" w:rsidRDefault="00AC30DA" w:rsidP="00BF38C9">
            <w:pPr>
              <w:rPr>
                <w:color w:val="000000"/>
              </w:rPr>
            </w:pPr>
            <w:r>
              <w:rPr>
                <w:color w:val="000000"/>
              </w:rPr>
              <w:t>Paukštidė Nr. 3 (stoginis ventiliatorius)</w:t>
            </w:r>
          </w:p>
        </w:tc>
        <w:tc>
          <w:tcPr>
            <w:tcW w:w="998" w:type="dxa"/>
            <w:tcBorders>
              <w:top w:val="nil"/>
              <w:left w:val="nil"/>
              <w:bottom w:val="single" w:sz="4" w:space="0" w:color="auto"/>
              <w:right w:val="single" w:sz="4" w:space="0" w:color="auto"/>
            </w:tcBorders>
            <w:noWrap/>
            <w:hideMark/>
          </w:tcPr>
          <w:p w14:paraId="47F2157B" w14:textId="77777777" w:rsidR="00AC30DA" w:rsidRDefault="00AC30DA" w:rsidP="00BF38C9">
            <w:pPr>
              <w:jc w:val="center"/>
              <w:rPr>
                <w:color w:val="000000"/>
              </w:rPr>
            </w:pPr>
            <w:r>
              <w:rPr>
                <w:color w:val="000000"/>
              </w:rPr>
              <w:t>073-6</w:t>
            </w:r>
          </w:p>
        </w:tc>
        <w:tc>
          <w:tcPr>
            <w:tcW w:w="4247" w:type="dxa"/>
            <w:tcBorders>
              <w:top w:val="nil"/>
              <w:left w:val="nil"/>
              <w:bottom w:val="single" w:sz="4" w:space="0" w:color="auto"/>
              <w:right w:val="single" w:sz="4" w:space="0" w:color="auto"/>
            </w:tcBorders>
            <w:noWrap/>
            <w:hideMark/>
          </w:tcPr>
          <w:p w14:paraId="2D2EE61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B3D514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A64CE1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84411F8"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36720C12" w14:textId="77777777" w:rsidR="00AC30DA" w:rsidRDefault="00AC30DA" w:rsidP="00BF38C9">
            <w:pPr>
              <w:jc w:val="center"/>
              <w:rPr>
                <w:color w:val="000000"/>
              </w:rPr>
            </w:pPr>
            <w:r>
              <w:rPr>
                <w:color w:val="000000"/>
              </w:rPr>
              <w:t>0,0481</w:t>
            </w:r>
          </w:p>
        </w:tc>
      </w:tr>
      <w:tr w:rsidR="00AC30DA" w14:paraId="194C915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19AE95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EF5C482" w14:textId="77777777" w:rsidR="00AC30DA" w:rsidRDefault="00AC30DA" w:rsidP="00BF38C9">
            <w:pPr>
              <w:jc w:val="center"/>
              <w:rPr>
                <w:color w:val="000000"/>
              </w:rPr>
            </w:pPr>
            <w:r>
              <w:rPr>
                <w:color w:val="000000"/>
              </w:rPr>
              <w:t>073-6</w:t>
            </w:r>
          </w:p>
        </w:tc>
        <w:tc>
          <w:tcPr>
            <w:tcW w:w="4247" w:type="dxa"/>
            <w:tcBorders>
              <w:top w:val="nil"/>
              <w:left w:val="nil"/>
              <w:bottom w:val="single" w:sz="4" w:space="0" w:color="auto"/>
              <w:right w:val="single" w:sz="4" w:space="0" w:color="auto"/>
            </w:tcBorders>
            <w:noWrap/>
            <w:hideMark/>
          </w:tcPr>
          <w:p w14:paraId="45808146"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DEC304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905B39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AC79BEC"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26B56E13" w14:textId="77777777" w:rsidR="00AC30DA" w:rsidRDefault="00AC30DA" w:rsidP="00BF38C9">
            <w:pPr>
              <w:jc w:val="center"/>
              <w:rPr>
                <w:color w:val="000000"/>
              </w:rPr>
            </w:pPr>
            <w:r>
              <w:rPr>
                <w:color w:val="000000"/>
              </w:rPr>
              <w:t>0,0183</w:t>
            </w:r>
          </w:p>
        </w:tc>
      </w:tr>
      <w:tr w:rsidR="00AC30DA" w14:paraId="0396052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9717B0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18A422C" w14:textId="77777777" w:rsidR="00AC30DA" w:rsidRDefault="00AC30DA" w:rsidP="00BF38C9">
            <w:pPr>
              <w:jc w:val="center"/>
              <w:rPr>
                <w:color w:val="000000"/>
              </w:rPr>
            </w:pPr>
            <w:r>
              <w:rPr>
                <w:color w:val="000000"/>
              </w:rPr>
              <w:t>073-6</w:t>
            </w:r>
          </w:p>
        </w:tc>
        <w:tc>
          <w:tcPr>
            <w:tcW w:w="4247" w:type="dxa"/>
            <w:tcBorders>
              <w:top w:val="nil"/>
              <w:left w:val="nil"/>
              <w:bottom w:val="single" w:sz="4" w:space="0" w:color="auto"/>
              <w:right w:val="single" w:sz="4" w:space="0" w:color="auto"/>
            </w:tcBorders>
            <w:noWrap/>
            <w:hideMark/>
          </w:tcPr>
          <w:p w14:paraId="3019380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28808B0"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7C2359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08EEEBA"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0668F545" w14:textId="77777777" w:rsidR="00AC30DA" w:rsidRDefault="00AC30DA" w:rsidP="00BF38C9">
            <w:pPr>
              <w:jc w:val="center"/>
              <w:rPr>
                <w:color w:val="000000"/>
              </w:rPr>
            </w:pPr>
            <w:r>
              <w:rPr>
                <w:color w:val="000000"/>
              </w:rPr>
              <w:t>0,0799</w:t>
            </w:r>
          </w:p>
        </w:tc>
      </w:tr>
      <w:tr w:rsidR="00AC30DA" w14:paraId="645B9B1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D515BA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5362176" w14:textId="77777777" w:rsidR="00AC30DA" w:rsidRDefault="00AC30DA" w:rsidP="00BF38C9">
            <w:pPr>
              <w:jc w:val="center"/>
              <w:rPr>
                <w:color w:val="000000"/>
              </w:rPr>
            </w:pPr>
            <w:r>
              <w:rPr>
                <w:color w:val="000000"/>
              </w:rPr>
              <w:t>073-6</w:t>
            </w:r>
          </w:p>
        </w:tc>
        <w:tc>
          <w:tcPr>
            <w:tcW w:w="4247" w:type="dxa"/>
            <w:tcBorders>
              <w:top w:val="nil"/>
              <w:left w:val="nil"/>
              <w:bottom w:val="single" w:sz="4" w:space="0" w:color="auto"/>
              <w:right w:val="single" w:sz="4" w:space="0" w:color="auto"/>
            </w:tcBorders>
            <w:noWrap/>
            <w:hideMark/>
          </w:tcPr>
          <w:p w14:paraId="28AE83A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9FEA5E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92FFDF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12DCAA9"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64C49381" w14:textId="77777777" w:rsidR="00AC30DA" w:rsidRDefault="00AC30DA" w:rsidP="00BF38C9">
            <w:pPr>
              <w:jc w:val="center"/>
              <w:rPr>
                <w:color w:val="000000"/>
              </w:rPr>
            </w:pPr>
            <w:r>
              <w:rPr>
                <w:color w:val="000000"/>
              </w:rPr>
              <w:t>0,0026</w:t>
            </w:r>
          </w:p>
        </w:tc>
      </w:tr>
      <w:tr w:rsidR="00AC30DA" w14:paraId="03A86C1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959E2C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85CC354" w14:textId="77777777" w:rsidR="00AC30DA" w:rsidRDefault="00AC30DA" w:rsidP="00BF38C9">
            <w:pPr>
              <w:jc w:val="center"/>
              <w:rPr>
                <w:color w:val="000000"/>
              </w:rPr>
            </w:pPr>
            <w:r>
              <w:rPr>
                <w:color w:val="000000"/>
              </w:rPr>
              <w:t>073-6</w:t>
            </w:r>
          </w:p>
        </w:tc>
        <w:tc>
          <w:tcPr>
            <w:tcW w:w="4247" w:type="dxa"/>
            <w:tcBorders>
              <w:top w:val="nil"/>
              <w:left w:val="nil"/>
              <w:bottom w:val="single" w:sz="4" w:space="0" w:color="auto"/>
              <w:right w:val="single" w:sz="4" w:space="0" w:color="auto"/>
            </w:tcBorders>
            <w:noWrap/>
            <w:hideMark/>
          </w:tcPr>
          <w:p w14:paraId="19BE56B8"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6118538"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9308DE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6C0F1F2"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230EA3A3" w14:textId="77777777" w:rsidR="00AC30DA" w:rsidRDefault="00AC30DA" w:rsidP="00BF38C9">
            <w:pPr>
              <w:jc w:val="center"/>
              <w:rPr>
                <w:color w:val="000000"/>
              </w:rPr>
            </w:pPr>
            <w:r>
              <w:rPr>
                <w:color w:val="000000"/>
              </w:rPr>
              <w:t>0,0078</w:t>
            </w:r>
          </w:p>
        </w:tc>
      </w:tr>
      <w:tr w:rsidR="00AC30DA" w14:paraId="439FF7E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F46CFCB" w14:textId="77777777" w:rsidR="00AC30DA" w:rsidRDefault="00AC30DA" w:rsidP="00BF38C9">
            <w:pPr>
              <w:rPr>
                <w:color w:val="000000"/>
              </w:rPr>
            </w:pPr>
            <w:r>
              <w:rPr>
                <w:color w:val="000000"/>
              </w:rPr>
              <w:t>Paukštidė Nr. 3 (sieninis ventiliatorius)</w:t>
            </w:r>
          </w:p>
        </w:tc>
        <w:tc>
          <w:tcPr>
            <w:tcW w:w="998" w:type="dxa"/>
            <w:tcBorders>
              <w:top w:val="nil"/>
              <w:left w:val="nil"/>
              <w:bottom w:val="single" w:sz="4" w:space="0" w:color="auto"/>
              <w:right w:val="single" w:sz="4" w:space="0" w:color="auto"/>
            </w:tcBorders>
            <w:noWrap/>
            <w:hideMark/>
          </w:tcPr>
          <w:p w14:paraId="0A9E961C" w14:textId="77777777" w:rsidR="00AC30DA" w:rsidRDefault="00AC30DA" w:rsidP="00BF38C9">
            <w:pPr>
              <w:jc w:val="center"/>
              <w:rPr>
                <w:color w:val="000000"/>
              </w:rPr>
            </w:pPr>
            <w:r>
              <w:rPr>
                <w:color w:val="000000"/>
              </w:rPr>
              <w:t>074-1</w:t>
            </w:r>
          </w:p>
        </w:tc>
        <w:tc>
          <w:tcPr>
            <w:tcW w:w="4247" w:type="dxa"/>
            <w:tcBorders>
              <w:top w:val="nil"/>
              <w:left w:val="nil"/>
              <w:bottom w:val="single" w:sz="4" w:space="0" w:color="auto"/>
              <w:right w:val="single" w:sz="4" w:space="0" w:color="auto"/>
            </w:tcBorders>
            <w:noWrap/>
            <w:hideMark/>
          </w:tcPr>
          <w:p w14:paraId="00F1714A"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993D170"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6D6A05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2D0EE36"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144F5C98" w14:textId="77777777" w:rsidR="00AC30DA" w:rsidRDefault="00AC30DA" w:rsidP="00BF38C9">
            <w:pPr>
              <w:jc w:val="center"/>
              <w:rPr>
                <w:color w:val="000000"/>
              </w:rPr>
            </w:pPr>
            <w:r>
              <w:rPr>
                <w:color w:val="000000"/>
              </w:rPr>
              <w:t>0,1013</w:t>
            </w:r>
          </w:p>
        </w:tc>
      </w:tr>
      <w:tr w:rsidR="00AC30DA" w14:paraId="3C462CA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AF72E9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7C33B7C" w14:textId="77777777" w:rsidR="00AC30DA" w:rsidRDefault="00AC30DA" w:rsidP="00BF38C9">
            <w:pPr>
              <w:jc w:val="center"/>
              <w:rPr>
                <w:color w:val="000000"/>
              </w:rPr>
            </w:pPr>
            <w:r>
              <w:rPr>
                <w:color w:val="000000"/>
              </w:rPr>
              <w:t>074-1</w:t>
            </w:r>
          </w:p>
        </w:tc>
        <w:tc>
          <w:tcPr>
            <w:tcW w:w="4247" w:type="dxa"/>
            <w:tcBorders>
              <w:top w:val="nil"/>
              <w:left w:val="nil"/>
              <w:bottom w:val="single" w:sz="4" w:space="0" w:color="auto"/>
              <w:right w:val="single" w:sz="4" w:space="0" w:color="auto"/>
            </w:tcBorders>
            <w:noWrap/>
            <w:hideMark/>
          </w:tcPr>
          <w:p w14:paraId="07CDDBCB"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F75A2C1"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EF1C62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C4C236E"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0FF81B90" w14:textId="77777777" w:rsidR="00AC30DA" w:rsidRDefault="00AC30DA" w:rsidP="00BF38C9">
            <w:pPr>
              <w:jc w:val="center"/>
              <w:rPr>
                <w:color w:val="000000"/>
              </w:rPr>
            </w:pPr>
            <w:r>
              <w:rPr>
                <w:color w:val="000000"/>
              </w:rPr>
              <w:t>0,0385</w:t>
            </w:r>
          </w:p>
        </w:tc>
      </w:tr>
      <w:tr w:rsidR="00AC30DA" w14:paraId="6DF5A91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B2C6F4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2B65B8D" w14:textId="77777777" w:rsidR="00AC30DA" w:rsidRDefault="00AC30DA" w:rsidP="00BF38C9">
            <w:pPr>
              <w:jc w:val="center"/>
              <w:rPr>
                <w:color w:val="000000"/>
              </w:rPr>
            </w:pPr>
            <w:r>
              <w:rPr>
                <w:color w:val="000000"/>
              </w:rPr>
              <w:t>074-1</w:t>
            </w:r>
          </w:p>
        </w:tc>
        <w:tc>
          <w:tcPr>
            <w:tcW w:w="4247" w:type="dxa"/>
            <w:tcBorders>
              <w:top w:val="nil"/>
              <w:left w:val="nil"/>
              <w:bottom w:val="single" w:sz="4" w:space="0" w:color="auto"/>
              <w:right w:val="single" w:sz="4" w:space="0" w:color="auto"/>
            </w:tcBorders>
            <w:noWrap/>
            <w:hideMark/>
          </w:tcPr>
          <w:p w14:paraId="48E2F8D4"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670B73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D32209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718DF47"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503A770A" w14:textId="77777777" w:rsidR="00AC30DA" w:rsidRDefault="00AC30DA" w:rsidP="00BF38C9">
            <w:pPr>
              <w:jc w:val="center"/>
              <w:rPr>
                <w:color w:val="000000"/>
              </w:rPr>
            </w:pPr>
            <w:r>
              <w:rPr>
                <w:color w:val="000000"/>
              </w:rPr>
              <w:t>0,1682</w:t>
            </w:r>
          </w:p>
        </w:tc>
      </w:tr>
      <w:tr w:rsidR="00AC30DA" w14:paraId="3A05E70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464341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32E34E3" w14:textId="77777777" w:rsidR="00AC30DA" w:rsidRDefault="00AC30DA" w:rsidP="00BF38C9">
            <w:pPr>
              <w:jc w:val="center"/>
              <w:rPr>
                <w:color w:val="000000"/>
              </w:rPr>
            </w:pPr>
            <w:r>
              <w:rPr>
                <w:color w:val="000000"/>
              </w:rPr>
              <w:t>074-1</w:t>
            </w:r>
          </w:p>
        </w:tc>
        <w:tc>
          <w:tcPr>
            <w:tcW w:w="4247" w:type="dxa"/>
            <w:tcBorders>
              <w:top w:val="nil"/>
              <w:left w:val="nil"/>
              <w:bottom w:val="single" w:sz="4" w:space="0" w:color="auto"/>
              <w:right w:val="single" w:sz="4" w:space="0" w:color="auto"/>
            </w:tcBorders>
            <w:noWrap/>
            <w:hideMark/>
          </w:tcPr>
          <w:p w14:paraId="6EAFB198"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53CF8D8"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F23749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E3BF9C7"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1DEA2122" w14:textId="77777777" w:rsidR="00AC30DA" w:rsidRDefault="00AC30DA" w:rsidP="00BF38C9">
            <w:pPr>
              <w:jc w:val="center"/>
              <w:rPr>
                <w:color w:val="000000"/>
              </w:rPr>
            </w:pPr>
            <w:r>
              <w:rPr>
                <w:color w:val="000000"/>
              </w:rPr>
              <w:t>0,0055</w:t>
            </w:r>
          </w:p>
        </w:tc>
      </w:tr>
      <w:tr w:rsidR="00AC30DA" w14:paraId="2512B24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F7CAA9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CA87144" w14:textId="77777777" w:rsidR="00AC30DA" w:rsidRDefault="00AC30DA" w:rsidP="00BF38C9">
            <w:pPr>
              <w:jc w:val="center"/>
              <w:rPr>
                <w:color w:val="000000"/>
              </w:rPr>
            </w:pPr>
            <w:r>
              <w:rPr>
                <w:color w:val="000000"/>
              </w:rPr>
              <w:t>074-1</w:t>
            </w:r>
          </w:p>
        </w:tc>
        <w:tc>
          <w:tcPr>
            <w:tcW w:w="4247" w:type="dxa"/>
            <w:tcBorders>
              <w:top w:val="nil"/>
              <w:left w:val="nil"/>
              <w:bottom w:val="single" w:sz="4" w:space="0" w:color="auto"/>
              <w:right w:val="single" w:sz="4" w:space="0" w:color="auto"/>
            </w:tcBorders>
            <w:noWrap/>
            <w:hideMark/>
          </w:tcPr>
          <w:p w14:paraId="250E0975"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68D997C"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145E49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15E6333"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6D104ACE" w14:textId="77777777" w:rsidR="00AC30DA" w:rsidRDefault="00AC30DA" w:rsidP="00BF38C9">
            <w:pPr>
              <w:jc w:val="center"/>
              <w:rPr>
                <w:color w:val="000000"/>
              </w:rPr>
            </w:pPr>
            <w:r>
              <w:rPr>
                <w:color w:val="000000"/>
              </w:rPr>
              <w:t>0,0164</w:t>
            </w:r>
          </w:p>
        </w:tc>
      </w:tr>
      <w:tr w:rsidR="00AC30DA" w14:paraId="2919894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94E27EE" w14:textId="77777777" w:rsidR="00AC30DA" w:rsidRDefault="00AC30DA" w:rsidP="00BF38C9">
            <w:pPr>
              <w:rPr>
                <w:color w:val="000000"/>
              </w:rPr>
            </w:pPr>
            <w:r>
              <w:rPr>
                <w:color w:val="000000"/>
              </w:rPr>
              <w:lastRenderedPageBreak/>
              <w:t>Paukštidė Nr. 3 (sieninis ventiliatorius)</w:t>
            </w:r>
          </w:p>
        </w:tc>
        <w:tc>
          <w:tcPr>
            <w:tcW w:w="998" w:type="dxa"/>
            <w:tcBorders>
              <w:top w:val="nil"/>
              <w:left w:val="nil"/>
              <w:bottom w:val="single" w:sz="4" w:space="0" w:color="auto"/>
              <w:right w:val="single" w:sz="4" w:space="0" w:color="auto"/>
            </w:tcBorders>
            <w:noWrap/>
            <w:hideMark/>
          </w:tcPr>
          <w:p w14:paraId="265EC302" w14:textId="77777777" w:rsidR="00AC30DA" w:rsidRDefault="00AC30DA" w:rsidP="00BF38C9">
            <w:pPr>
              <w:jc w:val="center"/>
              <w:rPr>
                <w:color w:val="000000"/>
              </w:rPr>
            </w:pPr>
            <w:r>
              <w:rPr>
                <w:color w:val="000000"/>
              </w:rPr>
              <w:t>074-2</w:t>
            </w:r>
          </w:p>
        </w:tc>
        <w:tc>
          <w:tcPr>
            <w:tcW w:w="4247" w:type="dxa"/>
            <w:tcBorders>
              <w:top w:val="nil"/>
              <w:left w:val="nil"/>
              <w:bottom w:val="single" w:sz="4" w:space="0" w:color="auto"/>
              <w:right w:val="single" w:sz="4" w:space="0" w:color="auto"/>
            </w:tcBorders>
            <w:noWrap/>
            <w:hideMark/>
          </w:tcPr>
          <w:p w14:paraId="1C6BECA2"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361D29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AD8356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386A9AF"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0028678F" w14:textId="77777777" w:rsidR="00AC30DA" w:rsidRDefault="00AC30DA" w:rsidP="00BF38C9">
            <w:pPr>
              <w:jc w:val="center"/>
              <w:rPr>
                <w:color w:val="000000"/>
              </w:rPr>
            </w:pPr>
            <w:r>
              <w:rPr>
                <w:color w:val="000000"/>
              </w:rPr>
              <w:t>0,1013</w:t>
            </w:r>
          </w:p>
        </w:tc>
      </w:tr>
      <w:tr w:rsidR="00AC30DA" w14:paraId="2E1BC75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3B448B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655F66F" w14:textId="77777777" w:rsidR="00AC30DA" w:rsidRDefault="00AC30DA" w:rsidP="00BF38C9">
            <w:pPr>
              <w:jc w:val="center"/>
              <w:rPr>
                <w:color w:val="000000"/>
              </w:rPr>
            </w:pPr>
            <w:r>
              <w:rPr>
                <w:color w:val="000000"/>
              </w:rPr>
              <w:t>074-2</w:t>
            </w:r>
          </w:p>
        </w:tc>
        <w:tc>
          <w:tcPr>
            <w:tcW w:w="4247" w:type="dxa"/>
            <w:tcBorders>
              <w:top w:val="nil"/>
              <w:left w:val="nil"/>
              <w:bottom w:val="single" w:sz="4" w:space="0" w:color="auto"/>
              <w:right w:val="single" w:sz="4" w:space="0" w:color="auto"/>
            </w:tcBorders>
            <w:noWrap/>
            <w:hideMark/>
          </w:tcPr>
          <w:p w14:paraId="6ADBE06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03BE433"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4AE2ED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9482F20"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31448E81" w14:textId="77777777" w:rsidR="00AC30DA" w:rsidRDefault="00AC30DA" w:rsidP="00BF38C9">
            <w:pPr>
              <w:jc w:val="center"/>
              <w:rPr>
                <w:color w:val="000000"/>
              </w:rPr>
            </w:pPr>
            <w:r>
              <w:rPr>
                <w:color w:val="000000"/>
              </w:rPr>
              <w:t>0,0385</w:t>
            </w:r>
          </w:p>
        </w:tc>
      </w:tr>
      <w:tr w:rsidR="00AC30DA" w14:paraId="655964F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ABA9A8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3C75C60" w14:textId="77777777" w:rsidR="00AC30DA" w:rsidRDefault="00AC30DA" w:rsidP="00BF38C9">
            <w:pPr>
              <w:jc w:val="center"/>
              <w:rPr>
                <w:color w:val="000000"/>
              </w:rPr>
            </w:pPr>
            <w:r>
              <w:rPr>
                <w:color w:val="000000"/>
              </w:rPr>
              <w:t>074-2</w:t>
            </w:r>
          </w:p>
        </w:tc>
        <w:tc>
          <w:tcPr>
            <w:tcW w:w="4247" w:type="dxa"/>
            <w:tcBorders>
              <w:top w:val="nil"/>
              <w:left w:val="nil"/>
              <w:bottom w:val="single" w:sz="4" w:space="0" w:color="auto"/>
              <w:right w:val="single" w:sz="4" w:space="0" w:color="auto"/>
            </w:tcBorders>
            <w:noWrap/>
            <w:hideMark/>
          </w:tcPr>
          <w:p w14:paraId="722FAA3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9A1C391"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DD8658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1BB82F9"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019C5444" w14:textId="77777777" w:rsidR="00AC30DA" w:rsidRDefault="00AC30DA" w:rsidP="00BF38C9">
            <w:pPr>
              <w:jc w:val="center"/>
              <w:rPr>
                <w:color w:val="000000"/>
              </w:rPr>
            </w:pPr>
            <w:r>
              <w:rPr>
                <w:color w:val="000000"/>
              </w:rPr>
              <w:t>0,1682</w:t>
            </w:r>
          </w:p>
        </w:tc>
      </w:tr>
      <w:tr w:rsidR="00AC30DA" w14:paraId="5CF657A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182E3F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56F9129" w14:textId="77777777" w:rsidR="00AC30DA" w:rsidRDefault="00AC30DA" w:rsidP="00BF38C9">
            <w:pPr>
              <w:jc w:val="center"/>
              <w:rPr>
                <w:color w:val="000000"/>
              </w:rPr>
            </w:pPr>
            <w:r>
              <w:rPr>
                <w:color w:val="000000"/>
              </w:rPr>
              <w:t>074-2</w:t>
            </w:r>
          </w:p>
        </w:tc>
        <w:tc>
          <w:tcPr>
            <w:tcW w:w="4247" w:type="dxa"/>
            <w:tcBorders>
              <w:top w:val="nil"/>
              <w:left w:val="nil"/>
              <w:bottom w:val="single" w:sz="4" w:space="0" w:color="auto"/>
              <w:right w:val="single" w:sz="4" w:space="0" w:color="auto"/>
            </w:tcBorders>
            <w:noWrap/>
            <w:hideMark/>
          </w:tcPr>
          <w:p w14:paraId="242087F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F0DFAA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655E1A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7BE058D"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5FE7DC2B" w14:textId="77777777" w:rsidR="00AC30DA" w:rsidRDefault="00AC30DA" w:rsidP="00BF38C9">
            <w:pPr>
              <w:jc w:val="center"/>
              <w:rPr>
                <w:color w:val="000000"/>
              </w:rPr>
            </w:pPr>
            <w:r>
              <w:rPr>
                <w:color w:val="000000"/>
              </w:rPr>
              <w:t>0,0055</w:t>
            </w:r>
          </w:p>
        </w:tc>
      </w:tr>
      <w:tr w:rsidR="00AC30DA" w14:paraId="586EBF5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18E83E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3681383" w14:textId="77777777" w:rsidR="00AC30DA" w:rsidRDefault="00AC30DA" w:rsidP="00BF38C9">
            <w:pPr>
              <w:jc w:val="center"/>
              <w:rPr>
                <w:color w:val="000000"/>
              </w:rPr>
            </w:pPr>
            <w:r>
              <w:rPr>
                <w:color w:val="000000"/>
              </w:rPr>
              <w:t>074-2</w:t>
            </w:r>
          </w:p>
        </w:tc>
        <w:tc>
          <w:tcPr>
            <w:tcW w:w="4247" w:type="dxa"/>
            <w:tcBorders>
              <w:top w:val="nil"/>
              <w:left w:val="nil"/>
              <w:bottom w:val="single" w:sz="4" w:space="0" w:color="auto"/>
              <w:right w:val="single" w:sz="4" w:space="0" w:color="auto"/>
            </w:tcBorders>
            <w:noWrap/>
            <w:hideMark/>
          </w:tcPr>
          <w:p w14:paraId="4AC1382B"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194B092"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046C0E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5636576"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31385056" w14:textId="77777777" w:rsidR="00AC30DA" w:rsidRDefault="00AC30DA" w:rsidP="00BF38C9">
            <w:pPr>
              <w:jc w:val="center"/>
              <w:rPr>
                <w:color w:val="000000"/>
              </w:rPr>
            </w:pPr>
            <w:r>
              <w:rPr>
                <w:color w:val="000000"/>
              </w:rPr>
              <w:t>0,0164</w:t>
            </w:r>
          </w:p>
        </w:tc>
      </w:tr>
      <w:tr w:rsidR="00AC30DA" w14:paraId="75A831A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BB067F8" w14:textId="77777777" w:rsidR="00AC30DA" w:rsidRDefault="00AC30DA" w:rsidP="00BF38C9">
            <w:pPr>
              <w:rPr>
                <w:color w:val="000000"/>
              </w:rPr>
            </w:pPr>
            <w:r>
              <w:rPr>
                <w:color w:val="000000"/>
              </w:rPr>
              <w:t>Paukštidė Nr. 3 (sieninis ventiliatorius)</w:t>
            </w:r>
          </w:p>
        </w:tc>
        <w:tc>
          <w:tcPr>
            <w:tcW w:w="998" w:type="dxa"/>
            <w:tcBorders>
              <w:top w:val="nil"/>
              <w:left w:val="nil"/>
              <w:bottom w:val="single" w:sz="4" w:space="0" w:color="auto"/>
              <w:right w:val="single" w:sz="4" w:space="0" w:color="auto"/>
            </w:tcBorders>
            <w:noWrap/>
            <w:hideMark/>
          </w:tcPr>
          <w:p w14:paraId="2991615F" w14:textId="77777777" w:rsidR="00AC30DA" w:rsidRDefault="00AC30DA" w:rsidP="00BF38C9">
            <w:pPr>
              <w:jc w:val="center"/>
              <w:rPr>
                <w:color w:val="000000"/>
              </w:rPr>
            </w:pPr>
            <w:r>
              <w:rPr>
                <w:color w:val="000000"/>
              </w:rPr>
              <w:t>074-3</w:t>
            </w:r>
          </w:p>
        </w:tc>
        <w:tc>
          <w:tcPr>
            <w:tcW w:w="4247" w:type="dxa"/>
            <w:tcBorders>
              <w:top w:val="nil"/>
              <w:left w:val="nil"/>
              <w:bottom w:val="single" w:sz="4" w:space="0" w:color="auto"/>
              <w:right w:val="single" w:sz="4" w:space="0" w:color="auto"/>
            </w:tcBorders>
            <w:noWrap/>
            <w:hideMark/>
          </w:tcPr>
          <w:p w14:paraId="49514FE7"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F733B51"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2B7699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159C308"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0B9BDE34" w14:textId="77777777" w:rsidR="00AC30DA" w:rsidRDefault="00AC30DA" w:rsidP="00BF38C9">
            <w:pPr>
              <w:jc w:val="center"/>
              <w:rPr>
                <w:color w:val="000000"/>
              </w:rPr>
            </w:pPr>
            <w:r>
              <w:rPr>
                <w:color w:val="000000"/>
              </w:rPr>
              <w:t>0,1013</w:t>
            </w:r>
          </w:p>
        </w:tc>
      </w:tr>
      <w:tr w:rsidR="00AC30DA" w14:paraId="257975C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084C4E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083B767" w14:textId="77777777" w:rsidR="00AC30DA" w:rsidRDefault="00AC30DA" w:rsidP="00BF38C9">
            <w:pPr>
              <w:jc w:val="center"/>
              <w:rPr>
                <w:color w:val="000000"/>
              </w:rPr>
            </w:pPr>
            <w:r>
              <w:rPr>
                <w:color w:val="000000"/>
              </w:rPr>
              <w:t>074-3</w:t>
            </w:r>
          </w:p>
        </w:tc>
        <w:tc>
          <w:tcPr>
            <w:tcW w:w="4247" w:type="dxa"/>
            <w:tcBorders>
              <w:top w:val="nil"/>
              <w:left w:val="nil"/>
              <w:bottom w:val="single" w:sz="4" w:space="0" w:color="auto"/>
              <w:right w:val="single" w:sz="4" w:space="0" w:color="auto"/>
            </w:tcBorders>
            <w:noWrap/>
            <w:hideMark/>
          </w:tcPr>
          <w:p w14:paraId="281FB533"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37723A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C9F3AA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39AA822"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4F30FD7D" w14:textId="77777777" w:rsidR="00AC30DA" w:rsidRDefault="00AC30DA" w:rsidP="00BF38C9">
            <w:pPr>
              <w:jc w:val="center"/>
              <w:rPr>
                <w:color w:val="000000"/>
              </w:rPr>
            </w:pPr>
            <w:r>
              <w:rPr>
                <w:color w:val="000000"/>
              </w:rPr>
              <w:t>0,0385</w:t>
            </w:r>
          </w:p>
        </w:tc>
      </w:tr>
      <w:tr w:rsidR="00AC30DA" w14:paraId="6537BB8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FA85D8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9192F7B" w14:textId="77777777" w:rsidR="00AC30DA" w:rsidRDefault="00AC30DA" w:rsidP="00BF38C9">
            <w:pPr>
              <w:jc w:val="center"/>
              <w:rPr>
                <w:color w:val="000000"/>
              </w:rPr>
            </w:pPr>
            <w:r>
              <w:rPr>
                <w:color w:val="000000"/>
              </w:rPr>
              <w:t>074-3</w:t>
            </w:r>
          </w:p>
        </w:tc>
        <w:tc>
          <w:tcPr>
            <w:tcW w:w="4247" w:type="dxa"/>
            <w:tcBorders>
              <w:top w:val="nil"/>
              <w:left w:val="nil"/>
              <w:bottom w:val="single" w:sz="4" w:space="0" w:color="auto"/>
              <w:right w:val="single" w:sz="4" w:space="0" w:color="auto"/>
            </w:tcBorders>
            <w:noWrap/>
            <w:hideMark/>
          </w:tcPr>
          <w:p w14:paraId="163F4BF1"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5511041"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1E94DD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E5B8B0B"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28F1F459" w14:textId="77777777" w:rsidR="00AC30DA" w:rsidRDefault="00AC30DA" w:rsidP="00BF38C9">
            <w:pPr>
              <w:jc w:val="center"/>
              <w:rPr>
                <w:color w:val="000000"/>
              </w:rPr>
            </w:pPr>
            <w:r>
              <w:rPr>
                <w:color w:val="000000"/>
              </w:rPr>
              <w:t>0,1682</w:t>
            </w:r>
          </w:p>
        </w:tc>
      </w:tr>
      <w:tr w:rsidR="00AC30DA" w14:paraId="5C42ABE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621B83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6A48964" w14:textId="77777777" w:rsidR="00AC30DA" w:rsidRDefault="00AC30DA" w:rsidP="00BF38C9">
            <w:pPr>
              <w:jc w:val="center"/>
              <w:rPr>
                <w:color w:val="000000"/>
              </w:rPr>
            </w:pPr>
            <w:r>
              <w:rPr>
                <w:color w:val="000000"/>
              </w:rPr>
              <w:t>074-3</w:t>
            </w:r>
          </w:p>
        </w:tc>
        <w:tc>
          <w:tcPr>
            <w:tcW w:w="4247" w:type="dxa"/>
            <w:tcBorders>
              <w:top w:val="nil"/>
              <w:left w:val="nil"/>
              <w:bottom w:val="single" w:sz="4" w:space="0" w:color="auto"/>
              <w:right w:val="single" w:sz="4" w:space="0" w:color="auto"/>
            </w:tcBorders>
            <w:noWrap/>
            <w:hideMark/>
          </w:tcPr>
          <w:p w14:paraId="2137ADC0"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011724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85A956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621F7C3"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102AFD43" w14:textId="77777777" w:rsidR="00AC30DA" w:rsidRDefault="00AC30DA" w:rsidP="00BF38C9">
            <w:pPr>
              <w:jc w:val="center"/>
              <w:rPr>
                <w:color w:val="000000"/>
              </w:rPr>
            </w:pPr>
            <w:r>
              <w:rPr>
                <w:color w:val="000000"/>
              </w:rPr>
              <w:t>0,0055</w:t>
            </w:r>
          </w:p>
        </w:tc>
      </w:tr>
      <w:tr w:rsidR="00AC30DA" w14:paraId="770C101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4C9E8C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0F4F489" w14:textId="77777777" w:rsidR="00AC30DA" w:rsidRDefault="00AC30DA" w:rsidP="00BF38C9">
            <w:pPr>
              <w:jc w:val="center"/>
              <w:rPr>
                <w:color w:val="000000"/>
              </w:rPr>
            </w:pPr>
            <w:r>
              <w:rPr>
                <w:color w:val="000000"/>
              </w:rPr>
              <w:t>074-3</w:t>
            </w:r>
          </w:p>
        </w:tc>
        <w:tc>
          <w:tcPr>
            <w:tcW w:w="4247" w:type="dxa"/>
            <w:tcBorders>
              <w:top w:val="nil"/>
              <w:left w:val="nil"/>
              <w:bottom w:val="single" w:sz="4" w:space="0" w:color="auto"/>
              <w:right w:val="single" w:sz="4" w:space="0" w:color="auto"/>
            </w:tcBorders>
            <w:noWrap/>
            <w:hideMark/>
          </w:tcPr>
          <w:p w14:paraId="60561378"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135CB6B"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7C9A62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DF72D29"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4E8C4A52" w14:textId="77777777" w:rsidR="00AC30DA" w:rsidRDefault="00AC30DA" w:rsidP="00BF38C9">
            <w:pPr>
              <w:jc w:val="center"/>
              <w:rPr>
                <w:color w:val="000000"/>
              </w:rPr>
            </w:pPr>
            <w:r>
              <w:rPr>
                <w:color w:val="000000"/>
              </w:rPr>
              <w:t>0,0164</w:t>
            </w:r>
          </w:p>
        </w:tc>
      </w:tr>
      <w:tr w:rsidR="00AC30DA" w14:paraId="2E4A52A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4D3310E" w14:textId="77777777" w:rsidR="00AC30DA" w:rsidRDefault="00AC30DA" w:rsidP="00BF38C9">
            <w:pPr>
              <w:rPr>
                <w:color w:val="000000"/>
              </w:rPr>
            </w:pPr>
            <w:r>
              <w:rPr>
                <w:color w:val="000000"/>
              </w:rPr>
              <w:t>Paukštidė Nr. 3 (sieninis ventiliatorius)</w:t>
            </w:r>
          </w:p>
        </w:tc>
        <w:tc>
          <w:tcPr>
            <w:tcW w:w="998" w:type="dxa"/>
            <w:tcBorders>
              <w:top w:val="nil"/>
              <w:left w:val="nil"/>
              <w:bottom w:val="single" w:sz="4" w:space="0" w:color="auto"/>
              <w:right w:val="single" w:sz="4" w:space="0" w:color="auto"/>
            </w:tcBorders>
            <w:noWrap/>
            <w:hideMark/>
          </w:tcPr>
          <w:p w14:paraId="550DBE20" w14:textId="77777777" w:rsidR="00AC30DA" w:rsidRDefault="00AC30DA" w:rsidP="00BF38C9">
            <w:pPr>
              <w:jc w:val="center"/>
              <w:rPr>
                <w:color w:val="000000"/>
              </w:rPr>
            </w:pPr>
            <w:r>
              <w:rPr>
                <w:color w:val="000000"/>
              </w:rPr>
              <w:t>074-4</w:t>
            </w:r>
          </w:p>
        </w:tc>
        <w:tc>
          <w:tcPr>
            <w:tcW w:w="4247" w:type="dxa"/>
            <w:tcBorders>
              <w:top w:val="nil"/>
              <w:left w:val="nil"/>
              <w:bottom w:val="single" w:sz="4" w:space="0" w:color="auto"/>
              <w:right w:val="single" w:sz="4" w:space="0" w:color="auto"/>
            </w:tcBorders>
            <w:noWrap/>
            <w:hideMark/>
          </w:tcPr>
          <w:p w14:paraId="0B43BBE0"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08B499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A929E5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5D22955"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0A8869AA" w14:textId="77777777" w:rsidR="00AC30DA" w:rsidRDefault="00AC30DA" w:rsidP="00BF38C9">
            <w:pPr>
              <w:jc w:val="center"/>
              <w:rPr>
                <w:color w:val="000000"/>
              </w:rPr>
            </w:pPr>
            <w:r>
              <w:rPr>
                <w:color w:val="000000"/>
              </w:rPr>
              <w:t>0,1013</w:t>
            </w:r>
          </w:p>
        </w:tc>
      </w:tr>
      <w:tr w:rsidR="00AC30DA" w14:paraId="6A79CC2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452D8B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94FE554" w14:textId="77777777" w:rsidR="00AC30DA" w:rsidRDefault="00AC30DA" w:rsidP="00BF38C9">
            <w:pPr>
              <w:jc w:val="center"/>
              <w:rPr>
                <w:color w:val="000000"/>
              </w:rPr>
            </w:pPr>
            <w:r>
              <w:rPr>
                <w:color w:val="000000"/>
              </w:rPr>
              <w:t>074-4</w:t>
            </w:r>
          </w:p>
        </w:tc>
        <w:tc>
          <w:tcPr>
            <w:tcW w:w="4247" w:type="dxa"/>
            <w:tcBorders>
              <w:top w:val="nil"/>
              <w:left w:val="nil"/>
              <w:bottom w:val="single" w:sz="4" w:space="0" w:color="auto"/>
              <w:right w:val="single" w:sz="4" w:space="0" w:color="auto"/>
            </w:tcBorders>
            <w:noWrap/>
            <w:hideMark/>
          </w:tcPr>
          <w:p w14:paraId="791D980F"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F5F81C3"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E02220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2E0610E"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74F808E2" w14:textId="77777777" w:rsidR="00AC30DA" w:rsidRDefault="00AC30DA" w:rsidP="00BF38C9">
            <w:pPr>
              <w:jc w:val="center"/>
              <w:rPr>
                <w:color w:val="000000"/>
              </w:rPr>
            </w:pPr>
            <w:r>
              <w:rPr>
                <w:color w:val="000000"/>
              </w:rPr>
              <w:t>0,0385</w:t>
            </w:r>
          </w:p>
        </w:tc>
      </w:tr>
      <w:tr w:rsidR="00AC30DA" w14:paraId="7DCE666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D99BCE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DF191E2" w14:textId="77777777" w:rsidR="00AC30DA" w:rsidRDefault="00AC30DA" w:rsidP="00BF38C9">
            <w:pPr>
              <w:jc w:val="center"/>
              <w:rPr>
                <w:color w:val="000000"/>
              </w:rPr>
            </w:pPr>
            <w:r>
              <w:rPr>
                <w:color w:val="000000"/>
              </w:rPr>
              <w:t>074-4</w:t>
            </w:r>
          </w:p>
        </w:tc>
        <w:tc>
          <w:tcPr>
            <w:tcW w:w="4247" w:type="dxa"/>
            <w:tcBorders>
              <w:top w:val="nil"/>
              <w:left w:val="nil"/>
              <w:bottom w:val="single" w:sz="4" w:space="0" w:color="auto"/>
              <w:right w:val="single" w:sz="4" w:space="0" w:color="auto"/>
            </w:tcBorders>
            <w:noWrap/>
            <w:hideMark/>
          </w:tcPr>
          <w:p w14:paraId="6776775F"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6CE637C"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6CB5C1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297F813"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4B14F381" w14:textId="77777777" w:rsidR="00AC30DA" w:rsidRDefault="00AC30DA" w:rsidP="00BF38C9">
            <w:pPr>
              <w:jc w:val="center"/>
              <w:rPr>
                <w:color w:val="000000"/>
              </w:rPr>
            </w:pPr>
            <w:r>
              <w:rPr>
                <w:color w:val="000000"/>
              </w:rPr>
              <w:t>0,1682</w:t>
            </w:r>
          </w:p>
        </w:tc>
      </w:tr>
      <w:tr w:rsidR="00AC30DA" w14:paraId="2F7FDA1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23BE67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F0479A7" w14:textId="77777777" w:rsidR="00AC30DA" w:rsidRDefault="00AC30DA" w:rsidP="00BF38C9">
            <w:pPr>
              <w:jc w:val="center"/>
              <w:rPr>
                <w:color w:val="000000"/>
              </w:rPr>
            </w:pPr>
            <w:r>
              <w:rPr>
                <w:color w:val="000000"/>
              </w:rPr>
              <w:t>074-4</w:t>
            </w:r>
          </w:p>
        </w:tc>
        <w:tc>
          <w:tcPr>
            <w:tcW w:w="4247" w:type="dxa"/>
            <w:tcBorders>
              <w:top w:val="nil"/>
              <w:left w:val="nil"/>
              <w:bottom w:val="single" w:sz="4" w:space="0" w:color="auto"/>
              <w:right w:val="single" w:sz="4" w:space="0" w:color="auto"/>
            </w:tcBorders>
            <w:noWrap/>
            <w:hideMark/>
          </w:tcPr>
          <w:p w14:paraId="69BBFE91"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C21E71A"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BABB5E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56E104C"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5A74020F" w14:textId="77777777" w:rsidR="00AC30DA" w:rsidRDefault="00AC30DA" w:rsidP="00BF38C9">
            <w:pPr>
              <w:jc w:val="center"/>
              <w:rPr>
                <w:color w:val="000000"/>
              </w:rPr>
            </w:pPr>
            <w:r>
              <w:rPr>
                <w:color w:val="000000"/>
              </w:rPr>
              <w:t>0,0055</w:t>
            </w:r>
          </w:p>
        </w:tc>
      </w:tr>
      <w:tr w:rsidR="00AC30DA" w14:paraId="420D65F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6DF23C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96CB807" w14:textId="77777777" w:rsidR="00AC30DA" w:rsidRDefault="00AC30DA" w:rsidP="00BF38C9">
            <w:pPr>
              <w:jc w:val="center"/>
              <w:rPr>
                <w:color w:val="000000"/>
              </w:rPr>
            </w:pPr>
            <w:r>
              <w:rPr>
                <w:color w:val="000000"/>
              </w:rPr>
              <w:t>074-4</w:t>
            </w:r>
          </w:p>
        </w:tc>
        <w:tc>
          <w:tcPr>
            <w:tcW w:w="4247" w:type="dxa"/>
            <w:tcBorders>
              <w:top w:val="nil"/>
              <w:left w:val="nil"/>
              <w:bottom w:val="single" w:sz="4" w:space="0" w:color="auto"/>
              <w:right w:val="single" w:sz="4" w:space="0" w:color="auto"/>
            </w:tcBorders>
            <w:noWrap/>
            <w:hideMark/>
          </w:tcPr>
          <w:p w14:paraId="6ADCAE7F"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F1F22B1"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882B12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8D2D845"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3BBFA443" w14:textId="77777777" w:rsidR="00AC30DA" w:rsidRDefault="00AC30DA" w:rsidP="00BF38C9">
            <w:pPr>
              <w:jc w:val="center"/>
              <w:rPr>
                <w:color w:val="000000"/>
              </w:rPr>
            </w:pPr>
            <w:r>
              <w:rPr>
                <w:color w:val="000000"/>
              </w:rPr>
              <w:t>0,0164</w:t>
            </w:r>
          </w:p>
        </w:tc>
      </w:tr>
      <w:tr w:rsidR="00AC30DA" w14:paraId="0FBA087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70DCDD0" w14:textId="77777777" w:rsidR="00AC30DA" w:rsidRDefault="00AC30DA" w:rsidP="00BF38C9">
            <w:pPr>
              <w:rPr>
                <w:color w:val="000000"/>
              </w:rPr>
            </w:pPr>
            <w:r>
              <w:rPr>
                <w:color w:val="000000"/>
              </w:rPr>
              <w:t>Paukštidė Nr. 3 (sieninis ventiliatorius)</w:t>
            </w:r>
          </w:p>
        </w:tc>
        <w:tc>
          <w:tcPr>
            <w:tcW w:w="998" w:type="dxa"/>
            <w:tcBorders>
              <w:top w:val="nil"/>
              <w:left w:val="nil"/>
              <w:bottom w:val="single" w:sz="4" w:space="0" w:color="auto"/>
              <w:right w:val="single" w:sz="4" w:space="0" w:color="auto"/>
            </w:tcBorders>
            <w:noWrap/>
            <w:hideMark/>
          </w:tcPr>
          <w:p w14:paraId="079D5B90" w14:textId="77777777" w:rsidR="00AC30DA" w:rsidRDefault="00AC30DA" w:rsidP="00BF38C9">
            <w:pPr>
              <w:jc w:val="center"/>
              <w:rPr>
                <w:color w:val="000000"/>
              </w:rPr>
            </w:pPr>
            <w:r>
              <w:rPr>
                <w:color w:val="000000"/>
              </w:rPr>
              <w:t>074-5</w:t>
            </w:r>
          </w:p>
        </w:tc>
        <w:tc>
          <w:tcPr>
            <w:tcW w:w="4247" w:type="dxa"/>
            <w:tcBorders>
              <w:top w:val="nil"/>
              <w:left w:val="nil"/>
              <w:bottom w:val="single" w:sz="4" w:space="0" w:color="auto"/>
              <w:right w:val="single" w:sz="4" w:space="0" w:color="auto"/>
            </w:tcBorders>
            <w:noWrap/>
            <w:hideMark/>
          </w:tcPr>
          <w:p w14:paraId="3ACE633A"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AC17F97"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C487D5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3FCBF34"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224016DE" w14:textId="77777777" w:rsidR="00AC30DA" w:rsidRDefault="00AC30DA" w:rsidP="00BF38C9">
            <w:pPr>
              <w:jc w:val="center"/>
              <w:rPr>
                <w:color w:val="000000"/>
              </w:rPr>
            </w:pPr>
            <w:r>
              <w:rPr>
                <w:color w:val="000000"/>
              </w:rPr>
              <w:t>0,1013</w:t>
            </w:r>
          </w:p>
        </w:tc>
      </w:tr>
      <w:tr w:rsidR="00AC30DA" w14:paraId="015D0B4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EE43B9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4CFC336" w14:textId="77777777" w:rsidR="00AC30DA" w:rsidRDefault="00AC30DA" w:rsidP="00BF38C9">
            <w:pPr>
              <w:jc w:val="center"/>
              <w:rPr>
                <w:color w:val="000000"/>
              </w:rPr>
            </w:pPr>
            <w:r>
              <w:rPr>
                <w:color w:val="000000"/>
              </w:rPr>
              <w:t>074-5</w:t>
            </w:r>
          </w:p>
        </w:tc>
        <w:tc>
          <w:tcPr>
            <w:tcW w:w="4247" w:type="dxa"/>
            <w:tcBorders>
              <w:top w:val="nil"/>
              <w:left w:val="nil"/>
              <w:bottom w:val="single" w:sz="4" w:space="0" w:color="auto"/>
              <w:right w:val="single" w:sz="4" w:space="0" w:color="auto"/>
            </w:tcBorders>
            <w:noWrap/>
            <w:hideMark/>
          </w:tcPr>
          <w:p w14:paraId="7180CC0D"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520FBF7"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D6F2CA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D10576E"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76F71E94" w14:textId="77777777" w:rsidR="00AC30DA" w:rsidRDefault="00AC30DA" w:rsidP="00BF38C9">
            <w:pPr>
              <w:jc w:val="center"/>
              <w:rPr>
                <w:color w:val="000000"/>
              </w:rPr>
            </w:pPr>
            <w:r>
              <w:rPr>
                <w:color w:val="000000"/>
              </w:rPr>
              <w:t>0,0385</w:t>
            </w:r>
          </w:p>
        </w:tc>
      </w:tr>
      <w:tr w:rsidR="00AC30DA" w14:paraId="51BB1C7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98671D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5CA3725" w14:textId="77777777" w:rsidR="00AC30DA" w:rsidRDefault="00AC30DA" w:rsidP="00BF38C9">
            <w:pPr>
              <w:jc w:val="center"/>
              <w:rPr>
                <w:color w:val="000000"/>
              </w:rPr>
            </w:pPr>
            <w:r>
              <w:rPr>
                <w:color w:val="000000"/>
              </w:rPr>
              <w:t>074-5</w:t>
            </w:r>
          </w:p>
        </w:tc>
        <w:tc>
          <w:tcPr>
            <w:tcW w:w="4247" w:type="dxa"/>
            <w:tcBorders>
              <w:top w:val="nil"/>
              <w:left w:val="nil"/>
              <w:bottom w:val="single" w:sz="4" w:space="0" w:color="auto"/>
              <w:right w:val="single" w:sz="4" w:space="0" w:color="auto"/>
            </w:tcBorders>
            <w:noWrap/>
            <w:hideMark/>
          </w:tcPr>
          <w:p w14:paraId="19B27D48"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F7CE9C7"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621611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9969B7A"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51D77548" w14:textId="77777777" w:rsidR="00AC30DA" w:rsidRDefault="00AC30DA" w:rsidP="00BF38C9">
            <w:pPr>
              <w:jc w:val="center"/>
              <w:rPr>
                <w:color w:val="000000"/>
              </w:rPr>
            </w:pPr>
            <w:r>
              <w:rPr>
                <w:color w:val="000000"/>
              </w:rPr>
              <w:t>0,1682</w:t>
            </w:r>
          </w:p>
        </w:tc>
      </w:tr>
      <w:tr w:rsidR="00AC30DA" w14:paraId="203CDBD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23F6B0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5FAB48E" w14:textId="77777777" w:rsidR="00AC30DA" w:rsidRDefault="00AC30DA" w:rsidP="00BF38C9">
            <w:pPr>
              <w:jc w:val="center"/>
              <w:rPr>
                <w:color w:val="000000"/>
              </w:rPr>
            </w:pPr>
            <w:r>
              <w:rPr>
                <w:color w:val="000000"/>
              </w:rPr>
              <w:t>074-5</w:t>
            </w:r>
          </w:p>
        </w:tc>
        <w:tc>
          <w:tcPr>
            <w:tcW w:w="4247" w:type="dxa"/>
            <w:tcBorders>
              <w:top w:val="nil"/>
              <w:left w:val="nil"/>
              <w:bottom w:val="single" w:sz="4" w:space="0" w:color="auto"/>
              <w:right w:val="single" w:sz="4" w:space="0" w:color="auto"/>
            </w:tcBorders>
            <w:noWrap/>
            <w:hideMark/>
          </w:tcPr>
          <w:p w14:paraId="1DED7578"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9C033D1"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D90ADB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266438A"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3839E617" w14:textId="77777777" w:rsidR="00AC30DA" w:rsidRDefault="00AC30DA" w:rsidP="00BF38C9">
            <w:pPr>
              <w:jc w:val="center"/>
              <w:rPr>
                <w:color w:val="000000"/>
              </w:rPr>
            </w:pPr>
            <w:r>
              <w:rPr>
                <w:color w:val="000000"/>
              </w:rPr>
              <w:t>0,0055</w:t>
            </w:r>
          </w:p>
        </w:tc>
      </w:tr>
      <w:tr w:rsidR="00AC30DA" w14:paraId="11143DA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9CABEF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20DE1BA" w14:textId="77777777" w:rsidR="00AC30DA" w:rsidRDefault="00AC30DA" w:rsidP="00BF38C9">
            <w:pPr>
              <w:jc w:val="center"/>
              <w:rPr>
                <w:color w:val="000000"/>
              </w:rPr>
            </w:pPr>
            <w:r>
              <w:rPr>
                <w:color w:val="000000"/>
              </w:rPr>
              <w:t>074-5</w:t>
            </w:r>
          </w:p>
        </w:tc>
        <w:tc>
          <w:tcPr>
            <w:tcW w:w="4247" w:type="dxa"/>
            <w:tcBorders>
              <w:top w:val="nil"/>
              <w:left w:val="nil"/>
              <w:bottom w:val="single" w:sz="4" w:space="0" w:color="auto"/>
              <w:right w:val="single" w:sz="4" w:space="0" w:color="auto"/>
            </w:tcBorders>
            <w:noWrap/>
            <w:hideMark/>
          </w:tcPr>
          <w:p w14:paraId="79997309"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EDF11A4"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EB46D5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AD25A67"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42E2C7B5" w14:textId="77777777" w:rsidR="00AC30DA" w:rsidRDefault="00AC30DA" w:rsidP="00BF38C9">
            <w:pPr>
              <w:jc w:val="center"/>
              <w:rPr>
                <w:color w:val="000000"/>
              </w:rPr>
            </w:pPr>
            <w:r>
              <w:rPr>
                <w:color w:val="000000"/>
              </w:rPr>
              <w:t>0,0164</w:t>
            </w:r>
          </w:p>
        </w:tc>
      </w:tr>
      <w:tr w:rsidR="00AC30DA" w14:paraId="21A496F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08CF8EB" w14:textId="77777777" w:rsidR="00AC30DA" w:rsidRDefault="00AC30DA" w:rsidP="00BF38C9">
            <w:pPr>
              <w:rPr>
                <w:color w:val="000000"/>
              </w:rPr>
            </w:pPr>
            <w:r>
              <w:rPr>
                <w:color w:val="000000"/>
              </w:rPr>
              <w:t>Paukštidė Nr. 4 (stoginis ventiliatorius)</w:t>
            </w:r>
          </w:p>
        </w:tc>
        <w:tc>
          <w:tcPr>
            <w:tcW w:w="998" w:type="dxa"/>
            <w:tcBorders>
              <w:top w:val="nil"/>
              <w:left w:val="nil"/>
              <w:bottom w:val="single" w:sz="4" w:space="0" w:color="auto"/>
              <w:right w:val="single" w:sz="4" w:space="0" w:color="auto"/>
            </w:tcBorders>
            <w:noWrap/>
            <w:hideMark/>
          </w:tcPr>
          <w:p w14:paraId="4B362863" w14:textId="77777777" w:rsidR="00AC30DA" w:rsidRDefault="00AC30DA" w:rsidP="00BF38C9">
            <w:pPr>
              <w:jc w:val="center"/>
              <w:rPr>
                <w:color w:val="000000"/>
              </w:rPr>
            </w:pPr>
            <w:r>
              <w:rPr>
                <w:color w:val="000000"/>
              </w:rPr>
              <w:t>075-1</w:t>
            </w:r>
          </w:p>
        </w:tc>
        <w:tc>
          <w:tcPr>
            <w:tcW w:w="4247" w:type="dxa"/>
            <w:tcBorders>
              <w:top w:val="nil"/>
              <w:left w:val="nil"/>
              <w:bottom w:val="single" w:sz="4" w:space="0" w:color="auto"/>
              <w:right w:val="single" w:sz="4" w:space="0" w:color="auto"/>
            </w:tcBorders>
            <w:noWrap/>
            <w:hideMark/>
          </w:tcPr>
          <w:p w14:paraId="77B82FB5"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00B3979"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9A8C79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AFD2C8A"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3DA297C1" w14:textId="77777777" w:rsidR="00AC30DA" w:rsidRDefault="00AC30DA" w:rsidP="00BF38C9">
            <w:pPr>
              <w:jc w:val="center"/>
              <w:rPr>
                <w:color w:val="000000"/>
              </w:rPr>
            </w:pPr>
            <w:r>
              <w:rPr>
                <w:color w:val="000000"/>
              </w:rPr>
              <w:t>0,0481</w:t>
            </w:r>
          </w:p>
        </w:tc>
      </w:tr>
      <w:tr w:rsidR="00AC30DA" w14:paraId="5D8B1B2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241338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A620CFE" w14:textId="77777777" w:rsidR="00AC30DA" w:rsidRDefault="00AC30DA" w:rsidP="00BF38C9">
            <w:pPr>
              <w:jc w:val="center"/>
              <w:rPr>
                <w:color w:val="000000"/>
              </w:rPr>
            </w:pPr>
            <w:r>
              <w:rPr>
                <w:color w:val="000000"/>
              </w:rPr>
              <w:t>075-1</w:t>
            </w:r>
          </w:p>
        </w:tc>
        <w:tc>
          <w:tcPr>
            <w:tcW w:w="4247" w:type="dxa"/>
            <w:tcBorders>
              <w:top w:val="nil"/>
              <w:left w:val="nil"/>
              <w:bottom w:val="single" w:sz="4" w:space="0" w:color="auto"/>
              <w:right w:val="single" w:sz="4" w:space="0" w:color="auto"/>
            </w:tcBorders>
            <w:noWrap/>
            <w:hideMark/>
          </w:tcPr>
          <w:p w14:paraId="7E995565"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B6DFDD3"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5AF647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4AEEB45"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5584AA6E" w14:textId="77777777" w:rsidR="00AC30DA" w:rsidRDefault="00AC30DA" w:rsidP="00BF38C9">
            <w:pPr>
              <w:jc w:val="center"/>
              <w:rPr>
                <w:color w:val="000000"/>
              </w:rPr>
            </w:pPr>
            <w:r>
              <w:rPr>
                <w:color w:val="000000"/>
              </w:rPr>
              <w:t>0,0183</w:t>
            </w:r>
          </w:p>
        </w:tc>
      </w:tr>
      <w:tr w:rsidR="00AC30DA" w14:paraId="0033194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C9E3F5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DF032EA" w14:textId="77777777" w:rsidR="00AC30DA" w:rsidRDefault="00AC30DA" w:rsidP="00BF38C9">
            <w:pPr>
              <w:jc w:val="center"/>
              <w:rPr>
                <w:color w:val="000000"/>
              </w:rPr>
            </w:pPr>
            <w:r>
              <w:rPr>
                <w:color w:val="000000"/>
              </w:rPr>
              <w:t>075-1</w:t>
            </w:r>
          </w:p>
        </w:tc>
        <w:tc>
          <w:tcPr>
            <w:tcW w:w="4247" w:type="dxa"/>
            <w:tcBorders>
              <w:top w:val="nil"/>
              <w:left w:val="nil"/>
              <w:bottom w:val="single" w:sz="4" w:space="0" w:color="auto"/>
              <w:right w:val="single" w:sz="4" w:space="0" w:color="auto"/>
            </w:tcBorders>
            <w:noWrap/>
            <w:hideMark/>
          </w:tcPr>
          <w:p w14:paraId="22DDF3BB"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7DC13A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0EB4C9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DE5B238"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5FF2C9C3" w14:textId="77777777" w:rsidR="00AC30DA" w:rsidRDefault="00AC30DA" w:rsidP="00BF38C9">
            <w:pPr>
              <w:jc w:val="center"/>
              <w:rPr>
                <w:color w:val="000000"/>
              </w:rPr>
            </w:pPr>
            <w:r>
              <w:rPr>
                <w:color w:val="000000"/>
              </w:rPr>
              <w:t>0,0799</w:t>
            </w:r>
          </w:p>
        </w:tc>
      </w:tr>
      <w:tr w:rsidR="00AC30DA" w14:paraId="476BD8D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35C9D2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3064A32" w14:textId="77777777" w:rsidR="00AC30DA" w:rsidRDefault="00AC30DA" w:rsidP="00BF38C9">
            <w:pPr>
              <w:jc w:val="center"/>
              <w:rPr>
                <w:color w:val="000000"/>
              </w:rPr>
            </w:pPr>
            <w:r>
              <w:rPr>
                <w:color w:val="000000"/>
              </w:rPr>
              <w:t>075-1</w:t>
            </w:r>
          </w:p>
        </w:tc>
        <w:tc>
          <w:tcPr>
            <w:tcW w:w="4247" w:type="dxa"/>
            <w:tcBorders>
              <w:top w:val="nil"/>
              <w:left w:val="nil"/>
              <w:bottom w:val="single" w:sz="4" w:space="0" w:color="auto"/>
              <w:right w:val="single" w:sz="4" w:space="0" w:color="auto"/>
            </w:tcBorders>
            <w:noWrap/>
            <w:hideMark/>
          </w:tcPr>
          <w:p w14:paraId="335944A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2AB37AD"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D83912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B63A26A"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785A9DFD" w14:textId="77777777" w:rsidR="00AC30DA" w:rsidRDefault="00AC30DA" w:rsidP="00BF38C9">
            <w:pPr>
              <w:jc w:val="center"/>
              <w:rPr>
                <w:color w:val="000000"/>
              </w:rPr>
            </w:pPr>
            <w:r>
              <w:rPr>
                <w:color w:val="000000"/>
              </w:rPr>
              <w:t>0,0026</w:t>
            </w:r>
          </w:p>
        </w:tc>
      </w:tr>
      <w:tr w:rsidR="00AC30DA" w14:paraId="7D0B788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F697E9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D2AA805" w14:textId="77777777" w:rsidR="00AC30DA" w:rsidRDefault="00AC30DA" w:rsidP="00BF38C9">
            <w:pPr>
              <w:jc w:val="center"/>
              <w:rPr>
                <w:color w:val="000000"/>
              </w:rPr>
            </w:pPr>
            <w:r>
              <w:rPr>
                <w:color w:val="000000"/>
              </w:rPr>
              <w:t>075-1</w:t>
            </w:r>
          </w:p>
        </w:tc>
        <w:tc>
          <w:tcPr>
            <w:tcW w:w="4247" w:type="dxa"/>
            <w:tcBorders>
              <w:top w:val="nil"/>
              <w:left w:val="nil"/>
              <w:bottom w:val="single" w:sz="4" w:space="0" w:color="auto"/>
              <w:right w:val="single" w:sz="4" w:space="0" w:color="auto"/>
            </w:tcBorders>
            <w:noWrap/>
            <w:hideMark/>
          </w:tcPr>
          <w:p w14:paraId="487CABFF"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1DF29D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95596B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382DFF1"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4ED5D9A5" w14:textId="77777777" w:rsidR="00AC30DA" w:rsidRDefault="00AC30DA" w:rsidP="00BF38C9">
            <w:pPr>
              <w:jc w:val="center"/>
              <w:rPr>
                <w:color w:val="000000"/>
              </w:rPr>
            </w:pPr>
            <w:r>
              <w:rPr>
                <w:color w:val="000000"/>
              </w:rPr>
              <w:t>0,0078</w:t>
            </w:r>
          </w:p>
        </w:tc>
      </w:tr>
      <w:tr w:rsidR="00AC30DA" w14:paraId="3E2B6E4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C1B372C" w14:textId="77777777" w:rsidR="00AC30DA" w:rsidRDefault="00AC30DA" w:rsidP="00BF38C9">
            <w:pPr>
              <w:rPr>
                <w:color w:val="000000"/>
              </w:rPr>
            </w:pPr>
            <w:r>
              <w:rPr>
                <w:color w:val="000000"/>
              </w:rPr>
              <w:t>Paukštidė Nr. 4 (stoginis ventiliatorius)</w:t>
            </w:r>
          </w:p>
        </w:tc>
        <w:tc>
          <w:tcPr>
            <w:tcW w:w="998" w:type="dxa"/>
            <w:tcBorders>
              <w:top w:val="nil"/>
              <w:left w:val="nil"/>
              <w:bottom w:val="single" w:sz="4" w:space="0" w:color="auto"/>
              <w:right w:val="single" w:sz="4" w:space="0" w:color="auto"/>
            </w:tcBorders>
            <w:noWrap/>
            <w:hideMark/>
          </w:tcPr>
          <w:p w14:paraId="7B2056F1" w14:textId="77777777" w:rsidR="00AC30DA" w:rsidRDefault="00AC30DA" w:rsidP="00BF38C9">
            <w:pPr>
              <w:jc w:val="center"/>
              <w:rPr>
                <w:color w:val="000000"/>
              </w:rPr>
            </w:pPr>
            <w:r>
              <w:rPr>
                <w:color w:val="000000"/>
              </w:rPr>
              <w:t>075-2</w:t>
            </w:r>
          </w:p>
        </w:tc>
        <w:tc>
          <w:tcPr>
            <w:tcW w:w="4247" w:type="dxa"/>
            <w:tcBorders>
              <w:top w:val="nil"/>
              <w:left w:val="nil"/>
              <w:bottom w:val="single" w:sz="4" w:space="0" w:color="auto"/>
              <w:right w:val="single" w:sz="4" w:space="0" w:color="auto"/>
            </w:tcBorders>
            <w:noWrap/>
            <w:hideMark/>
          </w:tcPr>
          <w:p w14:paraId="22B45217"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ABDFD9D"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5B7784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A8D3825"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26AFB7D0" w14:textId="77777777" w:rsidR="00AC30DA" w:rsidRDefault="00AC30DA" w:rsidP="00BF38C9">
            <w:pPr>
              <w:jc w:val="center"/>
              <w:rPr>
                <w:color w:val="000000"/>
              </w:rPr>
            </w:pPr>
            <w:r>
              <w:rPr>
                <w:color w:val="000000"/>
              </w:rPr>
              <w:t>0,0481</w:t>
            </w:r>
          </w:p>
        </w:tc>
      </w:tr>
      <w:tr w:rsidR="00AC30DA" w14:paraId="50BB322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332206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5114F34" w14:textId="77777777" w:rsidR="00AC30DA" w:rsidRDefault="00AC30DA" w:rsidP="00BF38C9">
            <w:pPr>
              <w:jc w:val="center"/>
              <w:rPr>
                <w:color w:val="000000"/>
              </w:rPr>
            </w:pPr>
            <w:r>
              <w:rPr>
                <w:color w:val="000000"/>
              </w:rPr>
              <w:t>075-2</w:t>
            </w:r>
          </w:p>
        </w:tc>
        <w:tc>
          <w:tcPr>
            <w:tcW w:w="4247" w:type="dxa"/>
            <w:tcBorders>
              <w:top w:val="nil"/>
              <w:left w:val="nil"/>
              <w:bottom w:val="single" w:sz="4" w:space="0" w:color="auto"/>
              <w:right w:val="single" w:sz="4" w:space="0" w:color="auto"/>
            </w:tcBorders>
            <w:noWrap/>
            <w:hideMark/>
          </w:tcPr>
          <w:p w14:paraId="1418648C"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6D5FC7F"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A44390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64B9CEE"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1DD00777" w14:textId="77777777" w:rsidR="00AC30DA" w:rsidRDefault="00AC30DA" w:rsidP="00BF38C9">
            <w:pPr>
              <w:jc w:val="center"/>
              <w:rPr>
                <w:color w:val="000000"/>
              </w:rPr>
            </w:pPr>
            <w:r>
              <w:rPr>
                <w:color w:val="000000"/>
              </w:rPr>
              <w:t>0,0183</w:t>
            </w:r>
          </w:p>
        </w:tc>
      </w:tr>
      <w:tr w:rsidR="00AC30DA" w14:paraId="01D601E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87EE3E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6FA9698" w14:textId="77777777" w:rsidR="00AC30DA" w:rsidRDefault="00AC30DA" w:rsidP="00BF38C9">
            <w:pPr>
              <w:jc w:val="center"/>
              <w:rPr>
                <w:color w:val="000000"/>
              </w:rPr>
            </w:pPr>
            <w:r>
              <w:rPr>
                <w:color w:val="000000"/>
              </w:rPr>
              <w:t>075-2</w:t>
            </w:r>
          </w:p>
        </w:tc>
        <w:tc>
          <w:tcPr>
            <w:tcW w:w="4247" w:type="dxa"/>
            <w:tcBorders>
              <w:top w:val="nil"/>
              <w:left w:val="nil"/>
              <w:bottom w:val="single" w:sz="4" w:space="0" w:color="auto"/>
              <w:right w:val="single" w:sz="4" w:space="0" w:color="auto"/>
            </w:tcBorders>
            <w:noWrap/>
            <w:hideMark/>
          </w:tcPr>
          <w:p w14:paraId="0670387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A32C86F"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93FFB5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699976A"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1D528571" w14:textId="77777777" w:rsidR="00AC30DA" w:rsidRDefault="00AC30DA" w:rsidP="00BF38C9">
            <w:pPr>
              <w:jc w:val="center"/>
              <w:rPr>
                <w:color w:val="000000"/>
              </w:rPr>
            </w:pPr>
            <w:r>
              <w:rPr>
                <w:color w:val="000000"/>
              </w:rPr>
              <w:t>0,0799</w:t>
            </w:r>
          </w:p>
        </w:tc>
      </w:tr>
      <w:tr w:rsidR="00AC30DA" w14:paraId="6AC750A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A143AE3"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4523D7E1" w14:textId="77777777" w:rsidR="00AC30DA" w:rsidRDefault="00AC30DA" w:rsidP="00BF38C9">
            <w:pPr>
              <w:jc w:val="center"/>
              <w:rPr>
                <w:color w:val="000000"/>
              </w:rPr>
            </w:pPr>
            <w:r>
              <w:rPr>
                <w:color w:val="000000"/>
              </w:rPr>
              <w:t>075-2</w:t>
            </w:r>
          </w:p>
        </w:tc>
        <w:tc>
          <w:tcPr>
            <w:tcW w:w="4247" w:type="dxa"/>
            <w:tcBorders>
              <w:top w:val="nil"/>
              <w:left w:val="nil"/>
              <w:bottom w:val="single" w:sz="4" w:space="0" w:color="auto"/>
              <w:right w:val="single" w:sz="4" w:space="0" w:color="auto"/>
            </w:tcBorders>
            <w:noWrap/>
            <w:hideMark/>
          </w:tcPr>
          <w:p w14:paraId="0B1DB32A"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D6F140C"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960D64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308DA9A"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55B70F00" w14:textId="77777777" w:rsidR="00AC30DA" w:rsidRDefault="00AC30DA" w:rsidP="00BF38C9">
            <w:pPr>
              <w:jc w:val="center"/>
              <w:rPr>
                <w:color w:val="000000"/>
              </w:rPr>
            </w:pPr>
            <w:r>
              <w:rPr>
                <w:color w:val="000000"/>
              </w:rPr>
              <w:t>0,0026</w:t>
            </w:r>
          </w:p>
        </w:tc>
      </w:tr>
      <w:tr w:rsidR="00AC30DA" w14:paraId="0A39B44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B6E3F2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F7AB52E" w14:textId="77777777" w:rsidR="00AC30DA" w:rsidRDefault="00AC30DA" w:rsidP="00BF38C9">
            <w:pPr>
              <w:jc w:val="center"/>
              <w:rPr>
                <w:color w:val="000000"/>
              </w:rPr>
            </w:pPr>
            <w:r>
              <w:rPr>
                <w:color w:val="000000"/>
              </w:rPr>
              <w:t>075-2</w:t>
            </w:r>
          </w:p>
        </w:tc>
        <w:tc>
          <w:tcPr>
            <w:tcW w:w="4247" w:type="dxa"/>
            <w:tcBorders>
              <w:top w:val="nil"/>
              <w:left w:val="nil"/>
              <w:bottom w:val="single" w:sz="4" w:space="0" w:color="auto"/>
              <w:right w:val="single" w:sz="4" w:space="0" w:color="auto"/>
            </w:tcBorders>
            <w:noWrap/>
            <w:hideMark/>
          </w:tcPr>
          <w:p w14:paraId="31858E16"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BA8BCCE"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3600A5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67AA8C4"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3AA94145" w14:textId="77777777" w:rsidR="00AC30DA" w:rsidRDefault="00AC30DA" w:rsidP="00BF38C9">
            <w:pPr>
              <w:jc w:val="center"/>
              <w:rPr>
                <w:color w:val="000000"/>
              </w:rPr>
            </w:pPr>
            <w:r>
              <w:rPr>
                <w:color w:val="000000"/>
              </w:rPr>
              <w:t>0,0078</w:t>
            </w:r>
          </w:p>
        </w:tc>
      </w:tr>
      <w:tr w:rsidR="00AC30DA" w14:paraId="43B0E45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2C5FB2E" w14:textId="77777777" w:rsidR="00AC30DA" w:rsidRDefault="00AC30DA" w:rsidP="00BF38C9">
            <w:pPr>
              <w:rPr>
                <w:color w:val="000000"/>
              </w:rPr>
            </w:pPr>
            <w:r>
              <w:rPr>
                <w:color w:val="000000"/>
              </w:rPr>
              <w:t>Paukštidė Nr. 4 (stoginis ventiliatorius)</w:t>
            </w:r>
          </w:p>
        </w:tc>
        <w:tc>
          <w:tcPr>
            <w:tcW w:w="998" w:type="dxa"/>
            <w:tcBorders>
              <w:top w:val="nil"/>
              <w:left w:val="nil"/>
              <w:bottom w:val="single" w:sz="4" w:space="0" w:color="auto"/>
              <w:right w:val="single" w:sz="4" w:space="0" w:color="auto"/>
            </w:tcBorders>
            <w:noWrap/>
            <w:hideMark/>
          </w:tcPr>
          <w:p w14:paraId="6042096C" w14:textId="77777777" w:rsidR="00AC30DA" w:rsidRDefault="00AC30DA" w:rsidP="00BF38C9">
            <w:pPr>
              <w:jc w:val="center"/>
              <w:rPr>
                <w:color w:val="000000"/>
              </w:rPr>
            </w:pPr>
            <w:r>
              <w:rPr>
                <w:color w:val="000000"/>
              </w:rPr>
              <w:t>075-3</w:t>
            </w:r>
          </w:p>
        </w:tc>
        <w:tc>
          <w:tcPr>
            <w:tcW w:w="4247" w:type="dxa"/>
            <w:tcBorders>
              <w:top w:val="nil"/>
              <w:left w:val="nil"/>
              <w:bottom w:val="single" w:sz="4" w:space="0" w:color="auto"/>
              <w:right w:val="single" w:sz="4" w:space="0" w:color="auto"/>
            </w:tcBorders>
            <w:noWrap/>
            <w:hideMark/>
          </w:tcPr>
          <w:p w14:paraId="60705BC9"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17E08E8"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B2892C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E93EF15"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5C47A5CF" w14:textId="77777777" w:rsidR="00AC30DA" w:rsidRDefault="00AC30DA" w:rsidP="00BF38C9">
            <w:pPr>
              <w:jc w:val="center"/>
              <w:rPr>
                <w:color w:val="000000"/>
              </w:rPr>
            </w:pPr>
            <w:r>
              <w:rPr>
                <w:color w:val="000000"/>
              </w:rPr>
              <w:t>0,0481</w:t>
            </w:r>
          </w:p>
        </w:tc>
      </w:tr>
      <w:tr w:rsidR="00AC30DA" w14:paraId="070CA61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434DE4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B3F5F19" w14:textId="77777777" w:rsidR="00AC30DA" w:rsidRDefault="00AC30DA" w:rsidP="00BF38C9">
            <w:pPr>
              <w:jc w:val="center"/>
              <w:rPr>
                <w:color w:val="000000"/>
              </w:rPr>
            </w:pPr>
            <w:r>
              <w:rPr>
                <w:color w:val="000000"/>
              </w:rPr>
              <w:t>075-3</w:t>
            </w:r>
          </w:p>
        </w:tc>
        <w:tc>
          <w:tcPr>
            <w:tcW w:w="4247" w:type="dxa"/>
            <w:tcBorders>
              <w:top w:val="nil"/>
              <w:left w:val="nil"/>
              <w:bottom w:val="single" w:sz="4" w:space="0" w:color="auto"/>
              <w:right w:val="single" w:sz="4" w:space="0" w:color="auto"/>
            </w:tcBorders>
            <w:noWrap/>
            <w:hideMark/>
          </w:tcPr>
          <w:p w14:paraId="393002BF"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1E629DD"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5E0B9E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948E315"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0C3C7978" w14:textId="77777777" w:rsidR="00AC30DA" w:rsidRDefault="00AC30DA" w:rsidP="00BF38C9">
            <w:pPr>
              <w:jc w:val="center"/>
              <w:rPr>
                <w:color w:val="000000"/>
              </w:rPr>
            </w:pPr>
            <w:r>
              <w:rPr>
                <w:color w:val="000000"/>
              </w:rPr>
              <w:t>0,0183</w:t>
            </w:r>
          </w:p>
        </w:tc>
      </w:tr>
      <w:tr w:rsidR="00AC30DA" w14:paraId="517B604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B4CB4B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8BDD40F" w14:textId="77777777" w:rsidR="00AC30DA" w:rsidRDefault="00AC30DA" w:rsidP="00BF38C9">
            <w:pPr>
              <w:jc w:val="center"/>
              <w:rPr>
                <w:color w:val="000000"/>
              </w:rPr>
            </w:pPr>
            <w:r>
              <w:rPr>
                <w:color w:val="000000"/>
              </w:rPr>
              <w:t>075-3</w:t>
            </w:r>
          </w:p>
        </w:tc>
        <w:tc>
          <w:tcPr>
            <w:tcW w:w="4247" w:type="dxa"/>
            <w:tcBorders>
              <w:top w:val="nil"/>
              <w:left w:val="nil"/>
              <w:bottom w:val="single" w:sz="4" w:space="0" w:color="auto"/>
              <w:right w:val="single" w:sz="4" w:space="0" w:color="auto"/>
            </w:tcBorders>
            <w:noWrap/>
            <w:hideMark/>
          </w:tcPr>
          <w:p w14:paraId="457CF56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5E0365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592202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1E7F22D"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2A426DCF" w14:textId="77777777" w:rsidR="00AC30DA" w:rsidRDefault="00AC30DA" w:rsidP="00BF38C9">
            <w:pPr>
              <w:jc w:val="center"/>
              <w:rPr>
                <w:color w:val="000000"/>
              </w:rPr>
            </w:pPr>
            <w:r>
              <w:rPr>
                <w:color w:val="000000"/>
              </w:rPr>
              <w:t>0,0799</w:t>
            </w:r>
          </w:p>
        </w:tc>
      </w:tr>
      <w:tr w:rsidR="00AC30DA" w14:paraId="206B24C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529B24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BAA0F63" w14:textId="77777777" w:rsidR="00AC30DA" w:rsidRDefault="00AC30DA" w:rsidP="00BF38C9">
            <w:pPr>
              <w:jc w:val="center"/>
              <w:rPr>
                <w:color w:val="000000"/>
              </w:rPr>
            </w:pPr>
            <w:r>
              <w:rPr>
                <w:color w:val="000000"/>
              </w:rPr>
              <w:t>075-3</w:t>
            </w:r>
          </w:p>
        </w:tc>
        <w:tc>
          <w:tcPr>
            <w:tcW w:w="4247" w:type="dxa"/>
            <w:tcBorders>
              <w:top w:val="nil"/>
              <w:left w:val="nil"/>
              <w:bottom w:val="single" w:sz="4" w:space="0" w:color="auto"/>
              <w:right w:val="single" w:sz="4" w:space="0" w:color="auto"/>
            </w:tcBorders>
            <w:noWrap/>
            <w:hideMark/>
          </w:tcPr>
          <w:p w14:paraId="361D138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482A4E5"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2FC94E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EE9F042"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4FB2FB9A" w14:textId="77777777" w:rsidR="00AC30DA" w:rsidRDefault="00AC30DA" w:rsidP="00BF38C9">
            <w:pPr>
              <w:jc w:val="center"/>
              <w:rPr>
                <w:color w:val="000000"/>
              </w:rPr>
            </w:pPr>
            <w:r>
              <w:rPr>
                <w:color w:val="000000"/>
              </w:rPr>
              <w:t>0,0026</w:t>
            </w:r>
          </w:p>
        </w:tc>
      </w:tr>
      <w:tr w:rsidR="00AC30DA" w14:paraId="3966834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96FAED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C93CDFD" w14:textId="77777777" w:rsidR="00AC30DA" w:rsidRDefault="00AC30DA" w:rsidP="00BF38C9">
            <w:pPr>
              <w:jc w:val="center"/>
              <w:rPr>
                <w:color w:val="000000"/>
              </w:rPr>
            </w:pPr>
            <w:r>
              <w:rPr>
                <w:color w:val="000000"/>
              </w:rPr>
              <w:t>075-3</w:t>
            </w:r>
          </w:p>
        </w:tc>
        <w:tc>
          <w:tcPr>
            <w:tcW w:w="4247" w:type="dxa"/>
            <w:tcBorders>
              <w:top w:val="nil"/>
              <w:left w:val="nil"/>
              <w:bottom w:val="single" w:sz="4" w:space="0" w:color="auto"/>
              <w:right w:val="single" w:sz="4" w:space="0" w:color="auto"/>
            </w:tcBorders>
            <w:noWrap/>
            <w:hideMark/>
          </w:tcPr>
          <w:p w14:paraId="2D525939"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B35B24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6052E1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FC57866"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05A8D7AC" w14:textId="77777777" w:rsidR="00AC30DA" w:rsidRDefault="00AC30DA" w:rsidP="00BF38C9">
            <w:pPr>
              <w:jc w:val="center"/>
              <w:rPr>
                <w:color w:val="000000"/>
              </w:rPr>
            </w:pPr>
            <w:r>
              <w:rPr>
                <w:color w:val="000000"/>
              </w:rPr>
              <w:t>0,0078</w:t>
            </w:r>
          </w:p>
        </w:tc>
      </w:tr>
      <w:tr w:rsidR="00AC30DA" w14:paraId="33202AD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CC71190" w14:textId="77777777" w:rsidR="00AC30DA" w:rsidRDefault="00AC30DA" w:rsidP="00BF38C9">
            <w:pPr>
              <w:rPr>
                <w:color w:val="000000"/>
              </w:rPr>
            </w:pPr>
            <w:r>
              <w:rPr>
                <w:color w:val="000000"/>
              </w:rPr>
              <w:t>Paukštidė Nr. 4 (stoginis ventiliatorius)</w:t>
            </w:r>
          </w:p>
        </w:tc>
        <w:tc>
          <w:tcPr>
            <w:tcW w:w="998" w:type="dxa"/>
            <w:tcBorders>
              <w:top w:val="nil"/>
              <w:left w:val="nil"/>
              <w:bottom w:val="single" w:sz="4" w:space="0" w:color="auto"/>
              <w:right w:val="single" w:sz="4" w:space="0" w:color="auto"/>
            </w:tcBorders>
            <w:noWrap/>
            <w:hideMark/>
          </w:tcPr>
          <w:p w14:paraId="6BF981D3" w14:textId="77777777" w:rsidR="00AC30DA" w:rsidRDefault="00AC30DA" w:rsidP="00BF38C9">
            <w:pPr>
              <w:jc w:val="center"/>
              <w:rPr>
                <w:color w:val="000000"/>
              </w:rPr>
            </w:pPr>
            <w:r>
              <w:rPr>
                <w:color w:val="000000"/>
              </w:rPr>
              <w:t>075-4</w:t>
            </w:r>
          </w:p>
        </w:tc>
        <w:tc>
          <w:tcPr>
            <w:tcW w:w="4247" w:type="dxa"/>
            <w:tcBorders>
              <w:top w:val="nil"/>
              <w:left w:val="nil"/>
              <w:bottom w:val="single" w:sz="4" w:space="0" w:color="auto"/>
              <w:right w:val="single" w:sz="4" w:space="0" w:color="auto"/>
            </w:tcBorders>
            <w:noWrap/>
            <w:hideMark/>
          </w:tcPr>
          <w:p w14:paraId="5DF6648D"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07C5A7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DA6D6D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48C4FD2"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65DEE5BB" w14:textId="77777777" w:rsidR="00AC30DA" w:rsidRDefault="00AC30DA" w:rsidP="00BF38C9">
            <w:pPr>
              <w:jc w:val="center"/>
              <w:rPr>
                <w:color w:val="000000"/>
              </w:rPr>
            </w:pPr>
            <w:r>
              <w:rPr>
                <w:color w:val="000000"/>
              </w:rPr>
              <w:t>0,0481</w:t>
            </w:r>
          </w:p>
        </w:tc>
      </w:tr>
      <w:tr w:rsidR="00AC30DA" w14:paraId="62CE2D2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418A09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FD5D848" w14:textId="77777777" w:rsidR="00AC30DA" w:rsidRDefault="00AC30DA" w:rsidP="00BF38C9">
            <w:pPr>
              <w:jc w:val="center"/>
              <w:rPr>
                <w:color w:val="000000"/>
              </w:rPr>
            </w:pPr>
            <w:r>
              <w:rPr>
                <w:color w:val="000000"/>
              </w:rPr>
              <w:t>075-4</w:t>
            </w:r>
          </w:p>
        </w:tc>
        <w:tc>
          <w:tcPr>
            <w:tcW w:w="4247" w:type="dxa"/>
            <w:tcBorders>
              <w:top w:val="nil"/>
              <w:left w:val="nil"/>
              <w:bottom w:val="single" w:sz="4" w:space="0" w:color="auto"/>
              <w:right w:val="single" w:sz="4" w:space="0" w:color="auto"/>
            </w:tcBorders>
            <w:noWrap/>
            <w:hideMark/>
          </w:tcPr>
          <w:p w14:paraId="79D7461A"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2A94EB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43D219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83E5B4B"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0B414A5B" w14:textId="77777777" w:rsidR="00AC30DA" w:rsidRDefault="00AC30DA" w:rsidP="00BF38C9">
            <w:pPr>
              <w:jc w:val="center"/>
              <w:rPr>
                <w:color w:val="000000"/>
              </w:rPr>
            </w:pPr>
            <w:r>
              <w:rPr>
                <w:color w:val="000000"/>
              </w:rPr>
              <w:t>0,0183</w:t>
            </w:r>
          </w:p>
        </w:tc>
      </w:tr>
      <w:tr w:rsidR="00AC30DA" w14:paraId="5DEDEEB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AA6C51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AE43610" w14:textId="77777777" w:rsidR="00AC30DA" w:rsidRDefault="00AC30DA" w:rsidP="00BF38C9">
            <w:pPr>
              <w:jc w:val="center"/>
              <w:rPr>
                <w:color w:val="000000"/>
              </w:rPr>
            </w:pPr>
            <w:r>
              <w:rPr>
                <w:color w:val="000000"/>
              </w:rPr>
              <w:t>075-4</w:t>
            </w:r>
          </w:p>
        </w:tc>
        <w:tc>
          <w:tcPr>
            <w:tcW w:w="4247" w:type="dxa"/>
            <w:tcBorders>
              <w:top w:val="nil"/>
              <w:left w:val="nil"/>
              <w:bottom w:val="single" w:sz="4" w:space="0" w:color="auto"/>
              <w:right w:val="single" w:sz="4" w:space="0" w:color="auto"/>
            </w:tcBorders>
            <w:noWrap/>
            <w:hideMark/>
          </w:tcPr>
          <w:p w14:paraId="6FFABF74"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18FB576"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1312E2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6C3A605"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2AC4E0B9" w14:textId="77777777" w:rsidR="00AC30DA" w:rsidRDefault="00AC30DA" w:rsidP="00BF38C9">
            <w:pPr>
              <w:jc w:val="center"/>
              <w:rPr>
                <w:color w:val="000000"/>
              </w:rPr>
            </w:pPr>
            <w:r>
              <w:rPr>
                <w:color w:val="000000"/>
              </w:rPr>
              <w:t>0,0799</w:t>
            </w:r>
          </w:p>
        </w:tc>
      </w:tr>
      <w:tr w:rsidR="00AC30DA" w14:paraId="33E2AEB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BEB2C8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8183FA3" w14:textId="77777777" w:rsidR="00AC30DA" w:rsidRDefault="00AC30DA" w:rsidP="00BF38C9">
            <w:pPr>
              <w:jc w:val="center"/>
              <w:rPr>
                <w:color w:val="000000"/>
              </w:rPr>
            </w:pPr>
            <w:r>
              <w:rPr>
                <w:color w:val="000000"/>
              </w:rPr>
              <w:t>075-4</w:t>
            </w:r>
          </w:p>
        </w:tc>
        <w:tc>
          <w:tcPr>
            <w:tcW w:w="4247" w:type="dxa"/>
            <w:tcBorders>
              <w:top w:val="nil"/>
              <w:left w:val="nil"/>
              <w:bottom w:val="single" w:sz="4" w:space="0" w:color="auto"/>
              <w:right w:val="single" w:sz="4" w:space="0" w:color="auto"/>
            </w:tcBorders>
            <w:noWrap/>
            <w:hideMark/>
          </w:tcPr>
          <w:p w14:paraId="354E2F13"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370C41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81F9E8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011FB76"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6CE8A3D9" w14:textId="77777777" w:rsidR="00AC30DA" w:rsidRDefault="00AC30DA" w:rsidP="00BF38C9">
            <w:pPr>
              <w:jc w:val="center"/>
              <w:rPr>
                <w:color w:val="000000"/>
              </w:rPr>
            </w:pPr>
            <w:r>
              <w:rPr>
                <w:color w:val="000000"/>
              </w:rPr>
              <w:t>0,0026</w:t>
            </w:r>
          </w:p>
        </w:tc>
      </w:tr>
      <w:tr w:rsidR="00AC30DA" w14:paraId="1D29ECE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A54CE0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2711446" w14:textId="77777777" w:rsidR="00AC30DA" w:rsidRDefault="00AC30DA" w:rsidP="00BF38C9">
            <w:pPr>
              <w:jc w:val="center"/>
              <w:rPr>
                <w:color w:val="000000"/>
              </w:rPr>
            </w:pPr>
            <w:r>
              <w:rPr>
                <w:color w:val="000000"/>
              </w:rPr>
              <w:t>075-4</w:t>
            </w:r>
          </w:p>
        </w:tc>
        <w:tc>
          <w:tcPr>
            <w:tcW w:w="4247" w:type="dxa"/>
            <w:tcBorders>
              <w:top w:val="nil"/>
              <w:left w:val="nil"/>
              <w:bottom w:val="single" w:sz="4" w:space="0" w:color="auto"/>
              <w:right w:val="single" w:sz="4" w:space="0" w:color="auto"/>
            </w:tcBorders>
            <w:noWrap/>
            <w:hideMark/>
          </w:tcPr>
          <w:p w14:paraId="07239594"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B2E0190"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EFEF75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6645C9E"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5341C4DB" w14:textId="77777777" w:rsidR="00AC30DA" w:rsidRDefault="00AC30DA" w:rsidP="00BF38C9">
            <w:pPr>
              <w:jc w:val="center"/>
              <w:rPr>
                <w:color w:val="000000"/>
              </w:rPr>
            </w:pPr>
            <w:r>
              <w:rPr>
                <w:color w:val="000000"/>
              </w:rPr>
              <w:t>0,0078</w:t>
            </w:r>
          </w:p>
        </w:tc>
      </w:tr>
      <w:tr w:rsidR="00AC30DA" w14:paraId="080C2A2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C718672" w14:textId="77777777" w:rsidR="00AC30DA" w:rsidRDefault="00AC30DA" w:rsidP="00BF38C9">
            <w:pPr>
              <w:rPr>
                <w:color w:val="000000"/>
              </w:rPr>
            </w:pPr>
            <w:r>
              <w:rPr>
                <w:color w:val="000000"/>
              </w:rPr>
              <w:t>Paukštidė Nr. 4 (stoginis ventiliatorius)</w:t>
            </w:r>
          </w:p>
        </w:tc>
        <w:tc>
          <w:tcPr>
            <w:tcW w:w="998" w:type="dxa"/>
            <w:tcBorders>
              <w:top w:val="nil"/>
              <w:left w:val="nil"/>
              <w:bottom w:val="single" w:sz="4" w:space="0" w:color="auto"/>
              <w:right w:val="single" w:sz="4" w:space="0" w:color="auto"/>
            </w:tcBorders>
            <w:noWrap/>
            <w:hideMark/>
          </w:tcPr>
          <w:p w14:paraId="5A3FB647" w14:textId="77777777" w:rsidR="00AC30DA" w:rsidRDefault="00AC30DA" w:rsidP="00BF38C9">
            <w:pPr>
              <w:jc w:val="center"/>
              <w:rPr>
                <w:color w:val="000000"/>
              </w:rPr>
            </w:pPr>
            <w:r>
              <w:rPr>
                <w:color w:val="000000"/>
              </w:rPr>
              <w:t>075-5</w:t>
            </w:r>
          </w:p>
        </w:tc>
        <w:tc>
          <w:tcPr>
            <w:tcW w:w="4247" w:type="dxa"/>
            <w:tcBorders>
              <w:top w:val="nil"/>
              <w:left w:val="nil"/>
              <w:bottom w:val="single" w:sz="4" w:space="0" w:color="auto"/>
              <w:right w:val="single" w:sz="4" w:space="0" w:color="auto"/>
            </w:tcBorders>
            <w:noWrap/>
            <w:hideMark/>
          </w:tcPr>
          <w:p w14:paraId="5940AD2A"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140094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0B0237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04E2535"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00F6684E" w14:textId="77777777" w:rsidR="00AC30DA" w:rsidRDefault="00AC30DA" w:rsidP="00BF38C9">
            <w:pPr>
              <w:jc w:val="center"/>
              <w:rPr>
                <w:color w:val="000000"/>
              </w:rPr>
            </w:pPr>
            <w:r>
              <w:rPr>
                <w:color w:val="000000"/>
              </w:rPr>
              <w:t>0,0481</w:t>
            </w:r>
          </w:p>
        </w:tc>
      </w:tr>
      <w:tr w:rsidR="00AC30DA" w14:paraId="07226BD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5BA5F1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9DE7517" w14:textId="77777777" w:rsidR="00AC30DA" w:rsidRDefault="00AC30DA" w:rsidP="00BF38C9">
            <w:pPr>
              <w:jc w:val="center"/>
              <w:rPr>
                <w:color w:val="000000"/>
              </w:rPr>
            </w:pPr>
            <w:r>
              <w:rPr>
                <w:color w:val="000000"/>
              </w:rPr>
              <w:t>075-5</w:t>
            </w:r>
          </w:p>
        </w:tc>
        <w:tc>
          <w:tcPr>
            <w:tcW w:w="4247" w:type="dxa"/>
            <w:tcBorders>
              <w:top w:val="nil"/>
              <w:left w:val="nil"/>
              <w:bottom w:val="single" w:sz="4" w:space="0" w:color="auto"/>
              <w:right w:val="single" w:sz="4" w:space="0" w:color="auto"/>
            </w:tcBorders>
            <w:noWrap/>
            <w:hideMark/>
          </w:tcPr>
          <w:p w14:paraId="163EEE64"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74C2F8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0C8D0B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2FB1768"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75BDA2FB" w14:textId="77777777" w:rsidR="00AC30DA" w:rsidRDefault="00AC30DA" w:rsidP="00BF38C9">
            <w:pPr>
              <w:jc w:val="center"/>
              <w:rPr>
                <w:color w:val="000000"/>
              </w:rPr>
            </w:pPr>
            <w:r>
              <w:rPr>
                <w:color w:val="000000"/>
              </w:rPr>
              <w:t>0,0183</w:t>
            </w:r>
          </w:p>
        </w:tc>
      </w:tr>
      <w:tr w:rsidR="00AC30DA" w14:paraId="59CE43F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E904D8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0FC25BE" w14:textId="77777777" w:rsidR="00AC30DA" w:rsidRDefault="00AC30DA" w:rsidP="00BF38C9">
            <w:pPr>
              <w:jc w:val="center"/>
              <w:rPr>
                <w:color w:val="000000"/>
              </w:rPr>
            </w:pPr>
            <w:r>
              <w:rPr>
                <w:color w:val="000000"/>
              </w:rPr>
              <w:t>075-5</w:t>
            </w:r>
          </w:p>
        </w:tc>
        <w:tc>
          <w:tcPr>
            <w:tcW w:w="4247" w:type="dxa"/>
            <w:tcBorders>
              <w:top w:val="nil"/>
              <w:left w:val="nil"/>
              <w:bottom w:val="single" w:sz="4" w:space="0" w:color="auto"/>
              <w:right w:val="single" w:sz="4" w:space="0" w:color="auto"/>
            </w:tcBorders>
            <w:noWrap/>
            <w:hideMark/>
          </w:tcPr>
          <w:p w14:paraId="3440A5BE"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F233AF3"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599365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1C6C568"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118FEEF1" w14:textId="77777777" w:rsidR="00AC30DA" w:rsidRDefault="00AC30DA" w:rsidP="00BF38C9">
            <w:pPr>
              <w:jc w:val="center"/>
              <w:rPr>
                <w:color w:val="000000"/>
              </w:rPr>
            </w:pPr>
            <w:r>
              <w:rPr>
                <w:color w:val="000000"/>
              </w:rPr>
              <w:t>0,0799</w:t>
            </w:r>
          </w:p>
        </w:tc>
      </w:tr>
      <w:tr w:rsidR="00AC30DA" w14:paraId="068AD3E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911CE8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B2C86DB" w14:textId="77777777" w:rsidR="00AC30DA" w:rsidRDefault="00AC30DA" w:rsidP="00BF38C9">
            <w:pPr>
              <w:jc w:val="center"/>
              <w:rPr>
                <w:color w:val="000000"/>
              </w:rPr>
            </w:pPr>
            <w:r>
              <w:rPr>
                <w:color w:val="000000"/>
              </w:rPr>
              <w:t>075-5</w:t>
            </w:r>
          </w:p>
        </w:tc>
        <w:tc>
          <w:tcPr>
            <w:tcW w:w="4247" w:type="dxa"/>
            <w:tcBorders>
              <w:top w:val="nil"/>
              <w:left w:val="nil"/>
              <w:bottom w:val="single" w:sz="4" w:space="0" w:color="auto"/>
              <w:right w:val="single" w:sz="4" w:space="0" w:color="auto"/>
            </w:tcBorders>
            <w:noWrap/>
            <w:hideMark/>
          </w:tcPr>
          <w:p w14:paraId="163E3E6D"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CED9E48"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2DE235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EFDE1AC"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7CC75813" w14:textId="77777777" w:rsidR="00AC30DA" w:rsidRDefault="00AC30DA" w:rsidP="00BF38C9">
            <w:pPr>
              <w:jc w:val="center"/>
              <w:rPr>
                <w:color w:val="000000"/>
              </w:rPr>
            </w:pPr>
            <w:r>
              <w:rPr>
                <w:color w:val="000000"/>
              </w:rPr>
              <w:t>0,0026</w:t>
            </w:r>
          </w:p>
        </w:tc>
      </w:tr>
      <w:tr w:rsidR="00AC30DA" w14:paraId="0593CF7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6EF25B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F85F806" w14:textId="77777777" w:rsidR="00AC30DA" w:rsidRDefault="00AC30DA" w:rsidP="00BF38C9">
            <w:pPr>
              <w:jc w:val="center"/>
              <w:rPr>
                <w:color w:val="000000"/>
              </w:rPr>
            </w:pPr>
            <w:r>
              <w:rPr>
                <w:color w:val="000000"/>
              </w:rPr>
              <w:t>075-5</w:t>
            </w:r>
          </w:p>
        </w:tc>
        <w:tc>
          <w:tcPr>
            <w:tcW w:w="4247" w:type="dxa"/>
            <w:tcBorders>
              <w:top w:val="nil"/>
              <w:left w:val="nil"/>
              <w:bottom w:val="single" w:sz="4" w:space="0" w:color="auto"/>
              <w:right w:val="single" w:sz="4" w:space="0" w:color="auto"/>
            </w:tcBorders>
            <w:noWrap/>
            <w:hideMark/>
          </w:tcPr>
          <w:p w14:paraId="018900A2"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FEA037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F93EA6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8949F06"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78A5A40F" w14:textId="77777777" w:rsidR="00AC30DA" w:rsidRDefault="00AC30DA" w:rsidP="00BF38C9">
            <w:pPr>
              <w:jc w:val="center"/>
              <w:rPr>
                <w:color w:val="000000"/>
              </w:rPr>
            </w:pPr>
            <w:r>
              <w:rPr>
                <w:color w:val="000000"/>
              </w:rPr>
              <w:t>0,0078</w:t>
            </w:r>
          </w:p>
        </w:tc>
      </w:tr>
      <w:tr w:rsidR="00AC30DA" w14:paraId="6F6430B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28A86A9" w14:textId="77777777" w:rsidR="00AC30DA" w:rsidRDefault="00AC30DA" w:rsidP="00BF38C9">
            <w:pPr>
              <w:rPr>
                <w:color w:val="000000"/>
              </w:rPr>
            </w:pPr>
            <w:r>
              <w:rPr>
                <w:color w:val="000000"/>
              </w:rPr>
              <w:t>Paukštidė Nr. 4 (stoginis ventiliatorius)</w:t>
            </w:r>
          </w:p>
        </w:tc>
        <w:tc>
          <w:tcPr>
            <w:tcW w:w="998" w:type="dxa"/>
            <w:tcBorders>
              <w:top w:val="nil"/>
              <w:left w:val="nil"/>
              <w:bottom w:val="single" w:sz="4" w:space="0" w:color="auto"/>
              <w:right w:val="single" w:sz="4" w:space="0" w:color="auto"/>
            </w:tcBorders>
            <w:noWrap/>
            <w:hideMark/>
          </w:tcPr>
          <w:p w14:paraId="675CBBFD" w14:textId="77777777" w:rsidR="00AC30DA" w:rsidRDefault="00AC30DA" w:rsidP="00BF38C9">
            <w:pPr>
              <w:jc w:val="center"/>
              <w:rPr>
                <w:color w:val="000000"/>
              </w:rPr>
            </w:pPr>
            <w:r>
              <w:rPr>
                <w:color w:val="000000"/>
              </w:rPr>
              <w:t>075-6</w:t>
            </w:r>
          </w:p>
        </w:tc>
        <w:tc>
          <w:tcPr>
            <w:tcW w:w="4247" w:type="dxa"/>
            <w:tcBorders>
              <w:top w:val="nil"/>
              <w:left w:val="nil"/>
              <w:bottom w:val="single" w:sz="4" w:space="0" w:color="auto"/>
              <w:right w:val="single" w:sz="4" w:space="0" w:color="auto"/>
            </w:tcBorders>
            <w:noWrap/>
            <w:hideMark/>
          </w:tcPr>
          <w:p w14:paraId="6BA4B465"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8A97E94"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969BF3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8D99DD0"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0F87FF92" w14:textId="77777777" w:rsidR="00AC30DA" w:rsidRDefault="00AC30DA" w:rsidP="00BF38C9">
            <w:pPr>
              <w:jc w:val="center"/>
              <w:rPr>
                <w:color w:val="000000"/>
              </w:rPr>
            </w:pPr>
            <w:r>
              <w:rPr>
                <w:color w:val="000000"/>
              </w:rPr>
              <w:t>0,0481</w:t>
            </w:r>
          </w:p>
        </w:tc>
      </w:tr>
      <w:tr w:rsidR="00AC30DA" w14:paraId="6E4261E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1AD006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4F4F38B" w14:textId="77777777" w:rsidR="00AC30DA" w:rsidRDefault="00AC30DA" w:rsidP="00BF38C9">
            <w:pPr>
              <w:jc w:val="center"/>
              <w:rPr>
                <w:color w:val="000000"/>
              </w:rPr>
            </w:pPr>
            <w:r>
              <w:rPr>
                <w:color w:val="000000"/>
              </w:rPr>
              <w:t>075-6</w:t>
            </w:r>
          </w:p>
        </w:tc>
        <w:tc>
          <w:tcPr>
            <w:tcW w:w="4247" w:type="dxa"/>
            <w:tcBorders>
              <w:top w:val="nil"/>
              <w:left w:val="nil"/>
              <w:bottom w:val="single" w:sz="4" w:space="0" w:color="auto"/>
              <w:right w:val="single" w:sz="4" w:space="0" w:color="auto"/>
            </w:tcBorders>
            <w:noWrap/>
            <w:hideMark/>
          </w:tcPr>
          <w:p w14:paraId="142FCEAD"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91878A6"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AD93BD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AD88DA7"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70BF1981" w14:textId="77777777" w:rsidR="00AC30DA" w:rsidRDefault="00AC30DA" w:rsidP="00BF38C9">
            <w:pPr>
              <w:jc w:val="center"/>
              <w:rPr>
                <w:color w:val="000000"/>
              </w:rPr>
            </w:pPr>
            <w:r>
              <w:rPr>
                <w:color w:val="000000"/>
              </w:rPr>
              <w:t>0,0183</w:t>
            </w:r>
          </w:p>
        </w:tc>
      </w:tr>
      <w:tr w:rsidR="00AC30DA" w14:paraId="7D1EC1E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3B28E1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4020AF4" w14:textId="77777777" w:rsidR="00AC30DA" w:rsidRDefault="00AC30DA" w:rsidP="00BF38C9">
            <w:pPr>
              <w:jc w:val="center"/>
              <w:rPr>
                <w:color w:val="000000"/>
              </w:rPr>
            </w:pPr>
            <w:r>
              <w:rPr>
                <w:color w:val="000000"/>
              </w:rPr>
              <w:t>075-6</w:t>
            </w:r>
          </w:p>
        </w:tc>
        <w:tc>
          <w:tcPr>
            <w:tcW w:w="4247" w:type="dxa"/>
            <w:tcBorders>
              <w:top w:val="nil"/>
              <w:left w:val="nil"/>
              <w:bottom w:val="single" w:sz="4" w:space="0" w:color="auto"/>
              <w:right w:val="single" w:sz="4" w:space="0" w:color="auto"/>
            </w:tcBorders>
            <w:noWrap/>
            <w:hideMark/>
          </w:tcPr>
          <w:p w14:paraId="0D6B237C"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23D14CD"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C53E49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9769409"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7519E2CD" w14:textId="77777777" w:rsidR="00AC30DA" w:rsidRDefault="00AC30DA" w:rsidP="00BF38C9">
            <w:pPr>
              <w:jc w:val="center"/>
              <w:rPr>
                <w:color w:val="000000"/>
              </w:rPr>
            </w:pPr>
            <w:r>
              <w:rPr>
                <w:color w:val="000000"/>
              </w:rPr>
              <w:t>0,0799</w:t>
            </w:r>
          </w:p>
        </w:tc>
      </w:tr>
      <w:tr w:rsidR="00AC30DA" w14:paraId="462F959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001259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70AE824" w14:textId="77777777" w:rsidR="00AC30DA" w:rsidRDefault="00AC30DA" w:rsidP="00BF38C9">
            <w:pPr>
              <w:jc w:val="center"/>
              <w:rPr>
                <w:color w:val="000000"/>
              </w:rPr>
            </w:pPr>
            <w:r>
              <w:rPr>
                <w:color w:val="000000"/>
              </w:rPr>
              <w:t>075-6</w:t>
            </w:r>
          </w:p>
        </w:tc>
        <w:tc>
          <w:tcPr>
            <w:tcW w:w="4247" w:type="dxa"/>
            <w:tcBorders>
              <w:top w:val="nil"/>
              <w:left w:val="nil"/>
              <w:bottom w:val="single" w:sz="4" w:space="0" w:color="auto"/>
              <w:right w:val="single" w:sz="4" w:space="0" w:color="auto"/>
            </w:tcBorders>
            <w:noWrap/>
            <w:hideMark/>
          </w:tcPr>
          <w:p w14:paraId="28789D53"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6383060"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4A4A7B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BC222D1"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41BE8CE2" w14:textId="77777777" w:rsidR="00AC30DA" w:rsidRDefault="00AC30DA" w:rsidP="00BF38C9">
            <w:pPr>
              <w:jc w:val="center"/>
              <w:rPr>
                <w:color w:val="000000"/>
              </w:rPr>
            </w:pPr>
            <w:r>
              <w:rPr>
                <w:color w:val="000000"/>
              </w:rPr>
              <w:t>0,0026</w:t>
            </w:r>
          </w:p>
        </w:tc>
      </w:tr>
      <w:tr w:rsidR="00AC30DA" w14:paraId="6C8EE68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A8A936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144BBB1" w14:textId="77777777" w:rsidR="00AC30DA" w:rsidRDefault="00AC30DA" w:rsidP="00BF38C9">
            <w:pPr>
              <w:jc w:val="center"/>
              <w:rPr>
                <w:color w:val="000000"/>
              </w:rPr>
            </w:pPr>
            <w:r>
              <w:rPr>
                <w:color w:val="000000"/>
              </w:rPr>
              <w:t>075-6</w:t>
            </w:r>
          </w:p>
        </w:tc>
        <w:tc>
          <w:tcPr>
            <w:tcW w:w="4247" w:type="dxa"/>
            <w:tcBorders>
              <w:top w:val="nil"/>
              <w:left w:val="nil"/>
              <w:bottom w:val="single" w:sz="4" w:space="0" w:color="auto"/>
              <w:right w:val="single" w:sz="4" w:space="0" w:color="auto"/>
            </w:tcBorders>
            <w:noWrap/>
            <w:hideMark/>
          </w:tcPr>
          <w:p w14:paraId="64E14BC4"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2248F92"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FA4A70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AA9CE2E"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4F578B7C" w14:textId="77777777" w:rsidR="00AC30DA" w:rsidRDefault="00AC30DA" w:rsidP="00BF38C9">
            <w:pPr>
              <w:jc w:val="center"/>
              <w:rPr>
                <w:color w:val="000000"/>
              </w:rPr>
            </w:pPr>
            <w:r>
              <w:rPr>
                <w:color w:val="000000"/>
              </w:rPr>
              <w:t>0,0078</w:t>
            </w:r>
          </w:p>
        </w:tc>
      </w:tr>
      <w:tr w:rsidR="00AC30DA" w14:paraId="2A03CFD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12F3BD0" w14:textId="77777777" w:rsidR="00AC30DA" w:rsidRDefault="00AC30DA" w:rsidP="00BF38C9">
            <w:pPr>
              <w:rPr>
                <w:color w:val="000000"/>
              </w:rPr>
            </w:pPr>
            <w:r>
              <w:rPr>
                <w:color w:val="000000"/>
              </w:rPr>
              <w:t>Paukštidė Nr. 4 (sieninis ventiliatorius)</w:t>
            </w:r>
          </w:p>
        </w:tc>
        <w:tc>
          <w:tcPr>
            <w:tcW w:w="998" w:type="dxa"/>
            <w:tcBorders>
              <w:top w:val="nil"/>
              <w:left w:val="nil"/>
              <w:bottom w:val="single" w:sz="4" w:space="0" w:color="auto"/>
              <w:right w:val="single" w:sz="4" w:space="0" w:color="auto"/>
            </w:tcBorders>
            <w:noWrap/>
            <w:hideMark/>
          </w:tcPr>
          <w:p w14:paraId="4C1661D2" w14:textId="77777777" w:rsidR="00AC30DA" w:rsidRDefault="00AC30DA" w:rsidP="00BF38C9">
            <w:pPr>
              <w:jc w:val="center"/>
              <w:rPr>
                <w:color w:val="000000"/>
              </w:rPr>
            </w:pPr>
            <w:r>
              <w:rPr>
                <w:color w:val="000000"/>
              </w:rPr>
              <w:t>076-1</w:t>
            </w:r>
          </w:p>
        </w:tc>
        <w:tc>
          <w:tcPr>
            <w:tcW w:w="4247" w:type="dxa"/>
            <w:tcBorders>
              <w:top w:val="nil"/>
              <w:left w:val="nil"/>
              <w:bottom w:val="single" w:sz="4" w:space="0" w:color="auto"/>
              <w:right w:val="single" w:sz="4" w:space="0" w:color="auto"/>
            </w:tcBorders>
            <w:noWrap/>
            <w:hideMark/>
          </w:tcPr>
          <w:p w14:paraId="11B3852A"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F0867DD"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085475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40E2447"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6D928BA3" w14:textId="77777777" w:rsidR="00AC30DA" w:rsidRDefault="00AC30DA" w:rsidP="00BF38C9">
            <w:pPr>
              <w:jc w:val="center"/>
              <w:rPr>
                <w:color w:val="000000"/>
              </w:rPr>
            </w:pPr>
            <w:r>
              <w:rPr>
                <w:color w:val="000000"/>
              </w:rPr>
              <w:t>0,1013</w:t>
            </w:r>
          </w:p>
        </w:tc>
      </w:tr>
      <w:tr w:rsidR="00AC30DA" w14:paraId="2320044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F4A67F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483534A" w14:textId="77777777" w:rsidR="00AC30DA" w:rsidRDefault="00AC30DA" w:rsidP="00BF38C9">
            <w:pPr>
              <w:jc w:val="center"/>
              <w:rPr>
                <w:color w:val="000000"/>
              </w:rPr>
            </w:pPr>
            <w:r>
              <w:rPr>
                <w:color w:val="000000"/>
              </w:rPr>
              <w:t>076-1</w:t>
            </w:r>
          </w:p>
        </w:tc>
        <w:tc>
          <w:tcPr>
            <w:tcW w:w="4247" w:type="dxa"/>
            <w:tcBorders>
              <w:top w:val="nil"/>
              <w:left w:val="nil"/>
              <w:bottom w:val="single" w:sz="4" w:space="0" w:color="auto"/>
              <w:right w:val="single" w:sz="4" w:space="0" w:color="auto"/>
            </w:tcBorders>
            <w:noWrap/>
            <w:hideMark/>
          </w:tcPr>
          <w:p w14:paraId="0D1EE85F"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5C5379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9F3573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7663A23"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27D14A66" w14:textId="77777777" w:rsidR="00AC30DA" w:rsidRDefault="00AC30DA" w:rsidP="00BF38C9">
            <w:pPr>
              <w:jc w:val="center"/>
              <w:rPr>
                <w:color w:val="000000"/>
              </w:rPr>
            </w:pPr>
            <w:r>
              <w:rPr>
                <w:color w:val="000000"/>
              </w:rPr>
              <w:t>0,0385</w:t>
            </w:r>
          </w:p>
        </w:tc>
      </w:tr>
      <w:tr w:rsidR="00AC30DA" w14:paraId="36BE1E2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E5197E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B3D268D" w14:textId="77777777" w:rsidR="00AC30DA" w:rsidRDefault="00AC30DA" w:rsidP="00BF38C9">
            <w:pPr>
              <w:jc w:val="center"/>
              <w:rPr>
                <w:color w:val="000000"/>
              </w:rPr>
            </w:pPr>
            <w:r>
              <w:rPr>
                <w:color w:val="000000"/>
              </w:rPr>
              <w:t>076-1</w:t>
            </w:r>
          </w:p>
        </w:tc>
        <w:tc>
          <w:tcPr>
            <w:tcW w:w="4247" w:type="dxa"/>
            <w:tcBorders>
              <w:top w:val="nil"/>
              <w:left w:val="nil"/>
              <w:bottom w:val="single" w:sz="4" w:space="0" w:color="auto"/>
              <w:right w:val="single" w:sz="4" w:space="0" w:color="auto"/>
            </w:tcBorders>
            <w:noWrap/>
            <w:hideMark/>
          </w:tcPr>
          <w:p w14:paraId="33FCBA74"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189B5B5"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B0C91C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C409160"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6415E34E" w14:textId="77777777" w:rsidR="00AC30DA" w:rsidRDefault="00AC30DA" w:rsidP="00BF38C9">
            <w:pPr>
              <w:jc w:val="center"/>
              <w:rPr>
                <w:color w:val="000000"/>
              </w:rPr>
            </w:pPr>
            <w:r>
              <w:rPr>
                <w:color w:val="000000"/>
              </w:rPr>
              <w:t>0,1682</w:t>
            </w:r>
          </w:p>
        </w:tc>
      </w:tr>
      <w:tr w:rsidR="00AC30DA" w14:paraId="5C9BDD8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6985AF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DE6C5E5" w14:textId="77777777" w:rsidR="00AC30DA" w:rsidRDefault="00AC30DA" w:rsidP="00BF38C9">
            <w:pPr>
              <w:jc w:val="center"/>
              <w:rPr>
                <w:color w:val="000000"/>
              </w:rPr>
            </w:pPr>
            <w:r>
              <w:rPr>
                <w:color w:val="000000"/>
              </w:rPr>
              <w:t>076-1</w:t>
            </w:r>
          </w:p>
        </w:tc>
        <w:tc>
          <w:tcPr>
            <w:tcW w:w="4247" w:type="dxa"/>
            <w:tcBorders>
              <w:top w:val="nil"/>
              <w:left w:val="nil"/>
              <w:bottom w:val="single" w:sz="4" w:space="0" w:color="auto"/>
              <w:right w:val="single" w:sz="4" w:space="0" w:color="auto"/>
            </w:tcBorders>
            <w:noWrap/>
            <w:hideMark/>
          </w:tcPr>
          <w:p w14:paraId="6942A7F3"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D31F33D"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04D3C7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E15316A"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3E159257" w14:textId="77777777" w:rsidR="00AC30DA" w:rsidRDefault="00AC30DA" w:rsidP="00BF38C9">
            <w:pPr>
              <w:jc w:val="center"/>
              <w:rPr>
                <w:color w:val="000000"/>
              </w:rPr>
            </w:pPr>
            <w:r>
              <w:rPr>
                <w:color w:val="000000"/>
              </w:rPr>
              <w:t>0,0055</w:t>
            </w:r>
          </w:p>
        </w:tc>
      </w:tr>
      <w:tr w:rsidR="00AC30DA" w14:paraId="6A29DBD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28F9B8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A4D7490" w14:textId="77777777" w:rsidR="00AC30DA" w:rsidRDefault="00AC30DA" w:rsidP="00BF38C9">
            <w:pPr>
              <w:jc w:val="center"/>
              <w:rPr>
                <w:color w:val="000000"/>
              </w:rPr>
            </w:pPr>
            <w:r>
              <w:rPr>
                <w:color w:val="000000"/>
              </w:rPr>
              <w:t>076-1</w:t>
            </w:r>
          </w:p>
        </w:tc>
        <w:tc>
          <w:tcPr>
            <w:tcW w:w="4247" w:type="dxa"/>
            <w:tcBorders>
              <w:top w:val="nil"/>
              <w:left w:val="nil"/>
              <w:bottom w:val="single" w:sz="4" w:space="0" w:color="auto"/>
              <w:right w:val="single" w:sz="4" w:space="0" w:color="auto"/>
            </w:tcBorders>
            <w:noWrap/>
            <w:hideMark/>
          </w:tcPr>
          <w:p w14:paraId="487D83D7"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237AC8B"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CE3176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F04B7A3"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6305A222" w14:textId="77777777" w:rsidR="00AC30DA" w:rsidRDefault="00AC30DA" w:rsidP="00BF38C9">
            <w:pPr>
              <w:jc w:val="center"/>
              <w:rPr>
                <w:color w:val="000000"/>
              </w:rPr>
            </w:pPr>
            <w:r>
              <w:rPr>
                <w:color w:val="000000"/>
              </w:rPr>
              <w:t>0,0164</w:t>
            </w:r>
          </w:p>
        </w:tc>
      </w:tr>
      <w:tr w:rsidR="00AC30DA" w14:paraId="467E22F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2E40A71" w14:textId="77777777" w:rsidR="00AC30DA" w:rsidRDefault="00AC30DA" w:rsidP="00BF38C9">
            <w:pPr>
              <w:rPr>
                <w:color w:val="000000"/>
              </w:rPr>
            </w:pPr>
            <w:r>
              <w:rPr>
                <w:color w:val="000000"/>
              </w:rPr>
              <w:t>Paukštidė Nr. 4 (sieninis ventiliatorius)</w:t>
            </w:r>
          </w:p>
        </w:tc>
        <w:tc>
          <w:tcPr>
            <w:tcW w:w="998" w:type="dxa"/>
            <w:tcBorders>
              <w:top w:val="nil"/>
              <w:left w:val="nil"/>
              <w:bottom w:val="single" w:sz="4" w:space="0" w:color="auto"/>
              <w:right w:val="single" w:sz="4" w:space="0" w:color="auto"/>
            </w:tcBorders>
            <w:noWrap/>
            <w:hideMark/>
          </w:tcPr>
          <w:p w14:paraId="61717F7E" w14:textId="77777777" w:rsidR="00AC30DA" w:rsidRDefault="00AC30DA" w:rsidP="00BF38C9">
            <w:pPr>
              <w:jc w:val="center"/>
              <w:rPr>
                <w:color w:val="000000"/>
              </w:rPr>
            </w:pPr>
            <w:r>
              <w:rPr>
                <w:color w:val="000000"/>
              </w:rPr>
              <w:t>076-2</w:t>
            </w:r>
          </w:p>
        </w:tc>
        <w:tc>
          <w:tcPr>
            <w:tcW w:w="4247" w:type="dxa"/>
            <w:tcBorders>
              <w:top w:val="nil"/>
              <w:left w:val="nil"/>
              <w:bottom w:val="single" w:sz="4" w:space="0" w:color="auto"/>
              <w:right w:val="single" w:sz="4" w:space="0" w:color="auto"/>
            </w:tcBorders>
            <w:noWrap/>
            <w:hideMark/>
          </w:tcPr>
          <w:p w14:paraId="5A34FAEF"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D8B8DD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DCC99D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D35A951"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2EAD395B" w14:textId="77777777" w:rsidR="00AC30DA" w:rsidRDefault="00AC30DA" w:rsidP="00BF38C9">
            <w:pPr>
              <w:jc w:val="center"/>
              <w:rPr>
                <w:color w:val="000000"/>
              </w:rPr>
            </w:pPr>
            <w:r>
              <w:rPr>
                <w:color w:val="000000"/>
              </w:rPr>
              <w:t>0,1013</w:t>
            </w:r>
          </w:p>
        </w:tc>
      </w:tr>
      <w:tr w:rsidR="00AC30DA" w14:paraId="110E1A1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0110FF6"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599E3837" w14:textId="77777777" w:rsidR="00AC30DA" w:rsidRDefault="00AC30DA" w:rsidP="00BF38C9">
            <w:pPr>
              <w:jc w:val="center"/>
              <w:rPr>
                <w:color w:val="000000"/>
              </w:rPr>
            </w:pPr>
            <w:r>
              <w:rPr>
                <w:color w:val="000000"/>
              </w:rPr>
              <w:t>076-2</w:t>
            </w:r>
          </w:p>
        </w:tc>
        <w:tc>
          <w:tcPr>
            <w:tcW w:w="4247" w:type="dxa"/>
            <w:tcBorders>
              <w:top w:val="nil"/>
              <w:left w:val="nil"/>
              <w:bottom w:val="single" w:sz="4" w:space="0" w:color="auto"/>
              <w:right w:val="single" w:sz="4" w:space="0" w:color="auto"/>
            </w:tcBorders>
            <w:noWrap/>
            <w:hideMark/>
          </w:tcPr>
          <w:p w14:paraId="25DF8CE5"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C2CEAC9"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237E05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4A60961"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10C28251" w14:textId="77777777" w:rsidR="00AC30DA" w:rsidRDefault="00AC30DA" w:rsidP="00BF38C9">
            <w:pPr>
              <w:jc w:val="center"/>
              <w:rPr>
                <w:color w:val="000000"/>
              </w:rPr>
            </w:pPr>
            <w:r>
              <w:rPr>
                <w:color w:val="000000"/>
              </w:rPr>
              <w:t>0,0385</w:t>
            </w:r>
          </w:p>
        </w:tc>
      </w:tr>
      <w:tr w:rsidR="00AC30DA" w14:paraId="334EC51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50CCFA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7883DCC" w14:textId="77777777" w:rsidR="00AC30DA" w:rsidRDefault="00AC30DA" w:rsidP="00BF38C9">
            <w:pPr>
              <w:jc w:val="center"/>
              <w:rPr>
                <w:color w:val="000000"/>
              </w:rPr>
            </w:pPr>
            <w:r>
              <w:rPr>
                <w:color w:val="000000"/>
              </w:rPr>
              <w:t>076-2</w:t>
            </w:r>
          </w:p>
        </w:tc>
        <w:tc>
          <w:tcPr>
            <w:tcW w:w="4247" w:type="dxa"/>
            <w:tcBorders>
              <w:top w:val="nil"/>
              <w:left w:val="nil"/>
              <w:bottom w:val="single" w:sz="4" w:space="0" w:color="auto"/>
              <w:right w:val="single" w:sz="4" w:space="0" w:color="auto"/>
            </w:tcBorders>
            <w:noWrap/>
            <w:hideMark/>
          </w:tcPr>
          <w:p w14:paraId="00B7910E"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D4486AD"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8EF645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2E9BD4E"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1C102B03" w14:textId="77777777" w:rsidR="00AC30DA" w:rsidRDefault="00AC30DA" w:rsidP="00BF38C9">
            <w:pPr>
              <w:jc w:val="center"/>
              <w:rPr>
                <w:color w:val="000000"/>
              </w:rPr>
            </w:pPr>
            <w:r>
              <w:rPr>
                <w:color w:val="000000"/>
              </w:rPr>
              <w:t>0,1682</w:t>
            </w:r>
          </w:p>
        </w:tc>
      </w:tr>
      <w:tr w:rsidR="00AC30DA" w14:paraId="27D6646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FECDE1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D123D60" w14:textId="77777777" w:rsidR="00AC30DA" w:rsidRDefault="00AC30DA" w:rsidP="00BF38C9">
            <w:pPr>
              <w:jc w:val="center"/>
              <w:rPr>
                <w:color w:val="000000"/>
              </w:rPr>
            </w:pPr>
            <w:r>
              <w:rPr>
                <w:color w:val="000000"/>
              </w:rPr>
              <w:t>076-2</w:t>
            </w:r>
          </w:p>
        </w:tc>
        <w:tc>
          <w:tcPr>
            <w:tcW w:w="4247" w:type="dxa"/>
            <w:tcBorders>
              <w:top w:val="nil"/>
              <w:left w:val="nil"/>
              <w:bottom w:val="single" w:sz="4" w:space="0" w:color="auto"/>
              <w:right w:val="single" w:sz="4" w:space="0" w:color="auto"/>
            </w:tcBorders>
            <w:noWrap/>
            <w:hideMark/>
          </w:tcPr>
          <w:p w14:paraId="6FC97E4A"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FFEC4D0"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BD110A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E783C71"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15B3A53A" w14:textId="77777777" w:rsidR="00AC30DA" w:rsidRDefault="00AC30DA" w:rsidP="00BF38C9">
            <w:pPr>
              <w:jc w:val="center"/>
              <w:rPr>
                <w:color w:val="000000"/>
              </w:rPr>
            </w:pPr>
            <w:r>
              <w:rPr>
                <w:color w:val="000000"/>
              </w:rPr>
              <w:t>0,0055</w:t>
            </w:r>
          </w:p>
        </w:tc>
      </w:tr>
      <w:tr w:rsidR="00AC30DA" w14:paraId="5D8A6D7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6D5D3E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42FFA26" w14:textId="77777777" w:rsidR="00AC30DA" w:rsidRDefault="00AC30DA" w:rsidP="00BF38C9">
            <w:pPr>
              <w:jc w:val="center"/>
              <w:rPr>
                <w:color w:val="000000"/>
              </w:rPr>
            </w:pPr>
            <w:r>
              <w:rPr>
                <w:color w:val="000000"/>
              </w:rPr>
              <w:t>076-2</w:t>
            </w:r>
          </w:p>
        </w:tc>
        <w:tc>
          <w:tcPr>
            <w:tcW w:w="4247" w:type="dxa"/>
            <w:tcBorders>
              <w:top w:val="nil"/>
              <w:left w:val="nil"/>
              <w:bottom w:val="single" w:sz="4" w:space="0" w:color="auto"/>
              <w:right w:val="single" w:sz="4" w:space="0" w:color="auto"/>
            </w:tcBorders>
            <w:noWrap/>
            <w:hideMark/>
          </w:tcPr>
          <w:p w14:paraId="2F9C4F7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AA20D0F"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5DBB71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90BC17F"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030B24AB" w14:textId="77777777" w:rsidR="00AC30DA" w:rsidRDefault="00AC30DA" w:rsidP="00BF38C9">
            <w:pPr>
              <w:jc w:val="center"/>
              <w:rPr>
                <w:color w:val="000000"/>
              </w:rPr>
            </w:pPr>
            <w:r>
              <w:rPr>
                <w:color w:val="000000"/>
              </w:rPr>
              <w:t>0,0164</w:t>
            </w:r>
          </w:p>
        </w:tc>
      </w:tr>
      <w:tr w:rsidR="00AC30DA" w14:paraId="1AE0776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295602C" w14:textId="77777777" w:rsidR="00AC30DA" w:rsidRDefault="00AC30DA" w:rsidP="00BF38C9">
            <w:pPr>
              <w:rPr>
                <w:color w:val="000000"/>
              </w:rPr>
            </w:pPr>
            <w:r>
              <w:rPr>
                <w:color w:val="000000"/>
              </w:rPr>
              <w:t>Paukštidė Nr. 4 (sieninis ventiliatorius)</w:t>
            </w:r>
          </w:p>
        </w:tc>
        <w:tc>
          <w:tcPr>
            <w:tcW w:w="998" w:type="dxa"/>
            <w:tcBorders>
              <w:top w:val="nil"/>
              <w:left w:val="nil"/>
              <w:bottom w:val="single" w:sz="4" w:space="0" w:color="auto"/>
              <w:right w:val="single" w:sz="4" w:space="0" w:color="auto"/>
            </w:tcBorders>
            <w:noWrap/>
            <w:hideMark/>
          </w:tcPr>
          <w:p w14:paraId="5797337A" w14:textId="77777777" w:rsidR="00AC30DA" w:rsidRDefault="00AC30DA" w:rsidP="00BF38C9">
            <w:pPr>
              <w:jc w:val="center"/>
              <w:rPr>
                <w:color w:val="000000"/>
              </w:rPr>
            </w:pPr>
            <w:r>
              <w:rPr>
                <w:color w:val="000000"/>
              </w:rPr>
              <w:t>076-3</w:t>
            </w:r>
          </w:p>
        </w:tc>
        <w:tc>
          <w:tcPr>
            <w:tcW w:w="4247" w:type="dxa"/>
            <w:tcBorders>
              <w:top w:val="nil"/>
              <w:left w:val="nil"/>
              <w:bottom w:val="single" w:sz="4" w:space="0" w:color="auto"/>
              <w:right w:val="single" w:sz="4" w:space="0" w:color="auto"/>
            </w:tcBorders>
            <w:noWrap/>
            <w:hideMark/>
          </w:tcPr>
          <w:p w14:paraId="5E9EB1B3"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9140CD4"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13CCA9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4354883"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3B2BD03D" w14:textId="77777777" w:rsidR="00AC30DA" w:rsidRDefault="00AC30DA" w:rsidP="00BF38C9">
            <w:pPr>
              <w:jc w:val="center"/>
              <w:rPr>
                <w:color w:val="000000"/>
              </w:rPr>
            </w:pPr>
            <w:r>
              <w:rPr>
                <w:color w:val="000000"/>
              </w:rPr>
              <w:t>0,1013</w:t>
            </w:r>
          </w:p>
        </w:tc>
      </w:tr>
      <w:tr w:rsidR="00AC30DA" w14:paraId="70C94BA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0504EB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3E91FE6" w14:textId="77777777" w:rsidR="00AC30DA" w:rsidRDefault="00AC30DA" w:rsidP="00BF38C9">
            <w:pPr>
              <w:jc w:val="center"/>
              <w:rPr>
                <w:color w:val="000000"/>
              </w:rPr>
            </w:pPr>
            <w:r>
              <w:rPr>
                <w:color w:val="000000"/>
              </w:rPr>
              <w:t>076-3</w:t>
            </w:r>
          </w:p>
        </w:tc>
        <w:tc>
          <w:tcPr>
            <w:tcW w:w="4247" w:type="dxa"/>
            <w:tcBorders>
              <w:top w:val="nil"/>
              <w:left w:val="nil"/>
              <w:bottom w:val="single" w:sz="4" w:space="0" w:color="auto"/>
              <w:right w:val="single" w:sz="4" w:space="0" w:color="auto"/>
            </w:tcBorders>
            <w:noWrap/>
            <w:hideMark/>
          </w:tcPr>
          <w:p w14:paraId="7179645D"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90C2B43"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2E47D5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2A91778"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3BF63E85" w14:textId="77777777" w:rsidR="00AC30DA" w:rsidRDefault="00AC30DA" w:rsidP="00BF38C9">
            <w:pPr>
              <w:jc w:val="center"/>
              <w:rPr>
                <w:color w:val="000000"/>
              </w:rPr>
            </w:pPr>
            <w:r>
              <w:rPr>
                <w:color w:val="000000"/>
              </w:rPr>
              <w:t>0,0385</w:t>
            </w:r>
          </w:p>
        </w:tc>
      </w:tr>
      <w:tr w:rsidR="00AC30DA" w14:paraId="5A001AC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5694A7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35ACBF6" w14:textId="77777777" w:rsidR="00AC30DA" w:rsidRDefault="00AC30DA" w:rsidP="00BF38C9">
            <w:pPr>
              <w:jc w:val="center"/>
              <w:rPr>
                <w:color w:val="000000"/>
              </w:rPr>
            </w:pPr>
            <w:r>
              <w:rPr>
                <w:color w:val="000000"/>
              </w:rPr>
              <w:t>076-3</w:t>
            </w:r>
          </w:p>
        </w:tc>
        <w:tc>
          <w:tcPr>
            <w:tcW w:w="4247" w:type="dxa"/>
            <w:tcBorders>
              <w:top w:val="nil"/>
              <w:left w:val="nil"/>
              <w:bottom w:val="single" w:sz="4" w:space="0" w:color="auto"/>
              <w:right w:val="single" w:sz="4" w:space="0" w:color="auto"/>
            </w:tcBorders>
            <w:noWrap/>
            <w:hideMark/>
          </w:tcPr>
          <w:p w14:paraId="2D4F8BA3"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FACBBF0"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0B2CA3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6048CA0"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5793BE80" w14:textId="77777777" w:rsidR="00AC30DA" w:rsidRDefault="00AC30DA" w:rsidP="00BF38C9">
            <w:pPr>
              <w:jc w:val="center"/>
              <w:rPr>
                <w:color w:val="000000"/>
              </w:rPr>
            </w:pPr>
            <w:r>
              <w:rPr>
                <w:color w:val="000000"/>
              </w:rPr>
              <w:t>0,1682</w:t>
            </w:r>
          </w:p>
        </w:tc>
      </w:tr>
      <w:tr w:rsidR="00AC30DA" w14:paraId="72EAF96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1101BC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207B408" w14:textId="77777777" w:rsidR="00AC30DA" w:rsidRDefault="00AC30DA" w:rsidP="00BF38C9">
            <w:pPr>
              <w:jc w:val="center"/>
              <w:rPr>
                <w:color w:val="000000"/>
              </w:rPr>
            </w:pPr>
            <w:r>
              <w:rPr>
                <w:color w:val="000000"/>
              </w:rPr>
              <w:t>076-3</w:t>
            </w:r>
          </w:p>
        </w:tc>
        <w:tc>
          <w:tcPr>
            <w:tcW w:w="4247" w:type="dxa"/>
            <w:tcBorders>
              <w:top w:val="nil"/>
              <w:left w:val="nil"/>
              <w:bottom w:val="single" w:sz="4" w:space="0" w:color="auto"/>
              <w:right w:val="single" w:sz="4" w:space="0" w:color="auto"/>
            </w:tcBorders>
            <w:noWrap/>
            <w:hideMark/>
          </w:tcPr>
          <w:p w14:paraId="2C927CF6"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AD0AC22"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26841C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4AF8C29"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0DA0F530" w14:textId="77777777" w:rsidR="00AC30DA" w:rsidRDefault="00AC30DA" w:rsidP="00BF38C9">
            <w:pPr>
              <w:jc w:val="center"/>
              <w:rPr>
                <w:color w:val="000000"/>
              </w:rPr>
            </w:pPr>
            <w:r>
              <w:rPr>
                <w:color w:val="000000"/>
              </w:rPr>
              <w:t>0,0055</w:t>
            </w:r>
          </w:p>
        </w:tc>
      </w:tr>
      <w:tr w:rsidR="00AC30DA" w14:paraId="5EA2903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B6E720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71A5F53" w14:textId="77777777" w:rsidR="00AC30DA" w:rsidRDefault="00AC30DA" w:rsidP="00BF38C9">
            <w:pPr>
              <w:jc w:val="center"/>
              <w:rPr>
                <w:color w:val="000000"/>
              </w:rPr>
            </w:pPr>
            <w:r>
              <w:rPr>
                <w:color w:val="000000"/>
              </w:rPr>
              <w:t>076-3</w:t>
            </w:r>
          </w:p>
        </w:tc>
        <w:tc>
          <w:tcPr>
            <w:tcW w:w="4247" w:type="dxa"/>
            <w:tcBorders>
              <w:top w:val="nil"/>
              <w:left w:val="nil"/>
              <w:bottom w:val="single" w:sz="4" w:space="0" w:color="auto"/>
              <w:right w:val="single" w:sz="4" w:space="0" w:color="auto"/>
            </w:tcBorders>
            <w:noWrap/>
            <w:hideMark/>
          </w:tcPr>
          <w:p w14:paraId="69C7BDA1"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EC2B875"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F2B3AB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87872FF"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7FE0657E" w14:textId="77777777" w:rsidR="00AC30DA" w:rsidRDefault="00AC30DA" w:rsidP="00BF38C9">
            <w:pPr>
              <w:jc w:val="center"/>
              <w:rPr>
                <w:color w:val="000000"/>
              </w:rPr>
            </w:pPr>
            <w:r>
              <w:rPr>
                <w:color w:val="000000"/>
              </w:rPr>
              <w:t>0,0164</w:t>
            </w:r>
          </w:p>
        </w:tc>
      </w:tr>
      <w:tr w:rsidR="00AC30DA" w14:paraId="0DE846F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D82F76E" w14:textId="77777777" w:rsidR="00AC30DA" w:rsidRDefault="00AC30DA" w:rsidP="00BF38C9">
            <w:pPr>
              <w:rPr>
                <w:color w:val="000000"/>
              </w:rPr>
            </w:pPr>
            <w:r>
              <w:rPr>
                <w:color w:val="000000"/>
              </w:rPr>
              <w:t>Paukštidė Nr. 4 (sieninis ventiliatorius)</w:t>
            </w:r>
          </w:p>
        </w:tc>
        <w:tc>
          <w:tcPr>
            <w:tcW w:w="998" w:type="dxa"/>
            <w:tcBorders>
              <w:top w:val="nil"/>
              <w:left w:val="nil"/>
              <w:bottom w:val="single" w:sz="4" w:space="0" w:color="auto"/>
              <w:right w:val="single" w:sz="4" w:space="0" w:color="auto"/>
            </w:tcBorders>
            <w:noWrap/>
            <w:hideMark/>
          </w:tcPr>
          <w:p w14:paraId="445AF6F3" w14:textId="77777777" w:rsidR="00AC30DA" w:rsidRDefault="00AC30DA" w:rsidP="00BF38C9">
            <w:pPr>
              <w:jc w:val="center"/>
              <w:rPr>
                <w:color w:val="000000"/>
              </w:rPr>
            </w:pPr>
            <w:r>
              <w:rPr>
                <w:color w:val="000000"/>
              </w:rPr>
              <w:t>076-4</w:t>
            </w:r>
          </w:p>
        </w:tc>
        <w:tc>
          <w:tcPr>
            <w:tcW w:w="4247" w:type="dxa"/>
            <w:tcBorders>
              <w:top w:val="nil"/>
              <w:left w:val="nil"/>
              <w:bottom w:val="single" w:sz="4" w:space="0" w:color="auto"/>
              <w:right w:val="single" w:sz="4" w:space="0" w:color="auto"/>
            </w:tcBorders>
            <w:noWrap/>
            <w:hideMark/>
          </w:tcPr>
          <w:p w14:paraId="70C0A6C2"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9CA628E"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433A1A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BCD42C2"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6C86E411" w14:textId="77777777" w:rsidR="00AC30DA" w:rsidRDefault="00AC30DA" w:rsidP="00BF38C9">
            <w:pPr>
              <w:jc w:val="center"/>
              <w:rPr>
                <w:color w:val="000000"/>
              </w:rPr>
            </w:pPr>
            <w:r>
              <w:rPr>
                <w:color w:val="000000"/>
              </w:rPr>
              <w:t>0,1013</w:t>
            </w:r>
          </w:p>
        </w:tc>
      </w:tr>
      <w:tr w:rsidR="00AC30DA" w14:paraId="3C35EBF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2F7C6C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6909D1A" w14:textId="77777777" w:rsidR="00AC30DA" w:rsidRDefault="00AC30DA" w:rsidP="00BF38C9">
            <w:pPr>
              <w:jc w:val="center"/>
              <w:rPr>
                <w:color w:val="000000"/>
              </w:rPr>
            </w:pPr>
            <w:r>
              <w:rPr>
                <w:color w:val="000000"/>
              </w:rPr>
              <w:t>076-4</w:t>
            </w:r>
          </w:p>
        </w:tc>
        <w:tc>
          <w:tcPr>
            <w:tcW w:w="4247" w:type="dxa"/>
            <w:tcBorders>
              <w:top w:val="nil"/>
              <w:left w:val="nil"/>
              <w:bottom w:val="single" w:sz="4" w:space="0" w:color="auto"/>
              <w:right w:val="single" w:sz="4" w:space="0" w:color="auto"/>
            </w:tcBorders>
            <w:noWrap/>
            <w:hideMark/>
          </w:tcPr>
          <w:p w14:paraId="44E7B0C2"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774D2CE"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7C7D18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7BDCD5C"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077C076F" w14:textId="77777777" w:rsidR="00AC30DA" w:rsidRDefault="00AC30DA" w:rsidP="00BF38C9">
            <w:pPr>
              <w:jc w:val="center"/>
              <w:rPr>
                <w:color w:val="000000"/>
              </w:rPr>
            </w:pPr>
            <w:r>
              <w:rPr>
                <w:color w:val="000000"/>
              </w:rPr>
              <w:t>0,0385</w:t>
            </w:r>
          </w:p>
        </w:tc>
      </w:tr>
      <w:tr w:rsidR="00AC30DA" w14:paraId="0156037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BAA36D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C08088A" w14:textId="77777777" w:rsidR="00AC30DA" w:rsidRDefault="00AC30DA" w:rsidP="00BF38C9">
            <w:pPr>
              <w:jc w:val="center"/>
              <w:rPr>
                <w:color w:val="000000"/>
              </w:rPr>
            </w:pPr>
            <w:r>
              <w:rPr>
                <w:color w:val="000000"/>
              </w:rPr>
              <w:t>076-4</w:t>
            </w:r>
          </w:p>
        </w:tc>
        <w:tc>
          <w:tcPr>
            <w:tcW w:w="4247" w:type="dxa"/>
            <w:tcBorders>
              <w:top w:val="nil"/>
              <w:left w:val="nil"/>
              <w:bottom w:val="single" w:sz="4" w:space="0" w:color="auto"/>
              <w:right w:val="single" w:sz="4" w:space="0" w:color="auto"/>
            </w:tcBorders>
            <w:noWrap/>
            <w:hideMark/>
          </w:tcPr>
          <w:p w14:paraId="6B3C75F7"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9866AC9"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4BB63C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3EFC36E"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40290949" w14:textId="77777777" w:rsidR="00AC30DA" w:rsidRDefault="00AC30DA" w:rsidP="00BF38C9">
            <w:pPr>
              <w:jc w:val="center"/>
              <w:rPr>
                <w:color w:val="000000"/>
              </w:rPr>
            </w:pPr>
            <w:r>
              <w:rPr>
                <w:color w:val="000000"/>
              </w:rPr>
              <w:t>0,1682</w:t>
            </w:r>
          </w:p>
        </w:tc>
      </w:tr>
      <w:tr w:rsidR="00AC30DA" w14:paraId="0087501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BCF02A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FA5C37F" w14:textId="77777777" w:rsidR="00AC30DA" w:rsidRDefault="00AC30DA" w:rsidP="00BF38C9">
            <w:pPr>
              <w:jc w:val="center"/>
              <w:rPr>
                <w:color w:val="000000"/>
              </w:rPr>
            </w:pPr>
            <w:r>
              <w:rPr>
                <w:color w:val="000000"/>
              </w:rPr>
              <w:t>076-4</w:t>
            </w:r>
          </w:p>
        </w:tc>
        <w:tc>
          <w:tcPr>
            <w:tcW w:w="4247" w:type="dxa"/>
            <w:tcBorders>
              <w:top w:val="nil"/>
              <w:left w:val="nil"/>
              <w:bottom w:val="single" w:sz="4" w:space="0" w:color="auto"/>
              <w:right w:val="single" w:sz="4" w:space="0" w:color="auto"/>
            </w:tcBorders>
            <w:noWrap/>
            <w:hideMark/>
          </w:tcPr>
          <w:p w14:paraId="0549A3A0"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516E55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A69785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B39DEB3"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462124A3" w14:textId="77777777" w:rsidR="00AC30DA" w:rsidRDefault="00AC30DA" w:rsidP="00BF38C9">
            <w:pPr>
              <w:jc w:val="center"/>
              <w:rPr>
                <w:color w:val="000000"/>
              </w:rPr>
            </w:pPr>
            <w:r>
              <w:rPr>
                <w:color w:val="000000"/>
              </w:rPr>
              <w:t>0,0055</w:t>
            </w:r>
          </w:p>
        </w:tc>
      </w:tr>
      <w:tr w:rsidR="00AC30DA" w14:paraId="2A3357E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2194CA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F9DFCD4" w14:textId="77777777" w:rsidR="00AC30DA" w:rsidRDefault="00AC30DA" w:rsidP="00BF38C9">
            <w:pPr>
              <w:jc w:val="center"/>
              <w:rPr>
                <w:color w:val="000000"/>
              </w:rPr>
            </w:pPr>
            <w:r>
              <w:rPr>
                <w:color w:val="000000"/>
              </w:rPr>
              <w:t>076-4</w:t>
            </w:r>
          </w:p>
        </w:tc>
        <w:tc>
          <w:tcPr>
            <w:tcW w:w="4247" w:type="dxa"/>
            <w:tcBorders>
              <w:top w:val="nil"/>
              <w:left w:val="nil"/>
              <w:bottom w:val="single" w:sz="4" w:space="0" w:color="auto"/>
              <w:right w:val="single" w:sz="4" w:space="0" w:color="auto"/>
            </w:tcBorders>
            <w:noWrap/>
            <w:hideMark/>
          </w:tcPr>
          <w:p w14:paraId="6AF940BB"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7353F8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0D389D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E5BEEEC"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07E9AA35" w14:textId="77777777" w:rsidR="00AC30DA" w:rsidRDefault="00AC30DA" w:rsidP="00BF38C9">
            <w:pPr>
              <w:jc w:val="center"/>
              <w:rPr>
                <w:color w:val="000000"/>
              </w:rPr>
            </w:pPr>
            <w:r>
              <w:rPr>
                <w:color w:val="000000"/>
              </w:rPr>
              <w:t>0,0164</w:t>
            </w:r>
          </w:p>
        </w:tc>
      </w:tr>
      <w:tr w:rsidR="00AC30DA" w14:paraId="6879FAA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EBFBF37" w14:textId="77777777" w:rsidR="00AC30DA" w:rsidRDefault="00AC30DA" w:rsidP="00BF38C9">
            <w:pPr>
              <w:rPr>
                <w:color w:val="000000"/>
              </w:rPr>
            </w:pPr>
            <w:r>
              <w:rPr>
                <w:color w:val="000000"/>
              </w:rPr>
              <w:t>Paukštidė Nr. 4 (sieninis ventiliatorius)</w:t>
            </w:r>
          </w:p>
        </w:tc>
        <w:tc>
          <w:tcPr>
            <w:tcW w:w="998" w:type="dxa"/>
            <w:tcBorders>
              <w:top w:val="nil"/>
              <w:left w:val="nil"/>
              <w:bottom w:val="single" w:sz="4" w:space="0" w:color="auto"/>
              <w:right w:val="single" w:sz="4" w:space="0" w:color="auto"/>
            </w:tcBorders>
            <w:noWrap/>
            <w:hideMark/>
          </w:tcPr>
          <w:p w14:paraId="6D175E58" w14:textId="77777777" w:rsidR="00AC30DA" w:rsidRDefault="00AC30DA" w:rsidP="00BF38C9">
            <w:pPr>
              <w:jc w:val="center"/>
              <w:rPr>
                <w:color w:val="000000"/>
              </w:rPr>
            </w:pPr>
            <w:r>
              <w:rPr>
                <w:color w:val="000000"/>
              </w:rPr>
              <w:t>076-5</w:t>
            </w:r>
          </w:p>
        </w:tc>
        <w:tc>
          <w:tcPr>
            <w:tcW w:w="4247" w:type="dxa"/>
            <w:tcBorders>
              <w:top w:val="nil"/>
              <w:left w:val="nil"/>
              <w:bottom w:val="single" w:sz="4" w:space="0" w:color="auto"/>
              <w:right w:val="single" w:sz="4" w:space="0" w:color="auto"/>
            </w:tcBorders>
            <w:noWrap/>
            <w:hideMark/>
          </w:tcPr>
          <w:p w14:paraId="348B4D1B"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F19D774"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D6B646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BF735B5"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75D43173" w14:textId="77777777" w:rsidR="00AC30DA" w:rsidRDefault="00AC30DA" w:rsidP="00BF38C9">
            <w:pPr>
              <w:jc w:val="center"/>
              <w:rPr>
                <w:color w:val="000000"/>
              </w:rPr>
            </w:pPr>
            <w:r>
              <w:rPr>
                <w:color w:val="000000"/>
              </w:rPr>
              <w:t>0,1013</w:t>
            </w:r>
          </w:p>
        </w:tc>
      </w:tr>
      <w:tr w:rsidR="00AC30DA" w14:paraId="7151BEE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A924F8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A02E7D5" w14:textId="77777777" w:rsidR="00AC30DA" w:rsidRDefault="00AC30DA" w:rsidP="00BF38C9">
            <w:pPr>
              <w:jc w:val="center"/>
              <w:rPr>
                <w:color w:val="000000"/>
              </w:rPr>
            </w:pPr>
            <w:r>
              <w:rPr>
                <w:color w:val="000000"/>
              </w:rPr>
              <w:t>076-5</w:t>
            </w:r>
          </w:p>
        </w:tc>
        <w:tc>
          <w:tcPr>
            <w:tcW w:w="4247" w:type="dxa"/>
            <w:tcBorders>
              <w:top w:val="nil"/>
              <w:left w:val="nil"/>
              <w:bottom w:val="single" w:sz="4" w:space="0" w:color="auto"/>
              <w:right w:val="single" w:sz="4" w:space="0" w:color="auto"/>
            </w:tcBorders>
            <w:noWrap/>
            <w:hideMark/>
          </w:tcPr>
          <w:p w14:paraId="6C84A9C6"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871F123"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63CAE4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0F57B41"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44865AAF" w14:textId="77777777" w:rsidR="00AC30DA" w:rsidRDefault="00AC30DA" w:rsidP="00BF38C9">
            <w:pPr>
              <w:jc w:val="center"/>
              <w:rPr>
                <w:color w:val="000000"/>
              </w:rPr>
            </w:pPr>
            <w:r>
              <w:rPr>
                <w:color w:val="000000"/>
              </w:rPr>
              <w:t>0,0385</w:t>
            </w:r>
          </w:p>
        </w:tc>
      </w:tr>
      <w:tr w:rsidR="00AC30DA" w14:paraId="5FB2540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815306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FEFD2B1" w14:textId="77777777" w:rsidR="00AC30DA" w:rsidRDefault="00AC30DA" w:rsidP="00BF38C9">
            <w:pPr>
              <w:jc w:val="center"/>
              <w:rPr>
                <w:color w:val="000000"/>
              </w:rPr>
            </w:pPr>
            <w:r>
              <w:rPr>
                <w:color w:val="000000"/>
              </w:rPr>
              <w:t>076-5</w:t>
            </w:r>
          </w:p>
        </w:tc>
        <w:tc>
          <w:tcPr>
            <w:tcW w:w="4247" w:type="dxa"/>
            <w:tcBorders>
              <w:top w:val="nil"/>
              <w:left w:val="nil"/>
              <w:bottom w:val="single" w:sz="4" w:space="0" w:color="auto"/>
              <w:right w:val="single" w:sz="4" w:space="0" w:color="auto"/>
            </w:tcBorders>
            <w:noWrap/>
            <w:hideMark/>
          </w:tcPr>
          <w:p w14:paraId="7E7284E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A615907"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3A1238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7DDD966"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44E9FD97" w14:textId="77777777" w:rsidR="00AC30DA" w:rsidRDefault="00AC30DA" w:rsidP="00BF38C9">
            <w:pPr>
              <w:jc w:val="center"/>
              <w:rPr>
                <w:color w:val="000000"/>
              </w:rPr>
            </w:pPr>
            <w:r>
              <w:rPr>
                <w:color w:val="000000"/>
              </w:rPr>
              <w:t>0,1682</w:t>
            </w:r>
          </w:p>
        </w:tc>
      </w:tr>
      <w:tr w:rsidR="00AC30DA" w14:paraId="6CFFFAA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74EB05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0D0CA7D" w14:textId="77777777" w:rsidR="00AC30DA" w:rsidRDefault="00AC30DA" w:rsidP="00BF38C9">
            <w:pPr>
              <w:jc w:val="center"/>
              <w:rPr>
                <w:color w:val="000000"/>
              </w:rPr>
            </w:pPr>
            <w:r>
              <w:rPr>
                <w:color w:val="000000"/>
              </w:rPr>
              <w:t>076-5</w:t>
            </w:r>
          </w:p>
        </w:tc>
        <w:tc>
          <w:tcPr>
            <w:tcW w:w="4247" w:type="dxa"/>
            <w:tcBorders>
              <w:top w:val="nil"/>
              <w:left w:val="nil"/>
              <w:bottom w:val="single" w:sz="4" w:space="0" w:color="auto"/>
              <w:right w:val="single" w:sz="4" w:space="0" w:color="auto"/>
            </w:tcBorders>
            <w:noWrap/>
            <w:hideMark/>
          </w:tcPr>
          <w:p w14:paraId="64F4C3B2"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D047CE7"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03864D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E805090"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3B9F655A" w14:textId="77777777" w:rsidR="00AC30DA" w:rsidRDefault="00AC30DA" w:rsidP="00BF38C9">
            <w:pPr>
              <w:jc w:val="center"/>
              <w:rPr>
                <w:color w:val="000000"/>
              </w:rPr>
            </w:pPr>
            <w:r>
              <w:rPr>
                <w:color w:val="000000"/>
              </w:rPr>
              <w:t>0,0055</w:t>
            </w:r>
          </w:p>
        </w:tc>
      </w:tr>
      <w:tr w:rsidR="00AC30DA" w14:paraId="4ECB34A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33F7AB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5527766" w14:textId="77777777" w:rsidR="00AC30DA" w:rsidRDefault="00AC30DA" w:rsidP="00BF38C9">
            <w:pPr>
              <w:jc w:val="center"/>
              <w:rPr>
                <w:color w:val="000000"/>
              </w:rPr>
            </w:pPr>
            <w:r>
              <w:rPr>
                <w:color w:val="000000"/>
              </w:rPr>
              <w:t>076-5</w:t>
            </w:r>
          </w:p>
        </w:tc>
        <w:tc>
          <w:tcPr>
            <w:tcW w:w="4247" w:type="dxa"/>
            <w:tcBorders>
              <w:top w:val="nil"/>
              <w:left w:val="nil"/>
              <w:bottom w:val="single" w:sz="4" w:space="0" w:color="auto"/>
              <w:right w:val="single" w:sz="4" w:space="0" w:color="auto"/>
            </w:tcBorders>
            <w:noWrap/>
            <w:hideMark/>
          </w:tcPr>
          <w:p w14:paraId="67BB4624"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67EB4DD"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5ED375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870A8CC"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250869AF" w14:textId="77777777" w:rsidR="00AC30DA" w:rsidRDefault="00AC30DA" w:rsidP="00BF38C9">
            <w:pPr>
              <w:jc w:val="center"/>
              <w:rPr>
                <w:color w:val="000000"/>
              </w:rPr>
            </w:pPr>
            <w:r>
              <w:rPr>
                <w:color w:val="000000"/>
              </w:rPr>
              <w:t>0,0164</w:t>
            </w:r>
          </w:p>
        </w:tc>
      </w:tr>
      <w:tr w:rsidR="00AC30DA" w14:paraId="27741D6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4B052A5" w14:textId="77777777" w:rsidR="00AC30DA" w:rsidRDefault="00AC30DA" w:rsidP="00BF38C9">
            <w:pPr>
              <w:rPr>
                <w:color w:val="000000"/>
              </w:rPr>
            </w:pPr>
            <w:r>
              <w:rPr>
                <w:color w:val="000000"/>
              </w:rPr>
              <w:t>Paukštidė Nr. 5 (stoginis ventiliatorius)</w:t>
            </w:r>
          </w:p>
        </w:tc>
        <w:tc>
          <w:tcPr>
            <w:tcW w:w="998" w:type="dxa"/>
            <w:tcBorders>
              <w:top w:val="nil"/>
              <w:left w:val="nil"/>
              <w:bottom w:val="single" w:sz="4" w:space="0" w:color="auto"/>
              <w:right w:val="single" w:sz="4" w:space="0" w:color="auto"/>
            </w:tcBorders>
            <w:noWrap/>
            <w:hideMark/>
          </w:tcPr>
          <w:p w14:paraId="5B5F6B91" w14:textId="77777777" w:rsidR="00AC30DA" w:rsidRDefault="00AC30DA" w:rsidP="00BF38C9">
            <w:pPr>
              <w:jc w:val="center"/>
              <w:rPr>
                <w:color w:val="000000"/>
              </w:rPr>
            </w:pPr>
            <w:r>
              <w:rPr>
                <w:color w:val="000000"/>
              </w:rPr>
              <w:t>077-1</w:t>
            </w:r>
          </w:p>
        </w:tc>
        <w:tc>
          <w:tcPr>
            <w:tcW w:w="4247" w:type="dxa"/>
            <w:tcBorders>
              <w:top w:val="nil"/>
              <w:left w:val="nil"/>
              <w:bottom w:val="single" w:sz="4" w:space="0" w:color="auto"/>
              <w:right w:val="single" w:sz="4" w:space="0" w:color="auto"/>
            </w:tcBorders>
            <w:noWrap/>
            <w:hideMark/>
          </w:tcPr>
          <w:p w14:paraId="76AE7B87"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EC5F2CA"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AFFF5E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88902BF"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7B3B27D5" w14:textId="77777777" w:rsidR="00AC30DA" w:rsidRDefault="00AC30DA" w:rsidP="00BF38C9">
            <w:pPr>
              <w:jc w:val="center"/>
              <w:rPr>
                <w:color w:val="000000"/>
              </w:rPr>
            </w:pPr>
            <w:r>
              <w:rPr>
                <w:color w:val="000000"/>
              </w:rPr>
              <w:t>0,0481</w:t>
            </w:r>
          </w:p>
        </w:tc>
      </w:tr>
      <w:tr w:rsidR="00AC30DA" w14:paraId="626C597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C98B82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9DEACA7" w14:textId="77777777" w:rsidR="00AC30DA" w:rsidRDefault="00AC30DA" w:rsidP="00BF38C9">
            <w:pPr>
              <w:jc w:val="center"/>
              <w:rPr>
                <w:color w:val="000000"/>
              </w:rPr>
            </w:pPr>
            <w:r>
              <w:rPr>
                <w:color w:val="000000"/>
              </w:rPr>
              <w:t>077-1</w:t>
            </w:r>
          </w:p>
        </w:tc>
        <w:tc>
          <w:tcPr>
            <w:tcW w:w="4247" w:type="dxa"/>
            <w:tcBorders>
              <w:top w:val="nil"/>
              <w:left w:val="nil"/>
              <w:bottom w:val="single" w:sz="4" w:space="0" w:color="auto"/>
              <w:right w:val="single" w:sz="4" w:space="0" w:color="auto"/>
            </w:tcBorders>
            <w:noWrap/>
            <w:hideMark/>
          </w:tcPr>
          <w:p w14:paraId="6E926ABE"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215E068"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C4EA01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F616A6F"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273CCC0A" w14:textId="77777777" w:rsidR="00AC30DA" w:rsidRDefault="00AC30DA" w:rsidP="00BF38C9">
            <w:pPr>
              <w:jc w:val="center"/>
              <w:rPr>
                <w:color w:val="000000"/>
              </w:rPr>
            </w:pPr>
            <w:r>
              <w:rPr>
                <w:color w:val="000000"/>
              </w:rPr>
              <w:t>0,0183</w:t>
            </w:r>
          </w:p>
        </w:tc>
      </w:tr>
      <w:tr w:rsidR="00AC30DA" w14:paraId="061E480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1B064F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71F6AC6" w14:textId="77777777" w:rsidR="00AC30DA" w:rsidRDefault="00AC30DA" w:rsidP="00BF38C9">
            <w:pPr>
              <w:jc w:val="center"/>
              <w:rPr>
                <w:color w:val="000000"/>
              </w:rPr>
            </w:pPr>
            <w:r>
              <w:rPr>
                <w:color w:val="000000"/>
              </w:rPr>
              <w:t>077-1</w:t>
            </w:r>
          </w:p>
        </w:tc>
        <w:tc>
          <w:tcPr>
            <w:tcW w:w="4247" w:type="dxa"/>
            <w:tcBorders>
              <w:top w:val="nil"/>
              <w:left w:val="nil"/>
              <w:bottom w:val="single" w:sz="4" w:space="0" w:color="auto"/>
              <w:right w:val="single" w:sz="4" w:space="0" w:color="auto"/>
            </w:tcBorders>
            <w:noWrap/>
            <w:hideMark/>
          </w:tcPr>
          <w:p w14:paraId="2B4FE335"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2CC215A"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C283CE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EB56780"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60505D75" w14:textId="77777777" w:rsidR="00AC30DA" w:rsidRDefault="00AC30DA" w:rsidP="00BF38C9">
            <w:pPr>
              <w:jc w:val="center"/>
              <w:rPr>
                <w:color w:val="000000"/>
              </w:rPr>
            </w:pPr>
            <w:r>
              <w:rPr>
                <w:color w:val="000000"/>
              </w:rPr>
              <w:t>0,0799</w:t>
            </w:r>
          </w:p>
        </w:tc>
      </w:tr>
      <w:tr w:rsidR="00AC30DA" w14:paraId="6ECAEAB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2BE8F1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384F917" w14:textId="77777777" w:rsidR="00AC30DA" w:rsidRDefault="00AC30DA" w:rsidP="00BF38C9">
            <w:pPr>
              <w:jc w:val="center"/>
              <w:rPr>
                <w:color w:val="000000"/>
              </w:rPr>
            </w:pPr>
            <w:r>
              <w:rPr>
                <w:color w:val="000000"/>
              </w:rPr>
              <w:t>077-1</w:t>
            </w:r>
          </w:p>
        </w:tc>
        <w:tc>
          <w:tcPr>
            <w:tcW w:w="4247" w:type="dxa"/>
            <w:tcBorders>
              <w:top w:val="nil"/>
              <w:left w:val="nil"/>
              <w:bottom w:val="single" w:sz="4" w:space="0" w:color="auto"/>
              <w:right w:val="single" w:sz="4" w:space="0" w:color="auto"/>
            </w:tcBorders>
            <w:noWrap/>
            <w:hideMark/>
          </w:tcPr>
          <w:p w14:paraId="4F54D1FA"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4084FF2"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DEFAE8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F06A8E2"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3D89E960" w14:textId="77777777" w:rsidR="00AC30DA" w:rsidRDefault="00AC30DA" w:rsidP="00BF38C9">
            <w:pPr>
              <w:jc w:val="center"/>
              <w:rPr>
                <w:color w:val="000000"/>
              </w:rPr>
            </w:pPr>
            <w:r>
              <w:rPr>
                <w:color w:val="000000"/>
              </w:rPr>
              <w:t>0,0026</w:t>
            </w:r>
          </w:p>
        </w:tc>
      </w:tr>
      <w:tr w:rsidR="00AC30DA" w14:paraId="15CF9B7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99AEBA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74E8396" w14:textId="77777777" w:rsidR="00AC30DA" w:rsidRDefault="00AC30DA" w:rsidP="00BF38C9">
            <w:pPr>
              <w:jc w:val="center"/>
              <w:rPr>
                <w:color w:val="000000"/>
              </w:rPr>
            </w:pPr>
            <w:r>
              <w:rPr>
                <w:color w:val="000000"/>
              </w:rPr>
              <w:t>077-1</w:t>
            </w:r>
          </w:p>
        </w:tc>
        <w:tc>
          <w:tcPr>
            <w:tcW w:w="4247" w:type="dxa"/>
            <w:tcBorders>
              <w:top w:val="nil"/>
              <w:left w:val="nil"/>
              <w:bottom w:val="single" w:sz="4" w:space="0" w:color="auto"/>
              <w:right w:val="single" w:sz="4" w:space="0" w:color="auto"/>
            </w:tcBorders>
            <w:noWrap/>
            <w:hideMark/>
          </w:tcPr>
          <w:p w14:paraId="2A1AF453"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71BDE08"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321B67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F62D498"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7D82965E" w14:textId="77777777" w:rsidR="00AC30DA" w:rsidRDefault="00AC30DA" w:rsidP="00BF38C9">
            <w:pPr>
              <w:jc w:val="center"/>
              <w:rPr>
                <w:color w:val="000000"/>
              </w:rPr>
            </w:pPr>
            <w:r>
              <w:rPr>
                <w:color w:val="000000"/>
              </w:rPr>
              <w:t>0,0078</w:t>
            </w:r>
          </w:p>
        </w:tc>
      </w:tr>
      <w:tr w:rsidR="00AC30DA" w14:paraId="23169E1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88C263B" w14:textId="77777777" w:rsidR="00AC30DA" w:rsidRDefault="00AC30DA" w:rsidP="00BF38C9">
            <w:pPr>
              <w:rPr>
                <w:color w:val="000000"/>
              </w:rPr>
            </w:pPr>
            <w:r>
              <w:rPr>
                <w:color w:val="000000"/>
              </w:rPr>
              <w:t>Paukštidė Nr. 5 (stoginis ventiliatorius)</w:t>
            </w:r>
          </w:p>
        </w:tc>
        <w:tc>
          <w:tcPr>
            <w:tcW w:w="998" w:type="dxa"/>
            <w:tcBorders>
              <w:top w:val="nil"/>
              <w:left w:val="nil"/>
              <w:bottom w:val="single" w:sz="4" w:space="0" w:color="auto"/>
              <w:right w:val="single" w:sz="4" w:space="0" w:color="auto"/>
            </w:tcBorders>
            <w:noWrap/>
            <w:hideMark/>
          </w:tcPr>
          <w:p w14:paraId="13A384E5" w14:textId="77777777" w:rsidR="00AC30DA" w:rsidRDefault="00AC30DA" w:rsidP="00BF38C9">
            <w:pPr>
              <w:jc w:val="center"/>
              <w:rPr>
                <w:color w:val="000000"/>
              </w:rPr>
            </w:pPr>
            <w:r>
              <w:rPr>
                <w:color w:val="000000"/>
              </w:rPr>
              <w:t>077-2</w:t>
            </w:r>
          </w:p>
        </w:tc>
        <w:tc>
          <w:tcPr>
            <w:tcW w:w="4247" w:type="dxa"/>
            <w:tcBorders>
              <w:top w:val="nil"/>
              <w:left w:val="nil"/>
              <w:bottom w:val="single" w:sz="4" w:space="0" w:color="auto"/>
              <w:right w:val="single" w:sz="4" w:space="0" w:color="auto"/>
            </w:tcBorders>
            <w:noWrap/>
            <w:hideMark/>
          </w:tcPr>
          <w:p w14:paraId="032E0868"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8052EA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9DAE72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DE39085"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1E2C4317" w14:textId="77777777" w:rsidR="00AC30DA" w:rsidRDefault="00AC30DA" w:rsidP="00BF38C9">
            <w:pPr>
              <w:jc w:val="center"/>
              <w:rPr>
                <w:color w:val="000000"/>
              </w:rPr>
            </w:pPr>
            <w:r>
              <w:rPr>
                <w:color w:val="000000"/>
              </w:rPr>
              <w:t>0,0481</w:t>
            </w:r>
          </w:p>
        </w:tc>
      </w:tr>
      <w:tr w:rsidR="00AC30DA" w14:paraId="6AAE8C9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5BC0FA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AB07892" w14:textId="77777777" w:rsidR="00AC30DA" w:rsidRDefault="00AC30DA" w:rsidP="00BF38C9">
            <w:pPr>
              <w:jc w:val="center"/>
              <w:rPr>
                <w:color w:val="000000"/>
              </w:rPr>
            </w:pPr>
            <w:r>
              <w:rPr>
                <w:color w:val="000000"/>
              </w:rPr>
              <w:t>077-2</w:t>
            </w:r>
          </w:p>
        </w:tc>
        <w:tc>
          <w:tcPr>
            <w:tcW w:w="4247" w:type="dxa"/>
            <w:tcBorders>
              <w:top w:val="nil"/>
              <w:left w:val="nil"/>
              <w:bottom w:val="single" w:sz="4" w:space="0" w:color="auto"/>
              <w:right w:val="single" w:sz="4" w:space="0" w:color="auto"/>
            </w:tcBorders>
            <w:noWrap/>
            <w:hideMark/>
          </w:tcPr>
          <w:p w14:paraId="2F0E2DCA"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DFF736D"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BFBFCA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D188D9F"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61FE0FBC" w14:textId="77777777" w:rsidR="00AC30DA" w:rsidRDefault="00AC30DA" w:rsidP="00BF38C9">
            <w:pPr>
              <w:jc w:val="center"/>
              <w:rPr>
                <w:color w:val="000000"/>
              </w:rPr>
            </w:pPr>
            <w:r>
              <w:rPr>
                <w:color w:val="000000"/>
              </w:rPr>
              <w:t>0,0183</w:t>
            </w:r>
          </w:p>
        </w:tc>
      </w:tr>
      <w:tr w:rsidR="00AC30DA" w14:paraId="547EF5E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55563C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7E10BEC" w14:textId="77777777" w:rsidR="00AC30DA" w:rsidRDefault="00AC30DA" w:rsidP="00BF38C9">
            <w:pPr>
              <w:jc w:val="center"/>
              <w:rPr>
                <w:color w:val="000000"/>
              </w:rPr>
            </w:pPr>
            <w:r>
              <w:rPr>
                <w:color w:val="000000"/>
              </w:rPr>
              <w:t>077-2</w:t>
            </w:r>
          </w:p>
        </w:tc>
        <w:tc>
          <w:tcPr>
            <w:tcW w:w="4247" w:type="dxa"/>
            <w:tcBorders>
              <w:top w:val="nil"/>
              <w:left w:val="nil"/>
              <w:bottom w:val="single" w:sz="4" w:space="0" w:color="auto"/>
              <w:right w:val="single" w:sz="4" w:space="0" w:color="auto"/>
            </w:tcBorders>
            <w:noWrap/>
            <w:hideMark/>
          </w:tcPr>
          <w:p w14:paraId="0F93660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4BD0537"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27DC21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D8B74D3"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5A0D8A49" w14:textId="77777777" w:rsidR="00AC30DA" w:rsidRDefault="00AC30DA" w:rsidP="00BF38C9">
            <w:pPr>
              <w:jc w:val="center"/>
              <w:rPr>
                <w:color w:val="000000"/>
              </w:rPr>
            </w:pPr>
            <w:r>
              <w:rPr>
                <w:color w:val="000000"/>
              </w:rPr>
              <w:t>0,0799</w:t>
            </w:r>
          </w:p>
        </w:tc>
      </w:tr>
      <w:tr w:rsidR="00AC30DA" w14:paraId="0F5D0A9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5AB66A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B8E9539" w14:textId="77777777" w:rsidR="00AC30DA" w:rsidRDefault="00AC30DA" w:rsidP="00BF38C9">
            <w:pPr>
              <w:jc w:val="center"/>
              <w:rPr>
                <w:color w:val="000000"/>
              </w:rPr>
            </w:pPr>
            <w:r>
              <w:rPr>
                <w:color w:val="000000"/>
              </w:rPr>
              <w:t>077-2</w:t>
            </w:r>
          </w:p>
        </w:tc>
        <w:tc>
          <w:tcPr>
            <w:tcW w:w="4247" w:type="dxa"/>
            <w:tcBorders>
              <w:top w:val="nil"/>
              <w:left w:val="nil"/>
              <w:bottom w:val="single" w:sz="4" w:space="0" w:color="auto"/>
              <w:right w:val="single" w:sz="4" w:space="0" w:color="auto"/>
            </w:tcBorders>
            <w:noWrap/>
            <w:hideMark/>
          </w:tcPr>
          <w:p w14:paraId="67FF832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05721A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9B3874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75A30D9"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1A10BE31" w14:textId="77777777" w:rsidR="00AC30DA" w:rsidRDefault="00AC30DA" w:rsidP="00BF38C9">
            <w:pPr>
              <w:jc w:val="center"/>
              <w:rPr>
                <w:color w:val="000000"/>
              </w:rPr>
            </w:pPr>
            <w:r>
              <w:rPr>
                <w:color w:val="000000"/>
              </w:rPr>
              <w:t>0,0026</w:t>
            </w:r>
          </w:p>
        </w:tc>
      </w:tr>
      <w:tr w:rsidR="00AC30DA" w14:paraId="4089A61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F6CCDF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C26B85B" w14:textId="77777777" w:rsidR="00AC30DA" w:rsidRDefault="00AC30DA" w:rsidP="00BF38C9">
            <w:pPr>
              <w:jc w:val="center"/>
              <w:rPr>
                <w:color w:val="000000"/>
              </w:rPr>
            </w:pPr>
            <w:r>
              <w:rPr>
                <w:color w:val="000000"/>
              </w:rPr>
              <w:t>077-2</w:t>
            </w:r>
          </w:p>
        </w:tc>
        <w:tc>
          <w:tcPr>
            <w:tcW w:w="4247" w:type="dxa"/>
            <w:tcBorders>
              <w:top w:val="nil"/>
              <w:left w:val="nil"/>
              <w:bottom w:val="single" w:sz="4" w:space="0" w:color="auto"/>
              <w:right w:val="single" w:sz="4" w:space="0" w:color="auto"/>
            </w:tcBorders>
            <w:noWrap/>
            <w:hideMark/>
          </w:tcPr>
          <w:p w14:paraId="447B27F1"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3B81AD2"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8E9D51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D9F9A70"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3EF46313" w14:textId="77777777" w:rsidR="00AC30DA" w:rsidRDefault="00AC30DA" w:rsidP="00BF38C9">
            <w:pPr>
              <w:jc w:val="center"/>
              <w:rPr>
                <w:color w:val="000000"/>
              </w:rPr>
            </w:pPr>
            <w:r>
              <w:rPr>
                <w:color w:val="000000"/>
              </w:rPr>
              <w:t>0,0078</w:t>
            </w:r>
          </w:p>
        </w:tc>
      </w:tr>
      <w:tr w:rsidR="00AC30DA" w14:paraId="071CD8D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BB4D607" w14:textId="77777777" w:rsidR="00AC30DA" w:rsidRDefault="00AC30DA" w:rsidP="00BF38C9">
            <w:pPr>
              <w:rPr>
                <w:color w:val="000000"/>
              </w:rPr>
            </w:pPr>
            <w:r>
              <w:rPr>
                <w:color w:val="000000"/>
              </w:rPr>
              <w:lastRenderedPageBreak/>
              <w:t>Paukštidė Nr. 5 (stoginis ventiliatorius)</w:t>
            </w:r>
          </w:p>
        </w:tc>
        <w:tc>
          <w:tcPr>
            <w:tcW w:w="998" w:type="dxa"/>
            <w:tcBorders>
              <w:top w:val="nil"/>
              <w:left w:val="nil"/>
              <w:bottom w:val="single" w:sz="4" w:space="0" w:color="auto"/>
              <w:right w:val="single" w:sz="4" w:space="0" w:color="auto"/>
            </w:tcBorders>
            <w:noWrap/>
            <w:hideMark/>
          </w:tcPr>
          <w:p w14:paraId="6383D469" w14:textId="77777777" w:rsidR="00AC30DA" w:rsidRDefault="00AC30DA" w:rsidP="00BF38C9">
            <w:pPr>
              <w:jc w:val="center"/>
              <w:rPr>
                <w:color w:val="000000"/>
              </w:rPr>
            </w:pPr>
            <w:r>
              <w:rPr>
                <w:color w:val="000000"/>
              </w:rPr>
              <w:t>077-3</w:t>
            </w:r>
          </w:p>
        </w:tc>
        <w:tc>
          <w:tcPr>
            <w:tcW w:w="4247" w:type="dxa"/>
            <w:tcBorders>
              <w:top w:val="nil"/>
              <w:left w:val="nil"/>
              <w:bottom w:val="single" w:sz="4" w:space="0" w:color="auto"/>
              <w:right w:val="single" w:sz="4" w:space="0" w:color="auto"/>
            </w:tcBorders>
            <w:noWrap/>
            <w:hideMark/>
          </w:tcPr>
          <w:p w14:paraId="5378A260"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5FA1BB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706D37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BEC343B"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0F9CA2C3" w14:textId="77777777" w:rsidR="00AC30DA" w:rsidRDefault="00AC30DA" w:rsidP="00BF38C9">
            <w:pPr>
              <w:jc w:val="center"/>
              <w:rPr>
                <w:color w:val="000000"/>
              </w:rPr>
            </w:pPr>
            <w:r>
              <w:rPr>
                <w:color w:val="000000"/>
              </w:rPr>
              <w:t>0,0481</w:t>
            </w:r>
          </w:p>
        </w:tc>
      </w:tr>
      <w:tr w:rsidR="00AC30DA" w14:paraId="5F88F75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8B6E32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B353A78" w14:textId="77777777" w:rsidR="00AC30DA" w:rsidRDefault="00AC30DA" w:rsidP="00BF38C9">
            <w:pPr>
              <w:jc w:val="center"/>
              <w:rPr>
                <w:color w:val="000000"/>
              </w:rPr>
            </w:pPr>
            <w:r>
              <w:rPr>
                <w:color w:val="000000"/>
              </w:rPr>
              <w:t>077-3</w:t>
            </w:r>
          </w:p>
        </w:tc>
        <w:tc>
          <w:tcPr>
            <w:tcW w:w="4247" w:type="dxa"/>
            <w:tcBorders>
              <w:top w:val="nil"/>
              <w:left w:val="nil"/>
              <w:bottom w:val="single" w:sz="4" w:space="0" w:color="auto"/>
              <w:right w:val="single" w:sz="4" w:space="0" w:color="auto"/>
            </w:tcBorders>
            <w:noWrap/>
            <w:hideMark/>
          </w:tcPr>
          <w:p w14:paraId="6410C543"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26C99F7"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B5B97E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3DE9C62"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5E2228ED" w14:textId="77777777" w:rsidR="00AC30DA" w:rsidRDefault="00AC30DA" w:rsidP="00BF38C9">
            <w:pPr>
              <w:jc w:val="center"/>
              <w:rPr>
                <w:color w:val="000000"/>
              </w:rPr>
            </w:pPr>
            <w:r>
              <w:rPr>
                <w:color w:val="000000"/>
              </w:rPr>
              <w:t>0,0183</w:t>
            </w:r>
          </w:p>
        </w:tc>
      </w:tr>
      <w:tr w:rsidR="00AC30DA" w14:paraId="7652F56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484DBD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7F33CF3" w14:textId="77777777" w:rsidR="00AC30DA" w:rsidRDefault="00AC30DA" w:rsidP="00BF38C9">
            <w:pPr>
              <w:jc w:val="center"/>
              <w:rPr>
                <w:color w:val="000000"/>
              </w:rPr>
            </w:pPr>
            <w:r>
              <w:rPr>
                <w:color w:val="000000"/>
              </w:rPr>
              <w:t>077-3</w:t>
            </w:r>
          </w:p>
        </w:tc>
        <w:tc>
          <w:tcPr>
            <w:tcW w:w="4247" w:type="dxa"/>
            <w:tcBorders>
              <w:top w:val="nil"/>
              <w:left w:val="nil"/>
              <w:bottom w:val="single" w:sz="4" w:space="0" w:color="auto"/>
              <w:right w:val="single" w:sz="4" w:space="0" w:color="auto"/>
            </w:tcBorders>
            <w:noWrap/>
            <w:hideMark/>
          </w:tcPr>
          <w:p w14:paraId="6975E854"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B5EC53D"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DC1B67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B82A0AA"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5D5A8FFE" w14:textId="77777777" w:rsidR="00AC30DA" w:rsidRDefault="00AC30DA" w:rsidP="00BF38C9">
            <w:pPr>
              <w:jc w:val="center"/>
              <w:rPr>
                <w:color w:val="000000"/>
              </w:rPr>
            </w:pPr>
            <w:r>
              <w:rPr>
                <w:color w:val="000000"/>
              </w:rPr>
              <w:t>0,0799</w:t>
            </w:r>
          </w:p>
        </w:tc>
      </w:tr>
      <w:tr w:rsidR="00AC30DA" w14:paraId="7089A27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79CC94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4E3965F" w14:textId="77777777" w:rsidR="00AC30DA" w:rsidRDefault="00AC30DA" w:rsidP="00BF38C9">
            <w:pPr>
              <w:jc w:val="center"/>
              <w:rPr>
                <w:color w:val="000000"/>
              </w:rPr>
            </w:pPr>
            <w:r>
              <w:rPr>
                <w:color w:val="000000"/>
              </w:rPr>
              <w:t>077-3</w:t>
            </w:r>
          </w:p>
        </w:tc>
        <w:tc>
          <w:tcPr>
            <w:tcW w:w="4247" w:type="dxa"/>
            <w:tcBorders>
              <w:top w:val="nil"/>
              <w:left w:val="nil"/>
              <w:bottom w:val="single" w:sz="4" w:space="0" w:color="auto"/>
              <w:right w:val="single" w:sz="4" w:space="0" w:color="auto"/>
            </w:tcBorders>
            <w:noWrap/>
            <w:hideMark/>
          </w:tcPr>
          <w:p w14:paraId="2A0C769B"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B2EE5B6"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12F42F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D2810DC"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651BA4AE" w14:textId="77777777" w:rsidR="00AC30DA" w:rsidRDefault="00AC30DA" w:rsidP="00BF38C9">
            <w:pPr>
              <w:jc w:val="center"/>
              <w:rPr>
                <w:color w:val="000000"/>
              </w:rPr>
            </w:pPr>
            <w:r>
              <w:rPr>
                <w:color w:val="000000"/>
              </w:rPr>
              <w:t>0,0026</w:t>
            </w:r>
          </w:p>
        </w:tc>
      </w:tr>
      <w:tr w:rsidR="00AC30DA" w14:paraId="642B825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B2AA7B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E70F451" w14:textId="77777777" w:rsidR="00AC30DA" w:rsidRDefault="00AC30DA" w:rsidP="00BF38C9">
            <w:pPr>
              <w:jc w:val="center"/>
              <w:rPr>
                <w:color w:val="000000"/>
              </w:rPr>
            </w:pPr>
            <w:r>
              <w:rPr>
                <w:color w:val="000000"/>
              </w:rPr>
              <w:t>077-3</w:t>
            </w:r>
          </w:p>
        </w:tc>
        <w:tc>
          <w:tcPr>
            <w:tcW w:w="4247" w:type="dxa"/>
            <w:tcBorders>
              <w:top w:val="nil"/>
              <w:left w:val="nil"/>
              <w:bottom w:val="single" w:sz="4" w:space="0" w:color="auto"/>
              <w:right w:val="single" w:sz="4" w:space="0" w:color="auto"/>
            </w:tcBorders>
            <w:noWrap/>
            <w:hideMark/>
          </w:tcPr>
          <w:p w14:paraId="2E59A35D"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FDCFBC1"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BB2F43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B4F479B"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6B7AE18B" w14:textId="77777777" w:rsidR="00AC30DA" w:rsidRDefault="00AC30DA" w:rsidP="00BF38C9">
            <w:pPr>
              <w:jc w:val="center"/>
              <w:rPr>
                <w:color w:val="000000"/>
              </w:rPr>
            </w:pPr>
            <w:r>
              <w:rPr>
                <w:color w:val="000000"/>
              </w:rPr>
              <w:t>0,0078</w:t>
            </w:r>
          </w:p>
        </w:tc>
      </w:tr>
      <w:tr w:rsidR="00AC30DA" w14:paraId="1769CA0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4340C5C" w14:textId="77777777" w:rsidR="00AC30DA" w:rsidRDefault="00AC30DA" w:rsidP="00BF38C9">
            <w:pPr>
              <w:rPr>
                <w:color w:val="000000"/>
              </w:rPr>
            </w:pPr>
            <w:r>
              <w:rPr>
                <w:color w:val="000000"/>
              </w:rPr>
              <w:t>Paukštidė Nr. 5 (stoginis ventiliatorius)</w:t>
            </w:r>
          </w:p>
        </w:tc>
        <w:tc>
          <w:tcPr>
            <w:tcW w:w="998" w:type="dxa"/>
            <w:tcBorders>
              <w:top w:val="nil"/>
              <w:left w:val="nil"/>
              <w:bottom w:val="single" w:sz="4" w:space="0" w:color="auto"/>
              <w:right w:val="single" w:sz="4" w:space="0" w:color="auto"/>
            </w:tcBorders>
            <w:noWrap/>
            <w:hideMark/>
          </w:tcPr>
          <w:p w14:paraId="0BCB0D93" w14:textId="77777777" w:rsidR="00AC30DA" w:rsidRDefault="00AC30DA" w:rsidP="00BF38C9">
            <w:pPr>
              <w:jc w:val="center"/>
              <w:rPr>
                <w:color w:val="000000"/>
              </w:rPr>
            </w:pPr>
            <w:r>
              <w:rPr>
                <w:color w:val="000000"/>
              </w:rPr>
              <w:t>077-4</w:t>
            </w:r>
          </w:p>
        </w:tc>
        <w:tc>
          <w:tcPr>
            <w:tcW w:w="4247" w:type="dxa"/>
            <w:tcBorders>
              <w:top w:val="nil"/>
              <w:left w:val="nil"/>
              <w:bottom w:val="single" w:sz="4" w:space="0" w:color="auto"/>
              <w:right w:val="single" w:sz="4" w:space="0" w:color="auto"/>
            </w:tcBorders>
            <w:noWrap/>
            <w:hideMark/>
          </w:tcPr>
          <w:p w14:paraId="07D48677"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F37305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3463A6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83BF95B"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6FD9F3C5" w14:textId="77777777" w:rsidR="00AC30DA" w:rsidRDefault="00AC30DA" w:rsidP="00BF38C9">
            <w:pPr>
              <w:jc w:val="center"/>
              <w:rPr>
                <w:color w:val="000000"/>
              </w:rPr>
            </w:pPr>
            <w:r>
              <w:rPr>
                <w:color w:val="000000"/>
              </w:rPr>
              <w:t>0,0481</w:t>
            </w:r>
          </w:p>
        </w:tc>
      </w:tr>
      <w:tr w:rsidR="00AC30DA" w14:paraId="0889E7A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077182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3E73657" w14:textId="77777777" w:rsidR="00AC30DA" w:rsidRDefault="00AC30DA" w:rsidP="00BF38C9">
            <w:pPr>
              <w:jc w:val="center"/>
              <w:rPr>
                <w:color w:val="000000"/>
              </w:rPr>
            </w:pPr>
            <w:r>
              <w:rPr>
                <w:color w:val="000000"/>
              </w:rPr>
              <w:t>077-4</w:t>
            </w:r>
          </w:p>
        </w:tc>
        <w:tc>
          <w:tcPr>
            <w:tcW w:w="4247" w:type="dxa"/>
            <w:tcBorders>
              <w:top w:val="nil"/>
              <w:left w:val="nil"/>
              <w:bottom w:val="single" w:sz="4" w:space="0" w:color="auto"/>
              <w:right w:val="single" w:sz="4" w:space="0" w:color="auto"/>
            </w:tcBorders>
            <w:noWrap/>
            <w:hideMark/>
          </w:tcPr>
          <w:p w14:paraId="581C5FBA"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3913E48"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60F369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0ADD796"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783446B8" w14:textId="77777777" w:rsidR="00AC30DA" w:rsidRDefault="00AC30DA" w:rsidP="00BF38C9">
            <w:pPr>
              <w:jc w:val="center"/>
              <w:rPr>
                <w:color w:val="000000"/>
              </w:rPr>
            </w:pPr>
            <w:r>
              <w:rPr>
                <w:color w:val="000000"/>
              </w:rPr>
              <w:t>0,0183</w:t>
            </w:r>
          </w:p>
        </w:tc>
      </w:tr>
      <w:tr w:rsidR="00AC30DA" w14:paraId="4BDF4AF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D8886E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9AB025C" w14:textId="77777777" w:rsidR="00AC30DA" w:rsidRDefault="00AC30DA" w:rsidP="00BF38C9">
            <w:pPr>
              <w:jc w:val="center"/>
              <w:rPr>
                <w:color w:val="000000"/>
              </w:rPr>
            </w:pPr>
            <w:r>
              <w:rPr>
                <w:color w:val="000000"/>
              </w:rPr>
              <w:t>077-4</w:t>
            </w:r>
          </w:p>
        </w:tc>
        <w:tc>
          <w:tcPr>
            <w:tcW w:w="4247" w:type="dxa"/>
            <w:tcBorders>
              <w:top w:val="nil"/>
              <w:left w:val="nil"/>
              <w:bottom w:val="single" w:sz="4" w:space="0" w:color="auto"/>
              <w:right w:val="single" w:sz="4" w:space="0" w:color="auto"/>
            </w:tcBorders>
            <w:noWrap/>
            <w:hideMark/>
          </w:tcPr>
          <w:p w14:paraId="60866C18"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FEDCB68"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0A123D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0E86E0F"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2FD2FA76" w14:textId="77777777" w:rsidR="00AC30DA" w:rsidRDefault="00AC30DA" w:rsidP="00BF38C9">
            <w:pPr>
              <w:jc w:val="center"/>
              <w:rPr>
                <w:color w:val="000000"/>
              </w:rPr>
            </w:pPr>
            <w:r>
              <w:rPr>
                <w:color w:val="000000"/>
              </w:rPr>
              <w:t>0,0799</w:t>
            </w:r>
          </w:p>
        </w:tc>
      </w:tr>
      <w:tr w:rsidR="00AC30DA" w14:paraId="11C406D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04BFE9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E7288F4" w14:textId="77777777" w:rsidR="00AC30DA" w:rsidRDefault="00AC30DA" w:rsidP="00BF38C9">
            <w:pPr>
              <w:jc w:val="center"/>
              <w:rPr>
                <w:color w:val="000000"/>
              </w:rPr>
            </w:pPr>
            <w:r>
              <w:rPr>
                <w:color w:val="000000"/>
              </w:rPr>
              <w:t>077-4</w:t>
            </w:r>
          </w:p>
        </w:tc>
        <w:tc>
          <w:tcPr>
            <w:tcW w:w="4247" w:type="dxa"/>
            <w:tcBorders>
              <w:top w:val="nil"/>
              <w:left w:val="nil"/>
              <w:bottom w:val="single" w:sz="4" w:space="0" w:color="auto"/>
              <w:right w:val="single" w:sz="4" w:space="0" w:color="auto"/>
            </w:tcBorders>
            <w:noWrap/>
            <w:hideMark/>
          </w:tcPr>
          <w:p w14:paraId="5AFC9E8E"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85B83F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9E2F83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359537C"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44E49F67" w14:textId="77777777" w:rsidR="00AC30DA" w:rsidRDefault="00AC30DA" w:rsidP="00BF38C9">
            <w:pPr>
              <w:jc w:val="center"/>
              <w:rPr>
                <w:color w:val="000000"/>
              </w:rPr>
            </w:pPr>
            <w:r>
              <w:rPr>
                <w:color w:val="000000"/>
              </w:rPr>
              <w:t>0,0026</w:t>
            </w:r>
          </w:p>
        </w:tc>
      </w:tr>
      <w:tr w:rsidR="00AC30DA" w14:paraId="480C734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8481AF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13F1E90" w14:textId="77777777" w:rsidR="00AC30DA" w:rsidRDefault="00AC30DA" w:rsidP="00BF38C9">
            <w:pPr>
              <w:jc w:val="center"/>
              <w:rPr>
                <w:color w:val="000000"/>
              </w:rPr>
            </w:pPr>
            <w:r>
              <w:rPr>
                <w:color w:val="000000"/>
              </w:rPr>
              <w:t>077-4</w:t>
            </w:r>
          </w:p>
        </w:tc>
        <w:tc>
          <w:tcPr>
            <w:tcW w:w="4247" w:type="dxa"/>
            <w:tcBorders>
              <w:top w:val="nil"/>
              <w:left w:val="nil"/>
              <w:bottom w:val="single" w:sz="4" w:space="0" w:color="auto"/>
              <w:right w:val="single" w:sz="4" w:space="0" w:color="auto"/>
            </w:tcBorders>
            <w:noWrap/>
            <w:hideMark/>
          </w:tcPr>
          <w:p w14:paraId="1D847A4B"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E544C02"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2F4F4D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A61CFB9"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656AAA19" w14:textId="77777777" w:rsidR="00AC30DA" w:rsidRDefault="00AC30DA" w:rsidP="00BF38C9">
            <w:pPr>
              <w:jc w:val="center"/>
              <w:rPr>
                <w:color w:val="000000"/>
              </w:rPr>
            </w:pPr>
            <w:r>
              <w:rPr>
                <w:color w:val="000000"/>
              </w:rPr>
              <w:t>0,0078</w:t>
            </w:r>
          </w:p>
        </w:tc>
      </w:tr>
      <w:tr w:rsidR="00AC30DA" w14:paraId="279A9B5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0AEBB5E" w14:textId="77777777" w:rsidR="00AC30DA" w:rsidRDefault="00AC30DA" w:rsidP="00BF38C9">
            <w:pPr>
              <w:rPr>
                <w:color w:val="000000"/>
              </w:rPr>
            </w:pPr>
            <w:r>
              <w:rPr>
                <w:color w:val="000000"/>
              </w:rPr>
              <w:t>Paukštidė Nr. 5 (stoginis ventiliatorius)</w:t>
            </w:r>
          </w:p>
        </w:tc>
        <w:tc>
          <w:tcPr>
            <w:tcW w:w="998" w:type="dxa"/>
            <w:tcBorders>
              <w:top w:val="nil"/>
              <w:left w:val="nil"/>
              <w:bottom w:val="single" w:sz="4" w:space="0" w:color="auto"/>
              <w:right w:val="single" w:sz="4" w:space="0" w:color="auto"/>
            </w:tcBorders>
            <w:noWrap/>
            <w:hideMark/>
          </w:tcPr>
          <w:p w14:paraId="6A56B972" w14:textId="77777777" w:rsidR="00AC30DA" w:rsidRDefault="00AC30DA" w:rsidP="00BF38C9">
            <w:pPr>
              <w:jc w:val="center"/>
              <w:rPr>
                <w:color w:val="000000"/>
              </w:rPr>
            </w:pPr>
            <w:r>
              <w:rPr>
                <w:color w:val="000000"/>
              </w:rPr>
              <w:t>077-5</w:t>
            </w:r>
          </w:p>
        </w:tc>
        <w:tc>
          <w:tcPr>
            <w:tcW w:w="4247" w:type="dxa"/>
            <w:tcBorders>
              <w:top w:val="nil"/>
              <w:left w:val="nil"/>
              <w:bottom w:val="single" w:sz="4" w:space="0" w:color="auto"/>
              <w:right w:val="single" w:sz="4" w:space="0" w:color="auto"/>
            </w:tcBorders>
            <w:noWrap/>
            <w:hideMark/>
          </w:tcPr>
          <w:p w14:paraId="1C154260"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6A02F4B"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A4348F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252AA76"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3862210C" w14:textId="77777777" w:rsidR="00AC30DA" w:rsidRDefault="00AC30DA" w:rsidP="00BF38C9">
            <w:pPr>
              <w:jc w:val="center"/>
              <w:rPr>
                <w:color w:val="000000"/>
              </w:rPr>
            </w:pPr>
            <w:r>
              <w:rPr>
                <w:color w:val="000000"/>
              </w:rPr>
              <w:t>0,0481</w:t>
            </w:r>
          </w:p>
        </w:tc>
      </w:tr>
      <w:tr w:rsidR="00AC30DA" w14:paraId="07D1D11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145F1C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35960B2" w14:textId="77777777" w:rsidR="00AC30DA" w:rsidRDefault="00AC30DA" w:rsidP="00BF38C9">
            <w:pPr>
              <w:jc w:val="center"/>
              <w:rPr>
                <w:color w:val="000000"/>
              </w:rPr>
            </w:pPr>
            <w:r>
              <w:rPr>
                <w:color w:val="000000"/>
              </w:rPr>
              <w:t>077-5</w:t>
            </w:r>
          </w:p>
        </w:tc>
        <w:tc>
          <w:tcPr>
            <w:tcW w:w="4247" w:type="dxa"/>
            <w:tcBorders>
              <w:top w:val="nil"/>
              <w:left w:val="nil"/>
              <w:bottom w:val="single" w:sz="4" w:space="0" w:color="auto"/>
              <w:right w:val="single" w:sz="4" w:space="0" w:color="auto"/>
            </w:tcBorders>
            <w:noWrap/>
            <w:hideMark/>
          </w:tcPr>
          <w:p w14:paraId="36DF5AD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1ABC8B6"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63FBE3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671247C"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6D91A773" w14:textId="77777777" w:rsidR="00AC30DA" w:rsidRDefault="00AC30DA" w:rsidP="00BF38C9">
            <w:pPr>
              <w:jc w:val="center"/>
              <w:rPr>
                <w:color w:val="000000"/>
              </w:rPr>
            </w:pPr>
            <w:r>
              <w:rPr>
                <w:color w:val="000000"/>
              </w:rPr>
              <w:t>0,0183</w:t>
            </w:r>
          </w:p>
        </w:tc>
      </w:tr>
      <w:tr w:rsidR="00AC30DA" w14:paraId="27531FF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74FA2B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5214EBE" w14:textId="77777777" w:rsidR="00AC30DA" w:rsidRDefault="00AC30DA" w:rsidP="00BF38C9">
            <w:pPr>
              <w:jc w:val="center"/>
              <w:rPr>
                <w:color w:val="000000"/>
              </w:rPr>
            </w:pPr>
            <w:r>
              <w:rPr>
                <w:color w:val="000000"/>
              </w:rPr>
              <w:t>077-5</w:t>
            </w:r>
          </w:p>
        </w:tc>
        <w:tc>
          <w:tcPr>
            <w:tcW w:w="4247" w:type="dxa"/>
            <w:tcBorders>
              <w:top w:val="nil"/>
              <w:left w:val="nil"/>
              <w:bottom w:val="single" w:sz="4" w:space="0" w:color="auto"/>
              <w:right w:val="single" w:sz="4" w:space="0" w:color="auto"/>
            </w:tcBorders>
            <w:noWrap/>
            <w:hideMark/>
          </w:tcPr>
          <w:p w14:paraId="49D6C52F"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F578712"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BE5A61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4209C8F"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522317C1" w14:textId="77777777" w:rsidR="00AC30DA" w:rsidRDefault="00AC30DA" w:rsidP="00BF38C9">
            <w:pPr>
              <w:jc w:val="center"/>
              <w:rPr>
                <w:color w:val="000000"/>
              </w:rPr>
            </w:pPr>
            <w:r>
              <w:rPr>
                <w:color w:val="000000"/>
              </w:rPr>
              <w:t>0,0799</w:t>
            </w:r>
          </w:p>
        </w:tc>
      </w:tr>
      <w:tr w:rsidR="00AC30DA" w14:paraId="17DB12A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AFEA3F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5E62FDF" w14:textId="77777777" w:rsidR="00AC30DA" w:rsidRDefault="00AC30DA" w:rsidP="00BF38C9">
            <w:pPr>
              <w:jc w:val="center"/>
              <w:rPr>
                <w:color w:val="000000"/>
              </w:rPr>
            </w:pPr>
            <w:r>
              <w:rPr>
                <w:color w:val="000000"/>
              </w:rPr>
              <w:t>077-5</w:t>
            </w:r>
          </w:p>
        </w:tc>
        <w:tc>
          <w:tcPr>
            <w:tcW w:w="4247" w:type="dxa"/>
            <w:tcBorders>
              <w:top w:val="nil"/>
              <w:left w:val="nil"/>
              <w:bottom w:val="single" w:sz="4" w:space="0" w:color="auto"/>
              <w:right w:val="single" w:sz="4" w:space="0" w:color="auto"/>
            </w:tcBorders>
            <w:noWrap/>
            <w:hideMark/>
          </w:tcPr>
          <w:p w14:paraId="7AC76DBA"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FC9721A"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E2B414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C737DCE"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55AE395A" w14:textId="77777777" w:rsidR="00AC30DA" w:rsidRDefault="00AC30DA" w:rsidP="00BF38C9">
            <w:pPr>
              <w:jc w:val="center"/>
              <w:rPr>
                <w:color w:val="000000"/>
              </w:rPr>
            </w:pPr>
            <w:r>
              <w:rPr>
                <w:color w:val="000000"/>
              </w:rPr>
              <w:t>0,0026</w:t>
            </w:r>
          </w:p>
        </w:tc>
      </w:tr>
      <w:tr w:rsidR="00AC30DA" w14:paraId="6B43BBB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A676C2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CAD0C0D" w14:textId="77777777" w:rsidR="00AC30DA" w:rsidRDefault="00AC30DA" w:rsidP="00BF38C9">
            <w:pPr>
              <w:jc w:val="center"/>
              <w:rPr>
                <w:color w:val="000000"/>
              </w:rPr>
            </w:pPr>
            <w:r>
              <w:rPr>
                <w:color w:val="000000"/>
              </w:rPr>
              <w:t>077-5</w:t>
            </w:r>
          </w:p>
        </w:tc>
        <w:tc>
          <w:tcPr>
            <w:tcW w:w="4247" w:type="dxa"/>
            <w:tcBorders>
              <w:top w:val="nil"/>
              <w:left w:val="nil"/>
              <w:bottom w:val="single" w:sz="4" w:space="0" w:color="auto"/>
              <w:right w:val="single" w:sz="4" w:space="0" w:color="auto"/>
            </w:tcBorders>
            <w:noWrap/>
            <w:hideMark/>
          </w:tcPr>
          <w:p w14:paraId="15B4408B"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F1CC4AD"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DB1F2D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EBD3130"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7B14E28A" w14:textId="77777777" w:rsidR="00AC30DA" w:rsidRDefault="00AC30DA" w:rsidP="00BF38C9">
            <w:pPr>
              <w:jc w:val="center"/>
              <w:rPr>
                <w:color w:val="000000"/>
              </w:rPr>
            </w:pPr>
            <w:r>
              <w:rPr>
                <w:color w:val="000000"/>
              </w:rPr>
              <w:t>0,0078</w:t>
            </w:r>
          </w:p>
        </w:tc>
      </w:tr>
      <w:tr w:rsidR="00AC30DA" w14:paraId="6DCAD16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08672B8" w14:textId="77777777" w:rsidR="00AC30DA" w:rsidRDefault="00AC30DA" w:rsidP="00BF38C9">
            <w:pPr>
              <w:rPr>
                <w:color w:val="000000"/>
              </w:rPr>
            </w:pPr>
            <w:r>
              <w:rPr>
                <w:color w:val="000000"/>
              </w:rPr>
              <w:t>Paukštidė Nr. 5 (stoginis ventiliatorius)</w:t>
            </w:r>
          </w:p>
        </w:tc>
        <w:tc>
          <w:tcPr>
            <w:tcW w:w="998" w:type="dxa"/>
            <w:tcBorders>
              <w:top w:val="nil"/>
              <w:left w:val="nil"/>
              <w:bottom w:val="single" w:sz="4" w:space="0" w:color="auto"/>
              <w:right w:val="single" w:sz="4" w:space="0" w:color="auto"/>
            </w:tcBorders>
            <w:noWrap/>
            <w:hideMark/>
          </w:tcPr>
          <w:p w14:paraId="60EBB8B6" w14:textId="77777777" w:rsidR="00AC30DA" w:rsidRDefault="00AC30DA" w:rsidP="00BF38C9">
            <w:pPr>
              <w:jc w:val="center"/>
              <w:rPr>
                <w:color w:val="000000"/>
              </w:rPr>
            </w:pPr>
            <w:r>
              <w:rPr>
                <w:color w:val="000000"/>
              </w:rPr>
              <w:t>077-6</w:t>
            </w:r>
          </w:p>
        </w:tc>
        <w:tc>
          <w:tcPr>
            <w:tcW w:w="4247" w:type="dxa"/>
            <w:tcBorders>
              <w:top w:val="nil"/>
              <w:left w:val="nil"/>
              <w:bottom w:val="single" w:sz="4" w:space="0" w:color="auto"/>
              <w:right w:val="single" w:sz="4" w:space="0" w:color="auto"/>
            </w:tcBorders>
            <w:noWrap/>
            <w:hideMark/>
          </w:tcPr>
          <w:p w14:paraId="4E19FCFA"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60ADB0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980D3E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E4E78F8"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0383AE85" w14:textId="77777777" w:rsidR="00AC30DA" w:rsidRDefault="00AC30DA" w:rsidP="00BF38C9">
            <w:pPr>
              <w:jc w:val="center"/>
              <w:rPr>
                <w:color w:val="000000"/>
              </w:rPr>
            </w:pPr>
            <w:r>
              <w:rPr>
                <w:color w:val="000000"/>
              </w:rPr>
              <w:t>0,0481</w:t>
            </w:r>
          </w:p>
        </w:tc>
      </w:tr>
      <w:tr w:rsidR="00AC30DA" w14:paraId="2138728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8D1036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57CB1A2" w14:textId="77777777" w:rsidR="00AC30DA" w:rsidRDefault="00AC30DA" w:rsidP="00BF38C9">
            <w:pPr>
              <w:jc w:val="center"/>
              <w:rPr>
                <w:color w:val="000000"/>
              </w:rPr>
            </w:pPr>
            <w:r>
              <w:rPr>
                <w:color w:val="000000"/>
              </w:rPr>
              <w:t>077-6</w:t>
            </w:r>
          </w:p>
        </w:tc>
        <w:tc>
          <w:tcPr>
            <w:tcW w:w="4247" w:type="dxa"/>
            <w:tcBorders>
              <w:top w:val="nil"/>
              <w:left w:val="nil"/>
              <w:bottom w:val="single" w:sz="4" w:space="0" w:color="auto"/>
              <w:right w:val="single" w:sz="4" w:space="0" w:color="auto"/>
            </w:tcBorders>
            <w:noWrap/>
            <w:hideMark/>
          </w:tcPr>
          <w:p w14:paraId="3BB74933"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1800FF5"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8F0E91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D2B1550"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38DD6A01" w14:textId="77777777" w:rsidR="00AC30DA" w:rsidRDefault="00AC30DA" w:rsidP="00BF38C9">
            <w:pPr>
              <w:jc w:val="center"/>
              <w:rPr>
                <w:color w:val="000000"/>
              </w:rPr>
            </w:pPr>
            <w:r>
              <w:rPr>
                <w:color w:val="000000"/>
              </w:rPr>
              <w:t>0,0183</w:t>
            </w:r>
          </w:p>
        </w:tc>
      </w:tr>
      <w:tr w:rsidR="00AC30DA" w14:paraId="2CACEB7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D8F119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4A2B88E" w14:textId="77777777" w:rsidR="00AC30DA" w:rsidRDefault="00AC30DA" w:rsidP="00BF38C9">
            <w:pPr>
              <w:jc w:val="center"/>
              <w:rPr>
                <w:color w:val="000000"/>
              </w:rPr>
            </w:pPr>
            <w:r>
              <w:rPr>
                <w:color w:val="000000"/>
              </w:rPr>
              <w:t>077-6</w:t>
            </w:r>
          </w:p>
        </w:tc>
        <w:tc>
          <w:tcPr>
            <w:tcW w:w="4247" w:type="dxa"/>
            <w:tcBorders>
              <w:top w:val="nil"/>
              <w:left w:val="nil"/>
              <w:bottom w:val="single" w:sz="4" w:space="0" w:color="auto"/>
              <w:right w:val="single" w:sz="4" w:space="0" w:color="auto"/>
            </w:tcBorders>
            <w:noWrap/>
            <w:hideMark/>
          </w:tcPr>
          <w:p w14:paraId="318EEC3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309B308"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6260FB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D351F0A"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29F4BABF" w14:textId="77777777" w:rsidR="00AC30DA" w:rsidRDefault="00AC30DA" w:rsidP="00BF38C9">
            <w:pPr>
              <w:jc w:val="center"/>
              <w:rPr>
                <w:color w:val="000000"/>
              </w:rPr>
            </w:pPr>
            <w:r>
              <w:rPr>
                <w:color w:val="000000"/>
              </w:rPr>
              <w:t>0,0799</w:t>
            </w:r>
          </w:p>
        </w:tc>
      </w:tr>
      <w:tr w:rsidR="00AC30DA" w14:paraId="56BC74D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0D1B89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8A2CDC7" w14:textId="77777777" w:rsidR="00AC30DA" w:rsidRDefault="00AC30DA" w:rsidP="00BF38C9">
            <w:pPr>
              <w:jc w:val="center"/>
              <w:rPr>
                <w:color w:val="000000"/>
              </w:rPr>
            </w:pPr>
            <w:r>
              <w:rPr>
                <w:color w:val="000000"/>
              </w:rPr>
              <w:t>077-6</w:t>
            </w:r>
          </w:p>
        </w:tc>
        <w:tc>
          <w:tcPr>
            <w:tcW w:w="4247" w:type="dxa"/>
            <w:tcBorders>
              <w:top w:val="nil"/>
              <w:left w:val="nil"/>
              <w:bottom w:val="single" w:sz="4" w:space="0" w:color="auto"/>
              <w:right w:val="single" w:sz="4" w:space="0" w:color="auto"/>
            </w:tcBorders>
            <w:noWrap/>
            <w:hideMark/>
          </w:tcPr>
          <w:p w14:paraId="68BCEDC2"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2FA261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1945D8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3D5ED92"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7107E3D6" w14:textId="77777777" w:rsidR="00AC30DA" w:rsidRDefault="00AC30DA" w:rsidP="00BF38C9">
            <w:pPr>
              <w:jc w:val="center"/>
              <w:rPr>
                <w:color w:val="000000"/>
              </w:rPr>
            </w:pPr>
            <w:r>
              <w:rPr>
                <w:color w:val="000000"/>
              </w:rPr>
              <w:t>0,0026</w:t>
            </w:r>
          </w:p>
        </w:tc>
      </w:tr>
      <w:tr w:rsidR="00AC30DA" w14:paraId="421A2FB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6DC205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5D0C20F" w14:textId="77777777" w:rsidR="00AC30DA" w:rsidRDefault="00AC30DA" w:rsidP="00BF38C9">
            <w:pPr>
              <w:jc w:val="center"/>
              <w:rPr>
                <w:color w:val="000000"/>
              </w:rPr>
            </w:pPr>
            <w:r>
              <w:rPr>
                <w:color w:val="000000"/>
              </w:rPr>
              <w:t>077-6</w:t>
            </w:r>
          </w:p>
        </w:tc>
        <w:tc>
          <w:tcPr>
            <w:tcW w:w="4247" w:type="dxa"/>
            <w:tcBorders>
              <w:top w:val="nil"/>
              <w:left w:val="nil"/>
              <w:bottom w:val="single" w:sz="4" w:space="0" w:color="auto"/>
              <w:right w:val="single" w:sz="4" w:space="0" w:color="auto"/>
            </w:tcBorders>
            <w:noWrap/>
            <w:hideMark/>
          </w:tcPr>
          <w:p w14:paraId="04B16BE1"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5845395"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087417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FE82164"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4755D005" w14:textId="77777777" w:rsidR="00AC30DA" w:rsidRDefault="00AC30DA" w:rsidP="00BF38C9">
            <w:pPr>
              <w:jc w:val="center"/>
              <w:rPr>
                <w:color w:val="000000"/>
              </w:rPr>
            </w:pPr>
            <w:r>
              <w:rPr>
                <w:color w:val="000000"/>
              </w:rPr>
              <w:t>0,0078</w:t>
            </w:r>
          </w:p>
        </w:tc>
      </w:tr>
      <w:tr w:rsidR="00AC30DA" w14:paraId="14BA0B5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1A5B93B" w14:textId="77777777" w:rsidR="00AC30DA" w:rsidRDefault="00AC30DA" w:rsidP="00BF38C9">
            <w:pPr>
              <w:rPr>
                <w:color w:val="000000"/>
              </w:rPr>
            </w:pPr>
            <w:r>
              <w:rPr>
                <w:color w:val="000000"/>
              </w:rPr>
              <w:t>Paukštidė Nr. 5 (sieninis ventiliatorius)</w:t>
            </w:r>
          </w:p>
        </w:tc>
        <w:tc>
          <w:tcPr>
            <w:tcW w:w="998" w:type="dxa"/>
            <w:tcBorders>
              <w:top w:val="nil"/>
              <w:left w:val="nil"/>
              <w:bottom w:val="single" w:sz="4" w:space="0" w:color="auto"/>
              <w:right w:val="single" w:sz="4" w:space="0" w:color="auto"/>
            </w:tcBorders>
            <w:noWrap/>
            <w:hideMark/>
          </w:tcPr>
          <w:p w14:paraId="4DBFCAEC" w14:textId="77777777" w:rsidR="00AC30DA" w:rsidRDefault="00AC30DA" w:rsidP="00BF38C9">
            <w:pPr>
              <w:jc w:val="center"/>
              <w:rPr>
                <w:color w:val="000000"/>
              </w:rPr>
            </w:pPr>
            <w:r>
              <w:rPr>
                <w:color w:val="000000"/>
              </w:rPr>
              <w:t>078-1</w:t>
            </w:r>
          </w:p>
        </w:tc>
        <w:tc>
          <w:tcPr>
            <w:tcW w:w="4247" w:type="dxa"/>
            <w:tcBorders>
              <w:top w:val="nil"/>
              <w:left w:val="nil"/>
              <w:bottom w:val="single" w:sz="4" w:space="0" w:color="auto"/>
              <w:right w:val="single" w:sz="4" w:space="0" w:color="auto"/>
            </w:tcBorders>
            <w:noWrap/>
            <w:hideMark/>
          </w:tcPr>
          <w:p w14:paraId="51D8AC4E"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0571936"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86EDD2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027AF70"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4D82245E" w14:textId="77777777" w:rsidR="00AC30DA" w:rsidRDefault="00AC30DA" w:rsidP="00BF38C9">
            <w:pPr>
              <w:jc w:val="center"/>
              <w:rPr>
                <w:color w:val="000000"/>
              </w:rPr>
            </w:pPr>
            <w:r>
              <w:rPr>
                <w:color w:val="000000"/>
              </w:rPr>
              <w:t>0,1013</w:t>
            </w:r>
          </w:p>
        </w:tc>
      </w:tr>
      <w:tr w:rsidR="00AC30DA" w14:paraId="473606E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05185E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28B00CE" w14:textId="77777777" w:rsidR="00AC30DA" w:rsidRDefault="00AC30DA" w:rsidP="00BF38C9">
            <w:pPr>
              <w:jc w:val="center"/>
              <w:rPr>
                <w:color w:val="000000"/>
              </w:rPr>
            </w:pPr>
            <w:r>
              <w:rPr>
                <w:color w:val="000000"/>
              </w:rPr>
              <w:t>078-1</w:t>
            </w:r>
          </w:p>
        </w:tc>
        <w:tc>
          <w:tcPr>
            <w:tcW w:w="4247" w:type="dxa"/>
            <w:tcBorders>
              <w:top w:val="nil"/>
              <w:left w:val="nil"/>
              <w:bottom w:val="single" w:sz="4" w:space="0" w:color="auto"/>
              <w:right w:val="single" w:sz="4" w:space="0" w:color="auto"/>
            </w:tcBorders>
            <w:noWrap/>
            <w:hideMark/>
          </w:tcPr>
          <w:p w14:paraId="79AAAB69"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37ECD6A"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29B0F2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1A06AF6"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22343084" w14:textId="77777777" w:rsidR="00AC30DA" w:rsidRDefault="00AC30DA" w:rsidP="00BF38C9">
            <w:pPr>
              <w:jc w:val="center"/>
              <w:rPr>
                <w:color w:val="000000"/>
              </w:rPr>
            </w:pPr>
            <w:r>
              <w:rPr>
                <w:color w:val="000000"/>
              </w:rPr>
              <w:t>0,0385</w:t>
            </w:r>
          </w:p>
        </w:tc>
      </w:tr>
      <w:tr w:rsidR="00AC30DA" w14:paraId="54A4EBC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EB49D2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1FE6A1D" w14:textId="77777777" w:rsidR="00AC30DA" w:rsidRDefault="00AC30DA" w:rsidP="00BF38C9">
            <w:pPr>
              <w:jc w:val="center"/>
              <w:rPr>
                <w:color w:val="000000"/>
              </w:rPr>
            </w:pPr>
            <w:r>
              <w:rPr>
                <w:color w:val="000000"/>
              </w:rPr>
              <w:t>078-1</w:t>
            </w:r>
          </w:p>
        </w:tc>
        <w:tc>
          <w:tcPr>
            <w:tcW w:w="4247" w:type="dxa"/>
            <w:tcBorders>
              <w:top w:val="nil"/>
              <w:left w:val="nil"/>
              <w:bottom w:val="single" w:sz="4" w:space="0" w:color="auto"/>
              <w:right w:val="single" w:sz="4" w:space="0" w:color="auto"/>
            </w:tcBorders>
            <w:noWrap/>
            <w:hideMark/>
          </w:tcPr>
          <w:p w14:paraId="4839BF2A"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A6785FF"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08C7C6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88C4890"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48C8A669" w14:textId="77777777" w:rsidR="00AC30DA" w:rsidRDefault="00AC30DA" w:rsidP="00BF38C9">
            <w:pPr>
              <w:jc w:val="center"/>
              <w:rPr>
                <w:color w:val="000000"/>
              </w:rPr>
            </w:pPr>
            <w:r>
              <w:rPr>
                <w:color w:val="000000"/>
              </w:rPr>
              <w:t>0,1682</w:t>
            </w:r>
          </w:p>
        </w:tc>
      </w:tr>
      <w:tr w:rsidR="00AC30DA" w14:paraId="767420E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5F5FEC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93B9E5C" w14:textId="77777777" w:rsidR="00AC30DA" w:rsidRDefault="00AC30DA" w:rsidP="00BF38C9">
            <w:pPr>
              <w:jc w:val="center"/>
              <w:rPr>
                <w:color w:val="000000"/>
              </w:rPr>
            </w:pPr>
            <w:r>
              <w:rPr>
                <w:color w:val="000000"/>
              </w:rPr>
              <w:t>078-1</w:t>
            </w:r>
          </w:p>
        </w:tc>
        <w:tc>
          <w:tcPr>
            <w:tcW w:w="4247" w:type="dxa"/>
            <w:tcBorders>
              <w:top w:val="nil"/>
              <w:left w:val="nil"/>
              <w:bottom w:val="single" w:sz="4" w:space="0" w:color="auto"/>
              <w:right w:val="single" w:sz="4" w:space="0" w:color="auto"/>
            </w:tcBorders>
            <w:noWrap/>
            <w:hideMark/>
          </w:tcPr>
          <w:p w14:paraId="5F37249C"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18451CE"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C43439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B841BEC"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062FE516" w14:textId="77777777" w:rsidR="00AC30DA" w:rsidRDefault="00AC30DA" w:rsidP="00BF38C9">
            <w:pPr>
              <w:jc w:val="center"/>
              <w:rPr>
                <w:color w:val="000000"/>
              </w:rPr>
            </w:pPr>
            <w:r>
              <w:rPr>
                <w:color w:val="000000"/>
              </w:rPr>
              <w:t>0,0055</w:t>
            </w:r>
          </w:p>
        </w:tc>
      </w:tr>
      <w:tr w:rsidR="00AC30DA" w14:paraId="026C2A3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01E582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72929FD" w14:textId="77777777" w:rsidR="00AC30DA" w:rsidRDefault="00AC30DA" w:rsidP="00BF38C9">
            <w:pPr>
              <w:jc w:val="center"/>
              <w:rPr>
                <w:color w:val="000000"/>
              </w:rPr>
            </w:pPr>
            <w:r>
              <w:rPr>
                <w:color w:val="000000"/>
              </w:rPr>
              <w:t>078-1</w:t>
            </w:r>
          </w:p>
        </w:tc>
        <w:tc>
          <w:tcPr>
            <w:tcW w:w="4247" w:type="dxa"/>
            <w:tcBorders>
              <w:top w:val="nil"/>
              <w:left w:val="nil"/>
              <w:bottom w:val="single" w:sz="4" w:space="0" w:color="auto"/>
              <w:right w:val="single" w:sz="4" w:space="0" w:color="auto"/>
            </w:tcBorders>
            <w:noWrap/>
            <w:hideMark/>
          </w:tcPr>
          <w:p w14:paraId="513C8382"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98DFFB3"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79737F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F4AD292"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747D3521" w14:textId="77777777" w:rsidR="00AC30DA" w:rsidRDefault="00AC30DA" w:rsidP="00BF38C9">
            <w:pPr>
              <w:jc w:val="center"/>
              <w:rPr>
                <w:color w:val="000000"/>
              </w:rPr>
            </w:pPr>
            <w:r>
              <w:rPr>
                <w:color w:val="000000"/>
              </w:rPr>
              <w:t>0,0164</w:t>
            </w:r>
          </w:p>
        </w:tc>
      </w:tr>
      <w:tr w:rsidR="00AC30DA" w14:paraId="2298AA2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A9BC012" w14:textId="77777777" w:rsidR="00AC30DA" w:rsidRDefault="00AC30DA" w:rsidP="00BF38C9">
            <w:pPr>
              <w:rPr>
                <w:color w:val="000000"/>
              </w:rPr>
            </w:pPr>
            <w:r>
              <w:rPr>
                <w:color w:val="000000"/>
              </w:rPr>
              <w:t>Paukštidė Nr. 5 (sieninis ventiliatorius)</w:t>
            </w:r>
          </w:p>
        </w:tc>
        <w:tc>
          <w:tcPr>
            <w:tcW w:w="998" w:type="dxa"/>
            <w:tcBorders>
              <w:top w:val="nil"/>
              <w:left w:val="nil"/>
              <w:bottom w:val="single" w:sz="4" w:space="0" w:color="auto"/>
              <w:right w:val="single" w:sz="4" w:space="0" w:color="auto"/>
            </w:tcBorders>
            <w:noWrap/>
            <w:hideMark/>
          </w:tcPr>
          <w:p w14:paraId="14242858" w14:textId="77777777" w:rsidR="00AC30DA" w:rsidRDefault="00AC30DA" w:rsidP="00BF38C9">
            <w:pPr>
              <w:jc w:val="center"/>
              <w:rPr>
                <w:color w:val="000000"/>
              </w:rPr>
            </w:pPr>
            <w:r>
              <w:rPr>
                <w:color w:val="000000"/>
              </w:rPr>
              <w:t>078-2</w:t>
            </w:r>
          </w:p>
        </w:tc>
        <w:tc>
          <w:tcPr>
            <w:tcW w:w="4247" w:type="dxa"/>
            <w:tcBorders>
              <w:top w:val="nil"/>
              <w:left w:val="nil"/>
              <w:bottom w:val="single" w:sz="4" w:space="0" w:color="auto"/>
              <w:right w:val="single" w:sz="4" w:space="0" w:color="auto"/>
            </w:tcBorders>
            <w:noWrap/>
            <w:hideMark/>
          </w:tcPr>
          <w:p w14:paraId="4A2C6C1C"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53C48F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4C75B1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EFF09ED"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592CB13F" w14:textId="77777777" w:rsidR="00AC30DA" w:rsidRDefault="00AC30DA" w:rsidP="00BF38C9">
            <w:pPr>
              <w:jc w:val="center"/>
              <w:rPr>
                <w:color w:val="000000"/>
              </w:rPr>
            </w:pPr>
            <w:r>
              <w:rPr>
                <w:color w:val="000000"/>
              </w:rPr>
              <w:t>0,1013</w:t>
            </w:r>
          </w:p>
        </w:tc>
      </w:tr>
      <w:tr w:rsidR="00AC30DA" w14:paraId="2C37A16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5C4AC6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517C103" w14:textId="77777777" w:rsidR="00AC30DA" w:rsidRDefault="00AC30DA" w:rsidP="00BF38C9">
            <w:pPr>
              <w:jc w:val="center"/>
              <w:rPr>
                <w:color w:val="000000"/>
              </w:rPr>
            </w:pPr>
            <w:r>
              <w:rPr>
                <w:color w:val="000000"/>
              </w:rPr>
              <w:t>078-2</w:t>
            </w:r>
          </w:p>
        </w:tc>
        <w:tc>
          <w:tcPr>
            <w:tcW w:w="4247" w:type="dxa"/>
            <w:tcBorders>
              <w:top w:val="nil"/>
              <w:left w:val="nil"/>
              <w:bottom w:val="single" w:sz="4" w:space="0" w:color="auto"/>
              <w:right w:val="single" w:sz="4" w:space="0" w:color="auto"/>
            </w:tcBorders>
            <w:noWrap/>
            <w:hideMark/>
          </w:tcPr>
          <w:p w14:paraId="2B54941D"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6C2F878"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0C30EE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6207330"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15EFD128" w14:textId="77777777" w:rsidR="00AC30DA" w:rsidRDefault="00AC30DA" w:rsidP="00BF38C9">
            <w:pPr>
              <w:jc w:val="center"/>
              <w:rPr>
                <w:color w:val="000000"/>
              </w:rPr>
            </w:pPr>
            <w:r>
              <w:rPr>
                <w:color w:val="000000"/>
              </w:rPr>
              <w:t>0,0385</w:t>
            </w:r>
          </w:p>
        </w:tc>
      </w:tr>
      <w:tr w:rsidR="00AC30DA" w14:paraId="06EF999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D37DD4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3301BF3" w14:textId="77777777" w:rsidR="00AC30DA" w:rsidRDefault="00AC30DA" w:rsidP="00BF38C9">
            <w:pPr>
              <w:jc w:val="center"/>
              <w:rPr>
                <w:color w:val="000000"/>
              </w:rPr>
            </w:pPr>
            <w:r>
              <w:rPr>
                <w:color w:val="000000"/>
              </w:rPr>
              <w:t>078-2</w:t>
            </w:r>
          </w:p>
        </w:tc>
        <w:tc>
          <w:tcPr>
            <w:tcW w:w="4247" w:type="dxa"/>
            <w:tcBorders>
              <w:top w:val="nil"/>
              <w:left w:val="nil"/>
              <w:bottom w:val="single" w:sz="4" w:space="0" w:color="auto"/>
              <w:right w:val="single" w:sz="4" w:space="0" w:color="auto"/>
            </w:tcBorders>
            <w:noWrap/>
            <w:hideMark/>
          </w:tcPr>
          <w:p w14:paraId="37ACED34"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014B903"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60A68C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8618496"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6028591D" w14:textId="77777777" w:rsidR="00AC30DA" w:rsidRDefault="00AC30DA" w:rsidP="00BF38C9">
            <w:pPr>
              <w:jc w:val="center"/>
              <w:rPr>
                <w:color w:val="000000"/>
              </w:rPr>
            </w:pPr>
            <w:r>
              <w:rPr>
                <w:color w:val="000000"/>
              </w:rPr>
              <w:t>0,1682</w:t>
            </w:r>
          </w:p>
        </w:tc>
      </w:tr>
      <w:tr w:rsidR="00AC30DA" w14:paraId="357608A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0E3C01F"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2C4E3AAE" w14:textId="77777777" w:rsidR="00AC30DA" w:rsidRDefault="00AC30DA" w:rsidP="00BF38C9">
            <w:pPr>
              <w:jc w:val="center"/>
              <w:rPr>
                <w:color w:val="000000"/>
              </w:rPr>
            </w:pPr>
            <w:r>
              <w:rPr>
                <w:color w:val="000000"/>
              </w:rPr>
              <w:t>078-2</w:t>
            </w:r>
          </w:p>
        </w:tc>
        <w:tc>
          <w:tcPr>
            <w:tcW w:w="4247" w:type="dxa"/>
            <w:tcBorders>
              <w:top w:val="nil"/>
              <w:left w:val="nil"/>
              <w:bottom w:val="single" w:sz="4" w:space="0" w:color="auto"/>
              <w:right w:val="single" w:sz="4" w:space="0" w:color="auto"/>
            </w:tcBorders>
            <w:noWrap/>
            <w:hideMark/>
          </w:tcPr>
          <w:p w14:paraId="502E01B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005E2BE"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CD84B2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0C7A628"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263E0C99" w14:textId="77777777" w:rsidR="00AC30DA" w:rsidRDefault="00AC30DA" w:rsidP="00BF38C9">
            <w:pPr>
              <w:jc w:val="center"/>
              <w:rPr>
                <w:color w:val="000000"/>
              </w:rPr>
            </w:pPr>
            <w:r>
              <w:rPr>
                <w:color w:val="000000"/>
              </w:rPr>
              <w:t>0,0055</w:t>
            </w:r>
          </w:p>
        </w:tc>
      </w:tr>
      <w:tr w:rsidR="00AC30DA" w14:paraId="2639B58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C37861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91F6DB4" w14:textId="77777777" w:rsidR="00AC30DA" w:rsidRDefault="00AC30DA" w:rsidP="00BF38C9">
            <w:pPr>
              <w:jc w:val="center"/>
              <w:rPr>
                <w:color w:val="000000"/>
              </w:rPr>
            </w:pPr>
            <w:r>
              <w:rPr>
                <w:color w:val="000000"/>
              </w:rPr>
              <w:t>078-2</w:t>
            </w:r>
          </w:p>
        </w:tc>
        <w:tc>
          <w:tcPr>
            <w:tcW w:w="4247" w:type="dxa"/>
            <w:tcBorders>
              <w:top w:val="nil"/>
              <w:left w:val="nil"/>
              <w:bottom w:val="single" w:sz="4" w:space="0" w:color="auto"/>
              <w:right w:val="single" w:sz="4" w:space="0" w:color="auto"/>
            </w:tcBorders>
            <w:noWrap/>
            <w:hideMark/>
          </w:tcPr>
          <w:p w14:paraId="55C07452"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33B5723"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68AC26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45046A7"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06B343B9" w14:textId="77777777" w:rsidR="00AC30DA" w:rsidRDefault="00AC30DA" w:rsidP="00BF38C9">
            <w:pPr>
              <w:jc w:val="center"/>
              <w:rPr>
                <w:color w:val="000000"/>
              </w:rPr>
            </w:pPr>
            <w:r>
              <w:rPr>
                <w:color w:val="000000"/>
              </w:rPr>
              <w:t>0,0164</w:t>
            </w:r>
          </w:p>
        </w:tc>
      </w:tr>
      <w:tr w:rsidR="00AC30DA" w14:paraId="785CAD0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EF59AB1" w14:textId="77777777" w:rsidR="00AC30DA" w:rsidRDefault="00AC30DA" w:rsidP="00BF38C9">
            <w:pPr>
              <w:rPr>
                <w:color w:val="000000"/>
              </w:rPr>
            </w:pPr>
            <w:r>
              <w:rPr>
                <w:color w:val="000000"/>
              </w:rPr>
              <w:t>Paukštidė Nr. 5 (sieninis ventiliatorius)</w:t>
            </w:r>
          </w:p>
        </w:tc>
        <w:tc>
          <w:tcPr>
            <w:tcW w:w="998" w:type="dxa"/>
            <w:tcBorders>
              <w:top w:val="nil"/>
              <w:left w:val="nil"/>
              <w:bottom w:val="single" w:sz="4" w:space="0" w:color="auto"/>
              <w:right w:val="single" w:sz="4" w:space="0" w:color="auto"/>
            </w:tcBorders>
            <w:noWrap/>
            <w:hideMark/>
          </w:tcPr>
          <w:p w14:paraId="7F3C36F0" w14:textId="77777777" w:rsidR="00AC30DA" w:rsidRDefault="00AC30DA" w:rsidP="00BF38C9">
            <w:pPr>
              <w:jc w:val="center"/>
              <w:rPr>
                <w:color w:val="000000"/>
              </w:rPr>
            </w:pPr>
            <w:r>
              <w:rPr>
                <w:color w:val="000000"/>
              </w:rPr>
              <w:t>078-3</w:t>
            </w:r>
          </w:p>
        </w:tc>
        <w:tc>
          <w:tcPr>
            <w:tcW w:w="4247" w:type="dxa"/>
            <w:tcBorders>
              <w:top w:val="nil"/>
              <w:left w:val="nil"/>
              <w:bottom w:val="single" w:sz="4" w:space="0" w:color="auto"/>
              <w:right w:val="single" w:sz="4" w:space="0" w:color="auto"/>
            </w:tcBorders>
            <w:noWrap/>
            <w:hideMark/>
          </w:tcPr>
          <w:p w14:paraId="44148FB2"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3D978E7"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9001C9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454E10A"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4749E17F" w14:textId="77777777" w:rsidR="00AC30DA" w:rsidRDefault="00AC30DA" w:rsidP="00BF38C9">
            <w:pPr>
              <w:jc w:val="center"/>
              <w:rPr>
                <w:color w:val="000000"/>
              </w:rPr>
            </w:pPr>
            <w:r>
              <w:rPr>
                <w:color w:val="000000"/>
              </w:rPr>
              <w:t>0,1013</w:t>
            </w:r>
          </w:p>
        </w:tc>
      </w:tr>
      <w:tr w:rsidR="00AC30DA" w14:paraId="2BB9F21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668162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227B4C2" w14:textId="77777777" w:rsidR="00AC30DA" w:rsidRDefault="00AC30DA" w:rsidP="00BF38C9">
            <w:pPr>
              <w:jc w:val="center"/>
              <w:rPr>
                <w:color w:val="000000"/>
              </w:rPr>
            </w:pPr>
            <w:r>
              <w:rPr>
                <w:color w:val="000000"/>
              </w:rPr>
              <w:t>078-3</w:t>
            </w:r>
          </w:p>
        </w:tc>
        <w:tc>
          <w:tcPr>
            <w:tcW w:w="4247" w:type="dxa"/>
            <w:tcBorders>
              <w:top w:val="nil"/>
              <w:left w:val="nil"/>
              <w:bottom w:val="single" w:sz="4" w:space="0" w:color="auto"/>
              <w:right w:val="single" w:sz="4" w:space="0" w:color="auto"/>
            </w:tcBorders>
            <w:noWrap/>
            <w:hideMark/>
          </w:tcPr>
          <w:p w14:paraId="384E4C58"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ED3ABF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9787D4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E6A7A6F"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05E7E146" w14:textId="77777777" w:rsidR="00AC30DA" w:rsidRDefault="00AC30DA" w:rsidP="00BF38C9">
            <w:pPr>
              <w:jc w:val="center"/>
              <w:rPr>
                <w:color w:val="000000"/>
              </w:rPr>
            </w:pPr>
            <w:r>
              <w:rPr>
                <w:color w:val="000000"/>
              </w:rPr>
              <w:t>0,0385</w:t>
            </w:r>
          </w:p>
        </w:tc>
      </w:tr>
      <w:tr w:rsidR="00AC30DA" w14:paraId="70AF680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789A7B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6F3C9E9" w14:textId="77777777" w:rsidR="00AC30DA" w:rsidRDefault="00AC30DA" w:rsidP="00BF38C9">
            <w:pPr>
              <w:jc w:val="center"/>
              <w:rPr>
                <w:color w:val="000000"/>
              </w:rPr>
            </w:pPr>
            <w:r>
              <w:rPr>
                <w:color w:val="000000"/>
              </w:rPr>
              <w:t>078-3</w:t>
            </w:r>
          </w:p>
        </w:tc>
        <w:tc>
          <w:tcPr>
            <w:tcW w:w="4247" w:type="dxa"/>
            <w:tcBorders>
              <w:top w:val="nil"/>
              <w:left w:val="nil"/>
              <w:bottom w:val="single" w:sz="4" w:space="0" w:color="auto"/>
              <w:right w:val="single" w:sz="4" w:space="0" w:color="auto"/>
            </w:tcBorders>
            <w:noWrap/>
            <w:hideMark/>
          </w:tcPr>
          <w:p w14:paraId="2195AC7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606FDC6"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542378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859CC8D"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58091D21" w14:textId="77777777" w:rsidR="00AC30DA" w:rsidRDefault="00AC30DA" w:rsidP="00BF38C9">
            <w:pPr>
              <w:jc w:val="center"/>
              <w:rPr>
                <w:color w:val="000000"/>
              </w:rPr>
            </w:pPr>
            <w:r>
              <w:rPr>
                <w:color w:val="000000"/>
              </w:rPr>
              <w:t>0,1682</w:t>
            </w:r>
          </w:p>
        </w:tc>
      </w:tr>
      <w:tr w:rsidR="00AC30DA" w14:paraId="45E6F90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435F99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5B48F7C" w14:textId="77777777" w:rsidR="00AC30DA" w:rsidRDefault="00AC30DA" w:rsidP="00BF38C9">
            <w:pPr>
              <w:jc w:val="center"/>
              <w:rPr>
                <w:color w:val="000000"/>
              </w:rPr>
            </w:pPr>
            <w:r>
              <w:rPr>
                <w:color w:val="000000"/>
              </w:rPr>
              <w:t>078-3</w:t>
            </w:r>
          </w:p>
        </w:tc>
        <w:tc>
          <w:tcPr>
            <w:tcW w:w="4247" w:type="dxa"/>
            <w:tcBorders>
              <w:top w:val="nil"/>
              <w:left w:val="nil"/>
              <w:bottom w:val="single" w:sz="4" w:space="0" w:color="auto"/>
              <w:right w:val="single" w:sz="4" w:space="0" w:color="auto"/>
            </w:tcBorders>
            <w:noWrap/>
            <w:hideMark/>
          </w:tcPr>
          <w:p w14:paraId="2AF17764"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C7E0E2C"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AF2757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2913B03"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3891A155" w14:textId="77777777" w:rsidR="00AC30DA" w:rsidRDefault="00AC30DA" w:rsidP="00BF38C9">
            <w:pPr>
              <w:jc w:val="center"/>
              <w:rPr>
                <w:color w:val="000000"/>
              </w:rPr>
            </w:pPr>
            <w:r>
              <w:rPr>
                <w:color w:val="000000"/>
              </w:rPr>
              <w:t>0,0055</w:t>
            </w:r>
          </w:p>
        </w:tc>
      </w:tr>
      <w:tr w:rsidR="00AC30DA" w14:paraId="1EC9DB1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8ECF98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62E9F44" w14:textId="77777777" w:rsidR="00AC30DA" w:rsidRDefault="00AC30DA" w:rsidP="00BF38C9">
            <w:pPr>
              <w:jc w:val="center"/>
              <w:rPr>
                <w:color w:val="000000"/>
              </w:rPr>
            </w:pPr>
            <w:r>
              <w:rPr>
                <w:color w:val="000000"/>
              </w:rPr>
              <w:t>078-3</w:t>
            </w:r>
          </w:p>
        </w:tc>
        <w:tc>
          <w:tcPr>
            <w:tcW w:w="4247" w:type="dxa"/>
            <w:tcBorders>
              <w:top w:val="nil"/>
              <w:left w:val="nil"/>
              <w:bottom w:val="single" w:sz="4" w:space="0" w:color="auto"/>
              <w:right w:val="single" w:sz="4" w:space="0" w:color="auto"/>
            </w:tcBorders>
            <w:noWrap/>
            <w:hideMark/>
          </w:tcPr>
          <w:p w14:paraId="05A0D603"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63EF08F"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79F4BA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5263E3A"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572E1AE0" w14:textId="77777777" w:rsidR="00AC30DA" w:rsidRDefault="00AC30DA" w:rsidP="00BF38C9">
            <w:pPr>
              <w:jc w:val="center"/>
              <w:rPr>
                <w:color w:val="000000"/>
              </w:rPr>
            </w:pPr>
            <w:r>
              <w:rPr>
                <w:color w:val="000000"/>
              </w:rPr>
              <w:t>0,0164</w:t>
            </w:r>
          </w:p>
        </w:tc>
      </w:tr>
      <w:tr w:rsidR="00AC30DA" w14:paraId="049B29A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0E7DC46" w14:textId="77777777" w:rsidR="00AC30DA" w:rsidRDefault="00AC30DA" w:rsidP="00BF38C9">
            <w:pPr>
              <w:rPr>
                <w:color w:val="000000"/>
              </w:rPr>
            </w:pPr>
            <w:r>
              <w:rPr>
                <w:color w:val="000000"/>
              </w:rPr>
              <w:t>Paukštidė Nr. 5 (sieninis ventiliatorius)</w:t>
            </w:r>
          </w:p>
        </w:tc>
        <w:tc>
          <w:tcPr>
            <w:tcW w:w="998" w:type="dxa"/>
            <w:tcBorders>
              <w:top w:val="nil"/>
              <w:left w:val="nil"/>
              <w:bottom w:val="single" w:sz="4" w:space="0" w:color="auto"/>
              <w:right w:val="single" w:sz="4" w:space="0" w:color="auto"/>
            </w:tcBorders>
            <w:noWrap/>
            <w:hideMark/>
          </w:tcPr>
          <w:p w14:paraId="19FA431F" w14:textId="77777777" w:rsidR="00AC30DA" w:rsidRDefault="00AC30DA" w:rsidP="00BF38C9">
            <w:pPr>
              <w:jc w:val="center"/>
              <w:rPr>
                <w:color w:val="000000"/>
              </w:rPr>
            </w:pPr>
            <w:r>
              <w:rPr>
                <w:color w:val="000000"/>
              </w:rPr>
              <w:t>078-4</w:t>
            </w:r>
          </w:p>
        </w:tc>
        <w:tc>
          <w:tcPr>
            <w:tcW w:w="4247" w:type="dxa"/>
            <w:tcBorders>
              <w:top w:val="nil"/>
              <w:left w:val="nil"/>
              <w:bottom w:val="single" w:sz="4" w:space="0" w:color="auto"/>
              <w:right w:val="single" w:sz="4" w:space="0" w:color="auto"/>
            </w:tcBorders>
            <w:noWrap/>
            <w:hideMark/>
          </w:tcPr>
          <w:p w14:paraId="30EDC000"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BEB7B4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3E4D38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C944E4A"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608C6212" w14:textId="77777777" w:rsidR="00AC30DA" w:rsidRDefault="00AC30DA" w:rsidP="00BF38C9">
            <w:pPr>
              <w:jc w:val="center"/>
              <w:rPr>
                <w:color w:val="000000"/>
              </w:rPr>
            </w:pPr>
            <w:r>
              <w:rPr>
                <w:color w:val="000000"/>
              </w:rPr>
              <w:t>0,1013</w:t>
            </w:r>
          </w:p>
        </w:tc>
      </w:tr>
      <w:tr w:rsidR="00AC30DA" w14:paraId="02B03E8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F9AA33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A747F38" w14:textId="77777777" w:rsidR="00AC30DA" w:rsidRDefault="00AC30DA" w:rsidP="00BF38C9">
            <w:pPr>
              <w:jc w:val="center"/>
              <w:rPr>
                <w:color w:val="000000"/>
              </w:rPr>
            </w:pPr>
            <w:r>
              <w:rPr>
                <w:color w:val="000000"/>
              </w:rPr>
              <w:t>078-4</w:t>
            </w:r>
          </w:p>
        </w:tc>
        <w:tc>
          <w:tcPr>
            <w:tcW w:w="4247" w:type="dxa"/>
            <w:tcBorders>
              <w:top w:val="nil"/>
              <w:left w:val="nil"/>
              <w:bottom w:val="single" w:sz="4" w:space="0" w:color="auto"/>
              <w:right w:val="single" w:sz="4" w:space="0" w:color="auto"/>
            </w:tcBorders>
            <w:noWrap/>
            <w:hideMark/>
          </w:tcPr>
          <w:p w14:paraId="62418C6A"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7B4AF21"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9AF38B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21E9E84"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3BB3FAFB" w14:textId="77777777" w:rsidR="00AC30DA" w:rsidRDefault="00AC30DA" w:rsidP="00BF38C9">
            <w:pPr>
              <w:jc w:val="center"/>
              <w:rPr>
                <w:color w:val="000000"/>
              </w:rPr>
            </w:pPr>
            <w:r>
              <w:rPr>
                <w:color w:val="000000"/>
              </w:rPr>
              <w:t>0,0385</w:t>
            </w:r>
          </w:p>
        </w:tc>
      </w:tr>
      <w:tr w:rsidR="00AC30DA" w14:paraId="797051C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E5BCEF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31F67E4" w14:textId="77777777" w:rsidR="00AC30DA" w:rsidRDefault="00AC30DA" w:rsidP="00BF38C9">
            <w:pPr>
              <w:jc w:val="center"/>
              <w:rPr>
                <w:color w:val="000000"/>
              </w:rPr>
            </w:pPr>
            <w:r>
              <w:rPr>
                <w:color w:val="000000"/>
              </w:rPr>
              <w:t>078-4</w:t>
            </w:r>
          </w:p>
        </w:tc>
        <w:tc>
          <w:tcPr>
            <w:tcW w:w="4247" w:type="dxa"/>
            <w:tcBorders>
              <w:top w:val="nil"/>
              <w:left w:val="nil"/>
              <w:bottom w:val="single" w:sz="4" w:space="0" w:color="auto"/>
              <w:right w:val="single" w:sz="4" w:space="0" w:color="auto"/>
            </w:tcBorders>
            <w:noWrap/>
            <w:hideMark/>
          </w:tcPr>
          <w:p w14:paraId="46E19355"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6DE073C"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EC85D1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7A82276"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583EB9F2" w14:textId="77777777" w:rsidR="00AC30DA" w:rsidRDefault="00AC30DA" w:rsidP="00BF38C9">
            <w:pPr>
              <w:jc w:val="center"/>
              <w:rPr>
                <w:color w:val="000000"/>
              </w:rPr>
            </w:pPr>
            <w:r>
              <w:rPr>
                <w:color w:val="000000"/>
              </w:rPr>
              <w:t>0,1682</w:t>
            </w:r>
          </w:p>
        </w:tc>
      </w:tr>
      <w:tr w:rsidR="00AC30DA" w14:paraId="75F7BC9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4FE297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589A2E9" w14:textId="77777777" w:rsidR="00AC30DA" w:rsidRDefault="00AC30DA" w:rsidP="00BF38C9">
            <w:pPr>
              <w:jc w:val="center"/>
              <w:rPr>
                <w:color w:val="000000"/>
              </w:rPr>
            </w:pPr>
            <w:r>
              <w:rPr>
                <w:color w:val="000000"/>
              </w:rPr>
              <w:t>078-4</w:t>
            </w:r>
          </w:p>
        </w:tc>
        <w:tc>
          <w:tcPr>
            <w:tcW w:w="4247" w:type="dxa"/>
            <w:tcBorders>
              <w:top w:val="nil"/>
              <w:left w:val="nil"/>
              <w:bottom w:val="single" w:sz="4" w:space="0" w:color="auto"/>
              <w:right w:val="single" w:sz="4" w:space="0" w:color="auto"/>
            </w:tcBorders>
            <w:noWrap/>
            <w:hideMark/>
          </w:tcPr>
          <w:p w14:paraId="0C3B6E9C"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F0EFF5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D67381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BE00274"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3BCB0125" w14:textId="77777777" w:rsidR="00AC30DA" w:rsidRDefault="00AC30DA" w:rsidP="00BF38C9">
            <w:pPr>
              <w:jc w:val="center"/>
              <w:rPr>
                <w:color w:val="000000"/>
              </w:rPr>
            </w:pPr>
            <w:r>
              <w:rPr>
                <w:color w:val="000000"/>
              </w:rPr>
              <w:t>0,0055</w:t>
            </w:r>
          </w:p>
        </w:tc>
      </w:tr>
      <w:tr w:rsidR="00AC30DA" w14:paraId="35A7AA1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C0A9FA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E9BCFDC" w14:textId="77777777" w:rsidR="00AC30DA" w:rsidRDefault="00AC30DA" w:rsidP="00BF38C9">
            <w:pPr>
              <w:jc w:val="center"/>
              <w:rPr>
                <w:color w:val="000000"/>
              </w:rPr>
            </w:pPr>
            <w:r>
              <w:rPr>
                <w:color w:val="000000"/>
              </w:rPr>
              <w:t>078-4</w:t>
            </w:r>
          </w:p>
        </w:tc>
        <w:tc>
          <w:tcPr>
            <w:tcW w:w="4247" w:type="dxa"/>
            <w:tcBorders>
              <w:top w:val="nil"/>
              <w:left w:val="nil"/>
              <w:bottom w:val="single" w:sz="4" w:space="0" w:color="auto"/>
              <w:right w:val="single" w:sz="4" w:space="0" w:color="auto"/>
            </w:tcBorders>
            <w:noWrap/>
            <w:hideMark/>
          </w:tcPr>
          <w:p w14:paraId="3A823757"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091C75E"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39A34E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DECF80F"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76F5255F" w14:textId="77777777" w:rsidR="00AC30DA" w:rsidRDefault="00AC30DA" w:rsidP="00BF38C9">
            <w:pPr>
              <w:jc w:val="center"/>
              <w:rPr>
                <w:color w:val="000000"/>
              </w:rPr>
            </w:pPr>
            <w:r>
              <w:rPr>
                <w:color w:val="000000"/>
              </w:rPr>
              <w:t>0,0164</w:t>
            </w:r>
          </w:p>
        </w:tc>
      </w:tr>
      <w:tr w:rsidR="00AC30DA" w14:paraId="05BA297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C361D6E" w14:textId="77777777" w:rsidR="00AC30DA" w:rsidRDefault="00AC30DA" w:rsidP="00BF38C9">
            <w:pPr>
              <w:rPr>
                <w:color w:val="000000"/>
              </w:rPr>
            </w:pPr>
            <w:r>
              <w:rPr>
                <w:color w:val="000000"/>
              </w:rPr>
              <w:t>Paukštidė Nr. 5 (sieninis ventiliatorius)</w:t>
            </w:r>
          </w:p>
        </w:tc>
        <w:tc>
          <w:tcPr>
            <w:tcW w:w="998" w:type="dxa"/>
            <w:tcBorders>
              <w:top w:val="nil"/>
              <w:left w:val="nil"/>
              <w:bottom w:val="single" w:sz="4" w:space="0" w:color="auto"/>
              <w:right w:val="single" w:sz="4" w:space="0" w:color="auto"/>
            </w:tcBorders>
            <w:noWrap/>
            <w:hideMark/>
          </w:tcPr>
          <w:p w14:paraId="431411AD" w14:textId="77777777" w:rsidR="00AC30DA" w:rsidRDefault="00AC30DA" w:rsidP="00BF38C9">
            <w:pPr>
              <w:jc w:val="center"/>
              <w:rPr>
                <w:color w:val="000000"/>
              </w:rPr>
            </w:pPr>
            <w:r>
              <w:rPr>
                <w:color w:val="000000"/>
              </w:rPr>
              <w:t>078-5</w:t>
            </w:r>
          </w:p>
        </w:tc>
        <w:tc>
          <w:tcPr>
            <w:tcW w:w="4247" w:type="dxa"/>
            <w:tcBorders>
              <w:top w:val="nil"/>
              <w:left w:val="nil"/>
              <w:bottom w:val="single" w:sz="4" w:space="0" w:color="auto"/>
              <w:right w:val="single" w:sz="4" w:space="0" w:color="auto"/>
            </w:tcBorders>
            <w:noWrap/>
            <w:hideMark/>
          </w:tcPr>
          <w:p w14:paraId="73F6F87B"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4A7705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68D4B3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58B4AC1"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7BBFBCC7" w14:textId="77777777" w:rsidR="00AC30DA" w:rsidRDefault="00AC30DA" w:rsidP="00BF38C9">
            <w:pPr>
              <w:jc w:val="center"/>
              <w:rPr>
                <w:color w:val="000000"/>
              </w:rPr>
            </w:pPr>
            <w:r>
              <w:rPr>
                <w:color w:val="000000"/>
              </w:rPr>
              <w:t>0,1013</w:t>
            </w:r>
          </w:p>
        </w:tc>
      </w:tr>
      <w:tr w:rsidR="00AC30DA" w14:paraId="2B4B3F9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1D46D0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D66857F" w14:textId="77777777" w:rsidR="00AC30DA" w:rsidRDefault="00AC30DA" w:rsidP="00BF38C9">
            <w:pPr>
              <w:jc w:val="center"/>
              <w:rPr>
                <w:color w:val="000000"/>
              </w:rPr>
            </w:pPr>
            <w:r>
              <w:rPr>
                <w:color w:val="000000"/>
              </w:rPr>
              <w:t>078-5</w:t>
            </w:r>
          </w:p>
        </w:tc>
        <w:tc>
          <w:tcPr>
            <w:tcW w:w="4247" w:type="dxa"/>
            <w:tcBorders>
              <w:top w:val="nil"/>
              <w:left w:val="nil"/>
              <w:bottom w:val="single" w:sz="4" w:space="0" w:color="auto"/>
              <w:right w:val="single" w:sz="4" w:space="0" w:color="auto"/>
            </w:tcBorders>
            <w:noWrap/>
            <w:hideMark/>
          </w:tcPr>
          <w:p w14:paraId="411C3393"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1F3717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354744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9FE0C2D"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22261DA0" w14:textId="77777777" w:rsidR="00AC30DA" w:rsidRDefault="00AC30DA" w:rsidP="00BF38C9">
            <w:pPr>
              <w:jc w:val="center"/>
              <w:rPr>
                <w:color w:val="000000"/>
              </w:rPr>
            </w:pPr>
            <w:r>
              <w:rPr>
                <w:color w:val="000000"/>
              </w:rPr>
              <w:t>0,0385</w:t>
            </w:r>
          </w:p>
        </w:tc>
      </w:tr>
      <w:tr w:rsidR="00AC30DA" w14:paraId="21A07A7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0D3741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B19C0AB" w14:textId="77777777" w:rsidR="00AC30DA" w:rsidRDefault="00AC30DA" w:rsidP="00BF38C9">
            <w:pPr>
              <w:jc w:val="center"/>
              <w:rPr>
                <w:color w:val="000000"/>
              </w:rPr>
            </w:pPr>
            <w:r>
              <w:rPr>
                <w:color w:val="000000"/>
              </w:rPr>
              <w:t>078-5</w:t>
            </w:r>
          </w:p>
        </w:tc>
        <w:tc>
          <w:tcPr>
            <w:tcW w:w="4247" w:type="dxa"/>
            <w:tcBorders>
              <w:top w:val="nil"/>
              <w:left w:val="nil"/>
              <w:bottom w:val="single" w:sz="4" w:space="0" w:color="auto"/>
              <w:right w:val="single" w:sz="4" w:space="0" w:color="auto"/>
            </w:tcBorders>
            <w:noWrap/>
            <w:hideMark/>
          </w:tcPr>
          <w:p w14:paraId="360134F1"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758D82A"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669C28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259D918"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3BEA2BD6" w14:textId="77777777" w:rsidR="00AC30DA" w:rsidRDefault="00AC30DA" w:rsidP="00BF38C9">
            <w:pPr>
              <w:jc w:val="center"/>
              <w:rPr>
                <w:color w:val="000000"/>
              </w:rPr>
            </w:pPr>
            <w:r>
              <w:rPr>
                <w:color w:val="000000"/>
              </w:rPr>
              <w:t>0,1682</w:t>
            </w:r>
          </w:p>
        </w:tc>
      </w:tr>
      <w:tr w:rsidR="00AC30DA" w14:paraId="52587CF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487439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4396E5E" w14:textId="77777777" w:rsidR="00AC30DA" w:rsidRDefault="00AC30DA" w:rsidP="00BF38C9">
            <w:pPr>
              <w:jc w:val="center"/>
              <w:rPr>
                <w:color w:val="000000"/>
              </w:rPr>
            </w:pPr>
            <w:r>
              <w:rPr>
                <w:color w:val="000000"/>
              </w:rPr>
              <w:t>078-5</w:t>
            </w:r>
          </w:p>
        </w:tc>
        <w:tc>
          <w:tcPr>
            <w:tcW w:w="4247" w:type="dxa"/>
            <w:tcBorders>
              <w:top w:val="nil"/>
              <w:left w:val="nil"/>
              <w:bottom w:val="single" w:sz="4" w:space="0" w:color="auto"/>
              <w:right w:val="single" w:sz="4" w:space="0" w:color="auto"/>
            </w:tcBorders>
            <w:noWrap/>
            <w:hideMark/>
          </w:tcPr>
          <w:p w14:paraId="5A4BFCEA"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0328516"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D285BE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05BA97B"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47819C5D" w14:textId="77777777" w:rsidR="00AC30DA" w:rsidRDefault="00AC30DA" w:rsidP="00BF38C9">
            <w:pPr>
              <w:jc w:val="center"/>
              <w:rPr>
                <w:color w:val="000000"/>
              </w:rPr>
            </w:pPr>
            <w:r>
              <w:rPr>
                <w:color w:val="000000"/>
              </w:rPr>
              <w:t>0,0055</w:t>
            </w:r>
          </w:p>
        </w:tc>
      </w:tr>
      <w:tr w:rsidR="00AC30DA" w14:paraId="731BB63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7BF002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57490C8" w14:textId="77777777" w:rsidR="00AC30DA" w:rsidRDefault="00AC30DA" w:rsidP="00BF38C9">
            <w:pPr>
              <w:jc w:val="center"/>
              <w:rPr>
                <w:color w:val="000000"/>
              </w:rPr>
            </w:pPr>
            <w:r>
              <w:rPr>
                <w:color w:val="000000"/>
              </w:rPr>
              <w:t>078-5</w:t>
            </w:r>
          </w:p>
        </w:tc>
        <w:tc>
          <w:tcPr>
            <w:tcW w:w="4247" w:type="dxa"/>
            <w:tcBorders>
              <w:top w:val="nil"/>
              <w:left w:val="nil"/>
              <w:bottom w:val="single" w:sz="4" w:space="0" w:color="auto"/>
              <w:right w:val="single" w:sz="4" w:space="0" w:color="auto"/>
            </w:tcBorders>
            <w:noWrap/>
            <w:hideMark/>
          </w:tcPr>
          <w:p w14:paraId="43E33B99"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F72287B"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987F6F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01A1402"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137E65FF" w14:textId="77777777" w:rsidR="00AC30DA" w:rsidRDefault="00AC30DA" w:rsidP="00BF38C9">
            <w:pPr>
              <w:jc w:val="center"/>
              <w:rPr>
                <w:color w:val="000000"/>
              </w:rPr>
            </w:pPr>
            <w:r>
              <w:rPr>
                <w:color w:val="000000"/>
              </w:rPr>
              <w:t>0,0164</w:t>
            </w:r>
          </w:p>
        </w:tc>
      </w:tr>
      <w:tr w:rsidR="00AC30DA" w14:paraId="00B9BC7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92B0A65" w14:textId="77777777" w:rsidR="00AC30DA" w:rsidRDefault="00AC30DA" w:rsidP="00BF38C9">
            <w:pPr>
              <w:rPr>
                <w:color w:val="000000"/>
              </w:rPr>
            </w:pPr>
            <w:r>
              <w:rPr>
                <w:color w:val="000000"/>
              </w:rPr>
              <w:t>Paukštidė Nr. 6 (stoginis ventiliatorius)</w:t>
            </w:r>
          </w:p>
        </w:tc>
        <w:tc>
          <w:tcPr>
            <w:tcW w:w="998" w:type="dxa"/>
            <w:tcBorders>
              <w:top w:val="nil"/>
              <w:left w:val="nil"/>
              <w:bottom w:val="single" w:sz="4" w:space="0" w:color="auto"/>
              <w:right w:val="single" w:sz="4" w:space="0" w:color="auto"/>
            </w:tcBorders>
            <w:noWrap/>
            <w:hideMark/>
          </w:tcPr>
          <w:p w14:paraId="533A7C10" w14:textId="77777777" w:rsidR="00AC30DA" w:rsidRDefault="00AC30DA" w:rsidP="00BF38C9">
            <w:pPr>
              <w:jc w:val="center"/>
              <w:rPr>
                <w:color w:val="000000"/>
              </w:rPr>
            </w:pPr>
            <w:r>
              <w:rPr>
                <w:color w:val="000000"/>
              </w:rPr>
              <w:t>079-1</w:t>
            </w:r>
          </w:p>
        </w:tc>
        <w:tc>
          <w:tcPr>
            <w:tcW w:w="4247" w:type="dxa"/>
            <w:tcBorders>
              <w:top w:val="nil"/>
              <w:left w:val="nil"/>
              <w:bottom w:val="single" w:sz="4" w:space="0" w:color="auto"/>
              <w:right w:val="single" w:sz="4" w:space="0" w:color="auto"/>
            </w:tcBorders>
            <w:noWrap/>
            <w:hideMark/>
          </w:tcPr>
          <w:p w14:paraId="05B65492"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ED727F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F2476F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4F575FE"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27BC5FF3" w14:textId="77777777" w:rsidR="00AC30DA" w:rsidRDefault="00AC30DA" w:rsidP="00BF38C9">
            <w:pPr>
              <w:jc w:val="center"/>
              <w:rPr>
                <w:color w:val="000000"/>
              </w:rPr>
            </w:pPr>
            <w:r>
              <w:rPr>
                <w:color w:val="000000"/>
              </w:rPr>
              <w:t>0,0292</w:t>
            </w:r>
          </w:p>
        </w:tc>
      </w:tr>
      <w:tr w:rsidR="00AC30DA" w14:paraId="50B3597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0806DE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A064CF6" w14:textId="77777777" w:rsidR="00AC30DA" w:rsidRDefault="00AC30DA" w:rsidP="00BF38C9">
            <w:pPr>
              <w:jc w:val="center"/>
              <w:rPr>
                <w:color w:val="000000"/>
              </w:rPr>
            </w:pPr>
            <w:r>
              <w:rPr>
                <w:color w:val="000000"/>
              </w:rPr>
              <w:t>079-1</w:t>
            </w:r>
          </w:p>
        </w:tc>
        <w:tc>
          <w:tcPr>
            <w:tcW w:w="4247" w:type="dxa"/>
            <w:tcBorders>
              <w:top w:val="nil"/>
              <w:left w:val="nil"/>
              <w:bottom w:val="single" w:sz="4" w:space="0" w:color="auto"/>
              <w:right w:val="single" w:sz="4" w:space="0" w:color="auto"/>
            </w:tcBorders>
            <w:noWrap/>
            <w:hideMark/>
          </w:tcPr>
          <w:p w14:paraId="2EC31E02"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E6305C0"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7E0541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407D3AC"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7B503FFA" w14:textId="77777777" w:rsidR="00AC30DA" w:rsidRDefault="00AC30DA" w:rsidP="00BF38C9">
            <w:pPr>
              <w:jc w:val="center"/>
              <w:rPr>
                <w:color w:val="000000"/>
              </w:rPr>
            </w:pPr>
            <w:r>
              <w:rPr>
                <w:color w:val="000000"/>
              </w:rPr>
              <w:t>0,0111</w:t>
            </w:r>
          </w:p>
        </w:tc>
      </w:tr>
      <w:tr w:rsidR="00AC30DA" w14:paraId="5E5729B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B7D4AC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0A9C459" w14:textId="77777777" w:rsidR="00AC30DA" w:rsidRDefault="00AC30DA" w:rsidP="00BF38C9">
            <w:pPr>
              <w:jc w:val="center"/>
              <w:rPr>
                <w:color w:val="000000"/>
              </w:rPr>
            </w:pPr>
            <w:r>
              <w:rPr>
                <w:color w:val="000000"/>
              </w:rPr>
              <w:t>079-1</w:t>
            </w:r>
          </w:p>
        </w:tc>
        <w:tc>
          <w:tcPr>
            <w:tcW w:w="4247" w:type="dxa"/>
            <w:tcBorders>
              <w:top w:val="nil"/>
              <w:left w:val="nil"/>
              <w:bottom w:val="single" w:sz="4" w:space="0" w:color="auto"/>
              <w:right w:val="single" w:sz="4" w:space="0" w:color="auto"/>
            </w:tcBorders>
            <w:noWrap/>
            <w:hideMark/>
          </w:tcPr>
          <w:p w14:paraId="6BDE7C4C"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1535403"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4CAE03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60871BF"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3D00AF70" w14:textId="77777777" w:rsidR="00AC30DA" w:rsidRDefault="00AC30DA" w:rsidP="00BF38C9">
            <w:pPr>
              <w:jc w:val="center"/>
              <w:rPr>
                <w:color w:val="000000"/>
              </w:rPr>
            </w:pPr>
            <w:r>
              <w:rPr>
                <w:color w:val="000000"/>
              </w:rPr>
              <w:t>0,0484</w:t>
            </w:r>
          </w:p>
        </w:tc>
      </w:tr>
      <w:tr w:rsidR="00AC30DA" w14:paraId="43A6824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0E7222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E15E425" w14:textId="77777777" w:rsidR="00AC30DA" w:rsidRDefault="00AC30DA" w:rsidP="00BF38C9">
            <w:pPr>
              <w:jc w:val="center"/>
              <w:rPr>
                <w:color w:val="000000"/>
              </w:rPr>
            </w:pPr>
            <w:r>
              <w:rPr>
                <w:color w:val="000000"/>
              </w:rPr>
              <w:t>079-1</w:t>
            </w:r>
          </w:p>
        </w:tc>
        <w:tc>
          <w:tcPr>
            <w:tcW w:w="4247" w:type="dxa"/>
            <w:tcBorders>
              <w:top w:val="nil"/>
              <w:left w:val="nil"/>
              <w:bottom w:val="single" w:sz="4" w:space="0" w:color="auto"/>
              <w:right w:val="single" w:sz="4" w:space="0" w:color="auto"/>
            </w:tcBorders>
            <w:noWrap/>
            <w:hideMark/>
          </w:tcPr>
          <w:p w14:paraId="38DE3F33"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12B669D"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90C5BC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A295A07"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0F6F80A2" w14:textId="77777777" w:rsidR="00AC30DA" w:rsidRDefault="00AC30DA" w:rsidP="00BF38C9">
            <w:pPr>
              <w:jc w:val="center"/>
              <w:rPr>
                <w:color w:val="000000"/>
              </w:rPr>
            </w:pPr>
            <w:r>
              <w:rPr>
                <w:color w:val="000000"/>
              </w:rPr>
              <w:t>0,0016</w:t>
            </w:r>
          </w:p>
        </w:tc>
      </w:tr>
      <w:tr w:rsidR="00AC30DA" w14:paraId="47E1688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5E06C7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DAE753C" w14:textId="77777777" w:rsidR="00AC30DA" w:rsidRDefault="00AC30DA" w:rsidP="00BF38C9">
            <w:pPr>
              <w:jc w:val="center"/>
              <w:rPr>
                <w:color w:val="000000"/>
              </w:rPr>
            </w:pPr>
            <w:r>
              <w:rPr>
                <w:color w:val="000000"/>
              </w:rPr>
              <w:t>079-1</w:t>
            </w:r>
          </w:p>
        </w:tc>
        <w:tc>
          <w:tcPr>
            <w:tcW w:w="4247" w:type="dxa"/>
            <w:tcBorders>
              <w:top w:val="nil"/>
              <w:left w:val="nil"/>
              <w:bottom w:val="single" w:sz="4" w:space="0" w:color="auto"/>
              <w:right w:val="single" w:sz="4" w:space="0" w:color="auto"/>
            </w:tcBorders>
            <w:noWrap/>
            <w:hideMark/>
          </w:tcPr>
          <w:p w14:paraId="58D474B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98F268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3C6589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B419E9A"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7F6E5C8C" w14:textId="77777777" w:rsidR="00AC30DA" w:rsidRDefault="00AC30DA" w:rsidP="00BF38C9">
            <w:pPr>
              <w:jc w:val="center"/>
              <w:rPr>
                <w:color w:val="000000"/>
              </w:rPr>
            </w:pPr>
            <w:r>
              <w:rPr>
                <w:color w:val="000000"/>
              </w:rPr>
              <w:t>0,0047</w:t>
            </w:r>
          </w:p>
        </w:tc>
      </w:tr>
      <w:tr w:rsidR="00AC30DA" w14:paraId="413FA56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D751FF9" w14:textId="77777777" w:rsidR="00AC30DA" w:rsidRDefault="00AC30DA" w:rsidP="00BF38C9">
            <w:pPr>
              <w:rPr>
                <w:color w:val="000000"/>
              </w:rPr>
            </w:pPr>
            <w:r>
              <w:rPr>
                <w:color w:val="000000"/>
              </w:rPr>
              <w:t>Paukštidė Nr. 6 (stoginis ventiliatorius)</w:t>
            </w:r>
          </w:p>
        </w:tc>
        <w:tc>
          <w:tcPr>
            <w:tcW w:w="998" w:type="dxa"/>
            <w:tcBorders>
              <w:top w:val="nil"/>
              <w:left w:val="nil"/>
              <w:bottom w:val="single" w:sz="4" w:space="0" w:color="auto"/>
              <w:right w:val="single" w:sz="4" w:space="0" w:color="auto"/>
            </w:tcBorders>
            <w:noWrap/>
            <w:hideMark/>
          </w:tcPr>
          <w:p w14:paraId="01586E20" w14:textId="77777777" w:rsidR="00AC30DA" w:rsidRDefault="00AC30DA" w:rsidP="00BF38C9">
            <w:pPr>
              <w:jc w:val="center"/>
              <w:rPr>
                <w:color w:val="000000"/>
              </w:rPr>
            </w:pPr>
            <w:r>
              <w:rPr>
                <w:color w:val="000000"/>
              </w:rPr>
              <w:t>079-2</w:t>
            </w:r>
          </w:p>
        </w:tc>
        <w:tc>
          <w:tcPr>
            <w:tcW w:w="4247" w:type="dxa"/>
            <w:tcBorders>
              <w:top w:val="nil"/>
              <w:left w:val="nil"/>
              <w:bottom w:val="single" w:sz="4" w:space="0" w:color="auto"/>
              <w:right w:val="single" w:sz="4" w:space="0" w:color="auto"/>
            </w:tcBorders>
            <w:noWrap/>
            <w:hideMark/>
          </w:tcPr>
          <w:p w14:paraId="38856CDC"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1AE0657"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C363BC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7A02B05"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269F1D9C" w14:textId="77777777" w:rsidR="00AC30DA" w:rsidRDefault="00AC30DA" w:rsidP="00BF38C9">
            <w:pPr>
              <w:jc w:val="center"/>
              <w:rPr>
                <w:color w:val="000000"/>
              </w:rPr>
            </w:pPr>
            <w:r>
              <w:rPr>
                <w:color w:val="000000"/>
              </w:rPr>
              <w:t>0,0292</w:t>
            </w:r>
          </w:p>
        </w:tc>
      </w:tr>
      <w:tr w:rsidR="00AC30DA" w14:paraId="57C5671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1B8BE4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7677DAE" w14:textId="77777777" w:rsidR="00AC30DA" w:rsidRDefault="00AC30DA" w:rsidP="00BF38C9">
            <w:pPr>
              <w:jc w:val="center"/>
              <w:rPr>
                <w:color w:val="000000"/>
              </w:rPr>
            </w:pPr>
            <w:r>
              <w:rPr>
                <w:color w:val="000000"/>
              </w:rPr>
              <w:t>079-2</w:t>
            </w:r>
          </w:p>
        </w:tc>
        <w:tc>
          <w:tcPr>
            <w:tcW w:w="4247" w:type="dxa"/>
            <w:tcBorders>
              <w:top w:val="nil"/>
              <w:left w:val="nil"/>
              <w:bottom w:val="single" w:sz="4" w:space="0" w:color="auto"/>
              <w:right w:val="single" w:sz="4" w:space="0" w:color="auto"/>
            </w:tcBorders>
            <w:noWrap/>
            <w:hideMark/>
          </w:tcPr>
          <w:p w14:paraId="084D73A6"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E5A6F50"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E6D18E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A60D1F3"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3F631911" w14:textId="77777777" w:rsidR="00AC30DA" w:rsidRDefault="00AC30DA" w:rsidP="00BF38C9">
            <w:pPr>
              <w:jc w:val="center"/>
              <w:rPr>
                <w:color w:val="000000"/>
              </w:rPr>
            </w:pPr>
            <w:r>
              <w:rPr>
                <w:color w:val="000000"/>
              </w:rPr>
              <w:t>0,0111</w:t>
            </w:r>
          </w:p>
        </w:tc>
      </w:tr>
      <w:tr w:rsidR="00AC30DA" w14:paraId="34320BE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B107C8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2861019" w14:textId="77777777" w:rsidR="00AC30DA" w:rsidRDefault="00AC30DA" w:rsidP="00BF38C9">
            <w:pPr>
              <w:jc w:val="center"/>
              <w:rPr>
                <w:color w:val="000000"/>
              </w:rPr>
            </w:pPr>
            <w:r>
              <w:rPr>
                <w:color w:val="000000"/>
              </w:rPr>
              <w:t>079-2</w:t>
            </w:r>
          </w:p>
        </w:tc>
        <w:tc>
          <w:tcPr>
            <w:tcW w:w="4247" w:type="dxa"/>
            <w:tcBorders>
              <w:top w:val="nil"/>
              <w:left w:val="nil"/>
              <w:bottom w:val="single" w:sz="4" w:space="0" w:color="auto"/>
              <w:right w:val="single" w:sz="4" w:space="0" w:color="auto"/>
            </w:tcBorders>
            <w:noWrap/>
            <w:hideMark/>
          </w:tcPr>
          <w:p w14:paraId="7C246CB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C6C90D0"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BFC42A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796826B"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14163D15" w14:textId="77777777" w:rsidR="00AC30DA" w:rsidRDefault="00AC30DA" w:rsidP="00BF38C9">
            <w:pPr>
              <w:jc w:val="center"/>
              <w:rPr>
                <w:color w:val="000000"/>
              </w:rPr>
            </w:pPr>
            <w:r>
              <w:rPr>
                <w:color w:val="000000"/>
              </w:rPr>
              <w:t>0,0484</w:t>
            </w:r>
          </w:p>
        </w:tc>
      </w:tr>
      <w:tr w:rsidR="00AC30DA" w14:paraId="6B3176F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F00268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3D352C0" w14:textId="77777777" w:rsidR="00AC30DA" w:rsidRDefault="00AC30DA" w:rsidP="00BF38C9">
            <w:pPr>
              <w:jc w:val="center"/>
              <w:rPr>
                <w:color w:val="000000"/>
              </w:rPr>
            </w:pPr>
            <w:r>
              <w:rPr>
                <w:color w:val="000000"/>
              </w:rPr>
              <w:t>079-2</w:t>
            </w:r>
          </w:p>
        </w:tc>
        <w:tc>
          <w:tcPr>
            <w:tcW w:w="4247" w:type="dxa"/>
            <w:tcBorders>
              <w:top w:val="nil"/>
              <w:left w:val="nil"/>
              <w:bottom w:val="single" w:sz="4" w:space="0" w:color="auto"/>
              <w:right w:val="single" w:sz="4" w:space="0" w:color="auto"/>
            </w:tcBorders>
            <w:noWrap/>
            <w:hideMark/>
          </w:tcPr>
          <w:p w14:paraId="1D1A68B1"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92F1915"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EE1F8B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E10811D"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5A362B8C" w14:textId="77777777" w:rsidR="00AC30DA" w:rsidRDefault="00AC30DA" w:rsidP="00BF38C9">
            <w:pPr>
              <w:jc w:val="center"/>
              <w:rPr>
                <w:color w:val="000000"/>
              </w:rPr>
            </w:pPr>
            <w:r>
              <w:rPr>
                <w:color w:val="000000"/>
              </w:rPr>
              <w:t>0,0016</w:t>
            </w:r>
          </w:p>
        </w:tc>
      </w:tr>
      <w:tr w:rsidR="00AC30DA" w14:paraId="1E226F4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3AEE60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7BABEC1" w14:textId="77777777" w:rsidR="00AC30DA" w:rsidRDefault="00AC30DA" w:rsidP="00BF38C9">
            <w:pPr>
              <w:jc w:val="center"/>
              <w:rPr>
                <w:color w:val="000000"/>
              </w:rPr>
            </w:pPr>
            <w:r>
              <w:rPr>
                <w:color w:val="000000"/>
              </w:rPr>
              <w:t>079-2</w:t>
            </w:r>
          </w:p>
        </w:tc>
        <w:tc>
          <w:tcPr>
            <w:tcW w:w="4247" w:type="dxa"/>
            <w:tcBorders>
              <w:top w:val="nil"/>
              <w:left w:val="nil"/>
              <w:bottom w:val="single" w:sz="4" w:space="0" w:color="auto"/>
              <w:right w:val="single" w:sz="4" w:space="0" w:color="auto"/>
            </w:tcBorders>
            <w:noWrap/>
            <w:hideMark/>
          </w:tcPr>
          <w:p w14:paraId="6234DEC2"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152A0DB"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9F1A60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67A7A43"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63B12698" w14:textId="77777777" w:rsidR="00AC30DA" w:rsidRDefault="00AC30DA" w:rsidP="00BF38C9">
            <w:pPr>
              <w:jc w:val="center"/>
              <w:rPr>
                <w:color w:val="000000"/>
              </w:rPr>
            </w:pPr>
            <w:r>
              <w:rPr>
                <w:color w:val="000000"/>
              </w:rPr>
              <w:t>0,0047</w:t>
            </w:r>
          </w:p>
        </w:tc>
      </w:tr>
      <w:tr w:rsidR="00AC30DA" w14:paraId="13FB602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A1403BC" w14:textId="77777777" w:rsidR="00AC30DA" w:rsidRDefault="00AC30DA" w:rsidP="00BF38C9">
            <w:pPr>
              <w:rPr>
                <w:color w:val="000000"/>
              </w:rPr>
            </w:pPr>
            <w:r>
              <w:rPr>
                <w:color w:val="000000"/>
              </w:rPr>
              <w:t>Paukštidė Nr. 6 (stoginis ventiliatorius)</w:t>
            </w:r>
          </w:p>
        </w:tc>
        <w:tc>
          <w:tcPr>
            <w:tcW w:w="998" w:type="dxa"/>
            <w:tcBorders>
              <w:top w:val="nil"/>
              <w:left w:val="nil"/>
              <w:bottom w:val="single" w:sz="4" w:space="0" w:color="auto"/>
              <w:right w:val="single" w:sz="4" w:space="0" w:color="auto"/>
            </w:tcBorders>
            <w:noWrap/>
            <w:hideMark/>
          </w:tcPr>
          <w:p w14:paraId="5CE01052" w14:textId="77777777" w:rsidR="00AC30DA" w:rsidRDefault="00AC30DA" w:rsidP="00BF38C9">
            <w:pPr>
              <w:jc w:val="center"/>
              <w:rPr>
                <w:color w:val="000000"/>
              </w:rPr>
            </w:pPr>
            <w:r>
              <w:rPr>
                <w:color w:val="000000"/>
              </w:rPr>
              <w:t>079-3</w:t>
            </w:r>
          </w:p>
        </w:tc>
        <w:tc>
          <w:tcPr>
            <w:tcW w:w="4247" w:type="dxa"/>
            <w:tcBorders>
              <w:top w:val="nil"/>
              <w:left w:val="nil"/>
              <w:bottom w:val="single" w:sz="4" w:space="0" w:color="auto"/>
              <w:right w:val="single" w:sz="4" w:space="0" w:color="auto"/>
            </w:tcBorders>
            <w:noWrap/>
            <w:hideMark/>
          </w:tcPr>
          <w:p w14:paraId="1ADF0F8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A62890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130929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F755140"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42BAD147" w14:textId="77777777" w:rsidR="00AC30DA" w:rsidRDefault="00AC30DA" w:rsidP="00BF38C9">
            <w:pPr>
              <w:jc w:val="center"/>
              <w:rPr>
                <w:color w:val="000000"/>
              </w:rPr>
            </w:pPr>
            <w:r>
              <w:rPr>
                <w:color w:val="000000"/>
              </w:rPr>
              <w:t>0,0292</w:t>
            </w:r>
          </w:p>
        </w:tc>
      </w:tr>
      <w:tr w:rsidR="00AC30DA" w14:paraId="7EA5D89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DA42CA1"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0E50F761" w14:textId="77777777" w:rsidR="00AC30DA" w:rsidRDefault="00AC30DA" w:rsidP="00BF38C9">
            <w:pPr>
              <w:jc w:val="center"/>
              <w:rPr>
                <w:color w:val="000000"/>
              </w:rPr>
            </w:pPr>
            <w:r>
              <w:rPr>
                <w:color w:val="000000"/>
              </w:rPr>
              <w:t>079-3</w:t>
            </w:r>
          </w:p>
        </w:tc>
        <w:tc>
          <w:tcPr>
            <w:tcW w:w="4247" w:type="dxa"/>
            <w:tcBorders>
              <w:top w:val="nil"/>
              <w:left w:val="nil"/>
              <w:bottom w:val="single" w:sz="4" w:space="0" w:color="auto"/>
              <w:right w:val="single" w:sz="4" w:space="0" w:color="auto"/>
            </w:tcBorders>
            <w:noWrap/>
            <w:hideMark/>
          </w:tcPr>
          <w:p w14:paraId="532F0460"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DC7C34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39C0E1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4D4FC72"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49E55976" w14:textId="77777777" w:rsidR="00AC30DA" w:rsidRDefault="00AC30DA" w:rsidP="00BF38C9">
            <w:pPr>
              <w:jc w:val="center"/>
              <w:rPr>
                <w:color w:val="000000"/>
              </w:rPr>
            </w:pPr>
            <w:r>
              <w:rPr>
                <w:color w:val="000000"/>
              </w:rPr>
              <w:t>0,0111</w:t>
            </w:r>
          </w:p>
        </w:tc>
      </w:tr>
      <w:tr w:rsidR="00AC30DA" w14:paraId="03D5615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B73C33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3152092" w14:textId="77777777" w:rsidR="00AC30DA" w:rsidRDefault="00AC30DA" w:rsidP="00BF38C9">
            <w:pPr>
              <w:jc w:val="center"/>
              <w:rPr>
                <w:color w:val="000000"/>
              </w:rPr>
            </w:pPr>
            <w:r>
              <w:rPr>
                <w:color w:val="000000"/>
              </w:rPr>
              <w:t>079-3</w:t>
            </w:r>
          </w:p>
        </w:tc>
        <w:tc>
          <w:tcPr>
            <w:tcW w:w="4247" w:type="dxa"/>
            <w:tcBorders>
              <w:top w:val="nil"/>
              <w:left w:val="nil"/>
              <w:bottom w:val="single" w:sz="4" w:space="0" w:color="auto"/>
              <w:right w:val="single" w:sz="4" w:space="0" w:color="auto"/>
            </w:tcBorders>
            <w:noWrap/>
            <w:hideMark/>
          </w:tcPr>
          <w:p w14:paraId="3C8F6A17"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4E5C128"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D2FFC5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4F06329"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6518CF4B" w14:textId="77777777" w:rsidR="00AC30DA" w:rsidRDefault="00AC30DA" w:rsidP="00BF38C9">
            <w:pPr>
              <w:jc w:val="center"/>
              <w:rPr>
                <w:color w:val="000000"/>
              </w:rPr>
            </w:pPr>
            <w:r>
              <w:rPr>
                <w:color w:val="000000"/>
              </w:rPr>
              <w:t>0,0484</w:t>
            </w:r>
          </w:p>
        </w:tc>
      </w:tr>
      <w:tr w:rsidR="00AC30DA" w14:paraId="39D5319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C03179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DAC3042" w14:textId="77777777" w:rsidR="00AC30DA" w:rsidRDefault="00AC30DA" w:rsidP="00BF38C9">
            <w:pPr>
              <w:jc w:val="center"/>
              <w:rPr>
                <w:color w:val="000000"/>
              </w:rPr>
            </w:pPr>
            <w:r>
              <w:rPr>
                <w:color w:val="000000"/>
              </w:rPr>
              <w:t>079-3</w:t>
            </w:r>
          </w:p>
        </w:tc>
        <w:tc>
          <w:tcPr>
            <w:tcW w:w="4247" w:type="dxa"/>
            <w:tcBorders>
              <w:top w:val="nil"/>
              <w:left w:val="nil"/>
              <w:bottom w:val="single" w:sz="4" w:space="0" w:color="auto"/>
              <w:right w:val="single" w:sz="4" w:space="0" w:color="auto"/>
            </w:tcBorders>
            <w:noWrap/>
            <w:hideMark/>
          </w:tcPr>
          <w:p w14:paraId="21C3FCE4"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6C9710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902B85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867D446"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7247715F" w14:textId="77777777" w:rsidR="00AC30DA" w:rsidRDefault="00AC30DA" w:rsidP="00BF38C9">
            <w:pPr>
              <w:jc w:val="center"/>
              <w:rPr>
                <w:color w:val="000000"/>
              </w:rPr>
            </w:pPr>
            <w:r>
              <w:rPr>
                <w:color w:val="000000"/>
              </w:rPr>
              <w:t>0,0016</w:t>
            </w:r>
          </w:p>
        </w:tc>
      </w:tr>
      <w:tr w:rsidR="00AC30DA" w14:paraId="33362A8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2DC2CD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3B237A3" w14:textId="77777777" w:rsidR="00AC30DA" w:rsidRDefault="00AC30DA" w:rsidP="00BF38C9">
            <w:pPr>
              <w:jc w:val="center"/>
              <w:rPr>
                <w:color w:val="000000"/>
              </w:rPr>
            </w:pPr>
            <w:r>
              <w:rPr>
                <w:color w:val="000000"/>
              </w:rPr>
              <w:t>079-3</w:t>
            </w:r>
          </w:p>
        </w:tc>
        <w:tc>
          <w:tcPr>
            <w:tcW w:w="4247" w:type="dxa"/>
            <w:tcBorders>
              <w:top w:val="nil"/>
              <w:left w:val="nil"/>
              <w:bottom w:val="single" w:sz="4" w:space="0" w:color="auto"/>
              <w:right w:val="single" w:sz="4" w:space="0" w:color="auto"/>
            </w:tcBorders>
            <w:noWrap/>
            <w:hideMark/>
          </w:tcPr>
          <w:p w14:paraId="370D2CC6"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F7B897D"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15646E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5EB7C4A"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260BF156" w14:textId="77777777" w:rsidR="00AC30DA" w:rsidRDefault="00AC30DA" w:rsidP="00BF38C9">
            <w:pPr>
              <w:jc w:val="center"/>
              <w:rPr>
                <w:color w:val="000000"/>
              </w:rPr>
            </w:pPr>
            <w:r>
              <w:rPr>
                <w:color w:val="000000"/>
              </w:rPr>
              <w:t>0,0047</w:t>
            </w:r>
          </w:p>
        </w:tc>
      </w:tr>
      <w:tr w:rsidR="00AC30DA" w14:paraId="33D9021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00AAFBF" w14:textId="77777777" w:rsidR="00AC30DA" w:rsidRDefault="00AC30DA" w:rsidP="00BF38C9">
            <w:pPr>
              <w:rPr>
                <w:color w:val="000000"/>
              </w:rPr>
            </w:pPr>
            <w:r>
              <w:rPr>
                <w:color w:val="000000"/>
              </w:rPr>
              <w:t>Paukštidė Nr. 6 (stoginis ventiliatorius)</w:t>
            </w:r>
          </w:p>
        </w:tc>
        <w:tc>
          <w:tcPr>
            <w:tcW w:w="998" w:type="dxa"/>
            <w:tcBorders>
              <w:top w:val="nil"/>
              <w:left w:val="nil"/>
              <w:bottom w:val="single" w:sz="4" w:space="0" w:color="auto"/>
              <w:right w:val="single" w:sz="4" w:space="0" w:color="auto"/>
            </w:tcBorders>
            <w:noWrap/>
            <w:hideMark/>
          </w:tcPr>
          <w:p w14:paraId="75051464" w14:textId="77777777" w:rsidR="00AC30DA" w:rsidRDefault="00AC30DA" w:rsidP="00BF38C9">
            <w:pPr>
              <w:jc w:val="center"/>
              <w:rPr>
                <w:color w:val="000000"/>
              </w:rPr>
            </w:pPr>
            <w:r>
              <w:rPr>
                <w:color w:val="000000"/>
              </w:rPr>
              <w:t>079-4</w:t>
            </w:r>
          </w:p>
        </w:tc>
        <w:tc>
          <w:tcPr>
            <w:tcW w:w="4247" w:type="dxa"/>
            <w:tcBorders>
              <w:top w:val="nil"/>
              <w:left w:val="nil"/>
              <w:bottom w:val="single" w:sz="4" w:space="0" w:color="auto"/>
              <w:right w:val="single" w:sz="4" w:space="0" w:color="auto"/>
            </w:tcBorders>
            <w:noWrap/>
            <w:hideMark/>
          </w:tcPr>
          <w:p w14:paraId="5EEC30A5"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6130E92"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422CEB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660BD2A"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4845ABB4" w14:textId="77777777" w:rsidR="00AC30DA" w:rsidRDefault="00AC30DA" w:rsidP="00BF38C9">
            <w:pPr>
              <w:jc w:val="center"/>
              <w:rPr>
                <w:color w:val="000000"/>
              </w:rPr>
            </w:pPr>
            <w:r>
              <w:rPr>
                <w:color w:val="000000"/>
              </w:rPr>
              <w:t>0,0292</w:t>
            </w:r>
          </w:p>
        </w:tc>
      </w:tr>
      <w:tr w:rsidR="00AC30DA" w14:paraId="219A80E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732F7B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954FD04" w14:textId="77777777" w:rsidR="00AC30DA" w:rsidRDefault="00AC30DA" w:rsidP="00BF38C9">
            <w:pPr>
              <w:jc w:val="center"/>
              <w:rPr>
                <w:color w:val="000000"/>
              </w:rPr>
            </w:pPr>
            <w:r>
              <w:rPr>
                <w:color w:val="000000"/>
              </w:rPr>
              <w:t>079-4</w:t>
            </w:r>
          </w:p>
        </w:tc>
        <w:tc>
          <w:tcPr>
            <w:tcW w:w="4247" w:type="dxa"/>
            <w:tcBorders>
              <w:top w:val="nil"/>
              <w:left w:val="nil"/>
              <w:bottom w:val="single" w:sz="4" w:space="0" w:color="auto"/>
              <w:right w:val="single" w:sz="4" w:space="0" w:color="auto"/>
            </w:tcBorders>
            <w:noWrap/>
            <w:hideMark/>
          </w:tcPr>
          <w:p w14:paraId="7C7B79BC"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7FA2818"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2E0F1D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AABA09F"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353DDED6" w14:textId="77777777" w:rsidR="00AC30DA" w:rsidRDefault="00AC30DA" w:rsidP="00BF38C9">
            <w:pPr>
              <w:jc w:val="center"/>
              <w:rPr>
                <w:color w:val="000000"/>
              </w:rPr>
            </w:pPr>
            <w:r>
              <w:rPr>
                <w:color w:val="000000"/>
              </w:rPr>
              <w:t>0,0111</w:t>
            </w:r>
          </w:p>
        </w:tc>
      </w:tr>
      <w:tr w:rsidR="00AC30DA" w14:paraId="583D481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F4ECFA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D809E3E" w14:textId="77777777" w:rsidR="00AC30DA" w:rsidRDefault="00AC30DA" w:rsidP="00BF38C9">
            <w:pPr>
              <w:jc w:val="center"/>
              <w:rPr>
                <w:color w:val="000000"/>
              </w:rPr>
            </w:pPr>
            <w:r>
              <w:rPr>
                <w:color w:val="000000"/>
              </w:rPr>
              <w:t>079-4</w:t>
            </w:r>
          </w:p>
        </w:tc>
        <w:tc>
          <w:tcPr>
            <w:tcW w:w="4247" w:type="dxa"/>
            <w:tcBorders>
              <w:top w:val="nil"/>
              <w:left w:val="nil"/>
              <w:bottom w:val="single" w:sz="4" w:space="0" w:color="auto"/>
              <w:right w:val="single" w:sz="4" w:space="0" w:color="auto"/>
            </w:tcBorders>
            <w:noWrap/>
            <w:hideMark/>
          </w:tcPr>
          <w:p w14:paraId="5A439E4B"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F1C810E"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38FDFD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189ED6E"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136657A6" w14:textId="77777777" w:rsidR="00AC30DA" w:rsidRDefault="00AC30DA" w:rsidP="00BF38C9">
            <w:pPr>
              <w:jc w:val="center"/>
              <w:rPr>
                <w:color w:val="000000"/>
              </w:rPr>
            </w:pPr>
            <w:r>
              <w:rPr>
                <w:color w:val="000000"/>
              </w:rPr>
              <w:t>0,0484</w:t>
            </w:r>
          </w:p>
        </w:tc>
      </w:tr>
      <w:tr w:rsidR="00AC30DA" w14:paraId="322D57D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204149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197BEF3" w14:textId="77777777" w:rsidR="00AC30DA" w:rsidRDefault="00AC30DA" w:rsidP="00BF38C9">
            <w:pPr>
              <w:jc w:val="center"/>
              <w:rPr>
                <w:color w:val="000000"/>
              </w:rPr>
            </w:pPr>
            <w:r>
              <w:rPr>
                <w:color w:val="000000"/>
              </w:rPr>
              <w:t>079-4</w:t>
            </w:r>
          </w:p>
        </w:tc>
        <w:tc>
          <w:tcPr>
            <w:tcW w:w="4247" w:type="dxa"/>
            <w:tcBorders>
              <w:top w:val="nil"/>
              <w:left w:val="nil"/>
              <w:bottom w:val="single" w:sz="4" w:space="0" w:color="auto"/>
              <w:right w:val="single" w:sz="4" w:space="0" w:color="auto"/>
            </w:tcBorders>
            <w:noWrap/>
            <w:hideMark/>
          </w:tcPr>
          <w:p w14:paraId="25854A0B"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57652B4"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74F7A8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F1CCDFC"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7F170BD1" w14:textId="77777777" w:rsidR="00AC30DA" w:rsidRDefault="00AC30DA" w:rsidP="00BF38C9">
            <w:pPr>
              <w:jc w:val="center"/>
              <w:rPr>
                <w:color w:val="000000"/>
              </w:rPr>
            </w:pPr>
            <w:r>
              <w:rPr>
                <w:color w:val="000000"/>
              </w:rPr>
              <w:t>0,0016</w:t>
            </w:r>
          </w:p>
        </w:tc>
      </w:tr>
      <w:tr w:rsidR="00AC30DA" w14:paraId="367682C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090E51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1B1B6D1" w14:textId="77777777" w:rsidR="00AC30DA" w:rsidRDefault="00AC30DA" w:rsidP="00BF38C9">
            <w:pPr>
              <w:jc w:val="center"/>
              <w:rPr>
                <w:color w:val="000000"/>
              </w:rPr>
            </w:pPr>
            <w:r>
              <w:rPr>
                <w:color w:val="000000"/>
              </w:rPr>
              <w:t>079-4</w:t>
            </w:r>
          </w:p>
        </w:tc>
        <w:tc>
          <w:tcPr>
            <w:tcW w:w="4247" w:type="dxa"/>
            <w:tcBorders>
              <w:top w:val="nil"/>
              <w:left w:val="nil"/>
              <w:bottom w:val="single" w:sz="4" w:space="0" w:color="auto"/>
              <w:right w:val="single" w:sz="4" w:space="0" w:color="auto"/>
            </w:tcBorders>
            <w:noWrap/>
            <w:hideMark/>
          </w:tcPr>
          <w:p w14:paraId="39BF3563"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76FD90C"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8E6A98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4019559"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2BCB6F38" w14:textId="77777777" w:rsidR="00AC30DA" w:rsidRDefault="00AC30DA" w:rsidP="00BF38C9">
            <w:pPr>
              <w:jc w:val="center"/>
              <w:rPr>
                <w:color w:val="000000"/>
              </w:rPr>
            </w:pPr>
            <w:r>
              <w:rPr>
                <w:color w:val="000000"/>
              </w:rPr>
              <w:t>0,0047</w:t>
            </w:r>
          </w:p>
        </w:tc>
      </w:tr>
      <w:tr w:rsidR="00AC30DA" w14:paraId="54730E9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B84A293" w14:textId="77777777" w:rsidR="00AC30DA" w:rsidRDefault="00AC30DA" w:rsidP="00BF38C9">
            <w:pPr>
              <w:rPr>
                <w:color w:val="000000"/>
              </w:rPr>
            </w:pPr>
            <w:r>
              <w:rPr>
                <w:color w:val="000000"/>
              </w:rPr>
              <w:t>Paukštidė Nr. 6 (stoginis ventiliatorius)</w:t>
            </w:r>
          </w:p>
        </w:tc>
        <w:tc>
          <w:tcPr>
            <w:tcW w:w="998" w:type="dxa"/>
            <w:tcBorders>
              <w:top w:val="nil"/>
              <w:left w:val="nil"/>
              <w:bottom w:val="single" w:sz="4" w:space="0" w:color="auto"/>
              <w:right w:val="single" w:sz="4" w:space="0" w:color="auto"/>
            </w:tcBorders>
            <w:noWrap/>
            <w:hideMark/>
          </w:tcPr>
          <w:p w14:paraId="2A5DD2C5" w14:textId="77777777" w:rsidR="00AC30DA" w:rsidRDefault="00AC30DA" w:rsidP="00BF38C9">
            <w:pPr>
              <w:jc w:val="center"/>
              <w:rPr>
                <w:color w:val="000000"/>
              </w:rPr>
            </w:pPr>
            <w:r>
              <w:rPr>
                <w:color w:val="000000"/>
              </w:rPr>
              <w:t>079-5</w:t>
            </w:r>
          </w:p>
        </w:tc>
        <w:tc>
          <w:tcPr>
            <w:tcW w:w="4247" w:type="dxa"/>
            <w:tcBorders>
              <w:top w:val="nil"/>
              <w:left w:val="nil"/>
              <w:bottom w:val="single" w:sz="4" w:space="0" w:color="auto"/>
              <w:right w:val="single" w:sz="4" w:space="0" w:color="auto"/>
            </w:tcBorders>
            <w:noWrap/>
            <w:hideMark/>
          </w:tcPr>
          <w:p w14:paraId="6C6BA2A9"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84C1817"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A451D5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8849875"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41D99D44" w14:textId="77777777" w:rsidR="00AC30DA" w:rsidRDefault="00AC30DA" w:rsidP="00BF38C9">
            <w:pPr>
              <w:jc w:val="center"/>
              <w:rPr>
                <w:color w:val="000000"/>
              </w:rPr>
            </w:pPr>
            <w:r>
              <w:rPr>
                <w:color w:val="000000"/>
              </w:rPr>
              <w:t>0,0292</w:t>
            </w:r>
          </w:p>
        </w:tc>
      </w:tr>
      <w:tr w:rsidR="00AC30DA" w14:paraId="088BA6D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D03D5B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72A3739" w14:textId="77777777" w:rsidR="00AC30DA" w:rsidRDefault="00AC30DA" w:rsidP="00BF38C9">
            <w:pPr>
              <w:jc w:val="center"/>
              <w:rPr>
                <w:color w:val="000000"/>
              </w:rPr>
            </w:pPr>
            <w:r>
              <w:rPr>
                <w:color w:val="000000"/>
              </w:rPr>
              <w:t>079-5</w:t>
            </w:r>
          </w:p>
        </w:tc>
        <w:tc>
          <w:tcPr>
            <w:tcW w:w="4247" w:type="dxa"/>
            <w:tcBorders>
              <w:top w:val="nil"/>
              <w:left w:val="nil"/>
              <w:bottom w:val="single" w:sz="4" w:space="0" w:color="auto"/>
              <w:right w:val="single" w:sz="4" w:space="0" w:color="auto"/>
            </w:tcBorders>
            <w:noWrap/>
            <w:hideMark/>
          </w:tcPr>
          <w:p w14:paraId="299587EF"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88CA9F9"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761A09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75B2A67"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7F76B85C" w14:textId="77777777" w:rsidR="00AC30DA" w:rsidRDefault="00AC30DA" w:rsidP="00BF38C9">
            <w:pPr>
              <w:jc w:val="center"/>
              <w:rPr>
                <w:color w:val="000000"/>
              </w:rPr>
            </w:pPr>
            <w:r>
              <w:rPr>
                <w:color w:val="000000"/>
              </w:rPr>
              <w:t>0,0111</w:t>
            </w:r>
          </w:p>
        </w:tc>
      </w:tr>
      <w:tr w:rsidR="00AC30DA" w14:paraId="29F1C43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08D7FD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F6D67B6" w14:textId="77777777" w:rsidR="00AC30DA" w:rsidRDefault="00AC30DA" w:rsidP="00BF38C9">
            <w:pPr>
              <w:jc w:val="center"/>
              <w:rPr>
                <w:color w:val="000000"/>
              </w:rPr>
            </w:pPr>
            <w:r>
              <w:rPr>
                <w:color w:val="000000"/>
              </w:rPr>
              <w:t>079-5</w:t>
            </w:r>
          </w:p>
        </w:tc>
        <w:tc>
          <w:tcPr>
            <w:tcW w:w="4247" w:type="dxa"/>
            <w:tcBorders>
              <w:top w:val="nil"/>
              <w:left w:val="nil"/>
              <w:bottom w:val="single" w:sz="4" w:space="0" w:color="auto"/>
              <w:right w:val="single" w:sz="4" w:space="0" w:color="auto"/>
            </w:tcBorders>
            <w:noWrap/>
            <w:hideMark/>
          </w:tcPr>
          <w:p w14:paraId="2330BBD0"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FA1D66F"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EAC18D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B41087B"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18EF2882" w14:textId="77777777" w:rsidR="00AC30DA" w:rsidRDefault="00AC30DA" w:rsidP="00BF38C9">
            <w:pPr>
              <w:jc w:val="center"/>
              <w:rPr>
                <w:color w:val="000000"/>
              </w:rPr>
            </w:pPr>
            <w:r>
              <w:rPr>
                <w:color w:val="000000"/>
              </w:rPr>
              <w:t>0,0484</w:t>
            </w:r>
          </w:p>
        </w:tc>
      </w:tr>
      <w:tr w:rsidR="00AC30DA" w14:paraId="331EFF1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B0051C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64E5886" w14:textId="77777777" w:rsidR="00AC30DA" w:rsidRDefault="00AC30DA" w:rsidP="00BF38C9">
            <w:pPr>
              <w:jc w:val="center"/>
              <w:rPr>
                <w:color w:val="000000"/>
              </w:rPr>
            </w:pPr>
            <w:r>
              <w:rPr>
                <w:color w:val="000000"/>
              </w:rPr>
              <w:t>079-5</w:t>
            </w:r>
          </w:p>
        </w:tc>
        <w:tc>
          <w:tcPr>
            <w:tcW w:w="4247" w:type="dxa"/>
            <w:tcBorders>
              <w:top w:val="nil"/>
              <w:left w:val="nil"/>
              <w:bottom w:val="single" w:sz="4" w:space="0" w:color="auto"/>
              <w:right w:val="single" w:sz="4" w:space="0" w:color="auto"/>
            </w:tcBorders>
            <w:noWrap/>
            <w:hideMark/>
          </w:tcPr>
          <w:p w14:paraId="56A6D19D"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8C45212"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E8D54C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EFB3BA1"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572B4C67" w14:textId="77777777" w:rsidR="00AC30DA" w:rsidRDefault="00AC30DA" w:rsidP="00BF38C9">
            <w:pPr>
              <w:jc w:val="center"/>
              <w:rPr>
                <w:color w:val="000000"/>
              </w:rPr>
            </w:pPr>
            <w:r>
              <w:rPr>
                <w:color w:val="000000"/>
              </w:rPr>
              <w:t>0,0016</w:t>
            </w:r>
          </w:p>
        </w:tc>
      </w:tr>
      <w:tr w:rsidR="00AC30DA" w14:paraId="2D0C532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72D9A0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B7AFBF9" w14:textId="77777777" w:rsidR="00AC30DA" w:rsidRDefault="00AC30DA" w:rsidP="00BF38C9">
            <w:pPr>
              <w:jc w:val="center"/>
              <w:rPr>
                <w:color w:val="000000"/>
              </w:rPr>
            </w:pPr>
            <w:r>
              <w:rPr>
                <w:color w:val="000000"/>
              </w:rPr>
              <w:t>079-5</w:t>
            </w:r>
          </w:p>
        </w:tc>
        <w:tc>
          <w:tcPr>
            <w:tcW w:w="4247" w:type="dxa"/>
            <w:tcBorders>
              <w:top w:val="nil"/>
              <w:left w:val="nil"/>
              <w:bottom w:val="single" w:sz="4" w:space="0" w:color="auto"/>
              <w:right w:val="single" w:sz="4" w:space="0" w:color="auto"/>
            </w:tcBorders>
            <w:noWrap/>
            <w:hideMark/>
          </w:tcPr>
          <w:p w14:paraId="78215BD7"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2CD45E3"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7FED5D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65E00FA"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6F58644A" w14:textId="77777777" w:rsidR="00AC30DA" w:rsidRDefault="00AC30DA" w:rsidP="00BF38C9">
            <w:pPr>
              <w:jc w:val="center"/>
              <w:rPr>
                <w:color w:val="000000"/>
              </w:rPr>
            </w:pPr>
            <w:r>
              <w:rPr>
                <w:color w:val="000000"/>
              </w:rPr>
              <w:t>0,0047</w:t>
            </w:r>
          </w:p>
        </w:tc>
      </w:tr>
      <w:tr w:rsidR="00AC30DA" w14:paraId="461853D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CE005EB" w14:textId="77777777" w:rsidR="00AC30DA" w:rsidRDefault="00AC30DA" w:rsidP="00BF38C9">
            <w:pPr>
              <w:rPr>
                <w:color w:val="000000"/>
              </w:rPr>
            </w:pPr>
            <w:r>
              <w:rPr>
                <w:color w:val="000000"/>
              </w:rPr>
              <w:t>Paukštidė Nr. 6 (stoginis ventiliatorius)</w:t>
            </w:r>
          </w:p>
        </w:tc>
        <w:tc>
          <w:tcPr>
            <w:tcW w:w="998" w:type="dxa"/>
            <w:tcBorders>
              <w:top w:val="nil"/>
              <w:left w:val="nil"/>
              <w:bottom w:val="single" w:sz="4" w:space="0" w:color="auto"/>
              <w:right w:val="single" w:sz="4" w:space="0" w:color="auto"/>
            </w:tcBorders>
            <w:noWrap/>
            <w:hideMark/>
          </w:tcPr>
          <w:p w14:paraId="494FEC07" w14:textId="77777777" w:rsidR="00AC30DA" w:rsidRDefault="00AC30DA" w:rsidP="00BF38C9">
            <w:pPr>
              <w:jc w:val="center"/>
              <w:rPr>
                <w:color w:val="000000"/>
              </w:rPr>
            </w:pPr>
            <w:r>
              <w:rPr>
                <w:color w:val="000000"/>
              </w:rPr>
              <w:t>079-6</w:t>
            </w:r>
          </w:p>
        </w:tc>
        <w:tc>
          <w:tcPr>
            <w:tcW w:w="4247" w:type="dxa"/>
            <w:tcBorders>
              <w:top w:val="nil"/>
              <w:left w:val="nil"/>
              <w:bottom w:val="single" w:sz="4" w:space="0" w:color="auto"/>
              <w:right w:val="single" w:sz="4" w:space="0" w:color="auto"/>
            </w:tcBorders>
            <w:noWrap/>
            <w:hideMark/>
          </w:tcPr>
          <w:p w14:paraId="1A1E925A"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1E136F4"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805E13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49DEC1F"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697845BD" w14:textId="77777777" w:rsidR="00AC30DA" w:rsidRDefault="00AC30DA" w:rsidP="00BF38C9">
            <w:pPr>
              <w:jc w:val="center"/>
              <w:rPr>
                <w:color w:val="000000"/>
              </w:rPr>
            </w:pPr>
            <w:r>
              <w:rPr>
                <w:color w:val="000000"/>
              </w:rPr>
              <w:t>0,0292</w:t>
            </w:r>
          </w:p>
        </w:tc>
      </w:tr>
      <w:tr w:rsidR="00AC30DA" w14:paraId="34D0F1D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E54C2A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4BB99CC" w14:textId="77777777" w:rsidR="00AC30DA" w:rsidRDefault="00AC30DA" w:rsidP="00BF38C9">
            <w:pPr>
              <w:jc w:val="center"/>
              <w:rPr>
                <w:color w:val="000000"/>
              </w:rPr>
            </w:pPr>
            <w:r>
              <w:rPr>
                <w:color w:val="000000"/>
              </w:rPr>
              <w:t>079-6</w:t>
            </w:r>
          </w:p>
        </w:tc>
        <w:tc>
          <w:tcPr>
            <w:tcW w:w="4247" w:type="dxa"/>
            <w:tcBorders>
              <w:top w:val="nil"/>
              <w:left w:val="nil"/>
              <w:bottom w:val="single" w:sz="4" w:space="0" w:color="auto"/>
              <w:right w:val="single" w:sz="4" w:space="0" w:color="auto"/>
            </w:tcBorders>
            <w:noWrap/>
            <w:hideMark/>
          </w:tcPr>
          <w:p w14:paraId="2C07CB87"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217B829"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300C6A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FD0B7C5"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352703FE" w14:textId="77777777" w:rsidR="00AC30DA" w:rsidRDefault="00AC30DA" w:rsidP="00BF38C9">
            <w:pPr>
              <w:jc w:val="center"/>
              <w:rPr>
                <w:color w:val="000000"/>
              </w:rPr>
            </w:pPr>
            <w:r>
              <w:rPr>
                <w:color w:val="000000"/>
              </w:rPr>
              <w:t>0,0111</w:t>
            </w:r>
          </w:p>
        </w:tc>
      </w:tr>
      <w:tr w:rsidR="00AC30DA" w14:paraId="5707A4B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EDA219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14773F3" w14:textId="77777777" w:rsidR="00AC30DA" w:rsidRDefault="00AC30DA" w:rsidP="00BF38C9">
            <w:pPr>
              <w:jc w:val="center"/>
              <w:rPr>
                <w:color w:val="000000"/>
              </w:rPr>
            </w:pPr>
            <w:r>
              <w:rPr>
                <w:color w:val="000000"/>
              </w:rPr>
              <w:t>079-6</w:t>
            </w:r>
          </w:p>
        </w:tc>
        <w:tc>
          <w:tcPr>
            <w:tcW w:w="4247" w:type="dxa"/>
            <w:tcBorders>
              <w:top w:val="nil"/>
              <w:left w:val="nil"/>
              <w:bottom w:val="single" w:sz="4" w:space="0" w:color="auto"/>
              <w:right w:val="single" w:sz="4" w:space="0" w:color="auto"/>
            </w:tcBorders>
            <w:noWrap/>
            <w:hideMark/>
          </w:tcPr>
          <w:p w14:paraId="4D37FFC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85D4318"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CE3F7F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0AB94B8"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11752B37" w14:textId="77777777" w:rsidR="00AC30DA" w:rsidRDefault="00AC30DA" w:rsidP="00BF38C9">
            <w:pPr>
              <w:jc w:val="center"/>
              <w:rPr>
                <w:color w:val="000000"/>
              </w:rPr>
            </w:pPr>
            <w:r>
              <w:rPr>
                <w:color w:val="000000"/>
              </w:rPr>
              <w:t>0,0484</w:t>
            </w:r>
          </w:p>
        </w:tc>
      </w:tr>
      <w:tr w:rsidR="00AC30DA" w14:paraId="12E96D8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B45C74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EFA0838" w14:textId="77777777" w:rsidR="00AC30DA" w:rsidRDefault="00AC30DA" w:rsidP="00BF38C9">
            <w:pPr>
              <w:jc w:val="center"/>
              <w:rPr>
                <w:color w:val="000000"/>
              </w:rPr>
            </w:pPr>
            <w:r>
              <w:rPr>
                <w:color w:val="000000"/>
              </w:rPr>
              <w:t>079-6</w:t>
            </w:r>
          </w:p>
        </w:tc>
        <w:tc>
          <w:tcPr>
            <w:tcW w:w="4247" w:type="dxa"/>
            <w:tcBorders>
              <w:top w:val="nil"/>
              <w:left w:val="nil"/>
              <w:bottom w:val="single" w:sz="4" w:space="0" w:color="auto"/>
              <w:right w:val="single" w:sz="4" w:space="0" w:color="auto"/>
            </w:tcBorders>
            <w:noWrap/>
            <w:hideMark/>
          </w:tcPr>
          <w:p w14:paraId="791A0CA1"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76376D8"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DD32E2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99DBD51"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6374CD00" w14:textId="77777777" w:rsidR="00AC30DA" w:rsidRDefault="00AC30DA" w:rsidP="00BF38C9">
            <w:pPr>
              <w:jc w:val="center"/>
              <w:rPr>
                <w:color w:val="000000"/>
              </w:rPr>
            </w:pPr>
            <w:r>
              <w:rPr>
                <w:color w:val="000000"/>
              </w:rPr>
              <w:t>0,0016</w:t>
            </w:r>
          </w:p>
        </w:tc>
      </w:tr>
      <w:tr w:rsidR="00AC30DA" w14:paraId="6AE825D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01B25B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C8393C2" w14:textId="77777777" w:rsidR="00AC30DA" w:rsidRDefault="00AC30DA" w:rsidP="00BF38C9">
            <w:pPr>
              <w:jc w:val="center"/>
              <w:rPr>
                <w:color w:val="000000"/>
              </w:rPr>
            </w:pPr>
            <w:r>
              <w:rPr>
                <w:color w:val="000000"/>
              </w:rPr>
              <w:t>079-6</w:t>
            </w:r>
          </w:p>
        </w:tc>
        <w:tc>
          <w:tcPr>
            <w:tcW w:w="4247" w:type="dxa"/>
            <w:tcBorders>
              <w:top w:val="nil"/>
              <w:left w:val="nil"/>
              <w:bottom w:val="single" w:sz="4" w:space="0" w:color="auto"/>
              <w:right w:val="single" w:sz="4" w:space="0" w:color="auto"/>
            </w:tcBorders>
            <w:noWrap/>
            <w:hideMark/>
          </w:tcPr>
          <w:p w14:paraId="6EC859FB"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730F09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B8A94D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E7BE61A"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12373490" w14:textId="77777777" w:rsidR="00AC30DA" w:rsidRDefault="00AC30DA" w:rsidP="00BF38C9">
            <w:pPr>
              <w:jc w:val="center"/>
              <w:rPr>
                <w:color w:val="000000"/>
              </w:rPr>
            </w:pPr>
            <w:r>
              <w:rPr>
                <w:color w:val="000000"/>
              </w:rPr>
              <w:t>0,0047</w:t>
            </w:r>
          </w:p>
        </w:tc>
      </w:tr>
      <w:tr w:rsidR="00AC30DA" w14:paraId="38170CE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701A045" w14:textId="77777777" w:rsidR="00AC30DA" w:rsidRDefault="00AC30DA" w:rsidP="00BF38C9">
            <w:pPr>
              <w:rPr>
                <w:color w:val="000000"/>
              </w:rPr>
            </w:pPr>
            <w:r>
              <w:rPr>
                <w:color w:val="000000"/>
              </w:rPr>
              <w:t>Paukštidė Nr. 6 (sieninis ventiliatorius)</w:t>
            </w:r>
          </w:p>
        </w:tc>
        <w:tc>
          <w:tcPr>
            <w:tcW w:w="998" w:type="dxa"/>
            <w:tcBorders>
              <w:top w:val="nil"/>
              <w:left w:val="nil"/>
              <w:bottom w:val="single" w:sz="4" w:space="0" w:color="auto"/>
              <w:right w:val="single" w:sz="4" w:space="0" w:color="auto"/>
            </w:tcBorders>
            <w:noWrap/>
            <w:hideMark/>
          </w:tcPr>
          <w:p w14:paraId="446E6330" w14:textId="77777777" w:rsidR="00AC30DA" w:rsidRDefault="00AC30DA" w:rsidP="00BF38C9">
            <w:pPr>
              <w:jc w:val="center"/>
              <w:rPr>
                <w:color w:val="000000"/>
              </w:rPr>
            </w:pPr>
            <w:r>
              <w:rPr>
                <w:color w:val="000000"/>
              </w:rPr>
              <w:t>080-1</w:t>
            </w:r>
          </w:p>
        </w:tc>
        <w:tc>
          <w:tcPr>
            <w:tcW w:w="4247" w:type="dxa"/>
            <w:tcBorders>
              <w:top w:val="nil"/>
              <w:left w:val="nil"/>
              <w:bottom w:val="single" w:sz="4" w:space="0" w:color="auto"/>
              <w:right w:val="single" w:sz="4" w:space="0" w:color="auto"/>
            </w:tcBorders>
            <w:noWrap/>
            <w:hideMark/>
          </w:tcPr>
          <w:p w14:paraId="59E00665"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262485B"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F7E819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33EFA25"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220F17F6" w14:textId="77777777" w:rsidR="00AC30DA" w:rsidRDefault="00AC30DA" w:rsidP="00BF38C9">
            <w:pPr>
              <w:jc w:val="center"/>
              <w:rPr>
                <w:color w:val="000000"/>
              </w:rPr>
            </w:pPr>
            <w:r>
              <w:rPr>
                <w:color w:val="000000"/>
              </w:rPr>
              <w:t>0,1034</w:t>
            </w:r>
          </w:p>
        </w:tc>
      </w:tr>
      <w:tr w:rsidR="00AC30DA" w14:paraId="2D62736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7564D1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4D9138B" w14:textId="77777777" w:rsidR="00AC30DA" w:rsidRDefault="00AC30DA" w:rsidP="00BF38C9">
            <w:pPr>
              <w:jc w:val="center"/>
              <w:rPr>
                <w:color w:val="000000"/>
              </w:rPr>
            </w:pPr>
            <w:r>
              <w:rPr>
                <w:color w:val="000000"/>
              </w:rPr>
              <w:t>080-1</w:t>
            </w:r>
          </w:p>
        </w:tc>
        <w:tc>
          <w:tcPr>
            <w:tcW w:w="4247" w:type="dxa"/>
            <w:tcBorders>
              <w:top w:val="nil"/>
              <w:left w:val="nil"/>
              <w:bottom w:val="single" w:sz="4" w:space="0" w:color="auto"/>
              <w:right w:val="single" w:sz="4" w:space="0" w:color="auto"/>
            </w:tcBorders>
            <w:noWrap/>
            <w:hideMark/>
          </w:tcPr>
          <w:p w14:paraId="46CFBCAC"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A85F205"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FA273F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648D0BB"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727C80B4" w14:textId="77777777" w:rsidR="00AC30DA" w:rsidRDefault="00AC30DA" w:rsidP="00BF38C9">
            <w:pPr>
              <w:jc w:val="center"/>
              <w:rPr>
                <w:color w:val="000000"/>
              </w:rPr>
            </w:pPr>
            <w:r>
              <w:rPr>
                <w:color w:val="000000"/>
              </w:rPr>
              <w:t>0,0392</w:t>
            </w:r>
          </w:p>
        </w:tc>
      </w:tr>
      <w:tr w:rsidR="00AC30DA" w14:paraId="5750BB8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4F0F8A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B7EE84C" w14:textId="77777777" w:rsidR="00AC30DA" w:rsidRDefault="00AC30DA" w:rsidP="00BF38C9">
            <w:pPr>
              <w:jc w:val="center"/>
              <w:rPr>
                <w:color w:val="000000"/>
              </w:rPr>
            </w:pPr>
            <w:r>
              <w:rPr>
                <w:color w:val="000000"/>
              </w:rPr>
              <w:t>080-1</w:t>
            </w:r>
          </w:p>
        </w:tc>
        <w:tc>
          <w:tcPr>
            <w:tcW w:w="4247" w:type="dxa"/>
            <w:tcBorders>
              <w:top w:val="nil"/>
              <w:left w:val="nil"/>
              <w:bottom w:val="single" w:sz="4" w:space="0" w:color="auto"/>
              <w:right w:val="single" w:sz="4" w:space="0" w:color="auto"/>
            </w:tcBorders>
            <w:noWrap/>
            <w:hideMark/>
          </w:tcPr>
          <w:p w14:paraId="6EA25AB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57FE82A"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6FA757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17A1B46"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4474FE68" w14:textId="77777777" w:rsidR="00AC30DA" w:rsidRDefault="00AC30DA" w:rsidP="00BF38C9">
            <w:pPr>
              <w:jc w:val="center"/>
              <w:rPr>
                <w:color w:val="000000"/>
              </w:rPr>
            </w:pPr>
            <w:r>
              <w:rPr>
                <w:color w:val="000000"/>
              </w:rPr>
              <w:t>0,1716</w:t>
            </w:r>
          </w:p>
        </w:tc>
      </w:tr>
      <w:tr w:rsidR="00AC30DA" w14:paraId="375B68A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F3787A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05D034B" w14:textId="77777777" w:rsidR="00AC30DA" w:rsidRDefault="00AC30DA" w:rsidP="00BF38C9">
            <w:pPr>
              <w:jc w:val="center"/>
              <w:rPr>
                <w:color w:val="000000"/>
              </w:rPr>
            </w:pPr>
            <w:r>
              <w:rPr>
                <w:color w:val="000000"/>
              </w:rPr>
              <w:t>080-1</w:t>
            </w:r>
          </w:p>
        </w:tc>
        <w:tc>
          <w:tcPr>
            <w:tcW w:w="4247" w:type="dxa"/>
            <w:tcBorders>
              <w:top w:val="nil"/>
              <w:left w:val="nil"/>
              <w:bottom w:val="single" w:sz="4" w:space="0" w:color="auto"/>
              <w:right w:val="single" w:sz="4" w:space="0" w:color="auto"/>
            </w:tcBorders>
            <w:noWrap/>
            <w:hideMark/>
          </w:tcPr>
          <w:p w14:paraId="2B5408F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1E9F3AE"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7363A4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6663DAA"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6B585901" w14:textId="77777777" w:rsidR="00AC30DA" w:rsidRDefault="00AC30DA" w:rsidP="00BF38C9">
            <w:pPr>
              <w:jc w:val="center"/>
              <w:rPr>
                <w:color w:val="000000"/>
              </w:rPr>
            </w:pPr>
            <w:r>
              <w:rPr>
                <w:color w:val="000000"/>
              </w:rPr>
              <w:t>0,0056</w:t>
            </w:r>
          </w:p>
        </w:tc>
      </w:tr>
      <w:tr w:rsidR="00AC30DA" w14:paraId="3122B46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8CBDC0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FC44225" w14:textId="77777777" w:rsidR="00AC30DA" w:rsidRDefault="00AC30DA" w:rsidP="00BF38C9">
            <w:pPr>
              <w:jc w:val="center"/>
              <w:rPr>
                <w:color w:val="000000"/>
              </w:rPr>
            </w:pPr>
            <w:r>
              <w:rPr>
                <w:color w:val="000000"/>
              </w:rPr>
              <w:t>080-1</w:t>
            </w:r>
          </w:p>
        </w:tc>
        <w:tc>
          <w:tcPr>
            <w:tcW w:w="4247" w:type="dxa"/>
            <w:tcBorders>
              <w:top w:val="nil"/>
              <w:left w:val="nil"/>
              <w:bottom w:val="single" w:sz="4" w:space="0" w:color="auto"/>
              <w:right w:val="single" w:sz="4" w:space="0" w:color="auto"/>
            </w:tcBorders>
            <w:noWrap/>
            <w:hideMark/>
          </w:tcPr>
          <w:p w14:paraId="372A643A"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053D64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B50D13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6760577"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38BC76B4" w14:textId="77777777" w:rsidR="00AC30DA" w:rsidRDefault="00AC30DA" w:rsidP="00BF38C9">
            <w:pPr>
              <w:jc w:val="center"/>
              <w:rPr>
                <w:color w:val="000000"/>
              </w:rPr>
            </w:pPr>
            <w:r>
              <w:rPr>
                <w:color w:val="000000"/>
              </w:rPr>
              <w:t>0,0168</w:t>
            </w:r>
          </w:p>
        </w:tc>
      </w:tr>
      <w:tr w:rsidR="00AC30DA" w14:paraId="54C2A52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B6EB0AD" w14:textId="77777777" w:rsidR="00AC30DA" w:rsidRDefault="00AC30DA" w:rsidP="00BF38C9">
            <w:pPr>
              <w:rPr>
                <w:color w:val="000000"/>
              </w:rPr>
            </w:pPr>
            <w:r>
              <w:rPr>
                <w:color w:val="000000"/>
              </w:rPr>
              <w:t>Paukštidė Nr. 6 (sieninis ventiliatorius)</w:t>
            </w:r>
          </w:p>
        </w:tc>
        <w:tc>
          <w:tcPr>
            <w:tcW w:w="998" w:type="dxa"/>
            <w:tcBorders>
              <w:top w:val="nil"/>
              <w:left w:val="nil"/>
              <w:bottom w:val="single" w:sz="4" w:space="0" w:color="auto"/>
              <w:right w:val="single" w:sz="4" w:space="0" w:color="auto"/>
            </w:tcBorders>
            <w:noWrap/>
            <w:hideMark/>
          </w:tcPr>
          <w:p w14:paraId="007CA29C" w14:textId="77777777" w:rsidR="00AC30DA" w:rsidRDefault="00AC30DA" w:rsidP="00BF38C9">
            <w:pPr>
              <w:jc w:val="center"/>
              <w:rPr>
                <w:color w:val="000000"/>
              </w:rPr>
            </w:pPr>
            <w:r>
              <w:rPr>
                <w:color w:val="000000"/>
              </w:rPr>
              <w:t>080-2</w:t>
            </w:r>
          </w:p>
        </w:tc>
        <w:tc>
          <w:tcPr>
            <w:tcW w:w="4247" w:type="dxa"/>
            <w:tcBorders>
              <w:top w:val="nil"/>
              <w:left w:val="nil"/>
              <w:bottom w:val="single" w:sz="4" w:space="0" w:color="auto"/>
              <w:right w:val="single" w:sz="4" w:space="0" w:color="auto"/>
            </w:tcBorders>
            <w:noWrap/>
            <w:hideMark/>
          </w:tcPr>
          <w:p w14:paraId="4876F245"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639125E"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682622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2FC99B4"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5FA19449" w14:textId="77777777" w:rsidR="00AC30DA" w:rsidRDefault="00AC30DA" w:rsidP="00BF38C9">
            <w:pPr>
              <w:jc w:val="center"/>
              <w:rPr>
                <w:color w:val="000000"/>
              </w:rPr>
            </w:pPr>
            <w:r>
              <w:rPr>
                <w:color w:val="000000"/>
              </w:rPr>
              <w:t>0,1034</w:t>
            </w:r>
          </w:p>
        </w:tc>
      </w:tr>
      <w:tr w:rsidR="00AC30DA" w14:paraId="74D0CED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A4609C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BF1FDDE" w14:textId="77777777" w:rsidR="00AC30DA" w:rsidRDefault="00AC30DA" w:rsidP="00BF38C9">
            <w:pPr>
              <w:jc w:val="center"/>
              <w:rPr>
                <w:color w:val="000000"/>
              </w:rPr>
            </w:pPr>
            <w:r>
              <w:rPr>
                <w:color w:val="000000"/>
              </w:rPr>
              <w:t>080-2</w:t>
            </w:r>
          </w:p>
        </w:tc>
        <w:tc>
          <w:tcPr>
            <w:tcW w:w="4247" w:type="dxa"/>
            <w:tcBorders>
              <w:top w:val="nil"/>
              <w:left w:val="nil"/>
              <w:bottom w:val="single" w:sz="4" w:space="0" w:color="auto"/>
              <w:right w:val="single" w:sz="4" w:space="0" w:color="auto"/>
            </w:tcBorders>
            <w:noWrap/>
            <w:hideMark/>
          </w:tcPr>
          <w:p w14:paraId="0DA5210B"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2F14BF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DFCC3B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4EDDE2F"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64719793" w14:textId="77777777" w:rsidR="00AC30DA" w:rsidRDefault="00AC30DA" w:rsidP="00BF38C9">
            <w:pPr>
              <w:jc w:val="center"/>
              <w:rPr>
                <w:color w:val="000000"/>
              </w:rPr>
            </w:pPr>
            <w:r>
              <w:rPr>
                <w:color w:val="000000"/>
              </w:rPr>
              <w:t>0,0392</w:t>
            </w:r>
          </w:p>
        </w:tc>
      </w:tr>
      <w:tr w:rsidR="00AC30DA" w14:paraId="0B27E5C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99B482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52AB497" w14:textId="77777777" w:rsidR="00AC30DA" w:rsidRDefault="00AC30DA" w:rsidP="00BF38C9">
            <w:pPr>
              <w:jc w:val="center"/>
              <w:rPr>
                <w:color w:val="000000"/>
              </w:rPr>
            </w:pPr>
            <w:r>
              <w:rPr>
                <w:color w:val="000000"/>
              </w:rPr>
              <w:t>080-2</w:t>
            </w:r>
          </w:p>
        </w:tc>
        <w:tc>
          <w:tcPr>
            <w:tcW w:w="4247" w:type="dxa"/>
            <w:tcBorders>
              <w:top w:val="nil"/>
              <w:left w:val="nil"/>
              <w:bottom w:val="single" w:sz="4" w:space="0" w:color="auto"/>
              <w:right w:val="single" w:sz="4" w:space="0" w:color="auto"/>
            </w:tcBorders>
            <w:noWrap/>
            <w:hideMark/>
          </w:tcPr>
          <w:p w14:paraId="725ECAD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998669C"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6A533A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ABC7F37"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1C693521" w14:textId="77777777" w:rsidR="00AC30DA" w:rsidRDefault="00AC30DA" w:rsidP="00BF38C9">
            <w:pPr>
              <w:jc w:val="center"/>
              <w:rPr>
                <w:color w:val="000000"/>
              </w:rPr>
            </w:pPr>
            <w:r>
              <w:rPr>
                <w:color w:val="000000"/>
              </w:rPr>
              <w:t>0,1716</w:t>
            </w:r>
          </w:p>
        </w:tc>
      </w:tr>
      <w:tr w:rsidR="00AC30DA" w14:paraId="5052E07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4A7561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29DA24A" w14:textId="77777777" w:rsidR="00AC30DA" w:rsidRDefault="00AC30DA" w:rsidP="00BF38C9">
            <w:pPr>
              <w:jc w:val="center"/>
              <w:rPr>
                <w:color w:val="000000"/>
              </w:rPr>
            </w:pPr>
            <w:r>
              <w:rPr>
                <w:color w:val="000000"/>
              </w:rPr>
              <w:t>080-2</w:t>
            </w:r>
          </w:p>
        </w:tc>
        <w:tc>
          <w:tcPr>
            <w:tcW w:w="4247" w:type="dxa"/>
            <w:tcBorders>
              <w:top w:val="nil"/>
              <w:left w:val="nil"/>
              <w:bottom w:val="single" w:sz="4" w:space="0" w:color="auto"/>
              <w:right w:val="single" w:sz="4" w:space="0" w:color="auto"/>
            </w:tcBorders>
            <w:noWrap/>
            <w:hideMark/>
          </w:tcPr>
          <w:p w14:paraId="2467E21A"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059C49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ED83AE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857E25E"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3E940A10" w14:textId="77777777" w:rsidR="00AC30DA" w:rsidRDefault="00AC30DA" w:rsidP="00BF38C9">
            <w:pPr>
              <w:jc w:val="center"/>
              <w:rPr>
                <w:color w:val="000000"/>
              </w:rPr>
            </w:pPr>
            <w:r>
              <w:rPr>
                <w:color w:val="000000"/>
              </w:rPr>
              <w:t>0,0056</w:t>
            </w:r>
          </w:p>
        </w:tc>
      </w:tr>
      <w:tr w:rsidR="00AC30DA" w14:paraId="06D039B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679976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1B265BE" w14:textId="77777777" w:rsidR="00AC30DA" w:rsidRDefault="00AC30DA" w:rsidP="00BF38C9">
            <w:pPr>
              <w:jc w:val="center"/>
              <w:rPr>
                <w:color w:val="000000"/>
              </w:rPr>
            </w:pPr>
            <w:r>
              <w:rPr>
                <w:color w:val="000000"/>
              </w:rPr>
              <w:t>080-2</w:t>
            </w:r>
          </w:p>
        </w:tc>
        <w:tc>
          <w:tcPr>
            <w:tcW w:w="4247" w:type="dxa"/>
            <w:tcBorders>
              <w:top w:val="nil"/>
              <w:left w:val="nil"/>
              <w:bottom w:val="single" w:sz="4" w:space="0" w:color="auto"/>
              <w:right w:val="single" w:sz="4" w:space="0" w:color="auto"/>
            </w:tcBorders>
            <w:noWrap/>
            <w:hideMark/>
          </w:tcPr>
          <w:p w14:paraId="43F6189E"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31B4322"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7EB521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9B9BF14"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65E46A55" w14:textId="77777777" w:rsidR="00AC30DA" w:rsidRDefault="00AC30DA" w:rsidP="00BF38C9">
            <w:pPr>
              <w:jc w:val="center"/>
              <w:rPr>
                <w:color w:val="000000"/>
              </w:rPr>
            </w:pPr>
            <w:r>
              <w:rPr>
                <w:color w:val="000000"/>
              </w:rPr>
              <w:t>0,0168</w:t>
            </w:r>
          </w:p>
        </w:tc>
      </w:tr>
      <w:tr w:rsidR="00AC30DA" w14:paraId="5586967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D41E39C" w14:textId="77777777" w:rsidR="00AC30DA" w:rsidRDefault="00AC30DA" w:rsidP="00BF38C9">
            <w:pPr>
              <w:rPr>
                <w:color w:val="000000"/>
              </w:rPr>
            </w:pPr>
            <w:r>
              <w:rPr>
                <w:color w:val="000000"/>
              </w:rPr>
              <w:lastRenderedPageBreak/>
              <w:t>Paukštidė Nr. 6 (sieninis ventiliatorius)</w:t>
            </w:r>
          </w:p>
        </w:tc>
        <w:tc>
          <w:tcPr>
            <w:tcW w:w="998" w:type="dxa"/>
            <w:tcBorders>
              <w:top w:val="nil"/>
              <w:left w:val="nil"/>
              <w:bottom w:val="single" w:sz="4" w:space="0" w:color="auto"/>
              <w:right w:val="single" w:sz="4" w:space="0" w:color="auto"/>
            </w:tcBorders>
            <w:noWrap/>
            <w:hideMark/>
          </w:tcPr>
          <w:p w14:paraId="63C5CD3C" w14:textId="77777777" w:rsidR="00AC30DA" w:rsidRDefault="00AC30DA" w:rsidP="00BF38C9">
            <w:pPr>
              <w:jc w:val="center"/>
              <w:rPr>
                <w:color w:val="000000"/>
              </w:rPr>
            </w:pPr>
            <w:r>
              <w:rPr>
                <w:color w:val="000000"/>
              </w:rPr>
              <w:t>080-3</w:t>
            </w:r>
          </w:p>
        </w:tc>
        <w:tc>
          <w:tcPr>
            <w:tcW w:w="4247" w:type="dxa"/>
            <w:tcBorders>
              <w:top w:val="nil"/>
              <w:left w:val="nil"/>
              <w:bottom w:val="single" w:sz="4" w:space="0" w:color="auto"/>
              <w:right w:val="single" w:sz="4" w:space="0" w:color="auto"/>
            </w:tcBorders>
            <w:noWrap/>
            <w:hideMark/>
          </w:tcPr>
          <w:p w14:paraId="365F507D"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19F8F26"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143601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0C98660"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7E35157F" w14:textId="77777777" w:rsidR="00AC30DA" w:rsidRDefault="00AC30DA" w:rsidP="00BF38C9">
            <w:pPr>
              <w:jc w:val="center"/>
              <w:rPr>
                <w:color w:val="000000"/>
              </w:rPr>
            </w:pPr>
            <w:r>
              <w:rPr>
                <w:color w:val="000000"/>
              </w:rPr>
              <w:t>0,1034</w:t>
            </w:r>
          </w:p>
        </w:tc>
      </w:tr>
      <w:tr w:rsidR="00AC30DA" w14:paraId="0E79240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746E0F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530609B" w14:textId="77777777" w:rsidR="00AC30DA" w:rsidRDefault="00AC30DA" w:rsidP="00BF38C9">
            <w:pPr>
              <w:jc w:val="center"/>
              <w:rPr>
                <w:color w:val="000000"/>
              </w:rPr>
            </w:pPr>
            <w:r>
              <w:rPr>
                <w:color w:val="000000"/>
              </w:rPr>
              <w:t>080-3</w:t>
            </w:r>
          </w:p>
        </w:tc>
        <w:tc>
          <w:tcPr>
            <w:tcW w:w="4247" w:type="dxa"/>
            <w:tcBorders>
              <w:top w:val="nil"/>
              <w:left w:val="nil"/>
              <w:bottom w:val="single" w:sz="4" w:space="0" w:color="auto"/>
              <w:right w:val="single" w:sz="4" w:space="0" w:color="auto"/>
            </w:tcBorders>
            <w:noWrap/>
            <w:hideMark/>
          </w:tcPr>
          <w:p w14:paraId="0BF6F919"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CBEDEF2"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17B997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DBC5DB9"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1E647214" w14:textId="77777777" w:rsidR="00AC30DA" w:rsidRDefault="00AC30DA" w:rsidP="00BF38C9">
            <w:pPr>
              <w:jc w:val="center"/>
              <w:rPr>
                <w:color w:val="000000"/>
              </w:rPr>
            </w:pPr>
            <w:r>
              <w:rPr>
                <w:color w:val="000000"/>
              </w:rPr>
              <w:t>0,0392</w:t>
            </w:r>
          </w:p>
        </w:tc>
      </w:tr>
      <w:tr w:rsidR="00AC30DA" w14:paraId="61FDA45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8674A2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D948374" w14:textId="77777777" w:rsidR="00AC30DA" w:rsidRDefault="00AC30DA" w:rsidP="00BF38C9">
            <w:pPr>
              <w:jc w:val="center"/>
              <w:rPr>
                <w:color w:val="000000"/>
              </w:rPr>
            </w:pPr>
            <w:r>
              <w:rPr>
                <w:color w:val="000000"/>
              </w:rPr>
              <w:t>080-3</w:t>
            </w:r>
          </w:p>
        </w:tc>
        <w:tc>
          <w:tcPr>
            <w:tcW w:w="4247" w:type="dxa"/>
            <w:tcBorders>
              <w:top w:val="nil"/>
              <w:left w:val="nil"/>
              <w:bottom w:val="single" w:sz="4" w:space="0" w:color="auto"/>
              <w:right w:val="single" w:sz="4" w:space="0" w:color="auto"/>
            </w:tcBorders>
            <w:noWrap/>
            <w:hideMark/>
          </w:tcPr>
          <w:p w14:paraId="15839EFB"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576D29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A7A72D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69405DB"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27B19068" w14:textId="77777777" w:rsidR="00AC30DA" w:rsidRDefault="00AC30DA" w:rsidP="00BF38C9">
            <w:pPr>
              <w:jc w:val="center"/>
              <w:rPr>
                <w:color w:val="000000"/>
              </w:rPr>
            </w:pPr>
            <w:r>
              <w:rPr>
                <w:color w:val="000000"/>
              </w:rPr>
              <w:t>0,1716</w:t>
            </w:r>
          </w:p>
        </w:tc>
      </w:tr>
      <w:tr w:rsidR="00AC30DA" w14:paraId="400B84C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A96B78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30AD383" w14:textId="77777777" w:rsidR="00AC30DA" w:rsidRDefault="00AC30DA" w:rsidP="00BF38C9">
            <w:pPr>
              <w:jc w:val="center"/>
              <w:rPr>
                <w:color w:val="000000"/>
              </w:rPr>
            </w:pPr>
            <w:r>
              <w:rPr>
                <w:color w:val="000000"/>
              </w:rPr>
              <w:t>080-3</w:t>
            </w:r>
          </w:p>
        </w:tc>
        <w:tc>
          <w:tcPr>
            <w:tcW w:w="4247" w:type="dxa"/>
            <w:tcBorders>
              <w:top w:val="nil"/>
              <w:left w:val="nil"/>
              <w:bottom w:val="single" w:sz="4" w:space="0" w:color="auto"/>
              <w:right w:val="single" w:sz="4" w:space="0" w:color="auto"/>
            </w:tcBorders>
            <w:noWrap/>
            <w:hideMark/>
          </w:tcPr>
          <w:p w14:paraId="316127E6"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7447E30"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9A9FD4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965B6B4"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3E1ED62E" w14:textId="77777777" w:rsidR="00AC30DA" w:rsidRDefault="00AC30DA" w:rsidP="00BF38C9">
            <w:pPr>
              <w:jc w:val="center"/>
              <w:rPr>
                <w:color w:val="000000"/>
              </w:rPr>
            </w:pPr>
            <w:r>
              <w:rPr>
                <w:color w:val="000000"/>
              </w:rPr>
              <w:t>0,0056</w:t>
            </w:r>
          </w:p>
        </w:tc>
      </w:tr>
      <w:tr w:rsidR="00AC30DA" w14:paraId="3E4ACED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4F230A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A41F08E" w14:textId="77777777" w:rsidR="00AC30DA" w:rsidRDefault="00AC30DA" w:rsidP="00BF38C9">
            <w:pPr>
              <w:jc w:val="center"/>
              <w:rPr>
                <w:color w:val="000000"/>
              </w:rPr>
            </w:pPr>
            <w:r>
              <w:rPr>
                <w:color w:val="000000"/>
              </w:rPr>
              <w:t>080-3</w:t>
            </w:r>
          </w:p>
        </w:tc>
        <w:tc>
          <w:tcPr>
            <w:tcW w:w="4247" w:type="dxa"/>
            <w:tcBorders>
              <w:top w:val="nil"/>
              <w:left w:val="nil"/>
              <w:bottom w:val="single" w:sz="4" w:space="0" w:color="auto"/>
              <w:right w:val="single" w:sz="4" w:space="0" w:color="auto"/>
            </w:tcBorders>
            <w:noWrap/>
            <w:hideMark/>
          </w:tcPr>
          <w:p w14:paraId="3EB648A9"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20E4366"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83C8F4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6505302"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428D3584" w14:textId="77777777" w:rsidR="00AC30DA" w:rsidRDefault="00AC30DA" w:rsidP="00BF38C9">
            <w:pPr>
              <w:jc w:val="center"/>
              <w:rPr>
                <w:color w:val="000000"/>
              </w:rPr>
            </w:pPr>
            <w:r>
              <w:rPr>
                <w:color w:val="000000"/>
              </w:rPr>
              <w:t>0,0168</w:t>
            </w:r>
          </w:p>
        </w:tc>
      </w:tr>
      <w:tr w:rsidR="00AC30DA" w14:paraId="694873D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6EEB9D1" w14:textId="77777777" w:rsidR="00AC30DA" w:rsidRDefault="00AC30DA" w:rsidP="00BF38C9">
            <w:pPr>
              <w:rPr>
                <w:color w:val="000000"/>
              </w:rPr>
            </w:pPr>
            <w:r>
              <w:rPr>
                <w:color w:val="000000"/>
              </w:rPr>
              <w:t>Paukštidė Nr. 6 (sieninis ventiliatorius)</w:t>
            </w:r>
          </w:p>
        </w:tc>
        <w:tc>
          <w:tcPr>
            <w:tcW w:w="998" w:type="dxa"/>
            <w:tcBorders>
              <w:top w:val="nil"/>
              <w:left w:val="nil"/>
              <w:bottom w:val="single" w:sz="4" w:space="0" w:color="auto"/>
              <w:right w:val="single" w:sz="4" w:space="0" w:color="auto"/>
            </w:tcBorders>
            <w:noWrap/>
            <w:hideMark/>
          </w:tcPr>
          <w:p w14:paraId="1F5B7659" w14:textId="77777777" w:rsidR="00AC30DA" w:rsidRDefault="00AC30DA" w:rsidP="00BF38C9">
            <w:pPr>
              <w:jc w:val="center"/>
              <w:rPr>
                <w:color w:val="000000"/>
              </w:rPr>
            </w:pPr>
            <w:r>
              <w:rPr>
                <w:color w:val="000000"/>
              </w:rPr>
              <w:t>080-4</w:t>
            </w:r>
          </w:p>
        </w:tc>
        <w:tc>
          <w:tcPr>
            <w:tcW w:w="4247" w:type="dxa"/>
            <w:tcBorders>
              <w:top w:val="nil"/>
              <w:left w:val="nil"/>
              <w:bottom w:val="single" w:sz="4" w:space="0" w:color="auto"/>
              <w:right w:val="single" w:sz="4" w:space="0" w:color="auto"/>
            </w:tcBorders>
            <w:noWrap/>
            <w:hideMark/>
          </w:tcPr>
          <w:p w14:paraId="12D7EBA2"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0775B48"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DF579D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D4F74FC"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7C47CB20" w14:textId="77777777" w:rsidR="00AC30DA" w:rsidRDefault="00AC30DA" w:rsidP="00BF38C9">
            <w:pPr>
              <w:jc w:val="center"/>
              <w:rPr>
                <w:color w:val="000000"/>
              </w:rPr>
            </w:pPr>
            <w:r>
              <w:rPr>
                <w:color w:val="000000"/>
              </w:rPr>
              <w:t>0,1034</w:t>
            </w:r>
          </w:p>
        </w:tc>
      </w:tr>
      <w:tr w:rsidR="00AC30DA" w14:paraId="0062A99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B90406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80314E6" w14:textId="77777777" w:rsidR="00AC30DA" w:rsidRDefault="00AC30DA" w:rsidP="00BF38C9">
            <w:pPr>
              <w:jc w:val="center"/>
              <w:rPr>
                <w:color w:val="000000"/>
              </w:rPr>
            </w:pPr>
            <w:r>
              <w:rPr>
                <w:color w:val="000000"/>
              </w:rPr>
              <w:t>080-4</w:t>
            </w:r>
          </w:p>
        </w:tc>
        <w:tc>
          <w:tcPr>
            <w:tcW w:w="4247" w:type="dxa"/>
            <w:tcBorders>
              <w:top w:val="nil"/>
              <w:left w:val="nil"/>
              <w:bottom w:val="single" w:sz="4" w:space="0" w:color="auto"/>
              <w:right w:val="single" w:sz="4" w:space="0" w:color="auto"/>
            </w:tcBorders>
            <w:noWrap/>
            <w:hideMark/>
          </w:tcPr>
          <w:p w14:paraId="7945637D"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606AB7E"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8EDEEF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AF6679B"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39F17D5A" w14:textId="77777777" w:rsidR="00AC30DA" w:rsidRDefault="00AC30DA" w:rsidP="00BF38C9">
            <w:pPr>
              <w:jc w:val="center"/>
              <w:rPr>
                <w:color w:val="000000"/>
              </w:rPr>
            </w:pPr>
            <w:r>
              <w:rPr>
                <w:color w:val="000000"/>
              </w:rPr>
              <w:t>0,0392</w:t>
            </w:r>
          </w:p>
        </w:tc>
      </w:tr>
      <w:tr w:rsidR="00AC30DA" w14:paraId="34F97B1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410825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864E27A" w14:textId="77777777" w:rsidR="00AC30DA" w:rsidRDefault="00AC30DA" w:rsidP="00BF38C9">
            <w:pPr>
              <w:jc w:val="center"/>
              <w:rPr>
                <w:color w:val="000000"/>
              </w:rPr>
            </w:pPr>
            <w:r>
              <w:rPr>
                <w:color w:val="000000"/>
              </w:rPr>
              <w:t>080-4</w:t>
            </w:r>
          </w:p>
        </w:tc>
        <w:tc>
          <w:tcPr>
            <w:tcW w:w="4247" w:type="dxa"/>
            <w:tcBorders>
              <w:top w:val="nil"/>
              <w:left w:val="nil"/>
              <w:bottom w:val="single" w:sz="4" w:space="0" w:color="auto"/>
              <w:right w:val="single" w:sz="4" w:space="0" w:color="auto"/>
            </w:tcBorders>
            <w:noWrap/>
            <w:hideMark/>
          </w:tcPr>
          <w:p w14:paraId="01514441"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5B4349A"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D52BA4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9C051CD"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220F032C" w14:textId="77777777" w:rsidR="00AC30DA" w:rsidRDefault="00AC30DA" w:rsidP="00BF38C9">
            <w:pPr>
              <w:jc w:val="center"/>
              <w:rPr>
                <w:color w:val="000000"/>
              </w:rPr>
            </w:pPr>
            <w:r>
              <w:rPr>
                <w:color w:val="000000"/>
              </w:rPr>
              <w:t>0,1716</w:t>
            </w:r>
          </w:p>
        </w:tc>
      </w:tr>
      <w:tr w:rsidR="00AC30DA" w14:paraId="7E6453D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1F4CFF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7DC0F8E" w14:textId="77777777" w:rsidR="00AC30DA" w:rsidRDefault="00AC30DA" w:rsidP="00BF38C9">
            <w:pPr>
              <w:jc w:val="center"/>
              <w:rPr>
                <w:color w:val="000000"/>
              </w:rPr>
            </w:pPr>
            <w:r>
              <w:rPr>
                <w:color w:val="000000"/>
              </w:rPr>
              <w:t>080-4</w:t>
            </w:r>
          </w:p>
        </w:tc>
        <w:tc>
          <w:tcPr>
            <w:tcW w:w="4247" w:type="dxa"/>
            <w:tcBorders>
              <w:top w:val="nil"/>
              <w:left w:val="nil"/>
              <w:bottom w:val="single" w:sz="4" w:space="0" w:color="auto"/>
              <w:right w:val="single" w:sz="4" w:space="0" w:color="auto"/>
            </w:tcBorders>
            <w:noWrap/>
            <w:hideMark/>
          </w:tcPr>
          <w:p w14:paraId="204D6A9E"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4FFF36F"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A2AC07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5267896"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3FECE6F0" w14:textId="77777777" w:rsidR="00AC30DA" w:rsidRDefault="00AC30DA" w:rsidP="00BF38C9">
            <w:pPr>
              <w:jc w:val="center"/>
              <w:rPr>
                <w:color w:val="000000"/>
              </w:rPr>
            </w:pPr>
            <w:r>
              <w:rPr>
                <w:color w:val="000000"/>
              </w:rPr>
              <w:t>0,0056</w:t>
            </w:r>
          </w:p>
        </w:tc>
      </w:tr>
      <w:tr w:rsidR="00AC30DA" w14:paraId="4E16C04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9F2147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708B2BD" w14:textId="77777777" w:rsidR="00AC30DA" w:rsidRDefault="00AC30DA" w:rsidP="00BF38C9">
            <w:pPr>
              <w:jc w:val="center"/>
              <w:rPr>
                <w:color w:val="000000"/>
              </w:rPr>
            </w:pPr>
            <w:r>
              <w:rPr>
                <w:color w:val="000000"/>
              </w:rPr>
              <w:t>080-4</w:t>
            </w:r>
          </w:p>
        </w:tc>
        <w:tc>
          <w:tcPr>
            <w:tcW w:w="4247" w:type="dxa"/>
            <w:tcBorders>
              <w:top w:val="nil"/>
              <w:left w:val="nil"/>
              <w:bottom w:val="single" w:sz="4" w:space="0" w:color="auto"/>
              <w:right w:val="single" w:sz="4" w:space="0" w:color="auto"/>
            </w:tcBorders>
            <w:noWrap/>
            <w:hideMark/>
          </w:tcPr>
          <w:p w14:paraId="73BDC064"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18AC452"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39A71B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708E027"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5A8C293C" w14:textId="77777777" w:rsidR="00AC30DA" w:rsidRDefault="00AC30DA" w:rsidP="00BF38C9">
            <w:pPr>
              <w:jc w:val="center"/>
              <w:rPr>
                <w:color w:val="000000"/>
              </w:rPr>
            </w:pPr>
            <w:r>
              <w:rPr>
                <w:color w:val="000000"/>
              </w:rPr>
              <w:t>0,0168</w:t>
            </w:r>
          </w:p>
        </w:tc>
      </w:tr>
      <w:tr w:rsidR="00AC30DA" w14:paraId="3B94C26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9DC648C" w14:textId="77777777" w:rsidR="00AC30DA" w:rsidRDefault="00AC30DA" w:rsidP="00BF38C9">
            <w:pPr>
              <w:rPr>
                <w:color w:val="000000"/>
              </w:rPr>
            </w:pPr>
            <w:r>
              <w:rPr>
                <w:color w:val="000000"/>
              </w:rPr>
              <w:t>Paukštidė Nr. 6 (sieninis ventiliatorius)</w:t>
            </w:r>
          </w:p>
        </w:tc>
        <w:tc>
          <w:tcPr>
            <w:tcW w:w="998" w:type="dxa"/>
            <w:tcBorders>
              <w:top w:val="nil"/>
              <w:left w:val="nil"/>
              <w:bottom w:val="single" w:sz="4" w:space="0" w:color="auto"/>
              <w:right w:val="single" w:sz="4" w:space="0" w:color="auto"/>
            </w:tcBorders>
            <w:noWrap/>
            <w:hideMark/>
          </w:tcPr>
          <w:p w14:paraId="770A447E" w14:textId="77777777" w:rsidR="00AC30DA" w:rsidRDefault="00AC30DA" w:rsidP="00BF38C9">
            <w:pPr>
              <w:jc w:val="center"/>
              <w:rPr>
                <w:color w:val="000000"/>
              </w:rPr>
            </w:pPr>
            <w:r>
              <w:rPr>
                <w:color w:val="000000"/>
              </w:rPr>
              <w:t>080-5</w:t>
            </w:r>
          </w:p>
        </w:tc>
        <w:tc>
          <w:tcPr>
            <w:tcW w:w="4247" w:type="dxa"/>
            <w:tcBorders>
              <w:top w:val="nil"/>
              <w:left w:val="nil"/>
              <w:bottom w:val="single" w:sz="4" w:space="0" w:color="auto"/>
              <w:right w:val="single" w:sz="4" w:space="0" w:color="auto"/>
            </w:tcBorders>
            <w:noWrap/>
            <w:hideMark/>
          </w:tcPr>
          <w:p w14:paraId="5FF29CB8"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9731DED"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04FFA3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73E15A0"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13D05D37" w14:textId="77777777" w:rsidR="00AC30DA" w:rsidRDefault="00AC30DA" w:rsidP="00BF38C9">
            <w:pPr>
              <w:jc w:val="center"/>
              <w:rPr>
                <w:color w:val="000000"/>
              </w:rPr>
            </w:pPr>
            <w:r>
              <w:rPr>
                <w:color w:val="000000"/>
              </w:rPr>
              <w:t>0,1034</w:t>
            </w:r>
          </w:p>
        </w:tc>
      </w:tr>
      <w:tr w:rsidR="00AC30DA" w14:paraId="054C955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4F29E7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AB62C25" w14:textId="77777777" w:rsidR="00AC30DA" w:rsidRDefault="00AC30DA" w:rsidP="00BF38C9">
            <w:pPr>
              <w:jc w:val="center"/>
              <w:rPr>
                <w:color w:val="000000"/>
              </w:rPr>
            </w:pPr>
            <w:r>
              <w:rPr>
                <w:color w:val="000000"/>
              </w:rPr>
              <w:t>080-5</w:t>
            </w:r>
          </w:p>
        </w:tc>
        <w:tc>
          <w:tcPr>
            <w:tcW w:w="4247" w:type="dxa"/>
            <w:tcBorders>
              <w:top w:val="nil"/>
              <w:left w:val="nil"/>
              <w:bottom w:val="single" w:sz="4" w:space="0" w:color="auto"/>
              <w:right w:val="single" w:sz="4" w:space="0" w:color="auto"/>
            </w:tcBorders>
            <w:noWrap/>
            <w:hideMark/>
          </w:tcPr>
          <w:p w14:paraId="39C87D6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B7EC87B"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9DDF32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2C5B1D3"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3543CE42" w14:textId="77777777" w:rsidR="00AC30DA" w:rsidRDefault="00AC30DA" w:rsidP="00BF38C9">
            <w:pPr>
              <w:jc w:val="center"/>
              <w:rPr>
                <w:color w:val="000000"/>
              </w:rPr>
            </w:pPr>
            <w:r>
              <w:rPr>
                <w:color w:val="000000"/>
              </w:rPr>
              <w:t>0,0392</w:t>
            </w:r>
          </w:p>
        </w:tc>
      </w:tr>
      <w:tr w:rsidR="00AC30DA" w14:paraId="79D706D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609080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3852ECA" w14:textId="77777777" w:rsidR="00AC30DA" w:rsidRDefault="00AC30DA" w:rsidP="00BF38C9">
            <w:pPr>
              <w:jc w:val="center"/>
              <w:rPr>
                <w:color w:val="000000"/>
              </w:rPr>
            </w:pPr>
            <w:r>
              <w:rPr>
                <w:color w:val="000000"/>
              </w:rPr>
              <w:t>080-5</w:t>
            </w:r>
          </w:p>
        </w:tc>
        <w:tc>
          <w:tcPr>
            <w:tcW w:w="4247" w:type="dxa"/>
            <w:tcBorders>
              <w:top w:val="nil"/>
              <w:left w:val="nil"/>
              <w:bottom w:val="single" w:sz="4" w:space="0" w:color="auto"/>
              <w:right w:val="single" w:sz="4" w:space="0" w:color="auto"/>
            </w:tcBorders>
            <w:noWrap/>
            <w:hideMark/>
          </w:tcPr>
          <w:p w14:paraId="2760AAB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282E6B5"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2D9839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D9B4ABE"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298F4F04" w14:textId="77777777" w:rsidR="00AC30DA" w:rsidRDefault="00AC30DA" w:rsidP="00BF38C9">
            <w:pPr>
              <w:jc w:val="center"/>
              <w:rPr>
                <w:color w:val="000000"/>
              </w:rPr>
            </w:pPr>
            <w:r>
              <w:rPr>
                <w:color w:val="000000"/>
              </w:rPr>
              <w:t>0,1716</w:t>
            </w:r>
          </w:p>
        </w:tc>
      </w:tr>
      <w:tr w:rsidR="00AC30DA" w14:paraId="0A105D8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92D933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47642D4" w14:textId="77777777" w:rsidR="00AC30DA" w:rsidRDefault="00AC30DA" w:rsidP="00BF38C9">
            <w:pPr>
              <w:jc w:val="center"/>
              <w:rPr>
                <w:color w:val="000000"/>
              </w:rPr>
            </w:pPr>
            <w:r>
              <w:rPr>
                <w:color w:val="000000"/>
              </w:rPr>
              <w:t>080-5</w:t>
            </w:r>
          </w:p>
        </w:tc>
        <w:tc>
          <w:tcPr>
            <w:tcW w:w="4247" w:type="dxa"/>
            <w:tcBorders>
              <w:top w:val="nil"/>
              <w:left w:val="nil"/>
              <w:bottom w:val="single" w:sz="4" w:space="0" w:color="auto"/>
              <w:right w:val="single" w:sz="4" w:space="0" w:color="auto"/>
            </w:tcBorders>
            <w:noWrap/>
            <w:hideMark/>
          </w:tcPr>
          <w:p w14:paraId="77EEBDA4"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CEE3BE2"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A7C17F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5AFD717"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45DB531D" w14:textId="77777777" w:rsidR="00AC30DA" w:rsidRDefault="00AC30DA" w:rsidP="00BF38C9">
            <w:pPr>
              <w:jc w:val="center"/>
              <w:rPr>
                <w:color w:val="000000"/>
              </w:rPr>
            </w:pPr>
            <w:r>
              <w:rPr>
                <w:color w:val="000000"/>
              </w:rPr>
              <w:t>0,0056</w:t>
            </w:r>
          </w:p>
        </w:tc>
      </w:tr>
      <w:tr w:rsidR="00AC30DA" w14:paraId="7C1158A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0DFA26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E67593D" w14:textId="77777777" w:rsidR="00AC30DA" w:rsidRDefault="00AC30DA" w:rsidP="00BF38C9">
            <w:pPr>
              <w:jc w:val="center"/>
              <w:rPr>
                <w:color w:val="000000"/>
              </w:rPr>
            </w:pPr>
            <w:r>
              <w:rPr>
                <w:color w:val="000000"/>
              </w:rPr>
              <w:t>080-5</w:t>
            </w:r>
          </w:p>
        </w:tc>
        <w:tc>
          <w:tcPr>
            <w:tcW w:w="4247" w:type="dxa"/>
            <w:tcBorders>
              <w:top w:val="nil"/>
              <w:left w:val="nil"/>
              <w:bottom w:val="single" w:sz="4" w:space="0" w:color="auto"/>
              <w:right w:val="single" w:sz="4" w:space="0" w:color="auto"/>
            </w:tcBorders>
            <w:noWrap/>
            <w:hideMark/>
          </w:tcPr>
          <w:p w14:paraId="2DD735A1"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4312B5E"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D5992B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05F0B1D"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693A490D" w14:textId="77777777" w:rsidR="00AC30DA" w:rsidRDefault="00AC30DA" w:rsidP="00BF38C9">
            <w:pPr>
              <w:jc w:val="center"/>
              <w:rPr>
                <w:color w:val="000000"/>
              </w:rPr>
            </w:pPr>
            <w:r>
              <w:rPr>
                <w:color w:val="000000"/>
              </w:rPr>
              <w:t>0,0168</w:t>
            </w:r>
          </w:p>
        </w:tc>
      </w:tr>
      <w:tr w:rsidR="00AC30DA" w14:paraId="65AAE72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083E6B3" w14:textId="77777777" w:rsidR="00AC30DA" w:rsidRDefault="00AC30DA" w:rsidP="00BF38C9">
            <w:pPr>
              <w:rPr>
                <w:color w:val="000000"/>
              </w:rPr>
            </w:pPr>
            <w:r>
              <w:rPr>
                <w:color w:val="000000"/>
              </w:rPr>
              <w:t>Paukštidė Nr. 6 (sieninis ventiliatorius)</w:t>
            </w:r>
          </w:p>
        </w:tc>
        <w:tc>
          <w:tcPr>
            <w:tcW w:w="998" w:type="dxa"/>
            <w:tcBorders>
              <w:top w:val="nil"/>
              <w:left w:val="nil"/>
              <w:bottom w:val="single" w:sz="4" w:space="0" w:color="auto"/>
              <w:right w:val="single" w:sz="4" w:space="0" w:color="auto"/>
            </w:tcBorders>
            <w:noWrap/>
            <w:hideMark/>
          </w:tcPr>
          <w:p w14:paraId="1F3632A0" w14:textId="77777777" w:rsidR="00AC30DA" w:rsidRDefault="00AC30DA" w:rsidP="00BF38C9">
            <w:pPr>
              <w:jc w:val="center"/>
              <w:rPr>
                <w:color w:val="000000"/>
              </w:rPr>
            </w:pPr>
            <w:r>
              <w:rPr>
                <w:color w:val="000000"/>
              </w:rPr>
              <w:t>080-6</w:t>
            </w:r>
          </w:p>
        </w:tc>
        <w:tc>
          <w:tcPr>
            <w:tcW w:w="4247" w:type="dxa"/>
            <w:tcBorders>
              <w:top w:val="nil"/>
              <w:left w:val="nil"/>
              <w:bottom w:val="single" w:sz="4" w:space="0" w:color="auto"/>
              <w:right w:val="single" w:sz="4" w:space="0" w:color="auto"/>
            </w:tcBorders>
            <w:noWrap/>
            <w:hideMark/>
          </w:tcPr>
          <w:p w14:paraId="7D40F68B"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03F2B3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2695BB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EF00539"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490526B6" w14:textId="77777777" w:rsidR="00AC30DA" w:rsidRDefault="00AC30DA" w:rsidP="00BF38C9">
            <w:pPr>
              <w:jc w:val="center"/>
              <w:rPr>
                <w:color w:val="000000"/>
              </w:rPr>
            </w:pPr>
            <w:r>
              <w:rPr>
                <w:color w:val="000000"/>
              </w:rPr>
              <w:t>0,1034</w:t>
            </w:r>
          </w:p>
        </w:tc>
      </w:tr>
      <w:tr w:rsidR="00AC30DA" w14:paraId="5A194B4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8720D7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A7A9F2F" w14:textId="77777777" w:rsidR="00AC30DA" w:rsidRDefault="00AC30DA" w:rsidP="00BF38C9">
            <w:pPr>
              <w:jc w:val="center"/>
              <w:rPr>
                <w:color w:val="000000"/>
              </w:rPr>
            </w:pPr>
            <w:r>
              <w:rPr>
                <w:color w:val="000000"/>
              </w:rPr>
              <w:t>080-6</w:t>
            </w:r>
          </w:p>
        </w:tc>
        <w:tc>
          <w:tcPr>
            <w:tcW w:w="4247" w:type="dxa"/>
            <w:tcBorders>
              <w:top w:val="nil"/>
              <w:left w:val="nil"/>
              <w:bottom w:val="single" w:sz="4" w:space="0" w:color="auto"/>
              <w:right w:val="single" w:sz="4" w:space="0" w:color="auto"/>
            </w:tcBorders>
            <w:noWrap/>
            <w:hideMark/>
          </w:tcPr>
          <w:p w14:paraId="4D39C6EF"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C919837"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889443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50A7103"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7C9E25B3" w14:textId="77777777" w:rsidR="00AC30DA" w:rsidRDefault="00AC30DA" w:rsidP="00BF38C9">
            <w:pPr>
              <w:jc w:val="center"/>
              <w:rPr>
                <w:color w:val="000000"/>
              </w:rPr>
            </w:pPr>
            <w:r>
              <w:rPr>
                <w:color w:val="000000"/>
              </w:rPr>
              <w:t>0,0392</w:t>
            </w:r>
          </w:p>
        </w:tc>
      </w:tr>
      <w:tr w:rsidR="00AC30DA" w14:paraId="790E8DE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769910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7ED6FCA" w14:textId="77777777" w:rsidR="00AC30DA" w:rsidRDefault="00AC30DA" w:rsidP="00BF38C9">
            <w:pPr>
              <w:jc w:val="center"/>
              <w:rPr>
                <w:color w:val="000000"/>
              </w:rPr>
            </w:pPr>
            <w:r>
              <w:rPr>
                <w:color w:val="000000"/>
              </w:rPr>
              <w:t>080-6</w:t>
            </w:r>
          </w:p>
        </w:tc>
        <w:tc>
          <w:tcPr>
            <w:tcW w:w="4247" w:type="dxa"/>
            <w:tcBorders>
              <w:top w:val="nil"/>
              <w:left w:val="nil"/>
              <w:bottom w:val="single" w:sz="4" w:space="0" w:color="auto"/>
              <w:right w:val="single" w:sz="4" w:space="0" w:color="auto"/>
            </w:tcBorders>
            <w:noWrap/>
            <w:hideMark/>
          </w:tcPr>
          <w:p w14:paraId="7AE685B3"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8A424C0"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C22DC5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06C333F"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01F6EDD4" w14:textId="77777777" w:rsidR="00AC30DA" w:rsidRDefault="00AC30DA" w:rsidP="00BF38C9">
            <w:pPr>
              <w:jc w:val="center"/>
              <w:rPr>
                <w:color w:val="000000"/>
              </w:rPr>
            </w:pPr>
            <w:r>
              <w:rPr>
                <w:color w:val="000000"/>
              </w:rPr>
              <w:t>0,1716</w:t>
            </w:r>
          </w:p>
        </w:tc>
      </w:tr>
      <w:tr w:rsidR="00AC30DA" w14:paraId="11DD81B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E6666A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97D0B20" w14:textId="77777777" w:rsidR="00AC30DA" w:rsidRDefault="00AC30DA" w:rsidP="00BF38C9">
            <w:pPr>
              <w:jc w:val="center"/>
              <w:rPr>
                <w:color w:val="000000"/>
              </w:rPr>
            </w:pPr>
            <w:r>
              <w:rPr>
                <w:color w:val="000000"/>
              </w:rPr>
              <w:t>080-6</w:t>
            </w:r>
          </w:p>
        </w:tc>
        <w:tc>
          <w:tcPr>
            <w:tcW w:w="4247" w:type="dxa"/>
            <w:tcBorders>
              <w:top w:val="nil"/>
              <w:left w:val="nil"/>
              <w:bottom w:val="single" w:sz="4" w:space="0" w:color="auto"/>
              <w:right w:val="single" w:sz="4" w:space="0" w:color="auto"/>
            </w:tcBorders>
            <w:noWrap/>
            <w:hideMark/>
          </w:tcPr>
          <w:p w14:paraId="4D20D17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F11CD2D"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8F9219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88AB3F0"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3C25D15C" w14:textId="77777777" w:rsidR="00AC30DA" w:rsidRDefault="00AC30DA" w:rsidP="00BF38C9">
            <w:pPr>
              <w:jc w:val="center"/>
              <w:rPr>
                <w:color w:val="000000"/>
              </w:rPr>
            </w:pPr>
            <w:r>
              <w:rPr>
                <w:color w:val="000000"/>
              </w:rPr>
              <w:t>0,0056</w:t>
            </w:r>
          </w:p>
        </w:tc>
      </w:tr>
      <w:tr w:rsidR="00AC30DA" w14:paraId="326624B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9C6851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FED09B1" w14:textId="77777777" w:rsidR="00AC30DA" w:rsidRDefault="00AC30DA" w:rsidP="00BF38C9">
            <w:pPr>
              <w:jc w:val="center"/>
              <w:rPr>
                <w:color w:val="000000"/>
              </w:rPr>
            </w:pPr>
            <w:r>
              <w:rPr>
                <w:color w:val="000000"/>
              </w:rPr>
              <w:t>080-6</w:t>
            </w:r>
          </w:p>
        </w:tc>
        <w:tc>
          <w:tcPr>
            <w:tcW w:w="4247" w:type="dxa"/>
            <w:tcBorders>
              <w:top w:val="nil"/>
              <w:left w:val="nil"/>
              <w:bottom w:val="single" w:sz="4" w:space="0" w:color="auto"/>
              <w:right w:val="single" w:sz="4" w:space="0" w:color="auto"/>
            </w:tcBorders>
            <w:noWrap/>
            <w:hideMark/>
          </w:tcPr>
          <w:p w14:paraId="53999DA5"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741B4AF"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EBD6D1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40E4108"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31E17C31" w14:textId="77777777" w:rsidR="00AC30DA" w:rsidRDefault="00AC30DA" w:rsidP="00BF38C9">
            <w:pPr>
              <w:jc w:val="center"/>
              <w:rPr>
                <w:color w:val="000000"/>
              </w:rPr>
            </w:pPr>
            <w:r>
              <w:rPr>
                <w:color w:val="000000"/>
              </w:rPr>
              <w:t>0,0168</w:t>
            </w:r>
          </w:p>
        </w:tc>
      </w:tr>
      <w:tr w:rsidR="00AC30DA" w14:paraId="7D86FDE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39A5952" w14:textId="77777777" w:rsidR="00AC30DA" w:rsidRDefault="00AC30DA" w:rsidP="00BF38C9">
            <w:pPr>
              <w:rPr>
                <w:color w:val="000000"/>
              </w:rPr>
            </w:pPr>
            <w:r>
              <w:rPr>
                <w:color w:val="000000"/>
              </w:rPr>
              <w:t>Paukštidė Nr. 7 (stoginis ventiliatorius)</w:t>
            </w:r>
          </w:p>
        </w:tc>
        <w:tc>
          <w:tcPr>
            <w:tcW w:w="998" w:type="dxa"/>
            <w:tcBorders>
              <w:top w:val="nil"/>
              <w:left w:val="nil"/>
              <w:bottom w:val="single" w:sz="4" w:space="0" w:color="auto"/>
              <w:right w:val="single" w:sz="4" w:space="0" w:color="auto"/>
            </w:tcBorders>
            <w:noWrap/>
            <w:hideMark/>
          </w:tcPr>
          <w:p w14:paraId="2361490D" w14:textId="77777777" w:rsidR="00AC30DA" w:rsidRDefault="00AC30DA" w:rsidP="00BF38C9">
            <w:pPr>
              <w:jc w:val="center"/>
              <w:rPr>
                <w:color w:val="000000"/>
              </w:rPr>
            </w:pPr>
            <w:r>
              <w:rPr>
                <w:color w:val="000000"/>
              </w:rPr>
              <w:t>081-1</w:t>
            </w:r>
          </w:p>
        </w:tc>
        <w:tc>
          <w:tcPr>
            <w:tcW w:w="4247" w:type="dxa"/>
            <w:tcBorders>
              <w:top w:val="nil"/>
              <w:left w:val="nil"/>
              <w:bottom w:val="single" w:sz="4" w:space="0" w:color="auto"/>
              <w:right w:val="single" w:sz="4" w:space="0" w:color="auto"/>
            </w:tcBorders>
            <w:noWrap/>
            <w:hideMark/>
          </w:tcPr>
          <w:p w14:paraId="663C3C48"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FE177B7"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7BA6DF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61A59D4"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7BF4E876" w14:textId="77777777" w:rsidR="00AC30DA" w:rsidRDefault="00AC30DA" w:rsidP="00BF38C9">
            <w:pPr>
              <w:jc w:val="center"/>
              <w:rPr>
                <w:color w:val="000000"/>
              </w:rPr>
            </w:pPr>
            <w:r>
              <w:rPr>
                <w:color w:val="000000"/>
              </w:rPr>
              <w:t>0,0292</w:t>
            </w:r>
          </w:p>
        </w:tc>
      </w:tr>
      <w:tr w:rsidR="00AC30DA" w14:paraId="1B23AF0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EC6D39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CB037DF" w14:textId="77777777" w:rsidR="00AC30DA" w:rsidRDefault="00AC30DA" w:rsidP="00BF38C9">
            <w:pPr>
              <w:jc w:val="center"/>
              <w:rPr>
                <w:color w:val="000000"/>
              </w:rPr>
            </w:pPr>
            <w:r>
              <w:rPr>
                <w:color w:val="000000"/>
              </w:rPr>
              <w:t>081-1</w:t>
            </w:r>
          </w:p>
        </w:tc>
        <w:tc>
          <w:tcPr>
            <w:tcW w:w="4247" w:type="dxa"/>
            <w:tcBorders>
              <w:top w:val="nil"/>
              <w:left w:val="nil"/>
              <w:bottom w:val="single" w:sz="4" w:space="0" w:color="auto"/>
              <w:right w:val="single" w:sz="4" w:space="0" w:color="auto"/>
            </w:tcBorders>
            <w:noWrap/>
            <w:hideMark/>
          </w:tcPr>
          <w:p w14:paraId="3F5C550E"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437DB6B"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DE96FD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F744805"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2AFBDB95" w14:textId="77777777" w:rsidR="00AC30DA" w:rsidRDefault="00AC30DA" w:rsidP="00BF38C9">
            <w:pPr>
              <w:jc w:val="center"/>
              <w:rPr>
                <w:color w:val="000000"/>
              </w:rPr>
            </w:pPr>
            <w:r>
              <w:rPr>
                <w:color w:val="000000"/>
              </w:rPr>
              <w:t>0,0111</w:t>
            </w:r>
          </w:p>
        </w:tc>
      </w:tr>
      <w:tr w:rsidR="00AC30DA" w14:paraId="2DAEE60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2FE9FD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D4613EE" w14:textId="77777777" w:rsidR="00AC30DA" w:rsidRDefault="00AC30DA" w:rsidP="00BF38C9">
            <w:pPr>
              <w:jc w:val="center"/>
              <w:rPr>
                <w:color w:val="000000"/>
              </w:rPr>
            </w:pPr>
            <w:r>
              <w:rPr>
                <w:color w:val="000000"/>
              </w:rPr>
              <w:t>081-1</w:t>
            </w:r>
          </w:p>
        </w:tc>
        <w:tc>
          <w:tcPr>
            <w:tcW w:w="4247" w:type="dxa"/>
            <w:tcBorders>
              <w:top w:val="nil"/>
              <w:left w:val="nil"/>
              <w:bottom w:val="single" w:sz="4" w:space="0" w:color="auto"/>
              <w:right w:val="single" w:sz="4" w:space="0" w:color="auto"/>
            </w:tcBorders>
            <w:noWrap/>
            <w:hideMark/>
          </w:tcPr>
          <w:p w14:paraId="447766BB"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3ACE289"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A7B6A0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B9E5FBC"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45CB920D" w14:textId="77777777" w:rsidR="00AC30DA" w:rsidRDefault="00AC30DA" w:rsidP="00BF38C9">
            <w:pPr>
              <w:jc w:val="center"/>
              <w:rPr>
                <w:color w:val="000000"/>
              </w:rPr>
            </w:pPr>
            <w:r>
              <w:rPr>
                <w:color w:val="000000"/>
              </w:rPr>
              <w:t>0,0484</w:t>
            </w:r>
          </w:p>
        </w:tc>
      </w:tr>
      <w:tr w:rsidR="00AC30DA" w14:paraId="50DA1F7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9BA495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A9C8969" w14:textId="77777777" w:rsidR="00AC30DA" w:rsidRDefault="00AC30DA" w:rsidP="00BF38C9">
            <w:pPr>
              <w:jc w:val="center"/>
              <w:rPr>
                <w:color w:val="000000"/>
              </w:rPr>
            </w:pPr>
            <w:r>
              <w:rPr>
                <w:color w:val="000000"/>
              </w:rPr>
              <w:t>081-1</w:t>
            </w:r>
          </w:p>
        </w:tc>
        <w:tc>
          <w:tcPr>
            <w:tcW w:w="4247" w:type="dxa"/>
            <w:tcBorders>
              <w:top w:val="nil"/>
              <w:left w:val="nil"/>
              <w:bottom w:val="single" w:sz="4" w:space="0" w:color="auto"/>
              <w:right w:val="single" w:sz="4" w:space="0" w:color="auto"/>
            </w:tcBorders>
            <w:noWrap/>
            <w:hideMark/>
          </w:tcPr>
          <w:p w14:paraId="12507630"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3D2B846"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5F42F0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3BD9C20"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4C1B5D61" w14:textId="77777777" w:rsidR="00AC30DA" w:rsidRDefault="00AC30DA" w:rsidP="00BF38C9">
            <w:pPr>
              <w:jc w:val="center"/>
              <w:rPr>
                <w:color w:val="000000"/>
              </w:rPr>
            </w:pPr>
            <w:r>
              <w:rPr>
                <w:color w:val="000000"/>
              </w:rPr>
              <w:t>0,0016</w:t>
            </w:r>
          </w:p>
        </w:tc>
      </w:tr>
      <w:tr w:rsidR="00AC30DA" w14:paraId="100428E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AF6E2A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C626EF2" w14:textId="77777777" w:rsidR="00AC30DA" w:rsidRDefault="00AC30DA" w:rsidP="00BF38C9">
            <w:pPr>
              <w:jc w:val="center"/>
              <w:rPr>
                <w:color w:val="000000"/>
              </w:rPr>
            </w:pPr>
            <w:r>
              <w:rPr>
                <w:color w:val="000000"/>
              </w:rPr>
              <w:t>081-1</w:t>
            </w:r>
          </w:p>
        </w:tc>
        <w:tc>
          <w:tcPr>
            <w:tcW w:w="4247" w:type="dxa"/>
            <w:tcBorders>
              <w:top w:val="nil"/>
              <w:left w:val="nil"/>
              <w:bottom w:val="single" w:sz="4" w:space="0" w:color="auto"/>
              <w:right w:val="single" w:sz="4" w:space="0" w:color="auto"/>
            </w:tcBorders>
            <w:noWrap/>
            <w:hideMark/>
          </w:tcPr>
          <w:p w14:paraId="774715E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D210108"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6318B4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5BA5C32"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396FC5CD" w14:textId="77777777" w:rsidR="00AC30DA" w:rsidRDefault="00AC30DA" w:rsidP="00BF38C9">
            <w:pPr>
              <w:jc w:val="center"/>
              <w:rPr>
                <w:color w:val="000000"/>
              </w:rPr>
            </w:pPr>
            <w:r>
              <w:rPr>
                <w:color w:val="000000"/>
              </w:rPr>
              <w:t>0,0047</w:t>
            </w:r>
          </w:p>
        </w:tc>
      </w:tr>
      <w:tr w:rsidR="00AC30DA" w14:paraId="1877CC9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AA31C0A" w14:textId="77777777" w:rsidR="00AC30DA" w:rsidRDefault="00AC30DA" w:rsidP="00BF38C9">
            <w:pPr>
              <w:rPr>
                <w:color w:val="000000"/>
              </w:rPr>
            </w:pPr>
            <w:r>
              <w:rPr>
                <w:color w:val="000000"/>
              </w:rPr>
              <w:t>Paukštidė Nr. 7 (stoginis ventiliatorius)</w:t>
            </w:r>
          </w:p>
        </w:tc>
        <w:tc>
          <w:tcPr>
            <w:tcW w:w="998" w:type="dxa"/>
            <w:tcBorders>
              <w:top w:val="nil"/>
              <w:left w:val="nil"/>
              <w:bottom w:val="single" w:sz="4" w:space="0" w:color="auto"/>
              <w:right w:val="single" w:sz="4" w:space="0" w:color="auto"/>
            </w:tcBorders>
            <w:noWrap/>
            <w:hideMark/>
          </w:tcPr>
          <w:p w14:paraId="2E775C7D" w14:textId="77777777" w:rsidR="00AC30DA" w:rsidRDefault="00AC30DA" w:rsidP="00BF38C9">
            <w:pPr>
              <w:jc w:val="center"/>
              <w:rPr>
                <w:color w:val="000000"/>
              </w:rPr>
            </w:pPr>
            <w:r>
              <w:rPr>
                <w:color w:val="000000"/>
              </w:rPr>
              <w:t>081-2</w:t>
            </w:r>
          </w:p>
        </w:tc>
        <w:tc>
          <w:tcPr>
            <w:tcW w:w="4247" w:type="dxa"/>
            <w:tcBorders>
              <w:top w:val="nil"/>
              <w:left w:val="nil"/>
              <w:bottom w:val="single" w:sz="4" w:space="0" w:color="auto"/>
              <w:right w:val="single" w:sz="4" w:space="0" w:color="auto"/>
            </w:tcBorders>
            <w:noWrap/>
            <w:hideMark/>
          </w:tcPr>
          <w:p w14:paraId="3423EB5F"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1096BAF"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175000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08FC6A5"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66C46C33" w14:textId="77777777" w:rsidR="00AC30DA" w:rsidRDefault="00AC30DA" w:rsidP="00BF38C9">
            <w:pPr>
              <w:jc w:val="center"/>
              <w:rPr>
                <w:color w:val="000000"/>
              </w:rPr>
            </w:pPr>
            <w:r>
              <w:rPr>
                <w:color w:val="000000"/>
              </w:rPr>
              <w:t>0,0292</w:t>
            </w:r>
          </w:p>
        </w:tc>
      </w:tr>
      <w:tr w:rsidR="00AC30DA" w14:paraId="2D5F91F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6EFFA6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F65CA1B" w14:textId="77777777" w:rsidR="00AC30DA" w:rsidRDefault="00AC30DA" w:rsidP="00BF38C9">
            <w:pPr>
              <w:jc w:val="center"/>
              <w:rPr>
                <w:color w:val="000000"/>
              </w:rPr>
            </w:pPr>
            <w:r>
              <w:rPr>
                <w:color w:val="000000"/>
              </w:rPr>
              <w:t>081-2</w:t>
            </w:r>
          </w:p>
        </w:tc>
        <w:tc>
          <w:tcPr>
            <w:tcW w:w="4247" w:type="dxa"/>
            <w:tcBorders>
              <w:top w:val="nil"/>
              <w:left w:val="nil"/>
              <w:bottom w:val="single" w:sz="4" w:space="0" w:color="auto"/>
              <w:right w:val="single" w:sz="4" w:space="0" w:color="auto"/>
            </w:tcBorders>
            <w:noWrap/>
            <w:hideMark/>
          </w:tcPr>
          <w:p w14:paraId="7F0770B4"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B7BB62E"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408E83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4C24AB8"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3CB95786" w14:textId="77777777" w:rsidR="00AC30DA" w:rsidRDefault="00AC30DA" w:rsidP="00BF38C9">
            <w:pPr>
              <w:jc w:val="center"/>
              <w:rPr>
                <w:color w:val="000000"/>
              </w:rPr>
            </w:pPr>
            <w:r>
              <w:rPr>
                <w:color w:val="000000"/>
              </w:rPr>
              <w:t>0,0111</w:t>
            </w:r>
          </w:p>
        </w:tc>
      </w:tr>
      <w:tr w:rsidR="00AC30DA" w14:paraId="2CAD524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670566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EAE74F1" w14:textId="77777777" w:rsidR="00AC30DA" w:rsidRDefault="00AC30DA" w:rsidP="00BF38C9">
            <w:pPr>
              <w:jc w:val="center"/>
              <w:rPr>
                <w:color w:val="000000"/>
              </w:rPr>
            </w:pPr>
            <w:r>
              <w:rPr>
                <w:color w:val="000000"/>
              </w:rPr>
              <w:t>081-2</w:t>
            </w:r>
          </w:p>
        </w:tc>
        <w:tc>
          <w:tcPr>
            <w:tcW w:w="4247" w:type="dxa"/>
            <w:tcBorders>
              <w:top w:val="nil"/>
              <w:left w:val="nil"/>
              <w:bottom w:val="single" w:sz="4" w:space="0" w:color="auto"/>
              <w:right w:val="single" w:sz="4" w:space="0" w:color="auto"/>
            </w:tcBorders>
            <w:noWrap/>
            <w:hideMark/>
          </w:tcPr>
          <w:p w14:paraId="65C93A1C"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3C727F9"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A55799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C2557C2"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3FA4B47F" w14:textId="77777777" w:rsidR="00AC30DA" w:rsidRDefault="00AC30DA" w:rsidP="00BF38C9">
            <w:pPr>
              <w:jc w:val="center"/>
              <w:rPr>
                <w:color w:val="000000"/>
              </w:rPr>
            </w:pPr>
            <w:r>
              <w:rPr>
                <w:color w:val="000000"/>
              </w:rPr>
              <w:t>0,0484</w:t>
            </w:r>
          </w:p>
        </w:tc>
      </w:tr>
      <w:tr w:rsidR="00AC30DA" w14:paraId="6F7BED7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039C449"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132BE63C" w14:textId="77777777" w:rsidR="00AC30DA" w:rsidRDefault="00AC30DA" w:rsidP="00BF38C9">
            <w:pPr>
              <w:jc w:val="center"/>
              <w:rPr>
                <w:color w:val="000000"/>
              </w:rPr>
            </w:pPr>
            <w:r>
              <w:rPr>
                <w:color w:val="000000"/>
              </w:rPr>
              <w:t>081-2</w:t>
            </w:r>
          </w:p>
        </w:tc>
        <w:tc>
          <w:tcPr>
            <w:tcW w:w="4247" w:type="dxa"/>
            <w:tcBorders>
              <w:top w:val="nil"/>
              <w:left w:val="nil"/>
              <w:bottom w:val="single" w:sz="4" w:space="0" w:color="auto"/>
              <w:right w:val="single" w:sz="4" w:space="0" w:color="auto"/>
            </w:tcBorders>
            <w:noWrap/>
            <w:hideMark/>
          </w:tcPr>
          <w:p w14:paraId="162C4ABD"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C3BFE51"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498321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DC716FE"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19C9D84E" w14:textId="77777777" w:rsidR="00AC30DA" w:rsidRDefault="00AC30DA" w:rsidP="00BF38C9">
            <w:pPr>
              <w:jc w:val="center"/>
              <w:rPr>
                <w:color w:val="000000"/>
              </w:rPr>
            </w:pPr>
            <w:r>
              <w:rPr>
                <w:color w:val="000000"/>
              </w:rPr>
              <w:t>0,0016</w:t>
            </w:r>
          </w:p>
        </w:tc>
      </w:tr>
      <w:tr w:rsidR="00AC30DA" w14:paraId="3A15A8A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052EDB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8765189" w14:textId="77777777" w:rsidR="00AC30DA" w:rsidRDefault="00AC30DA" w:rsidP="00BF38C9">
            <w:pPr>
              <w:jc w:val="center"/>
              <w:rPr>
                <w:color w:val="000000"/>
              </w:rPr>
            </w:pPr>
            <w:r>
              <w:rPr>
                <w:color w:val="000000"/>
              </w:rPr>
              <w:t>081-2</w:t>
            </w:r>
          </w:p>
        </w:tc>
        <w:tc>
          <w:tcPr>
            <w:tcW w:w="4247" w:type="dxa"/>
            <w:tcBorders>
              <w:top w:val="nil"/>
              <w:left w:val="nil"/>
              <w:bottom w:val="single" w:sz="4" w:space="0" w:color="auto"/>
              <w:right w:val="single" w:sz="4" w:space="0" w:color="auto"/>
            </w:tcBorders>
            <w:noWrap/>
            <w:hideMark/>
          </w:tcPr>
          <w:p w14:paraId="3E22B642"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4B6E0C0"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6D90E0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FFCDC91"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32A68A55" w14:textId="77777777" w:rsidR="00AC30DA" w:rsidRDefault="00AC30DA" w:rsidP="00BF38C9">
            <w:pPr>
              <w:jc w:val="center"/>
              <w:rPr>
                <w:color w:val="000000"/>
              </w:rPr>
            </w:pPr>
            <w:r>
              <w:rPr>
                <w:color w:val="000000"/>
              </w:rPr>
              <w:t>0,0047</w:t>
            </w:r>
          </w:p>
        </w:tc>
      </w:tr>
      <w:tr w:rsidR="00AC30DA" w14:paraId="228BC43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BF51830" w14:textId="77777777" w:rsidR="00AC30DA" w:rsidRDefault="00AC30DA" w:rsidP="00BF38C9">
            <w:pPr>
              <w:rPr>
                <w:color w:val="000000"/>
              </w:rPr>
            </w:pPr>
            <w:r>
              <w:rPr>
                <w:color w:val="000000"/>
              </w:rPr>
              <w:t>Paukštidė Nr. 7 (stoginis ventiliatorius)</w:t>
            </w:r>
          </w:p>
        </w:tc>
        <w:tc>
          <w:tcPr>
            <w:tcW w:w="998" w:type="dxa"/>
            <w:tcBorders>
              <w:top w:val="nil"/>
              <w:left w:val="nil"/>
              <w:bottom w:val="single" w:sz="4" w:space="0" w:color="auto"/>
              <w:right w:val="single" w:sz="4" w:space="0" w:color="auto"/>
            </w:tcBorders>
            <w:noWrap/>
            <w:hideMark/>
          </w:tcPr>
          <w:p w14:paraId="34ADE8BE" w14:textId="77777777" w:rsidR="00AC30DA" w:rsidRDefault="00AC30DA" w:rsidP="00BF38C9">
            <w:pPr>
              <w:jc w:val="center"/>
              <w:rPr>
                <w:color w:val="000000"/>
              </w:rPr>
            </w:pPr>
            <w:r>
              <w:rPr>
                <w:color w:val="000000"/>
              </w:rPr>
              <w:t>081-3</w:t>
            </w:r>
          </w:p>
        </w:tc>
        <w:tc>
          <w:tcPr>
            <w:tcW w:w="4247" w:type="dxa"/>
            <w:tcBorders>
              <w:top w:val="nil"/>
              <w:left w:val="nil"/>
              <w:bottom w:val="single" w:sz="4" w:space="0" w:color="auto"/>
              <w:right w:val="single" w:sz="4" w:space="0" w:color="auto"/>
            </w:tcBorders>
            <w:noWrap/>
            <w:hideMark/>
          </w:tcPr>
          <w:p w14:paraId="0EC68BE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1F0FBD2"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4F9934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5934170"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6D424631" w14:textId="77777777" w:rsidR="00AC30DA" w:rsidRDefault="00AC30DA" w:rsidP="00BF38C9">
            <w:pPr>
              <w:jc w:val="center"/>
              <w:rPr>
                <w:color w:val="000000"/>
              </w:rPr>
            </w:pPr>
            <w:r>
              <w:rPr>
                <w:color w:val="000000"/>
              </w:rPr>
              <w:t>0,0292</w:t>
            </w:r>
          </w:p>
        </w:tc>
      </w:tr>
      <w:tr w:rsidR="00AC30DA" w14:paraId="0EB644D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6F2E93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FE9B328" w14:textId="77777777" w:rsidR="00AC30DA" w:rsidRDefault="00AC30DA" w:rsidP="00BF38C9">
            <w:pPr>
              <w:jc w:val="center"/>
              <w:rPr>
                <w:color w:val="000000"/>
              </w:rPr>
            </w:pPr>
            <w:r>
              <w:rPr>
                <w:color w:val="000000"/>
              </w:rPr>
              <w:t>081-3</w:t>
            </w:r>
          </w:p>
        </w:tc>
        <w:tc>
          <w:tcPr>
            <w:tcW w:w="4247" w:type="dxa"/>
            <w:tcBorders>
              <w:top w:val="nil"/>
              <w:left w:val="nil"/>
              <w:bottom w:val="single" w:sz="4" w:space="0" w:color="auto"/>
              <w:right w:val="single" w:sz="4" w:space="0" w:color="auto"/>
            </w:tcBorders>
            <w:noWrap/>
            <w:hideMark/>
          </w:tcPr>
          <w:p w14:paraId="138AC6A6"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DF37BD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0E3918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5536D8C"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6C9E447C" w14:textId="77777777" w:rsidR="00AC30DA" w:rsidRDefault="00AC30DA" w:rsidP="00BF38C9">
            <w:pPr>
              <w:jc w:val="center"/>
              <w:rPr>
                <w:color w:val="000000"/>
              </w:rPr>
            </w:pPr>
            <w:r>
              <w:rPr>
                <w:color w:val="000000"/>
              </w:rPr>
              <w:t>0,0111</w:t>
            </w:r>
          </w:p>
        </w:tc>
      </w:tr>
      <w:tr w:rsidR="00AC30DA" w14:paraId="19B645C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17B558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38DE892" w14:textId="77777777" w:rsidR="00AC30DA" w:rsidRDefault="00AC30DA" w:rsidP="00BF38C9">
            <w:pPr>
              <w:jc w:val="center"/>
              <w:rPr>
                <w:color w:val="000000"/>
              </w:rPr>
            </w:pPr>
            <w:r>
              <w:rPr>
                <w:color w:val="000000"/>
              </w:rPr>
              <w:t>081-3</w:t>
            </w:r>
          </w:p>
        </w:tc>
        <w:tc>
          <w:tcPr>
            <w:tcW w:w="4247" w:type="dxa"/>
            <w:tcBorders>
              <w:top w:val="nil"/>
              <w:left w:val="nil"/>
              <w:bottom w:val="single" w:sz="4" w:space="0" w:color="auto"/>
              <w:right w:val="single" w:sz="4" w:space="0" w:color="auto"/>
            </w:tcBorders>
            <w:noWrap/>
            <w:hideMark/>
          </w:tcPr>
          <w:p w14:paraId="26202DE4"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B8D44C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594E5B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C3E0370"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6216A49F" w14:textId="77777777" w:rsidR="00AC30DA" w:rsidRDefault="00AC30DA" w:rsidP="00BF38C9">
            <w:pPr>
              <w:jc w:val="center"/>
              <w:rPr>
                <w:color w:val="000000"/>
              </w:rPr>
            </w:pPr>
            <w:r>
              <w:rPr>
                <w:color w:val="000000"/>
              </w:rPr>
              <w:t>0,0484</w:t>
            </w:r>
          </w:p>
        </w:tc>
      </w:tr>
      <w:tr w:rsidR="00AC30DA" w14:paraId="64F7863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0A07B6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7A9EAAB" w14:textId="77777777" w:rsidR="00AC30DA" w:rsidRDefault="00AC30DA" w:rsidP="00BF38C9">
            <w:pPr>
              <w:jc w:val="center"/>
              <w:rPr>
                <w:color w:val="000000"/>
              </w:rPr>
            </w:pPr>
            <w:r>
              <w:rPr>
                <w:color w:val="000000"/>
              </w:rPr>
              <w:t>081-3</w:t>
            </w:r>
          </w:p>
        </w:tc>
        <w:tc>
          <w:tcPr>
            <w:tcW w:w="4247" w:type="dxa"/>
            <w:tcBorders>
              <w:top w:val="nil"/>
              <w:left w:val="nil"/>
              <w:bottom w:val="single" w:sz="4" w:space="0" w:color="auto"/>
              <w:right w:val="single" w:sz="4" w:space="0" w:color="auto"/>
            </w:tcBorders>
            <w:noWrap/>
            <w:hideMark/>
          </w:tcPr>
          <w:p w14:paraId="3C9C5EF7"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5F3FB97"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C07A78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CB28717"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07F534CE" w14:textId="77777777" w:rsidR="00AC30DA" w:rsidRDefault="00AC30DA" w:rsidP="00BF38C9">
            <w:pPr>
              <w:jc w:val="center"/>
              <w:rPr>
                <w:color w:val="000000"/>
              </w:rPr>
            </w:pPr>
            <w:r>
              <w:rPr>
                <w:color w:val="000000"/>
              </w:rPr>
              <w:t>0,0016</w:t>
            </w:r>
          </w:p>
        </w:tc>
      </w:tr>
      <w:tr w:rsidR="00AC30DA" w14:paraId="383DF9E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6E4115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6793281" w14:textId="77777777" w:rsidR="00AC30DA" w:rsidRDefault="00AC30DA" w:rsidP="00BF38C9">
            <w:pPr>
              <w:jc w:val="center"/>
              <w:rPr>
                <w:color w:val="000000"/>
              </w:rPr>
            </w:pPr>
            <w:r>
              <w:rPr>
                <w:color w:val="000000"/>
              </w:rPr>
              <w:t>081-3</w:t>
            </w:r>
          </w:p>
        </w:tc>
        <w:tc>
          <w:tcPr>
            <w:tcW w:w="4247" w:type="dxa"/>
            <w:tcBorders>
              <w:top w:val="nil"/>
              <w:left w:val="nil"/>
              <w:bottom w:val="single" w:sz="4" w:space="0" w:color="auto"/>
              <w:right w:val="single" w:sz="4" w:space="0" w:color="auto"/>
            </w:tcBorders>
            <w:noWrap/>
            <w:hideMark/>
          </w:tcPr>
          <w:p w14:paraId="22937627"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E28703E"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066A53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CDDB6CE"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20BAC5AB" w14:textId="77777777" w:rsidR="00AC30DA" w:rsidRDefault="00AC30DA" w:rsidP="00BF38C9">
            <w:pPr>
              <w:jc w:val="center"/>
              <w:rPr>
                <w:color w:val="000000"/>
              </w:rPr>
            </w:pPr>
            <w:r>
              <w:rPr>
                <w:color w:val="000000"/>
              </w:rPr>
              <w:t>0,0047</w:t>
            </w:r>
          </w:p>
        </w:tc>
      </w:tr>
      <w:tr w:rsidR="00AC30DA" w14:paraId="0D1B6F1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CA7EE87" w14:textId="77777777" w:rsidR="00AC30DA" w:rsidRDefault="00AC30DA" w:rsidP="00BF38C9">
            <w:pPr>
              <w:rPr>
                <w:color w:val="000000"/>
              </w:rPr>
            </w:pPr>
            <w:r>
              <w:rPr>
                <w:color w:val="000000"/>
              </w:rPr>
              <w:t>Paukštidė Nr. 7 (stoginis ventiliatorius)</w:t>
            </w:r>
          </w:p>
        </w:tc>
        <w:tc>
          <w:tcPr>
            <w:tcW w:w="998" w:type="dxa"/>
            <w:tcBorders>
              <w:top w:val="nil"/>
              <w:left w:val="nil"/>
              <w:bottom w:val="single" w:sz="4" w:space="0" w:color="auto"/>
              <w:right w:val="single" w:sz="4" w:space="0" w:color="auto"/>
            </w:tcBorders>
            <w:noWrap/>
            <w:hideMark/>
          </w:tcPr>
          <w:p w14:paraId="117676F4" w14:textId="77777777" w:rsidR="00AC30DA" w:rsidRDefault="00AC30DA" w:rsidP="00BF38C9">
            <w:pPr>
              <w:jc w:val="center"/>
              <w:rPr>
                <w:color w:val="000000"/>
              </w:rPr>
            </w:pPr>
            <w:r>
              <w:rPr>
                <w:color w:val="000000"/>
              </w:rPr>
              <w:t>081-4</w:t>
            </w:r>
          </w:p>
        </w:tc>
        <w:tc>
          <w:tcPr>
            <w:tcW w:w="4247" w:type="dxa"/>
            <w:tcBorders>
              <w:top w:val="nil"/>
              <w:left w:val="nil"/>
              <w:bottom w:val="single" w:sz="4" w:space="0" w:color="auto"/>
              <w:right w:val="single" w:sz="4" w:space="0" w:color="auto"/>
            </w:tcBorders>
            <w:noWrap/>
            <w:hideMark/>
          </w:tcPr>
          <w:p w14:paraId="08BE342E"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3E46B68"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CF92C1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E1CD70E"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2372FB32" w14:textId="77777777" w:rsidR="00AC30DA" w:rsidRDefault="00AC30DA" w:rsidP="00BF38C9">
            <w:pPr>
              <w:jc w:val="center"/>
              <w:rPr>
                <w:color w:val="000000"/>
              </w:rPr>
            </w:pPr>
            <w:r>
              <w:rPr>
                <w:color w:val="000000"/>
              </w:rPr>
              <w:t>0,0292</w:t>
            </w:r>
          </w:p>
        </w:tc>
      </w:tr>
      <w:tr w:rsidR="00AC30DA" w14:paraId="29A6B05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0820C4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81E568A" w14:textId="77777777" w:rsidR="00AC30DA" w:rsidRDefault="00AC30DA" w:rsidP="00BF38C9">
            <w:pPr>
              <w:jc w:val="center"/>
              <w:rPr>
                <w:color w:val="000000"/>
              </w:rPr>
            </w:pPr>
            <w:r>
              <w:rPr>
                <w:color w:val="000000"/>
              </w:rPr>
              <w:t>081-4</w:t>
            </w:r>
          </w:p>
        </w:tc>
        <w:tc>
          <w:tcPr>
            <w:tcW w:w="4247" w:type="dxa"/>
            <w:tcBorders>
              <w:top w:val="nil"/>
              <w:left w:val="nil"/>
              <w:bottom w:val="single" w:sz="4" w:space="0" w:color="auto"/>
              <w:right w:val="single" w:sz="4" w:space="0" w:color="auto"/>
            </w:tcBorders>
            <w:noWrap/>
            <w:hideMark/>
          </w:tcPr>
          <w:p w14:paraId="4EEAB616"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D584E8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FCA218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876367A"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1A14C3C2" w14:textId="77777777" w:rsidR="00AC30DA" w:rsidRDefault="00AC30DA" w:rsidP="00BF38C9">
            <w:pPr>
              <w:jc w:val="center"/>
              <w:rPr>
                <w:color w:val="000000"/>
              </w:rPr>
            </w:pPr>
            <w:r>
              <w:rPr>
                <w:color w:val="000000"/>
              </w:rPr>
              <w:t>0,0111</w:t>
            </w:r>
          </w:p>
        </w:tc>
      </w:tr>
      <w:tr w:rsidR="00AC30DA" w14:paraId="00FEFF1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AC88CD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ACF0E21" w14:textId="77777777" w:rsidR="00AC30DA" w:rsidRDefault="00AC30DA" w:rsidP="00BF38C9">
            <w:pPr>
              <w:jc w:val="center"/>
              <w:rPr>
                <w:color w:val="000000"/>
              </w:rPr>
            </w:pPr>
            <w:r>
              <w:rPr>
                <w:color w:val="000000"/>
              </w:rPr>
              <w:t>081-4</w:t>
            </w:r>
          </w:p>
        </w:tc>
        <w:tc>
          <w:tcPr>
            <w:tcW w:w="4247" w:type="dxa"/>
            <w:tcBorders>
              <w:top w:val="nil"/>
              <w:left w:val="nil"/>
              <w:bottom w:val="single" w:sz="4" w:space="0" w:color="auto"/>
              <w:right w:val="single" w:sz="4" w:space="0" w:color="auto"/>
            </w:tcBorders>
            <w:noWrap/>
            <w:hideMark/>
          </w:tcPr>
          <w:p w14:paraId="745E10E1"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7BA828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92F039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BAA4DD8"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1F79069A" w14:textId="77777777" w:rsidR="00AC30DA" w:rsidRDefault="00AC30DA" w:rsidP="00BF38C9">
            <w:pPr>
              <w:jc w:val="center"/>
              <w:rPr>
                <w:color w:val="000000"/>
              </w:rPr>
            </w:pPr>
            <w:r>
              <w:rPr>
                <w:color w:val="000000"/>
              </w:rPr>
              <w:t>0,0484</w:t>
            </w:r>
          </w:p>
        </w:tc>
      </w:tr>
      <w:tr w:rsidR="00AC30DA" w14:paraId="1FF0061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18CD13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2435692" w14:textId="77777777" w:rsidR="00AC30DA" w:rsidRDefault="00AC30DA" w:rsidP="00BF38C9">
            <w:pPr>
              <w:jc w:val="center"/>
              <w:rPr>
                <w:color w:val="000000"/>
              </w:rPr>
            </w:pPr>
            <w:r>
              <w:rPr>
                <w:color w:val="000000"/>
              </w:rPr>
              <w:t>081-4</w:t>
            </w:r>
          </w:p>
        </w:tc>
        <w:tc>
          <w:tcPr>
            <w:tcW w:w="4247" w:type="dxa"/>
            <w:tcBorders>
              <w:top w:val="nil"/>
              <w:left w:val="nil"/>
              <w:bottom w:val="single" w:sz="4" w:space="0" w:color="auto"/>
              <w:right w:val="single" w:sz="4" w:space="0" w:color="auto"/>
            </w:tcBorders>
            <w:noWrap/>
            <w:hideMark/>
          </w:tcPr>
          <w:p w14:paraId="0C5CDC5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17D72AE"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4A57A3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B4D82BD"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679D7DCD" w14:textId="77777777" w:rsidR="00AC30DA" w:rsidRDefault="00AC30DA" w:rsidP="00BF38C9">
            <w:pPr>
              <w:jc w:val="center"/>
              <w:rPr>
                <w:color w:val="000000"/>
              </w:rPr>
            </w:pPr>
            <w:r>
              <w:rPr>
                <w:color w:val="000000"/>
              </w:rPr>
              <w:t>0,0016</w:t>
            </w:r>
          </w:p>
        </w:tc>
      </w:tr>
      <w:tr w:rsidR="00AC30DA" w14:paraId="431494A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626EB1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E167EF1" w14:textId="77777777" w:rsidR="00AC30DA" w:rsidRDefault="00AC30DA" w:rsidP="00BF38C9">
            <w:pPr>
              <w:jc w:val="center"/>
              <w:rPr>
                <w:color w:val="000000"/>
              </w:rPr>
            </w:pPr>
            <w:r>
              <w:rPr>
                <w:color w:val="000000"/>
              </w:rPr>
              <w:t>081-4</w:t>
            </w:r>
          </w:p>
        </w:tc>
        <w:tc>
          <w:tcPr>
            <w:tcW w:w="4247" w:type="dxa"/>
            <w:tcBorders>
              <w:top w:val="nil"/>
              <w:left w:val="nil"/>
              <w:bottom w:val="single" w:sz="4" w:space="0" w:color="auto"/>
              <w:right w:val="single" w:sz="4" w:space="0" w:color="auto"/>
            </w:tcBorders>
            <w:noWrap/>
            <w:hideMark/>
          </w:tcPr>
          <w:p w14:paraId="3010C15D"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DD6D026"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4FC009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2AFA94D"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37FEBFE5" w14:textId="77777777" w:rsidR="00AC30DA" w:rsidRDefault="00AC30DA" w:rsidP="00BF38C9">
            <w:pPr>
              <w:jc w:val="center"/>
              <w:rPr>
                <w:color w:val="000000"/>
              </w:rPr>
            </w:pPr>
            <w:r>
              <w:rPr>
                <w:color w:val="000000"/>
              </w:rPr>
              <w:t>0,0047</w:t>
            </w:r>
          </w:p>
        </w:tc>
      </w:tr>
      <w:tr w:rsidR="00AC30DA" w14:paraId="0B12A97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7968F34" w14:textId="77777777" w:rsidR="00AC30DA" w:rsidRDefault="00AC30DA" w:rsidP="00BF38C9">
            <w:pPr>
              <w:rPr>
                <w:color w:val="000000"/>
              </w:rPr>
            </w:pPr>
            <w:r>
              <w:rPr>
                <w:color w:val="000000"/>
              </w:rPr>
              <w:t>Paukštidė Nr. 7 (stoginis ventiliatorius)</w:t>
            </w:r>
          </w:p>
        </w:tc>
        <w:tc>
          <w:tcPr>
            <w:tcW w:w="998" w:type="dxa"/>
            <w:tcBorders>
              <w:top w:val="nil"/>
              <w:left w:val="nil"/>
              <w:bottom w:val="single" w:sz="4" w:space="0" w:color="auto"/>
              <w:right w:val="single" w:sz="4" w:space="0" w:color="auto"/>
            </w:tcBorders>
            <w:noWrap/>
            <w:hideMark/>
          </w:tcPr>
          <w:p w14:paraId="36005F89" w14:textId="77777777" w:rsidR="00AC30DA" w:rsidRDefault="00AC30DA" w:rsidP="00BF38C9">
            <w:pPr>
              <w:jc w:val="center"/>
              <w:rPr>
                <w:color w:val="000000"/>
              </w:rPr>
            </w:pPr>
            <w:r>
              <w:rPr>
                <w:color w:val="000000"/>
              </w:rPr>
              <w:t>081-5</w:t>
            </w:r>
          </w:p>
        </w:tc>
        <w:tc>
          <w:tcPr>
            <w:tcW w:w="4247" w:type="dxa"/>
            <w:tcBorders>
              <w:top w:val="nil"/>
              <w:left w:val="nil"/>
              <w:bottom w:val="single" w:sz="4" w:space="0" w:color="auto"/>
              <w:right w:val="single" w:sz="4" w:space="0" w:color="auto"/>
            </w:tcBorders>
            <w:noWrap/>
            <w:hideMark/>
          </w:tcPr>
          <w:p w14:paraId="475DD39A"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58B83B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448522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58574C4"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4BDD7D09" w14:textId="77777777" w:rsidR="00AC30DA" w:rsidRDefault="00AC30DA" w:rsidP="00BF38C9">
            <w:pPr>
              <w:jc w:val="center"/>
              <w:rPr>
                <w:color w:val="000000"/>
              </w:rPr>
            </w:pPr>
            <w:r>
              <w:rPr>
                <w:color w:val="000000"/>
              </w:rPr>
              <w:t>0,0292</w:t>
            </w:r>
          </w:p>
        </w:tc>
      </w:tr>
      <w:tr w:rsidR="00AC30DA" w14:paraId="1C98DC9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5FB58D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68B6B65" w14:textId="77777777" w:rsidR="00AC30DA" w:rsidRDefault="00AC30DA" w:rsidP="00BF38C9">
            <w:pPr>
              <w:jc w:val="center"/>
              <w:rPr>
                <w:color w:val="000000"/>
              </w:rPr>
            </w:pPr>
            <w:r>
              <w:rPr>
                <w:color w:val="000000"/>
              </w:rPr>
              <w:t>081-5</w:t>
            </w:r>
          </w:p>
        </w:tc>
        <w:tc>
          <w:tcPr>
            <w:tcW w:w="4247" w:type="dxa"/>
            <w:tcBorders>
              <w:top w:val="nil"/>
              <w:left w:val="nil"/>
              <w:bottom w:val="single" w:sz="4" w:space="0" w:color="auto"/>
              <w:right w:val="single" w:sz="4" w:space="0" w:color="auto"/>
            </w:tcBorders>
            <w:noWrap/>
            <w:hideMark/>
          </w:tcPr>
          <w:p w14:paraId="5DA3EC3D"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4AAC563"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663500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B017668"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42283C2A" w14:textId="77777777" w:rsidR="00AC30DA" w:rsidRDefault="00AC30DA" w:rsidP="00BF38C9">
            <w:pPr>
              <w:jc w:val="center"/>
              <w:rPr>
                <w:color w:val="000000"/>
              </w:rPr>
            </w:pPr>
            <w:r>
              <w:rPr>
                <w:color w:val="000000"/>
              </w:rPr>
              <w:t>0,0111</w:t>
            </w:r>
          </w:p>
        </w:tc>
      </w:tr>
      <w:tr w:rsidR="00AC30DA" w14:paraId="3AEA888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F52813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B32F877" w14:textId="77777777" w:rsidR="00AC30DA" w:rsidRDefault="00AC30DA" w:rsidP="00BF38C9">
            <w:pPr>
              <w:jc w:val="center"/>
              <w:rPr>
                <w:color w:val="000000"/>
              </w:rPr>
            </w:pPr>
            <w:r>
              <w:rPr>
                <w:color w:val="000000"/>
              </w:rPr>
              <w:t>081-5</w:t>
            </w:r>
          </w:p>
        </w:tc>
        <w:tc>
          <w:tcPr>
            <w:tcW w:w="4247" w:type="dxa"/>
            <w:tcBorders>
              <w:top w:val="nil"/>
              <w:left w:val="nil"/>
              <w:bottom w:val="single" w:sz="4" w:space="0" w:color="auto"/>
              <w:right w:val="single" w:sz="4" w:space="0" w:color="auto"/>
            </w:tcBorders>
            <w:noWrap/>
            <w:hideMark/>
          </w:tcPr>
          <w:p w14:paraId="3D72A188"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1ABB000"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28BE8C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C6E395E"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1B9B9687" w14:textId="77777777" w:rsidR="00AC30DA" w:rsidRDefault="00AC30DA" w:rsidP="00BF38C9">
            <w:pPr>
              <w:jc w:val="center"/>
              <w:rPr>
                <w:color w:val="000000"/>
              </w:rPr>
            </w:pPr>
            <w:r>
              <w:rPr>
                <w:color w:val="000000"/>
              </w:rPr>
              <w:t>0,0484</w:t>
            </w:r>
          </w:p>
        </w:tc>
      </w:tr>
      <w:tr w:rsidR="00AC30DA" w14:paraId="33FDF47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2850B9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51BA568" w14:textId="77777777" w:rsidR="00AC30DA" w:rsidRDefault="00AC30DA" w:rsidP="00BF38C9">
            <w:pPr>
              <w:jc w:val="center"/>
              <w:rPr>
                <w:color w:val="000000"/>
              </w:rPr>
            </w:pPr>
            <w:r>
              <w:rPr>
                <w:color w:val="000000"/>
              </w:rPr>
              <w:t>081-5</w:t>
            </w:r>
          </w:p>
        </w:tc>
        <w:tc>
          <w:tcPr>
            <w:tcW w:w="4247" w:type="dxa"/>
            <w:tcBorders>
              <w:top w:val="nil"/>
              <w:left w:val="nil"/>
              <w:bottom w:val="single" w:sz="4" w:space="0" w:color="auto"/>
              <w:right w:val="single" w:sz="4" w:space="0" w:color="auto"/>
            </w:tcBorders>
            <w:noWrap/>
            <w:hideMark/>
          </w:tcPr>
          <w:p w14:paraId="20A56E09"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57B0E4A"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CDFD72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24D6B01"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3F0EC08F" w14:textId="77777777" w:rsidR="00AC30DA" w:rsidRDefault="00AC30DA" w:rsidP="00BF38C9">
            <w:pPr>
              <w:jc w:val="center"/>
              <w:rPr>
                <w:color w:val="000000"/>
              </w:rPr>
            </w:pPr>
            <w:r>
              <w:rPr>
                <w:color w:val="000000"/>
              </w:rPr>
              <w:t>0,0016</w:t>
            </w:r>
          </w:p>
        </w:tc>
      </w:tr>
      <w:tr w:rsidR="00AC30DA" w14:paraId="14FA82A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098036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2C814AF" w14:textId="77777777" w:rsidR="00AC30DA" w:rsidRDefault="00AC30DA" w:rsidP="00BF38C9">
            <w:pPr>
              <w:jc w:val="center"/>
              <w:rPr>
                <w:color w:val="000000"/>
              </w:rPr>
            </w:pPr>
            <w:r>
              <w:rPr>
                <w:color w:val="000000"/>
              </w:rPr>
              <w:t>081-5</w:t>
            </w:r>
          </w:p>
        </w:tc>
        <w:tc>
          <w:tcPr>
            <w:tcW w:w="4247" w:type="dxa"/>
            <w:tcBorders>
              <w:top w:val="nil"/>
              <w:left w:val="nil"/>
              <w:bottom w:val="single" w:sz="4" w:space="0" w:color="auto"/>
              <w:right w:val="single" w:sz="4" w:space="0" w:color="auto"/>
            </w:tcBorders>
            <w:noWrap/>
            <w:hideMark/>
          </w:tcPr>
          <w:p w14:paraId="60CE5E3B"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801E369"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B7E152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EFE4320"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1B61E0D1" w14:textId="77777777" w:rsidR="00AC30DA" w:rsidRDefault="00AC30DA" w:rsidP="00BF38C9">
            <w:pPr>
              <w:jc w:val="center"/>
              <w:rPr>
                <w:color w:val="000000"/>
              </w:rPr>
            </w:pPr>
            <w:r>
              <w:rPr>
                <w:color w:val="000000"/>
              </w:rPr>
              <w:t>0,0047</w:t>
            </w:r>
          </w:p>
        </w:tc>
      </w:tr>
      <w:tr w:rsidR="00AC30DA" w14:paraId="3C68878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971FFA7" w14:textId="77777777" w:rsidR="00AC30DA" w:rsidRDefault="00AC30DA" w:rsidP="00BF38C9">
            <w:pPr>
              <w:rPr>
                <w:color w:val="000000"/>
              </w:rPr>
            </w:pPr>
            <w:r>
              <w:rPr>
                <w:color w:val="000000"/>
              </w:rPr>
              <w:t>Paukštidė Nr. 7 (stoginis ventiliatorius)</w:t>
            </w:r>
          </w:p>
        </w:tc>
        <w:tc>
          <w:tcPr>
            <w:tcW w:w="998" w:type="dxa"/>
            <w:tcBorders>
              <w:top w:val="nil"/>
              <w:left w:val="nil"/>
              <w:bottom w:val="single" w:sz="4" w:space="0" w:color="auto"/>
              <w:right w:val="single" w:sz="4" w:space="0" w:color="auto"/>
            </w:tcBorders>
            <w:noWrap/>
            <w:hideMark/>
          </w:tcPr>
          <w:p w14:paraId="5569871A" w14:textId="77777777" w:rsidR="00AC30DA" w:rsidRDefault="00AC30DA" w:rsidP="00BF38C9">
            <w:pPr>
              <w:jc w:val="center"/>
              <w:rPr>
                <w:color w:val="000000"/>
              </w:rPr>
            </w:pPr>
            <w:r>
              <w:rPr>
                <w:color w:val="000000"/>
              </w:rPr>
              <w:t>081-6</w:t>
            </w:r>
          </w:p>
        </w:tc>
        <w:tc>
          <w:tcPr>
            <w:tcW w:w="4247" w:type="dxa"/>
            <w:tcBorders>
              <w:top w:val="nil"/>
              <w:left w:val="nil"/>
              <w:bottom w:val="single" w:sz="4" w:space="0" w:color="auto"/>
              <w:right w:val="single" w:sz="4" w:space="0" w:color="auto"/>
            </w:tcBorders>
            <w:noWrap/>
            <w:hideMark/>
          </w:tcPr>
          <w:p w14:paraId="4C70DDB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0F5A2B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A6F66E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ECA5B8A"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6426B7DD" w14:textId="77777777" w:rsidR="00AC30DA" w:rsidRDefault="00AC30DA" w:rsidP="00BF38C9">
            <w:pPr>
              <w:jc w:val="center"/>
              <w:rPr>
                <w:color w:val="000000"/>
              </w:rPr>
            </w:pPr>
            <w:r>
              <w:rPr>
                <w:color w:val="000000"/>
              </w:rPr>
              <w:t>0,0292</w:t>
            </w:r>
          </w:p>
        </w:tc>
      </w:tr>
      <w:tr w:rsidR="00AC30DA" w14:paraId="0269BAE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123412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0861343" w14:textId="77777777" w:rsidR="00AC30DA" w:rsidRDefault="00AC30DA" w:rsidP="00BF38C9">
            <w:pPr>
              <w:jc w:val="center"/>
              <w:rPr>
                <w:color w:val="000000"/>
              </w:rPr>
            </w:pPr>
            <w:r>
              <w:rPr>
                <w:color w:val="000000"/>
              </w:rPr>
              <w:t>081-6</w:t>
            </w:r>
          </w:p>
        </w:tc>
        <w:tc>
          <w:tcPr>
            <w:tcW w:w="4247" w:type="dxa"/>
            <w:tcBorders>
              <w:top w:val="nil"/>
              <w:left w:val="nil"/>
              <w:bottom w:val="single" w:sz="4" w:space="0" w:color="auto"/>
              <w:right w:val="single" w:sz="4" w:space="0" w:color="auto"/>
            </w:tcBorders>
            <w:noWrap/>
            <w:hideMark/>
          </w:tcPr>
          <w:p w14:paraId="029DB262"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6D10030"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B01202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53C8777"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7E259247" w14:textId="77777777" w:rsidR="00AC30DA" w:rsidRDefault="00AC30DA" w:rsidP="00BF38C9">
            <w:pPr>
              <w:jc w:val="center"/>
              <w:rPr>
                <w:color w:val="000000"/>
              </w:rPr>
            </w:pPr>
            <w:r>
              <w:rPr>
                <w:color w:val="000000"/>
              </w:rPr>
              <w:t>0,0111</w:t>
            </w:r>
          </w:p>
        </w:tc>
      </w:tr>
      <w:tr w:rsidR="00AC30DA" w14:paraId="7B5FF86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D334B2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3D67228" w14:textId="77777777" w:rsidR="00AC30DA" w:rsidRDefault="00AC30DA" w:rsidP="00BF38C9">
            <w:pPr>
              <w:jc w:val="center"/>
              <w:rPr>
                <w:color w:val="000000"/>
              </w:rPr>
            </w:pPr>
            <w:r>
              <w:rPr>
                <w:color w:val="000000"/>
              </w:rPr>
              <w:t>081-6</w:t>
            </w:r>
          </w:p>
        </w:tc>
        <w:tc>
          <w:tcPr>
            <w:tcW w:w="4247" w:type="dxa"/>
            <w:tcBorders>
              <w:top w:val="nil"/>
              <w:left w:val="nil"/>
              <w:bottom w:val="single" w:sz="4" w:space="0" w:color="auto"/>
              <w:right w:val="single" w:sz="4" w:space="0" w:color="auto"/>
            </w:tcBorders>
            <w:noWrap/>
            <w:hideMark/>
          </w:tcPr>
          <w:p w14:paraId="74E63D59"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FCC70D9"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11215D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DDDA1BE"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4A92C36D" w14:textId="77777777" w:rsidR="00AC30DA" w:rsidRDefault="00AC30DA" w:rsidP="00BF38C9">
            <w:pPr>
              <w:jc w:val="center"/>
              <w:rPr>
                <w:color w:val="000000"/>
              </w:rPr>
            </w:pPr>
            <w:r>
              <w:rPr>
                <w:color w:val="000000"/>
              </w:rPr>
              <w:t>0,0484</w:t>
            </w:r>
          </w:p>
        </w:tc>
      </w:tr>
      <w:tr w:rsidR="00AC30DA" w14:paraId="070634F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BCA408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91AF156" w14:textId="77777777" w:rsidR="00AC30DA" w:rsidRDefault="00AC30DA" w:rsidP="00BF38C9">
            <w:pPr>
              <w:jc w:val="center"/>
              <w:rPr>
                <w:color w:val="000000"/>
              </w:rPr>
            </w:pPr>
            <w:r>
              <w:rPr>
                <w:color w:val="000000"/>
              </w:rPr>
              <w:t>081-6</w:t>
            </w:r>
          </w:p>
        </w:tc>
        <w:tc>
          <w:tcPr>
            <w:tcW w:w="4247" w:type="dxa"/>
            <w:tcBorders>
              <w:top w:val="nil"/>
              <w:left w:val="nil"/>
              <w:bottom w:val="single" w:sz="4" w:space="0" w:color="auto"/>
              <w:right w:val="single" w:sz="4" w:space="0" w:color="auto"/>
            </w:tcBorders>
            <w:noWrap/>
            <w:hideMark/>
          </w:tcPr>
          <w:p w14:paraId="69A925BD"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919B807"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AB59B6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41723AA"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36C036E1" w14:textId="77777777" w:rsidR="00AC30DA" w:rsidRDefault="00AC30DA" w:rsidP="00BF38C9">
            <w:pPr>
              <w:jc w:val="center"/>
              <w:rPr>
                <w:color w:val="000000"/>
              </w:rPr>
            </w:pPr>
            <w:r>
              <w:rPr>
                <w:color w:val="000000"/>
              </w:rPr>
              <w:t>0,0016</w:t>
            </w:r>
          </w:p>
        </w:tc>
      </w:tr>
      <w:tr w:rsidR="00AC30DA" w14:paraId="61A831F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42B092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209F434" w14:textId="77777777" w:rsidR="00AC30DA" w:rsidRDefault="00AC30DA" w:rsidP="00BF38C9">
            <w:pPr>
              <w:jc w:val="center"/>
              <w:rPr>
                <w:color w:val="000000"/>
              </w:rPr>
            </w:pPr>
            <w:r>
              <w:rPr>
                <w:color w:val="000000"/>
              </w:rPr>
              <w:t>081-6</w:t>
            </w:r>
          </w:p>
        </w:tc>
        <w:tc>
          <w:tcPr>
            <w:tcW w:w="4247" w:type="dxa"/>
            <w:tcBorders>
              <w:top w:val="nil"/>
              <w:left w:val="nil"/>
              <w:bottom w:val="single" w:sz="4" w:space="0" w:color="auto"/>
              <w:right w:val="single" w:sz="4" w:space="0" w:color="auto"/>
            </w:tcBorders>
            <w:noWrap/>
            <w:hideMark/>
          </w:tcPr>
          <w:p w14:paraId="62EA5817"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3424518"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061824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7CFF8D2"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70896302" w14:textId="77777777" w:rsidR="00AC30DA" w:rsidRDefault="00AC30DA" w:rsidP="00BF38C9">
            <w:pPr>
              <w:jc w:val="center"/>
              <w:rPr>
                <w:color w:val="000000"/>
              </w:rPr>
            </w:pPr>
            <w:r>
              <w:rPr>
                <w:color w:val="000000"/>
              </w:rPr>
              <w:t>0,0047</w:t>
            </w:r>
          </w:p>
        </w:tc>
      </w:tr>
      <w:tr w:rsidR="00AC30DA" w14:paraId="35E48A8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C90F240" w14:textId="77777777" w:rsidR="00AC30DA" w:rsidRDefault="00AC30DA" w:rsidP="00BF38C9">
            <w:pPr>
              <w:rPr>
                <w:color w:val="000000"/>
              </w:rPr>
            </w:pPr>
            <w:r>
              <w:rPr>
                <w:color w:val="000000"/>
              </w:rPr>
              <w:t>Paukštidė Nr. 7 (sieninis ventiliatorius)</w:t>
            </w:r>
          </w:p>
        </w:tc>
        <w:tc>
          <w:tcPr>
            <w:tcW w:w="998" w:type="dxa"/>
            <w:tcBorders>
              <w:top w:val="nil"/>
              <w:left w:val="nil"/>
              <w:bottom w:val="single" w:sz="4" w:space="0" w:color="auto"/>
              <w:right w:val="single" w:sz="4" w:space="0" w:color="auto"/>
            </w:tcBorders>
            <w:noWrap/>
            <w:hideMark/>
          </w:tcPr>
          <w:p w14:paraId="2FAA32DB" w14:textId="77777777" w:rsidR="00AC30DA" w:rsidRDefault="00AC30DA" w:rsidP="00BF38C9">
            <w:pPr>
              <w:jc w:val="center"/>
              <w:rPr>
                <w:color w:val="000000"/>
              </w:rPr>
            </w:pPr>
            <w:r>
              <w:rPr>
                <w:color w:val="000000"/>
              </w:rPr>
              <w:t>082-1</w:t>
            </w:r>
          </w:p>
        </w:tc>
        <w:tc>
          <w:tcPr>
            <w:tcW w:w="4247" w:type="dxa"/>
            <w:tcBorders>
              <w:top w:val="nil"/>
              <w:left w:val="nil"/>
              <w:bottom w:val="single" w:sz="4" w:space="0" w:color="auto"/>
              <w:right w:val="single" w:sz="4" w:space="0" w:color="auto"/>
            </w:tcBorders>
            <w:noWrap/>
            <w:hideMark/>
          </w:tcPr>
          <w:p w14:paraId="2F6DB87A"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F4AEDA6"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88BBE2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40B2853"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7B16D489" w14:textId="77777777" w:rsidR="00AC30DA" w:rsidRDefault="00AC30DA" w:rsidP="00BF38C9">
            <w:pPr>
              <w:jc w:val="center"/>
              <w:rPr>
                <w:color w:val="000000"/>
              </w:rPr>
            </w:pPr>
            <w:r>
              <w:rPr>
                <w:color w:val="000000"/>
              </w:rPr>
              <w:t>0,1034</w:t>
            </w:r>
          </w:p>
        </w:tc>
      </w:tr>
      <w:tr w:rsidR="00AC30DA" w14:paraId="312DAD3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BA4039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E2A6C74" w14:textId="77777777" w:rsidR="00AC30DA" w:rsidRDefault="00AC30DA" w:rsidP="00BF38C9">
            <w:pPr>
              <w:jc w:val="center"/>
              <w:rPr>
                <w:color w:val="000000"/>
              </w:rPr>
            </w:pPr>
            <w:r>
              <w:rPr>
                <w:color w:val="000000"/>
              </w:rPr>
              <w:t>082-1</w:t>
            </w:r>
          </w:p>
        </w:tc>
        <w:tc>
          <w:tcPr>
            <w:tcW w:w="4247" w:type="dxa"/>
            <w:tcBorders>
              <w:top w:val="nil"/>
              <w:left w:val="nil"/>
              <w:bottom w:val="single" w:sz="4" w:space="0" w:color="auto"/>
              <w:right w:val="single" w:sz="4" w:space="0" w:color="auto"/>
            </w:tcBorders>
            <w:noWrap/>
            <w:hideMark/>
          </w:tcPr>
          <w:p w14:paraId="3C8F8B9D"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9EBC80B"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5664F2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0F82A85"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1B83FA7F" w14:textId="77777777" w:rsidR="00AC30DA" w:rsidRDefault="00AC30DA" w:rsidP="00BF38C9">
            <w:pPr>
              <w:jc w:val="center"/>
              <w:rPr>
                <w:color w:val="000000"/>
              </w:rPr>
            </w:pPr>
            <w:r>
              <w:rPr>
                <w:color w:val="000000"/>
              </w:rPr>
              <w:t>0,0392</w:t>
            </w:r>
          </w:p>
        </w:tc>
      </w:tr>
      <w:tr w:rsidR="00AC30DA" w14:paraId="32E51AD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05B9B2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55B3402" w14:textId="77777777" w:rsidR="00AC30DA" w:rsidRDefault="00AC30DA" w:rsidP="00BF38C9">
            <w:pPr>
              <w:jc w:val="center"/>
              <w:rPr>
                <w:color w:val="000000"/>
              </w:rPr>
            </w:pPr>
            <w:r>
              <w:rPr>
                <w:color w:val="000000"/>
              </w:rPr>
              <w:t>082-1</w:t>
            </w:r>
          </w:p>
        </w:tc>
        <w:tc>
          <w:tcPr>
            <w:tcW w:w="4247" w:type="dxa"/>
            <w:tcBorders>
              <w:top w:val="nil"/>
              <w:left w:val="nil"/>
              <w:bottom w:val="single" w:sz="4" w:space="0" w:color="auto"/>
              <w:right w:val="single" w:sz="4" w:space="0" w:color="auto"/>
            </w:tcBorders>
            <w:noWrap/>
            <w:hideMark/>
          </w:tcPr>
          <w:p w14:paraId="66E6DD3B"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1C21C97"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ECFA5D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F1B2DC3"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20B74BD6" w14:textId="77777777" w:rsidR="00AC30DA" w:rsidRDefault="00AC30DA" w:rsidP="00BF38C9">
            <w:pPr>
              <w:jc w:val="center"/>
              <w:rPr>
                <w:color w:val="000000"/>
              </w:rPr>
            </w:pPr>
            <w:r>
              <w:rPr>
                <w:color w:val="000000"/>
              </w:rPr>
              <w:t>0,1716</w:t>
            </w:r>
          </w:p>
        </w:tc>
      </w:tr>
      <w:tr w:rsidR="00AC30DA" w14:paraId="28B0C29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A43C2F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49B1FD3" w14:textId="77777777" w:rsidR="00AC30DA" w:rsidRDefault="00AC30DA" w:rsidP="00BF38C9">
            <w:pPr>
              <w:jc w:val="center"/>
              <w:rPr>
                <w:color w:val="000000"/>
              </w:rPr>
            </w:pPr>
            <w:r>
              <w:rPr>
                <w:color w:val="000000"/>
              </w:rPr>
              <w:t>082-1</w:t>
            </w:r>
          </w:p>
        </w:tc>
        <w:tc>
          <w:tcPr>
            <w:tcW w:w="4247" w:type="dxa"/>
            <w:tcBorders>
              <w:top w:val="nil"/>
              <w:left w:val="nil"/>
              <w:bottom w:val="single" w:sz="4" w:space="0" w:color="auto"/>
              <w:right w:val="single" w:sz="4" w:space="0" w:color="auto"/>
            </w:tcBorders>
            <w:noWrap/>
            <w:hideMark/>
          </w:tcPr>
          <w:p w14:paraId="3E20ADEE"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6BD59D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92CEA9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B30A05C"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5384CCC7" w14:textId="77777777" w:rsidR="00AC30DA" w:rsidRDefault="00AC30DA" w:rsidP="00BF38C9">
            <w:pPr>
              <w:jc w:val="center"/>
              <w:rPr>
                <w:color w:val="000000"/>
              </w:rPr>
            </w:pPr>
            <w:r>
              <w:rPr>
                <w:color w:val="000000"/>
              </w:rPr>
              <w:t>0,0056</w:t>
            </w:r>
          </w:p>
        </w:tc>
      </w:tr>
      <w:tr w:rsidR="00AC30DA" w14:paraId="550CE4C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025DB9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7662DA8" w14:textId="77777777" w:rsidR="00AC30DA" w:rsidRDefault="00AC30DA" w:rsidP="00BF38C9">
            <w:pPr>
              <w:jc w:val="center"/>
              <w:rPr>
                <w:color w:val="000000"/>
              </w:rPr>
            </w:pPr>
            <w:r>
              <w:rPr>
                <w:color w:val="000000"/>
              </w:rPr>
              <w:t>082-1</w:t>
            </w:r>
          </w:p>
        </w:tc>
        <w:tc>
          <w:tcPr>
            <w:tcW w:w="4247" w:type="dxa"/>
            <w:tcBorders>
              <w:top w:val="nil"/>
              <w:left w:val="nil"/>
              <w:bottom w:val="single" w:sz="4" w:space="0" w:color="auto"/>
              <w:right w:val="single" w:sz="4" w:space="0" w:color="auto"/>
            </w:tcBorders>
            <w:noWrap/>
            <w:hideMark/>
          </w:tcPr>
          <w:p w14:paraId="55F28542"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3EF1F26"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78ADD6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55CA823"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0EAB19E3" w14:textId="77777777" w:rsidR="00AC30DA" w:rsidRDefault="00AC30DA" w:rsidP="00BF38C9">
            <w:pPr>
              <w:jc w:val="center"/>
              <w:rPr>
                <w:color w:val="000000"/>
              </w:rPr>
            </w:pPr>
            <w:r>
              <w:rPr>
                <w:color w:val="000000"/>
              </w:rPr>
              <w:t>0,0168</w:t>
            </w:r>
          </w:p>
        </w:tc>
      </w:tr>
      <w:tr w:rsidR="00AC30DA" w14:paraId="6A34539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AB12218" w14:textId="77777777" w:rsidR="00AC30DA" w:rsidRDefault="00AC30DA" w:rsidP="00BF38C9">
            <w:pPr>
              <w:rPr>
                <w:color w:val="000000"/>
              </w:rPr>
            </w:pPr>
            <w:r>
              <w:rPr>
                <w:color w:val="000000"/>
              </w:rPr>
              <w:t>Paukštidė Nr. 7 (sieninis ventiliatorius)</w:t>
            </w:r>
          </w:p>
        </w:tc>
        <w:tc>
          <w:tcPr>
            <w:tcW w:w="998" w:type="dxa"/>
            <w:tcBorders>
              <w:top w:val="nil"/>
              <w:left w:val="nil"/>
              <w:bottom w:val="single" w:sz="4" w:space="0" w:color="auto"/>
              <w:right w:val="single" w:sz="4" w:space="0" w:color="auto"/>
            </w:tcBorders>
            <w:noWrap/>
            <w:hideMark/>
          </w:tcPr>
          <w:p w14:paraId="2875EC54" w14:textId="77777777" w:rsidR="00AC30DA" w:rsidRDefault="00AC30DA" w:rsidP="00BF38C9">
            <w:pPr>
              <w:jc w:val="center"/>
              <w:rPr>
                <w:color w:val="000000"/>
              </w:rPr>
            </w:pPr>
            <w:r>
              <w:rPr>
                <w:color w:val="000000"/>
              </w:rPr>
              <w:t>082-2</w:t>
            </w:r>
          </w:p>
        </w:tc>
        <w:tc>
          <w:tcPr>
            <w:tcW w:w="4247" w:type="dxa"/>
            <w:tcBorders>
              <w:top w:val="nil"/>
              <w:left w:val="nil"/>
              <w:bottom w:val="single" w:sz="4" w:space="0" w:color="auto"/>
              <w:right w:val="single" w:sz="4" w:space="0" w:color="auto"/>
            </w:tcBorders>
            <w:noWrap/>
            <w:hideMark/>
          </w:tcPr>
          <w:p w14:paraId="4EF824C9"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0A81DCB"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C8BC85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9928CE6"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163429CD" w14:textId="77777777" w:rsidR="00AC30DA" w:rsidRDefault="00AC30DA" w:rsidP="00BF38C9">
            <w:pPr>
              <w:jc w:val="center"/>
              <w:rPr>
                <w:color w:val="000000"/>
              </w:rPr>
            </w:pPr>
            <w:r>
              <w:rPr>
                <w:color w:val="000000"/>
              </w:rPr>
              <w:t>0,1034</w:t>
            </w:r>
          </w:p>
        </w:tc>
      </w:tr>
      <w:tr w:rsidR="00AC30DA" w14:paraId="436D202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476E76B"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1098FCD8" w14:textId="77777777" w:rsidR="00AC30DA" w:rsidRDefault="00AC30DA" w:rsidP="00BF38C9">
            <w:pPr>
              <w:jc w:val="center"/>
              <w:rPr>
                <w:color w:val="000000"/>
              </w:rPr>
            </w:pPr>
            <w:r>
              <w:rPr>
                <w:color w:val="000000"/>
              </w:rPr>
              <w:t>082-2</w:t>
            </w:r>
          </w:p>
        </w:tc>
        <w:tc>
          <w:tcPr>
            <w:tcW w:w="4247" w:type="dxa"/>
            <w:tcBorders>
              <w:top w:val="nil"/>
              <w:left w:val="nil"/>
              <w:bottom w:val="single" w:sz="4" w:space="0" w:color="auto"/>
              <w:right w:val="single" w:sz="4" w:space="0" w:color="auto"/>
            </w:tcBorders>
            <w:noWrap/>
            <w:hideMark/>
          </w:tcPr>
          <w:p w14:paraId="58289F7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9799C00"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9627FB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2C9A563"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5CDA72A6" w14:textId="77777777" w:rsidR="00AC30DA" w:rsidRDefault="00AC30DA" w:rsidP="00BF38C9">
            <w:pPr>
              <w:jc w:val="center"/>
              <w:rPr>
                <w:color w:val="000000"/>
              </w:rPr>
            </w:pPr>
            <w:r>
              <w:rPr>
                <w:color w:val="000000"/>
              </w:rPr>
              <w:t>0,0392</w:t>
            </w:r>
          </w:p>
        </w:tc>
      </w:tr>
      <w:tr w:rsidR="00AC30DA" w14:paraId="6CCF246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C7817F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63C52B8" w14:textId="77777777" w:rsidR="00AC30DA" w:rsidRDefault="00AC30DA" w:rsidP="00BF38C9">
            <w:pPr>
              <w:jc w:val="center"/>
              <w:rPr>
                <w:color w:val="000000"/>
              </w:rPr>
            </w:pPr>
            <w:r>
              <w:rPr>
                <w:color w:val="000000"/>
              </w:rPr>
              <w:t>082-2</w:t>
            </w:r>
          </w:p>
        </w:tc>
        <w:tc>
          <w:tcPr>
            <w:tcW w:w="4247" w:type="dxa"/>
            <w:tcBorders>
              <w:top w:val="nil"/>
              <w:left w:val="nil"/>
              <w:bottom w:val="single" w:sz="4" w:space="0" w:color="auto"/>
              <w:right w:val="single" w:sz="4" w:space="0" w:color="auto"/>
            </w:tcBorders>
            <w:noWrap/>
            <w:hideMark/>
          </w:tcPr>
          <w:p w14:paraId="433E3D94"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5CD1D59"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8EBBD3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6C6D7AC"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054CC285" w14:textId="77777777" w:rsidR="00AC30DA" w:rsidRDefault="00AC30DA" w:rsidP="00BF38C9">
            <w:pPr>
              <w:jc w:val="center"/>
              <w:rPr>
                <w:color w:val="000000"/>
              </w:rPr>
            </w:pPr>
            <w:r>
              <w:rPr>
                <w:color w:val="000000"/>
              </w:rPr>
              <w:t>0,1716</w:t>
            </w:r>
          </w:p>
        </w:tc>
      </w:tr>
      <w:tr w:rsidR="00AC30DA" w14:paraId="472181F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1B49D8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90CCFC2" w14:textId="77777777" w:rsidR="00AC30DA" w:rsidRDefault="00AC30DA" w:rsidP="00BF38C9">
            <w:pPr>
              <w:jc w:val="center"/>
              <w:rPr>
                <w:color w:val="000000"/>
              </w:rPr>
            </w:pPr>
            <w:r>
              <w:rPr>
                <w:color w:val="000000"/>
              </w:rPr>
              <w:t>082-2</w:t>
            </w:r>
          </w:p>
        </w:tc>
        <w:tc>
          <w:tcPr>
            <w:tcW w:w="4247" w:type="dxa"/>
            <w:tcBorders>
              <w:top w:val="nil"/>
              <w:left w:val="nil"/>
              <w:bottom w:val="single" w:sz="4" w:space="0" w:color="auto"/>
              <w:right w:val="single" w:sz="4" w:space="0" w:color="auto"/>
            </w:tcBorders>
            <w:noWrap/>
            <w:hideMark/>
          </w:tcPr>
          <w:p w14:paraId="2B8B45C1"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8FFD5C2"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9B8226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80BD834"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19720B20" w14:textId="77777777" w:rsidR="00AC30DA" w:rsidRDefault="00AC30DA" w:rsidP="00BF38C9">
            <w:pPr>
              <w:jc w:val="center"/>
              <w:rPr>
                <w:color w:val="000000"/>
              </w:rPr>
            </w:pPr>
            <w:r>
              <w:rPr>
                <w:color w:val="000000"/>
              </w:rPr>
              <w:t>0,0056</w:t>
            </w:r>
          </w:p>
        </w:tc>
      </w:tr>
      <w:tr w:rsidR="00AC30DA" w14:paraId="24CFF32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B84F66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6ED439A" w14:textId="77777777" w:rsidR="00AC30DA" w:rsidRDefault="00AC30DA" w:rsidP="00BF38C9">
            <w:pPr>
              <w:jc w:val="center"/>
              <w:rPr>
                <w:color w:val="000000"/>
              </w:rPr>
            </w:pPr>
            <w:r>
              <w:rPr>
                <w:color w:val="000000"/>
              </w:rPr>
              <w:t>082-2</w:t>
            </w:r>
          </w:p>
        </w:tc>
        <w:tc>
          <w:tcPr>
            <w:tcW w:w="4247" w:type="dxa"/>
            <w:tcBorders>
              <w:top w:val="nil"/>
              <w:left w:val="nil"/>
              <w:bottom w:val="single" w:sz="4" w:space="0" w:color="auto"/>
              <w:right w:val="single" w:sz="4" w:space="0" w:color="auto"/>
            </w:tcBorders>
            <w:noWrap/>
            <w:hideMark/>
          </w:tcPr>
          <w:p w14:paraId="37474CBA"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55756FC"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2B0CC1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392D106"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026982EA" w14:textId="77777777" w:rsidR="00AC30DA" w:rsidRDefault="00AC30DA" w:rsidP="00BF38C9">
            <w:pPr>
              <w:jc w:val="center"/>
              <w:rPr>
                <w:color w:val="000000"/>
              </w:rPr>
            </w:pPr>
            <w:r>
              <w:rPr>
                <w:color w:val="000000"/>
              </w:rPr>
              <w:t>0,0168</w:t>
            </w:r>
          </w:p>
        </w:tc>
      </w:tr>
      <w:tr w:rsidR="00AC30DA" w14:paraId="4BC5545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8B0A040" w14:textId="77777777" w:rsidR="00AC30DA" w:rsidRDefault="00AC30DA" w:rsidP="00BF38C9">
            <w:pPr>
              <w:rPr>
                <w:color w:val="000000"/>
              </w:rPr>
            </w:pPr>
            <w:r>
              <w:rPr>
                <w:color w:val="000000"/>
              </w:rPr>
              <w:t>Paukštidė Nr. 7 (sieninis ventiliatorius)</w:t>
            </w:r>
          </w:p>
        </w:tc>
        <w:tc>
          <w:tcPr>
            <w:tcW w:w="998" w:type="dxa"/>
            <w:tcBorders>
              <w:top w:val="nil"/>
              <w:left w:val="nil"/>
              <w:bottom w:val="single" w:sz="4" w:space="0" w:color="auto"/>
              <w:right w:val="single" w:sz="4" w:space="0" w:color="auto"/>
            </w:tcBorders>
            <w:noWrap/>
            <w:hideMark/>
          </w:tcPr>
          <w:p w14:paraId="0B0089C0" w14:textId="77777777" w:rsidR="00AC30DA" w:rsidRDefault="00AC30DA" w:rsidP="00BF38C9">
            <w:pPr>
              <w:jc w:val="center"/>
              <w:rPr>
                <w:color w:val="000000"/>
              </w:rPr>
            </w:pPr>
            <w:r>
              <w:rPr>
                <w:color w:val="000000"/>
              </w:rPr>
              <w:t>082-3</w:t>
            </w:r>
          </w:p>
        </w:tc>
        <w:tc>
          <w:tcPr>
            <w:tcW w:w="4247" w:type="dxa"/>
            <w:tcBorders>
              <w:top w:val="nil"/>
              <w:left w:val="nil"/>
              <w:bottom w:val="single" w:sz="4" w:space="0" w:color="auto"/>
              <w:right w:val="single" w:sz="4" w:space="0" w:color="auto"/>
            </w:tcBorders>
            <w:noWrap/>
            <w:hideMark/>
          </w:tcPr>
          <w:p w14:paraId="2EB13DB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098E9A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548552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2F89151"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34EB8E78" w14:textId="77777777" w:rsidR="00AC30DA" w:rsidRDefault="00AC30DA" w:rsidP="00BF38C9">
            <w:pPr>
              <w:jc w:val="center"/>
              <w:rPr>
                <w:color w:val="000000"/>
              </w:rPr>
            </w:pPr>
            <w:r>
              <w:rPr>
                <w:color w:val="000000"/>
              </w:rPr>
              <w:t>0,1034</w:t>
            </w:r>
          </w:p>
        </w:tc>
      </w:tr>
      <w:tr w:rsidR="00AC30DA" w14:paraId="5958304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C41FAD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A4073B4" w14:textId="77777777" w:rsidR="00AC30DA" w:rsidRDefault="00AC30DA" w:rsidP="00BF38C9">
            <w:pPr>
              <w:jc w:val="center"/>
              <w:rPr>
                <w:color w:val="000000"/>
              </w:rPr>
            </w:pPr>
            <w:r>
              <w:rPr>
                <w:color w:val="000000"/>
              </w:rPr>
              <w:t>082-3</w:t>
            </w:r>
          </w:p>
        </w:tc>
        <w:tc>
          <w:tcPr>
            <w:tcW w:w="4247" w:type="dxa"/>
            <w:tcBorders>
              <w:top w:val="nil"/>
              <w:left w:val="nil"/>
              <w:bottom w:val="single" w:sz="4" w:space="0" w:color="auto"/>
              <w:right w:val="single" w:sz="4" w:space="0" w:color="auto"/>
            </w:tcBorders>
            <w:noWrap/>
            <w:hideMark/>
          </w:tcPr>
          <w:p w14:paraId="55A38E64"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E9A6F89"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5B5D97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C64D6CB"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3390E970" w14:textId="77777777" w:rsidR="00AC30DA" w:rsidRDefault="00AC30DA" w:rsidP="00BF38C9">
            <w:pPr>
              <w:jc w:val="center"/>
              <w:rPr>
                <w:color w:val="000000"/>
              </w:rPr>
            </w:pPr>
            <w:r>
              <w:rPr>
                <w:color w:val="000000"/>
              </w:rPr>
              <w:t>0,0392</w:t>
            </w:r>
          </w:p>
        </w:tc>
      </w:tr>
      <w:tr w:rsidR="00AC30DA" w14:paraId="515A630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741BFC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06826C4" w14:textId="77777777" w:rsidR="00AC30DA" w:rsidRDefault="00AC30DA" w:rsidP="00BF38C9">
            <w:pPr>
              <w:jc w:val="center"/>
              <w:rPr>
                <w:color w:val="000000"/>
              </w:rPr>
            </w:pPr>
            <w:r>
              <w:rPr>
                <w:color w:val="000000"/>
              </w:rPr>
              <w:t>082-3</w:t>
            </w:r>
          </w:p>
        </w:tc>
        <w:tc>
          <w:tcPr>
            <w:tcW w:w="4247" w:type="dxa"/>
            <w:tcBorders>
              <w:top w:val="nil"/>
              <w:left w:val="nil"/>
              <w:bottom w:val="single" w:sz="4" w:space="0" w:color="auto"/>
              <w:right w:val="single" w:sz="4" w:space="0" w:color="auto"/>
            </w:tcBorders>
            <w:noWrap/>
            <w:hideMark/>
          </w:tcPr>
          <w:p w14:paraId="56A3FA61"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BC93886"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18A4BF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192048C"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69C54E51" w14:textId="77777777" w:rsidR="00AC30DA" w:rsidRDefault="00AC30DA" w:rsidP="00BF38C9">
            <w:pPr>
              <w:jc w:val="center"/>
              <w:rPr>
                <w:color w:val="000000"/>
              </w:rPr>
            </w:pPr>
            <w:r>
              <w:rPr>
                <w:color w:val="000000"/>
              </w:rPr>
              <w:t>0,1716</w:t>
            </w:r>
          </w:p>
        </w:tc>
      </w:tr>
      <w:tr w:rsidR="00AC30DA" w14:paraId="78F303B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394CE3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EB7FE4E" w14:textId="77777777" w:rsidR="00AC30DA" w:rsidRDefault="00AC30DA" w:rsidP="00BF38C9">
            <w:pPr>
              <w:jc w:val="center"/>
              <w:rPr>
                <w:color w:val="000000"/>
              </w:rPr>
            </w:pPr>
            <w:r>
              <w:rPr>
                <w:color w:val="000000"/>
              </w:rPr>
              <w:t>082-3</w:t>
            </w:r>
          </w:p>
        </w:tc>
        <w:tc>
          <w:tcPr>
            <w:tcW w:w="4247" w:type="dxa"/>
            <w:tcBorders>
              <w:top w:val="nil"/>
              <w:left w:val="nil"/>
              <w:bottom w:val="single" w:sz="4" w:space="0" w:color="auto"/>
              <w:right w:val="single" w:sz="4" w:space="0" w:color="auto"/>
            </w:tcBorders>
            <w:noWrap/>
            <w:hideMark/>
          </w:tcPr>
          <w:p w14:paraId="03A3C683"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D0350B4"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33BDD4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AA60A52"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7EE6D7D5" w14:textId="77777777" w:rsidR="00AC30DA" w:rsidRDefault="00AC30DA" w:rsidP="00BF38C9">
            <w:pPr>
              <w:jc w:val="center"/>
              <w:rPr>
                <w:color w:val="000000"/>
              </w:rPr>
            </w:pPr>
            <w:r>
              <w:rPr>
                <w:color w:val="000000"/>
              </w:rPr>
              <w:t>0,0056</w:t>
            </w:r>
          </w:p>
        </w:tc>
      </w:tr>
      <w:tr w:rsidR="00AC30DA" w14:paraId="0996F0E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DE318C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C3AE0F7" w14:textId="77777777" w:rsidR="00AC30DA" w:rsidRDefault="00AC30DA" w:rsidP="00BF38C9">
            <w:pPr>
              <w:jc w:val="center"/>
              <w:rPr>
                <w:color w:val="000000"/>
              </w:rPr>
            </w:pPr>
            <w:r>
              <w:rPr>
                <w:color w:val="000000"/>
              </w:rPr>
              <w:t>082-3</w:t>
            </w:r>
          </w:p>
        </w:tc>
        <w:tc>
          <w:tcPr>
            <w:tcW w:w="4247" w:type="dxa"/>
            <w:tcBorders>
              <w:top w:val="nil"/>
              <w:left w:val="nil"/>
              <w:bottom w:val="single" w:sz="4" w:space="0" w:color="auto"/>
              <w:right w:val="single" w:sz="4" w:space="0" w:color="auto"/>
            </w:tcBorders>
            <w:noWrap/>
            <w:hideMark/>
          </w:tcPr>
          <w:p w14:paraId="69D52690"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135636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833B21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2435134"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0B8F0A9D" w14:textId="77777777" w:rsidR="00AC30DA" w:rsidRDefault="00AC30DA" w:rsidP="00BF38C9">
            <w:pPr>
              <w:jc w:val="center"/>
              <w:rPr>
                <w:color w:val="000000"/>
              </w:rPr>
            </w:pPr>
            <w:r>
              <w:rPr>
                <w:color w:val="000000"/>
              </w:rPr>
              <w:t>0,0168</w:t>
            </w:r>
          </w:p>
        </w:tc>
      </w:tr>
      <w:tr w:rsidR="00AC30DA" w14:paraId="78403E1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EA43C15" w14:textId="77777777" w:rsidR="00AC30DA" w:rsidRDefault="00AC30DA" w:rsidP="00BF38C9">
            <w:pPr>
              <w:rPr>
                <w:color w:val="000000"/>
              </w:rPr>
            </w:pPr>
            <w:r>
              <w:rPr>
                <w:color w:val="000000"/>
              </w:rPr>
              <w:t>Paukštidė Nr. 7 (sieninis ventiliatorius)</w:t>
            </w:r>
          </w:p>
        </w:tc>
        <w:tc>
          <w:tcPr>
            <w:tcW w:w="998" w:type="dxa"/>
            <w:tcBorders>
              <w:top w:val="nil"/>
              <w:left w:val="nil"/>
              <w:bottom w:val="single" w:sz="4" w:space="0" w:color="auto"/>
              <w:right w:val="single" w:sz="4" w:space="0" w:color="auto"/>
            </w:tcBorders>
            <w:noWrap/>
            <w:hideMark/>
          </w:tcPr>
          <w:p w14:paraId="7DA1E8FC" w14:textId="77777777" w:rsidR="00AC30DA" w:rsidRDefault="00AC30DA" w:rsidP="00BF38C9">
            <w:pPr>
              <w:jc w:val="center"/>
              <w:rPr>
                <w:color w:val="000000"/>
              </w:rPr>
            </w:pPr>
            <w:r>
              <w:rPr>
                <w:color w:val="000000"/>
              </w:rPr>
              <w:t>082-4</w:t>
            </w:r>
          </w:p>
        </w:tc>
        <w:tc>
          <w:tcPr>
            <w:tcW w:w="4247" w:type="dxa"/>
            <w:tcBorders>
              <w:top w:val="nil"/>
              <w:left w:val="nil"/>
              <w:bottom w:val="single" w:sz="4" w:space="0" w:color="auto"/>
              <w:right w:val="single" w:sz="4" w:space="0" w:color="auto"/>
            </w:tcBorders>
            <w:noWrap/>
            <w:hideMark/>
          </w:tcPr>
          <w:p w14:paraId="47741963"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BFEBEF6"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6F0AE9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A66E525"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387193CF" w14:textId="77777777" w:rsidR="00AC30DA" w:rsidRDefault="00AC30DA" w:rsidP="00BF38C9">
            <w:pPr>
              <w:jc w:val="center"/>
              <w:rPr>
                <w:color w:val="000000"/>
              </w:rPr>
            </w:pPr>
            <w:r>
              <w:rPr>
                <w:color w:val="000000"/>
              </w:rPr>
              <w:t>0,1034</w:t>
            </w:r>
          </w:p>
        </w:tc>
      </w:tr>
      <w:tr w:rsidR="00AC30DA" w14:paraId="4FD3C8E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39B0D0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E4F1450" w14:textId="77777777" w:rsidR="00AC30DA" w:rsidRDefault="00AC30DA" w:rsidP="00BF38C9">
            <w:pPr>
              <w:jc w:val="center"/>
              <w:rPr>
                <w:color w:val="000000"/>
              </w:rPr>
            </w:pPr>
            <w:r>
              <w:rPr>
                <w:color w:val="000000"/>
              </w:rPr>
              <w:t>082-4</w:t>
            </w:r>
          </w:p>
        </w:tc>
        <w:tc>
          <w:tcPr>
            <w:tcW w:w="4247" w:type="dxa"/>
            <w:tcBorders>
              <w:top w:val="nil"/>
              <w:left w:val="nil"/>
              <w:bottom w:val="single" w:sz="4" w:space="0" w:color="auto"/>
              <w:right w:val="single" w:sz="4" w:space="0" w:color="auto"/>
            </w:tcBorders>
            <w:noWrap/>
            <w:hideMark/>
          </w:tcPr>
          <w:p w14:paraId="3ACB344E"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0A255E7"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EC62FE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42942A1"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1DEE08C9" w14:textId="77777777" w:rsidR="00AC30DA" w:rsidRDefault="00AC30DA" w:rsidP="00BF38C9">
            <w:pPr>
              <w:jc w:val="center"/>
              <w:rPr>
                <w:color w:val="000000"/>
              </w:rPr>
            </w:pPr>
            <w:r>
              <w:rPr>
                <w:color w:val="000000"/>
              </w:rPr>
              <w:t>0,0392</w:t>
            </w:r>
          </w:p>
        </w:tc>
      </w:tr>
      <w:tr w:rsidR="00AC30DA" w14:paraId="35F4499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ACE52F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8522899" w14:textId="77777777" w:rsidR="00AC30DA" w:rsidRDefault="00AC30DA" w:rsidP="00BF38C9">
            <w:pPr>
              <w:jc w:val="center"/>
              <w:rPr>
                <w:color w:val="000000"/>
              </w:rPr>
            </w:pPr>
            <w:r>
              <w:rPr>
                <w:color w:val="000000"/>
              </w:rPr>
              <w:t>082-4</w:t>
            </w:r>
          </w:p>
        </w:tc>
        <w:tc>
          <w:tcPr>
            <w:tcW w:w="4247" w:type="dxa"/>
            <w:tcBorders>
              <w:top w:val="nil"/>
              <w:left w:val="nil"/>
              <w:bottom w:val="single" w:sz="4" w:space="0" w:color="auto"/>
              <w:right w:val="single" w:sz="4" w:space="0" w:color="auto"/>
            </w:tcBorders>
            <w:noWrap/>
            <w:hideMark/>
          </w:tcPr>
          <w:p w14:paraId="72EC3F0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C3A303A"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F590EB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6956C3F"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0D66A5D3" w14:textId="77777777" w:rsidR="00AC30DA" w:rsidRDefault="00AC30DA" w:rsidP="00BF38C9">
            <w:pPr>
              <w:jc w:val="center"/>
              <w:rPr>
                <w:color w:val="000000"/>
              </w:rPr>
            </w:pPr>
            <w:r>
              <w:rPr>
                <w:color w:val="000000"/>
              </w:rPr>
              <w:t>0,1716</w:t>
            </w:r>
          </w:p>
        </w:tc>
      </w:tr>
      <w:tr w:rsidR="00AC30DA" w14:paraId="426149C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7B74F8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E733161" w14:textId="77777777" w:rsidR="00AC30DA" w:rsidRDefault="00AC30DA" w:rsidP="00BF38C9">
            <w:pPr>
              <w:jc w:val="center"/>
              <w:rPr>
                <w:color w:val="000000"/>
              </w:rPr>
            </w:pPr>
            <w:r>
              <w:rPr>
                <w:color w:val="000000"/>
              </w:rPr>
              <w:t>082-4</w:t>
            </w:r>
          </w:p>
        </w:tc>
        <w:tc>
          <w:tcPr>
            <w:tcW w:w="4247" w:type="dxa"/>
            <w:tcBorders>
              <w:top w:val="nil"/>
              <w:left w:val="nil"/>
              <w:bottom w:val="single" w:sz="4" w:space="0" w:color="auto"/>
              <w:right w:val="single" w:sz="4" w:space="0" w:color="auto"/>
            </w:tcBorders>
            <w:noWrap/>
            <w:hideMark/>
          </w:tcPr>
          <w:p w14:paraId="343A44C2"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A6C9D3F"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3D93A6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FA243F4"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3F15CCDE" w14:textId="77777777" w:rsidR="00AC30DA" w:rsidRDefault="00AC30DA" w:rsidP="00BF38C9">
            <w:pPr>
              <w:jc w:val="center"/>
              <w:rPr>
                <w:color w:val="000000"/>
              </w:rPr>
            </w:pPr>
            <w:r>
              <w:rPr>
                <w:color w:val="000000"/>
              </w:rPr>
              <w:t>0,0056</w:t>
            </w:r>
          </w:p>
        </w:tc>
      </w:tr>
      <w:tr w:rsidR="00AC30DA" w14:paraId="7592F79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95804B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0B923B7" w14:textId="77777777" w:rsidR="00AC30DA" w:rsidRDefault="00AC30DA" w:rsidP="00BF38C9">
            <w:pPr>
              <w:jc w:val="center"/>
              <w:rPr>
                <w:color w:val="000000"/>
              </w:rPr>
            </w:pPr>
            <w:r>
              <w:rPr>
                <w:color w:val="000000"/>
              </w:rPr>
              <w:t>082-4</w:t>
            </w:r>
          </w:p>
        </w:tc>
        <w:tc>
          <w:tcPr>
            <w:tcW w:w="4247" w:type="dxa"/>
            <w:tcBorders>
              <w:top w:val="nil"/>
              <w:left w:val="nil"/>
              <w:bottom w:val="single" w:sz="4" w:space="0" w:color="auto"/>
              <w:right w:val="single" w:sz="4" w:space="0" w:color="auto"/>
            </w:tcBorders>
            <w:noWrap/>
            <w:hideMark/>
          </w:tcPr>
          <w:p w14:paraId="499BF168"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E88F905"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7C637A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A516E1D"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60FA18B6" w14:textId="77777777" w:rsidR="00AC30DA" w:rsidRDefault="00AC30DA" w:rsidP="00BF38C9">
            <w:pPr>
              <w:jc w:val="center"/>
              <w:rPr>
                <w:color w:val="000000"/>
              </w:rPr>
            </w:pPr>
            <w:r>
              <w:rPr>
                <w:color w:val="000000"/>
              </w:rPr>
              <w:t>0,0168</w:t>
            </w:r>
          </w:p>
        </w:tc>
      </w:tr>
      <w:tr w:rsidR="00AC30DA" w14:paraId="2DEB1C3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230AD1A" w14:textId="77777777" w:rsidR="00AC30DA" w:rsidRDefault="00AC30DA" w:rsidP="00BF38C9">
            <w:pPr>
              <w:rPr>
                <w:color w:val="000000"/>
              </w:rPr>
            </w:pPr>
            <w:r>
              <w:rPr>
                <w:color w:val="000000"/>
              </w:rPr>
              <w:t>Paukštidė Nr. 7 (sieninis ventiliatorius)</w:t>
            </w:r>
          </w:p>
        </w:tc>
        <w:tc>
          <w:tcPr>
            <w:tcW w:w="998" w:type="dxa"/>
            <w:tcBorders>
              <w:top w:val="nil"/>
              <w:left w:val="nil"/>
              <w:bottom w:val="single" w:sz="4" w:space="0" w:color="auto"/>
              <w:right w:val="single" w:sz="4" w:space="0" w:color="auto"/>
            </w:tcBorders>
            <w:noWrap/>
            <w:hideMark/>
          </w:tcPr>
          <w:p w14:paraId="406D8B19" w14:textId="77777777" w:rsidR="00AC30DA" w:rsidRDefault="00AC30DA" w:rsidP="00BF38C9">
            <w:pPr>
              <w:jc w:val="center"/>
              <w:rPr>
                <w:color w:val="000000"/>
              </w:rPr>
            </w:pPr>
            <w:r>
              <w:rPr>
                <w:color w:val="000000"/>
              </w:rPr>
              <w:t>082-5</w:t>
            </w:r>
          </w:p>
        </w:tc>
        <w:tc>
          <w:tcPr>
            <w:tcW w:w="4247" w:type="dxa"/>
            <w:tcBorders>
              <w:top w:val="nil"/>
              <w:left w:val="nil"/>
              <w:bottom w:val="single" w:sz="4" w:space="0" w:color="auto"/>
              <w:right w:val="single" w:sz="4" w:space="0" w:color="auto"/>
            </w:tcBorders>
            <w:noWrap/>
            <w:hideMark/>
          </w:tcPr>
          <w:p w14:paraId="457E10F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05D3670"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2FE195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91EF05A"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42F78D0E" w14:textId="77777777" w:rsidR="00AC30DA" w:rsidRDefault="00AC30DA" w:rsidP="00BF38C9">
            <w:pPr>
              <w:jc w:val="center"/>
              <w:rPr>
                <w:color w:val="000000"/>
              </w:rPr>
            </w:pPr>
            <w:r>
              <w:rPr>
                <w:color w:val="000000"/>
              </w:rPr>
              <w:t>0,1034</w:t>
            </w:r>
          </w:p>
        </w:tc>
      </w:tr>
      <w:tr w:rsidR="00AC30DA" w14:paraId="22005D7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FA54FE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3F825EA" w14:textId="77777777" w:rsidR="00AC30DA" w:rsidRDefault="00AC30DA" w:rsidP="00BF38C9">
            <w:pPr>
              <w:jc w:val="center"/>
              <w:rPr>
                <w:color w:val="000000"/>
              </w:rPr>
            </w:pPr>
            <w:r>
              <w:rPr>
                <w:color w:val="000000"/>
              </w:rPr>
              <w:t>082-5</w:t>
            </w:r>
          </w:p>
        </w:tc>
        <w:tc>
          <w:tcPr>
            <w:tcW w:w="4247" w:type="dxa"/>
            <w:tcBorders>
              <w:top w:val="nil"/>
              <w:left w:val="nil"/>
              <w:bottom w:val="single" w:sz="4" w:space="0" w:color="auto"/>
              <w:right w:val="single" w:sz="4" w:space="0" w:color="auto"/>
            </w:tcBorders>
            <w:noWrap/>
            <w:hideMark/>
          </w:tcPr>
          <w:p w14:paraId="11D374A7"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82EDAD8"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88E88C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F2315E2"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100B7125" w14:textId="77777777" w:rsidR="00AC30DA" w:rsidRDefault="00AC30DA" w:rsidP="00BF38C9">
            <w:pPr>
              <w:jc w:val="center"/>
              <w:rPr>
                <w:color w:val="000000"/>
              </w:rPr>
            </w:pPr>
            <w:r>
              <w:rPr>
                <w:color w:val="000000"/>
              </w:rPr>
              <w:t>0,0392</w:t>
            </w:r>
          </w:p>
        </w:tc>
      </w:tr>
      <w:tr w:rsidR="00AC30DA" w14:paraId="21C81E3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30DE9C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7CE71CD" w14:textId="77777777" w:rsidR="00AC30DA" w:rsidRDefault="00AC30DA" w:rsidP="00BF38C9">
            <w:pPr>
              <w:jc w:val="center"/>
              <w:rPr>
                <w:color w:val="000000"/>
              </w:rPr>
            </w:pPr>
            <w:r>
              <w:rPr>
                <w:color w:val="000000"/>
              </w:rPr>
              <w:t>082-5</w:t>
            </w:r>
          </w:p>
        </w:tc>
        <w:tc>
          <w:tcPr>
            <w:tcW w:w="4247" w:type="dxa"/>
            <w:tcBorders>
              <w:top w:val="nil"/>
              <w:left w:val="nil"/>
              <w:bottom w:val="single" w:sz="4" w:space="0" w:color="auto"/>
              <w:right w:val="single" w:sz="4" w:space="0" w:color="auto"/>
            </w:tcBorders>
            <w:noWrap/>
            <w:hideMark/>
          </w:tcPr>
          <w:p w14:paraId="55F09EA3"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B02C9E8"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50871F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00902C6"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64BC2AF0" w14:textId="77777777" w:rsidR="00AC30DA" w:rsidRDefault="00AC30DA" w:rsidP="00BF38C9">
            <w:pPr>
              <w:jc w:val="center"/>
              <w:rPr>
                <w:color w:val="000000"/>
              </w:rPr>
            </w:pPr>
            <w:r>
              <w:rPr>
                <w:color w:val="000000"/>
              </w:rPr>
              <w:t>0,1716</w:t>
            </w:r>
          </w:p>
        </w:tc>
      </w:tr>
      <w:tr w:rsidR="00AC30DA" w14:paraId="2173237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53B11F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62C4A15" w14:textId="77777777" w:rsidR="00AC30DA" w:rsidRDefault="00AC30DA" w:rsidP="00BF38C9">
            <w:pPr>
              <w:jc w:val="center"/>
              <w:rPr>
                <w:color w:val="000000"/>
              </w:rPr>
            </w:pPr>
            <w:r>
              <w:rPr>
                <w:color w:val="000000"/>
              </w:rPr>
              <w:t>082-5</w:t>
            </w:r>
          </w:p>
        </w:tc>
        <w:tc>
          <w:tcPr>
            <w:tcW w:w="4247" w:type="dxa"/>
            <w:tcBorders>
              <w:top w:val="nil"/>
              <w:left w:val="nil"/>
              <w:bottom w:val="single" w:sz="4" w:space="0" w:color="auto"/>
              <w:right w:val="single" w:sz="4" w:space="0" w:color="auto"/>
            </w:tcBorders>
            <w:noWrap/>
            <w:hideMark/>
          </w:tcPr>
          <w:p w14:paraId="3C22C0F3"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C510265"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AD5A78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1896AF2"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2FD88BAC" w14:textId="77777777" w:rsidR="00AC30DA" w:rsidRDefault="00AC30DA" w:rsidP="00BF38C9">
            <w:pPr>
              <w:jc w:val="center"/>
              <w:rPr>
                <w:color w:val="000000"/>
              </w:rPr>
            </w:pPr>
            <w:r>
              <w:rPr>
                <w:color w:val="000000"/>
              </w:rPr>
              <w:t>0,0056</w:t>
            </w:r>
          </w:p>
        </w:tc>
      </w:tr>
      <w:tr w:rsidR="00AC30DA" w14:paraId="46AFDE8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9239DB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6662C07" w14:textId="77777777" w:rsidR="00AC30DA" w:rsidRDefault="00AC30DA" w:rsidP="00BF38C9">
            <w:pPr>
              <w:jc w:val="center"/>
              <w:rPr>
                <w:color w:val="000000"/>
              </w:rPr>
            </w:pPr>
            <w:r>
              <w:rPr>
                <w:color w:val="000000"/>
              </w:rPr>
              <w:t>082-5</w:t>
            </w:r>
          </w:p>
        </w:tc>
        <w:tc>
          <w:tcPr>
            <w:tcW w:w="4247" w:type="dxa"/>
            <w:tcBorders>
              <w:top w:val="nil"/>
              <w:left w:val="nil"/>
              <w:bottom w:val="single" w:sz="4" w:space="0" w:color="auto"/>
              <w:right w:val="single" w:sz="4" w:space="0" w:color="auto"/>
            </w:tcBorders>
            <w:noWrap/>
            <w:hideMark/>
          </w:tcPr>
          <w:p w14:paraId="58B3EB5F"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9598BC2"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B5348B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518CFD8"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33EA82FC" w14:textId="77777777" w:rsidR="00AC30DA" w:rsidRDefault="00AC30DA" w:rsidP="00BF38C9">
            <w:pPr>
              <w:jc w:val="center"/>
              <w:rPr>
                <w:color w:val="000000"/>
              </w:rPr>
            </w:pPr>
            <w:r>
              <w:rPr>
                <w:color w:val="000000"/>
              </w:rPr>
              <w:t>0,0168</w:t>
            </w:r>
          </w:p>
        </w:tc>
      </w:tr>
      <w:tr w:rsidR="00AC30DA" w14:paraId="1E2012C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3F7D659" w14:textId="77777777" w:rsidR="00AC30DA" w:rsidRDefault="00AC30DA" w:rsidP="00BF38C9">
            <w:pPr>
              <w:rPr>
                <w:color w:val="000000"/>
              </w:rPr>
            </w:pPr>
            <w:r>
              <w:rPr>
                <w:color w:val="000000"/>
              </w:rPr>
              <w:t>Paukštidė Nr. 7 (sieninis ventiliatorius)</w:t>
            </w:r>
          </w:p>
        </w:tc>
        <w:tc>
          <w:tcPr>
            <w:tcW w:w="998" w:type="dxa"/>
            <w:tcBorders>
              <w:top w:val="nil"/>
              <w:left w:val="nil"/>
              <w:bottom w:val="single" w:sz="4" w:space="0" w:color="auto"/>
              <w:right w:val="single" w:sz="4" w:space="0" w:color="auto"/>
            </w:tcBorders>
            <w:noWrap/>
            <w:hideMark/>
          </w:tcPr>
          <w:p w14:paraId="35E70C38" w14:textId="77777777" w:rsidR="00AC30DA" w:rsidRDefault="00AC30DA" w:rsidP="00BF38C9">
            <w:pPr>
              <w:jc w:val="center"/>
              <w:rPr>
                <w:color w:val="000000"/>
              </w:rPr>
            </w:pPr>
            <w:r>
              <w:rPr>
                <w:color w:val="000000"/>
              </w:rPr>
              <w:t>082-6</w:t>
            </w:r>
          </w:p>
        </w:tc>
        <w:tc>
          <w:tcPr>
            <w:tcW w:w="4247" w:type="dxa"/>
            <w:tcBorders>
              <w:top w:val="nil"/>
              <w:left w:val="nil"/>
              <w:bottom w:val="single" w:sz="4" w:space="0" w:color="auto"/>
              <w:right w:val="single" w:sz="4" w:space="0" w:color="auto"/>
            </w:tcBorders>
            <w:noWrap/>
            <w:hideMark/>
          </w:tcPr>
          <w:p w14:paraId="7BCC8BCB"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11BE79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68FE3E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9278F67"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2DB544E0" w14:textId="77777777" w:rsidR="00AC30DA" w:rsidRDefault="00AC30DA" w:rsidP="00BF38C9">
            <w:pPr>
              <w:jc w:val="center"/>
              <w:rPr>
                <w:color w:val="000000"/>
              </w:rPr>
            </w:pPr>
            <w:r>
              <w:rPr>
                <w:color w:val="000000"/>
              </w:rPr>
              <w:t>0,1034</w:t>
            </w:r>
          </w:p>
        </w:tc>
      </w:tr>
      <w:tr w:rsidR="00AC30DA" w14:paraId="34E943F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F7D281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F790036" w14:textId="77777777" w:rsidR="00AC30DA" w:rsidRDefault="00AC30DA" w:rsidP="00BF38C9">
            <w:pPr>
              <w:jc w:val="center"/>
              <w:rPr>
                <w:color w:val="000000"/>
              </w:rPr>
            </w:pPr>
            <w:r>
              <w:rPr>
                <w:color w:val="000000"/>
              </w:rPr>
              <w:t>082-6</w:t>
            </w:r>
          </w:p>
        </w:tc>
        <w:tc>
          <w:tcPr>
            <w:tcW w:w="4247" w:type="dxa"/>
            <w:tcBorders>
              <w:top w:val="nil"/>
              <w:left w:val="nil"/>
              <w:bottom w:val="single" w:sz="4" w:space="0" w:color="auto"/>
              <w:right w:val="single" w:sz="4" w:space="0" w:color="auto"/>
            </w:tcBorders>
            <w:noWrap/>
            <w:hideMark/>
          </w:tcPr>
          <w:p w14:paraId="3009CE04"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331445A"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417DC7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2712AFA"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7A8AABAF" w14:textId="77777777" w:rsidR="00AC30DA" w:rsidRDefault="00AC30DA" w:rsidP="00BF38C9">
            <w:pPr>
              <w:jc w:val="center"/>
              <w:rPr>
                <w:color w:val="000000"/>
              </w:rPr>
            </w:pPr>
            <w:r>
              <w:rPr>
                <w:color w:val="000000"/>
              </w:rPr>
              <w:t>0,0392</w:t>
            </w:r>
          </w:p>
        </w:tc>
      </w:tr>
      <w:tr w:rsidR="00AC30DA" w14:paraId="6410A2B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3E07FF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69B0E64" w14:textId="77777777" w:rsidR="00AC30DA" w:rsidRDefault="00AC30DA" w:rsidP="00BF38C9">
            <w:pPr>
              <w:jc w:val="center"/>
              <w:rPr>
                <w:color w:val="000000"/>
              </w:rPr>
            </w:pPr>
            <w:r>
              <w:rPr>
                <w:color w:val="000000"/>
              </w:rPr>
              <w:t>082-6</w:t>
            </w:r>
          </w:p>
        </w:tc>
        <w:tc>
          <w:tcPr>
            <w:tcW w:w="4247" w:type="dxa"/>
            <w:tcBorders>
              <w:top w:val="nil"/>
              <w:left w:val="nil"/>
              <w:bottom w:val="single" w:sz="4" w:space="0" w:color="auto"/>
              <w:right w:val="single" w:sz="4" w:space="0" w:color="auto"/>
            </w:tcBorders>
            <w:noWrap/>
            <w:hideMark/>
          </w:tcPr>
          <w:p w14:paraId="0583C103"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A9049C9"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C6B789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1FEFBA6"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6E08D642" w14:textId="77777777" w:rsidR="00AC30DA" w:rsidRDefault="00AC30DA" w:rsidP="00BF38C9">
            <w:pPr>
              <w:jc w:val="center"/>
              <w:rPr>
                <w:color w:val="000000"/>
              </w:rPr>
            </w:pPr>
            <w:r>
              <w:rPr>
                <w:color w:val="000000"/>
              </w:rPr>
              <w:t>0,1716</w:t>
            </w:r>
          </w:p>
        </w:tc>
      </w:tr>
      <w:tr w:rsidR="00AC30DA" w14:paraId="2ACBBB9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D3EAFA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8E47DF8" w14:textId="77777777" w:rsidR="00AC30DA" w:rsidRDefault="00AC30DA" w:rsidP="00BF38C9">
            <w:pPr>
              <w:jc w:val="center"/>
              <w:rPr>
                <w:color w:val="000000"/>
              </w:rPr>
            </w:pPr>
            <w:r>
              <w:rPr>
                <w:color w:val="000000"/>
              </w:rPr>
              <w:t>082-6</w:t>
            </w:r>
          </w:p>
        </w:tc>
        <w:tc>
          <w:tcPr>
            <w:tcW w:w="4247" w:type="dxa"/>
            <w:tcBorders>
              <w:top w:val="nil"/>
              <w:left w:val="nil"/>
              <w:bottom w:val="single" w:sz="4" w:space="0" w:color="auto"/>
              <w:right w:val="single" w:sz="4" w:space="0" w:color="auto"/>
            </w:tcBorders>
            <w:noWrap/>
            <w:hideMark/>
          </w:tcPr>
          <w:p w14:paraId="10C15BDA"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4ED7BF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5BA387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414A609"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373296B0" w14:textId="77777777" w:rsidR="00AC30DA" w:rsidRDefault="00AC30DA" w:rsidP="00BF38C9">
            <w:pPr>
              <w:jc w:val="center"/>
              <w:rPr>
                <w:color w:val="000000"/>
              </w:rPr>
            </w:pPr>
            <w:r>
              <w:rPr>
                <w:color w:val="000000"/>
              </w:rPr>
              <w:t>0,0056</w:t>
            </w:r>
          </w:p>
        </w:tc>
      </w:tr>
      <w:tr w:rsidR="00AC30DA" w14:paraId="12EA085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4E8B85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EF5DB8B" w14:textId="77777777" w:rsidR="00AC30DA" w:rsidRDefault="00AC30DA" w:rsidP="00BF38C9">
            <w:pPr>
              <w:jc w:val="center"/>
              <w:rPr>
                <w:color w:val="000000"/>
              </w:rPr>
            </w:pPr>
            <w:r>
              <w:rPr>
                <w:color w:val="000000"/>
              </w:rPr>
              <w:t>082-6</w:t>
            </w:r>
          </w:p>
        </w:tc>
        <w:tc>
          <w:tcPr>
            <w:tcW w:w="4247" w:type="dxa"/>
            <w:tcBorders>
              <w:top w:val="nil"/>
              <w:left w:val="nil"/>
              <w:bottom w:val="single" w:sz="4" w:space="0" w:color="auto"/>
              <w:right w:val="single" w:sz="4" w:space="0" w:color="auto"/>
            </w:tcBorders>
            <w:noWrap/>
            <w:hideMark/>
          </w:tcPr>
          <w:p w14:paraId="48F444D4"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E0150FB"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38C907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28EF28E"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70FC1CCE" w14:textId="77777777" w:rsidR="00AC30DA" w:rsidRDefault="00AC30DA" w:rsidP="00BF38C9">
            <w:pPr>
              <w:jc w:val="center"/>
              <w:rPr>
                <w:color w:val="000000"/>
              </w:rPr>
            </w:pPr>
            <w:r>
              <w:rPr>
                <w:color w:val="000000"/>
              </w:rPr>
              <w:t>0,0168</w:t>
            </w:r>
          </w:p>
        </w:tc>
      </w:tr>
      <w:tr w:rsidR="00AC30DA" w14:paraId="370581E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74ED509" w14:textId="77777777" w:rsidR="00AC30DA" w:rsidRDefault="00AC30DA" w:rsidP="00BF38C9">
            <w:pPr>
              <w:rPr>
                <w:color w:val="000000"/>
              </w:rPr>
            </w:pPr>
            <w:r>
              <w:rPr>
                <w:color w:val="000000"/>
              </w:rPr>
              <w:t>Paukštidė Nr. 8 (stoginis ventiliatorius)</w:t>
            </w:r>
          </w:p>
        </w:tc>
        <w:tc>
          <w:tcPr>
            <w:tcW w:w="998" w:type="dxa"/>
            <w:tcBorders>
              <w:top w:val="nil"/>
              <w:left w:val="nil"/>
              <w:bottom w:val="single" w:sz="4" w:space="0" w:color="auto"/>
              <w:right w:val="single" w:sz="4" w:space="0" w:color="auto"/>
            </w:tcBorders>
            <w:noWrap/>
            <w:hideMark/>
          </w:tcPr>
          <w:p w14:paraId="664F9588" w14:textId="77777777" w:rsidR="00AC30DA" w:rsidRDefault="00AC30DA" w:rsidP="00BF38C9">
            <w:pPr>
              <w:jc w:val="center"/>
              <w:rPr>
                <w:color w:val="000000"/>
              </w:rPr>
            </w:pPr>
            <w:r>
              <w:rPr>
                <w:color w:val="000000"/>
              </w:rPr>
              <w:t>083-1</w:t>
            </w:r>
          </w:p>
        </w:tc>
        <w:tc>
          <w:tcPr>
            <w:tcW w:w="4247" w:type="dxa"/>
            <w:tcBorders>
              <w:top w:val="nil"/>
              <w:left w:val="nil"/>
              <w:bottom w:val="single" w:sz="4" w:space="0" w:color="auto"/>
              <w:right w:val="single" w:sz="4" w:space="0" w:color="auto"/>
            </w:tcBorders>
            <w:noWrap/>
            <w:hideMark/>
          </w:tcPr>
          <w:p w14:paraId="1628656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6C65EC8"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32EF40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B537991"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2C6B9A27" w14:textId="77777777" w:rsidR="00AC30DA" w:rsidRDefault="00AC30DA" w:rsidP="00BF38C9">
            <w:pPr>
              <w:jc w:val="center"/>
              <w:rPr>
                <w:color w:val="000000"/>
              </w:rPr>
            </w:pPr>
            <w:r>
              <w:rPr>
                <w:color w:val="000000"/>
              </w:rPr>
              <w:t>0,0292</w:t>
            </w:r>
          </w:p>
        </w:tc>
      </w:tr>
      <w:tr w:rsidR="00AC30DA" w14:paraId="408E2BA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955CD3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BAF9832" w14:textId="77777777" w:rsidR="00AC30DA" w:rsidRDefault="00AC30DA" w:rsidP="00BF38C9">
            <w:pPr>
              <w:jc w:val="center"/>
              <w:rPr>
                <w:color w:val="000000"/>
              </w:rPr>
            </w:pPr>
            <w:r>
              <w:rPr>
                <w:color w:val="000000"/>
              </w:rPr>
              <w:t>083-1</w:t>
            </w:r>
          </w:p>
        </w:tc>
        <w:tc>
          <w:tcPr>
            <w:tcW w:w="4247" w:type="dxa"/>
            <w:tcBorders>
              <w:top w:val="nil"/>
              <w:left w:val="nil"/>
              <w:bottom w:val="single" w:sz="4" w:space="0" w:color="auto"/>
              <w:right w:val="single" w:sz="4" w:space="0" w:color="auto"/>
            </w:tcBorders>
            <w:noWrap/>
            <w:hideMark/>
          </w:tcPr>
          <w:p w14:paraId="3A6E7362"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A4D3970"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FA1586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BCA262A"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0526E790" w14:textId="77777777" w:rsidR="00AC30DA" w:rsidRDefault="00AC30DA" w:rsidP="00BF38C9">
            <w:pPr>
              <w:jc w:val="center"/>
              <w:rPr>
                <w:color w:val="000000"/>
              </w:rPr>
            </w:pPr>
            <w:r>
              <w:rPr>
                <w:color w:val="000000"/>
              </w:rPr>
              <w:t>0,0111</w:t>
            </w:r>
          </w:p>
        </w:tc>
      </w:tr>
      <w:tr w:rsidR="00AC30DA" w14:paraId="1CB795E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92E2D5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B8E43DC" w14:textId="77777777" w:rsidR="00AC30DA" w:rsidRDefault="00AC30DA" w:rsidP="00BF38C9">
            <w:pPr>
              <w:jc w:val="center"/>
              <w:rPr>
                <w:color w:val="000000"/>
              </w:rPr>
            </w:pPr>
            <w:r>
              <w:rPr>
                <w:color w:val="000000"/>
              </w:rPr>
              <w:t>083-1</w:t>
            </w:r>
          </w:p>
        </w:tc>
        <w:tc>
          <w:tcPr>
            <w:tcW w:w="4247" w:type="dxa"/>
            <w:tcBorders>
              <w:top w:val="nil"/>
              <w:left w:val="nil"/>
              <w:bottom w:val="single" w:sz="4" w:space="0" w:color="auto"/>
              <w:right w:val="single" w:sz="4" w:space="0" w:color="auto"/>
            </w:tcBorders>
            <w:noWrap/>
            <w:hideMark/>
          </w:tcPr>
          <w:p w14:paraId="4BCE4648"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36B1FA2"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FA95DC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F7F3931"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6EC1D28E" w14:textId="77777777" w:rsidR="00AC30DA" w:rsidRDefault="00AC30DA" w:rsidP="00BF38C9">
            <w:pPr>
              <w:jc w:val="center"/>
              <w:rPr>
                <w:color w:val="000000"/>
              </w:rPr>
            </w:pPr>
            <w:r>
              <w:rPr>
                <w:color w:val="000000"/>
              </w:rPr>
              <w:t>0,0484</w:t>
            </w:r>
          </w:p>
        </w:tc>
      </w:tr>
      <w:tr w:rsidR="00AC30DA" w14:paraId="163F99A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9FEDD1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174A634" w14:textId="77777777" w:rsidR="00AC30DA" w:rsidRDefault="00AC30DA" w:rsidP="00BF38C9">
            <w:pPr>
              <w:jc w:val="center"/>
              <w:rPr>
                <w:color w:val="000000"/>
              </w:rPr>
            </w:pPr>
            <w:r>
              <w:rPr>
                <w:color w:val="000000"/>
              </w:rPr>
              <w:t>083-1</w:t>
            </w:r>
          </w:p>
        </w:tc>
        <w:tc>
          <w:tcPr>
            <w:tcW w:w="4247" w:type="dxa"/>
            <w:tcBorders>
              <w:top w:val="nil"/>
              <w:left w:val="nil"/>
              <w:bottom w:val="single" w:sz="4" w:space="0" w:color="auto"/>
              <w:right w:val="single" w:sz="4" w:space="0" w:color="auto"/>
            </w:tcBorders>
            <w:noWrap/>
            <w:hideMark/>
          </w:tcPr>
          <w:p w14:paraId="0318F37C"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F41804F"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EE4539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8684A48"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33F6985B" w14:textId="77777777" w:rsidR="00AC30DA" w:rsidRDefault="00AC30DA" w:rsidP="00BF38C9">
            <w:pPr>
              <w:jc w:val="center"/>
              <w:rPr>
                <w:color w:val="000000"/>
              </w:rPr>
            </w:pPr>
            <w:r>
              <w:rPr>
                <w:color w:val="000000"/>
              </w:rPr>
              <w:t>0,0016</w:t>
            </w:r>
          </w:p>
        </w:tc>
      </w:tr>
      <w:tr w:rsidR="00AC30DA" w14:paraId="469CDAA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0F55C4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FE2D341" w14:textId="77777777" w:rsidR="00AC30DA" w:rsidRDefault="00AC30DA" w:rsidP="00BF38C9">
            <w:pPr>
              <w:jc w:val="center"/>
              <w:rPr>
                <w:color w:val="000000"/>
              </w:rPr>
            </w:pPr>
            <w:r>
              <w:rPr>
                <w:color w:val="000000"/>
              </w:rPr>
              <w:t>083-1</w:t>
            </w:r>
          </w:p>
        </w:tc>
        <w:tc>
          <w:tcPr>
            <w:tcW w:w="4247" w:type="dxa"/>
            <w:tcBorders>
              <w:top w:val="nil"/>
              <w:left w:val="nil"/>
              <w:bottom w:val="single" w:sz="4" w:space="0" w:color="auto"/>
              <w:right w:val="single" w:sz="4" w:space="0" w:color="auto"/>
            </w:tcBorders>
            <w:noWrap/>
            <w:hideMark/>
          </w:tcPr>
          <w:p w14:paraId="3BCF6A49"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F2D4E29"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81C33F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D035A7C"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64B31E43" w14:textId="77777777" w:rsidR="00AC30DA" w:rsidRDefault="00AC30DA" w:rsidP="00BF38C9">
            <w:pPr>
              <w:jc w:val="center"/>
              <w:rPr>
                <w:color w:val="000000"/>
              </w:rPr>
            </w:pPr>
            <w:r>
              <w:rPr>
                <w:color w:val="000000"/>
              </w:rPr>
              <w:t>0,0047</w:t>
            </w:r>
          </w:p>
        </w:tc>
      </w:tr>
      <w:tr w:rsidR="00AC30DA" w14:paraId="6D1036E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A7D7BEF" w14:textId="77777777" w:rsidR="00AC30DA" w:rsidRDefault="00AC30DA" w:rsidP="00BF38C9">
            <w:pPr>
              <w:rPr>
                <w:color w:val="000000"/>
              </w:rPr>
            </w:pPr>
            <w:r>
              <w:rPr>
                <w:color w:val="000000"/>
              </w:rPr>
              <w:lastRenderedPageBreak/>
              <w:t>Paukštidė Nr. 8 (stoginis ventiliatorius)</w:t>
            </w:r>
          </w:p>
        </w:tc>
        <w:tc>
          <w:tcPr>
            <w:tcW w:w="998" w:type="dxa"/>
            <w:tcBorders>
              <w:top w:val="nil"/>
              <w:left w:val="nil"/>
              <w:bottom w:val="single" w:sz="4" w:space="0" w:color="auto"/>
              <w:right w:val="single" w:sz="4" w:space="0" w:color="auto"/>
            </w:tcBorders>
            <w:noWrap/>
            <w:hideMark/>
          </w:tcPr>
          <w:p w14:paraId="0B0840F1" w14:textId="77777777" w:rsidR="00AC30DA" w:rsidRDefault="00AC30DA" w:rsidP="00BF38C9">
            <w:pPr>
              <w:jc w:val="center"/>
              <w:rPr>
                <w:color w:val="000000"/>
              </w:rPr>
            </w:pPr>
            <w:r>
              <w:rPr>
                <w:color w:val="000000"/>
              </w:rPr>
              <w:t>083-2</w:t>
            </w:r>
          </w:p>
        </w:tc>
        <w:tc>
          <w:tcPr>
            <w:tcW w:w="4247" w:type="dxa"/>
            <w:tcBorders>
              <w:top w:val="nil"/>
              <w:left w:val="nil"/>
              <w:bottom w:val="single" w:sz="4" w:space="0" w:color="auto"/>
              <w:right w:val="single" w:sz="4" w:space="0" w:color="auto"/>
            </w:tcBorders>
            <w:noWrap/>
            <w:hideMark/>
          </w:tcPr>
          <w:p w14:paraId="56B00B1B"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AA6F56F"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222690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D2348B7"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7DA99042" w14:textId="77777777" w:rsidR="00AC30DA" w:rsidRDefault="00AC30DA" w:rsidP="00BF38C9">
            <w:pPr>
              <w:jc w:val="center"/>
              <w:rPr>
                <w:color w:val="000000"/>
              </w:rPr>
            </w:pPr>
            <w:r>
              <w:rPr>
                <w:color w:val="000000"/>
              </w:rPr>
              <w:t>0,0292</w:t>
            </w:r>
          </w:p>
        </w:tc>
      </w:tr>
      <w:tr w:rsidR="00AC30DA" w14:paraId="1A75232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21615C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44F3F00" w14:textId="77777777" w:rsidR="00AC30DA" w:rsidRDefault="00AC30DA" w:rsidP="00BF38C9">
            <w:pPr>
              <w:jc w:val="center"/>
              <w:rPr>
                <w:color w:val="000000"/>
              </w:rPr>
            </w:pPr>
            <w:r>
              <w:rPr>
                <w:color w:val="000000"/>
              </w:rPr>
              <w:t>083-2</w:t>
            </w:r>
          </w:p>
        </w:tc>
        <w:tc>
          <w:tcPr>
            <w:tcW w:w="4247" w:type="dxa"/>
            <w:tcBorders>
              <w:top w:val="nil"/>
              <w:left w:val="nil"/>
              <w:bottom w:val="single" w:sz="4" w:space="0" w:color="auto"/>
              <w:right w:val="single" w:sz="4" w:space="0" w:color="auto"/>
            </w:tcBorders>
            <w:noWrap/>
            <w:hideMark/>
          </w:tcPr>
          <w:p w14:paraId="2F30C190"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C7E6DA0"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9409BC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EA5A092"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130DFB7A" w14:textId="77777777" w:rsidR="00AC30DA" w:rsidRDefault="00AC30DA" w:rsidP="00BF38C9">
            <w:pPr>
              <w:jc w:val="center"/>
              <w:rPr>
                <w:color w:val="000000"/>
              </w:rPr>
            </w:pPr>
            <w:r>
              <w:rPr>
                <w:color w:val="000000"/>
              </w:rPr>
              <w:t>0,0111</w:t>
            </w:r>
          </w:p>
        </w:tc>
      </w:tr>
      <w:tr w:rsidR="00AC30DA" w14:paraId="4DC21F3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AD272F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6919233" w14:textId="77777777" w:rsidR="00AC30DA" w:rsidRDefault="00AC30DA" w:rsidP="00BF38C9">
            <w:pPr>
              <w:jc w:val="center"/>
              <w:rPr>
                <w:color w:val="000000"/>
              </w:rPr>
            </w:pPr>
            <w:r>
              <w:rPr>
                <w:color w:val="000000"/>
              </w:rPr>
              <w:t>083-2</w:t>
            </w:r>
          </w:p>
        </w:tc>
        <w:tc>
          <w:tcPr>
            <w:tcW w:w="4247" w:type="dxa"/>
            <w:tcBorders>
              <w:top w:val="nil"/>
              <w:left w:val="nil"/>
              <w:bottom w:val="single" w:sz="4" w:space="0" w:color="auto"/>
              <w:right w:val="single" w:sz="4" w:space="0" w:color="auto"/>
            </w:tcBorders>
            <w:noWrap/>
            <w:hideMark/>
          </w:tcPr>
          <w:p w14:paraId="69A27CE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99E839C"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12BBB6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5C1666A"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5782BE0F" w14:textId="77777777" w:rsidR="00AC30DA" w:rsidRDefault="00AC30DA" w:rsidP="00BF38C9">
            <w:pPr>
              <w:jc w:val="center"/>
              <w:rPr>
                <w:color w:val="000000"/>
              </w:rPr>
            </w:pPr>
            <w:r>
              <w:rPr>
                <w:color w:val="000000"/>
              </w:rPr>
              <w:t>0,0484</w:t>
            </w:r>
          </w:p>
        </w:tc>
      </w:tr>
      <w:tr w:rsidR="00AC30DA" w14:paraId="5DE3FC2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B344BB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0485617" w14:textId="77777777" w:rsidR="00AC30DA" w:rsidRDefault="00AC30DA" w:rsidP="00BF38C9">
            <w:pPr>
              <w:jc w:val="center"/>
              <w:rPr>
                <w:color w:val="000000"/>
              </w:rPr>
            </w:pPr>
            <w:r>
              <w:rPr>
                <w:color w:val="000000"/>
              </w:rPr>
              <w:t>083-2</w:t>
            </w:r>
          </w:p>
        </w:tc>
        <w:tc>
          <w:tcPr>
            <w:tcW w:w="4247" w:type="dxa"/>
            <w:tcBorders>
              <w:top w:val="nil"/>
              <w:left w:val="nil"/>
              <w:bottom w:val="single" w:sz="4" w:space="0" w:color="auto"/>
              <w:right w:val="single" w:sz="4" w:space="0" w:color="auto"/>
            </w:tcBorders>
            <w:noWrap/>
            <w:hideMark/>
          </w:tcPr>
          <w:p w14:paraId="421B57D8"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E05C8BF"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EF3019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B917651"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5674E78D" w14:textId="77777777" w:rsidR="00AC30DA" w:rsidRDefault="00AC30DA" w:rsidP="00BF38C9">
            <w:pPr>
              <w:jc w:val="center"/>
              <w:rPr>
                <w:color w:val="000000"/>
              </w:rPr>
            </w:pPr>
            <w:r>
              <w:rPr>
                <w:color w:val="000000"/>
              </w:rPr>
              <w:t>0,0016</w:t>
            </w:r>
          </w:p>
        </w:tc>
      </w:tr>
      <w:tr w:rsidR="00AC30DA" w14:paraId="4318D9D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E4DBF5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7B2052E" w14:textId="77777777" w:rsidR="00AC30DA" w:rsidRDefault="00AC30DA" w:rsidP="00BF38C9">
            <w:pPr>
              <w:jc w:val="center"/>
              <w:rPr>
                <w:color w:val="000000"/>
              </w:rPr>
            </w:pPr>
            <w:r>
              <w:rPr>
                <w:color w:val="000000"/>
              </w:rPr>
              <w:t>083-2</w:t>
            </w:r>
          </w:p>
        </w:tc>
        <w:tc>
          <w:tcPr>
            <w:tcW w:w="4247" w:type="dxa"/>
            <w:tcBorders>
              <w:top w:val="nil"/>
              <w:left w:val="nil"/>
              <w:bottom w:val="single" w:sz="4" w:space="0" w:color="auto"/>
              <w:right w:val="single" w:sz="4" w:space="0" w:color="auto"/>
            </w:tcBorders>
            <w:noWrap/>
            <w:hideMark/>
          </w:tcPr>
          <w:p w14:paraId="637DA5BA"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64BBF9D"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302CB3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D3AED60"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78B14108" w14:textId="77777777" w:rsidR="00AC30DA" w:rsidRDefault="00AC30DA" w:rsidP="00BF38C9">
            <w:pPr>
              <w:jc w:val="center"/>
              <w:rPr>
                <w:color w:val="000000"/>
              </w:rPr>
            </w:pPr>
            <w:r>
              <w:rPr>
                <w:color w:val="000000"/>
              </w:rPr>
              <w:t>0,0047</w:t>
            </w:r>
          </w:p>
        </w:tc>
      </w:tr>
      <w:tr w:rsidR="00AC30DA" w14:paraId="6D14AEF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B6A431C" w14:textId="77777777" w:rsidR="00AC30DA" w:rsidRDefault="00AC30DA" w:rsidP="00BF38C9">
            <w:pPr>
              <w:rPr>
                <w:color w:val="000000"/>
              </w:rPr>
            </w:pPr>
            <w:r>
              <w:rPr>
                <w:color w:val="000000"/>
              </w:rPr>
              <w:t>Paukštidė Nr. 8 (stoginis ventiliatorius)</w:t>
            </w:r>
          </w:p>
        </w:tc>
        <w:tc>
          <w:tcPr>
            <w:tcW w:w="998" w:type="dxa"/>
            <w:tcBorders>
              <w:top w:val="nil"/>
              <w:left w:val="nil"/>
              <w:bottom w:val="single" w:sz="4" w:space="0" w:color="auto"/>
              <w:right w:val="single" w:sz="4" w:space="0" w:color="auto"/>
            </w:tcBorders>
            <w:noWrap/>
            <w:hideMark/>
          </w:tcPr>
          <w:p w14:paraId="269D4484" w14:textId="77777777" w:rsidR="00AC30DA" w:rsidRDefault="00AC30DA" w:rsidP="00BF38C9">
            <w:pPr>
              <w:jc w:val="center"/>
              <w:rPr>
                <w:color w:val="000000"/>
              </w:rPr>
            </w:pPr>
            <w:r>
              <w:rPr>
                <w:color w:val="000000"/>
              </w:rPr>
              <w:t>083-3</w:t>
            </w:r>
          </w:p>
        </w:tc>
        <w:tc>
          <w:tcPr>
            <w:tcW w:w="4247" w:type="dxa"/>
            <w:tcBorders>
              <w:top w:val="nil"/>
              <w:left w:val="nil"/>
              <w:bottom w:val="single" w:sz="4" w:space="0" w:color="auto"/>
              <w:right w:val="single" w:sz="4" w:space="0" w:color="auto"/>
            </w:tcBorders>
            <w:noWrap/>
            <w:hideMark/>
          </w:tcPr>
          <w:p w14:paraId="7A5A5065"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5CB27BA"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DC0004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9D7B1C9"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02CC2784" w14:textId="77777777" w:rsidR="00AC30DA" w:rsidRDefault="00AC30DA" w:rsidP="00BF38C9">
            <w:pPr>
              <w:jc w:val="center"/>
              <w:rPr>
                <w:color w:val="000000"/>
              </w:rPr>
            </w:pPr>
            <w:r>
              <w:rPr>
                <w:color w:val="000000"/>
              </w:rPr>
              <w:t>0,0292</w:t>
            </w:r>
          </w:p>
        </w:tc>
      </w:tr>
      <w:tr w:rsidR="00AC30DA" w14:paraId="1107C42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D894CE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757ADDB" w14:textId="77777777" w:rsidR="00AC30DA" w:rsidRDefault="00AC30DA" w:rsidP="00BF38C9">
            <w:pPr>
              <w:jc w:val="center"/>
              <w:rPr>
                <w:color w:val="000000"/>
              </w:rPr>
            </w:pPr>
            <w:r>
              <w:rPr>
                <w:color w:val="000000"/>
              </w:rPr>
              <w:t>083-3</w:t>
            </w:r>
          </w:p>
        </w:tc>
        <w:tc>
          <w:tcPr>
            <w:tcW w:w="4247" w:type="dxa"/>
            <w:tcBorders>
              <w:top w:val="nil"/>
              <w:left w:val="nil"/>
              <w:bottom w:val="single" w:sz="4" w:space="0" w:color="auto"/>
              <w:right w:val="single" w:sz="4" w:space="0" w:color="auto"/>
            </w:tcBorders>
            <w:noWrap/>
            <w:hideMark/>
          </w:tcPr>
          <w:p w14:paraId="69B57B08"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23DBEE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5D11AA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1F75840"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090146DA" w14:textId="77777777" w:rsidR="00AC30DA" w:rsidRDefault="00AC30DA" w:rsidP="00BF38C9">
            <w:pPr>
              <w:jc w:val="center"/>
              <w:rPr>
                <w:color w:val="000000"/>
              </w:rPr>
            </w:pPr>
            <w:r>
              <w:rPr>
                <w:color w:val="000000"/>
              </w:rPr>
              <w:t>0,0111</w:t>
            </w:r>
          </w:p>
        </w:tc>
      </w:tr>
      <w:tr w:rsidR="00AC30DA" w14:paraId="281B651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1FC19E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F7A30B4" w14:textId="77777777" w:rsidR="00AC30DA" w:rsidRDefault="00AC30DA" w:rsidP="00BF38C9">
            <w:pPr>
              <w:jc w:val="center"/>
              <w:rPr>
                <w:color w:val="000000"/>
              </w:rPr>
            </w:pPr>
            <w:r>
              <w:rPr>
                <w:color w:val="000000"/>
              </w:rPr>
              <w:t>083-3</w:t>
            </w:r>
          </w:p>
        </w:tc>
        <w:tc>
          <w:tcPr>
            <w:tcW w:w="4247" w:type="dxa"/>
            <w:tcBorders>
              <w:top w:val="nil"/>
              <w:left w:val="nil"/>
              <w:bottom w:val="single" w:sz="4" w:space="0" w:color="auto"/>
              <w:right w:val="single" w:sz="4" w:space="0" w:color="auto"/>
            </w:tcBorders>
            <w:noWrap/>
            <w:hideMark/>
          </w:tcPr>
          <w:p w14:paraId="3DAB6F23"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4D37464"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F2528F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FA2A476"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1D8C3D61" w14:textId="77777777" w:rsidR="00AC30DA" w:rsidRDefault="00AC30DA" w:rsidP="00BF38C9">
            <w:pPr>
              <w:jc w:val="center"/>
              <w:rPr>
                <w:color w:val="000000"/>
              </w:rPr>
            </w:pPr>
            <w:r>
              <w:rPr>
                <w:color w:val="000000"/>
              </w:rPr>
              <w:t>0,0484</w:t>
            </w:r>
          </w:p>
        </w:tc>
      </w:tr>
      <w:tr w:rsidR="00AC30DA" w14:paraId="07D2D60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E02F03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1C5356F" w14:textId="77777777" w:rsidR="00AC30DA" w:rsidRDefault="00AC30DA" w:rsidP="00BF38C9">
            <w:pPr>
              <w:jc w:val="center"/>
              <w:rPr>
                <w:color w:val="000000"/>
              </w:rPr>
            </w:pPr>
            <w:r>
              <w:rPr>
                <w:color w:val="000000"/>
              </w:rPr>
              <w:t>083-3</w:t>
            </w:r>
          </w:p>
        </w:tc>
        <w:tc>
          <w:tcPr>
            <w:tcW w:w="4247" w:type="dxa"/>
            <w:tcBorders>
              <w:top w:val="nil"/>
              <w:left w:val="nil"/>
              <w:bottom w:val="single" w:sz="4" w:space="0" w:color="auto"/>
              <w:right w:val="single" w:sz="4" w:space="0" w:color="auto"/>
            </w:tcBorders>
            <w:noWrap/>
            <w:hideMark/>
          </w:tcPr>
          <w:p w14:paraId="559FAE8D"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9F83F25"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39B6C2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C91A5E2"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6A95971B" w14:textId="77777777" w:rsidR="00AC30DA" w:rsidRDefault="00AC30DA" w:rsidP="00BF38C9">
            <w:pPr>
              <w:jc w:val="center"/>
              <w:rPr>
                <w:color w:val="000000"/>
              </w:rPr>
            </w:pPr>
            <w:r>
              <w:rPr>
                <w:color w:val="000000"/>
              </w:rPr>
              <w:t>0,0016</w:t>
            </w:r>
          </w:p>
        </w:tc>
      </w:tr>
      <w:tr w:rsidR="00AC30DA" w14:paraId="5F43D13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E68AD1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0C6400C" w14:textId="77777777" w:rsidR="00AC30DA" w:rsidRDefault="00AC30DA" w:rsidP="00BF38C9">
            <w:pPr>
              <w:jc w:val="center"/>
              <w:rPr>
                <w:color w:val="000000"/>
              </w:rPr>
            </w:pPr>
            <w:r>
              <w:rPr>
                <w:color w:val="000000"/>
              </w:rPr>
              <w:t>083-3</w:t>
            </w:r>
          </w:p>
        </w:tc>
        <w:tc>
          <w:tcPr>
            <w:tcW w:w="4247" w:type="dxa"/>
            <w:tcBorders>
              <w:top w:val="nil"/>
              <w:left w:val="nil"/>
              <w:bottom w:val="single" w:sz="4" w:space="0" w:color="auto"/>
              <w:right w:val="single" w:sz="4" w:space="0" w:color="auto"/>
            </w:tcBorders>
            <w:noWrap/>
            <w:hideMark/>
          </w:tcPr>
          <w:p w14:paraId="6093F8A1"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7B62463"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19EB30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046A47B"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0120B81D" w14:textId="77777777" w:rsidR="00AC30DA" w:rsidRDefault="00AC30DA" w:rsidP="00BF38C9">
            <w:pPr>
              <w:jc w:val="center"/>
              <w:rPr>
                <w:color w:val="000000"/>
              </w:rPr>
            </w:pPr>
            <w:r>
              <w:rPr>
                <w:color w:val="000000"/>
              </w:rPr>
              <w:t>0,0047</w:t>
            </w:r>
          </w:p>
        </w:tc>
      </w:tr>
      <w:tr w:rsidR="00AC30DA" w14:paraId="6E7C3AA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7BD9939" w14:textId="77777777" w:rsidR="00AC30DA" w:rsidRDefault="00AC30DA" w:rsidP="00BF38C9">
            <w:pPr>
              <w:rPr>
                <w:color w:val="000000"/>
              </w:rPr>
            </w:pPr>
            <w:r>
              <w:rPr>
                <w:color w:val="000000"/>
              </w:rPr>
              <w:t>Paukštidė Nr. 8 (stoginis ventiliatorius)</w:t>
            </w:r>
          </w:p>
        </w:tc>
        <w:tc>
          <w:tcPr>
            <w:tcW w:w="998" w:type="dxa"/>
            <w:tcBorders>
              <w:top w:val="nil"/>
              <w:left w:val="nil"/>
              <w:bottom w:val="single" w:sz="4" w:space="0" w:color="auto"/>
              <w:right w:val="single" w:sz="4" w:space="0" w:color="auto"/>
            </w:tcBorders>
            <w:noWrap/>
            <w:hideMark/>
          </w:tcPr>
          <w:p w14:paraId="4FAC0323" w14:textId="77777777" w:rsidR="00AC30DA" w:rsidRDefault="00AC30DA" w:rsidP="00BF38C9">
            <w:pPr>
              <w:jc w:val="center"/>
              <w:rPr>
                <w:color w:val="000000"/>
              </w:rPr>
            </w:pPr>
            <w:r>
              <w:rPr>
                <w:color w:val="000000"/>
              </w:rPr>
              <w:t>083-4</w:t>
            </w:r>
          </w:p>
        </w:tc>
        <w:tc>
          <w:tcPr>
            <w:tcW w:w="4247" w:type="dxa"/>
            <w:tcBorders>
              <w:top w:val="nil"/>
              <w:left w:val="nil"/>
              <w:bottom w:val="single" w:sz="4" w:space="0" w:color="auto"/>
              <w:right w:val="single" w:sz="4" w:space="0" w:color="auto"/>
            </w:tcBorders>
            <w:noWrap/>
            <w:hideMark/>
          </w:tcPr>
          <w:p w14:paraId="150130FB"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9C0C9C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40A954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50E0D3A"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471E3FA3" w14:textId="77777777" w:rsidR="00AC30DA" w:rsidRDefault="00AC30DA" w:rsidP="00BF38C9">
            <w:pPr>
              <w:jc w:val="center"/>
              <w:rPr>
                <w:color w:val="000000"/>
              </w:rPr>
            </w:pPr>
            <w:r>
              <w:rPr>
                <w:color w:val="000000"/>
              </w:rPr>
              <w:t>0,0292</w:t>
            </w:r>
          </w:p>
        </w:tc>
      </w:tr>
      <w:tr w:rsidR="00AC30DA" w14:paraId="1F0A4E5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EE4500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7DFBB99" w14:textId="77777777" w:rsidR="00AC30DA" w:rsidRDefault="00AC30DA" w:rsidP="00BF38C9">
            <w:pPr>
              <w:jc w:val="center"/>
              <w:rPr>
                <w:color w:val="000000"/>
              </w:rPr>
            </w:pPr>
            <w:r>
              <w:rPr>
                <w:color w:val="000000"/>
              </w:rPr>
              <w:t>083-4</w:t>
            </w:r>
          </w:p>
        </w:tc>
        <w:tc>
          <w:tcPr>
            <w:tcW w:w="4247" w:type="dxa"/>
            <w:tcBorders>
              <w:top w:val="nil"/>
              <w:left w:val="nil"/>
              <w:bottom w:val="single" w:sz="4" w:space="0" w:color="auto"/>
              <w:right w:val="single" w:sz="4" w:space="0" w:color="auto"/>
            </w:tcBorders>
            <w:noWrap/>
            <w:hideMark/>
          </w:tcPr>
          <w:p w14:paraId="2D2C8AE4"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0D90A0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163313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56325E8"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17B1E77C" w14:textId="77777777" w:rsidR="00AC30DA" w:rsidRDefault="00AC30DA" w:rsidP="00BF38C9">
            <w:pPr>
              <w:jc w:val="center"/>
              <w:rPr>
                <w:color w:val="000000"/>
              </w:rPr>
            </w:pPr>
            <w:r>
              <w:rPr>
                <w:color w:val="000000"/>
              </w:rPr>
              <w:t>0,0111</w:t>
            </w:r>
          </w:p>
        </w:tc>
      </w:tr>
      <w:tr w:rsidR="00AC30DA" w14:paraId="38F1C59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96C7F0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25303F2" w14:textId="77777777" w:rsidR="00AC30DA" w:rsidRDefault="00AC30DA" w:rsidP="00BF38C9">
            <w:pPr>
              <w:jc w:val="center"/>
              <w:rPr>
                <w:color w:val="000000"/>
              </w:rPr>
            </w:pPr>
            <w:r>
              <w:rPr>
                <w:color w:val="000000"/>
              </w:rPr>
              <w:t>083-4</w:t>
            </w:r>
          </w:p>
        </w:tc>
        <w:tc>
          <w:tcPr>
            <w:tcW w:w="4247" w:type="dxa"/>
            <w:tcBorders>
              <w:top w:val="nil"/>
              <w:left w:val="nil"/>
              <w:bottom w:val="single" w:sz="4" w:space="0" w:color="auto"/>
              <w:right w:val="single" w:sz="4" w:space="0" w:color="auto"/>
            </w:tcBorders>
            <w:noWrap/>
            <w:hideMark/>
          </w:tcPr>
          <w:p w14:paraId="45CB15CF"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B107734"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1B9B79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CC41FED"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7B09904D" w14:textId="77777777" w:rsidR="00AC30DA" w:rsidRDefault="00AC30DA" w:rsidP="00BF38C9">
            <w:pPr>
              <w:jc w:val="center"/>
              <w:rPr>
                <w:color w:val="000000"/>
              </w:rPr>
            </w:pPr>
            <w:r>
              <w:rPr>
                <w:color w:val="000000"/>
              </w:rPr>
              <w:t>0,0484</w:t>
            </w:r>
          </w:p>
        </w:tc>
      </w:tr>
      <w:tr w:rsidR="00AC30DA" w14:paraId="6F15185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E35459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CBB5346" w14:textId="77777777" w:rsidR="00AC30DA" w:rsidRDefault="00AC30DA" w:rsidP="00BF38C9">
            <w:pPr>
              <w:jc w:val="center"/>
              <w:rPr>
                <w:color w:val="000000"/>
              </w:rPr>
            </w:pPr>
            <w:r>
              <w:rPr>
                <w:color w:val="000000"/>
              </w:rPr>
              <w:t>083-4</w:t>
            </w:r>
          </w:p>
        </w:tc>
        <w:tc>
          <w:tcPr>
            <w:tcW w:w="4247" w:type="dxa"/>
            <w:tcBorders>
              <w:top w:val="nil"/>
              <w:left w:val="nil"/>
              <w:bottom w:val="single" w:sz="4" w:space="0" w:color="auto"/>
              <w:right w:val="single" w:sz="4" w:space="0" w:color="auto"/>
            </w:tcBorders>
            <w:noWrap/>
            <w:hideMark/>
          </w:tcPr>
          <w:p w14:paraId="49767EB8"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1E82DF6"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3381D6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ACC7C2A"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51C4343E" w14:textId="77777777" w:rsidR="00AC30DA" w:rsidRDefault="00AC30DA" w:rsidP="00BF38C9">
            <w:pPr>
              <w:jc w:val="center"/>
              <w:rPr>
                <w:color w:val="000000"/>
              </w:rPr>
            </w:pPr>
            <w:r>
              <w:rPr>
                <w:color w:val="000000"/>
              </w:rPr>
              <w:t>0,0016</w:t>
            </w:r>
          </w:p>
        </w:tc>
      </w:tr>
      <w:tr w:rsidR="00AC30DA" w14:paraId="7854C24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752EDE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37DE1AD" w14:textId="77777777" w:rsidR="00AC30DA" w:rsidRDefault="00AC30DA" w:rsidP="00BF38C9">
            <w:pPr>
              <w:jc w:val="center"/>
              <w:rPr>
                <w:color w:val="000000"/>
              </w:rPr>
            </w:pPr>
            <w:r>
              <w:rPr>
                <w:color w:val="000000"/>
              </w:rPr>
              <w:t>083-4</w:t>
            </w:r>
          </w:p>
        </w:tc>
        <w:tc>
          <w:tcPr>
            <w:tcW w:w="4247" w:type="dxa"/>
            <w:tcBorders>
              <w:top w:val="nil"/>
              <w:left w:val="nil"/>
              <w:bottom w:val="single" w:sz="4" w:space="0" w:color="auto"/>
              <w:right w:val="single" w:sz="4" w:space="0" w:color="auto"/>
            </w:tcBorders>
            <w:noWrap/>
            <w:hideMark/>
          </w:tcPr>
          <w:p w14:paraId="6F47A879"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B17291D"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290FA7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EE50177"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32761D74" w14:textId="77777777" w:rsidR="00AC30DA" w:rsidRDefault="00AC30DA" w:rsidP="00BF38C9">
            <w:pPr>
              <w:jc w:val="center"/>
              <w:rPr>
                <w:color w:val="000000"/>
              </w:rPr>
            </w:pPr>
            <w:r>
              <w:rPr>
                <w:color w:val="000000"/>
              </w:rPr>
              <w:t>0,0047</w:t>
            </w:r>
          </w:p>
        </w:tc>
      </w:tr>
      <w:tr w:rsidR="00AC30DA" w14:paraId="0AED7DB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6AE2782" w14:textId="77777777" w:rsidR="00AC30DA" w:rsidRDefault="00AC30DA" w:rsidP="00BF38C9">
            <w:pPr>
              <w:rPr>
                <w:color w:val="000000"/>
              </w:rPr>
            </w:pPr>
            <w:r>
              <w:rPr>
                <w:color w:val="000000"/>
              </w:rPr>
              <w:t>Paukštidė Nr. 8 (stoginis ventiliatorius)</w:t>
            </w:r>
          </w:p>
        </w:tc>
        <w:tc>
          <w:tcPr>
            <w:tcW w:w="998" w:type="dxa"/>
            <w:tcBorders>
              <w:top w:val="nil"/>
              <w:left w:val="nil"/>
              <w:bottom w:val="single" w:sz="4" w:space="0" w:color="auto"/>
              <w:right w:val="single" w:sz="4" w:space="0" w:color="auto"/>
            </w:tcBorders>
            <w:noWrap/>
            <w:hideMark/>
          </w:tcPr>
          <w:p w14:paraId="422EA109" w14:textId="77777777" w:rsidR="00AC30DA" w:rsidRDefault="00AC30DA" w:rsidP="00BF38C9">
            <w:pPr>
              <w:jc w:val="center"/>
              <w:rPr>
                <w:color w:val="000000"/>
              </w:rPr>
            </w:pPr>
            <w:r>
              <w:rPr>
                <w:color w:val="000000"/>
              </w:rPr>
              <w:t>083-5</w:t>
            </w:r>
          </w:p>
        </w:tc>
        <w:tc>
          <w:tcPr>
            <w:tcW w:w="4247" w:type="dxa"/>
            <w:tcBorders>
              <w:top w:val="nil"/>
              <w:left w:val="nil"/>
              <w:bottom w:val="single" w:sz="4" w:space="0" w:color="auto"/>
              <w:right w:val="single" w:sz="4" w:space="0" w:color="auto"/>
            </w:tcBorders>
            <w:noWrap/>
            <w:hideMark/>
          </w:tcPr>
          <w:p w14:paraId="11E4A4F3"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B98A71E"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A4FDD2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4E3DDEF"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14C5FFA8" w14:textId="77777777" w:rsidR="00AC30DA" w:rsidRDefault="00AC30DA" w:rsidP="00BF38C9">
            <w:pPr>
              <w:jc w:val="center"/>
              <w:rPr>
                <w:color w:val="000000"/>
              </w:rPr>
            </w:pPr>
            <w:r>
              <w:rPr>
                <w:color w:val="000000"/>
              </w:rPr>
              <w:t>0,0292</w:t>
            </w:r>
          </w:p>
        </w:tc>
      </w:tr>
      <w:tr w:rsidR="00AC30DA" w14:paraId="44E774A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3FD8DD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137EE5D" w14:textId="77777777" w:rsidR="00AC30DA" w:rsidRDefault="00AC30DA" w:rsidP="00BF38C9">
            <w:pPr>
              <w:jc w:val="center"/>
              <w:rPr>
                <w:color w:val="000000"/>
              </w:rPr>
            </w:pPr>
            <w:r>
              <w:rPr>
                <w:color w:val="000000"/>
              </w:rPr>
              <w:t>083-5</w:t>
            </w:r>
          </w:p>
        </w:tc>
        <w:tc>
          <w:tcPr>
            <w:tcW w:w="4247" w:type="dxa"/>
            <w:tcBorders>
              <w:top w:val="nil"/>
              <w:left w:val="nil"/>
              <w:bottom w:val="single" w:sz="4" w:space="0" w:color="auto"/>
              <w:right w:val="single" w:sz="4" w:space="0" w:color="auto"/>
            </w:tcBorders>
            <w:noWrap/>
            <w:hideMark/>
          </w:tcPr>
          <w:p w14:paraId="19C03D87"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F05326A"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56C0C9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D2AB420"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0A4CF1DD" w14:textId="77777777" w:rsidR="00AC30DA" w:rsidRDefault="00AC30DA" w:rsidP="00BF38C9">
            <w:pPr>
              <w:jc w:val="center"/>
              <w:rPr>
                <w:color w:val="000000"/>
              </w:rPr>
            </w:pPr>
            <w:r>
              <w:rPr>
                <w:color w:val="000000"/>
              </w:rPr>
              <w:t>0,0111</w:t>
            </w:r>
          </w:p>
        </w:tc>
      </w:tr>
      <w:tr w:rsidR="00AC30DA" w14:paraId="1CAF04A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E728AB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B41B30E" w14:textId="77777777" w:rsidR="00AC30DA" w:rsidRDefault="00AC30DA" w:rsidP="00BF38C9">
            <w:pPr>
              <w:jc w:val="center"/>
              <w:rPr>
                <w:color w:val="000000"/>
              </w:rPr>
            </w:pPr>
            <w:r>
              <w:rPr>
                <w:color w:val="000000"/>
              </w:rPr>
              <w:t>083-5</w:t>
            </w:r>
          </w:p>
        </w:tc>
        <w:tc>
          <w:tcPr>
            <w:tcW w:w="4247" w:type="dxa"/>
            <w:tcBorders>
              <w:top w:val="nil"/>
              <w:left w:val="nil"/>
              <w:bottom w:val="single" w:sz="4" w:space="0" w:color="auto"/>
              <w:right w:val="single" w:sz="4" w:space="0" w:color="auto"/>
            </w:tcBorders>
            <w:noWrap/>
            <w:hideMark/>
          </w:tcPr>
          <w:p w14:paraId="727EE8B0"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9B1A885"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F9A9E1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9B03697"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282B3578" w14:textId="77777777" w:rsidR="00AC30DA" w:rsidRDefault="00AC30DA" w:rsidP="00BF38C9">
            <w:pPr>
              <w:jc w:val="center"/>
              <w:rPr>
                <w:color w:val="000000"/>
              </w:rPr>
            </w:pPr>
            <w:r>
              <w:rPr>
                <w:color w:val="000000"/>
              </w:rPr>
              <w:t>0,0484</w:t>
            </w:r>
          </w:p>
        </w:tc>
      </w:tr>
      <w:tr w:rsidR="00AC30DA" w14:paraId="660E305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15330A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F7E14F0" w14:textId="77777777" w:rsidR="00AC30DA" w:rsidRDefault="00AC30DA" w:rsidP="00BF38C9">
            <w:pPr>
              <w:jc w:val="center"/>
              <w:rPr>
                <w:color w:val="000000"/>
              </w:rPr>
            </w:pPr>
            <w:r>
              <w:rPr>
                <w:color w:val="000000"/>
              </w:rPr>
              <w:t>083-5</w:t>
            </w:r>
          </w:p>
        </w:tc>
        <w:tc>
          <w:tcPr>
            <w:tcW w:w="4247" w:type="dxa"/>
            <w:tcBorders>
              <w:top w:val="nil"/>
              <w:left w:val="nil"/>
              <w:bottom w:val="single" w:sz="4" w:space="0" w:color="auto"/>
              <w:right w:val="single" w:sz="4" w:space="0" w:color="auto"/>
            </w:tcBorders>
            <w:noWrap/>
            <w:hideMark/>
          </w:tcPr>
          <w:p w14:paraId="52F623B6"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7C4F17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970D8E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93DA189"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3C6ABE2A" w14:textId="77777777" w:rsidR="00AC30DA" w:rsidRDefault="00AC30DA" w:rsidP="00BF38C9">
            <w:pPr>
              <w:jc w:val="center"/>
              <w:rPr>
                <w:color w:val="000000"/>
              </w:rPr>
            </w:pPr>
            <w:r>
              <w:rPr>
                <w:color w:val="000000"/>
              </w:rPr>
              <w:t>0,0016</w:t>
            </w:r>
          </w:p>
        </w:tc>
      </w:tr>
      <w:tr w:rsidR="00AC30DA" w14:paraId="40B51D3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96166B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8ADCCDA" w14:textId="77777777" w:rsidR="00AC30DA" w:rsidRDefault="00AC30DA" w:rsidP="00BF38C9">
            <w:pPr>
              <w:jc w:val="center"/>
              <w:rPr>
                <w:color w:val="000000"/>
              </w:rPr>
            </w:pPr>
            <w:r>
              <w:rPr>
                <w:color w:val="000000"/>
              </w:rPr>
              <w:t>083-5</w:t>
            </w:r>
          </w:p>
        </w:tc>
        <w:tc>
          <w:tcPr>
            <w:tcW w:w="4247" w:type="dxa"/>
            <w:tcBorders>
              <w:top w:val="nil"/>
              <w:left w:val="nil"/>
              <w:bottom w:val="single" w:sz="4" w:space="0" w:color="auto"/>
              <w:right w:val="single" w:sz="4" w:space="0" w:color="auto"/>
            </w:tcBorders>
            <w:noWrap/>
            <w:hideMark/>
          </w:tcPr>
          <w:p w14:paraId="7E988947"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CD770F0"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01482A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DE5F85F"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1A761FF8" w14:textId="77777777" w:rsidR="00AC30DA" w:rsidRDefault="00AC30DA" w:rsidP="00BF38C9">
            <w:pPr>
              <w:jc w:val="center"/>
              <w:rPr>
                <w:color w:val="000000"/>
              </w:rPr>
            </w:pPr>
            <w:r>
              <w:rPr>
                <w:color w:val="000000"/>
              </w:rPr>
              <w:t>0,0047</w:t>
            </w:r>
          </w:p>
        </w:tc>
      </w:tr>
      <w:tr w:rsidR="00AC30DA" w14:paraId="2BDD0B5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F2DF887" w14:textId="77777777" w:rsidR="00AC30DA" w:rsidRDefault="00AC30DA" w:rsidP="00BF38C9">
            <w:pPr>
              <w:rPr>
                <w:color w:val="000000"/>
              </w:rPr>
            </w:pPr>
            <w:r>
              <w:rPr>
                <w:color w:val="000000"/>
              </w:rPr>
              <w:t>Paukštidė Nr. 8 (stoginis ventiliatorius)</w:t>
            </w:r>
          </w:p>
        </w:tc>
        <w:tc>
          <w:tcPr>
            <w:tcW w:w="998" w:type="dxa"/>
            <w:tcBorders>
              <w:top w:val="nil"/>
              <w:left w:val="nil"/>
              <w:bottom w:val="single" w:sz="4" w:space="0" w:color="auto"/>
              <w:right w:val="single" w:sz="4" w:space="0" w:color="auto"/>
            </w:tcBorders>
            <w:noWrap/>
            <w:hideMark/>
          </w:tcPr>
          <w:p w14:paraId="21A44C6E" w14:textId="77777777" w:rsidR="00AC30DA" w:rsidRDefault="00AC30DA" w:rsidP="00BF38C9">
            <w:pPr>
              <w:jc w:val="center"/>
              <w:rPr>
                <w:color w:val="000000"/>
              </w:rPr>
            </w:pPr>
            <w:r>
              <w:rPr>
                <w:color w:val="000000"/>
              </w:rPr>
              <w:t>083-6</w:t>
            </w:r>
          </w:p>
        </w:tc>
        <w:tc>
          <w:tcPr>
            <w:tcW w:w="4247" w:type="dxa"/>
            <w:tcBorders>
              <w:top w:val="nil"/>
              <w:left w:val="nil"/>
              <w:bottom w:val="single" w:sz="4" w:space="0" w:color="auto"/>
              <w:right w:val="single" w:sz="4" w:space="0" w:color="auto"/>
            </w:tcBorders>
            <w:noWrap/>
            <w:hideMark/>
          </w:tcPr>
          <w:p w14:paraId="3714D55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548C84A"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438916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92E0F8D"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071781D9" w14:textId="77777777" w:rsidR="00AC30DA" w:rsidRDefault="00AC30DA" w:rsidP="00BF38C9">
            <w:pPr>
              <w:jc w:val="center"/>
              <w:rPr>
                <w:color w:val="000000"/>
              </w:rPr>
            </w:pPr>
            <w:r>
              <w:rPr>
                <w:color w:val="000000"/>
              </w:rPr>
              <w:t>0,0292</w:t>
            </w:r>
          </w:p>
        </w:tc>
      </w:tr>
      <w:tr w:rsidR="00AC30DA" w14:paraId="65DC106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A08FA9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5819772" w14:textId="77777777" w:rsidR="00AC30DA" w:rsidRDefault="00AC30DA" w:rsidP="00BF38C9">
            <w:pPr>
              <w:jc w:val="center"/>
              <w:rPr>
                <w:color w:val="000000"/>
              </w:rPr>
            </w:pPr>
            <w:r>
              <w:rPr>
                <w:color w:val="000000"/>
              </w:rPr>
              <w:t>083-6</w:t>
            </w:r>
          </w:p>
        </w:tc>
        <w:tc>
          <w:tcPr>
            <w:tcW w:w="4247" w:type="dxa"/>
            <w:tcBorders>
              <w:top w:val="nil"/>
              <w:left w:val="nil"/>
              <w:bottom w:val="single" w:sz="4" w:space="0" w:color="auto"/>
              <w:right w:val="single" w:sz="4" w:space="0" w:color="auto"/>
            </w:tcBorders>
            <w:noWrap/>
            <w:hideMark/>
          </w:tcPr>
          <w:p w14:paraId="779BB32C"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B35991E"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23FF0B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A033829"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588E4AE5" w14:textId="77777777" w:rsidR="00AC30DA" w:rsidRDefault="00AC30DA" w:rsidP="00BF38C9">
            <w:pPr>
              <w:jc w:val="center"/>
              <w:rPr>
                <w:color w:val="000000"/>
              </w:rPr>
            </w:pPr>
            <w:r>
              <w:rPr>
                <w:color w:val="000000"/>
              </w:rPr>
              <w:t>0,0111</w:t>
            </w:r>
          </w:p>
        </w:tc>
      </w:tr>
      <w:tr w:rsidR="00AC30DA" w14:paraId="708A1B5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66E17C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8924D3D" w14:textId="77777777" w:rsidR="00AC30DA" w:rsidRDefault="00AC30DA" w:rsidP="00BF38C9">
            <w:pPr>
              <w:jc w:val="center"/>
              <w:rPr>
                <w:color w:val="000000"/>
              </w:rPr>
            </w:pPr>
            <w:r>
              <w:rPr>
                <w:color w:val="000000"/>
              </w:rPr>
              <w:t>083-6</w:t>
            </w:r>
          </w:p>
        </w:tc>
        <w:tc>
          <w:tcPr>
            <w:tcW w:w="4247" w:type="dxa"/>
            <w:tcBorders>
              <w:top w:val="nil"/>
              <w:left w:val="nil"/>
              <w:bottom w:val="single" w:sz="4" w:space="0" w:color="auto"/>
              <w:right w:val="single" w:sz="4" w:space="0" w:color="auto"/>
            </w:tcBorders>
            <w:noWrap/>
            <w:hideMark/>
          </w:tcPr>
          <w:p w14:paraId="6FA9D5E1"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17F05D5"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10FA83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0B494FB"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1AC41C9B" w14:textId="77777777" w:rsidR="00AC30DA" w:rsidRDefault="00AC30DA" w:rsidP="00BF38C9">
            <w:pPr>
              <w:jc w:val="center"/>
              <w:rPr>
                <w:color w:val="000000"/>
              </w:rPr>
            </w:pPr>
            <w:r>
              <w:rPr>
                <w:color w:val="000000"/>
              </w:rPr>
              <w:t>0,0484</w:t>
            </w:r>
          </w:p>
        </w:tc>
      </w:tr>
      <w:tr w:rsidR="00AC30DA" w14:paraId="4D593CD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D4862F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D09E078" w14:textId="77777777" w:rsidR="00AC30DA" w:rsidRDefault="00AC30DA" w:rsidP="00BF38C9">
            <w:pPr>
              <w:jc w:val="center"/>
              <w:rPr>
                <w:color w:val="000000"/>
              </w:rPr>
            </w:pPr>
            <w:r>
              <w:rPr>
                <w:color w:val="000000"/>
              </w:rPr>
              <w:t>083-6</w:t>
            </w:r>
          </w:p>
        </w:tc>
        <w:tc>
          <w:tcPr>
            <w:tcW w:w="4247" w:type="dxa"/>
            <w:tcBorders>
              <w:top w:val="nil"/>
              <w:left w:val="nil"/>
              <w:bottom w:val="single" w:sz="4" w:space="0" w:color="auto"/>
              <w:right w:val="single" w:sz="4" w:space="0" w:color="auto"/>
            </w:tcBorders>
            <w:noWrap/>
            <w:hideMark/>
          </w:tcPr>
          <w:p w14:paraId="5EF538BA"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08E2F4F"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9B9A73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250C7B2"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4009A705" w14:textId="77777777" w:rsidR="00AC30DA" w:rsidRDefault="00AC30DA" w:rsidP="00BF38C9">
            <w:pPr>
              <w:jc w:val="center"/>
              <w:rPr>
                <w:color w:val="000000"/>
              </w:rPr>
            </w:pPr>
            <w:r>
              <w:rPr>
                <w:color w:val="000000"/>
              </w:rPr>
              <w:t>0,0016</w:t>
            </w:r>
          </w:p>
        </w:tc>
      </w:tr>
      <w:tr w:rsidR="00AC30DA" w14:paraId="7E2D9A0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380C02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D587827" w14:textId="77777777" w:rsidR="00AC30DA" w:rsidRDefault="00AC30DA" w:rsidP="00BF38C9">
            <w:pPr>
              <w:jc w:val="center"/>
              <w:rPr>
                <w:color w:val="000000"/>
              </w:rPr>
            </w:pPr>
            <w:r>
              <w:rPr>
                <w:color w:val="000000"/>
              </w:rPr>
              <w:t>083-6</w:t>
            </w:r>
          </w:p>
        </w:tc>
        <w:tc>
          <w:tcPr>
            <w:tcW w:w="4247" w:type="dxa"/>
            <w:tcBorders>
              <w:top w:val="nil"/>
              <w:left w:val="nil"/>
              <w:bottom w:val="single" w:sz="4" w:space="0" w:color="auto"/>
              <w:right w:val="single" w:sz="4" w:space="0" w:color="auto"/>
            </w:tcBorders>
            <w:noWrap/>
            <w:hideMark/>
          </w:tcPr>
          <w:p w14:paraId="36063DDF"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880555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E57202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F797CCA"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02B53E8F" w14:textId="77777777" w:rsidR="00AC30DA" w:rsidRDefault="00AC30DA" w:rsidP="00BF38C9">
            <w:pPr>
              <w:jc w:val="center"/>
              <w:rPr>
                <w:color w:val="000000"/>
              </w:rPr>
            </w:pPr>
            <w:r>
              <w:rPr>
                <w:color w:val="000000"/>
              </w:rPr>
              <w:t>0,0047</w:t>
            </w:r>
          </w:p>
        </w:tc>
      </w:tr>
      <w:tr w:rsidR="00AC30DA" w14:paraId="2364B45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67A496C" w14:textId="77777777" w:rsidR="00AC30DA" w:rsidRDefault="00AC30DA" w:rsidP="00BF38C9">
            <w:pPr>
              <w:rPr>
                <w:color w:val="000000"/>
              </w:rPr>
            </w:pPr>
            <w:r>
              <w:rPr>
                <w:color w:val="000000"/>
              </w:rPr>
              <w:t>Paukštidė Nr. 8 (sieninis ventiliatorius)</w:t>
            </w:r>
          </w:p>
        </w:tc>
        <w:tc>
          <w:tcPr>
            <w:tcW w:w="998" w:type="dxa"/>
            <w:tcBorders>
              <w:top w:val="nil"/>
              <w:left w:val="nil"/>
              <w:bottom w:val="single" w:sz="4" w:space="0" w:color="auto"/>
              <w:right w:val="single" w:sz="4" w:space="0" w:color="auto"/>
            </w:tcBorders>
            <w:noWrap/>
            <w:hideMark/>
          </w:tcPr>
          <w:p w14:paraId="0C5F8709" w14:textId="77777777" w:rsidR="00AC30DA" w:rsidRDefault="00AC30DA" w:rsidP="00BF38C9">
            <w:pPr>
              <w:jc w:val="center"/>
              <w:rPr>
                <w:color w:val="000000"/>
              </w:rPr>
            </w:pPr>
            <w:r>
              <w:rPr>
                <w:color w:val="000000"/>
              </w:rPr>
              <w:t>084-1</w:t>
            </w:r>
          </w:p>
        </w:tc>
        <w:tc>
          <w:tcPr>
            <w:tcW w:w="4247" w:type="dxa"/>
            <w:tcBorders>
              <w:top w:val="nil"/>
              <w:left w:val="nil"/>
              <w:bottom w:val="single" w:sz="4" w:space="0" w:color="auto"/>
              <w:right w:val="single" w:sz="4" w:space="0" w:color="auto"/>
            </w:tcBorders>
            <w:noWrap/>
            <w:hideMark/>
          </w:tcPr>
          <w:p w14:paraId="47CC0CBB"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A113F11"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2AD66E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151DCAC"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4C8B9F22" w14:textId="77777777" w:rsidR="00AC30DA" w:rsidRDefault="00AC30DA" w:rsidP="00BF38C9">
            <w:pPr>
              <w:jc w:val="center"/>
              <w:rPr>
                <w:color w:val="000000"/>
              </w:rPr>
            </w:pPr>
            <w:r>
              <w:rPr>
                <w:color w:val="000000"/>
              </w:rPr>
              <w:t>0,1034</w:t>
            </w:r>
          </w:p>
        </w:tc>
      </w:tr>
      <w:tr w:rsidR="00AC30DA" w14:paraId="0A4D307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9684BE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134708C" w14:textId="77777777" w:rsidR="00AC30DA" w:rsidRDefault="00AC30DA" w:rsidP="00BF38C9">
            <w:pPr>
              <w:jc w:val="center"/>
              <w:rPr>
                <w:color w:val="000000"/>
              </w:rPr>
            </w:pPr>
            <w:r>
              <w:rPr>
                <w:color w:val="000000"/>
              </w:rPr>
              <w:t>084-1</w:t>
            </w:r>
          </w:p>
        </w:tc>
        <w:tc>
          <w:tcPr>
            <w:tcW w:w="4247" w:type="dxa"/>
            <w:tcBorders>
              <w:top w:val="nil"/>
              <w:left w:val="nil"/>
              <w:bottom w:val="single" w:sz="4" w:space="0" w:color="auto"/>
              <w:right w:val="single" w:sz="4" w:space="0" w:color="auto"/>
            </w:tcBorders>
            <w:noWrap/>
            <w:hideMark/>
          </w:tcPr>
          <w:p w14:paraId="33CE9B54"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829B1A5"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290CF6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8714855"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0CF0BB46" w14:textId="77777777" w:rsidR="00AC30DA" w:rsidRDefault="00AC30DA" w:rsidP="00BF38C9">
            <w:pPr>
              <w:jc w:val="center"/>
              <w:rPr>
                <w:color w:val="000000"/>
              </w:rPr>
            </w:pPr>
            <w:r>
              <w:rPr>
                <w:color w:val="000000"/>
              </w:rPr>
              <w:t>0,0392</w:t>
            </w:r>
          </w:p>
        </w:tc>
      </w:tr>
      <w:tr w:rsidR="00AC30DA" w14:paraId="2198608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E491C5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5D24BDD" w14:textId="77777777" w:rsidR="00AC30DA" w:rsidRDefault="00AC30DA" w:rsidP="00BF38C9">
            <w:pPr>
              <w:jc w:val="center"/>
              <w:rPr>
                <w:color w:val="000000"/>
              </w:rPr>
            </w:pPr>
            <w:r>
              <w:rPr>
                <w:color w:val="000000"/>
              </w:rPr>
              <w:t>084-1</w:t>
            </w:r>
          </w:p>
        </w:tc>
        <w:tc>
          <w:tcPr>
            <w:tcW w:w="4247" w:type="dxa"/>
            <w:tcBorders>
              <w:top w:val="nil"/>
              <w:left w:val="nil"/>
              <w:bottom w:val="single" w:sz="4" w:space="0" w:color="auto"/>
              <w:right w:val="single" w:sz="4" w:space="0" w:color="auto"/>
            </w:tcBorders>
            <w:noWrap/>
            <w:hideMark/>
          </w:tcPr>
          <w:p w14:paraId="4FB557F1"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AFB9FA6"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228A11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BB9881E"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67A78B50" w14:textId="77777777" w:rsidR="00AC30DA" w:rsidRDefault="00AC30DA" w:rsidP="00BF38C9">
            <w:pPr>
              <w:jc w:val="center"/>
              <w:rPr>
                <w:color w:val="000000"/>
              </w:rPr>
            </w:pPr>
            <w:r>
              <w:rPr>
                <w:color w:val="000000"/>
              </w:rPr>
              <w:t>0,1716</w:t>
            </w:r>
          </w:p>
        </w:tc>
      </w:tr>
      <w:tr w:rsidR="00AC30DA" w14:paraId="4383543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DBC7E39"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734346B7" w14:textId="77777777" w:rsidR="00AC30DA" w:rsidRDefault="00AC30DA" w:rsidP="00BF38C9">
            <w:pPr>
              <w:jc w:val="center"/>
              <w:rPr>
                <w:color w:val="000000"/>
              </w:rPr>
            </w:pPr>
            <w:r>
              <w:rPr>
                <w:color w:val="000000"/>
              </w:rPr>
              <w:t>084-1</w:t>
            </w:r>
          </w:p>
        </w:tc>
        <w:tc>
          <w:tcPr>
            <w:tcW w:w="4247" w:type="dxa"/>
            <w:tcBorders>
              <w:top w:val="nil"/>
              <w:left w:val="nil"/>
              <w:bottom w:val="single" w:sz="4" w:space="0" w:color="auto"/>
              <w:right w:val="single" w:sz="4" w:space="0" w:color="auto"/>
            </w:tcBorders>
            <w:noWrap/>
            <w:hideMark/>
          </w:tcPr>
          <w:p w14:paraId="76FCDDFA"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DDCB7A1"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77D866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59A4BB4"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2B56FF0D" w14:textId="77777777" w:rsidR="00AC30DA" w:rsidRDefault="00AC30DA" w:rsidP="00BF38C9">
            <w:pPr>
              <w:jc w:val="center"/>
              <w:rPr>
                <w:color w:val="000000"/>
              </w:rPr>
            </w:pPr>
            <w:r>
              <w:rPr>
                <w:color w:val="000000"/>
              </w:rPr>
              <w:t>0,0056</w:t>
            </w:r>
          </w:p>
        </w:tc>
      </w:tr>
      <w:tr w:rsidR="00AC30DA" w14:paraId="4671C9C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042883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36F7AD8" w14:textId="77777777" w:rsidR="00AC30DA" w:rsidRDefault="00AC30DA" w:rsidP="00BF38C9">
            <w:pPr>
              <w:jc w:val="center"/>
              <w:rPr>
                <w:color w:val="000000"/>
              </w:rPr>
            </w:pPr>
            <w:r>
              <w:rPr>
                <w:color w:val="000000"/>
              </w:rPr>
              <w:t>084-1</w:t>
            </w:r>
          </w:p>
        </w:tc>
        <w:tc>
          <w:tcPr>
            <w:tcW w:w="4247" w:type="dxa"/>
            <w:tcBorders>
              <w:top w:val="nil"/>
              <w:left w:val="nil"/>
              <w:bottom w:val="single" w:sz="4" w:space="0" w:color="auto"/>
              <w:right w:val="single" w:sz="4" w:space="0" w:color="auto"/>
            </w:tcBorders>
            <w:noWrap/>
            <w:hideMark/>
          </w:tcPr>
          <w:p w14:paraId="56C88F67"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7324193"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E0A987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787F4EE"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45CC3749" w14:textId="77777777" w:rsidR="00AC30DA" w:rsidRDefault="00AC30DA" w:rsidP="00BF38C9">
            <w:pPr>
              <w:jc w:val="center"/>
              <w:rPr>
                <w:color w:val="000000"/>
              </w:rPr>
            </w:pPr>
            <w:r>
              <w:rPr>
                <w:color w:val="000000"/>
              </w:rPr>
              <w:t>0,0168</w:t>
            </w:r>
          </w:p>
        </w:tc>
      </w:tr>
      <w:tr w:rsidR="00AC30DA" w14:paraId="1882795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656C477" w14:textId="77777777" w:rsidR="00AC30DA" w:rsidRDefault="00AC30DA" w:rsidP="00BF38C9">
            <w:pPr>
              <w:rPr>
                <w:color w:val="000000"/>
              </w:rPr>
            </w:pPr>
            <w:r>
              <w:rPr>
                <w:color w:val="000000"/>
              </w:rPr>
              <w:t>Paukštidė Nr. 8 (sieninis ventiliatorius)</w:t>
            </w:r>
          </w:p>
        </w:tc>
        <w:tc>
          <w:tcPr>
            <w:tcW w:w="998" w:type="dxa"/>
            <w:tcBorders>
              <w:top w:val="nil"/>
              <w:left w:val="nil"/>
              <w:bottom w:val="single" w:sz="4" w:space="0" w:color="auto"/>
              <w:right w:val="single" w:sz="4" w:space="0" w:color="auto"/>
            </w:tcBorders>
            <w:noWrap/>
            <w:hideMark/>
          </w:tcPr>
          <w:p w14:paraId="19BBD5A9" w14:textId="77777777" w:rsidR="00AC30DA" w:rsidRDefault="00AC30DA" w:rsidP="00BF38C9">
            <w:pPr>
              <w:jc w:val="center"/>
              <w:rPr>
                <w:color w:val="000000"/>
              </w:rPr>
            </w:pPr>
            <w:r>
              <w:rPr>
                <w:color w:val="000000"/>
              </w:rPr>
              <w:t>084-2</w:t>
            </w:r>
          </w:p>
        </w:tc>
        <w:tc>
          <w:tcPr>
            <w:tcW w:w="4247" w:type="dxa"/>
            <w:tcBorders>
              <w:top w:val="nil"/>
              <w:left w:val="nil"/>
              <w:bottom w:val="single" w:sz="4" w:space="0" w:color="auto"/>
              <w:right w:val="single" w:sz="4" w:space="0" w:color="auto"/>
            </w:tcBorders>
            <w:noWrap/>
            <w:hideMark/>
          </w:tcPr>
          <w:p w14:paraId="5600725C"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A30159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1B8A6A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3DE5758"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73C99C6A" w14:textId="77777777" w:rsidR="00AC30DA" w:rsidRDefault="00AC30DA" w:rsidP="00BF38C9">
            <w:pPr>
              <w:jc w:val="center"/>
              <w:rPr>
                <w:color w:val="000000"/>
              </w:rPr>
            </w:pPr>
            <w:r>
              <w:rPr>
                <w:color w:val="000000"/>
              </w:rPr>
              <w:t>0,1034</w:t>
            </w:r>
          </w:p>
        </w:tc>
      </w:tr>
      <w:tr w:rsidR="00AC30DA" w14:paraId="1E899A5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07672C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B1ED4AD" w14:textId="77777777" w:rsidR="00AC30DA" w:rsidRDefault="00AC30DA" w:rsidP="00BF38C9">
            <w:pPr>
              <w:jc w:val="center"/>
              <w:rPr>
                <w:color w:val="000000"/>
              </w:rPr>
            </w:pPr>
            <w:r>
              <w:rPr>
                <w:color w:val="000000"/>
              </w:rPr>
              <w:t>084-2</w:t>
            </w:r>
          </w:p>
        </w:tc>
        <w:tc>
          <w:tcPr>
            <w:tcW w:w="4247" w:type="dxa"/>
            <w:tcBorders>
              <w:top w:val="nil"/>
              <w:left w:val="nil"/>
              <w:bottom w:val="single" w:sz="4" w:space="0" w:color="auto"/>
              <w:right w:val="single" w:sz="4" w:space="0" w:color="auto"/>
            </w:tcBorders>
            <w:noWrap/>
            <w:hideMark/>
          </w:tcPr>
          <w:p w14:paraId="28D1BF26"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19EE787"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824EDE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BC771CF"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0D660990" w14:textId="77777777" w:rsidR="00AC30DA" w:rsidRDefault="00AC30DA" w:rsidP="00BF38C9">
            <w:pPr>
              <w:jc w:val="center"/>
              <w:rPr>
                <w:color w:val="000000"/>
              </w:rPr>
            </w:pPr>
            <w:r>
              <w:rPr>
                <w:color w:val="000000"/>
              </w:rPr>
              <w:t>0,0392</w:t>
            </w:r>
          </w:p>
        </w:tc>
      </w:tr>
      <w:tr w:rsidR="00AC30DA" w14:paraId="533F38D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FF33BA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14417AF" w14:textId="77777777" w:rsidR="00AC30DA" w:rsidRDefault="00AC30DA" w:rsidP="00BF38C9">
            <w:pPr>
              <w:jc w:val="center"/>
              <w:rPr>
                <w:color w:val="000000"/>
              </w:rPr>
            </w:pPr>
            <w:r>
              <w:rPr>
                <w:color w:val="000000"/>
              </w:rPr>
              <w:t>084-2</w:t>
            </w:r>
          </w:p>
        </w:tc>
        <w:tc>
          <w:tcPr>
            <w:tcW w:w="4247" w:type="dxa"/>
            <w:tcBorders>
              <w:top w:val="nil"/>
              <w:left w:val="nil"/>
              <w:bottom w:val="single" w:sz="4" w:space="0" w:color="auto"/>
              <w:right w:val="single" w:sz="4" w:space="0" w:color="auto"/>
            </w:tcBorders>
            <w:noWrap/>
            <w:hideMark/>
          </w:tcPr>
          <w:p w14:paraId="3C4D803F"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43DCB67"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1B0F21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C43C3EF"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1EC0530F" w14:textId="77777777" w:rsidR="00AC30DA" w:rsidRDefault="00AC30DA" w:rsidP="00BF38C9">
            <w:pPr>
              <w:jc w:val="center"/>
              <w:rPr>
                <w:color w:val="000000"/>
              </w:rPr>
            </w:pPr>
            <w:r>
              <w:rPr>
                <w:color w:val="000000"/>
              </w:rPr>
              <w:t>0,1716</w:t>
            </w:r>
          </w:p>
        </w:tc>
      </w:tr>
      <w:tr w:rsidR="00AC30DA" w14:paraId="0ADDC50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B75955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8EFB5CD" w14:textId="77777777" w:rsidR="00AC30DA" w:rsidRDefault="00AC30DA" w:rsidP="00BF38C9">
            <w:pPr>
              <w:jc w:val="center"/>
              <w:rPr>
                <w:color w:val="000000"/>
              </w:rPr>
            </w:pPr>
            <w:r>
              <w:rPr>
                <w:color w:val="000000"/>
              </w:rPr>
              <w:t>084-2</w:t>
            </w:r>
          </w:p>
        </w:tc>
        <w:tc>
          <w:tcPr>
            <w:tcW w:w="4247" w:type="dxa"/>
            <w:tcBorders>
              <w:top w:val="nil"/>
              <w:left w:val="nil"/>
              <w:bottom w:val="single" w:sz="4" w:space="0" w:color="auto"/>
              <w:right w:val="single" w:sz="4" w:space="0" w:color="auto"/>
            </w:tcBorders>
            <w:noWrap/>
            <w:hideMark/>
          </w:tcPr>
          <w:p w14:paraId="0F1E48FA"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7E24796"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EE0F1C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6A8202E"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2AE76A17" w14:textId="77777777" w:rsidR="00AC30DA" w:rsidRDefault="00AC30DA" w:rsidP="00BF38C9">
            <w:pPr>
              <w:jc w:val="center"/>
              <w:rPr>
                <w:color w:val="000000"/>
              </w:rPr>
            </w:pPr>
            <w:r>
              <w:rPr>
                <w:color w:val="000000"/>
              </w:rPr>
              <w:t>0,0056</w:t>
            </w:r>
          </w:p>
        </w:tc>
      </w:tr>
      <w:tr w:rsidR="00AC30DA" w14:paraId="5306617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8DD759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2F5E578" w14:textId="77777777" w:rsidR="00AC30DA" w:rsidRDefault="00AC30DA" w:rsidP="00BF38C9">
            <w:pPr>
              <w:jc w:val="center"/>
              <w:rPr>
                <w:color w:val="000000"/>
              </w:rPr>
            </w:pPr>
            <w:r>
              <w:rPr>
                <w:color w:val="000000"/>
              </w:rPr>
              <w:t>084-2</w:t>
            </w:r>
          </w:p>
        </w:tc>
        <w:tc>
          <w:tcPr>
            <w:tcW w:w="4247" w:type="dxa"/>
            <w:tcBorders>
              <w:top w:val="nil"/>
              <w:left w:val="nil"/>
              <w:bottom w:val="single" w:sz="4" w:space="0" w:color="auto"/>
              <w:right w:val="single" w:sz="4" w:space="0" w:color="auto"/>
            </w:tcBorders>
            <w:noWrap/>
            <w:hideMark/>
          </w:tcPr>
          <w:p w14:paraId="0E7119EB"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3FC0060"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5A7189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667887D"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0CEBF443" w14:textId="77777777" w:rsidR="00AC30DA" w:rsidRDefault="00AC30DA" w:rsidP="00BF38C9">
            <w:pPr>
              <w:jc w:val="center"/>
              <w:rPr>
                <w:color w:val="000000"/>
              </w:rPr>
            </w:pPr>
            <w:r>
              <w:rPr>
                <w:color w:val="000000"/>
              </w:rPr>
              <w:t>0,0168</w:t>
            </w:r>
          </w:p>
        </w:tc>
      </w:tr>
      <w:tr w:rsidR="00AC30DA" w14:paraId="5E6F23F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6D5013F" w14:textId="77777777" w:rsidR="00AC30DA" w:rsidRDefault="00AC30DA" w:rsidP="00BF38C9">
            <w:pPr>
              <w:rPr>
                <w:color w:val="000000"/>
              </w:rPr>
            </w:pPr>
            <w:r>
              <w:rPr>
                <w:color w:val="000000"/>
              </w:rPr>
              <w:t>Paukštidė Nr. 8 (sieninis ventiliatorius)</w:t>
            </w:r>
          </w:p>
        </w:tc>
        <w:tc>
          <w:tcPr>
            <w:tcW w:w="998" w:type="dxa"/>
            <w:tcBorders>
              <w:top w:val="nil"/>
              <w:left w:val="nil"/>
              <w:bottom w:val="single" w:sz="4" w:space="0" w:color="auto"/>
              <w:right w:val="single" w:sz="4" w:space="0" w:color="auto"/>
            </w:tcBorders>
            <w:noWrap/>
            <w:hideMark/>
          </w:tcPr>
          <w:p w14:paraId="249D9585" w14:textId="77777777" w:rsidR="00AC30DA" w:rsidRDefault="00AC30DA" w:rsidP="00BF38C9">
            <w:pPr>
              <w:jc w:val="center"/>
              <w:rPr>
                <w:color w:val="000000"/>
              </w:rPr>
            </w:pPr>
            <w:r>
              <w:rPr>
                <w:color w:val="000000"/>
              </w:rPr>
              <w:t>084-3</w:t>
            </w:r>
          </w:p>
        </w:tc>
        <w:tc>
          <w:tcPr>
            <w:tcW w:w="4247" w:type="dxa"/>
            <w:tcBorders>
              <w:top w:val="nil"/>
              <w:left w:val="nil"/>
              <w:bottom w:val="single" w:sz="4" w:space="0" w:color="auto"/>
              <w:right w:val="single" w:sz="4" w:space="0" w:color="auto"/>
            </w:tcBorders>
            <w:noWrap/>
            <w:hideMark/>
          </w:tcPr>
          <w:p w14:paraId="4C7DDBAB"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3610C7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D28B0F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D19A4E2"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0BD751F0" w14:textId="77777777" w:rsidR="00AC30DA" w:rsidRDefault="00AC30DA" w:rsidP="00BF38C9">
            <w:pPr>
              <w:jc w:val="center"/>
              <w:rPr>
                <w:color w:val="000000"/>
              </w:rPr>
            </w:pPr>
            <w:r>
              <w:rPr>
                <w:color w:val="000000"/>
              </w:rPr>
              <w:t>0,1034</w:t>
            </w:r>
          </w:p>
        </w:tc>
      </w:tr>
      <w:tr w:rsidR="00AC30DA" w14:paraId="797D58A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8C3113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E78796C" w14:textId="77777777" w:rsidR="00AC30DA" w:rsidRDefault="00AC30DA" w:rsidP="00BF38C9">
            <w:pPr>
              <w:jc w:val="center"/>
              <w:rPr>
                <w:color w:val="000000"/>
              </w:rPr>
            </w:pPr>
            <w:r>
              <w:rPr>
                <w:color w:val="000000"/>
              </w:rPr>
              <w:t>084-3</w:t>
            </w:r>
          </w:p>
        </w:tc>
        <w:tc>
          <w:tcPr>
            <w:tcW w:w="4247" w:type="dxa"/>
            <w:tcBorders>
              <w:top w:val="nil"/>
              <w:left w:val="nil"/>
              <w:bottom w:val="single" w:sz="4" w:space="0" w:color="auto"/>
              <w:right w:val="single" w:sz="4" w:space="0" w:color="auto"/>
            </w:tcBorders>
            <w:noWrap/>
            <w:hideMark/>
          </w:tcPr>
          <w:p w14:paraId="0ED6E32D"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4D5FF00"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0A4920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483912E"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06655BBF" w14:textId="77777777" w:rsidR="00AC30DA" w:rsidRDefault="00AC30DA" w:rsidP="00BF38C9">
            <w:pPr>
              <w:jc w:val="center"/>
              <w:rPr>
                <w:color w:val="000000"/>
              </w:rPr>
            </w:pPr>
            <w:r>
              <w:rPr>
                <w:color w:val="000000"/>
              </w:rPr>
              <w:t>0,0392</w:t>
            </w:r>
          </w:p>
        </w:tc>
      </w:tr>
      <w:tr w:rsidR="00AC30DA" w14:paraId="2FBF1F6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8BE9CD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394ABEB" w14:textId="77777777" w:rsidR="00AC30DA" w:rsidRDefault="00AC30DA" w:rsidP="00BF38C9">
            <w:pPr>
              <w:jc w:val="center"/>
              <w:rPr>
                <w:color w:val="000000"/>
              </w:rPr>
            </w:pPr>
            <w:r>
              <w:rPr>
                <w:color w:val="000000"/>
              </w:rPr>
              <w:t>084-3</w:t>
            </w:r>
          </w:p>
        </w:tc>
        <w:tc>
          <w:tcPr>
            <w:tcW w:w="4247" w:type="dxa"/>
            <w:tcBorders>
              <w:top w:val="nil"/>
              <w:left w:val="nil"/>
              <w:bottom w:val="single" w:sz="4" w:space="0" w:color="auto"/>
              <w:right w:val="single" w:sz="4" w:space="0" w:color="auto"/>
            </w:tcBorders>
            <w:noWrap/>
            <w:hideMark/>
          </w:tcPr>
          <w:p w14:paraId="199423DA"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3300EA0"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5AE055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00EAB33"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0DCA94E7" w14:textId="77777777" w:rsidR="00AC30DA" w:rsidRDefault="00AC30DA" w:rsidP="00BF38C9">
            <w:pPr>
              <w:jc w:val="center"/>
              <w:rPr>
                <w:color w:val="000000"/>
              </w:rPr>
            </w:pPr>
            <w:r>
              <w:rPr>
                <w:color w:val="000000"/>
              </w:rPr>
              <w:t>0,1716</w:t>
            </w:r>
          </w:p>
        </w:tc>
      </w:tr>
      <w:tr w:rsidR="00AC30DA" w14:paraId="1B0499B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225C40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DDE5787" w14:textId="77777777" w:rsidR="00AC30DA" w:rsidRDefault="00AC30DA" w:rsidP="00BF38C9">
            <w:pPr>
              <w:jc w:val="center"/>
              <w:rPr>
                <w:color w:val="000000"/>
              </w:rPr>
            </w:pPr>
            <w:r>
              <w:rPr>
                <w:color w:val="000000"/>
              </w:rPr>
              <w:t>084-3</w:t>
            </w:r>
          </w:p>
        </w:tc>
        <w:tc>
          <w:tcPr>
            <w:tcW w:w="4247" w:type="dxa"/>
            <w:tcBorders>
              <w:top w:val="nil"/>
              <w:left w:val="nil"/>
              <w:bottom w:val="single" w:sz="4" w:space="0" w:color="auto"/>
              <w:right w:val="single" w:sz="4" w:space="0" w:color="auto"/>
            </w:tcBorders>
            <w:noWrap/>
            <w:hideMark/>
          </w:tcPr>
          <w:p w14:paraId="25D089B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C41249A"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A25F4F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D33C3CF"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65EB9D76" w14:textId="77777777" w:rsidR="00AC30DA" w:rsidRDefault="00AC30DA" w:rsidP="00BF38C9">
            <w:pPr>
              <w:jc w:val="center"/>
              <w:rPr>
                <w:color w:val="000000"/>
              </w:rPr>
            </w:pPr>
            <w:r>
              <w:rPr>
                <w:color w:val="000000"/>
              </w:rPr>
              <w:t>0,0056</w:t>
            </w:r>
          </w:p>
        </w:tc>
      </w:tr>
      <w:tr w:rsidR="00AC30DA" w14:paraId="089C2BA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A8A309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276D74A" w14:textId="77777777" w:rsidR="00AC30DA" w:rsidRDefault="00AC30DA" w:rsidP="00BF38C9">
            <w:pPr>
              <w:jc w:val="center"/>
              <w:rPr>
                <w:color w:val="000000"/>
              </w:rPr>
            </w:pPr>
            <w:r>
              <w:rPr>
                <w:color w:val="000000"/>
              </w:rPr>
              <w:t>084-3</w:t>
            </w:r>
          </w:p>
        </w:tc>
        <w:tc>
          <w:tcPr>
            <w:tcW w:w="4247" w:type="dxa"/>
            <w:tcBorders>
              <w:top w:val="nil"/>
              <w:left w:val="nil"/>
              <w:bottom w:val="single" w:sz="4" w:space="0" w:color="auto"/>
              <w:right w:val="single" w:sz="4" w:space="0" w:color="auto"/>
            </w:tcBorders>
            <w:noWrap/>
            <w:hideMark/>
          </w:tcPr>
          <w:p w14:paraId="642E01D4"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4091AF3"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C5BBC8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65DA372"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31544307" w14:textId="77777777" w:rsidR="00AC30DA" w:rsidRDefault="00AC30DA" w:rsidP="00BF38C9">
            <w:pPr>
              <w:jc w:val="center"/>
              <w:rPr>
                <w:color w:val="000000"/>
              </w:rPr>
            </w:pPr>
            <w:r>
              <w:rPr>
                <w:color w:val="000000"/>
              </w:rPr>
              <w:t>0,0168</w:t>
            </w:r>
          </w:p>
        </w:tc>
      </w:tr>
      <w:tr w:rsidR="00AC30DA" w14:paraId="416FBAD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A4268EC" w14:textId="77777777" w:rsidR="00AC30DA" w:rsidRDefault="00AC30DA" w:rsidP="00BF38C9">
            <w:pPr>
              <w:rPr>
                <w:color w:val="000000"/>
              </w:rPr>
            </w:pPr>
            <w:r>
              <w:rPr>
                <w:color w:val="000000"/>
              </w:rPr>
              <w:t>Paukštidė Nr. 8 (sieninis ventiliatorius)</w:t>
            </w:r>
          </w:p>
        </w:tc>
        <w:tc>
          <w:tcPr>
            <w:tcW w:w="998" w:type="dxa"/>
            <w:tcBorders>
              <w:top w:val="nil"/>
              <w:left w:val="nil"/>
              <w:bottom w:val="single" w:sz="4" w:space="0" w:color="auto"/>
              <w:right w:val="single" w:sz="4" w:space="0" w:color="auto"/>
            </w:tcBorders>
            <w:noWrap/>
            <w:hideMark/>
          </w:tcPr>
          <w:p w14:paraId="10C010BC" w14:textId="77777777" w:rsidR="00AC30DA" w:rsidRDefault="00AC30DA" w:rsidP="00BF38C9">
            <w:pPr>
              <w:jc w:val="center"/>
              <w:rPr>
                <w:color w:val="000000"/>
              </w:rPr>
            </w:pPr>
            <w:r>
              <w:rPr>
                <w:color w:val="000000"/>
              </w:rPr>
              <w:t>084-4</w:t>
            </w:r>
          </w:p>
        </w:tc>
        <w:tc>
          <w:tcPr>
            <w:tcW w:w="4247" w:type="dxa"/>
            <w:tcBorders>
              <w:top w:val="nil"/>
              <w:left w:val="nil"/>
              <w:bottom w:val="single" w:sz="4" w:space="0" w:color="auto"/>
              <w:right w:val="single" w:sz="4" w:space="0" w:color="auto"/>
            </w:tcBorders>
            <w:noWrap/>
            <w:hideMark/>
          </w:tcPr>
          <w:p w14:paraId="334EBE76"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EED7740"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704CFE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EA8C248"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2B323D8B" w14:textId="77777777" w:rsidR="00AC30DA" w:rsidRDefault="00AC30DA" w:rsidP="00BF38C9">
            <w:pPr>
              <w:jc w:val="center"/>
              <w:rPr>
                <w:color w:val="000000"/>
              </w:rPr>
            </w:pPr>
            <w:r>
              <w:rPr>
                <w:color w:val="000000"/>
              </w:rPr>
              <w:t>0,1034</w:t>
            </w:r>
          </w:p>
        </w:tc>
      </w:tr>
      <w:tr w:rsidR="00AC30DA" w14:paraId="5F19C09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660810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F43EEF1" w14:textId="77777777" w:rsidR="00AC30DA" w:rsidRDefault="00AC30DA" w:rsidP="00BF38C9">
            <w:pPr>
              <w:jc w:val="center"/>
              <w:rPr>
                <w:color w:val="000000"/>
              </w:rPr>
            </w:pPr>
            <w:r>
              <w:rPr>
                <w:color w:val="000000"/>
              </w:rPr>
              <w:t>084-4</w:t>
            </w:r>
          </w:p>
        </w:tc>
        <w:tc>
          <w:tcPr>
            <w:tcW w:w="4247" w:type="dxa"/>
            <w:tcBorders>
              <w:top w:val="nil"/>
              <w:left w:val="nil"/>
              <w:bottom w:val="single" w:sz="4" w:space="0" w:color="auto"/>
              <w:right w:val="single" w:sz="4" w:space="0" w:color="auto"/>
            </w:tcBorders>
            <w:noWrap/>
            <w:hideMark/>
          </w:tcPr>
          <w:p w14:paraId="1C32934E"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B49E5A2"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CFB70F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5286F0C"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4B38DA41" w14:textId="77777777" w:rsidR="00AC30DA" w:rsidRDefault="00AC30DA" w:rsidP="00BF38C9">
            <w:pPr>
              <w:jc w:val="center"/>
              <w:rPr>
                <w:color w:val="000000"/>
              </w:rPr>
            </w:pPr>
            <w:r>
              <w:rPr>
                <w:color w:val="000000"/>
              </w:rPr>
              <w:t>0,0392</w:t>
            </w:r>
          </w:p>
        </w:tc>
      </w:tr>
      <w:tr w:rsidR="00AC30DA" w14:paraId="2224AD2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9FF081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7E58DDB" w14:textId="77777777" w:rsidR="00AC30DA" w:rsidRDefault="00AC30DA" w:rsidP="00BF38C9">
            <w:pPr>
              <w:jc w:val="center"/>
              <w:rPr>
                <w:color w:val="000000"/>
              </w:rPr>
            </w:pPr>
            <w:r>
              <w:rPr>
                <w:color w:val="000000"/>
              </w:rPr>
              <w:t>084-4</w:t>
            </w:r>
          </w:p>
        </w:tc>
        <w:tc>
          <w:tcPr>
            <w:tcW w:w="4247" w:type="dxa"/>
            <w:tcBorders>
              <w:top w:val="nil"/>
              <w:left w:val="nil"/>
              <w:bottom w:val="single" w:sz="4" w:space="0" w:color="auto"/>
              <w:right w:val="single" w:sz="4" w:space="0" w:color="auto"/>
            </w:tcBorders>
            <w:noWrap/>
            <w:hideMark/>
          </w:tcPr>
          <w:p w14:paraId="4C7FD304"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ECF0CB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828385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A05B28D"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579FA25D" w14:textId="77777777" w:rsidR="00AC30DA" w:rsidRDefault="00AC30DA" w:rsidP="00BF38C9">
            <w:pPr>
              <w:jc w:val="center"/>
              <w:rPr>
                <w:color w:val="000000"/>
              </w:rPr>
            </w:pPr>
            <w:r>
              <w:rPr>
                <w:color w:val="000000"/>
              </w:rPr>
              <w:t>0,1716</w:t>
            </w:r>
          </w:p>
        </w:tc>
      </w:tr>
      <w:tr w:rsidR="00AC30DA" w14:paraId="29DAAC6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413125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AB4AD9E" w14:textId="77777777" w:rsidR="00AC30DA" w:rsidRDefault="00AC30DA" w:rsidP="00BF38C9">
            <w:pPr>
              <w:jc w:val="center"/>
              <w:rPr>
                <w:color w:val="000000"/>
              </w:rPr>
            </w:pPr>
            <w:r>
              <w:rPr>
                <w:color w:val="000000"/>
              </w:rPr>
              <w:t>084-4</w:t>
            </w:r>
          </w:p>
        </w:tc>
        <w:tc>
          <w:tcPr>
            <w:tcW w:w="4247" w:type="dxa"/>
            <w:tcBorders>
              <w:top w:val="nil"/>
              <w:left w:val="nil"/>
              <w:bottom w:val="single" w:sz="4" w:space="0" w:color="auto"/>
              <w:right w:val="single" w:sz="4" w:space="0" w:color="auto"/>
            </w:tcBorders>
            <w:noWrap/>
            <w:hideMark/>
          </w:tcPr>
          <w:p w14:paraId="2075377B"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BDE1C2F"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2EC214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7C4567C"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2236C2C4" w14:textId="77777777" w:rsidR="00AC30DA" w:rsidRDefault="00AC30DA" w:rsidP="00BF38C9">
            <w:pPr>
              <w:jc w:val="center"/>
              <w:rPr>
                <w:color w:val="000000"/>
              </w:rPr>
            </w:pPr>
            <w:r>
              <w:rPr>
                <w:color w:val="000000"/>
              </w:rPr>
              <w:t>0,0056</w:t>
            </w:r>
          </w:p>
        </w:tc>
      </w:tr>
      <w:tr w:rsidR="00AC30DA" w14:paraId="580CCCC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513AA2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E746F3E" w14:textId="77777777" w:rsidR="00AC30DA" w:rsidRDefault="00AC30DA" w:rsidP="00BF38C9">
            <w:pPr>
              <w:jc w:val="center"/>
              <w:rPr>
                <w:color w:val="000000"/>
              </w:rPr>
            </w:pPr>
            <w:r>
              <w:rPr>
                <w:color w:val="000000"/>
              </w:rPr>
              <w:t>084-4</w:t>
            </w:r>
          </w:p>
        </w:tc>
        <w:tc>
          <w:tcPr>
            <w:tcW w:w="4247" w:type="dxa"/>
            <w:tcBorders>
              <w:top w:val="nil"/>
              <w:left w:val="nil"/>
              <w:bottom w:val="single" w:sz="4" w:space="0" w:color="auto"/>
              <w:right w:val="single" w:sz="4" w:space="0" w:color="auto"/>
            </w:tcBorders>
            <w:noWrap/>
            <w:hideMark/>
          </w:tcPr>
          <w:p w14:paraId="73DC70C4"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ADF07D6"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93C87A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22D6663"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52BDD7CE" w14:textId="77777777" w:rsidR="00AC30DA" w:rsidRDefault="00AC30DA" w:rsidP="00BF38C9">
            <w:pPr>
              <w:jc w:val="center"/>
              <w:rPr>
                <w:color w:val="000000"/>
              </w:rPr>
            </w:pPr>
            <w:r>
              <w:rPr>
                <w:color w:val="000000"/>
              </w:rPr>
              <w:t>0,0168</w:t>
            </w:r>
          </w:p>
        </w:tc>
      </w:tr>
      <w:tr w:rsidR="00AC30DA" w14:paraId="31DEA0B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E18F16A" w14:textId="77777777" w:rsidR="00AC30DA" w:rsidRDefault="00AC30DA" w:rsidP="00BF38C9">
            <w:pPr>
              <w:rPr>
                <w:color w:val="000000"/>
              </w:rPr>
            </w:pPr>
            <w:r>
              <w:rPr>
                <w:color w:val="000000"/>
              </w:rPr>
              <w:t>Paukštidė Nr. 8 (sieninis ventiliatorius)</w:t>
            </w:r>
          </w:p>
        </w:tc>
        <w:tc>
          <w:tcPr>
            <w:tcW w:w="998" w:type="dxa"/>
            <w:tcBorders>
              <w:top w:val="nil"/>
              <w:left w:val="nil"/>
              <w:bottom w:val="single" w:sz="4" w:space="0" w:color="auto"/>
              <w:right w:val="single" w:sz="4" w:space="0" w:color="auto"/>
            </w:tcBorders>
            <w:noWrap/>
            <w:hideMark/>
          </w:tcPr>
          <w:p w14:paraId="1DF26AC4" w14:textId="77777777" w:rsidR="00AC30DA" w:rsidRDefault="00AC30DA" w:rsidP="00BF38C9">
            <w:pPr>
              <w:jc w:val="center"/>
              <w:rPr>
                <w:color w:val="000000"/>
              </w:rPr>
            </w:pPr>
            <w:r>
              <w:rPr>
                <w:color w:val="000000"/>
              </w:rPr>
              <w:t>084-5</w:t>
            </w:r>
          </w:p>
        </w:tc>
        <w:tc>
          <w:tcPr>
            <w:tcW w:w="4247" w:type="dxa"/>
            <w:tcBorders>
              <w:top w:val="nil"/>
              <w:left w:val="nil"/>
              <w:bottom w:val="single" w:sz="4" w:space="0" w:color="auto"/>
              <w:right w:val="single" w:sz="4" w:space="0" w:color="auto"/>
            </w:tcBorders>
            <w:noWrap/>
            <w:hideMark/>
          </w:tcPr>
          <w:p w14:paraId="77F6B365"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E4D33D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2CB56A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DC88622"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20CEA00C" w14:textId="77777777" w:rsidR="00AC30DA" w:rsidRDefault="00AC30DA" w:rsidP="00BF38C9">
            <w:pPr>
              <w:jc w:val="center"/>
              <w:rPr>
                <w:color w:val="000000"/>
              </w:rPr>
            </w:pPr>
            <w:r>
              <w:rPr>
                <w:color w:val="000000"/>
              </w:rPr>
              <w:t>0,1034</w:t>
            </w:r>
          </w:p>
        </w:tc>
      </w:tr>
      <w:tr w:rsidR="00AC30DA" w14:paraId="41AA9F9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4C924D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3980095" w14:textId="77777777" w:rsidR="00AC30DA" w:rsidRDefault="00AC30DA" w:rsidP="00BF38C9">
            <w:pPr>
              <w:jc w:val="center"/>
              <w:rPr>
                <w:color w:val="000000"/>
              </w:rPr>
            </w:pPr>
            <w:r>
              <w:rPr>
                <w:color w:val="000000"/>
              </w:rPr>
              <w:t>084-5</w:t>
            </w:r>
          </w:p>
        </w:tc>
        <w:tc>
          <w:tcPr>
            <w:tcW w:w="4247" w:type="dxa"/>
            <w:tcBorders>
              <w:top w:val="nil"/>
              <w:left w:val="nil"/>
              <w:bottom w:val="single" w:sz="4" w:space="0" w:color="auto"/>
              <w:right w:val="single" w:sz="4" w:space="0" w:color="auto"/>
            </w:tcBorders>
            <w:noWrap/>
            <w:hideMark/>
          </w:tcPr>
          <w:p w14:paraId="295B4D37"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EADFED7"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41638F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39585FF"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5A426F09" w14:textId="77777777" w:rsidR="00AC30DA" w:rsidRDefault="00AC30DA" w:rsidP="00BF38C9">
            <w:pPr>
              <w:jc w:val="center"/>
              <w:rPr>
                <w:color w:val="000000"/>
              </w:rPr>
            </w:pPr>
            <w:r>
              <w:rPr>
                <w:color w:val="000000"/>
              </w:rPr>
              <w:t>0,0392</w:t>
            </w:r>
          </w:p>
        </w:tc>
      </w:tr>
      <w:tr w:rsidR="00AC30DA" w14:paraId="7A8DEF4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9B905D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A2327AF" w14:textId="77777777" w:rsidR="00AC30DA" w:rsidRDefault="00AC30DA" w:rsidP="00BF38C9">
            <w:pPr>
              <w:jc w:val="center"/>
              <w:rPr>
                <w:color w:val="000000"/>
              </w:rPr>
            </w:pPr>
            <w:r>
              <w:rPr>
                <w:color w:val="000000"/>
              </w:rPr>
              <w:t>084-5</w:t>
            </w:r>
          </w:p>
        </w:tc>
        <w:tc>
          <w:tcPr>
            <w:tcW w:w="4247" w:type="dxa"/>
            <w:tcBorders>
              <w:top w:val="nil"/>
              <w:left w:val="nil"/>
              <w:bottom w:val="single" w:sz="4" w:space="0" w:color="auto"/>
              <w:right w:val="single" w:sz="4" w:space="0" w:color="auto"/>
            </w:tcBorders>
            <w:noWrap/>
            <w:hideMark/>
          </w:tcPr>
          <w:p w14:paraId="11B63F17"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79F1905"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D8F891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68C1580"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17217B90" w14:textId="77777777" w:rsidR="00AC30DA" w:rsidRDefault="00AC30DA" w:rsidP="00BF38C9">
            <w:pPr>
              <w:jc w:val="center"/>
              <w:rPr>
                <w:color w:val="000000"/>
              </w:rPr>
            </w:pPr>
            <w:r>
              <w:rPr>
                <w:color w:val="000000"/>
              </w:rPr>
              <w:t>0,1716</w:t>
            </w:r>
          </w:p>
        </w:tc>
      </w:tr>
      <w:tr w:rsidR="00AC30DA" w14:paraId="7DA725F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22201F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DB3168F" w14:textId="77777777" w:rsidR="00AC30DA" w:rsidRDefault="00AC30DA" w:rsidP="00BF38C9">
            <w:pPr>
              <w:jc w:val="center"/>
              <w:rPr>
                <w:color w:val="000000"/>
              </w:rPr>
            </w:pPr>
            <w:r>
              <w:rPr>
                <w:color w:val="000000"/>
              </w:rPr>
              <w:t>084-5</w:t>
            </w:r>
          </w:p>
        </w:tc>
        <w:tc>
          <w:tcPr>
            <w:tcW w:w="4247" w:type="dxa"/>
            <w:tcBorders>
              <w:top w:val="nil"/>
              <w:left w:val="nil"/>
              <w:bottom w:val="single" w:sz="4" w:space="0" w:color="auto"/>
              <w:right w:val="single" w:sz="4" w:space="0" w:color="auto"/>
            </w:tcBorders>
            <w:noWrap/>
            <w:hideMark/>
          </w:tcPr>
          <w:p w14:paraId="3A754903"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07EC27E"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9F843C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44CE144"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346ABB7B" w14:textId="77777777" w:rsidR="00AC30DA" w:rsidRDefault="00AC30DA" w:rsidP="00BF38C9">
            <w:pPr>
              <w:jc w:val="center"/>
              <w:rPr>
                <w:color w:val="000000"/>
              </w:rPr>
            </w:pPr>
            <w:r>
              <w:rPr>
                <w:color w:val="000000"/>
              </w:rPr>
              <w:t>0,0056</w:t>
            </w:r>
          </w:p>
        </w:tc>
      </w:tr>
      <w:tr w:rsidR="00AC30DA" w14:paraId="5106034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0693F9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0BA48AC" w14:textId="77777777" w:rsidR="00AC30DA" w:rsidRDefault="00AC30DA" w:rsidP="00BF38C9">
            <w:pPr>
              <w:jc w:val="center"/>
              <w:rPr>
                <w:color w:val="000000"/>
              </w:rPr>
            </w:pPr>
            <w:r>
              <w:rPr>
                <w:color w:val="000000"/>
              </w:rPr>
              <w:t>084-5</w:t>
            </w:r>
          </w:p>
        </w:tc>
        <w:tc>
          <w:tcPr>
            <w:tcW w:w="4247" w:type="dxa"/>
            <w:tcBorders>
              <w:top w:val="nil"/>
              <w:left w:val="nil"/>
              <w:bottom w:val="single" w:sz="4" w:space="0" w:color="auto"/>
              <w:right w:val="single" w:sz="4" w:space="0" w:color="auto"/>
            </w:tcBorders>
            <w:noWrap/>
            <w:hideMark/>
          </w:tcPr>
          <w:p w14:paraId="7582B1C4"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1EAB0C1"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38B9C0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DED900F"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4DBC6F48" w14:textId="77777777" w:rsidR="00AC30DA" w:rsidRDefault="00AC30DA" w:rsidP="00BF38C9">
            <w:pPr>
              <w:jc w:val="center"/>
              <w:rPr>
                <w:color w:val="000000"/>
              </w:rPr>
            </w:pPr>
            <w:r>
              <w:rPr>
                <w:color w:val="000000"/>
              </w:rPr>
              <w:t>0,0168</w:t>
            </w:r>
          </w:p>
        </w:tc>
      </w:tr>
      <w:tr w:rsidR="00AC30DA" w14:paraId="0EC2BC8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EB8D119" w14:textId="77777777" w:rsidR="00AC30DA" w:rsidRDefault="00AC30DA" w:rsidP="00BF38C9">
            <w:pPr>
              <w:rPr>
                <w:color w:val="000000"/>
              </w:rPr>
            </w:pPr>
            <w:r>
              <w:rPr>
                <w:color w:val="000000"/>
              </w:rPr>
              <w:t>Paukštidė Nr. 8 (sieninis ventiliatorius)</w:t>
            </w:r>
          </w:p>
        </w:tc>
        <w:tc>
          <w:tcPr>
            <w:tcW w:w="998" w:type="dxa"/>
            <w:tcBorders>
              <w:top w:val="nil"/>
              <w:left w:val="nil"/>
              <w:bottom w:val="single" w:sz="4" w:space="0" w:color="auto"/>
              <w:right w:val="single" w:sz="4" w:space="0" w:color="auto"/>
            </w:tcBorders>
            <w:noWrap/>
            <w:hideMark/>
          </w:tcPr>
          <w:p w14:paraId="433A9428" w14:textId="77777777" w:rsidR="00AC30DA" w:rsidRDefault="00AC30DA" w:rsidP="00BF38C9">
            <w:pPr>
              <w:jc w:val="center"/>
              <w:rPr>
                <w:color w:val="000000"/>
              </w:rPr>
            </w:pPr>
            <w:r>
              <w:rPr>
                <w:color w:val="000000"/>
              </w:rPr>
              <w:t>084-6</w:t>
            </w:r>
          </w:p>
        </w:tc>
        <w:tc>
          <w:tcPr>
            <w:tcW w:w="4247" w:type="dxa"/>
            <w:tcBorders>
              <w:top w:val="nil"/>
              <w:left w:val="nil"/>
              <w:bottom w:val="single" w:sz="4" w:space="0" w:color="auto"/>
              <w:right w:val="single" w:sz="4" w:space="0" w:color="auto"/>
            </w:tcBorders>
            <w:noWrap/>
            <w:hideMark/>
          </w:tcPr>
          <w:p w14:paraId="3952A7E9"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300664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16029A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129C0AE"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49D1C015" w14:textId="77777777" w:rsidR="00AC30DA" w:rsidRDefault="00AC30DA" w:rsidP="00BF38C9">
            <w:pPr>
              <w:jc w:val="center"/>
              <w:rPr>
                <w:color w:val="000000"/>
              </w:rPr>
            </w:pPr>
            <w:r>
              <w:rPr>
                <w:color w:val="000000"/>
              </w:rPr>
              <w:t>0,1034</w:t>
            </w:r>
          </w:p>
        </w:tc>
      </w:tr>
      <w:tr w:rsidR="00AC30DA" w14:paraId="58E9D6A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FC8154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9E6585C" w14:textId="77777777" w:rsidR="00AC30DA" w:rsidRDefault="00AC30DA" w:rsidP="00BF38C9">
            <w:pPr>
              <w:jc w:val="center"/>
              <w:rPr>
                <w:color w:val="000000"/>
              </w:rPr>
            </w:pPr>
            <w:r>
              <w:rPr>
                <w:color w:val="000000"/>
              </w:rPr>
              <w:t>084-6</w:t>
            </w:r>
          </w:p>
        </w:tc>
        <w:tc>
          <w:tcPr>
            <w:tcW w:w="4247" w:type="dxa"/>
            <w:tcBorders>
              <w:top w:val="nil"/>
              <w:left w:val="nil"/>
              <w:bottom w:val="single" w:sz="4" w:space="0" w:color="auto"/>
              <w:right w:val="single" w:sz="4" w:space="0" w:color="auto"/>
            </w:tcBorders>
            <w:noWrap/>
            <w:hideMark/>
          </w:tcPr>
          <w:p w14:paraId="34D88109"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0DB1846"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03F25C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197F504"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2D9F721F" w14:textId="77777777" w:rsidR="00AC30DA" w:rsidRDefault="00AC30DA" w:rsidP="00BF38C9">
            <w:pPr>
              <w:jc w:val="center"/>
              <w:rPr>
                <w:color w:val="000000"/>
              </w:rPr>
            </w:pPr>
            <w:r>
              <w:rPr>
                <w:color w:val="000000"/>
              </w:rPr>
              <w:t>0,0392</w:t>
            </w:r>
          </w:p>
        </w:tc>
      </w:tr>
      <w:tr w:rsidR="00AC30DA" w14:paraId="7FE5CBC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DDD3BE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B51032F" w14:textId="77777777" w:rsidR="00AC30DA" w:rsidRDefault="00AC30DA" w:rsidP="00BF38C9">
            <w:pPr>
              <w:jc w:val="center"/>
              <w:rPr>
                <w:color w:val="000000"/>
              </w:rPr>
            </w:pPr>
            <w:r>
              <w:rPr>
                <w:color w:val="000000"/>
              </w:rPr>
              <w:t>084-6</w:t>
            </w:r>
          </w:p>
        </w:tc>
        <w:tc>
          <w:tcPr>
            <w:tcW w:w="4247" w:type="dxa"/>
            <w:tcBorders>
              <w:top w:val="nil"/>
              <w:left w:val="nil"/>
              <w:bottom w:val="single" w:sz="4" w:space="0" w:color="auto"/>
              <w:right w:val="single" w:sz="4" w:space="0" w:color="auto"/>
            </w:tcBorders>
            <w:noWrap/>
            <w:hideMark/>
          </w:tcPr>
          <w:p w14:paraId="7DF40739"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5C61E28"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C7F8F2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4A425A8"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58459158" w14:textId="77777777" w:rsidR="00AC30DA" w:rsidRDefault="00AC30DA" w:rsidP="00BF38C9">
            <w:pPr>
              <w:jc w:val="center"/>
              <w:rPr>
                <w:color w:val="000000"/>
              </w:rPr>
            </w:pPr>
            <w:r>
              <w:rPr>
                <w:color w:val="000000"/>
              </w:rPr>
              <w:t>0,1716</w:t>
            </w:r>
          </w:p>
        </w:tc>
      </w:tr>
      <w:tr w:rsidR="00AC30DA" w14:paraId="6A801C2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DC7D0A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59CB9EF" w14:textId="77777777" w:rsidR="00AC30DA" w:rsidRDefault="00AC30DA" w:rsidP="00BF38C9">
            <w:pPr>
              <w:jc w:val="center"/>
              <w:rPr>
                <w:color w:val="000000"/>
              </w:rPr>
            </w:pPr>
            <w:r>
              <w:rPr>
                <w:color w:val="000000"/>
              </w:rPr>
              <w:t>084-6</w:t>
            </w:r>
          </w:p>
        </w:tc>
        <w:tc>
          <w:tcPr>
            <w:tcW w:w="4247" w:type="dxa"/>
            <w:tcBorders>
              <w:top w:val="nil"/>
              <w:left w:val="nil"/>
              <w:bottom w:val="single" w:sz="4" w:space="0" w:color="auto"/>
              <w:right w:val="single" w:sz="4" w:space="0" w:color="auto"/>
            </w:tcBorders>
            <w:noWrap/>
            <w:hideMark/>
          </w:tcPr>
          <w:p w14:paraId="4895FE29"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D4439C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D6A04D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748EC72"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73A3B5BD" w14:textId="77777777" w:rsidR="00AC30DA" w:rsidRDefault="00AC30DA" w:rsidP="00BF38C9">
            <w:pPr>
              <w:jc w:val="center"/>
              <w:rPr>
                <w:color w:val="000000"/>
              </w:rPr>
            </w:pPr>
            <w:r>
              <w:rPr>
                <w:color w:val="000000"/>
              </w:rPr>
              <w:t>0,0056</w:t>
            </w:r>
          </w:p>
        </w:tc>
      </w:tr>
      <w:tr w:rsidR="00AC30DA" w14:paraId="5482DF7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FC5E8C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67EF7FF" w14:textId="77777777" w:rsidR="00AC30DA" w:rsidRDefault="00AC30DA" w:rsidP="00BF38C9">
            <w:pPr>
              <w:jc w:val="center"/>
              <w:rPr>
                <w:color w:val="000000"/>
              </w:rPr>
            </w:pPr>
            <w:r>
              <w:rPr>
                <w:color w:val="000000"/>
              </w:rPr>
              <w:t>084-6</w:t>
            </w:r>
          </w:p>
        </w:tc>
        <w:tc>
          <w:tcPr>
            <w:tcW w:w="4247" w:type="dxa"/>
            <w:tcBorders>
              <w:top w:val="nil"/>
              <w:left w:val="nil"/>
              <w:bottom w:val="single" w:sz="4" w:space="0" w:color="auto"/>
              <w:right w:val="single" w:sz="4" w:space="0" w:color="auto"/>
            </w:tcBorders>
            <w:noWrap/>
            <w:hideMark/>
          </w:tcPr>
          <w:p w14:paraId="7FFCE134"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3587391"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35635E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D5EA98B"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639B3666" w14:textId="77777777" w:rsidR="00AC30DA" w:rsidRDefault="00AC30DA" w:rsidP="00BF38C9">
            <w:pPr>
              <w:jc w:val="center"/>
              <w:rPr>
                <w:color w:val="000000"/>
              </w:rPr>
            </w:pPr>
            <w:r>
              <w:rPr>
                <w:color w:val="000000"/>
              </w:rPr>
              <w:t>0,0168</w:t>
            </w:r>
          </w:p>
        </w:tc>
      </w:tr>
      <w:tr w:rsidR="00AC30DA" w14:paraId="05B289F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BC3AE19" w14:textId="77777777" w:rsidR="00AC30DA" w:rsidRDefault="00AC30DA" w:rsidP="00BF38C9">
            <w:pPr>
              <w:rPr>
                <w:color w:val="000000"/>
              </w:rPr>
            </w:pPr>
            <w:r>
              <w:rPr>
                <w:color w:val="000000"/>
              </w:rPr>
              <w:t>Paukštidė Nr. 9 (stoginis ventiliatorius)</w:t>
            </w:r>
          </w:p>
        </w:tc>
        <w:tc>
          <w:tcPr>
            <w:tcW w:w="998" w:type="dxa"/>
            <w:tcBorders>
              <w:top w:val="nil"/>
              <w:left w:val="nil"/>
              <w:bottom w:val="single" w:sz="4" w:space="0" w:color="auto"/>
              <w:right w:val="single" w:sz="4" w:space="0" w:color="auto"/>
            </w:tcBorders>
            <w:noWrap/>
            <w:hideMark/>
          </w:tcPr>
          <w:p w14:paraId="5CFAD510" w14:textId="77777777" w:rsidR="00AC30DA" w:rsidRDefault="00AC30DA" w:rsidP="00BF38C9">
            <w:pPr>
              <w:jc w:val="center"/>
              <w:rPr>
                <w:color w:val="000000"/>
              </w:rPr>
            </w:pPr>
            <w:r>
              <w:rPr>
                <w:color w:val="000000"/>
              </w:rPr>
              <w:t>085-1</w:t>
            </w:r>
          </w:p>
        </w:tc>
        <w:tc>
          <w:tcPr>
            <w:tcW w:w="4247" w:type="dxa"/>
            <w:tcBorders>
              <w:top w:val="nil"/>
              <w:left w:val="nil"/>
              <w:bottom w:val="single" w:sz="4" w:space="0" w:color="auto"/>
              <w:right w:val="single" w:sz="4" w:space="0" w:color="auto"/>
            </w:tcBorders>
            <w:noWrap/>
            <w:hideMark/>
          </w:tcPr>
          <w:p w14:paraId="1DCCBACE"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2272B34"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3B156D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55D2DA2"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62AC43D1" w14:textId="77777777" w:rsidR="00AC30DA" w:rsidRDefault="00AC30DA" w:rsidP="00BF38C9">
            <w:pPr>
              <w:jc w:val="center"/>
              <w:rPr>
                <w:color w:val="000000"/>
              </w:rPr>
            </w:pPr>
            <w:r>
              <w:rPr>
                <w:color w:val="000000"/>
              </w:rPr>
              <w:t>0,0481</w:t>
            </w:r>
          </w:p>
        </w:tc>
      </w:tr>
      <w:tr w:rsidR="00AC30DA" w14:paraId="769E8E4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D635E76"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582BA244" w14:textId="77777777" w:rsidR="00AC30DA" w:rsidRDefault="00AC30DA" w:rsidP="00BF38C9">
            <w:pPr>
              <w:jc w:val="center"/>
              <w:rPr>
                <w:color w:val="000000"/>
              </w:rPr>
            </w:pPr>
            <w:r>
              <w:rPr>
                <w:color w:val="000000"/>
              </w:rPr>
              <w:t>085-1</w:t>
            </w:r>
          </w:p>
        </w:tc>
        <w:tc>
          <w:tcPr>
            <w:tcW w:w="4247" w:type="dxa"/>
            <w:tcBorders>
              <w:top w:val="nil"/>
              <w:left w:val="nil"/>
              <w:bottom w:val="single" w:sz="4" w:space="0" w:color="auto"/>
              <w:right w:val="single" w:sz="4" w:space="0" w:color="auto"/>
            </w:tcBorders>
            <w:noWrap/>
            <w:hideMark/>
          </w:tcPr>
          <w:p w14:paraId="1CFCFCE5"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07EB023"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7380B7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C1D1C38"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53D03C1A" w14:textId="77777777" w:rsidR="00AC30DA" w:rsidRDefault="00AC30DA" w:rsidP="00BF38C9">
            <w:pPr>
              <w:jc w:val="center"/>
              <w:rPr>
                <w:color w:val="000000"/>
              </w:rPr>
            </w:pPr>
            <w:r>
              <w:rPr>
                <w:color w:val="000000"/>
              </w:rPr>
              <w:t>0,0183</w:t>
            </w:r>
          </w:p>
        </w:tc>
      </w:tr>
      <w:tr w:rsidR="00AC30DA" w14:paraId="55545D8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BC53C0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89C59F8" w14:textId="77777777" w:rsidR="00AC30DA" w:rsidRDefault="00AC30DA" w:rsidP="00BF38C9">
            <w:pPr>
              <w:jc w:val="center"/>
              <w:rPr>
                <w:color w:val="000000"/>
              </w:rPr>
            </w:pPr>
            <w:r>
              <w:rPr>
                <w:color w:val="000000"/>
              </w:rPr>
              <w:t>085-1</w:t>
            </w:r>
          </w:p>
        </w:tc>
        <w:tc>
          <w:tcPr>
            <w:tcW w:w="4247" w:type="dxa"/>
            <w:tcBorders>
              <w:top w:val="nil"/>
              <w:left w:val="nil"/>
              <w:bottom w:val="single" w:sz="4" w:space="0" w:color="auto"/>
              <w:right w:val="single" w:sz="4" w:space="0" w:color="auto"/>
            </w:tcBorders>
            <w:noWrap/>
            <w:hideMark/>
          </w:tcPr>
          <w:p w14:paraId="413443E1"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D1CDED7"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79D984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3E6A74A"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22ACAC22" w14:textId="77777777" w:rsidR="00AC30DA" w:rsidRDefault="00AC30DA" w:rsidP="00BF38C9">
            <w:pPr>
              <w:jc w:val="center"/>
              <w:rPr>
                <w:color w:val="000000"/>
              </w:rPr>
            </w:pPr>
            <w:r>
              <w:rPr>
                <w:color w:val="000000"/>
              </w:rPr>
              <w:t>0,0799</w:t>
            </w:r>
          </w:p>
        </w:tc>
      </w:tr>
      <w:tr w:rsidR="00AC30DA" w14:paraId="729A01F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095FC2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4F86A9F" w14:textId="77777777" w:rsidR="00AC30DA" w:rsidRDefault="00AC30DA" w:rsidP="00BF38C9">
            <w:pPr>
              <w:jc w:val="center"/>
              <w:rPr>
                <w:color w:val="000000"/>
              </w:rPr>
            </w:pPr>
            <w:r>
              <w:rPr>
                <w:color w:val="000000"/>
              </w:rPr>
              <w:t>085-1</w:t>
            </w:r>
          </w:p>
        </w:tc>
        <w:tc>
          <w:tcPr>
            <w:tcW w:w="4247" w:type="dxa"/>
            <w:tcBorders>
              <w:top w:val="nil"/>
              <w:left w:val="nil"/>
              <w:bottom w:val="single" w:sz="4" w:space="0" w:color="auto"/>
              <w:right w:val="single" w:sz="4" w:space="0" w:color="auto"/>
            </w:tcBorders>
            <w:noWrap/>
            <w:hideMark/>
          </w:tcPr>
          <w:p w14:paraId="391F1D8B"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9BD37C8"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B11EF2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A0FF8BE"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41C66192" w14:textId="77777777" w:rsidR="00AC30DA" w:rsidRDefault="00AC30DA" w:rsidP="00BF38C9">
            <w:pPr>
              <w:jc w:val="center"/>
              <w:rPr>
                <w:color w:val="000000"/>
              </w:rPr>
            </w:pPr>
            <w:r>
              <w:rPr>
                <w:color w:val="000000"/>
              </w:rPr>
              <w:t>0,0026</w:t>
            </w:r>
          </w:p>
        </w:tc>
      </w:tr>
      <w:tr w:rsidR="00AC30DA" w14:paraId="2D9CC01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94B52F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9BA20D8" w14:textId="77777777" w:rsidR="00AC30DA" w:rsidRDefault="00AC30DA" w:rsidP="00BF38C9">
            <w:pPr>
              <w:jc w:val="center"/>
              <w:rPr>
                <w:color w:val="000000"/>
              </w:rPr>
            </w:pPr>
            <w:r>
              <w:rPr>
                <w:color w:val="000000"/>
              </w:rPr>
              <w:t>085-1</w:t>
            </w:r>
          </w:p>
        </w:tc>
        <w:tc>
          <w:tcPr>
            <w:tcW w:w="4247" w:type="dxa"/>
            <w:tcBorders>
              <w:top w:val="nil"/>
              <w:left w:val="nil"/>
              <w:bottom w:val="single" w:sz="4" w:space="0" w:color="auto"/>
              <w:right w:val="single" w:sz="4" w:space="0" w:color="auto"/>
            </w:tcBorders>
            <w:noWrap/>
            <w:hideMark/>
          </w:tcPr>
          <w:p w14:paraId="748B063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47B3119"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51744F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8BD194E"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0980CF48" w14:textId="77777777" w:rsidR="00AC30DA" w:rsidRDefault="00AC30DA" w:rsidP="00BF38C9">
            <w:pPr>
              <w:jc w:val="center"/>
              <w:rPr>
                <w:color w:val="000000"/>
              </w:rPr>
            </w:pPr>
            <w:r>
              <w:rPr>
                <w:color w:val="000000"/>
              </w:rPr>
              <w:t>0,0078</w:t>
            </w:r>
          </w:p>
        </w:tc>
      </w:tr>
      <w:tr w:rsidR="00AC30DA" w14:paraId="42B057F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1812DE1" w14:textId="77777777" w:rsidR="00AC30DA" w:rsidRDefault="00AC30DA" w:rsidP="00BF38C9">
            <w:pPr>
              <w:rPr>
                <w:color w:val="000000"/>
              </w:rPr>
            </w:pPr>
            <w:r>
              <w:rPr>
                <w:color w:val="000000"/>
              </w:rPr>
              <w:t>Paukštidė Nr. 9 (stoginis ventiliatorius)</w:t>
            </w:r>
          </w:p>
        </w:tc>
        <w:tc>
          <w:tcPr>
            <w:tcW w:w="998" w:type="dxa"/>
            <w:tcBorders>
              <w:top w:val="nil"/>
              <w:left w:val="nil"/>
              <w:bottom w:val="single" w:sz="4" w:space="0" w:color="auto"/>
              <w:right w:val="single" w:sz="4" w:space="0" w:color="auto"/>
            </w:tcBorders>
            <w:noWrap/>
            <w:hideMark/>
          </w:tcPr>
          <w:p w14:paraId="03CA0B8D" w14:textId="77777777" w:rsidR="00AC30DA" w:rsidRDefault="00AC30DA" w:rsidP="00BF38C9">
            <w:pPr>
              <w:jc w:val="center"/>
              <w:rPr>
                <w:color w:val="000000"/>
              </w:rPr>
            </w:pPr>
            <w:r>
              <w:rPr>
                <w:color w:val="000000"/>
              </w:rPr>
              <w:t>085-2</w:t>
            </w:r>
          </w:p>
        </w:tc>
        <w:tc>
          <w:tcPr>
            <w:tcW w:w="4247" w:type="dxa"/>
            <w:tcBorders>
              <w:top w:val="nil"/>
              <w:left w:val="nil"/>
              <w:bottom w:val="single" w:sz="4" w:space="0" w:color="auto"/>
              <w:right w:val="single" w:sz="4" w:space="0" w:color="auto"/>
            </w:tcBorders>
            <w:noWrap/>
            <w:hideMark/>
          </w:tcPr>
          <w:p w14:paraId="7929C89B"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301DED7"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9CEB3C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9D297D4"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7F177A00" w14:textId="77777777" w:rsidR="00AC30DA" w:rsidRDefault="00AC30DA" w:rsidP="00BF38C9">
            <w:pPr>
              <w:jc w:val="center"/>
              <w:rPr>
                <w:color w:val="000000"/>
              </w:rPr>
            </w:pPr>
            <w:r>
              <w:rPr>
                <w:color w:val="000000"/>
              </w:rPr>
              <w:t>0,0481</w:t>
            </w:r>
          </w:p>
        </w:tc>
      </w:tr>
      <w:tr w:rsidR="00AC30DA" w14:paraId="4B349BB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22BBC9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2EF5548" w14:textId="77777777" w:rsidR="00AC30DA" w:rsidRDefault="00AC30DA" w:rsidP="00BF38C9">
            <w:pPr>
              <w:jc w:val="center"/>
              <w:rPr>
                <w:color w:val="000000"/>
              </w:rPr>
            </w:pPr>
            <w:r>
              <w:rPr>
                <w:color w:val="000000"/>
              </w:rPr>
              <w:t>085-2</w:t>
            </w:r>
          </w:p>
        </w:tc>
        <w:tc>
          <w:tcPr>
            <w:tcW w:w="4247" w:type="dxa"/>
            <w:tcBorders>
              <w:top w:val="nil"/>
              <w:left w:val="nil"/>
              <w:bottom w:val="single" w:sz="4" w:space="0" w:color="auto"/>
              <w:right w:val="single" w:sz="4" w:space="0" w:color="auto"/>
            </w:tcBorders>
            <w:noWrap/>
            <w:hideMark/>
          </w:tcPr>
          <w:p w14:paraId="12A7963C"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23B3591"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482D73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A8817A6"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32002913" w14:textId="77777777" w:rsidR="00AC30DA" w:rsidRDefault="00AC30DA" w:rsidP="00BF38C9">
            <w:pPr>
              <w:jc w:val="center"/>
              <w:rPr>
                <w:color w:val="000000"/>
              </w:rPr>
            </w:pPr>
            <w:r>
              <w:rPr>
                <w:color w:val="000000"/>
              </w:rPr>
              <w:t>0,0183</w:t>
            </w:r>
          </w:p>
        </w:tc>
      </w:tr>
      <w:tr w:rsidR="00AC30DA" w14:paraId="6F13CD7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C467ED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77CE341" w14:textId="77777777" w:rsidR="00AC30DA" w:rsidRDefault="00AC30DA" w:rsidP="00BF38C9">
            <w:pPr>
              <w:jc w:val="center"/>
              <w:rPr>
                <w:color w:val="000000"/>
              </w:rPr>
            </w:pPr>
            <w:r>
              <w:rPr>
                <w:color w:val="000000"/>
              </w:rPr>
              <w:t>085-2</w:t>
            </w:r>
          </w:p>
        </w:tc>
        <w:tc>
          <w:tcPr>
            <w:tcW w:w="4247" w:type="dxa"/>
            <w:tcBorders>
              <w:top w:val="nil"/>
              <w:left w:val="nil"/>
              <w:bottom w:val="single" w:sz="4" w:space="0" w:color="auto"/>
              <w:right w:val="single" w:sz="4" w:space="0" w:color="auto"/>
            </w:tcBorders>
            <w:noWrap/>
            <w:hideMark/>
          </w:tcPr>
          <w:p w14:paraId="0D273D10"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55E3973"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ACEB1D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6886BE0"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1A9F5F32" w14:textId="77777777" w:rsidR="00AC30DA" w:rsidRDefault="00AC30DA" w:rsidP="00BF38C9">
            <w:pPr>
              <w:jc w:val="center"/>
              <w:rPr>
                <w:color w:val="000000"/>
              </w:rPr>
            </w:pPr>
            <w:r>
              <w:rPr>
                <w:color w:val="000000"/>
              </w:rPr>
              <w:t>0,0799</w:t>
            </w:r>
          </w:p>
        </w:tc>
      </w:tr>
      <w:tr w:rsidR="00AC30DA" w14:paraId="0E0F9EC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5BD3E7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8115F87" w14:textId="77777777" w:rsidR="00AC30DA" w:rsidRDefault="00AC30DA" w:rsidP="00BF38C9">
            <w:pPr>
              <w:jc w:val="center"/>
              <w:rPr>
                <w:color w:val="000000"/>
              </w:rPr>
            </w:pPr>
            <w:r>
              <w:rPr>
                <w:color w:val="000000"/>
              </w:rPr>
              <w:t>085-2</w:t>
            </w:r>
          </w:p>
        </w:tc>
        <w:tc>
          <w:tcPr>
            <w:tcW w:w="4247" w:type="dxa"/>
            <w:tcBorders>
              <w:top w:val="nil"/>
              <w:left w:val="nil"/>
              <w:bottom w:val="single" w:sz="4" w:space="0" w:color="auto"/>
              <w:right w:val="single" w:sz="4" w:space="0" w:color="auto"/>
            </w:tcBorders>
            <w:noWrap/>
            <w:hideMark/>
          </w:tcPr>
          <w:p w14:paraId="3D8A75CA"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3D5A59F"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63F731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B2E36C2"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76F7734F" w14:textId="77777777" w:rsidR="00AC30DA" w:rsidRDefault="00AC30DA" w:rsidP="00BF38C9">
            <w:pPr>
              <w:jc w:val="center"/>
              <w:rPr>
                <w:color w:val="000000"/>
              </w:rPr>
            </w:pPr>
            <w:r>
              <w:rPr>
                <w:color w:val="000000"/>
              </w:rPr>
              <w:t>0,0026</w:t>
            </w:r>
          </w:p>
        </w:tc>
      </w:tr>
      <w:tr w:rsidR="00AC30DA" w14:paraId="40D16D3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84BF71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553E8CD" w14:textId="77777777" w:rsidR="00AC30DA" w:rsidRDefault="00AC30DA" w:rsidP="00BF38C9">
            <w:pPr>
              <w:jc w:val="center"/>
              <w:rPr>
                <w:color w:val="000000"/>
              </w:rPr>
            </w:pPr>
            <w:r>
              <w:rPr>
                <w:color w:val="000000"/>
              </w:rPr>
              <w:t>085-2</w:t>
            </w:r>
          </w:p>
        </w:tc>
        <w:tc>
          <w:tcPr>
            <w:tcW w:w="4247" w:type="dxa"/>
            <w:tcBorders>
              <w:top w:val="nil"/>
              <w:left w:val="nil"/>
              <w:bottom w:val="single" w:sz="4" w:space="0" w:color="auto"/>
              <w:right w:val="single" w:sz="4" w:space="0" w:color="auto"/>
            </w:tcBorders>
            <w:noWrap/>
            <w:hideMark/>
          </w:tcPr>
          <w:p w14:paraId="5F16F56F"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ED291EC"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F34C21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6076890"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45434596" w14:textId="77777777" w:rsidR="00AC30DA" w:rsidRDefault="00AC30DA" w:rsidP="00BF38C9">
            <w:pPr>
              <w:jc w:val="center"/>
              <w:rPr>
                <w:color w:val="000000"/>
              </w:rPr>
            </w:pPr>
            <w:r>
              <w:rPr>
                <w:color w:val="000000"/>
              </w:rPr>
              <w:t>0,0078</w:t>
            </w:r>
          </w:p>
        </w:tc>
      </w:tr>
      <w:tr w:rsidR="00AC30DA" w14:paraId="62E277B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D5711F9" w14:textId="77777777" w:rsidR="00AC30DA" w:rsidRDefault="00AC30DA" w:rsidP="00BF38C9">
            <w:pPr>
              <w:rPr>
                <w:color w:val="000000"/>
              </w:rPr>
            </w:pPr>
            <w:r>
              <w:rPr>
                <w:color w:val="000000"/>
              </w:rPr>
              <w:t>Paukštidė Nr. 9 (stoginis ventiliatorius)</w:t>
            </w:r>
          </w:p>
        </w:tc>
        <w:tc>
          <w:tcPr>
            <w:tcW w:w="998" w:type="dxa"/>
            <w:tcBorders>
              <w:top w:val="nil"/>
              <w:left w:val="nil"/>
              <w:bottom w:val="single" w:sz="4" w:space="0" w:color="auto"/>
              <w:right w:val="single" w:sz="4" w:space="0" w:color="auto"/>
            </w:tcBorders>
            <w:noWrap/>
            <w:hideMark/>
          </w:tcPr>
          <w:p w14:paraId="50594C22" w14:textId="77777777" w:rsidR="00AC30DA" w:rsidRDefault="00AC30DA" w:rsidP="00BF38C9">
            <w:pPr>
              <w:jc w:val="center"/>
              <w:rPr>
                <w:color w:val="000000"/>
              </w:rPr>
            </w:pPr>
            <w:r>
              <w:rPr>
                <w:color w:val="000000"/>
              </w:rPr>
              <w:t>085-3</w:t>
            </w:r>
          </w:p>
        </w:tc>
        <w:tc>
          <w:tcPr>
            <w:tcW w:w="4247" w:type="dxa"/>
            <w:tcBorders>
              <w:top w:val="nil"/>
              <w:left w:val="nil"/>
              <w:bottom w:val="single" w:sz="4" w:space="0" w:color="auto"/>
              <w:right w:val="single" w:sz="4" w:space="0" w:color="auto"/>
            </w:tcBorders>
            <w:noWrap/>
            <w:hideMark/>
          </w:tcPr>
          <w:p w14:paraId="0CCA838E"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02591D6"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C58A1D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F46CDC3"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5A50A54E" w14:textId="77777777" w:rsidR="00AC30DA" w:rsidRDefault="00AC30DA" w:rsidP="00BF38C9">
            <w:pPr>
              <w:jc w:val="center"/>
              <w:rPr>
                <w:color w:val="000000"/>
              </w:rPr>
            </w:pPr>
            <w:r>
              <w:rPr>
                <w:color w:val="000000"/>
              </w:rPr>
              <w:t>0,0481</w:t>
            </w:r>
          </w:p>
        </w:tc>
      </w:tr>
      <w:tr w:rsidR="00AC30DA" w14:paraId="1B5BE90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51804F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583753D" w14:textId="77777777" w:rsidR="00AC30DA" w:rsidRDefault="00AC30DA" w:rsidP="00BF38C9">
            <w:pPr>
              <w:jc w:val="center"/>
              <w:rPr>
                <w:color w:val="000000"/>
              </w:rPr>
            </w:pPr>
            <w:r>
              <w:rPr>
                <w:color w:val="000000"/>
              </w:rPr>
              <w:t>085-3</w:t>
            </w:r>
          </w:p>
        </w:tc>
        <w:tc>
          <w:tcPr>
            <w:tcW w:w="4247" w:type="dxa"/>
            <w:tcBorders>
              <w:top w:val="nil"/>
              <w:left w:val="nil"/>
              <w:bottom w:val="single" w:sz="4" w:space="0" w:color="auto"/>
              <w:right w:val="single" w:sz="4" w:space="0" w:color="auto"/>
            </w:tcBorders>
            <w:noWrap/>
            <w:hideMark/>
          </w:tcPr>
          <w:p w14:paraId="3F356227"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E034675"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EB303F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4AC188A"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293618A3" w14:textId="77777777" w:rsidR="00AC30DA" w:rsidRDefault="00AC30DA" w:rsidP="00BF38C9">
            <w:pPr>
              <w:jc w:val="center"/>
              <w:rPr>
                <w:color w:val="000000"/>
              </w:rPr>
            </w:pPr>
            <w:r>
              <w:rPr>
                <w:color w:val="000000"/>
              </w:rPr>
              <w:t>0,0183</w:t>
            </w:r>
          </w:p>
        </w:tc>
      </w:tr>
      <w:tr w:rsidR="00AC30DA" w14:paraId="254813A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00773C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8F18903" w14:textId="77777777" w:rsidR="00AC30DA" w:rsidRDefault="00AC30DA" w:rsidP="00BF38C9">
            <w:pPr>
              <w:jc w:val="center"/>
              <w:rPr>
                <w:color w:val="000000"/>
              </w:rPr>
            </w:pPr>
            <w:r>
              <w:rPr>
                <w:color w:val="000000"/>
              </w:rPr>
              <w:t>085-3</w:t>
            </w:r>
          </w:p>
        </w:tc>
        <w:tc>
          <w:tcPr>
            <w:tcW w:w="4247" w:type="dxa"/>
            <w:tcBorders>
              <w:top w:val="nil"/>
              <w:left w:val="nil"/>
              <w:bottom w:val="single" w:sz="4" w:space="0" w:color="auto"/>
              <w:right w:val="single" w:sz="4" w:space="0" w:color="auto"/>
            </w:tcBorders>
            <w:noWrap/>
            <w:hideMark/>
          </w:tcPr>
          <w:p w14:paraId="55220B4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616D4A5"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4E8867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77BA333"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0D30D42A" w14:textId="77777777" w:rsidR="00AC30DA" w:rsidRDefault="00AC30DA" w:rsidP="00BF38C9">
            <w:pPr>
              <w:jc w:val="center"/>
              <w:rPr>
                <w:color w:val="000000"/>
              </w:rPr>
            </w:pPr>
            <w:r>
              <w:rPr>
                <w:color w:val="000000"/>
              </w:rPr>
              <w:t>0,0799</w:t>
            </w:r>
          </w:p>
        </w:tc>
      </w:tr>
      <w:tr w:rsidR="00AC30DA" w14:paraId="5C01FAF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9275AB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5D0F9C6" w14:textId="77777777" w:rsidR="00AC30DA" w:rsidRDefault="00AC30DA" w:rsidP="00BF38C9">
            <w:pPr>
              <w:jc w:val="center"/>
              <w:rPr>
                <w:color w:val="000000"/>
              </w:rPr>
            </w:pPr>
            <w:r>
              <w:rPr>
                <w:color w:val="000000"/>
              </w:rPr>
              <w:t>085-3</w:t>
            </w:r>
          </w:p>
        </w:tc>
        <w:tc>
          <w:tcPr>
            <w:tcW w:w="4247" w:type="dxa"/>
            <w:tcBorders>
              <w:top w:val="nil"/>
              <w:left w:val="nil"/>
              <w:bottom w:val="single" w:sz="4" w:space="0" w:color="auto"/>
              <w:right w:val="single" w:sz="4" w:space="0" w:color="auto"/>
            </w:tcBorders>
            <w:noWrap/>
            <w:hideMark/>
          </w:tcPr>
          <w:p w14:paraId="4D0AF719"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8B64F93"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5179DE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611AF83"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5F871373" w14:textId="77777777" w:rsidR="00AC30DA" w:rsidRDefault="00AC30DA" w:rsidP="00BF38C9">
            <w:pPr>
              <w:jc w:val="center"/>
              <w:rPr>
                <w:color w:val="000000"/>
              </w:rPr>
            </w:pPr>
            <w:r>
              <w:rPr>
                <w:color w:val="000000"/>
              </w:rPr>
              <w:t>0,0026</w:t>
            </w:r>
          </w:p>
        </w:tc>
      </w:tr>
      <w:tr w:rsidR="00AC30DA" w14:paraId="5562343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305CDE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0B97156" w14:textId="77777777" w:rsidR="00AC30DA" w:rsidRDefault="00AC30DA" w:rsidP="00BF38C9">
            <w:pPr>
              <w:jc w:val="center"/>
              <w:rPr>
                <w:color w:val="000000"/>
              </w:rPr>
            </w:pPr>
            <w:r>
              <w:rPr>
                <w:color w:val="000000"/>
              </w:rPr>
              <w:t>085-3</w:t>
            </w:r>
          </w:p>
        </w:tc>
        <w:tc>
          <w:tcPr>
            <w:tcW w:w="4247" w:type="dxa"/>
            <w:tcBorders>
              <w:top w:val="nil"/>
              <w:left w:val="nil"/>
              <w:bottom w:val="single" w:sz="4" w:space="0" w:color="auto"/>
              <w:right w:val="single" w:sz="4" w:space="0" w:color="auto"/>
            </w:tcBorders>
            <w:noWrap/>
            <w:hideMark/>
          </w:tcPr>
          <w:p w14:paraId="053DB63B"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B849B93"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9511B5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7929047"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2CB5CC0F" w14:textId="77777777" w:rsidR="00AC30DA" w:rsidRDefault="00AC30DA" w:rsidP="00BF38C9">
            <w:pPr>
              <w:jc w:val="center"/>
              <w:rPr>
                <w:color w:val="000000"/>
              </w:rPr>
            </w:pPr>
            <w:r>
              <w:rPr>
                <w:color w:val="000000"/>
              </w:rPr>
              <w:t>0,0078</w:t>
            </w:r>
          </w:p>
        </w:tc>
      </w:tr>
      <w:tr w:rsidR="00AC30DA" w14:paraId="28B6770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37AEB5E" w14:textId="77777777" w:rsidR="00AC30DA" w:rsidRDefault="00AC30DA" w:rsidP="00BF38C9">
            <w:pPr>
              <w:rPr>
                <w:color w:val="000000"/>
              </w:rPr>
            </w:pPr>
            <w:r>
              <w:rPr>
                <w:color w:val="000000"/>
              </w:rPr>
              <w:t>Paukštidė Nr. 9 (stoginis ventiliatorius)</w:t>
            </w:r>
          </w:p>
        </w:tc>
        <w:tc>
          <w:tcPr>
            <w:tcW w:w="998" w:type="dxa"/>
            <w:tcBorders>
              <w:top w:val="nil"/>
              <w:left w:val="nil"/>
              <w:bottom w:val="single" w:sz="4" w:space="0" w:color="auto"/>
              <w:right w:val="single" w:sz="4" w:space="0" w:color="auto"/>
            </w:tcBorders>
            <w:noWrap/>
            <w:hideMark/>
          </w:tcPr>
          <w:p w14:paraId="0DA43B82" w14:textId="77777777" w:rsidR="00AC30DA" w:rsidRDefault="00AC30DA" w:rsidP="00BF38C9">
            <w:pPr>
              <w:jc w:val="center"/>
              <w:rPr>
                <w:color w:val="000000"/>
              </w:rPr>
            </w:pPr>
            <w:r>
              <w:rPr>
                <w:color w:val="000000"/>
              </w:rPr>
              <w:t>085-4</w:t>
            </w:r>
          </w:p>
        </w:tc>
        <w:tc>
          <w:tcPr>
            <w:tcW w:w="4247" w:type="dxa"/>
            <w:tcBorders>
              <w:top w:val="nil"/>
              <w:left w:val="nil"/>
              <w:bottom w:val="single" w:sz="4" w:space="0" w:color="auto"/>
              <w:right w:val="single" w:sz="4" w:space="0" w:color="auto"/>
            </w:tcBorders>
            <w:noWrap/>
            <w:hideMark/>
          </w:tcPr>
          <w:p w14:paraId="708BB33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A66CEF2"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51DF9E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A08BA2E"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7BDB5771" w14:textId="77777777" w:rsidR="00AC30DA" w:rsidRDefault="00AC30DA" w:rsidP="00BF38C9">
            <w:pPr>
              <w:jc w:val="center"/>
              <w:rPr>
                <w:color w:val="000000"/>
              </w:rPr>
            </w:pPr>
            <w:r>
              <w:rPr>
                <w:color w:val="000000"/>
              </w:rPr>
              <w:t>0,0481</w:t>
            </w:r>
          </w:p>
        </w:tc>
      </w:tr>
      <w:tr w:rsidR="00AC30DA" w14:paraId="2EC0BCE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AFFF2A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80D88C0" w14:textId="77777777" w:rsidR="00AC30DA" w:rsidRDefault="00AC30DA" w:rsidP="00BF38C9">
            <w:pPr>
              <w:jc w:val="center"/>
              <w:rPr>
                <w:color w:val="000000"/>
              </w:rPr>
            </w:pPr>
            <w:r>
              <w:rPr>
                <w:color w:val="000000"/>
              </w:rPr>
              <w:t>085-4</w:t>
            </w:r>
          </w:p>
        </w:tc>
        <w:tc>
          <w:tcPr>
            <w:tcW w:w="4247" w:type="dxa"/>
            <w:tcBorders>
              <w:top w:val="nil"/>
              <w:left w:val="nil"/>
              <w:bottom w:val="single" w:sz="4" w:space="0" w:color="auto"/>
              <w:right w:val="single" w:sz="4" w:space="0" w:color="auto"/>
            </w:tcBorders>
            <w:noWrap/>
            <w:hideMark/>
          </w:tcPr>
          <w:p w14:paraId="4A4406B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EC17F15"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03506B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D50971E"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37C2298C" w14:textId="77777777" w:rsidR="00AC30DA" w:rsidRDefault="00AC30DA" w:rsidP="00BF38C9">
            <w:pPr>
              <w:jc w:val="center"/>
              <w:rPr>
                <w:color w:val="000000"/>
              </w:rPr>
            </w:pPr>
            <w:r>
              <w:rPr>
                <w:color w:val="000000"/>
              </w:rPr>
              <w:t>0,0183</w:t>
            </w:r>
          </w:p>
        </w:tc>
      </w:tr>
      <w:tr w:rsidR="00AC30DA" w14:paraId="45C4464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31C742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5A04AB7" w14:textId="77777777" w:rsidR="00AC30DA" w:rsidRDefault="00AC30DA" w:rsidP="00BF38C9">
            <w:pPr>
              <w:jc w:val="center"/>
              <w:rPr>
                <w:color w:val="000000"/>
              </w:rPr>
            </w:pPr>
            <w:r>
              <w:rPr>
                <w:color w:val="000000"/>
              </w:rPr>
              <w:t>085-4</w:t>
            </w:r>
          </w:p>
        </w:tc>
        <w:tc>
          <w:tcPr>
            <w:tcW w:w="4247" w:type="dxa"/>
            <w:tcBorders>
              <w:top w:val="nil"/>
              <w:left w:val="nil"/>
              <w:bottom w:val="single" w:sz="4" w:space="0" w:color="auto"/>
              <w:right w:val="single" w:sz="4" w:space="0" w:color="auto"/>
            </w:tcBorders>
            <w:noWrap/>
            <w:hideMark/>
          </w:tcPr>
          <w:p w14:paraId="515F2CD1"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B471BB3"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1FE90B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E01E15F"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492FB1C9" w14:textId="77777777" w:rsidR="00AC30DA" w:rsidRDefault="00AC30DA" w:rsidP="00BF38C9">
            <w:pPr>
              <w:jc w:val="center"/>
              <w:rPr>
                <w:color w:val="000000"/>
              </w:rPr>
            </w:pPr>
            <w:r>
              <w:rPr>
                <w:color w:val="000000"/>
              </w:rPr>
              <w:t>0,0799</w:t>
            </w:r>
          </w:p>
        </w:tc>
      </w:tr>
      <w:tr w:rsidR="00AC30DA" w14:paraId="15CD1D0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5CA19D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54D4DF5" w14:textId="77777777" w:rsidR="00AC30DA" w:rsidRDefault="00AC30DA" w:rsidP="00BF38C9">
            <w:pPr>
              <w:jc w:val="center"/>
              <w:rPr>
                <w:color w:val="000000"/>
              </w:rPr>
            </w:pPr>
            <w:r>
              <w:rPr>
                <w:color w:val="000000"/>
              </w:rPr>
              <w:t>085-4</w:t>
            </w:r>
          </w:p>
        </w:tc>
        <w:tc>
          <w:tcPr>
            <w:tcW w:w="4247" w:type="dxa"/>
            <w:tcBorders>
              <w:top w:val="nil"/>
              <w:left w:val="nil"/>
              <w:bottom w:val="single" w:sz="4" w:space="0" w:color="auto"/>
              <w:right w:val="single" w:sz="4" w:space="0" w:color="auto"/>
            </w:tcBorders>
            <w:noWrap/>
            <w:hideMark/>
          </w:tcPr>
          <w:p w14:paraId="01B45A1E"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EF1E785"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14BC31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28932BB"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146C3229" w14:textId="77777777" w:rsidR="00AC30DA" w:rsidRDefault="00AC30DA" w:rsidP="00BF38C9">
            <w:pPr>
              <w:jc w:val="center"/>
              <w:rPr>
                <w:color w:val="000000"/>
              </w:rPr>
            </w:pPr>
            <w:r>
              <w:rPr>
                <w:color w:val="000000"/>
              </w:rPr>
              <w:t>0,0026</w:t>
            </w:r>
          </w:p>
        </w:tc>
      </w:tr>
      <w:tr w:rsidR="00AC30DA" w14:paraId="1B9BFCE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8E01A2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857CD8A" w14:textId="77777777" w:rsidR="00AC30DA" w:rsidRDefault="00AC30DA" w:rsidP="00BF38C9">
            <w:pPr>
              <w:jc w:val="center"/>
              <w:rPr>
                <w:color w:val="000000"/>
              </w:rPr>
            </w:pPr>
            <w:r>
              <w:rPr>
                <w:color w:val="000000"/>
              </w:rPr>
              <w:t>085-4</w:t>
            </w:r>
          </w:p>
        </w:tc>
        <w:tc>
          <w:tcPr>
            <w:tcW w:w="4247" w:type="dxa"/>
            <w:tcBorders>
              <w:top w:val="nil"/>
              <w:left w:val="nil"/>
              <w:bottom w:val="single" w:sz="4" w:space="0" w:color="auto"/>
              <w:right w:val="single" w:sz="4" w:space="0" w:color="auto"/>
            </w:tcBorders>
            <w:noWrap/>
            <w:hideMark/>
          </w:tcPr>
          <w:p w14:paraId="6B7507B7"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3B5D67E"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1F25F8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A47FAB6"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366A0058" w14:textId="77777777" w:rsidR="00AC30DA" w:rsidRDefault="00AC30DA" w:rsidP="00BF38C9">
            <w:pPr>
              <w:jc w:val="center"/>
              <w:rPr>
                <w:color w:val="000000"/>
              </w:rPr>
            </w:pPr>
            <w:r>
              <w:rPr>
                <w:color w:val="000000"/>
              </w:rPr>
              <w:t>0,0078</w:t>
            </w:r>
          </w:p>
        </w:tc>
      </w:tr>
      <w:tr w:rsidR="00AC30DA" w14:paraId="0F00326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A42B21D" w14:textId="77777777" w:rsidR="00AC30DA" w:rsidRDefault="00AC30DA" w:rsidP="00BF38C9">
            <w:pPr>
              <w:rPr>
                <w:color w:val="000000"/>
              </w:rPr>
            </w:pPr>
            <w:r>
              <w:rPr>
                <w:color w:val="000000"/>
              </w:rPr>
              <w:t>Paukštidė Nr. 9 (stoginis ventiliatorius)</w:t>
            </w:r>
          </w:p>
        </w:tc>
        <w:tc>
          <w:tcPr>
            <w:tcW w:w="998" w:type="dxa"/>
            <w:tcBorders>
              <w:top w:val="nil"/>
              <w:left w:val="nil"/>
              <w:bottom w:val="single" w:sz="4" w:space="0" w:color="auto"/>
              <w:right w:val="single" w:sz="4" w:space="0" w:color="auto"/>
            </w:tcBorders>
            <w:noWrap/>
            <w:hideMark/>
          </w:tcPr>
          <w:p w14:paraId="7BB7EE34" w14:textId="77777777" w:rsidR="00AC30DA" w:rsidRDefault="00AC30DA" w:rsidP="00BF38C9">
            <w:pPr>
              <w:jc w:val="center"/>
              <w:rPr>
                <w:color w:val="000000"/>
              </w:rPr>
            </w:pPr>
            <w:r>
              <w:rPr>
                <w:color w:val="000000"/>
              </w:rPr>
              <w:t>085-5</w:t>
            </w:r>
          </w:p>
        </w:tc>
        <w:tc>
          <w:tcPr>
            <w:tcW w:w="4247" w:type="dxa"/>
            <w:tcBorders>
              <w:top w:val="nil"/>
              <w:left w:val="nil"/>
              <w:bottom w:val="single" w:sz="4" w:space="0" w:color="auto"/>
              <w:right w:val="single" w:sz="4" w:space="0" w:color="auto"/>
            </w:tcBorders>
            <w:noWrap/>
            <w:hideMark/>
          </w:tcPr>
          <w:p w14:paraId="5A3A41C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7F9E63B"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90219B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0A212E6"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64BBAD9C" w14:textId="77777777" w:rsidR="00AC30DA" w:rsidRDefault="00AC30DA" w:rsidP="00BF38C9">
            <w:pPr>
              <w:jc w:val="center"/>
              <w:rPr>
                <w:color w:val="000000"/>
              </w:rPr>
            </w:pPr>
            <w:r>
              <w:rPr>
                <w:color w:val="000000"/>
              </w:rPr>
              <w:t>0,0481</w:t>
            </w:r>
          </w:p>
        </w:tc>
      </w:tr>
      <w:tr w:rsidR="00AC30DA" w14:paraId="24F8BFC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599B07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412CCE5" w14:textId="77777777" w:rsidR="00AC30DA" w:rsidRDefault="00AC30DA" w:rsidP="00BF38C9">
            <w:pPr>
              <w:jc w:val="center"/>
              <w:rPr>
                <w:color w:val="000000"/>
              </w:rPr>
            </w:pPr>
            <w:r>
              <w:rPr>
                <w:color w:val="000000"/>
              </w:rPr>
              <w:t>085-5</w:t>
            </w:r>
          </w:p>
        </w:tc>
        <w:tc>
          <w:tcPr>
            <w:tcW w:w="4247" w:type="dxa"/>
            <w:tcBorders>
              <w:top w:val="nil"/>
              <w:left w:val="nil"/>
              <w:bottom w:val="single" w:sz="4" w:space="0" w:color="auto"/>
              <w:right w:val="single" w:sz="4" w:space="0" w:color="auto"/>
            </w:tcBorders>
            <w:noWrap/>
            <w:hideMark/>
          </w:tcPr>
          <w:p w14:paraId="204B51F9"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4947CB3"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F809E3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4419C5D"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3418581A" w14:textId="77777777" w:rsidR="00AC30DA" w:rsidRDefault="00AC30DA" w:rsidP="00BF38C9">
            <w:pPr>
              <w:jc w:val="center"/>
              <w:rPr>
                <w:color w:val="000000"/>
              </w:rPr>
            </w:pPr>
            <w:r>
              <w:rPr>
                <w:color w:val="000000"/>
              </w:rPr>
              <w:t>0,0183</w:t>
            </w:r>
          </w:p>
        </w:tc>
      </w:tr>
      <w:tr w:rsidR="00AC30DA" w14:paraId="6A4A964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5E10E9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5F917D6" w14:textId="77777777" w:rsidR="00AC30DA" w:rsidRDefault="00AC30DA" w:rsidP="00BF38C9">
            <w:pPr>
              <w:jc w:val="center"/>
              <w:rPr>
                <w:color w:val="000000"/>
              </w:rPr>
            </w:pPr>
            <w:r>
              <w:rPr>
                <w:color w:val="000000"/>
              </w:rPr>
              <w:t>085-5</w:t>
            </w:r>
          </w:p>
        </w:tc>
        <w:tc>
          <w:tcPr>
            <w:tcW w:w="4247" w:type="dxa"/>
            <w:tcBorders>
              <w:top w:val="nil"/>
              <w:left w:val="nil"/>
              <w:bottom w:val="single" w:sz="4" w:space="0" w:color="auto"/>
              <w:right w:val="single" w:sz="4" w:space="0" w:color="auto"/>
            </w:tcBorders>
            <w:noWrap/>
            <w:hideMark/>
          </w:tcPr>
          <w:p w14:paraId="50143F1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3C520BC"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C859BC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CB6B03C"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2793C072" w14:textId="77777777" w:rsidR="00AC30DA" w:rsidRDefault="00AC30DA" w:rsidP="00BF38C9">
            <w:pPr>
              <w:jc w:val="center"/>
              <w:rPr>
                <w:color w:val="000000"/>
              </w:rPr>
            </w:pPr>
            <w:r>
              <w:rPr>
                <w:color w:val="000000"/>
              </w:rPr>
              <w:t>0,0799</w:t>
            </w:r>
          </w:p>
        </w:tc>
      </w:tr>
      <w:tr w:rsidR="00AC30DA" w14:paraId="4CBAD1F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A74ED5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2C26652" w14:textId="77777777" w:rsidR="00AC30DA" w:rsidRDefault="00AC30DA" w:rsidP="00BF38C9">
            <w:pPr>
              <w:jc w:val="center"/>
              <w:rPr>
                <w:color w:val="000000"/>
              </w:rPr>
            </w:pPr>
            <w:r>
              <w:rPr>
                <w:color w:val="000000"/>
              </w:rPr>
              <w:t>085-5</w:t>
            </w:r>
          </w:p>
        </w:tc>
        <w:tc>
          <w:tcPr>
            <w:tcW w:w="4247" w:type="dxa"/>
            <w:tcBorders>
              <w:top w:val="nil"/>
              <w:left w:val="nil"/>
              <w:bottom w:val="single" w:sz="4" w:space="0" w:color="auto"/>
              <w:right w:val="single" w:sz="4" w:space="0" w:color="auto"/>
            </w:tcBorders>
            <w:noWrap/>
            <w:hideMark/>
          </w:tcPr>
          <w:p w14:paraId="76DC1C58"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53863E3"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F5CFF6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DBF5A66"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30FBF38A" w14:textId="77777777" w:rsidR="00AC30DA" w:rsidRDefault="00AC30DA" w:rsidP="00BF38C9">
            <w:pPr>
              <w:jc w:val="center"/>
              <w:rPr>
                <w:color w:val="000000"/>
              </w:rPr>
            </w:pPr>
            <w:r>
              <w:rPr>
                <w:color w:val="000000"/>
              </w:rPr>
              <w:t>0,0026</w:t>
            </w:r>
          </w:p>
        </w:tc>
      </w:tr>
      <w:tr w:rsidR="00AC30DA" w14:paraId="2CC21D3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615F2F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3166F02" w14:textId="77777777" w:rsidR="00AC30DA" w:rsidRDefault="00AC30DA" w:rsidP="00BF38C9">
            <w:pPr>
              <w:jc w:val="center"/>
              <w:rPr>
                <w:color w:val="000000"/>
              </w:rPr>
            </w:pPr>
            <w:r>
              <w:rPr>
                <w:color w:val="000000"/>
              </w:rPr>
              <w:t>085-5</w:t>
            </w:r>
          </w:p>
        </w:tc>
        <w:tc>
          <w:tcPr>
            <w:tcW w:w="4247" w:type="dxa"/>
            <w:tcBorders>
              <w:top w:val="nil"/>
              <w:left w:val="nil"/>
              <w:bottom w:val="single" w:sz="4" w:space="0" w:color="auto"/>
              <w:right w:val="single" w:sz="4" w:space="0" w:color="auto"/>
            </w:tcBorders>
            <w:noWrap/>
            <w:hideMark/>
          </w:tcPr>
          <w:p w14:paraId="0EAD5694"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ADF1DBF"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C84F8C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4490D0A"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21860031" w14:textId="77777777" w:rsidR="00AC30DA" w:rsidRDefault="00AC30DA" w:rsidP="00BF38C9">
            <w:pPr>
              <w:jc w:val="center"/>
              <w:rPr>
                <w:color w:val="000000"/>
              </w:rPr>
            </w:pPr>
            <w:r>
              <w:rPr>
                <w:color w:val="000000"/>
              </w:rPr>
              <w:t>0,0078</w:t>
            </w:r>
          </w:p>
        </w:tc>
      </w:tr>
      <w:tr w:rsidR="00AC30DA" w14:paraId="561321A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DE6758F" w14:textId="77777777" w:rsidR="00AC30DA" w:rsidRDefault="00AC30DA" w:rsidP="00BF38C9">
            <w:pPr>
              <w:rPr>
                <w:color w:val="000000"/>
              </w:rPr>
            </w:pPr>
            <w:r>
              <w:rPr>
                <w:color w:val="000000"/>
              </w:rPr>
              <w:t>Paukštidė Nr. 9 (stoginis ventiliatorius)</w:t>
            </w:r>
          </w:p>
        </w:tc>
        <w:tc>
          <w:tcPr>
            <w:tcW w:w="998" w:type="dxa"/>
            <w:tcBorders>
              <w:top w:val="nil"/>
              <w:left w:val="nil"/>
              <w:bottom w:val="single" w:sz="4" w:space="0" w:color="auto"/>
              <w:right w:val="single" w:sz="4" w:space="0" w:color="auto"/>
            </w:tcBorders>
            <w:noWrap/>
            <w:hideMark/>
          </w:tcPr>
          <w:p w14:paraId="7D38AE7C" w14:textId="77777777" w:rsidR="00AC30DA" w:rsidRDefault="00AC30DA" w:rsidP="00BF38C9">
            <w:pPr>
              <w:jc w:val="center"/>
              <w:rPr>
                <w:color w:val="000000"/>
              </w:rPr>
            </w:pPr>
            <w:r>
              <w:rPr>
                <w:color w:val="000000"/>
              </w:rPr>
              <w:t>085-6</w:t>
            </w:r>
          </w:p>
        </w:tc>
        <w:tc>
          <w:tcPr>
            <w:tcW w:w="4247" w:type="dxa"/>
            <w:tcBorders>
              <w:top w:val="nil"/>
              <w:left w:val="nil"/>
              <w:bottom w:val="single" w:sz="4" w:space="0" w:color="auto"/>
              <w:right w:val="single" w:sz="4" w:space="0" w:color="auto"/>
            </w:tcBorders>
            <w:noWrap/>
            <w:hideMark/>
          </w:tcPr>
          <w:p w14:paraId="028ACC7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1D225EE"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605E04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A78B7FC"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04373C5B" w14:textId="77777777" w:rsidR="00AC30DA" w:rsidRDefault="00AC30DA" w:rsidP="00BF38C9">
            <w:pPr>
              <w:jc w:val="center"/>
              <w:rPr>
                <w:color w:val="000000"/>
              </w:rPr>
            </w:pPr>
            <w:r>
              <w:rPr>
                <w:color w:val="000000"/>
              </w:rPr>
              <w:t>0,0481</w:t>
            </w:r>
          </w:p>
        </w:tc>
      </w:tr>
      <w:tr w:rsidR="00AC30DA" w14:paraId="29802EF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6FE34F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143D8C0" w14:textId="77777777" w:rsidR="00AC30DA" w:rsidRDefault="00AC30DA" w:rsidP="00BF38C9">
            <w:pPr>
              <w:jc w:val="center"/>
              <w:rPr>
                <w:color w:val="000000"/>
              </w:rPr>
            </w:pPr>
            <w:r>
              <w:rPr>
                <w:color w:val="000000"/>
              </w:rPr>
              <w:t>085-6</w:t>
            </w:r>
          </w:p>
        </w:tc>
        <w:tc>
          <w:tcPr>
            <w:tcW w:w="4247" w:type="dxa"/>
            <w:tcBorders>
              <w:top w:val="nil"/>
              <w:left w:val="nil"/>
              <w:bottom w:val="single" w:sz="4" w:space="0" w:color="auto"/>
              <w:right w:val="single" w:sz="4" w:space="0" w:color="auto"/>
            </w:tcBorders>
            <w:noWrap/>
            <w:hideMark/>
          </w:tcPr>
          <w:p w14:paraId="32DF2DD8"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6EE871E"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7C266F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7F4B5C5"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01EE2EA5" w14:textId="77777777" w:rsidR="00AC30DA" w:rsidRDefault="00AC30DA" w:rsidP="00BF38C9">
            <w:pPr>
              <w:jc w:val="center"/>
              <w:rPr>
                <w:color w:val="000000"/>
              </w:rPr>
            </w:pPr>
            <w:r>
              <w:rPr>
                <w:color w:val="000000"/>
              </w:rPr>
              <w:t>0,0183</w:t>
            </w:r>
          </w:p>
        </w:tc>
      </w:tr>
      <w:tr w:rsidR="00AC30DA" w14:paraId="1AC1690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5963DA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FC7250D" w14:textId="77777777" w:rsidR="00AC30DA" w:rsidRDefault="00AC30DA" w:rsidP="00BF38C9">
            <w:pPr>
              <w:jc w:val="center"/>
              <w:rPr>
                <w:color w:val="000000"/>
              </w:rPr>
            </w:pPr>
            <w:r>
              <w:rPr>
                <w:color w:val="000000"/>
              </w:rPr>
              <w:t>085-6</w:t>
            </w:r>
          </w:p>
        </w:tc>
        <w:tc>
          <w:tcPr>
            <w:tcW w:w="4247" w:type="dxa"/>
            <w:tcBorders>
              <w:top w:val="nil"/>
              <w:left w:val="nil"/>
              <w:bottom w:val="single" w:sz="4" w:space="0" w:color="auto"/>
              <w:right w:val="single" w:sz="4" w:space="0" w:color="auto"/>
            </w:tcBorders>
            <w:noWrap/>
            <w:hideMark/>
          </w:tcPr>
          <w:p w14:paraId="75E53C3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643D14F"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2C1C0E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E124BD6"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1EF43C7E" w14:textId="77777777" w:rsidR="00AC30DA" w:rsidRDefault="00AC30DA" w:rsidP="00BF38C9">
            <w:pPr>
              <w:jc w:val="center"/>
              <w:rPr>
                <w:color w:val="000000"/>
              </w:rPr>
            </w:pPr>
            <w:r>
              <w:rPr>
                <w:color w:val="000000"/>
              </w:rPr>
              <w:t>0,0799</w:t>
            </w:r>
          </w:p>
        </w:tc>
      </w:tr>
      <w:tr w:rsidR="00AC30DA" w14:paraId="640098E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8E7987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7D12CC1" w14:textId="77777777" w:rsidR="00AC30DA" w:rsidRDefault="00AC30DA" w:rsidP="00BF38C9">
            <w:pPr>
              <w:jc w:val="center"/>
              <w:rPr>
                <w:color w:val="000000"/>
              </w:rPr>
            </w:pPr>
            <w:r>
              <w:rPr>
                <w:color w:val="000000"/>
              </w:rPr>
              <w:t>085-6</w:t>
            </w:r>
          </w:p>
        </w:tc>
        <w:tc>
          <w:tcPr>
            <w:tcW w:w="4247" w:type="dxa"/>
            <w:tcBorders>
              <w:top w:val="nil"/>
              <w:left w:val="nil"/>
              <w:bottom w:val="single" w:sz="4" w:space="0" w:color="auto"/>
              <w:right w:val="single" w:sz="4" w:space="0" w:color="auto"/>
            </w:tcBorders>
            <w:noWrap/>
            <w:hideMark/>
          </w:tcPr>
          <w:p w14:paraId="6EAEB6E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FACF253"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8D92B9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E6A776D"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0574918E" w14:textId="77777777" w:rsidR="00AC30DA" w:rsidRDefault="00AC30DA" w:rsidP="00BF38C9">
            <w:pPr>
              <w:jc w:val="center"/>
              <w:rPr>
                <w:color w:val="000000"/>
              </w:rPr>
            </w:pPr>
            <w:r>
              <w:rPr>
                <w:color w:val="000000"/>
              </w:rPr>
              <w:t>0,0026</w:t>
            </w:r>
          </w:p>
        </w:tc>
      </w:tr>
      <w:tr w:rsidR="00AC30DA" w14:paraId="07D0F38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5F7999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6CCC387" w14:textId="77777777" w:rsidR="00AC30DA" w:rsidRDefault="00AC30DA" w:rsidP="00BF38C9">
            <w:pPr>
              <w:jc w:val="center"/>
              <w:rPr>
                <w:color w:val="000000"/>
              </w:rPr>
            </w:pPr>
            <w:r>
              <w:rPr>
                <w:color w:val="000000"/>
              </w:rPr>
              <w:t>085-6</w:t>
            </w:r>
          </w:p>
        </w:tc>
        <w:tc>
          <w:tcPr>
            <w:tcW w:w="4247" w:type="dxa"/>
            <w:tcBorders>
              <w:top w:val="nil"/>
              <w:left w:val="nil"/>
              <w:bottom w:val="single" w:sz="4" w:space="0" w:color="auto"/>
              <w:right w:val="single" w:sz="4" w:space="0" w:color="auto"/>
            </w:tcBorders>
            <w:noWrap/>
            <w:hideMark/>
          </w:tcPr>
          <w:p w14:paraId="7875BAF3"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7920339"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79280C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A63B27A"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0DC2DE25" w14:textId="77777777" w:rsidR="00AC30DA" w:rsidRDefault="00AC30DA" w:rsidP="00BF38C9">
            <w:pPr>
              <w:jc w:val="center"/>
              <w:rPr>
                <w:color w:val="000000"/>
              </w:rPr>
            </w:pPr>
            <w:r>
              <w:rPr>
                <w:color w:val="000000"/>
              </w:rPr>
              <w:t>0,0078</w:t>
            </w:r>
          </w:p>
        </w:tc>
      </w:tr>
      <w:tr w:rsidR="00AC30DA" w14:paraId="33070EC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61B63D2" w14:textId="77777777" w:rsidR="00AC30DA" w:rsidRDefault="00AC30DA" w:rsidP="00BF38C9">
            <w:pPr>
              <w:rPr>
                <w:color w:val="000000"/>
              </w:rPr>
            </w:pPr>
            <w:r>
              <w:rPr>
                <w:color w:val="000000"/>
              </w:rPr>
              <w:lastRenderedPageBreak/>
              <w:t>Paukštidė Nr. 9 (sieninis ventiliatorius)</w:t>
            </w:r>
          </w:p>
        </w:tc>
        <w:tc>
          <w:tcPr>
            <w:tcW w:w="998" w:type="dxa"/>
            <w:tcBorders>
              <w:top w:val="nil"/>
              <w:left w:val="nil"/>
              <w:bottom w:val="single" w:sz="4" w:space="0" w:color="auto"/>
              <w:right w:val="single" w:sz="4" w:space="0" w:color="auto"/>
            </w:tcBorders>
            <w:noWrap/>
            <w:hideMark/>
          </w:tcPr>
          <w:p w14:paraId="13D17111" w14:textId="77777777" w:rsidR="00AC30DA" w:rsidRDefault="00AC30DA" w:rsidP="00BF38C9">
            <w:pPr>
              <w:jc w:val="center"/>
              <w:rPr>
                <w:color w:val="000000"/>
              </w:rPr>
            </w:pPr>
            <w:r>
              <w:rPr>
                <w:color w:val="000000"/>
              </w:rPr>
              <w:t>086-1</w:t>
            </w:r>
          </w:p>
        </w:tc>
        <w:tc>
          <w:tcPr>
            <w:tcW w:w="4247" w:type="dxa"/>
            <w:tcBorders>
              <w:top w:val="nil"/>
              <w:left w:val="nil"/>
              <w:bottom w:val="single" w:sz="4" w:space="0" w:color="auto"/>
              <w:right w:val="single" w:sz="4" w:space="0" w:color="auto"/>
            </w:tcBorders>
            <w:noWrap/>
            <w:hideMark/>
          </w:tcPr>
          <w:p w14:paraId="64EB63BA"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55DCC82"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A7B6D5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C1DB151"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3A2831B0" w14:textId="77777777" w:rsidR="00AC30DA" w:rsidRDefault="00AC30DA" w:rsidP="00BF38C9">
            <w:pPr>
              <w:jc w:val="center"/>
              <w:rPr>
                <w:color w:val="000000"/>
              </w:rPr>
            </w:pPr>
            <w:r>
              <w:rPr>
                <w:color w:val="000000"/>
              </w:rPr>
              <w:t>0,1013</w:t>
            </w:r>
          </w:p>
        </w:tc>
      </w:tr>
      <w:tr w:rsidR="00AC30DA" w14:paraId="1630FBF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0CF642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F410C6C" w14:textId="77777777" w:rsidR="00AC30DA" w:rsidRDefault="00AC30DA" w:rsidP="00BF38C9">
            <w:pPr>
              <w:jc w:val="center"/>
              <w:rPr>
                <w:color w:val="000000"/>
              </w:rPr>
            </w:pPr>
            <w:r>
              <w:rPr>
                <w:color w:val="000000"/>
              </w:rPr>
              <w:t>086-1</w:t>
            </w:r>
          </w:p>
        </w:tc>
        <w:tc>
          <w:tcPr>
            <w:tcW w:w="4247" w:type="dxa"/>
            <w:tcBorders>
              <w:top w:val="nil"/>
              <w:left w:val="nil"/>
              <w:bottom w:val="single" w:sz="4" w:space="0" w:color="auto"/>
              <w:right w:val="single" w:sz="4" w:space="0" w:color="auto"/>
            </w:tcBorders>
            <w:noWrap/>
            <w:hideMark/>
          </w:tcPr>
          <w:p w14:paraId="1D865B2F"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664ECA5"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8D7563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813B234"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56A86B80" w14:textId="77777777" w:rsidR="00AC30DA" w:rsidRDefault="00AC30DA" w:rsidP="00BF38C9">
            <w:pPr>
              <w:jc w:val="center"/>
              <w:rPr>
                <w:color w:val="000000"/>
              </w:rPr>
            </w:pPr>
            <w:r>
              <w:rPr>
                <w:color w:val="000000"/>
              </w:rPr>
              <w:t>0,0385</w:t>
            </w:r>
          </w:p>
        </w:tc>
      </w:tr>
      <w:tr w:rsidR="00AC30DA" w14:paraId="4807848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03E42B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F922B1E" w14:textId="77777777" w:rsidR="00AC30DA" w:rsidRDefault="00AC30DA" w:rsidP="00BF38C9">
            <w:pPr>
              <w:jc w:val="center"/>
              <w:rPr>
                <w:color w:val="000000"/>
              </w:rPr>
            </w:pPr>
            <w:r>
              <w:rPr>
                <w:color w:val="000000"/>
              </w:rPr>
              <w:t>086-1</w:t>
            </w:r>
          </w:p>
        </w:tc>
        <w:tc>
          <w:tcPr>
            <w:tcW w:w="4247" w:type="dxa"/>
            <w:tcBorders>
              <w:top w:val="nil"/>
              <w:left w:val="nil"/>
              <w:bottom w:val="single" w:sz="4" w:space="0" w:color="auto"/>
              <w:right w:val="single" w:sz="4" w:space="0" w:color="auto"/>
            </w:tcBorders>
            <w:noWrap/>
            <w:hideMark/>
          </w:tcPr>
          <w:p w14:paraId="458CE00F"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87C8833"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C81E3D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E0DBA38"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7FADC264" w14:textId="77777777" w:rsidR="00AC30DA" w:rsidRDefault="00AC30DA" w:rsidP="00BF38C9">
            <w:pPr>
              <w:jc w:val="center"/>
              <w:rPr>
                <w:color w:val="000000"/>
              </w:rPr>
            </w:pPr>
            <w:r>
              <w:rPr>
                <w:color w:val="000000"/>
              </w:rPr>
              <w:t>0,1682</w:t>
            </w:r>
          </w:p>
        </w:tc>
      </w:tr>
      <w:tr w:rsidR="00AC30DA" w14:paraId="1602460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374990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B201EF4" w14:textId="77777777" w:rsidR="00AC30DA" w:rsidRDefault="00AC30DA" w:rsidP="00BF38C9">
            <w:pPr>
              <w:jc w:val="center"/>
              <w:rPr>
                <w:color w:val="000000"/>
              </w:rPr>
            </w:pPr>
            <w:r>
              <w:rPr>
                <w:color w:val="000000"/>
              </w:rPr>
              <w:t>086-1</w:t>
            </w:r>
          </w:p>
        </w:tc>
        <w:tc>
          <w:tcPr>
            <w:tcW w:w="4247" w:type="dxa"/>
            <w:tcBorders>
              <w:top w:val="nil"/>
              <w:left w:val="nil"/>
              <w:bottom w:val="single" w:sz="4" w:space="0" w:color="auto"/>
              <w:right w:val="single" w:sz="4" w:space="0" w:color="auto"/>
            </w:tcBorders>
            <w:noWrap/>
            <w:hideMark/>
          </w:tcPr>
          <w:p w14:paraId="6A5035F4"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232BE24"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FB51F2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278FE39"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66BDAF7D" w14:textId="77777777" w:rsidR="00AC30DA" w:rsidRDefault="00AC30DA" w:rsidP="00BF38C9">
            <w:pPr>
              <w:jc w:val="center"/>
              <w:rPr>
                <w:color w:val="000000"/>
              </w:rPr>
            </w:pPr>
            <w:r>
              <w:rPr>
                <w:color w:val="000000"/>
              </w:rPr>
              <w:t>0,0055</w:t>
            </w:r>
          </w:p>
        </w:tc>
      </w:tr>
      <w:tr w:rsidR="00AC30DA" w14:paraId="27B51F2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0441D9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02F9DB9" w14:textId="77777777" w:rsidR="00AC30DA" w:rsidRDefault="00AC30DA" w:rsidP="00BF38C9">
            <w:pPr>
              <w:jc w:val="center"/>
              <w:rPr>
                <w:color w:val="000000"/>
              </w:rPr>
            </w:pPr>
            <w:r>
              <w:rPr>
                <w:color w:val="000000"/>
              </w:rPr>
              <w:t>086-1</w:t>
            </w:r>
          </w:p>
        </w:tc>
        <w:tc>
          <w:tcPr>
            <w:tcW w:w="4247" w:type="dxa"/>
            <w:tcBorders>
              <w:top w:val="nil"/>
              <w:left w:val="nil"/>
              <w:bottom w:val="single" w:sz="4" w:space="0" w:color="auto"/>
              <w:right w:val="single" w:sz="4" w:space="0" w:color="auto"/>
            </w:tcBorders>
            <w:noWrap/>
            <w:hideMark/>
          </w:tcPr>
          <w:p w14:paraId="3DC26580"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5BCA82E"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18CDC4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3EB7B63"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5BE97EDF" w14:textId="77777777" w:rsidR="00AC30DA" w:rsidRDefault="00AC30DA" w:rsidP="00BF38C9">
            <w:pPr>
              <w:jc w:val="center"/>
              <w:rPr>
                <w:color w:val="000000"/>
              </w:rPr>
            </w:pPr>
            <w:r>
              <w:rPr>
                <w:color w:val="000000"/>
              </w:rPr>
              <w:t>0,0164</w:t>
            </w:r>
          </w:p>
        </w:tc>
      </w:tr>
      <w:tr w:rsidR="00AC30DA" w14:paraId="1E2FCAB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A791BD1" w14:textId="77777777" w:rsidR="00AC30DA" w:rsidRDefault="00AC30DA" w:rsidP="00BF38C9">
            <w:pPr>
              <w:rPr>
                <w:color w:val="000000"/>
              </w:rPr>
            </w:pPr>
            <w:r>
              <w:rPr>
                <w:color w:val="000000"/>
              </w:rPr>
              <w:t>Paukštidė Nr. 9 (sieninis ventiliatorius)</w:t>
            </w:r>
          </w:p>
        </w:tc>
        <w:tc>
          <w:tcPr>
            <w:tcW w:w="998" w:type="dxa"/>
            <w:tcBorders>
              <w:top w:val="nil"/>
              <w:left w:val="nil"/>
              <w:bottom w:val="single" w:sz="4" w:space="0" w:color="auto"/>
              <w:right w:val="single" w:sz="4" w:space="0" w:color="auto"/>
            </w:tcBorders>
            <w:noWrap/>
            <w:hideMark/>
          </w:tcPr>
          <w:p w14:paraId="432D1C68" w14:textId="77777777" w:rsidR="00AC30DA" w:rsidRDefault="00AC30DA" w:rsidP="00BF38C9">
            <w:pPr>
              <w:jc w:val="center"/>
              <w:rPr>
                <w:color w:val="000000"/>
              </w:rPr>
            </w:pPr>
            <w:r>
              <w:rPr>
                <w:color w:val="000000"/>
              </w:rPr>
              <w:t>086-2</w:t>
            </w:r>
          </w:p>
        </w:tc>
        <w:tc>
          <w:tcPr>
            <w:tcW w:w="4247" w:type="dxa"/>
            <w:tcBorders>
              <w:top w:val="nil"/>
              <w:left w:val="nil"/>
              <w:bottom w:val="single" w:sz="4" w:space="0" w:color="auto"/>
              <w:right w:val="single" w:sz="4" w:space="0" w:color="auto"/>
            </w:tcBorders>
            <w:noWrap/>
            <w:hideMark/>
          </w:tcPr>
          <w:p w14:paraId="34A7A8CF"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F03DDAD"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25BEC7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B8BA164"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46BB6573" w14:textId="77777777" w:rsidR="00AC30DA" w:rsidRDefault="00AC30DA" w:rsidP="00BF38C9">
            <w:pPr>
              <w:jc w:val="center"/>
              <w:rPr>
                <w:color w:val="000000"/>
              </w:rPr>
            </w:pPr>
            <w:r>
              <w:rPr>
                <w:color w:val="000000"/>
              </w:rPr>
              <w:t>0,1013</w:t>
            </w:r>
          </w:p>
        </w:tc>
      </w:tr>
      <w:tr w:rsidR="00AC30DA" w14:paraId="248F5CC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A8185F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5FCE4EA" w14:textId="77777777" w:rsidR="00AC30DA" w:rsidRDefault="00AC30DA" w:rsidP="00BF38C9">
            <w:pPr>
              <w:jc w:val="center"/>
              <w:rPr>
                <w:color w:val="000000"/>
              </w:rPr>
            </w:pPr>
            <w:r>
              <w:rPr>
                <w:color w:val="000000"/>
              </w:rPr>
              <w:t>086-2</w:t>
            </w:r>
          </w:p>
        </w:tc>
        <w:tc>
          <w:tcPr>
            <w:tcW w:w="4247" w:type="dxa"/>
            <w:tcBorders>
              <w:top w:val="nil"/>
              <w:left w:val="nil"/>
              <w:bottom w:val="single" w:sz="4" w:space="0" w:color="auto"/>
              <w:right w:val="single" w:sz="4" w:space="0" w:color="auto"/>
            </w:tcBorders>
            <w:noWrap/>
            <w:hideMark/>
          </w:tcPr>
          <w:p w14:paraId="11E6C7D7"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D8D4CF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0CF3D2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969162B"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4F846123" w14:textId="77777777" w:rsidR="00AC30DA" w:rsidRDefault="00AC30DA" w:rsidP="00BF38C9">
            <w:pPr>
              <w:jc w:val="center"/>
              <w:rPr>
                <w:color w:val="000000"/>
              </w:rPr>
            </w:pPr>
            <w:r>
              <w:rPr>
                <w:color w:val="000000"/>
              </w:rPr>
              <w:t>0,0385</w:t>
            </w:r>
          </w:p>
        </w:tc>
      </w:tr>
      <w:tr w:rsidR="00AC30DA" w14:paraId="72DFDF9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AE5EDD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1E244DE" w14:textId="77777777" w:rsidR="00AC30DA" w:rsidRDefault="00AC30DA" w:rsidP="00BF38C9">
            <w:pPr>
              <w:jc w:val="center"/>
              <w:rPr>
                <w:color w:val="000000"/>
              </w:rPr>
            </w:pPr>
            <w:r>
              <w:rPr>
                <w:color w:val="000000"/>
              </w:rPr>
              <w:t>086-2</w:t>
            </w:r>
          </w:p>
        </w:tc>
        <w:tc>
          <w:tcPr>
            <w:tcW w:w="4247" w:type="dxa"/>
            <w:tcBorders>
              <w:top w:val="nil"/>
              <w:left w:val="nil"/>
              <w:bottom w:val="single" w:sz="4" w:space="0" w:color="auto"/>
              <w:right w:val="single" w:sz="4" w:space="0" w:color="auto"/>
            </w:tcBorders>
            <w:noWrap/>
            <w:hideMark/>
          </w:tcPr>
          <w:p w14:paraId="7078EAD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9D60D0D"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3BF888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5E6B1CF"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2E404690" w14:textId="77777777" w:rsidR="00AC30DA" w:rsidRDefault="00AC30DA" w:rsidP="00BF38C9">
            <w:pPr>
              <w:jc w:val="center"/>
              <w:rPr>
                <w:color w:val="000000"/>
              </w:rPr>
            </w:pPr>
            <w:r>
              <w:rPr>
                <w:color w:val="000000"/>
              </w:rPr>
              <w:t>0,1682</w:t>
            </w:r>
          </w:p>
        </w:tc>
      </w:tr>
      <w:tr w:rsidR="00AC30DA" w14:paraId="31D56BA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191CFE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1E13978" w14:textId="77777777" w:rsidR="00AC30DA" w:rsidRDefault="00AC30DA" w:rsidP="00BF38C9">
            <w:pPr>
              <w:jc w:val="center"/>
              <w:rPr>
                <w:color w:val="000000"/>
              </w:rPr>
            </w:pPr>
            <w:r>
              <w:rPr>
                <w:color w:val="000000"/>
              </w:rPr>
              <w:t>086-2</w:t>
            </w:r>
          </w:p>
        </w:tc>
        <w:tc>
          <w:tcPr>
            <w:tcW w:w="4247" w:type="dxa"/>
            <w:tcBorders>
              <w:top w:val="nil"/>
              <w:left w:val="nil"/>
              <w:bottom w:val="single" w:sz="4" w:space="0" w:color="auto"/>
              <w:right w:val="single" w:sz="4" w:space="0" w:color="auto"/>
            </w:tcBorders>
            <w:noWrap/>
            <w:hideMark/>
          </w:tcPr>
          <w:p w14:paraId="586669B0"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BF16E82"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8296EC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88CBF28"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2A8E5812" w14:textId="77777777" w:rsidR="00AC30DA" w:rsidRDefault="00AC30DA" w:rsidP="00BF38C9">
            <w:pPr>
              <w:jc w:val="center"/>
              <w:rPr>
                <w:color w:val="000000"/>
              </w:rPr>
            </w:pPr>
            <w:r>
              <w:rPr>
                <w:color w:val="000000"/>
              </w:rPr>
              <w:t>0,0055</w:t>
            </w:r>
          </w:p>
        </w:tc>
      </w:tr>
      <w:tr w:rsidR="00AC30DA" w14:paraId="4BB6E05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38FB99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BCF9A1E" w14:textId="77777777" w:rsidR="00AC30DA" w:rsidRDefault="00AC30DA" w:rsidP="00BF38C9">
            <w:pPr>
              <w:jc w:val="center"/>
              <w:rPr>
                <w:color w:val="000000"/>
              </w:rPr>
            </w:pPr>
            <w:r>
              <w:rPr>
                <w:color w:val="000000"/>
              </w:rPr>
              <w:t>086-2</w:t>
            </w:r>
          </w:p>
        </w:tc>
        <w:tc>
          <w:tcPr>
            <w:tcW w:w="4247" w:type="dxa"/>
            <w:tcBorders>
              <w:top w:val="nil"/>
              <w:left w:val="nil"/>
              <w:bottom w:val="single" w:sz="4" w:space="0" w:color="auto"/>
              <w:right w:val="single" w:sz="4" w:space="0" w:color="auto"/>
            </w:tcBorders>
            <w:noWrap/>
            <w:hideMark/>
          </w:tcPr>
          <w:p w14:paraId="06583696"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132C920"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45A7FA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EE112BF"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4B991B3D" w14:textId="77777777" w:rsidR="00AC30DA" w:rsidRDefault="00AC30DA" w:rsidP="00BF38C9">
            <w:pPr>
              <w:jc w:val="center"/>
              <w:rPr>
                <w:color w:val="000000"/>
              </w:rPr>
            </w:pPr>
            <w:r>
              <w:rPr>
                <w:color w:val="000000"/>
              </w:rPr>
              <w:t>0,0164</w:t>
            </w:r>
          </w:p>
        </w:tc>
      </w:tr>
      <w:tr w:rsidR="00AC30DA" w14:paraId="1EE5A4F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1C8E94E" w14:textId="77777777" w:rsidR="00AC30DA" w:rsidRDefault="00AC30DA" w:rsidP="00BF38C9">
            <w:pPr>
              <w:rPr>
                <w:color w:val="000000"/>
              </w:rPr>
            </w:pPr>
            <w:r>
              <w:rPr>
                <w:color w:val="000000"/>
              </w:rPr>
              <w:t>Paukštidė Nr. 9 (sieninis ventiliatorius)</w:t>
            </w:r>
          </w:p>
        </w:tc>
        <w:tc>
          <w:tcPr>
            <w:tcW w:w="998" w:type="dxa"/>
            <w:tcBorders>
              <w:top w:val="nil"/>
              <w:left w:val="nil"/>
              <w:bottom w:val="single" w:sz="4" w:space="0" w:color="auto"/>
              <w:right w:val="single" w:sz="4" w:space="0" w:color="auto"/>
            </w:tcBorders>
            <w:noWrap/>
            <w:hideMark/>
          </w:tcPr>
          <w:p w14:paraId="53AB39AA" w14:textId="77777777" w:rsidR="00AC30DA" w:rsidRDefault="00AC30DA" w:rsidP="00BF38C9">
            <w:pPr>
              <w:jc w:val="center"/>
              <w:rPr>
                <w:color w:val="000000"/>
              </w:rPr>
            </w:pPr>
            <w:r>
              <w:rPr>
                <w:color w:val="000000"/>
              </w:rPr>
              <w:t>086-3</w:t>
            </w:r>
          </w:p>
        </w:tc>
        <w:tc>
          <w:tcPr>
            <w:tcW w:w="4247" w:type="dxa"/>
            <w:tcBorders>
              <w:top w:val="nil"/>
              <w:left w:val="nil"/>
              <w:bottom w:val="single" w:sz="4" w:space="0" w:color="auto"/>
              <w:right w:val="single" w:sz="4" w:space="0" w:color="auto"/>
            </w:tcBorders>
            <w:noWrap/>
            <w:hideMark/>
          </w:tcPr>
          <w:p w14:paraId="6AD010E9"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B25B8E6"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1332BF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32994F8"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0D44AE76" w14:textId="77777777" w:rsidR="00AC30DA" w:rsidRDefault="00AC30DA" w:rsidP="00BF38C9">
            <w:pPr>
              <w:jc w:val="center"/>
              <w:rPr>
                <w:color w:val="000000"/>
              </w:rPr>
            </w:pPr>
            <w:r>
              <w:rPr>
                <w:color w:val="000000"/>
              </w:rPr>
              <w:t>0,1013</w:t>
            </w:r>
          </w:p>
        </w:tc>
      </w:tr>
      <w:tr w:rsidR="00AC30DA" w14:paraId="6782D68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AF693D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092D48C" w14:textId="77777777" w:rsidR="00AC30DA" w:rsidRDefault="00AC30DA" w:rsidP="00BF38C9">
            <w:pPr>
              <w:jc w:val="center"/>
              <w:rPr>
                <w:color w:val="000000"/>
              </w:rPr>
            </w:pPr>
            <w:r>
              <w:rPr>
                <w:color w:val="000000"/>
              </w:rPr>
              <w:t>086-3</w:t>
            </w:r>
          </w:p>
        </w:tc>
        <w:tc>
          <w:tcPr>
            <w:tcW w:w="4247" w:type="dxa"/>
            <w:tcBorders>
              <w:top w:val="nil"/>
              <w:left w:val="nil"/>
              <w:bottom w:val="single" w:sz="4" w:space="0" w:color="auto"/>
              <w:right w:val="single" w:sz="4" w:space="0" w:color="auto"/>
            </w:tcBorders>
            <w:noWrap/>
            <w:hideMark/>
          </w:tcPr>
          <w:p w14:paraId="6BF0BF85"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DF04828"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60CDD4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692CAB5"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087765A3" w14:textId="77777777" w:rsidR="00AC30DA" w:rsidRDefault="00AC30DA" w:rsidP="00BF38C9">
            <w:pPr>
              <w:jc w:val="center"/>
              <w:rPr>
                <w:color w:val="000000"/>
              </w:rPr>
            </w:pPr>
            <w:r>
              <w:rPr>
                <w:color w:val="000000"/>
              </w:rPr>
              <w:t>0,0385</w:t>
            </w:r>
          </w:p>
        </w:tc>
      </w:tr>
      <w:tr w:rsidR="00AC30DA" w14:paraId="6D5D559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16E1C9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84AC0BE" w14:textId="77777777" w:rsidR="00AC30DA" w:rsidRDefault="00AC30DA" w:rsidP="00BF38C9">
            <w:pPr>
              <w:jc w:val="center"/>
              <w:rPr>
                <w:color w:val="000000"/>
              </w:rPr>
            </w:pPr>
            <w:r>
              <w:rPr>
                <w:color w:val="000000"/>
              </w:rPr>
              <w:t>086-3</w:t>
            </w:r>
          </w:p>
        </w:tc>
        <w:tc>
          <w:tcPr>
            <w:tcW w:w="4247" w:type="dxa"/>
            <w:tcBorders>
              <w:top w:val="nil"/>
              <w:left w:val="nil"/>
              <w:bottom w:val="single" w:sz="4" w:space="0" w:color="auto"/>
              <w:right w:val="single" w:sz="4" w:space="0" w:color="auto"/>
            </w:tcBorders>
            <w:noWrap/>
            <w:hideMark/>
          </w:tcPr>
          <w:p w14:paraId="06D0F93E"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9F66630"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CBB0EC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F331C92"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76DBE7ED" w14:textId="77777777" w:rsidR="00AC30DA" w:rsidRDefault="00AC30DA" w:rsidP="00BF38C9">
            <w:pPr>
              <w:jc w:val="center"/>
              <w:rPr>
                <w:color w:val="000000"/>
              </w:rPr>
            </w:pPr>
            <w:r>
              <w:rPr>
                <w:color w:val="000000"/>
              </w:rPr>
              <w:t>0,1682</w:t>
            </w:r>
          </w:p>
        </w:tc>
      </w:tr>
      <w:tr w:rsidR="00AC30DA" w14:paraId="745D260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0A9BB0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A77E8E8" w14:textId="77777777" w:rsidR="00AC30DA" w:rsidRDefault="00AC30DA" w:rsidP="00BF38C9">
            <w:pPr>
              <w:jc w:val="center"/>
              <w:rPr>
                <w:color w:val="000000"/>
              </w:rPr>
            </w:pPr>
            <w:r>
              <w:rPr>
                <w:color w:val="000000"/>
              </w:rPr>
              <w:t>086-3</w:t>
            </w:r>
          </w:p>
        </w:tc>
        <w:tc>
          <w:tcPr>
            <w:tcW w:w="4247" w:type="dxa"/>
            <w:tcBorders>
              <w:top w:val="nil"/>
              <w:left w:val="nil"/>
              <w:bottom w:val="single" w:sz="4" w:space="0" w:color="auto"/>
              <w:right w:val="single" w:sz="4" w:space="0" w:color="auto"/>
            </w:tcBorders>
            <w:noWrap/>
            <w:hideMark/>
          </w:tcPr>
          <w:p w14:paraId="652EFA6D"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64A020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03CF65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DC2ACEF"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6071447C" w14:textId="77777777" w:rsidR="00AC30DA" w:rsidRDefault="00AC30DA" w:rsidP="00BF38C9">
            <w:pPr>
              <w:jc w:val="center"/>
              <w:rPr>
                <w:color w:val="000000"/>
              </w:rPr>
            </w:pPr>
            <w:r>
              <w:rPr>
                <w:color w:val="000000"/>
              </w:rPr>
              <w:t>0,0055</w:t>
            </w:r>
          </w:p>
        </w:tc>
      </w:tr>
      <w:tr w:rsidR="00AC30DA" w14:paraId="4F35F0B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488EAB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3A0E784" w14:textId="77777777" w:rsidR="00AC30DA" w:rsidRDefault="00AC30DA" w:rsidP="00BF38C9">
            <w:pPr>
              <w:jc w:val="center"/>
              <w:rPr>
                <w:color w:val="000000"/>
              </w:rPr>
            </w:pPr>
            <w:r>
              <w:rPr>
                <w:color w:val="000000"/>
              </w:rPr>
              <w:t>086-3</w:t>
            </w:r>
          </w:p>
        </w:tc>
        <w:tc>
          <w:tcPr>
            <w:tcW w:w="4247" w:type="dxa"/>
            <w:tcBorders>
              <w:top w:val="nil"/>
              <w:left w:val="nil"/>
              <w:bottom w:val="single" w:sz="4" w:space="0" w:color="auto"/>
              <w:right w:val="single" w:sz="4" w:space="0" w:color="auto"/>
            </w:tcBorders>
            <w:noWrap/>
            <w:hideMark/>
          </w:tcPr>
          <w:p w14:paraId="4EDE6A8D"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5AA7485"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744EF3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A9A66E6"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406A75CC" w14:textId="77777777" w:rsidR="00AC30DA" w:rsidRDefault="00AC30DA" w:rsidP="00BF38C9">
            <w:pPr>
              <w:jc w:val="center"/>
              <w:rPr>
                <w:color w:val="000000"/>
              </w:rPr>
            </w:pPr>
            <w:r>
              <w:rPr>
                <w:color w:val="000000"/>
              </w:rPr>
              <w:t>0,0164</w:t>
            </w:r>
          </w:p>
        </w:tc>
      </w:tr>
      <w:tr w:rsidR="00AC30DA" w14:paraId="4E81B32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35FB17B" w14:textId="77777777" w:rsidR="00AC30DA" w:rsidRDefault="00AC30DA" w:rsidP="00BF38C9">
            <w:pPr>
              <w:rPr>
                <w:color w:val="000000"/>
              </w:rPr>
            </w:pPr>
            <w:r>
              <w:rPr>
                <w:color w:val="000000"/>
              </w:rPr>
              <w:t>Paukštidė Nr. 9 (sieninis ventiliatorius)</w:t>
            </w:r>
          </w:p>
        </w:tc>
        <w:tc>
          <w:tcPr>
            <w:tcW w:w="998" w:type="dxa"/>
            <w:tcBorders>
              <w:top w:val="nil"/>
              <w:left w:val="nil"/>
              <w:bottom w:val="single" w:sz="4" w:space="0" w:color="auto"/>
              <w:right w:val="single" w:sz="4" w:space="0" w:color="auto"/>
            </w:tcBorders>
            <w:noWrap/>
            <w:hideMark/>
          </w:tcPr>
          <w:p w14:paraId="6928AD33" w14:textId="77777777" w:rsidR="00AC30DA" w:rsidRDefault="00AC30DA" w:rsidP="00BF38C9">
            <w:pPr>
              <w:jc w:val="center"/>
              <w:rPr>
                <w:color w:val="000000"/>
              </w:rPr>
            </w:pPr>
            <w:r>
              <w:rPr>
                <w:color w:val="000000"/>
              </w:rPr>
              <w:t>086-4</w:t>
            </w:r>
          </w:p>
        </w:tc>
        <w:tc>
          <w:tcPr>
            <w:tcW w:w="4247" w:type="dxa"/>
            <w:tcBorders>
              <w:top w:val="nil"/>
              <w:left w:val="nil"/>
              <w:bottom w:val="single" w:sz="4" w:space="0" w:color="auto"/>
              <w:right w:val="single" w:sz="4" w:space="0" w:color="auto"/>
            </w:tcBorders>
            <w:noWrap/>
            <w:hideMark/>
          </w:tcPr>
          <w:p w14:paraId="58895E7C"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8FA9689"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06DD74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0E923B4"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0B0B6080" w14:textId="77777777" w:rsidR="00AC30DA" w:rsidRDefault="00AC30DA" w:rsidP="00BF38C9">
            <w:pPr>
              <w:jc w:val="center"/>
              <w:rPr>
                <w:color w:val="000000"/>
              </w:rPr>
            </w:pPr>
            <w:r>
              <w:rPr>
                <w:color w:val="000000"/>
              </w:rPr>
              <w:t>0,1013</w:t>
            </w:r>
          </w:p>
        </w:tc>
      </w:tr>
      <w:tr w:rsidR="00AC30DA" w14:paraId="1A03305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0C24A9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8B4C1ED" w14:textId="77777777" w:rsidR="00AC30DA" w:rsidRDefault="00AC30DA" w:rsidP="00BF38C9">
            <w:pPr>
              <w:jc w:val="center"/>
              <w:rPr>
                <w:color w:val="000000"/>
              </w:rPr>
            </w:pPr>
            <w:r>
              <w:rPr>
                <w:color w:val="000000"/>
              </w:rPr>
              <w:t>086-4</w:t>
            </w:r>
          </w:p>
        </w:tc>
        <w:tc>
          <w:tcPr>
            <w:tcW w:w="4247" w:type="dxa"/>
            <w:tcBorders>
              <w:top w:val="nil"/>
              <w:left w:val="nil"/>
              <w:bottom w:val="single" w:sz="4" w:space="0" w:color="auto"/>
              <w:right w:val="single" w:sz="4" w:space="0" w:color="auto"/>
            </w:tcBorders>
            <w:noWrap/>
            <w:hideMark/>
          </w:tcPr>
          <w:p w14:paraId="69805B9D"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C4790EA"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08F5D0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6F02D9A"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77127443" w14:textId="77777777" w:rsidR="00AC30DA" w:rsidRDefault="00AC30DA" w:rsidP="00BF38C9">
            <w:pPr>
              <w:jc w:val="center"/>
              <w:rPr>
                <w:color w:val="000000"/>
              </w:rPr>
            </w:pPr>
            <w:r>
              <w:rPr>
                <w:color w:val="000000"/>
              </w:rPr>
              <w:t>0,0385</w:t>
            </w:r>
          </w:p>
        </w:tc>
      </w:tr>
      <w:tr w:rsidR="00AC30DA" w14:paraId="106889E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762592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3028441" w14:textId="77777777" w:rsidR="00AC30DA" w:rsidRDefault="00AC30DA" w:rsidP="00BF38C9">
            <w:pPr>
              <w:jc w:val="center"/>
              <w:rPr>
                <w:color w:val="000000"/>
              </w:rPr>
            </w:pPr>
            <w:r>
              <w:rPr>
                <w:color w:val="000000"/>
              </w:rPr>
              <w:t>086-4</w:t>
            </w:r>
          </w:p>
        </w:tc>
        <w:tc>
          <w:tcPr>
            <w:tcW w:w="4247" w:type="dxa"/>
            <w:tcBorders>
              <w:top w:val="nil"/>
              <w:left w:val="nil"/>
              <w:bottom w:val="single" w:sz="4" w:space="0" w:color="auto"/>
              <w:right w:val="single" w:sz="4" w:space="0" w:color="auto"/>
            </w:tcBorders>
            <w:noWrap/>
            <w:hideMark/>
          </w:tcPr>
          <w:p w14:paraId="7298AB1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5E7BC3C"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62D3CD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082CA70"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049CDA1F" w14:textId="77777777" w:rsidR="00AC30DA" w:rsidRDefault="00AC30DA" w:rsidP="00BF38C9">
            <w:pPr>
              <w:jc w:val="center"/>
              <w:rPr>
                <w:color w:val="000000"/>
              </w:rPr>
            </w:pPr>
            <w:r>
              <w:rPr>
                <w:color w:val="000000"/>
              </w:rPr>
              <w:t>0,1682</w:t>
            </w:r>
          </w:p>
        </w:tc>
      </w:tr>
      <w:tr w:rsidR="00AC30DA" w14:paraId="0790A90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57FA7C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D537778" w14:textId="77777777" w:rsidR="00AC30DA" w:rsidRDefault="00AC30DA" w:rsidP="00BF38C9">
            <w:pPr>
              <w:jc w:val="center"/>
              <w:rPr>
                <w:color w:val="000000"/>
              </w:rPr>
            </w:pPr>
            <w:r>
              <w:rPr>
                <w:color w:val="000000"/>
              </w:rPr>
              <w:t>086-4</w:t>
            </w:r>
          </w:p>
        </w:tc>
        <w:tc>
          <w:tcPr>
            <w:tcW w:w="4247" w:type="dxa"/>
            <w:tcBorders>
              <w:top w:val="nil"/>
              <w:left w:val="nil"/>
              <w:bottom w:val="single" w:sz="4" w:space="0" w:color="auto"/>
              <w:right w:val="single" w:sz="4" w:space="0" w:color="auto"/>
            </w:tcBorders>
            <w:noWrap/>
            <w:hideMark/>
          </w:tcPr>
          <w:p w14:paraId="661B270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AB65CF1"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118520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D0EE302"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5F2773C1" w14:textId="77777777" w:rsidR="00AC30DA" w:rsidRDefault="00AC30DA" w:rsidP="00BF38C9">
            <w:pPr>
              <w:jc w:val="center"/>
              <w:rPr>
                <w:color w:val="000000"/>
              </w:rPr>
            </w:pPr>
            <w:r>
              <w:rPr>
                <w:color w:val="000000"/>
              </w:rPr>
              <w:t>0,0055</w:t>
            </w:r>
          </w:p>
        </w:tc>
      </w:tr>
      <w:tr w:rsidR="00AC30DA" w14:paraId="72139EB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3B0BDD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E6FD492" w14:textId="77777777" w:rsidR="00AC30DA" w:rsidRDefault="00AC30DA" w:rsidP="00BF38C9">
            <w:pPr>
              <w:jc w:val="center"/>
              <w:rPr>
                <w:color w:val="000000"/>
              </w:rPr>
            </w:pPr>
            <w:r>
              <w:rPr>
                <w:color w:val="000000"/>
              </w:rPr>
              <w:t>086-4</w:t>
            </w:r>
          </w:p>
        </w:tc>
        <w:tc>
          <w:tcPr>
            <w:tcW w:w="4247" w:type="dxa"/>
            <w:tcBorders>
              <w:top w:val="nil"/>
              <w:left w:val="nil"/>
              <w:bottom w:val="single" w:sz="4" w:space="0" w:color="auto"/>
              <w:right w:val="single" w:sz="4" w:space="0" w:color="auto"/>
            </w:tcBorders>
            <w:noWrap/>
            <w:hideMark/>
          </w:tcPr>
          <w:p w14:paraId="633ABB5B"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F32757D"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DD217A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FE30476"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732F210B" w14:textId="77777777" w:rsidR="00AC30DA" w:rsidRDefault="00AC30DA" w:rsidP="00BF38C9">
            <w:pPr>
              <w:jc w:val="center"/>
              <w:rPr>
                <w:color w:val="000000"/>
              </w:rPr>
            </w:pPr>
            <w:r>
              <w:rPr>
                <w:color w:val="000000"/>
              </w:rPr>
              <w:t>0,0164</w:t>
            </w:r>
          </w:p>
        </w:tc>
      </w:tr>
      <w:tr w:rsidR="00AC30DA" w14:paraId="072FE40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5BC3508" w14:textId="77777777" w:rsidR="00AC30DA" w:rsidRDefault="00AC30DA" w:rsidP="00BF38C9">
            <w:pPr>
              <w:rPr>
                <w:color w:val="000000"/>
              </w:rPr>
            </w:pPr>
            <w:r>
              <w:rPr>
                <w:color w:val="000000"/>
              </w:rPr>
              <w:t>Paukštidė Nr. 9 (sieninis ventiliatorius)</w:t>
            </w:r>
          </w:p>
        </w:tc>
        <w:tc>
          <w:tcPr>
            <w:tcW w:w="998" w:type="dxa"/>
            <w:tcBorders>
              <w:top w:val="nil"/>
              <w:left w:val="nil"/>
              <w:bottom w:val="single" w:sz="4" w:space="0" w:color="auto"/>
              <w:right w:val="single" w:sz="4" w:space="0" w:color="auto"/>
            </w:tcBorders>
            <w:noWrap/>
            <w:hideMark/>
          </w:tcPr>
          <w:p w14:paraId="504B656C" w14:textId="77777777" w:rsidR="00AC30DA" w:rsidRDefault="00AC30DA" w:rsidP="00BF38C9">
            <w:pPr>
              <w:jc w:val="center"/>
              <w:rPr>
                <w:color w:val="000000"/>
              </w:rPr>
            </w:pPr>
            <w:r>
              <w:rPr>
                <w:color w:val="000000"/>
              </w:rPr>
              <w:t>086-5</w:t>
            </w:r>
          </w:p>
        </w:tc>
        <w:tc>
          <w:tcPr>
            <w:tcW w:w="4247" w:type="dxa"/>
            <w:tcBorders>
              <w:top w:val="nil"/>
              <w:left w:val="nil"/>
              <w:bottom w:val="single" w:sz="4" w:space="0" w:color="auto"/>
              <w:right w:val="single" w:sz="4" w:space="0" w:color="auto"/>
            </w:tcBorders>
            <w:noWrap/>
            <w:hideMark/>
          </w:tcPr>
          <w:p w14:paraId="777EC143"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4C93028"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549627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B52892E"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1865746B" w14:textId="77777777" w:rsidR="00AC30DA" w:rsidRDefault="00AC30DA" w:rsidP="00BF38C9">
            <w:pPr>
              <w:jc w:val="center"/>
              <w:rPr>
                <w:color w:val="000000"/>
              </w:rPr>
            </w:pPr>
            <w:r>
              <w:rPr>
                <w:color w:val="000000"/>
              </w:rPr>
              <w:t>0,1013</w:t>
            </w:r>
          </w:p>
        </w:tc>
      </w:tr>
      <w:tr w:rsidR="00AC30DA" w14:paraId="482AF07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34B61A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DEEAC66" w14:textId="77777777" w:rsidR="00AC30DA" w:rsidRDefault="00AC30DA" w:rsidP="00BF38C9">
            <w:pPr>
              <w:jc w:val="center"/>
              <w:rPr>
                <w:color w:val="000000"/>
              </w:rPr>
            </w:pPr>
            <w:r>
              <w:rPr>
                <w:color w:val="000000"/>
              </w:rPr>
              <w:t>086-5</w:t>
            </w:r>
          </w:p>
        </w:tc>
        <w:tc>
          <w:tcPr>
            <w:tcW w:w="4247" w:type="dxa"/>
            <w:tcBorders>
              <w:top w:val="nil"/>
              <w:left w:val="nil"/>
              <w:bottom w:val="single" w:sz="4" w:space="0" w:color="auto"/>
              <w:right w:val="single" w:sz="4" w:space="0" w:color="auto"/>
            </w:tcBorders>
            <w:noWrap/>
            <w:hideMark/>
          </w:tcPr>
          <w:p w14:paraId="18587F47"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6177F71"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E80D1D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EFE0881"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029924F1" w14:textId="77777777" w:rsidR="00AC30DA" w:rsidRDefault="00AC30DA" w:rsidP="00BF38C9">
            <w:pPr>
              <w:jc w:val="center"/>
              <w:rPr>
                <w:color w:val="000000"/>
              </w:rPr>
            </w:pPr>
            <w:r>
              <w:rPr>
                <w:color w:val="000000"/>
              </w:rPr>
              <w:t>0,0385</w:t>
            </w:r>
          </w:p>
        </w:tc>
      </w:tr>
      <w:tr w:rsidR="00AC30DA" w14:paraId="24197C5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258DB6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5E6EAA6" w14:textId="77777777" w:rsidR="00AC30DA" w:rsidRDefault="00AC30DA" w:rsidP="00BF38C9">
            <w:pPr>
              <w:jc w:val="center"/>
              <w:rPr>
                <w:color w:val="000000"/>
              </w:rPr>
            </w:pPr>
            <w:r>
              <w:rPr>
                <w:color w:val="000000"/>
              </w:rPr>
              <w:t>086-5</w:t>
            </w:r>
          </w:p>
        </w:tc>
        <w:tc>
          <w:tcPr>
            <w:tcW w:w="4247" w:type="dxa"/>
            <w:tcBorders>
              <w:top w:val="nil"/>
              <w:left w:val="nil"/>
              <w:bottom w:val="single" w:sz="4" w:space="0" w:color="auto"/>
              <w:right w:val="single" w:sz="4" w:space="0" w:color="auto"/>
            </w:tcBorders>
            <w:noWrap/>
            <w:hideMark/>
          </w:tcPr>
          <w:p w14:paraId="56C4940E"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E70CE4D"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8A74B6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50533D8"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53A2B57E" w14:textId="77777777" w:rsidR="00AC30DA" w:rsidRDefault="00AC30DA" w:rsidP="00BF38C9">
            <w:pPr>
              <w:jc w:val="center"/>
              <w:rPr>
                <w:color w:val="000000"/>
              </w:rPr>
            </w:pPr>
            <w:r>
              <w:rPr>
                <w:color w:val="000000"/>
              </w:rPr>
              <w:t>0,1682</w:t>
            </w:r>
          </w:p>
        </w:tc>
      </w:tr>
      <w:tr w:rsidR="00AC30DA" w14:paraId="0D7E7B2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0C2E53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FE0A594" w14:textId="77777777" w:rsidR="00AC30DA" w:rsidRDefault="00AC30DA" w:rsidP="00BF38C9">
            <w:pPr>
              <w:jc w:val="center"/>
              <w:rPr>
                <w:color w:val="000000"/>
              </w:rPr>
            </w:pPr>
            <w:r>
              <w:rPr>
                <w:color w:val="000000"/>
              </w:rPr>
              <w:t>086-5</w:t>
            </w:r>
          </w:p>
        </w:tc>
        <w:tc>
          <w:tcPr>
            <w:tcW w:w="4247" w:type="dxa"/>
            <w:tcBorders>
              <w:top w:val="nil"/>
              <w:left w:val="nil"/>
              <w:bottom w:val="single" w:sz="4" w:space="0" w:color="auto"/>
              <w:right w:val="single" w:sz="4" w:space="0" w:color="auto"/>
            </w:tcBorders>
            <w:noWrap/>
            <w:hideMark/>
          </w:tcPr>
          <w:p w14:paraId="783D11DB"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9E2E3DC"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04C5EF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CE30C3B"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6D5914C3" w14:textId="77777777" w:rsidR="00AC30DA" w:rsidRDefault="00AC30DA" w:rsidP="00BF38C9">
            <w:pPr>
              <w:jc w:val="center"/>
              <w:rPr>
                <w:color w:val="000000"/>
              </w:rPr>
            </w:pPr>
            <w:r>
              <w:rPr>
                <w:color w:val="000000"/>
              </w:rPr>
              <w:t>0,0055</w:t>
            </w:r>
          </w:p>
        </w:tc>
      </w:tr>
      <w:tr w:rsidR="00AC30DA" w14:paraId="26F8B03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848040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DD041FD" w14:textId="77777777" w:rsidR="00AC30DA" w:rsidRDefault="00AC30DA" w:rsidP="00BF38C9">
            <w:pPr>
              <w:jc w:val="center"/>
              <w:rPr>
                <w:color w:val="000000"/>
              </w:rPr>
            </w:pPr>
            <w:r>
              <w:rPr>
                <w:color w:val="000000"/>
              </w:rPr>
              <w:t>086-5</w:t>
            </w:r>
          </w:p>
        </w:tc>
        <w:tc>
          <w:tcPr>
            <w:tcW w:w="4247" w:type="dxa"/>
            <w:tcBorders>
              <w:top w:val="nil"/>
              <w:left w:val="nil"/>
              <w:bottom w:val="single" w:sz="4" w:space="0" w:color="auto"/>
              <w:right w:val="single" w:sz="4" w:space="0" w:color="auto"/>
            </w:tcBorders>
            <w:noWrap/>
            <w:hideMark/>
          </w:tcPr>
          <w:p w14:paraId="09804388"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8AB69DD"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308F24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942F046"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6808718A" w14:textId="77777777" w:rsidR="00AC30DA" w:rsidRDefault="00AC30DA" w:rsidP="00BF38C9">
            <w:pPr>
              <w:jc w:val="center"/>
              <w:rPr>
                <w:color w:val="000000"/>
              </w:rPr>
            </w:pPr>
            <w:r>
              <w:rPr>
                <w:color w:val="000000"/>
              </w:rPr>
              <w:t>0,0164</w:t>
            </w:r>
          </w:p>
        </w:tc>
      </w:tr>
      <w:tr w:rsidR="00AC30DA" w14:paraId="37D51E2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D8DDB0B" w14:textId="77777777" w:rsidR="00AC30DA" w:rsidRDefault="00AC30DA" w:rsidP="00BF38C9">
            <w:pPr>
              <w:rPr>
                <w:color w:val="000000"/>
              </w:rPr>
            </w:pPr>
            <w:r>
              <w:rPr>
                <w:color w:val="000000"/>
              </w:rPr>
              <w:t>Paukštidė Nr. 10 (stoginis ventiliatorius)</w:t>
            </w:r>
          </w:p>
        </w:tc>
        <w:tc>
          <w:tcPr>
            <w:tcW w:w="998" w:type="dxa"/>
            <w:tcBorders>
              <w:top w:val="nil"/>
              <w:left w:val="nil"/>
              <w:bottom w:val="single" w:sz="4" w:space="0" w:color="auto"/>
              <w:right w:val="single" w:sz="4" w:space="0" w:color="auto"/>
            </w:tcBorders>
            <w:noWrap/>
            <w:hideMark/>
          </w:tcPr>
          <w:p w14:paraId="36190864" w14:textId="77777777" w:rsidR="00AC30DA" w:rsidRDefault="00AC30DA" w:rsidP="00BF38C9">
            <w:pPr>
              <w:jc w:val="center"/>
              <w:rPr>
                <w:color w:val="000000"/>
              </w:rPr>
            </w:pPr>
            <w:r>
              <w:rPr>
                <w:color w:val="000000"/>
              </w:rPr>
              <w:t>087-1</w:t>
            </w:r>
          </w:p>
        </w:tc>
        <w:tc>
          <w:tcPr>
            <w:tcW w:w="4247" w:type="dxa"/>
            <w:tcBorders>
              <w:top w:val="nil"/>
              <w:left w:val="nil"/>
              <w:bottom w:val="single" w:sz="4" w:space="0" w:color="auto"/>
              <w:right w:val="single" w:sz="4" w:space="0" w:color="auto"/>
            </w:tcBorders>
            <w:noWrap/>
            <w:hideMark/>
          </w:tcPr>
          <w:p w14:paraId="7963C488"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3779E4E"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F00C46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B7C0B8B"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60D3C90F" w14:textId="77777777" w:rsidR="00AC30DA" w:rsidRDefault="00AC30DA" w:rsidP="00BF38C9">
            <w:pPr>
              <w:jc w:val="center"/>
              <w:rPr>
                <w:color w:val="000000"/>
              </w:rPr>
            </w:pPr>
            <w:r>
              <w:rPr>
                <w:color w:val="000000"/>
              </w:rPr>
              <w:t>0,0292</w:t>
            </w:r>
          </w:p>
        </w:tc>
      </w:tr>
      <w:tr w:rsidR="00AC30DA" w14:paraId="29A1755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5F20ED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22F2332" w14:textId="77777777" w:rsidR="00AC30DA" w:rsidRDefault="00AC30DA" w:rsidP="00BF38C9">
            <w:pPr>
              <w:jc w:val="center"/>
              <w:rPr>
                <w:color w:val="000000"/>
              </w:rPr>
            </w:pPr>
            <w:r>
              <w:rPr>
                <w:color w:val="000000"/>
              </w:rPr>
              <w:t>087-1</w:t>
            </w:r>
          </w:p>
        </w:tc>
        <w:tc>
          <w:tcPr>
            <w:tcW w:w="4247" w:type="dxa"/>
            <w:tcBorders>
              <w:top w:val="nil"/>
              <w:left w:val="nil"/>
              <w:bottom w:val="single" w:sz="4" w:space="0" w:color="auto"/>
              <w:right w:val="single" w:sz="4" w:space="0" w:color="auto"/>
            </w:tcBorders>
            <w:noWrap/>
            <w:hideMark/>
          </w:tcPr>
          <w:p w14:paraId="556602A4"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5802060"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F66D1B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6879D2B"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1BA525A2" w14:textId="77777777" w:rsidR="00AC30DA" w:rsidRDefault="00AC30DA" w:rsidP="00BF38C9">
            <w:pPr>
              <w:jc w:val="center"/>
              <w:rPr>
                <w:color w:val="000000"/>
              </w:rPr>
            </w:pPr>
            <w:r>
              <w:rPr>
                <w:color w:val="000000"/>
              </w:rPr>
              <w:t>0,0111</w:t>
            </w:r>
          </w:p>
        </w:tc>
      </w:tr>
      <w:tr w:rsidR="00AC30DA" w14:paraId="0BF26D2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22075D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256432E" w14:textId="77777777" w:rsidR="00AC30DA" w:rsidRDefault="00AC30DA" w:rsidP="00BF38C9">
            <w:pPr>
              <w:jc w:val="center"/>
              <w:rPr>
                <w:color w:val="000000"/>
              </w:rPr>
            </w:pPr>
            <w:r>
              <w:rPr>
                <w:color w:val="000000"/>
              </w:rPr>
              <w:t>087-1</w:t>
            </w:r>
          </w:p>
        </w:tc>
        <w:tc>
          <w:tcPr>
            <w:tcW w:w="4247" w:type="dxa"/>
            <w:tcBorders>
              <w:top w:val="nil"/>
              <w:left w:val="nil"/>
              <w:bottom w:val="single" w:sz="4" w:space="0" w:color="auto"/>
              <w:right w:val="single" w:sz="4" w:space="0" w:color="auto"/>
            </w:tcBorders>
            <w:noWrap/>
            <w:hideMark/>
          </w:tcPr>
          <w:p w14:paraId="625BEF69"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BFC75B8"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F3D073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34B5826"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7C816AFD" w14:textId="77777777" w:rsidR="00AC30DA" w:rsidRDefault="00AC30DA" w:rsidP="00BF38C9">
            <w:pPr>
              <w:jc w:val="center"/>
              <w:rPr>
                <w:color w:val="000000"/>
              </w:rPr>
            </w:pPr>
            <w:r>
              <w:rPr>
                <w:color w:val="000000"/>
              </w:rPr>
              <w:t>0,0484</w:t>
            </w:r>
          </w:p>
        </w:tc>
      </w:tr>
      <w:tr w:rsidR="00AC30DA" w14:paraId="061C886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E52BB66"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76EC1B68" w14:textId="77777777" w:rsidR="00AC30DA" w:rsidRDefault="00AC30DA" w:rsidP="00BF38C9">
            <w:pPr>
              <w:jc w:val="center"/>
              <w:rPr>
                <w:color w:val="000000"/>
              </w:rPr>
            </w:pPr>
            <w:r>
              <w:rPr>
                <w:color w:val="000000"/>
              </w:rPr>
              <w:t>087-1</w:t>
            </w:r>
          </w:p>
        </w:tc>
        <w:tc>
          <w:tcPr>
            <w:tcW w:w="4247" w:type="dxa"/>
            <w:tcBorders>
              <w:top w:val="nil"/>
              <w:left w:val="nil"/>
              <w:bottom w:val="single" w:sz="4" w:space="0" w:color="auto"/>
              <w:right w:val="single" w:sz="4" w:space="0" w:color="auto"/>
            </w:tcBorders>
            <w:noWrap/>
            <w:hideMark/>
          </w:tcPr>
          <w:p w14:paraId="5AE45F96"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633F29C"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1EEFA7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80BEFD1"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1CFBE212" w14:textId="77777777" w:rsidR="00AC30DA" w:rsidRDefault="00AC30DA" w:rsidP="00BF38C9">
            <w:pPr>
              <w:jc w:val="center"/>
              <w:rPr>
                <w:color w:val="000000"/>
              </w:rPr>
            </w:pPr>
            <w:r>
              <w:rPr>
                <w:color w:val="000000"/>
              </w:rPr>
              <w:t>0,0016</w:t>
            </w:r>
          </w:p>
        </w:tc>
      </w:tr>
      <w:tr w:rsidR="00AC30DA" w14:paraId="6C875E9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FA9DCA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28257C6" w14:textId="77777777" w:rsidR="00AC30DA" w:rsidRDefault="00AC30DA" w:rsidP="00BF38C9">
            <w:pPr>
              <w:jc w:val="center"/>
              <w:rPr>
                <w:color w:val="000000"/>
              </w:rPr>
            </w:pPr>
            <w:r>
              <w:rPr>
                <w:color w:val="000000"/>
              </w:rPr>
              <w:t>087-1</w:t>
            </w:r>
          </w:p>
        </w:tc>
        <w:tc>
          <w:tcPr>
            <w:tcW w:w="4247" w:type="dxa"/>
            <w:tcBorders>
              <w:top w:val="nil"/>
              <w:left w:val="nil"/>
              <w:bottom w:val="single" w:sz="4" w:space="0" w:color="auto"/>
              <w:right w:val="single" w:sz="4" w:space="0" w:color="auto"/>
            </w:tcBorders>
            <w:noWrap/>
            <w:hideMark/>
          </w:tcPr>
          <w:p w14:paraId="5D6DF263"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DF8A74B"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736C53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B39523B"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61148D8E" w14:textId="77777777" w:rsidR="00AC30DA" w:rsidRDefault="00AC30DA" w:rsidP="00BF38C9">
            <w:pPr>
              <w:jc w:val="center"/>
              <w:rPr>
                <w:color w:val="000000"/>
              </w:rPr>
            </w:pPr>
            <w:r>
              <w:rPr>
                <w:color w:val="000000"/>
              </w:rPr>
              <w:t>0,0047</w:t>
            </w:r>
          </w:p>
        </w:tc>
      </w:tr>
      <w:tr w:rsidR="00AC30DA" w14:paraId="50D75FF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045D208" w14:textId="77777777" w:rsidR="00AC30DA" w:rsidRDefault="00AC30DA" w:rsidP="00BF38C9">
            <w:pPr>
              <w:rPr>
                <w:color w:val="000000"/>
              </w:rPr>
            </w:pPr>
            <w:r>
              <w:rPr>
                <w:color w:val="000000"/>
              </w:rPr>
              <w:t>Paukštidė Nr. 10 (stoginis ventiliatorius)</w:t>
            </w:r>
          </w:p>
        </w:tc>
        <w:tc>
          <w:tcPr>
            <w:tcW w:w="998" w:type="dxa"/>
            <w:tcBorders>
              <w:top w:val="nil"/>
              <w:left w:val="nil"/>
              <w:bottom w:val="single" w:sz="4" w:space="0" w:color="auto"/>
              <w:right w:val="single" w:sz="4" w:space="0" w:color="auto"/>
            </w:tcBorders>
            <w:noWrap/>
            <w:hideMark/>
          </w:tcPr>
          <w:p w14:paraId="31972F7C" w14:textId="77777777" w:rsidR="00AC30DA" w:rsidRDefault="00AC30DA" w:rsidP="00BF38C9">
            <w:pPr>
              <w:jc w:val="center"/>
              <w:rPr>
                <w:color w:val="000000"/>
              </w:rPr>
            </w:pPr>
            <w:r>
              <w:rPr>
                <w:color w:val="000000"/>
              </w:rPr>
              <w:t>087-2</w:t>
            </w:r>
          </w:p>
        </w:tc>
        <w:tc>
          <w:tcPr>
            <w:tcW w:w="4247" w:type="dxa"/>
            <w:tcBorders>
              <w:top w:val="nil"/>
              <w:left w:val="nil"/>
              <w:bottom w:val="single" w:sz="4" w:space="0" w:color="auto"/>
              <w:right w:val="single" w:sz="4" w:space="0" w:color="auto"/>
            </w:tcBorders>
            <w:noWrap/>
            <w:hideMark/>
          </w:tcPr>
          <w:p w14:paraId="100572D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C12ED22"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D1FFB1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EF02448"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2DAC94DB" w14:textId="77777777" w:rsidR="00AC30DA" w:rsidRDefault="00AC30DA" w:rsidP="00BF38C9">
            <w:pPr>
              <w:jc w:val="center"/>
              <w:rPr>
                <w:color w:val="000000"/>
              </w:rPr>
            </w:pPr>
            <w:r>
              <w:rPr>
                <w:color w:val="000000"/>
              </w:rPr>
              <w:t>0,0292</w:t>
            </w:r>
          </w:p>
        </w:tc>
      </w:tr>
      <w:tr w:rsidR="00AC30DA" w14:paraId="4DA13C2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189485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AAA1C7C" w14:textId="77777777" w:rsidR="00AC30DA" w:rsidRDefault="00AC30DA" w:rsidP="00BF38C9">
            <w:pPr>
              <w:jc w:val="center"/>
              <w:rPr>
                <w:color w:val="000000"/>
              </w:rPr>
            </w:pPr>
            <w:r>
              <w:rPr>
                <w:color w:val="000000"/>
              </w:rPr>
              <w:t>087-2</w:t>
            </w:r>
          </w:p>
        </w:tc>
        <w:tc>
          <w:tcPr>
            <w:tcW w:w="4247" w:type="dxa"/>
            <w:tcBorders>
              <w:top w:val="nil"/>
              <w:left w:val="nil"/>
              <w:bottom w:val="single" w:sz="4" w:space="0" w:color="auto"/>
              <w:right w:val="single" w:sz="4" w:space="0" w:color="auto"/>
            </w:tcBorders>
            <w:noWrap/>
            <w:hideMark/>
          </w:tcPr>
          <w:p w14:paraId="2B138EE6"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85DDCD5"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3ED919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BF77997"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20007BFC" w14:textId="77777777" w:rsidR="00AC30DA" w:rsidRDefault="00AC30DA" w:rsidP="00BF38C9">
            <w:pPr>
              <w:jc w:val="center"/>
              <w:rPr>
                <w:color w:val="000000"/>
              </w:rPr>
            </w:pPr>
            <w:r>
              <w:rPr>
                <w:color w:val="000000"/>
              </w:rPr>
              <w:t>0,0111</w:t>
            </w:r>
          </w:p>
        </w:tc>
      </w:tr>
      <w:tr w:rsidR="00AC30DA" w14:paraId="3D9B8C8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D8C7FB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20BDB54" w14:textId="77777777" w:rsidR="00AC30DA" w:rsidRDefault="00AC30DA" w:rsidP="00BF38C9">
            <w:pPr>
              <w:jc w:val="center"/>
              <w:rPr>
                <w:color w:val="000000"/>
              </w:rPr>
            </w:pPr>
            <w:r>
              <w:rPr>
                <w:color w:val="000000"/>
              </w:rPr>
              <w:t>087-2</w:t>
            </w:r>
          </w:p>
        </w:tc>
        <w:tc>
          <w:tcPr>
            <w:tcW w:w="4247" w:type="dxa"/>
            <w:tcBorders>
              <w:top w:val="nil"/>
              <w:left w:val="nil"/>
              <w:bottom w:val="single" w:sz="4" w:space="0" w:color="auto"/>
              <w:right w:val="single" w:sz="4" w:space="0" w:color="auto"/>
            </w:tcBorders>
            <w:noWrap/>
            <w:hideMark/>
          </w:tcPr>
          <w:p w14:paraId="2BEA1589"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E48F173"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F63A9F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D7C0C66"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6AF46A36" w14:textId="77777777" w:rsidR="00AC30DA" w:rsidRDefault="00AC30DA" w:rsidP="00BF38C9">
            <w:pPr>
              <w:jc w:val="center"/>
              <w:rPr>
                <w:color w:val="000000"/>
              </w:rPr>
            </w:pPr>
            <w:r>
              <w:rPr>
                <w:color w:val="000000"/>
              </w:rPr>
              <w:t>0,0484</w:t>
            </w:r>
          </w:p>
        </w:tc>
      </w:tr>
      <w:tr w:rsidR="00AC30DA" w14:paraId="1C96292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36C160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494E5DA" w14:textId="77777777" w:rsidR="00AC30DA" w:rsidRDefault="00AC30DA" w:rsidP="00BF38C9">
            <w:pPr>
              <w:jc w:val="center"/>
              <w:rPr>
                <w:color w:val="000000"/>
              </w:rPr>
            </w:pPr>
            <w:r>
              <w:rPr>
                <w:color w:val="000000"/>
              </w:rPr>
              <w:t>087-2</w:t>
            </w:r>
          </w:p>
        </w:tc>
        <w:tc>
          <w:tcPr>
            <w:tcW w:w="4247" w:type="dxa"/>
            <w:tcBorders>
              <w:top w:val="nil"/>
              <w:left w:val="nil"/>
              <w:bottom w:val="single" w:sz="4" w:space="0" w:color="auto"/>
              <w:right w:val="single" w:sz="4" w:space="0" w:color="auto"/>
            </w:tcBorders>
            <w:noWrap/>
            <w:hideMark/>
          </w:tcPr>
          <w:p w14:paraId="4F42AC98"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BE4193C"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8A900B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68D583A"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077E8A8E" w14:textId="77777777" w:rsidR="00AC30DA" w:rsidRDefault="00AC30DA" w:rsidP="00BF38C9">
            <w:pPr>
              <w:jc w:val="center"/>
              <w:rPr>
                <w:color w:val="000000"/>
              </w:rPr>
            </w:pPr>
            <w:r>
              <w:rPr>
                <w:color w:val="000000"/>
              </w:rPr>
              <w:t>0,0016</w:t>
            </w:r>
          </w:p>
        </w:tc>
      </w:tr>
      <w:tr w:rsidR="00AC30DA" w14:paraId="77E2388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7B48BA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45EC6D5" w14:textId="77777777" w:rsidR="00AC30DA" w:rsidRDefault="00AC30DA" w:rsidP="00BF38C9">
            <w:pPr>
              <w:jc w:val="center"/>
              <w:rPr>
                <w:color w:val="000000"/>
              </w:rPr>
            </w:pPr>
            <w:r>
              <w:rPr>
                <w:color w:val="000000"/>
              </w:rPr>
              <w:t>087-2</w:t>
            </w:r>
          </w:p>
        </w:tc>
        <w:tc>
          <w:tcPr>
            <w:tcW w:w="4247" w:type="dxa"/>
            <w:tcBorders>
              <w:top w:val="nil"/>
              <w:left w:val="nil"/>
              <w:bottom w:val="single" w:sz="4" w:space="0" w:color="auto"/>
              <w:right w:val="single" w:sz="4" w:space="0" w:color="auto"/>
            </w:tcBorders>
            <w:noWrap/>
            <w:hideMark/>
          </w:tcPr>
          <w:p w14:paraId="72FEBD8E"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1BAEB3F"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ADF90B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DBF0170"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43A6FA6E" w14:textId="77777777" w:rsidR="00AC30DA" w:rsidRDefault="00AC30DA" w:rsidP="00BF38C9">
            <w:pPr>
              <w:jc w:val="center"/>
              <w:rPr>
                <w:color w:val="000000"/>
              </w:rPr>
            </w:pPr>
            <w:r>
              <w:rPr>
                <w:color w:val="000000"/>
              </w:rPr>
              <w:t>0,0047</w:t>
            </w:r>
          </w:p>
        </w:tc>
      </w:tr>
      <w:tr w:rsidR="00AC30DA" w14:paraId="0220B16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C9EB84E" w14:textId="77777777" w:rsidR="00AC30DA" w:rsidRDefault="00AC30DA" w:rsidP="00BF38C9">
            <w:pPr>
              <w:rPr>
                <w:color w:val="000000"/>
              </w:rPr>
            </w:pPr>
            <w:r>
              <w:rPr>
                <w:color w:val="000000"/>
              </w:rPr>
              <w:t>Paukštidė Nr. 10 (stoginis ventiliatorius)</w:t>
            </w:r>
          </w:p>
        </w:tc>
        <w:tc>
          <w:tcPr>
            <w:tcW w:w="998" w:type="dxa"/>
            <w:tcBorders>
              <w:top w:val="nil"/>
              <w:left w:val="nil"/>
              <w:bottom w:val="single" w:sz="4" w:space="0" w:color="auto"/>
              <w:right w:val="single" w:sz="4" w:space="0" w:color="auto"/>
            </w:tcBorders>
            <w:noWrap/>
            <w:hideMark/>
          </w:tcPr>
          <w:p w14:paraId="30116386" w14:textId="77777777" w:rsidR="00AC30DA" w:rsidRDefault="00AC30DA" w:rsidP="00BF38C9">
            <w:pPr>
              <w:jc w:val="center"/>
              <w:rPr>
                <w:color w:val="000000"/>
              </w:rPr>
            </w:pPr>
            <w:r>
              <w:rPr>
                <w:color w:val="000000"/>
              </w:rPr>
              <w:t>087-3</w:t>
            </w:r>
          </w:p>
        </w:tc>
        <w:tc>
          <w:tcPr>
            <w:tcW w:w="4247" w:type="dxa"/>
            <w:tcBorders>
              <w:top w:val="nil"/>
              <w:left w:val="nil"/>
              <w:bottom w:val="single" w:sz="4" w:space="0" w:color="auto"/>
              <w:right w:val="single" w:sz="4" w:space="0" w:color="auto"/>
            </w:tcBorders>
            <w:noWrap/>
            <w:hideMark/>
          </w:tcPr>
          <w:p w14:paraId="2623E7B2"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A7C4D3D"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DABF22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874B513"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605398FB" w14:textId="77777777" w:rsidR="00AC30DA" w:rsidRDefault="00AC30DA" w:rsidP="00BF38C9">
            <w:pPr>
              <w:jc w:val="center"/>
              <w:rPr>
                <w:color w:val="000000"/>
              </w:rPr>
            </w:pPr>
            <w:r>
              <w:rPr>
                <w:color w:val="000000"/>
              </w:rPr>
              <w:t>0,0292</w:t>
            </w:r>
          </w:p>
        </w:tc>
      </w:tr>
      <w:tr w:rsidR="00AC30DA" w14:paraId="499ADD1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B4346B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EFCA317" w14:textId="77777777" w:rsidR="00AC30DA" w:rsidRDefault="00AC30DA" w:rsidP="00BF38C9">
            <w:pPr>
              <w:jc w:val="center"/>
              <w:rPr>
                <w:color w:val="000000"/>
              </w:rPr>
            </w:pPr>
            <w:r>
              <w:rPr>
                <w:color w:val="000000"/>
              </w:rPr>
              <w:t>087-3</w:t>
            </w:r>
          </w:p>
        </w:tc>
        <w:tc>
          <w:tcPr>
            <w:tcW w:w="4247" w:type="dxa"/>
            <w:tcBorders>
              <w:top w:val="nil"/>
              <w:left w:val="nil"/>
              <w:bottom w:val="single" w:sz="4" w:space="0" w:color="auto"/>
              <w:right w:val="single" w:sz="4" w:space="0" w:color="auto"/>
            </w:tcBorders>
            <w:noWrap/>
            <w:hideMark/>
          </w:tcPr>
          <w:p w14:paraId="5D097435"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EBC00B3"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D73BF0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C733305"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6A7946B7" w14:textId="77777777" w:rsidR="00AC30DA" w:rsidRDefault="00AC30DA" w:rsidP="00BF38C9">
            <w:pPr>
              <w:jc w:val="center"/>
              <w:rPr>
                <w:color w:val="000000"/>
              </w:rPr>
            </w:pPr>
            <w:r>
              <w:rPr>
                <w:color w:val="000000"/>
              </w:rPr>
              <w:t>0,0111</w:t>
            </w:r>
          </w:p>
        </w:tc>
      </w:tr>
      <w:tr w:rsidR="00AC30DA" w14:paraId="00F281C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520391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03BAFC7" w14:textId="77777777" w:rsidR="00AC30DA" w:rsidRDefault="00AC30DA" w:rsidP="00BF38C9">
            <w:pPr>
              <w:jc w:val="center"/>
              <w:rPr>
                <w:color w:val="000000"/>
              </w:rPr>
            </w:pPr>
            <w:r>
              <w:rPr>
                <w:color w:val="000000"/>
              </w:rPr>
              <w:t>087-3</w:t>
            </w:r>
          </w:p>
        </w:tc>
        <w:tc>
          <w:tcPr>
            <w:tcW w:w="4247" w:type="dxa"/>
            <w:tcBorders>
              <w:top w:val="nil"/>
              <w:left w:val="nil"/>
              <w:bottom w:val="single" w:sz="4" w:space="0" w:color="auto"/>
              <w:right w:val="single" w:sz="4" w:space="0" w:color="auto"/>
            </w:tcBorders>
            <w:noWrap/>
            <w:hideMark/>
          </w:tcPr>
          <w:p w14:paraId="1CD33F8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F382C60"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90B4A0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123986E"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6D9B7C0A" w14:textId="77777777" w:rsidR="00AC30DA" w:rsidRDefault="00AC30DA" w:rsidP="00BF38C9">
            <w:pPr>
              <w:jc w:val="center"/>
              <w:rPr>
                <w:color w:val="000000"/>
              </w:rPr>
            </w:pPr>
            <w:r>
              <w:rPr>
                <w:color w:val="000000"/>
              </w:rPr>
              <w:t>0,0484</w:t>
            </w:r>
          </w:p>
        </w:tc>
      </w:tr>
      <w:tr w:rsidR="00AC30DA" w14:paraId="528BC0F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26A33D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F52C86B" w14:textId="77777777" w:rsidR="00AC30DA" w:rsidRDefault="00AC30DA" w:rsidP="00BF38C9">
            <w:pPr>
              <w:jc w:val="center"/>
              <w:rPr>
                <w:color w:val="000000"/>
              </w:rPr>
            </w:pPr>
            <w:r>
              <w:rPr>
                <w:color w:val="000000"/>
              </w:rPr>
              <w:t>087-3</w:t>
            </w:r>
          </w:p>
        </w:tc>
        <w:tc>
          <w:tcPr>
            <w:tcW w:w="4247" w:type="dxa"/>
            <w:tcBorders>
              <w:top w:val="nil"/>
              <w:left w:val="nil"/>
              <w:bottom w:val="single" w:sz="4" w:space="0" w:color="auto"/>
              <w:right w:val="single" w:sz="4" w:space="0" w:color="auto"/>
            </w:tcBorders>
            <w:noWrap/>
            <w:hideMark/>
          </w:tcPr>
          <w:p w14:paraId="55DFA10A"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F31D352"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584F71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906E778"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28EACB73" w14:textId="77777777" w:rsidR="00AC30DA" w:rsidRDefault="00AC30DA" w:rsidP="00BF38C9">
            <w:pPr>
              <w:jc w:val="center"/>
              <w:rPr>
                <w:color w:val="000000"/>
              </w:rPr>
            </w:pPr>
            <w:r>
              <w:rPr>
                <w:color w:val="000000"/>
              </w:rPr>
              <w:t>0,0016</w:t>
            </w:r>
          </w:p>
        </w:tc>
      </w:tr>
      <w:tr w:rsidR="00AC30DA" w14:paraId="748803F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67764F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D68C393" w14:textId="77777777" w:rsidR="00AC30DA" w:rsidRDefault="00AC30DA" w:rsidP="00BF38C9">
            <w:pPr>
              <w:jc w:val="center"/>
              <w:rPr>
                <w:color w:val="000000"/>
              </w:rPr>
            </w:pPr>
            <w:r>
              <w:rPr>
                <w:color w:val="000000"/>
              </w:rPr>
              <w:t>087-3</w:t>
            </w:r>
          </w:p>
        </w:tc>
        <w:tc>
          <w:tcPr>
            <w:tcW w:w="4247" w:type="dxa"/>
            <w:tcBorders>
              <w:top w:val="nil"/>
              <w:left w:val="nil"/>
              <w:bottom w:val="single" w:sz="4" w:space="0" w:color="auto"/>
              <w:right w:val="single" w:sz="4" w:space="0" w:color="auto"/>
            </w:tcBorders>
            <w:noWrap/>
            <w:hideMark/>
          </w:tcPr>
          <w:p w14:paraId="7723BD8F"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12C0B04"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1AF59D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F176314"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7F40D067" w14:textId="77777777" w:rsidR="00AC30DA" w:rsidRDefault="00AC30DA" w:rsidP="00BF38C9">
            <w:pPr>
              <w:jc w:val="center"/>
              <w:rPr>
                <w:color w:val="000000"/>
              </w:rPr>
            </w:pPr>
            <w:r>
              <w:rPr>
                <w:color w:val="000000"/>
              </w:rPr>
              <w:t>0,0047</w:t>
            </w:r>
          </w:p>
        </w:tc>
      </w:tr>
      <w:tr w:rsidR="00AC30DA" w14:paraId="61B82CC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10D0103" w14:textId="77777777" w:rsidR="00AC30DA" w:rsidRDefault="00AC30DA" w:rsidP="00BF38C9">
            <w:pPr>
              <w:rPr>
                <w:color w:val="000000"/>
              </w:rPr>
            </w:pPr>
            <w:r>
              <w:rPr>
                <w:color w:val="000000"/>
              </w:rPr>
              <w:t>Paukštidė Nr. 10 (stoginis ventiliatorius)</w:t>
            </w:r>
          </w:p>
        </w:tc>
        <w:tc>
          <w:tcPr>
            <w:tcW w:w="998" w:type="dxa"/>
            <w:tcBorders>
              <w:top w:val="nil"/>
              <w:left w:val="nil"/>
              <w:bottom w:val="single" w:sz="4" w:space="0" w:color="auto"/>
              <w:right w:val="single" w:sz="4" w:space="0" w:color="auto"/>
            </w:tcBorders>
            <w:noWrap/>
            <w:hideMark/>
          </w:tcPr>
          <w:p w14:paraId="0AEC8152" w14:textId="77777777" w:rsidR="00AC30DA" w:rsidRDefault="00AC30DA" w:rsidP="00BF38C9">
            <w:pPr>
              <w:jc w:val="center"/>
              <w:rPr>
                <w:color w:val="000000"/>
              </w:rPr>
            </w:pPr>
            <w:r>
              <w:rPr>
                <w:color w:val="000000"/>
              </w:rPr>
              <w:t>087-4</w:t>
            </w:r>
          </w:p>
        </w:tc>
        <w:tc>
          <w:tcPr>
            <w:tcW w:w="4247" w:type="dxa"/>
            <w:tcBorders>
              <w:top w:val="nil"/>
              <w:left w:val="nil"/>
              <w:bottom w:val="single" w:sz="4" w:space="0" w:color="auto"/>
              <w:right w:val="single" w:sz="4" w:space="0" w:color="auto"/>
            </w:tcBorders>
            <w:noWrap/>
            <w:hideMark/>
          </w:tcPr>
          <w:p w14:paraId="2E29E73B"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8987E01"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D26AF5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021D202"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6C82670C" w14:textId="77777777" w:rsidR="00AC30DA" w:rsidRDefault="00AC30DA" w:rsidP="00BF38C9">
            <w:pPr>
              <w:jc w:val="center"/>
              <w:rPr>
                <w:color w:val="000000"/>
              </w:rPr>
            </w:pPr>
            <w:r>
              <w:rPr>
                <w:color w:val="000000"/>
              </w:rPr>
              <w:t>0,0292</w:t>
            </w:r>
          </w:p>
        </w:tc>
      </w:tr>
      <w:tr w:rsidR="00AC30DA" w14:paraId="3A7225D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19A73A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D54CC8D" w14:textId="77777777" w:rsidR="00AC30DA" w:rsidRDefault="00AC30DA" w:rsidP="00BF38C9">
            <w:pPr>
              <w:jc w:val="center"/>
              <w:rPr>
                <w:color w:val="000000"/>
              </w:rPr>
            </w:pPr>
            <w:r>
              <w:rPr>
                <w:color w:val="000000"/>
              </w:rPr>
              <w:t>087-4</w:t>
            </w:r>
          </w:p>
        </w:tc>
        <w:tc>
          <w:tcPr>
            <w:tcW w:w="4247" w:type="dxa"/>
            <w:tcBorders>
              <w:top w:val="nil"/>
              <w:left w:val="nil"/>
              <w:bottom w:val="single" w:sz="4" w:space="0" w:color="auto"/>
              <w:right w:val="single" w:sz="4" w:space="0" w:color="auto"/>
            </w:tcBorders>
            <w:noWrap/>
            <w:hideMark/>
          </w:tcPr>
          <w:p w14:paraId="49381E4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8ED8613"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B3D2DF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5184262"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5EB7562F" w14:textId="77777777" w:rsidR="00AC30DA" w:rsidRDefault="00AC30DA" w:rsidP="00BF38C9">
            <w:pPr>
              <w:jc w:val="center"/>
              <w:rPr>
                <w:color w:val="000000"/>
              </w:rPr>
            </w:pPr>
            <w:r>
              <w:rPr>
                <w:color w:val="000000"/>
              </w:rPr>
              <w:t>0,0111</w:t>
            </w:r>
          </w:p>
        </w:tc>
      </w:tr>
      <w:tr w:rsidR="00AC30DA" w14:paraId="2CC92BC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82257A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888DA56" w14:textId="77777777" w:rsidR="00AC30DA" w:rsidRDefault="00AC30DA" w:rsidP="00BF38C9">
            <w:pPr>
              <w:jc w:val="center"/>
              <w:rPr>
                <w:color w:val="000000"/>
              </w:rPr>
            </w:pPr>
            <w:r>
              <w:rPr>
                <w:color w:val="000000"/>
              </w:rPr>
              <w:t>087-4</w:t>
            </w:r>
          </w:p>
        </w:tc>
        <w:tc>
          <w:tcPr>
            <w:tcW w:w="4247" w:type="dxa"/>
            <w:tcBorders>
              <w:top w:val="nil"/>
              <w:left w:val="nil"/>
              <w:bottom w:val="single" w:sz="4" w:space="0" w:color="auto"/>
              <w:right w:val="single" w:sz="4" w:space="0" w:color="auto"/>
            </w:tcBorders>
            <w:noWrap/>
            <w:hideMark/>
          </w:tcPr>
          <w:p w14:paraId="652CF214"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84FC522"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74A50F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911D71E"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3C76989A" w14:textId="77777777" w:rsidR="00AC30DA" w:rsidRDefault="00AC30DA" w:rsidP="00BF38C9">
            <w:pPr>
              <w:jc w:val="center"/>
              <w:rPr>
                <w:color w:val="000000"/>
              </w:rPr>
            </w:pPr>
            <w:r>
              <w:rPr>
                <w:color w:val="000000"/>
              </w:rPr>
              <w:t>0,0484</w:t>
            </w:r>
          </w:p>
        </w:tc>
      </w:tr>
      <w:tr w:rsidR="00AC30DA" w14:paraId="6AA23FD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CA1575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4A0B3F2" w14:textId="77777777" w:rsidR="00AC30DA" w:rsidRDefault="00AC30DA" w:rsidP="00BF38C9">
            <w:pPr>
              <w:jc w:val="center"/>
              <w:rPr>
                <w:color w:val="000000"/>
              </w:rPr>
            </w:pPr>
            <w:r>
              <w:rPr>
                <w:color w:val="000000"/>
              </w:rPr>
              <w:t>087-4</w:t>
            </w:r>
          </w:p>
        </w:tc>
        <w:tc>
          <w:tcPr>
            <w:tcW w:w="4247" w:type="dxa"/>
            <w:tcBorders>
              <w:top w:val="nil"/>
              <w:left w:val="nil"/>
              <w:bottom w:val="single" w:sz="4" w:space="0" w:color="auto"/>
              <w:right w:val="single" w:sz="4" w:space="0" w:color="auto"/>
            </w:tcBorders>
            <w:noWrap/>
            <w:hideMark/>
          </w:tcPr>
          <w:p w14:paraId="742410B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6A35451"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2E674A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E16F51A"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11C5C1A3" w14:textId="77777777" w:rsidR="00AC30DA" w:rsidRDefault="00AC30DA" w:rsidP="00BF38C9">
            <w:pPr>
              <w:jc w:val="center"/>
              <w:rPr>
                <w:color w:val="000000"/>
              </w:rPr>
            </w:pPr>
            <w:r>
              <w:rPr>
                <w:color w:val="000000"/>
              </w:rPr>
              <w:t>0,0016</w:t>
            </w:r>
          </w:p>
        </w:tc>
      </w:tr>
      <w:tr w:rsidR="00AC30DA" w14:paraId="16FC76C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D78DD3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0CBA8AD" w14:textId="77777777" w:rsidR="00AC30DA" w:rsidRDefault="00AC30DA" w:rsidP="00BF38C9">
            <w:pPr>
              <w:jc w:val="center"/>
              <w:rPr>
                <w:color w:val="000000"/>
              </w:rPr>
            </w:pPr>
            <w:r>
              <w:rPr>
                <w:color w:val="000000"/>
              </w:rPr>
              <w:t>087-4</w:t>
            </w:r>
          </w:p>
        </w:tc>
        <w:tc>
          <w:tcPr>
            <w:tcW w:w="4247" w:type="dxa"/>
            <w:tcBorders>
              <w:top w:val="nil"/>
              <w:left w:val="nil"/>
              <w:bottom w:val="single" w:sz="4" w:space="0" w:color="auto"/>
              <w:right w:val="single" w:sz="4" w:space="0" w:color="auto"/>
            </w:tcBorders>
            <w:noWrap/>
            <w:hideMark/>
          </w:tcPr>
          <w:p w14:paraId="3012CE17"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C7908A4"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A4D75F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8B2436A"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69D1216E" w14:textId="77777777" w:rsidR="00AC30DA" w:rsidRDefault="00AC30DA" w:rsidP="00BF38C9">
            <w:pPr>
              <w:jc w:val="center"/>
              <w:rPr>
                <w:color w:val="000000"/>
              </w:rPr>
            </w:pPr>
            <w:r>
              <w:rPr>
                <w:color w:val="000000"/>
              </w:rPr>
              <w:t>0,0047</w:t>
            </w:r>
          </w:p>
        </w:tc>
      </w:tr>
      <w:tr w:rsidR="00AC30DA" w14:paraId="5B77B0F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E651611" w14:textId="77777777" w:rsidR="00AC30DA" w:rsidRDefault="00AC30DA" w:rsidP="00BF38C9">
            <w:pPr>
              <w:rPr>
                <w:color w:val="000000"/>
              </w:rPr>
            </w:pPr>
            <w:r>
              <w:rPr>
                <w:color w:val="000000"/>
              </w:rPr>
              <w:t>Paukštidė Nr. 10 (stoginis ventiliatorius)</w:t>
            </w:r>
          </w:p>
        </w:tc>
        <w:tc>
          <w:tcPr>
            <w:tcW w:w="998" w:type="dxa"/>
            <w:tcBorders>
              <w:top w:val="nil"/>
              <w:left w:val="nil"/>
              <w:bottom w:val="single" w:sz="4" w:space="0" w:color="auto"/>
              <w:right w:val="single" w:sz="4" w:space="0" w:color="auto"/>
            </w:tcBorders>
            <w:noWrap/>
            <w:hideMark/>
          </w:tcPr>
          <w:p w14:paraId="370C745A" w14:textId="77777777" w:rsidR="00AC30DA" w:rsidRDefault="00AC30DA" w:rsidP="00BF38C9">
            <w:pPr>
              <w:jc w:val="center"/>
              <w:rPr>
                <w:color w:val="000000"/>
              </w:rPr>
            </w:pPr>
            <w:r>
              <w:rPr>
                <w:color w:val="000000"/>
              </w:rPr>
              <w:t>087-5</w:t>
            </w:r>
          </w:p>
        </w:tc>
        <w:tc>
          <w:tcPr>
            <w:tcW w:w="4247" w:type="dxa"/>
            <w:tcBorders>
              <w:top w:val="nil"/>
              <w:left w:val="nil"/>
              <w:bottom w:val="single" w:sz="4" w:space="0" w:color="auto"/>
              <w:right w:val="single" w:sz="4" w:space="0" w:color="auto"/>
            </w:tcBorders>
            <w:noWrap/>
            <w:hideMark/>
          </w:tcPr>
          <w:p w14:paraId="73D8630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F5B140D"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41D05C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873489C"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19B54DD5" w14:textId="77777777" w:rsidR="00AC30DA" w:rsidRDefault="00AC30DA" w:rsidP="00BF38C9">
            <w:pPr>
              <w:jc w:val="center"/>
              <w:rPr>
                <w:color w:val="000000"/>
              </w:rPr>
            </w:pPr>
            <w:r>
              <w:rPr>
                <w:color w:val="000000"/>
              </w:rPr>
              <w:t>0,0292</w:t>
            </w:r>
          </w:p>
        </w:tc>
      </w:tr>
      <w:tr w:rsidR="00AC30DA" w14:paraId="0E15C36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9CC72E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3610832" w14:textId="77777777" w:rsidR="00AC30DA" w:rsidRDefault="00AC30DA" w:rsidP="00BF38C9">
            <w:pPr>
              <w:jc w:val="center"/>
              <w:rPr>
                <w:color w:val="000000"/>
              </w:rPr>
            </w:pPr>
            <w:r>
              <w:rPr>
                <w:color w:val="000000"/>
              </w:rPr>
              <w:t>087-5</w:t>
            </w:r>
          </w:p>
        </w:tc>
        <w:tc>
          <w:tcPr>
            <w:tcW w:w="4247" w:type="dxa"/>
            <w:tcBorders>
              <w:top w:val="nil"/>
              <w:left w:val="nil"/>
              <w:bottom w:val="single" w:sz="4" w:space="0" w:color="auto"/>
              <w:right w:val="single" w:sz="4" w:space="0" w:color="auto"/>
            </w:tcBorders>
            <w:noWrap/>
            <w:hideMark/>
          </w:tcPr>
          <w:p w14:paraId="4C843ECE"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86A3A1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E43EC6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ED14060"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7C9F809B" w14:textId="77777777" w:rsidR="00AC30DA" w:rsidRDefault="00AC30DA" w:rsidP="00BF38C9">
            <w:pPr>
              <w:jc w:val="center"/>
              <w:rPr>
                <w:color w:val="000000"/>
              </w:rPr>
            </w:pPr>
            <w:r>
              <w:rPr>
                <w:color w:val="000000"/>
              </w:rPr>
              <w:t>0,0111</w:t>
            </w:r>
          </w:p>
        </w:tc>
      </w:tr>
      <w:tr w:rsidR="00AC30DA" w14:paraId="4DB94A6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3F7160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914AD75" w14:textId="77777777" w:rsidR="00AC30DA" w:rsidRDefault="00AC30DA" w:rsidP="00BF38C9">
            <w:pPr>
              <w:jc w:val="center"/>
              <w:rPr>
                <w:color w:val="000000"/>
              </w:rPr>
            </w:pPr>
            <w:r>
              <w:rPr>
                <w:color w:val="000000"/>
              </w:rPr>
              <w:t>087-5</w:t>
            </w:r>
          </w:p>
        </w:tc>
        <w:tc>
          <w:tcPr>
            <w:tcW w:w="4247" w:type="dxa"/>
            <w:tcBorders>
              <w:top w:val="nil"/>
              <w:left w:val="nil"/>
              <w:bottom w:val="single" w:sz="4" w:space="0" w:color="auto"/>
              <w:right w:val="single" w:sz="4" w:space="0" w:color="auto"/>
            </w:tcBorders>
            <w:noWrap/>
            <w:hideMark/>
          </w:tcPr>
          <w:p w14:paraId="594F5438"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35EC5B4"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5D370A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B9627A3"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5A7B780C" w14:textId="77777777" w:rsidR="00AC30DA" w:rsidRDefault="00AC30DA" w:rsidP="00BF38C9">
            <w:pPr>
              <w:jc w:val="center"/>
              <w:rPr>
                <w:color w:val="000000"/>
              </w:rPr>
            </w:pPr>
            <w:r>
              <w:rPr>
                <w:color w:val="000000"/>
              </w:rPr>
              <w:t>0,0484</w:t>
            </w:r>
          </w:p>
        </w:tc>
      </w:tr>
      <w:tr w:rsidR="00AC30DA" w14:paraId="5A2DA56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868871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D147618" w14:textId="77777777" w:rsidR="00AC30DA" w:rsidRDefault="00AC30DA" w:rsidP="00BF38C9">
            <w:pPr>
              <w:jc w:val="center"/>
              <w:rPr>
                <w:color w:val="000000"/>
              </w:rPr>
            </w:pPr>
            <w:r>
              <w:rPr>
                <w:color w:val="000000"/>
              </w:rPr>
              <w:t>087-5</w:t>
            </w:r>
          </w:p>
        </w:tc>
        <w:tc>
          <w:tcPr>
            <w:tcW w:w="4247" w:type="dxa"/>
            <w:tcBorders>
              <w:top w:val="nil"/>
              <w:left w:val="nil"/>
              <w:bottom w:val="single" w:sz="4" w:space="0" w:color="auto"/>
              <w:right w:val="single" w:sz="4" w:space="0" w:color="auto"/>
            </w:tcBorders>
            <w:noWrap/>
            <w:hideMark/>
          </w:tcPr>
          <w:p w14:paraId="55035BA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CDFBC7A"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E4E97F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828E47B"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73D1FEEC" w14:textId="77777777" w:rsidR="00AC30DA" w:rsidRDefault="00AC30DA" w:rsidP="00BF38C9">
            <w:pPr>
              <w:jc w:val="center"/>
              <w:rPr>
                <w:color w:val="000000"/>
              </w:rPr>
            </w:pPr>
            <w:r>
              <w:rPr>
                <w:color w:val="000000"/>
              </w:rPr>
              <w:t>0,0016</w:t>
            </w:r>
          </w:p>
        </w:tc>
      </w:tr>
      <w:tr w:rsidR="00AC30DA" w14:paraId="6E73D69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4307D5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34599FE" w14:textId="77777777" w:rsidR="00AC30DA" w:rsidRDefault="00AC30DA" w:rsidP="00BF38C9">
            <w:pPr>
              <w:jc w:val="center"/>
              <w:rPr>
                <w:color w:val="000000"/>
              </w:rPr>
            </w:pPr>
            <w:r>
              <w:rPr>
                <w:color w:val="000000"/>
              </w:rPr>
              <w:t>087-5</w:t>
            </w:r>
          </w:p>
        </w:tc>
        <w:tc>
          <w:tcPr>
            <w:tcW w:w="4247" w:type="dxa"/>
            <w:tcBorders>
              <w:top w:val="nil"/>
              <w:left w:val="nil"/>
              <w:bottom w:val="single" w:sz="4" w:space="0" w:color="auto"/>
              <w:right w:val="single" w:sz="4" w:space="0" w:color="auto"/>
            </w:tcBorders>
            <w:noWrap/>
            <w:hideMark/>
          </w:tcPr>
          <w:p w14:paraId="50319D3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A69D94C"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9C1EB8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F76BA92"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18E042EA" w14:textId="77777777" w:rsidR="00AC30DA" w:rsidRDefault="00AC30DA" w:rsidP="00BF38C9">
            <w:pPr>
              <w:jc w:val="center"/>
              <w:rPr>
                <w:color w:val="000000"/>
              </w:rPr>
            </w:pPr>
            <w:r>
              <w:rPr>
                <w:color w:val="000000"/>
              </w:rPr>
              <w:t>0,0047</w:t>
            </w:r>
          </w:p>
        </w:tc>
      </w:tr>
      <w:tr w:rsidR="00AC30DA" w14:paraId="37E97E3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CFD0313" w14:textId="77777777" w:rsidR="00AC30DA" w:rsidRDefault="00AC30DA" w:rsidP="00BF38C9">
            <w:pPr>
              <w:rPr>
                <w:color w:val="000000"/>
              </w:rPr>
            </w:pPr>
            <w:r>
              <w:rPr>
                <w:color w:val="000000"/>
              </w:rPr>
              <w:t>Paukštidė Nr. 10 (stoginis ventiliatorius)</w:t>
            </w:r>
          </w:p>
        </w:tc>
        <w:tc>
          <w:tcPr>
            <w:tcW w:w="998" w:type="dxa"/>
            <w:tcBorders>
              <w:top w:val="nil"/>
              <w:left w:val="nil"/>
              <w:bottom w:val="single" w:sz="4" w:space="0" w:color="auto"/>
              <w:right w:val="single" w:sz="4" w:space="0" w:color="auto"/>
            </w:tcBorders>
            <w:noWrap/>
            <w:hideMark/>
          </w:tcPr>
          <w:p w14:paraId="416BD907" w14:textId="77777777" w:rsidR="00AC30DA" w:rsidRDefault="00AC30DA" w:rsidP="00BF38C9">
            <w:pPr>
              <w:jc w:val="center"/>
              <w:rPr>
                <w:color w:val="000000"/>
              </w:rPr>
            </w:pPr>
            <w:r>
              <w:rPr>
                <w:color w:val="000000"/>
              </w:rPr>
              <w:t>087-6</w:t>
            </w:r>
          </w:p>
        </w:tc>
        <w:tc>
          <w:tcPr>
            <w:tcW w:w="4247" w:type="dxa"/>
            <w:tcBorders>
              <w:top w:val="nil"/>
              <w:left w:val="nil"/>
              <w:bottom w:val="single" w:sz="4" w:space="0" w:color="auto"/>
              <w:right w:val="single" w:sz="4" w:space="0" w:color="auto"/>
            </w:tcBorders>
            <w:noWrap/>
            <w:hideMark/>
          </w:tcPr>
          <w:p w14:paraId="6171B563"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2487A9E"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194EF9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9B7644C"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2B8F6A30" w14:textId="77777777" w:rsidR="00AC30DA" w:rsidRDefault="00AC30DA" w:rsidP="00BF38C9">
            <w:pPr>
              <w:jc w:val="center"/>
              <w:rPr>
                <w:color w:val="000000"/>
              </w:rPr>
            </w:pPr>
            <w:r>
              <w:rPr>
                <w:color w:val="000000"/>
              </w:rPr>
              <w:t>0,0292</w:t>
            </w:r>
          </w:p>
        </w:tc>
      </w:tr>
      <w:tr w:rsidR="00AC30DA" w14:paraId="2B25829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39BE87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F31C098" w14:textId="77777777" w:rsidR="00AC30DA" w:rsidRDefault="00AC30DA" w:rsidP="00BF38C9">
            <w:pPr>
              <w:jc w:val="center"/>
              <w:rPr>
                <w:color w:val="000000"/>
              </w:rPr>
            </w:pPr>
            <w:r>
              <w:rPr>
                <w:color w:val="000000"/>
              </w:rPr>
              <w:t>087-6</w:t>
            </w:r>
          </w:p>
        </w:tc>
        <w:tc>
          <w:tcPr>
            <w:tcW w:w="4247" w:type="dxa"/>
            <w:tcBorders>
              <w:top w:val="nil"/>
              <w:left w:val="nil"/>
              <w:bottom w:val="single" w:sz="4" w:space="0" w:color="auto"/>
              <w:right w:val="single" w:sz="4" w:space="0" w:color="auto"/>
            </w:tcBorders>
            <w:noWrap/>
            <w:hideMark/>
          </w:tcPr>
          <w:p w14:paraId="12B67D3C"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DEF1D7E"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94B5B8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B03A535"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15E5C78F" w14:textId="77777777" w:rsidR="00AC30DA" w:rsidRDefault="00AC30DA" w:rsidP="00BF38C9">
            <w:pPr>
              <w:jc w:val="center"/>
              <w:rPr>
                <w:color w:val="000000"/>
              </w:rPr>
            </w:pPr>
            <w:r>
              <w:rPr>
                <w:color w:val="000000"/>
              </w:rPr>
              <w:t>0,0111</w:t>
            </w:r>
          </w:p>
        </w:tc>
      </w:tr>
      <w:tr w:rsidR="00AC30DA" w14:paraId="345EA12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9103CF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F009717" w14:textId="77777777" w:rsidR="00AC30DA" w:rsidRDefault="00AC30DA" w:rsidP="00BF38C9">
            <w:pPr>
              <w:jc w:val="center"/>
              <w:rPr>
                <w:color w:val="000000"/>
              </w:rPr>
            </w:pPr>
            <w:r>
              <w:rPr>
                <w:color w:val="000000"/>
              </w:rPr>
              <w:t>087-6</w:t>
            </w:r>
          </w:p>
        </w:tc>
        <w:tc>
          <w:tcPr>
            <w:tcW w:w="4247" w:type="dxa"/>
            <w:tcBorders>
              <w:top w:val="nil"/>
              <w:left w:val="nil"/>
              <w:bottom w:val="single" w:sz="4" w:space="0" w:color="auto"/>
              <w:right w:val="single" w:sz="4" w:space="0" w:color="auto"/>
            </w:tcBorders>
            <w:noWrap/>
            <w:hideMark/>
          </w:tcPr>
          <w:p w14:paraId="34B13DC0"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E9AB3EA"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FF4BE3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B325C9C"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6617A695" w14:textId="77777777" w:rsidR="00AC30DA" w:rsidRDefault="00AC30DA" w:rsidP="00BF38C9">
            <w:pPr>
              <w:jc w:val="center"/>
              <w:rPr>
                <w:color w:val="000000"/>
              </w:rPr>
            </w:pPr>
            <w:r>
              <w:rPr>
                <w:color w:val="000000"/>
              </w:rPr>
              <w:t>0,0484</w:t>
            </w:r>
          </w:p>
        </w:tc>
      </w:tr>
      <w:tr w:rsidR="00AC30DA" w14:paraId="47D20AE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D586A9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3FF245D" w14:textId="77777777" w:rsidR="00AC30DA" w:rsidRDefault="00AC30DA" w:rsidP="00BF38C9">
            <w:pPr>
              <w:jc w:val="center"/>
              <w:rPr>
                <w:color w:val="000000"/>
              </w:rPr>
            </w:pPr>
            <w:r>
              <w:rPr>
                <w:color w:val="000000"/>
              </w:rPr>
              <w:t>087-6</w:t>
            </w:r>
          </w:p>
        </w:tc>
        <w:tc>
          <w:tcPr>
            <w:tcW w:w="4247" w:type="dxa"/>
            <w:tcBorders>
              <w:top w:val="nil"/>
              <w:left w:val="nil"/>
              <w:bottom w:val="single" w:sz="4" w:space="0" w:color="auto"/>
              <w:right w:val="single" w:sz="4" w:space="0" w:color="auto"/>
            </w:tcBorders>
            <w:noWrap/>
            <w:hideMark/>
          </w:tcPr>
          <w:p w14:paraId="5E22CC04"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7F9932F"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C907B3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DD2F03A"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7056AA59" w14:textId="77777777" w:rsidR="00AC30DA" w:rsidRDefault="00AC30DA" w:rsidP="00BF38C9">
            <w:pPr>
              <w:jc w:val="center"/>
              <w:rPr>
                <w:color w:val="000000"/>
              </w:rPr>
            </w:pPr>
            <w:r>
              <w:rPr>
                <w:color w:val="000000"/>
              </w:rPr>
              <w:t>0,0016</w:t>
            </w:r>
          </w:p>
        </w:tc>
      </w:tr>
      <w:tr w:rsidR="00AC30DA" w14:paraId="7C25EFA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FF8E90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B118D35" w14:textId="77777777" w:rsidR="00AC30DA" w:rsidRDefault="00AC30DA" w:rsidP="00BF38C9">
            <w:pPr>
              <w:jc w:val="center"/>
              <w:rPr>
                <w:color w:val="000000"/>
              </w:rPr>
            </w:pPr>
            <w:r>
              <w:rPr>
                <w:color w:val="000000"/>
              </w:rPr>
              <w:t>087-6</w:t>
            </w:r>
          </w:p>
        </w:tc>
        <w:tc>
          <w:tcPr>
            <w:tcW w:w="4247" w:type="dxa"/>
            <w:tcBorders>
              <w:top w:val="nil"/>
              <w:left w:val="nil"/>
              <w:bottom w:val="single" w:sz="4" w:space="0" w:color="auto"/>
              <w:right w:val="single" w:sz="4" w:space="0" w:color="auto"/>
            </w:tcBorders>
            <w:noWrap/>
            <w:hideMark/>
          </w:tcPr>
          <w:p w14:paraId="1B632344"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54CA8A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8EF6E1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45FCE50"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6A7A97FF" w14:textId="77777777" w:rsidR="00AC30DA" w:rsidRDefault="00AC30DA" w:rsidP="00BF38C9">
            <w:pPr>
              <w:jc w:val="center"/>
              <w:rPr>
                <w:color w:val="000000"/>
              </w:rPr>
            </w:pPr>
            <w:r>
              <w:rPr>
                <w:color w:val="000000"/>
              </w:rPr>
              <w:t>0,0047</w:t>
            </w:r>
          </w:p>
        </w:tc>
      </w:tr>
      <w:tr w:rsidR="00AC30DA" w14:paraId="7BBA3FD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66871C0" w14:textId="77777777" w:rsidR="00AC30DA" w:rsidRDefault="00AC30DA" w:rsidP="00BF38C9">
            <w:pPr>
              <w:rPr>
                <w:color w:val="000000"/>
              </w:rPr>
            </w:pPr>
            <w:r>
              <w:rPr>
                <w:color w:val="000000"/>
              </w:rPr>
              <w:t>Paukštidė Nr. 10 (sieninis ventiliatorius)</w:t>
            </w:r>
          </w:p>
        </w:tc>
        <w:tc>
          <w:tcPr>
            <w:tcW w:w="998" w:type="dxa"/>
            <w:tcBorders>
              <w:top w:val="nil"/>
              <w:left w:val="nil"/>
              <w:bottom w:val="single" w:sz="4" w:space="0" w:color="auto"/>
              <w:right w:val="single" w:sz="4" w:space="0" w:color="auto"/>
            </w:tcBorders>
            <w:noWrap/>
            <w:hideMark/>
          </w:tcPr>
          <w:p w14:paraId="7FE0ABB0" w14:textId="77777777" w:rsidR="00AC30DA" w:rsidRDefault="00AC30DA" w:rsidP="00BF38C9">
            <w:pPr>
              <w:jc w:val="center"/>
              <w:rPr>
                <w:color w:val="000000"/>
              </w:rPr>
            </w:pPr>
            <w:r>
              <w:rPr>
                <w:color w:val="000000"/>
              </w:rPr>
              <w:t>088-1</w:t>
            </w:r>
          </w:p>
        </w:tc>
        <w:tc>
          <w:tcPr>
            <w:tcW w:w="4247" w:type="dxa"/>
            <w:tcBorders>
              <w:top w:val="nil"/>
              <w:left w:val="nil"/>
              <w:bottom w:val="single" w:sz="4" w:space="0" w:color="auto"/>
              <w:right w:val="single" w:sz="4" w:space="0" w:color="auto"/>
            </w:tcBorders>
            <w:noWrap/>
            <w:hideMark/>
          </w:tcPr>
          <w:p w14:paraId="6927701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90393E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94D8FD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F94B253"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068A1E54" w14:textId="77777777" w:rsidR="00AC30DA" w:rsidRDefault="00AC30DA" w:rsidP="00BF38C9">
            <w:pPr>
              <w:jc w:val="center"/>
              <w:rPr>
                <w:color w:val="000000"/>
              </w:rPr>
            </w:pPr>
            <w:r>
              <w:rPr>
                <w:color w:val="000000"/>
              </w:rPr>
              <w:t>0,1034</w:t>
            </w:r>
          </w:p>
        </w:tc>
      </w:tr>
      <w:tr w:rsidR="00AC30DA" w14:paraId="6B07109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3315988"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07447247" w14:textId="77777777" w:rsidR="00AC30DA" w:rsidRDefault="00AC30DA" w:rsidP="00BF38C9">
            <w:pPr>
              <w:jc w:val="center"/>
              <w:rPr>
                <w:color w:val="000000"/>
              </w:rPr>
            </w:pPr>
            <w:r>
              <w:rPr>
                <w:color w:val="000000"/>
              </w:rPr>
              <w:t>088-1</w:t>
            </w:r>
          </w:p>
        </w:tc>
        <w:tc>
          <w:tcPr>
            <w:tcW w:w="4247" w:type="dxa"/>
            <w:tcBorders>
              <w:top w:val="nil"/>
              <w:left w:val="nil"/>
              <w:bottom w:val="single" w:sz="4" w:space="0" w:color="auto"/>
              <w:right w:val="single" w:sz="4" w:space="0" w:color="auto"/>
            </w:tcBorders>
            <w:noWrap/>
            <w:hideMark/>
          </w:tcPr>
          <w:p w14:paraId="67E0C649"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523DD13"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BE4F3B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966E788"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5BCD38C0" w14:textId="77777777" w:rsidR="00AC30DA" w:rsidRDefault="00AC30DA" w:rsidP="00BF38C9">
            <w:pPr>
              <w:jc w:val="center"/>
              <w:rPr>
                <w:color w:val="000000"/>
              </w:rPr>
            </w:pPr>
            <w:r>
              <w:rPr>
                <w:color w:val="000000"/>
              </w:rPr>
              <w:t>0,0392</w:t>
            </w:r>
          </w:p>
        </w:tc>
      </w:tr>
      <w:tr w:rsidR="00AC30DA" w14:paraId="4406B2D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915425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F9E94EB" w14:textId="77777777" w:rsidR="00AC30DA" w:rsidRDefault="00AC30DA" w:rsidP="00BF38C9">
            <w:pPr>
              <w:jc w:val="center"/>
              <w:rPr>
                <w:color w:val="000000"/>
              </w:rPr>
            </w:pPr>
            <w:r>
              <w:rPr>
                <w:color w:val="000000"/>
              </w:rPr>
              <w:t>088-1</w:t>
            </w:r>
          </w:p>
        </w:tc>
        <w:tc>
          <w:tcPr>
            <w:tcW w:w="4247" w:type="dxa"/>
            <w:tcBorders>
              <w:top w:val="nil"/>
              <w:left w:val="nil"/>
              <w:bottom w:val="single" w:sz="4" w:space="0" w:color="auto"/>
              <w:right w:val="single" w:sz="4" w:space="0" w:color="auto"/>
            </w:tcBorders>
            <w:noWrap/>
            <w:hideMark/>
          </w:tcPr>
          <w:p w14:paraId="51C3AD4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ADB2F38"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5AF5A8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3319994"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30DDB21C" w14:textId="77777777" w:rsidR="00AC30DA" w:rsidRDefault="00AC30DA" w:rsidP="00BF38C9">
            <w:pPr>
              <w:jc w:val="center"/>
              <w:rPr>
                <w:color w:val="000000"/>
              </w:rPr>
            </w:pPr>
            <w:r>
              <w:rPr>
                <w:color w:val="000000"/>
              </w:rPr>
              <w:t>0,1716</w:t>
            </w:r>
          </w:p>
        </w:tc>
      </w:tr>
      <w:tr w:rsidR="00AC30DA" w14:paraId="11E4BF8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008A83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7294CD2" w14:textId="77777777" w:rsidR="00AC30DA" w:rsidRDefault="00AC30DA" w:rsidP="00BF38C9">
            <w:pPr>
              <w:jc w:val="center"/>
              <w:rPr>
                <w:color w:val="000000"/>
              </w:rPr>
            </w:pPr>
            <w:r>
              <w:rPr>
                <w:color w:val="000000"/>
              </w:rPr>
              <w:t>088-1</w:t>
            </w:r>
          </w:p>
        </w:tc>
        <w:tc>
          <w:tcPr>
            <w:tcW w:w="4247" w:type="dxa"/>
            <w:tcBorders>
              <w:top w:val="nil"/>
              <w:left w:val="nil"/>
              <w:bottom w:val="single" w:sz="4" w:space="0" w:color="auto"/>
              <w:right w:val="single" w:sz="4" w:space="0" w:color="auto"/>
            </w:tcBorders>
            <w:noWrap/>
            <w:hideMark/>
          </w:tcPr>
          <w:p w14:paraId="0674F92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086C6CC"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D856F7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3118BD5"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332E4A4A" w14:textId="77777777" w:rsidR="00AC30DA" w:rsidRDefault="00AC30DA" w:rsidP="00BF38C9">
            <w:pPr>
              <w:jc w:val="center"/>
              <w:rPr>
                <w:color w:val="000000"/>
              </w:rPr>
            </w:pPr>
            <w:r>
              <w:rPr>
                <w:color w:val="000000"/>
              </w:rPr>
              <w:t>0,0056</w:t>
            </w:r>
          </w:p>
        </w:tc>
      </w:tr>
      <w:tr w:rsidR="00AC30DA" w14:paraId="4B9B92F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F94F5F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0ADB11E" w14:textId="77777777" w:rsidR="00AC30DA" w:rsidRDefault="00AC30DA" w:rsidP="00BF38C9">
            <w:pPr>
              <w:jc w:val="center"/>
              <w:rPr>
                <w:color w:val="000000"/>
              </w:rPr>
            </w:pPr>
            <w:r>
              <w:rPr>
                <w:color w:val="000000"/>
              </w:rPr>
              <w:t>088-1</w:t>
            </w:r>
          </w:p>
        </w:tc>
        <w:tc>
          <w:tcPr>
            <w:tcW w:w="4247" w:type="dxa"/>
            <w:tcBorders>
              <w:top w:val="nil"/>
              <w:left w:val="nil"/>
              <w:bottom w:val="single" w:sz="4" w:space="0" w:color="auto"/>
              <w:right w:val="single" w:sz="4" w:space="0" w:color="auto"/>
            </w:tcBorders>
            <w:noWrap/>
            <w:hideMark/>
          </w:tcPr>
          <w:p w14:paraId="0270AD4F"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7B56845"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56DFE3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7BEDBC7"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60021990" w14:textId="77777777" w:rsidR="00AC30DA" w:rsidRDefault="00AC30DA" w:rsidP="00BF38C9">
            <w:pPr>
              <w:jc w:val="center"/>
              <w:rPr>
                <w:color w:val="000000"/>
              </w:rPr>
            </w:pPr>
            <w:r>
              <w:rPr>
                <w:color w:val="000000"/>
              </w:rPr>
              <w:t>0,0168</w:t>
            </w:r>
          </w:p>
        </w:tc>
      </w:tr>
      <w:tr w:rsidR="00AC30DA" w14:paraId="21ACA80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A61C58E" w14:textId="77777777" w:rsidR="00AC30DA" w:rsidRDefault="00AC30DA" w:rsidP="00BF38C9">
            <w:pPr>
              <w:rPr>
                <w:color w:val="000000"/>
              </w:rPr>
            </w:pPr>
            <w:r>
              <w:rPr>
                <w:color w:val="000000"/>
              </w:rPr>
              <w:t>Paukštidė Nr. 10 (sieninis ventiliatorius)</w:t>
            </w:r>
          </w:p>
        </w:tc>
        <w:tc>
          <w:tcPr>
            <w:tcW w:w="998" w:type="dxa"/>
            <w:tcBorders>
              <w:top w:val="nil"/>
              <w:left w:val="nil"/>
              <w:bottom w:val="single" w:sz="4" w:space="0" w:color="auto"/>
              <w:right w:val="single" w:sz="4" w:space="0" w:color="auto"/>
            </w:tcBorders>
            <w:noWrap/>
            <w:hideMark/>
          </w:tcPr>
          <w:p w14:paraId="03E4986E" w14:textId="77777777" w:rsidR="00AC30DA" w:rsidRDefault="00AC30DA" w:rsidP="00BF38C9">
            <w:pPr>
              <w:jc w:val="center"/>
              <w:rPr>
                <w:color w:val="000000"/>
              </w:rPr>
            </w:pPr>
            <w:r>
              <w:rPr>
                <w:color w:val="000000"/>
              </w:rPr>
              <w:t>088-2</w:t>
            </w:r>
          </w:p>
        </w:tc>
        <w:tc>
          <w:tcPr>
            <w:tcW w:w="4247" w:type="dxa"/>
            <w:tcBorders>
              <w:top w:val="nil"/>
              <w:left w:val="nil"/>
              <w:bottom w:val="single" w:sz="4" w:space="0" w:color="auto"/>
              <w:right w:val="single" w:sz="4" w:space="0" w:color="auto"/>
            </w:tcBorders>
            <w:noWrap/>
            <w:hideMark/>
          </w:tcPr>
          <w:p w14:paraId="73B85E25"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3009566"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870298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1F5A764"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18236A2B" w14:textId="77777777" w:rsidR="00AC30DA" w:rsidRDefault="00AC30DA" w:rsidP="00BF38C9">
            <w:pPr>
              <w:jc w:val="center"/>
              <w:rPr>
                <w:color w:val="000000"/>
              </w:rPr>
            </w:pPr>
            <w:r>
              <w:rPr>
                <w:color w:val="000000"/>
              </w:rPr>
              <w:t>0,1034</w:t>
            </w:r>
          </w:p>
        </w:tc>
      </w:tr>
      <w:tr w:rsidR="00AC30DA" w14:paraId="540EFBA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7B5BA3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1B52B32" w14:textId="77777777" w:rsidR="00AC30DA" w:rsidRDefault="00AC30DA" w:rsidP="00BF38C9">
            <w:pPr>
              <w:jc w:val="center"/>
              <w:rPr>
                <w:color w:val="000000"/>
              </w:rPr>
            </w:pPr>
            <w:r>
              <w:rPr>
                <w:color w:val="000000"/>
              </w:rPr>
              <w:t>088-2</w:t>
            </w:r>
          </w:p>
        </w:tc>
        <w:tc>
          <w:tcPr>
            <w:tcW w:w="4247" w:type="dxa"/>
            <w:tcBorders>
              <w:top w:val="nil"/>
              <w:left w:val="nil"/>
              <w:bottom w:val="single" w:sz="4" w:space="0" w:color="auto"/>
              <w:right w:val="single" w:sz="4" w:space="0" w:color="auto"/>
            </w:tcBorders>
            <w:noWrap/>
            <w:hideMark/>
          </w:tcPr>
          <w:p w14:paraId="6E46C998"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CB0C168"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3F88FE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1B5FBBE"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7D878BE6" w14:textId="77777777" w:rsidR="00AC30DA" w:rsidRDefault="00AC30DA" w:rsidP="00BF38C9">
            <w:pPr>
              <w:jc w:val="center"/>
              <w:rPr>
                <w:color w:val="000000"/>
              </w:rPr>
            </w:pPr>
            <w:r>
              <w:rPr>
                <w:color w:val="000000"/>
              </w:rPr>
              <w:t>0,0392</w:t>
            </w:r>
          </w:p>
        </w:tc>
      </w:tr>
      <w:tr w:rsidR="00AC30DA" w14:paraId="62AFFD4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DD819B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6606816" w14:textId="77777777" w:rsidR="00AC30DA" w:rsidRDefault="00AC30DA" w:rsidP="00BF38C9">
            <w:pPr>
              <w:jc w:val="center"/>
              <w:rPr>
                <w:color w:val="000000"/>
              </w:rPr>
            </w:pPr>
            <w:r>
              <w:rPr>
                <w:color w:val="000000"/>
              </w:rPr>
              <w:t>088-2</w:t>
            </w:r>
          </w:p>
        </w:tc>
        <w:tc>
          <w:tcPr>
            <w:tcW w:w="4247" w:type="dxa"/>
            <w:tcBorders>
              <w:top w:val="nil"/>
              <w:left w:val="nil"/>
              <w:bottom w:val="single" w:sz="4" w:space="0" w:color="auto"/>
              <w:right w:val="single" w:sz="4" w:space="0" w:color="auto"/>
            </w:tcBorders>
            <w:noWrap/>
            <w:hideMark/>
          </w:tcPr>
          <w:p w14:paraId="7B85FA91"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DEA8010"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83FDB8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4D58B3C"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5F4B3152" w14:textId="77777777" w:rsidR="00AC30DA" w:rsidRDefault="00AC30DA" w:rsidP="00BF38C9">
            <w:pPr>
              <w:jc w:val="center"/>
              <w:rPr>
                <w:color w:val="000000"/>
              </w:rPr>
            </w:pPr>
            <w:r>
              <w:rPr>
                <w:color w:val="000000"/>
              </w:rPr>
              <w:t>0,1716</w:t>
            </w:r>
          </w:p>
        </w:tc>
      </w:tr>
      <w:tr w:rsidR="00AC30DA" w14:paraId="2E05A58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494EC4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03A3FCF" w14:textId="77777777" w:rsidR="00AC30DA" w:rsidRDefault="00AC30DA" w:rsidP="00BF38C9">
            <w:pPr>
              <w:jc w:val="center"/>
              <w:rPr>
                <w:color w:val="000000"/>
              </w:rPr>
            </w:pPr>
            <w:r>
              <w:rPr>
                <w:color w:val="000000"/>
              </w:rPr>
              <w:t>088-2</w:t>
            </w:r>
          </w:p>
        </w:tc>
        <w:tc>
          <w:tcPr>
            <w:tcW w:w="4247" w:type="dxa"/>
            <w:tcBorders>
              <w:top w:val="nil"/>
              <w:left w:val="nil"/>
              <w:bottom w:val="single" w:sz="4" w:space="0" w:color="auto"/>
              <w:right w:val="single" w:sz="4" w:space="0" w:color="auto"/>
            </w:tcBorders>
            <w:noWrap/>
            <w:hideMark/>
          </w:tcPr>
          <w:p w14:paraId="45AEA903"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896B680"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8E4213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2DC3212"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6479C19E" w14:textId="77777777" w:rsidR="00AC30DA" w:rsidRDefault="00AC30DA" w:rsidP="00BF38C9">
            <w:pPr>
              <w:jc w:val="center"/>
              <w:rPr>
                <w:color w:val="000000"/>
              </w:rPr>
            </w:pPr>
            <w:r>
              <w:rPr>
                <w:color w:val="000000"/>
              </w:rPr>
              <w:t>0,0056</w:t>
            </w:r>
          </w:p>
        </w:tc>
      </w:tr>
      <w:tr w:rsidR="00AC30DA" w14:paraId="3C8AC95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9AB67A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FB391E9" w14:textId="77777777" w:rsidR="00AC30DA" w:rsidRDefault="00AC30DA" w:rsidP="00BF38C9">
            <w:pPr>
              <w:jc w:val="center"/>
              <w:rPr>
                <w:color w:val="000000"/>
              </w:rPr>
            </w:pPr>
            <w:r>
              <w:rPr>
                <w:color w:val="000000"/>
              </w:rPr>
              <w:t>088-2</w:t>
            </w:r>
          </w:p>
        </w:tc>
        <w:tc>
          <w:tcPr>
            <w:tcW w:w="4247" w:type="dxa"/>
            <w:tcBorders>
              <w:top w:val="nil"/>
              <w:left w:val="nil"/>
              <w:bottom w:val="single" w:sz="4" w:space="0" w:color="auto"/>
              <w:right w:val="single" w:sz="4" w:space="0" w:color="auto"/>
            </w:tcBorders>
            <w:noWrap/>
            <w:hideMark/>
          </w:tcPr>
          <w:p w14:paraId="16F16C3E"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6D23CC5"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A723EE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BE364D4"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3D9FF51A" w14:textId="77777777" w:rsidR="00AC30DA" w:rsidRDefault="00AC30DA" w:rsidP="00BF38C9">
            <w:pPr>
              <w:jc w:val="center"/>
              <w:rPr>
                <w:color w:val="000000"/>
              </w:rPr>
            </w:pPr>
            <w:r>
              <w:rPr>
                <w:color w:val="000000"/>
              </w:rPr>
              <w:t>0,0168</w:t>
            </w:r>
          </w:p>
        </w:tc>
      </w:tr>
      <w:tr w:rsidR="00AC30DA" w14:paraId="47D4E7D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35B528B" w14:textId="77777777" w:rsidR="00AC30DA" w:rsidRDefault="00AC30DA" w:rsidP="00BF38C9">
            <w:pPr>
              <w:rPr>
                <w:color w:val="000000"/>
              </w:rPr>
            </w:pPr>
            <w:r>
              <w:rPr>
                <w:color w:val="000000"/>
              </w:rPr>
              <w:t>Paukštidė Nr. 10 (sieninis ventiliatorius)</w:t>
            </w:r>
          </w:p>
        </w:tc>
        <w:tc>
          <w:tcPr>
            <w:tcW w:w="998" w:type="dxa"/>
            <w:tcBorders>
              <w:top w:val="nil"/>
              <w:left w:val="nil"/>
              <w:bottom w:val="single" w:sz="4" w:space="0" w:color="auto"/>
              <w:right w:val="single" w:sz="4" w:space="0" w:color="auto"/>
            </w:tcBorders>
            <w:noWrap/>
            <w:hideMark/>
          </w:tcPr>
          <w:p w14:paraId="517A77F6" w14:textId="77777777" w:rsidR="00AC30DA" w:rsidRDefault="00AC30DA" w:rsidP="00BF38C9">
            <w:pPr>
              <w:jc w:val="center"/>
              <w:rPr>
                <w:color w:val="000000"/>
              </w:rPr>
            </w:pPr>
            <w:r>
              <w:rPr>
                <w:color w:val="000000"/>
              </w:rPr>
              <w:t>088-3</w:t>
            </w:r>
          </w:p>
        </w:tc>
        <w:tc>
          <w:tcPr>
            <w:tcW w:w="4247" w:type="dxa"/>
            <w:tcBorders>
              <w:top w:val="nil"/>
              <w:left w:val="nil"/>
              <w:bottom w:val="single" w:sz="4" w:space="0" w:color="auto"/>
              <w:right w:val="single" w:sz="4" w:space="0" w:color="auto"/>
            </w:tcBorders>
            <w:noWrap/>
            <w:hideMark/>
          </w:tcPr>
          <w:p w14:paraId="6258ED8F"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89E74F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1F9344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056F211"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72913616" w14:textId="77777777" w:rsidR="00AC30DA" w:rsidRDefault="00AC30DA" w:rsidP="00BF38C9">
            <w:pPr>
              <w:jc w:val="center"/>
              <w:rPr>
                <w:color w:val="000000"/>
              </w:rPr>
            </w:pPr>
            <w:r>
              <w:rPr>
                <w:color w:val="000000"/>
              </w:rPr>
              <w:t>0,1034</w:t>
            </w:r>
          </w:p>
        </w:tc>
      </w:tr>
      <w:tr w:rsidR="00AC30DA" w14:paraId="46AE6A2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DD035D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7AE8585" w14:textId="77777777" w:rsidR="00AC30DA" w:rsidRDefault="00AC30DA" w:rsidP="00BF38C9">
            <w:pPr>
              <w:jc w:val="center"/>
              <w:rPr>
                <w:color w:val="000000"/>
              </w:rPr>
            </w:pPr>
            <w:r>
              <w:rPr>
                <w:color w:val="000000"/>
              </w:rPr>
              <w:t>088-3</w:t>
            </w:r>
          </w:p>
        </w:tc>
        <w:tc>
          <w:tcPr>
            <w:tcW w:w="4247" w:type="dxa"/>
            <w:tcBorders>
              <w:top w:val="nil"/>
              <w:left w:val="nil"/>
              <w:bottom w:val="single" w:sz="4" w:space="0" w:color="auto"/>
              <w:right w:val="single" w:sz="4" w:space="0" w:color="auto"/>
            </w:tcBorders>
            <w:noWrap/>
            <w:hideMark/>
          </w:tcPr>
          <w:p w14:paraId="0D45284B"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1278B15"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50F633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A5D4257"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76C6E0E3" w14:textId="77777777" w:rsidR="00AC30DA" w:rsidRDefault="00AC30DA" w:rsidP="00BF38C9">
            <w:pPr>
              <w:jc w:val="center"/>
              <w:rPr>
                <w:color w:val="000000"/>
              </w:rPr>
            </w:pPr>
            <w:r>
              <w:rPr>
                <w:color w:val="000000"/>
              </w:rPr>
              <w:t>0,0392</w:t>
            </w:r>
          </w:p>
        </w:tc>
      </w:tr>
      <w:tr w:rsidR="00AC30DA" w14:paraId="3439BA9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C2A9C5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9BD0827" w14:textId="77777777" w:rsidR="00AC30DA" w:rsidRDefault="00AC30DA" w:rsidP="00BF38C9">
            <w:pPr>
              <w:jc w:val="center"/>
              <w:rPr>
                <w:color w:val="000000"/>
              </w:rPr>
            </w:pPr>
            <w:r>
              <w:rPr>
                <w:color w:val="000000"/>
              </w:rPr>
              <w:t>088-3</w:t>
            </w:r>
          </w:p>
        </w:tc>
        <w:tc>
          <w:tcPr>
            <w:tcW w:w="4247" w:type="dxa"/>
            <w:tcBorders>
              <w:top w:val="nil"/>
              <w:left w:val="nil"/>
              <w:bottom w:val="single" w:sz="4" w:space="0" w:color="auto"/>
              <w:right w:val="single" w:sz="4" w:space="0" w:color="auto"/>
            </w:tcBorders>
            <w:noWrap/>
            <w:hideMark/>
          </w:tcPr>
          <w:p w14:paraId="63EEA9B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5F2B550"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B22AF5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CAE021C"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1A93D406" w14:textId="77777777" w:rsidR="00AC30DA" w:rsidRDefault="00AC30DA" w:rsidP="00BF38C9">
            <w:pPr>
              <w:jc w:val="center"/>
              <w:rPr>
                <w:color w:val="000000"/>
              </w:rPr>
            </w:pPr>
            <w:r>
              <w:rPr>
                <w:color w:val="000000"/>
              </w:rPr>
              <w:t>0,1716</w:t>
            </w:r>
          </w:p>
        </w:tc>
      </w:tr>
      <w:tr w:rsidR="00AC30DA" w14:paraId="46C7349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5B795C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EFA0794" w14:textId="77777777" w:rsidR="00AC30DA" w:rsidRDefault="00AC30DA" w:rsidP="00BF38C9">
            <w:pPr>
              <w:jc w:val="center"/>
              <w:rPr>
                <w:color w:val="000000"/>
              </w:rPr>
            </w:pPr>
            <w:r>
              <w:rPr>
                <w:color w:val="000000"/>
              </w:rPr>
              <w:t>088-3</w:t>
            </w:r>
          </w:p>
        </w:tc>
        <w:tc>
          <w:tcPr>
            <w:tcW w:w="4247" w:type="dxa"/>
            <w:tcBorders>
              <w:top w:val="nil"/>
              <w:left w:val="nil"/>
              <w:bottom w:val="single" w:sz="4" w:space="0" w:color="auto"/>
              <w:right w:val="single" w:sz="4" w:space="0" w:color="auto"/>
            </w:tcBorders>
            <w:noWrap/>
            <w:hideMark/>
          </w:tcPr>
          <w:p w14:paraId="29017E27"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951594A"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0DB2B6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31DA945"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53F3B081" w14:textId="77777777" w:rsidR="00AC30DA" w:rsidRDefault="00AC30DA" w:rsidP="00BF38C9">
            <w:pPr>
              <w:jc w:val="center"/>
              <w:rPr>
                <w:color w:val="000000"/>
              </w:rPr>
            </w:pPr>
            <w:r>
              <w:rPr>
                <w:color w:val="000000"/>
              </w:rPr>
              <w:t>0,0056</w:t>
            </w:r>
          </w:p>
        </w:tc>
      </w:tr>
      <w:tr w:rsidR="00AC30DA" w14:paraId="35B7109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3390B4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E735447" w14:textId="77777777" w:rsidR="00AC30DA" w:rsidRDefault="00AC30DA" w:rsidP="00BF38C9">
            <w:pPr>
              <w:jc w:val="center"/>
              <w:rPr>
                <w:color w:val="000000"/>
              </w:rPr>
            </w:pPr>
            <w:r>
              <w:rPr>
                <w:color w:val="000000"/>
              </w:rPr>
              <w:t>088-3</w:t>
            </w:r>
          </w:p>
        </w:tc>
        <w:tc>
          <w:tcPr>
            <w:tcW w:w="4247" w:type="dxa"/>
            <w:tcBorders>
              <w:top w:val="nil"/>
              <w:left w:val="nil"/>
              <w:bottom w:val="single" w:sz="4" w:space="0" w:color="auto"/>
              <w:right w:val="single" w:sz="4" w:space="0" w:color="auto"/>
            </w:tcBorders>
            <w:noWrap/>
            <w:hideMark/>
          </w:tcPr>
          <w:p w14:paraId="4974F053"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6347366"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53BE25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56674ED"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66A07BB7" w14:textId="77777777" w:rsidR="00AC30DA" w:rsidRDefault="00AC30DA" w:rsidP="00BF38C9">
            <w:pPr>
              <w:jc w:val="center"/>
              <w:rPr>
                <w:color w:val="000000"/>
              </w:rPr>
            </w:pPr>
            <w:r>
              <w:rPr>
                <w:color w:val="000000"/>
              </w:rPr>
              <w:t>0,0168</w:t>
            </w:r>
          </w:p>
        </w:tc>
      </w:tr>
      <w:tr w:rsidR="00AC30DA" w14:paraId="70B3DB4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B046D63" w14:textId="77777777" w:rsidR="00AC30DA" w:rsidRDefault="00AC30DA" w:rsidP="00BF38C9">
            <w:pPr>
              <w:rPr>
                <w:color w:val="000000"/>
              </w:rPr>
            </w:pPr>
            <w:r>
              <w:rPr>
                <w:color w:val="000000"/>
              </w:rPr>
              <w:t>Paukštidė Nr. 10 (sieninis ventiliatorius)</w:t>
            </w:r>
          </w:p>
        </w:tc>
        <w:tc>
          <w:tcPr>
            <w:tcW w:w="998" w:type="dxa"/>
            <w:tcBorders>
              <w:top w:val="nil"/>
              <w:left w:val="nil"/>
              <w:bottom w:val="single" w:sz="4" w:space="0" w:color="auto"/>
              <w:right w:val="single" w:sz="4" w:space="0" w:color="auto"/>
            </w:tcBorders>
            <w:noWrap/>
            <w:hideMark/>
          </w:tcPr>
          <w:p w14:paraId="03E54476" w14:textId="77777777" w:rsidR="00AC30DA" w:rsidRDefault="00AC30DA" w:rsidP="00BF38C9">
            <w:pPr>
              <w:jc w:val="center"/>
              <w:rPr>
                <w:color w:val="000000"/>
              </w:rPr>
            </w:pPr>
            <w:r>
              <w:rPr>
                <w:color w:val="000000"/>
              </w:rPr>
              <w:t>088-4</w:t>
            </w:r>
          </w:p>
        </w:tc>
        <w:tc>
          <w:tcPr>
            <w:tcW w:w="4247" w:type="dxa"/>
            <w:tcBorders>
              <w:top w:val="nil"/>
              <w:left w:val="nil"/>
              <w:bottom w:val="single" w:sz="4" w:space="0" w:color="auto"/>
              <w:right w:val="single" w:sz="4" w:space="0" w:color="auto"/>
            </w:tcBorders>
            <w:noWrap/>
            <w:hideMark/>
          </w:tcPr>
          <w:p w14:paraId="0D802003"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758CEF6"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5086BD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F1ED579"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3CF07B38" w14:textId="77777777" w:rsidR="00AC30DA" w:rsidRDefault="00AC30DA" w:rsidP="00BF38C9">
            <w:pPr>
              <w:jc w:val="center"/>
              <w:rPr>
                <w:color w:val="000000"/>
              </w:rPr>
            </w:pPr>
            <w:r>
              <w:rPr>
                <w:color w:val="000000"/>
              </w:rPr>
              <w:t>0,1034</w:t>
            </w:r>
          </w:p>
        </w:tc>
      </w:tr>
      <w:tr w:rsidR="00AC30DA" w14:paraId="0203CD7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EEFF4A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6899DFC" w14:textId="77777777" w:rsidR="00AC30DA" w:rsidRDefault="00AC30DA" w:rsidP="00BF38C9">
            <w:pPr>
              <w:jc w:val="center"/>
              <w:rPr>
                <w:color w:val="000000"/>
              </w:rPr>
            </w:pPr>
            <w:r>
              <w:rPr>
                <w:color w:val="000000"/>
              </w:rPr>
              <w:t>088-4</w:t>
            </w:r>
          </w:p>
        </w:tc>
        <w:tc>
          <w:tcPr>
            <w:tcW w:w="4247" w:type="dxa"/>
            <w:tcBorders>
              <w:top w:val="nil"/>
              <w:left w:val="nil"/>
              <w:bottom w:val="single" w:sz="4" w:space="0" w:color="auto"/>
              <w:right w:val="single" w:sz="4" w:space="0" w:color="auto"/>
            </w:tcBorders>
            <w:noWrap/>
            <w:hideMark/>
          </w:tcPr>
          <w:p w14:paraId="387E94EE"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B2433C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6E2E71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9C7D44A"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7227F58B" w14:textId="77777777" w:rsidR="00AC30DA" w:rsidRDefault="00AC30DA" w:rsidP="00BF38C9">
            <w:pPr>
              <w:jc w:val="center"/>
              <w:rPr>
                <w:color w:val="000000"/>
              </w:rPr>
            </w:pPr>
            <w:r>
              <w:rPr>
                <w:color w:val="000000"/>
              </w:rPr>
              <w:t>0,0392</w:t>
            </w:r>
          </w:p>
        </w:tc>
      </w:tr>
      <w:tr w:rsidR="00AC30DA" w14:paraId="0CC55D9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6EDD3F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CEADD51" w14:textId="77777777" w:rsidR="00AC30DA" w:rsidRDefault="00AC30DA" w:rsidP="00BF38C9">
            <w:pPr>
              <w:jc w:val="center"/>
              <w:rPr>
                <w:color w:val="000000"/>
              </w:rPr>
            </w:pPr>
            <w:r>
              <w:rPr>
                <w:color w:val="000000"/>
              </w:rPr>
              <w:t>088-4</w:t>
            </w:r>
          </w:p>
        </w:tc>
        <w:tc>
          <w:tcPr>
            <w:tcW w:w="4247" w:type="dxa"/>
            <w:tcBorders>
              <w:top w:val="nil"/>
              <w:left w:val="nil"/>
              <w:bottom w:val="single" w:sz="4" w:space="0" w:color="auto"/>
              <w:right w:val="single" w:sz="4" w:space="0" w:color="auto"/>
            </w:tcBorders>
            <w:noWrap/>
            <w:hideMark/>
          </w:tcPr>
          <w:p w14:paraId="69394AAF"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5F308BE"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7A353D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FD336E3"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64EDAAFB" w14:textId="77777777" w:rsidR="00AC30DA" w:rsidRDefault="00AC30DA" w:rsidP="00BF38C9">
            <w:pPr>
              <w:jc w:val="center"/>
              <w:rPr>
                <w:color w:val="000000"/>
              </w:rPr>
            </w:pPr>
            <w:r>
              <w:rPr>
                <w:color w:val="000000"/>
              </w:rPr>
              <w:t>0,1716</w:t>
            </w:r>
          </w:p>
        </w:tc>
      </w:tr>
      <w:tr w:rsidR="00AC30DA" w14:paraId="5C5CBE8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AA42DB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77B9B3A" w14:textId="77777777" w:rsidR="00AC30DA" w:rsidRDefault="00AC30DA" w:rsidP="00BF38C9">
            <w:pPr>
              <w:jc w:val="center"/>
              <w:rPr>
                <w:color w:val="000000"/>
              </w:rPr>
            </w:pPr>
            <w:r>
              <w:rPr>
                <w:color w:val="000000"/>
              </w:rPr>
              <w:t>088-4</w:t>
            </w:r>
          </w:p>
        </w:tc>
        <w:tc>
          <w:tcPr>
            <w:tcW w:w="4247" w:type="dxa"/>
            <w:tcBorders>
              <w:top w:val="nil"/>
              <w:left w:val="nil"/>
              <w:bottom w:val="single" w:sz="4" w:space="0" w:color="auto"/>
              <w:right w:val="single" w:sz="4" w:space="0" w:color="auto"/>
            </w:tcBorders>
            <w:noWrap/>
            <w:hideMark/>
          </w:tcPr>
          <w:p w14:paraId="3BFEEBAB"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DA3D2A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0D5B1E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116C535"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5198575F" w14:textId="77777777" w:rsidR="00AC30DA" w:rsidRDefault="00AC30DA" w:rsidP="00BF38C9">
            <w:pPr>
              <w:jc w:val="center"/>
              <w:rPr>
                <w:color w:val="000000"/>
              </w:rPr>
            </w:pPr>
            <w:r>
              <w:rPr>
                <w:color w:val="000000"/>
              </w:rPr>
              <w:t>0,0056</w:t>
            </w:r>
          </w:p>
        </w:tc>
      </w:tr>
      <w:tr w:rsidR="00AC30DA" w14:paraId="50887D6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D06849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E1A0B4C" w14:textId="77777777" w:rsidR="00AC30DA" w:rsidRDefault="00AC30DA" w:rsidP="00BF38C9">
            <w:pPr>
              <w:jc w:val="center"/>
              <w:rPr>
                <w:color w:val="000000"/>
              </w:rPr>
            </w:pPr>
            <w:r>
              <w:rPr>
                <w:color w:val="000000"/>
              </w:rPr>
              <w:t>088-4</w:t>
            </w:r>
          </w:p>
        </w:tc>
        <w:tc>
          <w:tcPr>
            <w:tcW w:w="4247" w:type="dxa"/>
            <w:tcBorders>
              <w:top w:val="nil"/>
              <w:left w:val="nil"/>
              <w:bottom w:val="single" w:sz="4" w:space="0" w:color="auto"/>
              <w:right w:val="single" w:sz="4" w:space="0" w:color="auto"/>
            </w:tcBorders>
            <w:noWrap/>
            <w:hideMark/>
          </w:tcPr>
          <w:p w14:paraId="3830261F"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A333FFD"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B2AA6C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E4BE56B"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40AD39A0" w14:textId="77777777" w:rsidR="00AC30DA" w:rsidRDefault="00AC30DA" w:rsidP="00BF38C9">
            <w:pPr>
              <w:jc w:val="center"/>
              <w:rPr>
                <w:color w:val="000000"/>
              </w:rPr>
            </w:pPr>
            <w:r>
              <w:rPr>
                <w:color w:val="000000"/>
              </w:rPr>
              <w:t>0,0168</w:t>
            </w:r>
          </w:p>
        </w:tc>
      </w:tr>
      <w:tr w:rsidR="00AC30DA" w14:paraId="2678F2C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F409152" w14:textId="77777777" w:rsidR="00AC30DA" w:rsidRDefault="00AC30DA" w:rsidP="00BF38C9">
            <w:pPr>
              <w:rPr>
                <w:color w:val="000000"/>
              </w:rPr>
            </w:pPr>
            <w:r>
              <w:rPr>
                <w:color w:val="000000"/>
              </w:rPr>
              <w:t>Paukštidė Nr. 10 (sieninis ventiliatorius)</w:t>
            </w:r>
          </w:p>
        </w:tc>
        <w:tc>
          <w:tcPr>
            <w:tcW w:w="998" w:type="dxa"/>
            <w:tcBorders>
              <w:top w:val="nil"/>
              <w:left w:val="nil"/>
              <w:bottom w:val="single" w:sz="4" w:space="0" w:color="auto"/>
              <w:right w:val="single" w:sz="4" w:space="0" w:color="auto"/>
            </w:tcBorders>
            <w:noWrap/>
            <w:hideMark/>
          </w:tcPr>
          <w:p w14:paraId="0B13BEA6" w14:textId="77777777" w:rsidR="00AC30DA" w:rsidRDefault="00AC30DA" w:rsidP="00BF38C9">
            <w:pPr>
              <w:jc w:val="center"/>
              <w:rPr>
                <w:color w:val="000000"/>
              </w:rPr>
            </w:pPr>
            <w:r>
              <w:rPr>
                <w:color w:val="000000"/>
              </w:rPr>
              <w:t>088-5</w:t>
            </w:r>
          </w:p>
        </w:tc>
        <w:tc>
          <w:tcPr>
            <w:tcW w:w="4247" w:type="dxa"/>
            <w:tcBorders>
              <w:top w:val="nil"/>
              <w:left w:val="nil"/>
              <w:bottom w:val="single" w:sz="4" w:space="0" w:color="auto"/>
              <w:right w:val="single" w:sz="4" w:space="0" w:color="auto"/>
            </w:tcBorders>
            <w:noWrap/>
            <w:hideMark/>
          </w:tcPr>
          <w:p w14:paraId="0F85A13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485F287"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1B5E61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A488094"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7A799C95" w14:textId="77777777" w:rsidR="00AC30DA" w:rsidRDefault="00AC30DA" w:rsidP="00BF38C9">
            <w:pPr>
              <w:jc w:val="center"/>
              <w:rPr>
                <w:color w:val="000000"/>
              </w:rPr>
            </w:pPr>
            <w:r>
              <w:rPr>
                <w:color w:val="000000"/>
              </w:rPr>
              <w:t>0,1034</w:t>
            </w:r>
          </w:p>
        </w:tc>
      </w:tr>
      <w:tr w:rsidR="00AC30DA" w14:paraId="7D69925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906461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0BC7225" w14:textId="77777777" w:rsidR="00AC30DA" w:rsidRDefault="00AC30DA" w:rsidP="00BF38C9">
            <w:pPr>
              <w:jc w:val="center"/>
              <w:rPr>
                <w:color w:val="000000"/>
              </w:rPr>
            </w:pPr>
            <w:r>
              <w:rPr>
                <w:color w:val="000000"/>
              </w:rPr>
              <w:t>088-5</w:t>
            </w:r>
          </w:p>
        </w:tc>
        <w:tc>
          <w:tcPr>
            <w:tcW w:w="4247" w:type="dxa"/>
            <w:tcBorders>
              <w:top w:val="nil"/>
              <w:left w:val="nil"/>
              <w:bottom w:val="single" w:sz="4" w:space="0" w:color="auto"/>
              <w:right w:val="single" w:sz="4" w:space="0" w:color="auto"/>
            </w:tcBorders>
            <w:noWrap/>
            <w:hideMark/>
          </w:tcPr>
          <w:p w14:paraId="6873C457"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C4021B6"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35A105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132CA67"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048BAC9C" w14:textId="77777777" w:rsidR="00AC30DA" w:rsidRDefault="00AC30DA" w:rsidP="00BF38C9">
            <w:pPr>
              <w:jc w:val="center"/>
              <w:rPr>
                <w:color w:val="000000"/>
              </w:rPr>
            </w:pPr>
            <w:r>
              <w:rPr>
                <w:color w:val="000000"/>
              </w:rPr>
              <w:t>0,0392</w:t>
            </w:r>
          </w:p>
        </w:tc>
      </w:tr>
      <w:tr w:rsidR="00AC30DA" w14:paraId="53DF449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61F2FB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576C79E" w14:textId="77777777" w:rsidR="00AC30DA" w:rsidRDefault="00AC30DA" w:rsidP="00BF38C9">
            <w:pPr>
              <w:jc w:val="center"/>
              <w:rPr>
                <w:color w:val="000000"/>
              </w:rPr>
            </w:pPr>
            <w:r>
              <w:rPr>
                <w:color w:val="000000"/>
              </w:rPr>
              <w:t>088-5</w:t>
            </w:r>
          </w:p>
        </w:tc>
        <w:tc>
          <w:tcPr>
            <w:tcW w:w="4247" w:type="dxa"/>
            <w:tcBorders>
              <w:top w:val="nil"/>
              <w:left w:val="nil"/>
              <w:bottom w:val="single" w:sz="4" w:space="0" w:color="auto"/>
              <w:right w:val="single" w:sz="4" w:space="0" w:color="auto"/>
            </w:tcBorders>
            <w:noWrap/>
            <w:hideMark/>
          </w:tcPr>
          <w:p w14:paraId="38D4B218"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2C11750"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4A834A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3F997CE"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29419433" w14:textId="77777777" w:rsidR="00AC30DA" w:rsidRDefault="00AC30DA" w:rsidP="00BF38C9">
            <w:pPr>
              <w:jc w:val="center"/>
              <w:rPr>
                <w:color w:val="000000"/>
              </w:rPr>
            </w:pPr>
            <w:r>
              <w:rPr>
                <w:color w:val="000000"/>
              </w:rPr>
              <w:t>0,1716</w:t>
            </w:r>
          </w:p>
        </w:tc>
      </w:tr>
      <w:tr w:rsidR="00AC30DA" w14:paraId="5D069F5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7581DF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A817766" w14:textId="77777777" w:rsidR="00AC30DA" w:rsidRDefault="00AC30DA" w:rsidP="00BF38C9">
            <w:pPr>
              <w:jc w:val="center"/>
              <w:rPr>
                <w:color w:val="000000"/>
              </w:rPr>
            </w:pPr>
            <w:r>
              <w:rPr>
                <w:color w:val="000000"/>
              </w:rPr>
              <w:t>088-5</w:t>
            </w:r>
          </w:p>
        </w:tc>
        <w:tc>
          <w:tcPr>
            <w:tcW w:w="4247" w:type="dxa"/>
            <w:tcBorders>
              <w:top w:val="nil"/>
              <w:left w:val="nil"/>
              <w:bottom w:val="single" w:sz="4" w:space="0" w:color="auto"/>
              <w:right w:val="single" w:sz="4" w:space="0" w:color="auto"/>
            </w:tcBorders>
            <w:noWrap/>
            <w:hideMark/>
          </w:tcPr>
          <w:p w14:paraId="63CE5D84"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EE68C82"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DA9453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1D16810"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2991E4E3" w14:textId="77777777" w:rsidR="00AC30DA" w:rsidRDefault="00AC30DA" w:rsidP="00BF38C9">
            <w:pPr>
              <w:jc w:val="center"/>
              <w:rPr>
                <w:color w:val="000000"/>
              </w:rPr>
            </w:pPr>
            <w:r>
              <w:rPr>
                <w:color w:val="000000"/>
              </w:rPr>
              <w:t>0,0056</w:t>
            </w:r>
          </w:p>
        </w:tc>
      </w:tr>
      <w:tr w:rsidR="00AC30DA" w14:paraId="5F48068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21BECB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4557BC7" w14:textId="77777777" w:rsidR="00AC30DA" w:rsidRDefault="00AC30DA" w:rsidP="00BF38C9">
            <w:pPr>
              <w:jc w:val="center"/>
              <w:rPr>
                <w:color w:val="000000"/>
              </w:rPr>
            </w:pPr>
            <w:r>
              <w:rPr>
                <w:color w:val="000000"/>
              </w:rPr>
              <w:t>088-5</w:t>
            </w:r>
          </w:p>
        </w:tc>
        <w:tc>
          <w:tcPr>
            <w:tcW w:w="4247" w:type="dxa"/>
            <w:tcBorders>
              <w:top w:val="nil"/>
              <w:left w:val="nil"/>
              <w:bottom w:val="single" w:sz="4" w:space="0" w:color="auto"/>
              <w:right w:val="single" w:sz="4" w:space="0" w:color="auto"/>
            </w:tcBorders>
            <w:noWrap/>
            <w:hideMark/>
          </w:tcPr>
          <w:p w14:paraId="3E7A63D3"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8546A05"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9742FE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95DEADC"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0307DA22" w14:textId="77777777" w:rsidR="00AC30DA" w:rsidRDefault="00AC30DA" w:rsidP="00BF38C9">
            <w:pPr>
              <w:jc w:val="center"/>
              <w:rPr>
                <w:color w:val="000000"/>
              </w:rPr>
            </w:pPr>
            <w:r>
              <w:rPr>
                <w:color w:val="000000"/>
              </w:rPr>
              <w:t>0,0168</w:t>
            </w:r>
          </w:p>
        </w:tc>
      </w:tr>
      <w:tr w:rsidR="00AC30DA" w14:paraId="272AD6C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92EF0B0" w14:textId="77777777" w:rsidR="00AC30DA" w:rsidRDefault="00AC30DA" w:rsidP="00BF38C9">
            <w:pPr>
              <w:rPr>
                <w:color w:val="000000"/>
              </w:rPr>
            </w:pPr>
            <w:r>
              <w:rPr>
                <w:color w:val="000000"/>
              </w:rPr>
              <w:t>Paukštidė Nr. 10 (sieninis ventiliatorius)</w:t>
            </w:r>
          </w:p>
        </w:tc>
        <w:tc>
          <w:tcPr>
            <w:tcW w:w="998" w:type="dxa"/>
            <w:tcBorders>
              <w:top w:val="nil"/>
              <w:left w:val="nil"/>
              <w:bottom w:val="single" w:sz="4" w:space="0" w:color="auto"/>
              <w:right w:val="single" w:sz="4" w:space="0" w:color="auto"/>
            </w:tcBorders>
            <w:noWrap/>
            <w:hideMark/>
          </w:tcPr>
          <w:p w14:paraId="48D46EA6" w14:textId="77777777" w:rsidR="00AC30DA" w:rsidRDefault="00AC30DA" w:rsidP="00BF38C9">
            <w:pPr>
              <w:jc w:val="center"/>
              <w:rPr>
                <w:color w:val="000000"/>
              </w:rPr>
            </w:pPr>
            <w:r>
              <w:rPr>
                <w:color w:val="000000"/>
              </w:rPr>
              <w:t>088-6</w:t>
            </w:r>
          </w:p>
        </w:tc>
        <w:tc>
          <w:tcPr>
            <w:tcW w:w="4247" w:type="dxa"/>
            <w:tcBorders>
              <w:top w:val="nil"/>
              <w:left w:val="nil"/>
              <w:bottom w:val="single" w:sz="4" w:space="0" w:color="auto"/>
              <w:right w:val="single" w:sz="4" w:space="0" w:color="auto"/>
            </w:tcBorders>
            <w:noWrap/>
            <w:hideMark/>
          </w:tcPr>
          <w:p w14:paraId="18A5A090"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50D6804"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E5C21A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F846A25"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15E90328" w14:textId="77777777" w:rsidR="00AC30DA" w:rsidRDefault="00AC30DA" w:rsidP="00BF38C9">
            <w:pPr>
              <w:jc w:val="center"/>
              <w:rPr>
                <w:color w:val="000000"/>
              </w:rPr>
            </w:pPr>
            <w:r>
              <w:rPr>
                <w:color w:val="000000"/>
              </w:rPr>
              <w:t>0,1034</w:t>
            </w:r>
          </w:p>
        </w:tc>
      </w:tr>
      <w:tr w:rsidR="00AC30DA" w14:paraId="4C04097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17F0B9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1ECF553" w14:textId="77777777" w:rsidR="00AC30DA" w:rsidRDefault="00AC30DA" w:rsidP="00BF38C9">
            <w:pPr>
              <w:jc w:val="center"/>
              <w:rPr>
                <w:color w:val="000000"/>
              </w:rPr>
            </w:pPr>
            <w:r>
              <w:rPr>
                <w:color w:val="000000"/>
              </w:rPr>
              <w:t>088-6</w:t>
            </w:r>
          </w:p>
        </w:tc>
        <w:tc>
          <w:tcPr>
            <w:tcW w:w="4247" w:type="dxa"/>
            <w:tcBorders>
              <w:top w:val="nil"/>
              <w:left w:val="nil"/>
              <w:bottom w:val="single" w:sz="4" w:space="0" w:color="auto"/>
              <w:right w:val="single" w:sz="4" w:space="0" w:color="auto"/>
            </w:tcBorders>
            <w:noWrap/>
            <w:hideMark/>
          </w:tcPr>
          <w:p w14:paraId="2A8C5DF3"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5FD0339"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6719AA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F4665DD"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0ABE926D" w14:textId="77777777" w:rsidR="00AC30DA" w:rsidRDefault="00AC30DA" w:rsidP="00BF38C9">
            <w:pPr>
              <w:jc w:val="center"/>
              <w:rPr>
                <w:color w:val="000000"/>
              </w:rPr>
            </w:pPr>
            <w:r>
              <w:rPr>
                <w:color w:val="000000"/>
              </w:rPr>
              <w:t>0,0392</w:t>
            </w:r>
          </w:p>
        </w:tc>
      </w:tr>
      <w:tr w:rsidR="00AC30DA" w14:paraId="7027357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1ECA22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E149BC9" w14:textId="77777777" w:rsidR="00AC30DA" w:rsidRDefault="00AC30DA" w:rsidP="00BF38C9">
            <w:pPr>
              <w:jc w:val="center"/>
              <w:rPr>
                <w:color w:val="000000"/>
              </w:rPr>
            </w:pPr>
            <w:r>
              <w:rPr>
                <w:color w:val="000000"/>
              </w:rPr>
              <w:t>088-6</w:t>
            </w:r>
          </w:p>
        </w:tc>
        <w:tc>
          <w:tcPr>
            <w:tcW w:w="4247" w:type="dxa"/>
            <w:tcBorders>
              <w:top w:val="nil"/>
              <w:left w:val="nil"/>
              <w:bottom w:val="single" w:sz="4" w:space="0" w:color="auto"/>
              <w:right w:val="single" w:sz="4" w:space="0" w:color="auto"/>
            </w:tcBorders>
            <w:noWrap/>
            <w:hideMark/>
          </w:tcPr>
          <w:p w14:paraId="77A95904"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6C8D6F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1EC1DA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A3A2133"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53188EB2" w14:textId="77777777" w:rsidR="00AC30DA" w:rsidRDefault="00AC30DA" w:rsidP="00BF38C9">
            <w:pPr>
              <w:jc w:val="center"/>
              <w:rPr>
                <w:color w:val="000000"/>
              </w:rPr>
            </w:pPr>
            <w:r>
              <w:rPr>
                <w:color w:val="000000"/>
              </w:rPr>
              <w:t>0,1716</w:t>
            </w:r>
          </w:p>
        </w:tc>
      </w:tr>
      <w:tr w:rsidR="00AC30DA" w14:paraId="37B6E32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B3A877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F6BE8D2" w14:textId="77777777" w:rsidR="00AC30DA" w:rsidRDefault="00AC30DA" w:rsidP="00BF38C9">
            <w:pPr>
              <w:jc w:val="center"/>
              <w:rPr>
                <w:color w:val="000000"/>
              </w:rPr>
            </w:pPr>
            <w:r>
              <w:rPr>
                <w:color w:val="000000"/>
              </w:rPr>
              <w:t>088-6</w:t>
            </w:r>
          </w:p>
        </w:tc>
        <w:tc>
          <w:tcPr>
            <w:tcW w:w="4247" w:type="dxa"/>
            <w:tcBorders>
              <w:top w:val="nil"/>
              <w:left w:val="nil"/>
              <w:bottom w:val="single" w:sz="4" w:space="0" w:color="auto"/>
              <w:right w:val="single" w:sz="4" w:space="0" w:color="auto"/>
            </w:tcBorders>
            <w:noWrap/>
            <w:hideMark/>
          </w:tcPr>
          <w:p w14:paraId="69CFC582"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2D90AEE"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B852C3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EFE3F6D"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7AD425B1" w14:textId="77777777" w:rsidR="00AC30DA" w:rsidRDefault="00AC30DA" w:rsidP="00BF38C9">
            <w:pPr>
              <w:jc w:val="center"/>
              <w:rPr>
                <w:color w:val="000000"/>
              </w:rPr>
            </w:pPr>
            <w:r>
              <w:rPr>
                <w:color w:val="000000"/>
              </w:rPr>
              <w:t>0,0056</w:t>
            </w:r>
          </w:p>
        </w:tc>
      </w:tr>
      <w:tr w:rsidR="00AC30DA" w14:paraId="6B38B82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E3404C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CA87BC5" w14:textId="77777777" w:rsidR="00AC30DA" w:rsidRDefault="00AC30DA" w:rsidP="00BF38C9">
            <w:pPr>
              <w:jc w:val="center"/>
              <w:rPr>
                <w:color w:val="000000"/>
              </w:rPr>
            </w:pPr>
            <w:r>
              <w:rPr>
                <w:color w:val="000000"/>
              </w:rPr>
              <w:t>088-6</w:t>
            </w:r>
          </w:p>
        </w:tc>
        <w:tc>
          <w:tcPr>
            <w:tcW w:w="4247" w:type="dxa"/>
            <w:tcBorders>
              <w:top w:val="nil"/>
              <w:left w:val="nil"/>
              <w:bottom w:val="single" w:sz="4" w:space="0" w:color="auto"/>
              <w:right w:val="single" w:sz="4" w:space="0" w:color="auto"/>
            </w:tcBorders>
            <w:noWrap/>
            <w:hideMark/>
          </w:tcPr>
          <w:p w14:paraId="56A10C02"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B56819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0B6680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0C1BD38"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1384DDAB" w14:textId="77777777" w:rsidR="00AC30DA" w:rsidRDefault="00AC30DA" w:rsidP="00BF38C9">
            <w:pPr>
              <w:jc w:val="center"/>
              <w:rPr>
                <w:color w:val="000000"/>
              </w:rPr>
            </w:pPr>
            <w:r>
              <w:rPr>
                <w:color w:val="000000"/>
              </w:rPr>
              <w:t>0,0168</w:t>
            </w:r>
          </w:p>
        </w:tc>
      </w:tr>
      <w:tr w:rsidR="00AC30DA" w14:paraId="5D11717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9FE3BA9" w14:textId="77777777" w:rsidR="00AC30DA" w:rsidRDefault="00AC30DA" w:rsidP="00BF38C9">
            <w:pPr>
              <w:rPr>
                <w:color w:val="000000"/>
              </w:rPr>
            </w:pPr>
            <w:r>
              <w:rPr>
                <w:color w:val="000000"/>
              </w:rPr>
              <w:lastRenderedPageBreak/>
              <w:t>Paukštidė Nr. 11 (stoginis ventiliatorius)</w:t>
            </w:r>
          </w:p>
        </w:tc>
        <w:tc>
          <w:tcPr>
            <w:tcW w:w="998" w:type="dxa"/>
            <w:tcBorders>
              <w:top w:val="nil"/>
              <w:left w:val="nil"/>
              <w:bottom w:val="single" w:sz="4" w:space="0" w:color="auto"/>
              <w:right w:val="single" w:sz="4" w:space="0" w:color="auto"/>
            </w:tcBorders>
            <w:noWrap/>
            <w:hideMark/>
          </w:tcPr>
          <w:p w14:paraId="2943ADEB" w14:textId="77777777" w:rsidR="00AC30DA" w:rsidRDefault="00AC30DA" w:rsidP="00BF38C9">
            <w:pPr>
              <w:jc w:val="center"/>
              <w:rPr>
                <w:color w:val="000000"/>
              </w:rPr>
            </w:pPr>
            <w:r>
              <w:rPr>
                <w:color w:val="000000"/>
              </w:rPr>
              <w:t>089-1</w:t>
            </w:r>
          </w:p>
        </w:tc>
        <w:tc>
          <w:tcPr>
            <w:tcW w:w="4247" w:type="dxa"/>
            <w:tcBorders>
              <w:top w:val="nil"/>
              <w:left w:val="nil"/>
              <w:bottom w:val="single" w:sz="4" w:space="0" w:color="auto"/>
              <w:right w:val="single" w:sz="4" w:space="0" w:color="auto"/>
            </w:tcBorders>
            <w:noWrap/>
            <w:hideMark/>
          </w:tcPr>
          <w:p w14:paraId="2473DD06"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BF3020E"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4A2828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975DAF7"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695E2DD7" w14:textId="77777777" w:rsidR="00AC30DA" w:rsidRDefault="00AC30DA" w:rsidP="00BF38C9">
            <w:pPr>
              <w:jc w:val="center"/>
              <w:rPr>
                <w:color w:val="000000"/>
              </w:rPr>
            </w:pPr>
            <w:r>
              <w:rPr>
                <w:color w:val="000000"/>
              </w:rPr>
              <w:t>0,0481</w:t>
            </w:r>
          </w:p>
        </w:tc>
      </w:tr>
      <w:tr w:rsidR="00AC30DA" w14:paraId="6210067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13AAC5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2F22B5F" w14:textId="77777777" w:rsidR="00AC30DA" w:rsidRDefault="00AC30DA" w:rsidP="00BF38C9">
            <w:pPr>
              <w:jc w:val="center"/>
              <w:rPr>
                <w:color w:val="000000"/>
              </w:rPr>
            </w:pPr>
            <w:r>
              <w:rPr>
                <w:color w:val="000000"/>
              </w:rPr>
              <w:t>089-1</w:t>
            </w:r>
          </w:p>
        </w:tc>
        <w:tc>
          <w:tcPr>
            <w:tcW w:w="4247" w:type="dxa"/>
            <w:tcBorders>
              <w:top w:val="nil"/>
              <w:left w:val="nil"/>
              <w:bottom w:val="single" w:sz="4" w:space="0" w:color="auto"/>
              <w:right w:val="single" w:sz="4" w:space="0" w:color="auto"/>
            </w:tcBorders>
            <w:noWrap/>
            <w:hideMark/>
          </w:tcPr>
          <w:p w14:paraId="5F76A3F8"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57D38D5"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FFA381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D47B097"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124E5498" w14:textId="77777777" w:rsidR="00AC30DA" w:rsidRDefault="00AC30DA" w:rsidP="00BF38C9">
            <w:pPr>
              <w:jc w:val="center"/>
              <w:rPr>
                <w:color w:val="000000"/>
              </w:rPr>
            </w:pPr>
            <w:r>
              <w:rPr>
                <w:color w:val="000000"/>
              </w:rPr>
              <w:t>0,0183</w:t>
            </w:r>
          </w:p>
        </w:tc>
      </w:tr>
      <w:tr w:rsidR="00AC30DA" w14:paraId="189F7D5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BD5B6E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0D5F542" w14:textId="77777777" w:rsidR="00AC30DA" w:rsidRDefault="00AC30DA" w:rsidP="00BF38C9">
            <w:pPr>
              <w:jc w:val="center"/>
              <w:rPr>
                <w:color w:val="000000"/>
              </w:rPr>
            </w:pPr>
            <w:r>
              <w:rPr>
                <w:color w:val="000000"/>
              </w:rPr>
              <w:t>089-1</w:t>
            </w:r>
          </w:p>
        </w:tc>
        <w:tc>
          <w:tcPr>
            <w:tcW w:w="4247" w:type="dxa"/>
            <w:tcBorders>
              <w:top w:val="nil"/>
              <w:left w:val="nil"/>
              <w:bottom w:val="single" w:sz="4" w:space="0" w:color="auto"/>
              <w:right w:val="single" w:sz="4" w:space="0" w:color="auto"/>
            </w:tcBorders>
            <w:noWrap/>
            <w:hideMark/>
          </w:tcPr>
          <w:p w14:paraId="5B2EDA2A"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F745A65"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DBCA61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93B97B1"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2E374003" w14:textId="77777777" w:rsidR="00AC30DA" w:rsidRDefault="00AC30DA" w:rsidP="00BF38C9">
            <w:pPr>
              <w:jc w:val="center"/>
              <w:rPr>
                <w:color w:val="000000"/>
              </w:rPr>
            </w:pPr>
            <w:r>
              <w:rPr>
                <w:color w:val="000000"/>
              </w:rPr>
              <w:t>0,0799</w:t>
            </w:r>
          </w:p>
        </w:tc>
      </w:tr>
      <w:tr w:rsidR="00AC30DA" w14:paraId="6B1B53E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998730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881E07C" w14:textId="77777777" w:rsidR="00AC30DA" w:rsidRDefault="00AC30DA" w:rsidP="00BF38C9">
            <w:pPr>
              <w:jc w:val="center"/>
              <w:rPr>
                <w:color w:val="000000"/>
              </w:rPr>
            </w:pPr>
            <w:r>
              <w:rPr>
                <w:color w:val="000000"/>
              </w:rPr>
              <w:t>089-1</w:t>
            </w:r>
          </w:p>
        </w:tc>
        <w:tc>
          <w:tcPr>
            <w:tcW w:w="4247" w:type="dxa"/>
            <w:tcBorders>
              <w:top w:val="nil"/>
              <w:left w:val="nil"/>
              <w:bottom w:val="single" w:sz="4" w:space="0" w:color="auto"/>
              <w:right w:val="single" w:sz="4" w:space="0" w:color="auto"/>
            </w:tcBorders>
            <w:noWrap/>
            <w:hideMark/>
          </w:tcPr>
          <w:p w14:paraId="198DC213"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E5B2240"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93DD8C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4B30B83"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33CD6EAB" w14:textId="77777777" w:rsidR="00AC30DA" w:rsidRDefault="00AC30DA" w:rsidP="00BF38C9">
            <w:pPr>
              <w:jc w:val="center"/>
              <w:rPr>
                <w:color w:val="000000"/>
              </w:rPr>
            </w:pPr>
            <w:r>
              <w:rPr>
                <w:color w:val="000000"/>
              </w:rPr>
              <w:t>0,0026</w:t>
            </w:r>
          </w:p>
        </w:tc>
      </w:tr>
      <w:tr w:rsidR="00AC30DA" w14:paraId="7963682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26FF26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BB35FE9" w14:textId="77777777" w:rsidR="00AC30DA" w:rsidRDefault="00AC30DA" w:rsidP="00BF38C9">
            <w:pPr>
              <w:jc w:val="center"/>
              <w:rPr>
                <w:color w:val="000000"/>
              </w:rPr>
            </w:pPr>
            <w:r>
              <w:rPr>
                <w:color w:val="000000"/>
              </w:rPr>
              <w:t>089-1</w:t>
            </w:r>
          </w:p>
        </w:tc>
        <w:tc>
          <w:tcPr>
            <w:tcW w:w="4247" w:type="dxa"/>
            <w:tcBorders>
              <w:top w:val="nil"/>
              <w:left w:val="nil"/>
              <w:bottom w:val="single" w:sz="4" w:space="0" w:color="auto"/>
              <w:right w:val="single" w:sz="4" w:space="0" w:color="auto"/>
            </w:tcBorders>
            <w:noWrap/>
            <w:hideMark/>
          </w:tcPr>
          <w:p w14:paraId="5B736F92"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68C0CAD"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5CF447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B82F16F"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59750591" w14:textId="77777777" w:rsidR="00AC30DA" w:rsidRDefault="00AC30DA" w:rsidP="00BF38C9">
            <w:pPr>
              <w:jc w:val="center"/>
              <w:rPr>
                <w:color w:val="000000"/>
              </w:rPr>
            </w:pPr>
            <w:r>
              <w:rPr>
                <w:color w:val="000000"/>
              </w:rPr>
              <w:t>0,0078</w:t>
            </w:r>
          </w:p>
        </w:tc>
      </w:tr>
      <w:tr w:rsidR="00AC30DA" w14:paraId="08E841C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59EE618" w14:textId="77777777" w:rsidR="00AC30DA" w:rsidRDefault="00AC30DA" w:rsidP="00BF38C9">
            <w:pPr>
              <w:rPr>
                <w:color w:val="000000"/>
              </w:rPr>
            </w:pPr>
            <w:r>
              <w:rPr>
                <w:color w:val="000000"/>
              </w:rPr>
              <w:t>Paukštidė Nr. 11 (stoginis ventiliatorius)</w:t>
            </w:r>
          </w:p>
        </w:tc>
        <w:tc>
          <w:tcPr>
            <w:tcW w:w="998" w:type="dxa"/>
            <w:tcBorders>
              <w:top w:val="nil"/>
              <w:left w:val="nil"/>
              <w:bottom w:val="single" w:sz="4" w:space="0" w:color="auto"/>
              <w:right w:val="single" w:sz="4" w:space="0" w:color="auto"/>
            </w:tcBorders>
            <w:noWrap/>
            <w:hideMark/>
          </w:tcPr>
          <w:p w14:paraId="6BEE2FC3" w14:textId="77777777" w:rsidR="00AC30DA" w:rsidRDefault="00AC30DA" w:rsidP="00BF38C9">
            <w:pPr>
              <w:jc w:val="center"/>
              <w:rPr>
                <w:color w:val="000000"/>
              </w:rPr>
            </w:pPr>
            <w:r>
              <w:rPr>
                <w:color w:val="000000"/>
              </w:rPr>
              <w:t>089-2</w:t>
            </w:r>
          </w:p>
        </w:tc>
        <w:tc>
          <w:tcPr>
            <w:tcW w:w="4247" w:type="dxa"/>
            <w:tcBorders>
              <w:top w:val="nil"/>
              <w:left w:val="nil"/>
              <w:bottom w:val="single" w:sz="4" w:space="0" w:color="auto"/>
              <w:right w:val="single" w:sz="4" w:space="0" w:color="auto"/>
            </w:tcBorders>
            <w:noWrap/>
            <w:hideMark/>
          </w:tcPr>
          <w:p w14:paraId="2BAB2E39"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1190736"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8369FE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2A10902"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76E34C05" w14:textId="77777777" w:rsidR="00AC30DA" w:rsidRDefault="00AC30DA" w:rsidP="00BF38C9">
            <w:pPr>
              <w:jc w:val="center"/>
              <w:rPr>
                <w:color w:val="000000"/>
              </w:rPr>
            </w:pPr>
            <w:r>
              <w:rPr>
                <w:color w:val="000000"/>
              </w:rPr>
              <w:t>0,0481</w:t>
            </w:r>
          </w:p>
        </w:tc>
      </w:tr>
      <w:tr w:rsidR="00AC30DA" w14:paraId="63580DB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13101C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01D305D" w14:textId="77777777" w:rsidR="00AC30DA" w:rsidRDefault="00AC30DA" w:rsidP="00BF38C9">
            <w:pPr>
              <w:jc w:val="center"/>
              <w:rPr>
                <w:color w:val="000000"/>
              </w:rPr>
            </w:pPr>
            <w:r>
              <w:rPr>
                <w:color w:val="000000"/>
              </w:rPr>
              <w:t>089-2</w:t>
            </w:r>
          </w:p>
        </w:tc>
        <w:tc>
          <w:tcPr>
            <w:tcW w:w="4247" w:type="dxa"/>
            <w:tcBorders>
              <w:top w:val="nil"/>
              <w:left w:val="nil"/>
              <w:bottom w:val="single" w:sz="4" w:space="0" w:color="auto"/>
              <w:right w:val="single" w:sz="4" w:space="0" w:color="auto"/>
            </w:tcBorders>
            <w:noWrap/>
            <w:hideMark/>
          </w:tcPr>
          <w:p w14:paraId="5AD54529"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2CB2CE1"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7859EA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C249AF4"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13594927" w14:textId="77777777" w:rsidR="00AC30DA" w:rsidRDefault="00AC30DA" w:rsidP="00BF38C9">
            <w:pPr>
              <w:jc w:val="center"/>
              <w:rPr>
                <w:color w:val="000000"/>
              </w:rPr>
            </w:pPr>
            <w:r>
              <w:rPr>
                <w:color w:val="000000"/>
              </w:rPr>
              <w:t>0,0183</w:t>
            </w:r>
          </w:p>
        </w:tc>
      </w:tr>
      <w:tr w:rsidR="00AC30DA" w14:paraId="44AE721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41340A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1A44DB1" w14:textId="77777777" w:rsidR="00AC30DA" w:rsidRDefault="00AC30DA" w:rsidP="00BF38C9">
            <w:pPr>
              <w:jc w:val="center"/>
              <w:rPr>
                <w:color w:val="000000"/>
              </w:rPr>
            </w:pPr>
            <w:r>
              <w:rPr>
                <w:color w:val="000000"/>
              </w:rPr>
              <w:t>089-2</w:t>
            </w:r>
          </w:p>
        </w:tc>
        <w:tc>
          <w:tcPr>
            <w:tcW w:w="4247" w:type="dxa"/>
            <w:tcBorders>
              <w:top w:val="nil"/>
              <w:left w:val="nil"/>
              <w:bottom w:val="single" w:sz="4" w:space="0" w:color="auto"/>
              <w:right w:val="single" w:sz="4" w:space="0" w:color="auto"/>
            </w:tcBorders>
            <w:noWrap/>
            <w:hideMark/>
          </w:tcPr>
          <w:p w14:paraId="07453EEB"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68B7905"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FAE586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E827256"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7D691DF0" w14:textId="77777777" w:rsidR="00AC30DA" w:rsidRDefault="00AC30DA" w:rsidP="00BF38C9">
            <w:pPr>
              <w:jc w:val="center"/>
              <w:rPr>
                <w:color w:val="000000"/>
              </w:rPr>
            </w:pPr>
            <w:r>
              <w:rPr>
                <w:color w:val="000000"/>
              </w:rPr>
              <w:t>0,0799</w:t>
            </w:r>
          </w:p>
        </w:tc>
      </w:tr>
      <w:tr w:rsidR="00AC30DA" w14:paraId="7E5EF5B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35B46B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FB42E47" w14:textId="77777777" w:rsidR="00AC30DA" w:rsidRDefault="00AC30DA" w:rsidP="00BF38C9">
            <w:pPr>
              <w:jc w:val="center"/>
              <w:rPr>
                <w:color w:val="000000"/>
              </w:rPr>
            </w:pPr>
            <w:r>
              <w:rPr>
                <w:color w:val="000000"/>
              </w:rPr>
              <w:t>089-2</w:t>
            </w:r>
          </w:p>
        </w:tc>
        <w:tc>
          <w:tcPr>
            <w:tcW w:w="4247" w:type="dxa"/>
            <w:tcBorders>
              <w:top w:val="nil"/>
              <w:left w:val="nil"/>
              <w:bottom w:val="single" w:sz="4" w:space="0" w:color="auto"/>
              <w:right w:val="single" w:sz="4" w:space="0" w:color="auto"/>
            </w:tcBorders>
            <w:noWrap/>
            <w:hideMark/>
          </w:tcPr>
          <w:p w14:paraId="0E6006FA"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4F86C9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96B2A3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F4014EA"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186F3C09" w14:textId="77777777" w:rsidR="00AC30DA" w:rsidRDefault="00AC30DA" w:rsidP="00BF38C9">
            <w:pPr>
              <w:jc w:val="center"/>
              <w:rPr>
                <w:color w:val="000000"/>
              </w:rPr>
            </w:pPr>
            <w:r>
              <w:rPr>
                <w:color w:val="000000"/>
              </w:rPr>
              <w:t>0,0026</w:t>
            </w:r>
          </w:p>
        </w:tc>
      </w:tr>
      <w:tr w:rsidR="00AC30DA" w14:paraId="3CC9B0B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C06570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A44D19A" w14:textId="77777777" w:rsidR="00AC30DA" w:rsidRDefault="00AC30DA" w:rsidP="00BF38C9">
            <w:pPr>
              <w:jc w:val="center"/>
              <w:rPr>
                <w:color w:val="000000"/>
              </w:rPr>
            </w:pPr>
            <w:r>
              <w:rPr>
                <w:color w:val="000000"/>
              </w:rPr>
              <w:t>089-2</w:t>
            </w:r>
          </w:p>
        </w:tc>
        <w:tc>
          <w:tcPr>
            <w:tcW w:w="4247" w:type="dxa"/>
            <w:tcBorders>
              <w:top w:val="nil"/>
              <w:left w:val="nil"/>
              <w:bottom w:val="single" w:sz="4" w:space="0" w:color="auto"/>
              <w:right w:val="single" w:sz="4" w:space="0" w:color="auto"/>
            </w:tcBorders>
            <w:noWrap/>
            <w:hideMark/>
          </w:tcPr>
          <w:p w14:paraId="7D29CDAB"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7C41953"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90C56E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96E95E9"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2279FC1D" w14:textId="77777777" w:rsidR="00AC30DA" w:rsidRDefault="00AC30DA" w:rsidP="00BF38C9">
            <w:pPr>
              <w:jc w:val="center"/>
              <w:rPr>
                <w:color w:val="000000"/>
              </w:rPr>
            </w:pPr>
            <w:r>
              <w:rPr>
                <w:color w:val="000000"/>
              </w:rPr>
              <w:t>0,0078</w:t>
            </w:r>
          </w:p>
        </w:tc>
      </w:tr>
      <w:tr w:rsidR="00AC30DA" w14:paraId="5EE11FB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08E1216" w14:textId="77777777" w:rsidR="00AC30DA" w:rsidRDefault="00AC30DA" w:rsidP="00BF38C9">
            <w:pPr>
              <w:rPr>
                <w:color w:val="000000"/>
              </w:rPr>
            </w:pPr>
            <w:r>
              <w:rPr>
                <w:color w:val="000000"/>
              </w:rPr>
              <w:t>Paukštidė Nr. 11 (stoginis ventiliatorius)</w:t>
            </w:r>
          </w:p>
        </w:tc>
        <w:tc>
          <w:tcPr>
            <w:tcW w:w="998" w:type="dxa"/>
            <w:tcBorders>
              <w:top w:val="nil"/>
              <w:left w:val="nil"/>
              <w:bottom w:val="single" w:sz="4" w:space="0" w:color="auto"/>
              <w:right w:val="single" w:sz="4" w:space="0" w:color="auto"/>
            </w:tcBorders>
            <w:noWrap/>
            <w:hideMark/>
          </w:tcPr>
          <w:p w14:paraId="05589E27" w14:textId="77777777" w:rsidR="00AC30DA" w:rsidRDefault="00AC30DA" w:rsidP="00BF38C9">
            <w:pPr>
              <w:jc w:val="center"/>
              <w:rPr>
                <w:color w:val="000000"/>
              </w:rPr>
            </w:pPr>
            <w:r>
              <w:rPr>
                <w:color w:val="000000"/>
              </w:rPr>
              <w:t>089-3</w:t>
            </w:r>
          </w:p>
        </w:tc>
        <w:tc>
          <w:tcPr>
            <w:tcW w:w="4247" w:type="dxa"/>
            <w:tcBorders>
              <w:top w:val="nil"/>
              <w:left w:val="nil"/>
              <w:bottom w:val="single" w:sz="4" w:space="0" w:color="auto"/>
              <w:right w:val="single" w:sz="4" w:space="0" w:color="auto"/>
            </w:tcBorders>
            <w:noWrap/>
            <w:hideMark/>
          </w:tcPr>
          <w:p w14:paraId="33B7EE93"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2483DEB"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87C22E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D540382"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4B177B47" w14:textId="77777777" w:rsidR="00AC30DA" w:rsidRDefault="00AC30DA" w:rsidP="00BF38C9">
            <w:pPr>
              <w:jc w:val="center"/>
              <w:rPr>
                <w:color w:val="000000"/>
              </w:rPr>
            </w:pPr>
            <w:r>
              <w:rPr>
                <w:color w:val="000000"/>
              </w:rPr>
              <w:t>0,0481</w:t>
            </w:r>
          </w:p>
        </w:tc>
      </w:tr>
      <w:tr w:rsidR="00AC30DA" w14:paraId="2A3F3B8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D8BAAC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2230CDF" w14:textId="77777777" w:rsidR="00AC30DA" w:rsidRDefault="00AC30DA" w:rsidP="00BF38C9">
            <w:pPr>
              <w:jc w:val="center"/>
              <w:rPr>
                <w:color w:val="000000"/>
              </w:rPr>
            </w:pPr>
            <w:r>
              <w:rPr>
                <w:color w:val="000000"/>
              </w:rPr>
              <w:t>089-3</w:t>
            </w:r>
          </w:p>
        </w:tc>
        <w:tc>
          <w:tcPr>
            <w:tcW w:w="4247" w:type="dxa"/>
            <w:tcBorders>
              <w:top w:val="nil"/>
              <w:left w:val="nil"/>
              <w:bottom w:val="single" w:sz="4" w:space="0" w:color="auto"/>
              <w:right w:val="single" w:sz="4" w:space="0" w:color="auto"/>
            </w:tcBorders>
            <w:noWrap/>
            <w:hideMark/>
          </w:tcPr>
          <w:p w14:paraId="45B1C7F7"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051196F"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24994D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BDFA397"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7D93CD7D" w14:textId="77777777" w:rsidR="00AC30DA" w:rsidRDefault="00AC30DA" w:rsidP="00BF38C9">
            <w:pPr>
              <w:jc w:val="center"/>
              <w:rPr>
                <w:color w:val="000000"/>
              </w:rPr>
            </w:pPr>
            <w:r>
              <w:rPr>
                <w:color w:val="000000"/>
              </w:rPr>
              <w:t>0,0183</w:t>
            </w:r>
          </w:p>
        </w:tc>
      </w:tr>
      <w:tr w:rsidR="00AC30DA" w14:paraId="2E36957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6DAB0E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EC0B2F5" w14:textId="77777777" w:rsidR="00AC30DA" w:rsidRDefault="00AC30DA" w:rsidP="00BF38C9">
            <w:pPr>
              <w:jc w:val="center"/>
              <w:rPr>
                <w:color w:val="000000"/>
              </w:rPr>
            </w:pPr>
            <w:r>
              <w:rPr>
                <w:color w:val="000000"/>
              </w:rPr>
              <w:t>089-3</w:t>
            </w:r>
          </w:p>
        </w:tc>
        <w:tc>
          <w:tcPr>
            <w:tcW w:w="4247" w:type="dxa"/>
            <w:tcBorders>
              <w:top w:val="nil"/>
              <w:left w:val="nil"/>
              <w:bottom w:val="single" w:sz="4" w:space="0" w:color="auto"/>
              <w:right w:val="single" w:sz="4" w:space="0" w:color="auto"/>
            </w:tcBorders>
            <w:noWrap/>
            <w:hideMark/>
          </w:tcPr>
          <w:p w14:paraId="619E273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B532407"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F99D91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C2B0CB2"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3A92D65E" w14:textId="77777777" w:rsidR="00AC30DA" w:rsidRDefault="00AC30DA" w:rsidP="00BF38C9">
            <w:pPr>
              <w:jc w:val="center"/>
              <w:rPr>
                <w:color w:val="000000"/>
              </w:rPr>
            </w:pPr>
            <w:r>
              <w:rPr>
                <w:color w:val="000000"/>
              </w:rPr>
              <w:t>0,0799</w:t>
            </w:r>
          </w:p>
        </w:tc>
      </w:tr>
      <w:tr w:rsidR="00AC30DA" w14:paraId="71C4A30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F119ED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208AF45" w14:textId="77777777" w:rsidR="00AC30DA" w:rsidRDefault="00AC30DA" w:rsidP="00BF38C9">
            <w:pPr>
              <w:jc w:val="center"/>
              <w:rPr>
                <w:color w:val="000000"/>
              </w:rPr>
            </w:pPr>
            <w:r>
              <w:rPr>
                <w:color w:val="000000"/>
              </w:rPr>
              <w:t>089-3</w:t>
            </w:r>
          </w:p>
        </w:tc>
        <w:tc>
          <w:tcPr>
            <w:tcW w:w="4247" w:type="dxa"/>
            <w:tcBorders>
              <w:top w:val="nil"/>
              <w:left w:val="nil"/>
              <w:bottom w:val="single" w:sz="4" w:space="0" w:color="auto"/>
              <w:right w:val="single" w:sz="4" w:space="0" w:color="auto"/>
            </w:tcBorders>
            <w:noWrap/>
            <w:hideMark/>
          </w:tcPr>
          <w:p w14:paraId="0238D764"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9ABCB54"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EA4319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C0FDADA"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374BCB57" w14:textId="77777777" w:rsidR="00AC30DA" w:rsidRDefault="00AC30DA" w:rsidP="00BF38C9">
            <w:pPr>
              <w:jc w:val="center"/>
              <w:rPr>
                <w:color w:val="000000"/>
              </w:rPr>
            </w:pPr>
            <w:r>
              <w:rPr>
                <w:color w:val="000000"/>
              </w:rPr>
              <w:t>0,0026</w:t>
            </w:r>
          </w:p>
        </w:tc>
      </w:tr>
      <w:tr w:rsidR="00AC30DA" w14:paraId="6477CCC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FAFC00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46791A8" w14:textId="77777777" w:rsidR="00AC30DA" w:rsidRDefault="00AC30DA" w:rsidP="00BF38C9">
            <w:pPr>
              <w:jc w:val="center"/>
              <w:rPr>
                <w:color w:val="000000"/>
              </w:rPr>
            </w:pPr>
            <w:r>
              <w:rPr>
                <w:color w:val="000000"/>
              </w:rPr>
              <w:t>089-3</w:t>
            </w:r>
          </w:p>
        </w:tc>
        <w:tc>
          <w:tcPr>
            <w:tcW w:w="4247" w:type="dxa"/>
            <w:tcBorders>
              <w:top w:val="nil"/>
              <w:left w:val="nil"/>
              <w:bottom w:val="single" w:sz="4" w:space="0" w:color="auto"/>
              <w:right w:val="single" w:sz="4" w:space="0" w:color="auto"/>
            </w:tcBorders>
            <w:noWrap/>
            <w:hideMark/>
          </w:tcPr>
          <w:p w14:paraId="044BB932"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80C5A80"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CF8C83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F25355A"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417C9BF5" w14:textId="77777777" w:rsidR="00AC30DA" w:rsidRDefault="00AC30DA" w:rsidP="00BF38C9">
            <w:pPr>
              <w:jc w:val="center"/>
              <w:rPr>
                <w:color w:val="000000"/>
              </w:rPr>
            </w:pPr>
            <w:r>
              <w:rPr>
                <w:color w:val="000000"/>
              </w:rPr>
              <w:t>0,0078</w:t>
            </w:r>
          </w:p>
        </w:tc>
      </w:tr>
      <w:tr w:rsidR="00AC30DA" w14:paraId="1038CA9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2F913FD" w14:textId="77777777" w:rsidR="00AC30DA" w:rsidRDefault="00AC30DA" w:rsidP="00BF38C9">
            <w:pPr>
              <w:rPr>
                <w:color w:val="000000"/>
              </w:rPr>
            </w:pPr>
            <w:r>
              <w:rPr>
                <w:color w:val="000000"/>
              </w:rPr>
              <w:t>Paukštidė Nr. 11 (stoginis ventiliatorius)</w:t>
            </w:r>
          </w:p>
        </w:tc>
        <w:tc>
          <w:tcPr>
            <w:tcW w:w="998" w:type="dxa"/>
            <w:tcBorders>
              <w:top w:val="nil"/>
              <w:left w:val="nil"/>
              <w:bottom w:val="single" w:sz="4" w:space="0" w:color="auto"/>
              <w:right w:val="single" w:sz="4" w:space="0" w:color="auto"/>
            </w:tcBorders>
            <w:noWrap/>
            <w:hideMark/>
          </w:tcPr>
          <w:p w14:paraId="0880B53E" w14:textId="77777777" w:rsidR="00AC30DA" w:rsidRDefault="00AC30DA" w:rsidP="00BF38C9">
            <w:pPr>
              <w:jc w:val="center"/>
              <w:rPr>
                <w:color w:val="000000"/>
              </w:rPr>
            </w:pPr>
            <w:r>
              <w:rPr>
                <w:color w:val="000000"/>
              </w:rPr>
              <w:t>089-4</w:t>
            </w:r>
          </w:p>
        </w:tc>
        <w:tc>
          <w:tcPr>
            <w:tcW w:w="4247" w:type="dxa"/>
            <w:tcBorders>
              <w:top w:val="nil"/>
              <w:left w:val="nil"/>
              <w:bottom w:val="single" w:sz="4" w:space="0" w:color="auto"/>
              <w:right w:val="single" w:sz="4" w:space="0" w:color="auto"/>
            </w:tcBorders>
            <w:noWrap/>
            <w:hideMark/>
          </w:tcPr>
          <w:p w14:paraId="4CB5C75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4AC4650"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0126DB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E08BD1C"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204B9FA9" w14:textId="77777777" w:rsidR="00AC30DA" w:rsidRDefault="00AC30DA" w:rsidP="00BF38C9">
            <w:pPr>
              <w:jc w:val="center"/>
              <w:rPr>
                <w:color w:val="000000"/>
              </w:rPr>
            </w:pPr>
            <w:r>
              <w:rPr>
                <w:color w:val="000000"/>
              </w:rPr>
              <w:t>0,0481</w:t>
            </w:r>
          </w:p>
        </w:tc>
      </w:tr>
      <w:tr w:rsidR="00AC30DA" w14:paraId="7E3CBEF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DC2006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695D2DF" w14:textId="77777777" w:rsidR="00AC30DA" w:rsidRDefault="00AC30DA" w:rsidP="00BF38C9">
            <w:pPr>
              <w:jc w:val="center"/>
              <w:rPr>
                <w:color w:val="000000"/>
              </w:rPr>
            </w:pPr>
            <w:r>
              <w:rPr>
                <w:color w:val="000000"/>
              </w:rPr>
              <w:t>089-4</w:t>
            </w:r>
          </w:p>
        </w:tc>
        <w:tc>
          <w:tcPr>
            <w:tcW w:w="4247" w:type="dxa"/>
            <w:tcBorders>
              <w:top w:val="nil"/>
              <w:left w:val="nil"/>
              <w:bottom w:val="single" w:sz="4" w:space="0" w:color="auto"/>
              <w:right w:val="single" w:sz="4" w:space="0" w:color="auto"/>
            </w:tcBorders>
            <w:noWrap/>
            <w:hideMark/>
          </w:tcPr>
          <w:p w14:paraId="7CC7870E"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D952052"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D05A38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C608083"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2D2EFA15" w14:textId="77777777" w:rsidR="00AC30DA" w:rsidRDefault="00AC30DA" w:rsidP="00BF38C9">
            <w:pPr>
              <w:jc w:val="center"/>
              <w:rPr>
                <w:color w:val="000000"/>
              </w:rPr>
            </w:pPr>
            <w:r>
              <w:rPr>
                <w:color w:val="000000"/>
              </w:rPr>
              <w:t>0,0183</w:t>
            </w:r>
          </w:p>
        </w:tc>
      </w:tr>
      <w:tr w:rsidR="00AC30DA" w14:paraId="3F990BE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B76BA3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4D2712D" w14:textId="77777777" w:rsidR="00AC30DA" w:rsidRDefault="00AC30DA" w:rsidP="00BF38C9">
            <w:pPr>
              <w:jc w:val="center"/>
              <w:rPr>
                <w:color w:val="000000"/>
              </w:rPr>
            </w:pPr>
            <w:r>
              <w:rPr>
                <w:color w:val="000000"/>
              </w:rPr>
              <w:t>089-4</w:t>
            </w:r>
          </w:p>
        </w:tc>
        <w:tc>
          <w:tcPr>
            <w:tcW w:w="4247" w:type="dxa"/>
            <w:tcBorders>
              <w:top w:val="nil"/>
              <w:left w:val="nil"/>
              <w:bottom w:val="single" w:sz="4" w:space="0" w:color="auto"/>
              <w:right w:val="single" w:sz="4" w:space="0" w:color="auto"/>
            </w:tcBorders>
            <w:noWrap/>
            <w:hideMark/>
          </w:tcPr>
          <w:p w14:paraId="684C90CE"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C5C1749"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3F62D4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634BE63"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5078A685" w14:textId="77777777" w:rsidR="00AC30DA" w:rsidRDefault="00AC30DA" w:rsidP="00BF38C9">
            <w:pPr>
              <w:jc w:val="center"/>
              <w:rPr>
                <w:color w:val="000000"/>
              </w:rPr>
            </w:pPr>
            <w:r>
              <w:rPr>
                <w:color w:val="000000"/>
              </w:rPr>
              <w:t>0,0799</w:t>
            </w:r>
          </w:p>
        </w:tc>
      </w:tr>
      <w:tr w:rsidR="00AC30DA" w14:paraId="1A34794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D69FFE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68BCF43" w14:textId="77777777" w:rsidR="00AC30DA" w:rsidRDefault="00AC30DA" w:rsidP="00BF38C9">
            <w:pPr>
              <w:jc w:val="center"/>
              <w:rPr>
                <w:color w:val="000000"/>
              </w:rPr>
            </w:pPr>
            <w:r>
              <w:rPr>
                <w:color w:val="000000"/>
              </w:rPr>
              <w:t>089-4</w:t>
            </w:r>
          </w:p>
        </w:tc>
        <w:tc>
          <w:tcPr>
            <w:tcW w:w="4247" w:type="dxa"/>
            <w:tcBorders>
              <w:top w:val="nil"/>
              <w:left w:val="nil"/>
              <w:bottom w:val="single" w:sz="4" w:space="0" w:color="auto"/>
              <w:right w:val="single" w:sz="4" w:space="0" w:color="auto"/>
            </w:tcBorders>
            <w:noWrap/>
            <w:hideMark/>
          </w:tcPr>
          <w:p w14:paraId="0C9AFE9B"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1263BCE"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2D109D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873DCFE"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1FF1CC39" w14:textId="77777777" w:rsidR="00AC30DA" w:rsidRDefault="00AC30DA" w:rsidP="00BF38C9">
            <w:pPr>
              <w:jc w:val="center"/>
              <w:rPr>
                <w:color w:val="000000"/>
              </w:rPr>
            </w:pPr>
            <w:r>
              <w:rPr>
                <w:color w:val="000000"/>
              </w:rPr>
              <w:t>0,0026</w:t>
            </w:r>
          </w:p>
        </w:tc>
      </w:tr>
      <w:tr w:rsidR="00AC30DA" w14:paraId="1EFEAA1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A1D791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7BAB768" w14:textId="77777777" w:rsidR="00AC30DA" w:rsidRDefault="00AC30DA" w:rsidP="00BF38C9">
            <w:pPr>
              <w:jc w:val="center"/>
              <w:rPr>
                <w:color w:val="000000"/>
              </w:rPr>
            </w:pPr>
            <w:r>
              <w:rPr>
                <w:color w:val="000000"/>
              </w:rPr>
              <w:t>089-4</w:t>
            </w:r>
          </w:p>
        </w:tc>
        <w:tc>
          <w:tcPr>
            <w:tcW w:w="4247" w:type="dxa"/>
            <w:tcBorders>
              <w:top w:val="nil"/>
              <w:left w:val="nil"/>
              <w:bottom w:val="single" w:sz="4" w:space="0" w:color="auto"/>
              <w:right w:val="single" w:sz="4" w:space="0" w:color="auto"/>
            </w:tcBorders>
            <w:noWrap/>
            <w:hideMark/>
          </w:tcPr>
          <w:p w14:paraId="211ABAAB"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977FA34"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AC66CB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94486F0"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74F96759" w14:textId="77777777" w:rsidR="00AC30DA" w:rsidRDefault="00AC30DA" w:rsidP="00BF38C9">
            <w:pPr>
              <w:jc w:val="center"/>
              <w:rPr>
                <w:color w:val="000000"/>
              </w:rPr>
            </w:pPr>
            <w:r>
              <w:rPr>
                <w:color w:val="000000"/>
              </w:rPr>
              <w:t>0,0078</w:t>
            </w:r>
          </w:p>
        </w:tc>
      </w:tr>
      <w:tr w:rsidR="00AC30DA" w14:paraId="125A652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ACFBF12" w14:textId="77777777" w:rsidR="00AC30DA" w:rsidRDefault="00AC30DA" w:rsidP="00BF38C9">
            <w:pPr>
              <w:rPr>
                <w:color w:val="000000"/>
              </w:rPr>
            </w:pPr>
            <w:r>
              <w:rPr>
                <w:color w:val="000000"/>
              </w:rPr>
              <w:t>Paukštidė Nr. 11 (stoginis ventiliatorius)</w:t>
            </w:r>
          </w:p>
        </w:tc>
        <w:tc>
          <w:tcPr>
            <w:tcW w:w="998" w:type="dxa"/>
            <w:tcBorders>
              <w:top w:val="nil"/>
              <w:left w:val="nil"/>
              <w:bottom w:val="single" w:sz="4" w:space="0" w:color="auto"/>
              <w:right w:val="single" w:sz="4" w:space="0" w:color="auto"/>
            </w:tcBorders>
            <w:noWrap/>
            <w:hideMark/>
          </w:tcPr>
          <w:p w14:paraId="7EE1EE67" w14:textId="77777777" w:rsidR="00AC30DA" w:rsidRDefault="00AC30DA" w:rsidP="00BF38C9">
            <w:pPr>
              <w:jc w:val="center"/>
              <w:rPr>
                <w:color w:val="000000"/>
              </w:rPr>
            </w:pPr>
            <w:r>
              <w:rPr>
                <w:color w:val="000000"/>
              </w:rPr>
              <w:t>089-5</w:t>
            </w:r>
          </w:p>
        </w:tc>
        <w:tc>
          <w:tcPr>
            <w:tcW w:w="4247" w:type="dxa"/>
            <w:tcBorders>
              <w:top w:val="nil"/>
              <w:left w:val="nil"/>
              <w:bottom w:val="single" w:sz="4" w:space="0" w:color="auto"/>
              <w:right w:val="single" w:sz="4" w:space="0" w:color="auto"/>
            </w:tcBorders>
            <w:noWrap/>
            <w:hideMark/>
          </w:tcPr>
          <w:p w14:paraId="3C83CF98"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7BFBC88"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1B07DB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AD43DFB"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6B5AB839" w14:textId="77777777" w:rsidR="00AC30DA" w:rsidRDefault="00AC30DA" w:rsidP="00BF38C9">
            <w:pPr>
              <w:jc w:val="center"/>
              <w:rPr>
                <w:color w:val="000000"/>
              </w:rPr>
            </w:pPr>
            <w:r>
              <w:rPr>
                <w:color w:val="000000"/>
              </w:rPr>
              <w:t>0,0481</w:t>
            </w:r>
          </w:p>
        </w:tc>
      </w:tr>
      <w:tr w:rsidR="00AC30DA" w14:paraId="6A9195B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0E7928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EEC8368" w14:textId="77777777" w:rsidR="00AC30DA" w:rsidRDefault="00AC30DA" w:rsidP="00BF38C9">
            <w:pPr>
              <w:jc w:val="center"/>
              <w:rPr>
                <w:color w:val="000000"/>
              </w:rPr>
            </w:pPr>
            <w:r>
              <w:rPr>
                <w:color w:val="000000"/>
              </w:rPr>
              <w:t>089-5</w:t>
            </w:r>
          </w:p>
        </w:tc>
        <w:tc>
          <w:tcPr>
            <w:tcW w:w="4247" w:type="dxa"/>
            <w:tcBorders>
              <w:top w:val="nil"/>
              <w:left w:val="nil"/>
              <w:bottom w:val="single" w:sz="4" w:space="0" w:color="auto"/>
              <w:right w:val="single" w:sz="4" w:space="0" w:color="auto"/>
            </w:tcBorders>
            <w:noWrap/>
            <w:hideMark/>
          </w:tcPr>
          <w:p w14:paraId="127A022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DB05B31"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1A7514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AE5C89E"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4C4E153D" w14:textId="77777777" w:rsidR="00AC30DA" w:rsidRDefault="00AC30DA" w:rsidP="00BF38C9">
            <w:pPr>
              <w:jc w:val="center"/>
              <w:rPr>
                <w:color w:val="000000"/>
              </w:rPr>
            </w:pPr>
            <w:r>
              <w:rPr>
                <w:color w:val="000000"/>
              </w:rPr>
              <w:t>0,0183</w:t>
            </w:r>
          </w:p>
        </w:tc>
      </w:tr>
      <w:tr w:rsidR="00AC30DA" w14:paraId="142EB76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E2924B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B72196F" w14:textId="77777777" w:rsidR="00AC30DA" w:rsidRDefault="00AC30DA" w:rsidP="00BF38C9">
            <w:pPr>
              <w:jc w:val="center"/>
              <w:rPr>
                <w:color w:val="000000"/>
              </w:rPr>
            </w:pPr>
            <w:r>
              <w:rPr>
                <w:color w:val="000000"/>
              </w:rPr>
              <w:t>089-5</w:t>
            </w:r>
          </w:p>
        </w:tc>
        <w:tc>
          <w:tcPr>
            <w:tcW w:w="4247" w:type="dxa"/>
            <w:tcBorders>
              <w:top w:val="nil"/>
              <w:left w:val="nil"/>
              <w:bottom w:val="single" w:sz="4" w:space="0" w:color="auto"/>
              <w:right w:val="single" w:sz="4" w:space="0" w:color="auto"/>
            </w:tcBorders>
            <w:noWrap/>
            <w:hideMark/>
          </w:tcPr>
          <w:p w14:paraId="23467D89"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24AABD0"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5AE297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57ACC4B"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32FC4D50" w14:textId="77777777" w:rsidR="00AC30DA" w:rsidRDefault="00AC30DA" w:rsidP="00BF38C9">
            <w:pPr>
              <w:jc w:val="center"/>
              <w:rPr>
                <w:color w:val="000000"/>
              </w:rPr>
            </w:pPr>
            <w:r>
              <w:rPr>
                <w:color w:val="000000"/>
              </w:rPr>
              <w:t>0,0799</w:t>
            </w:r>
          </w:p>
        </w:tc>
      </w:tr>
      <w:tr w:rsidR="00AC30DA" w14:paraId="3510131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F3EACE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27B1201" w14:textId="77777777" w:rsidR="00AC30DA" w:rsidRDefault="00AC30DA" w:rsidP="00BF38C9">
            <w:pPr>
              <w:jc w:val="center"/>
              <w:rPr>
                <w:color w:val="000000"/>
              </w:rPr>
            </w:pPr>
            <w:r>
              <w:rPr>
                <w:color w:val="000000"/>
              </w:rPr>
              <w:t>089-5</w:t>
            </w:r>
          </w:p>
        </w:tc>
        <w:tc>
          <w:tcPr>
            <w:tcW w:w="4247" w:type="dxa"/>
            <w:tcBorders>
              <w:top w:val="nil"/>
              <w:left w:val="nil"/>
              <w:bottom w:val="single" w:sz="4" w:space="0" w:color="auto"/>
              <w:right w:val="single" w:sz="4" w:space="0" w:color="auto"/>
            </w:tcBorders>
            <w:noWrap/>
            <w:hideMark/>
          </w:tcPr>
          <w:p w14:paraId="466E50C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11EE1A2"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8C2B27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0450B99"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43DA9EEF" w14:textId="77777777" w:rsidR="00AC30DA" w:rsidRDefault="00AC30DA" w:rsidP="00BF38C9">
            <w:pPr>
              <w:jc w:val="center"/>
              <w:rPr>
                <w:color w:val="000000"/>
              </w:rPr>
            </w:pPr>
            <w:r>
              <w:rPr>
                <w:color w:val="000000"/>
              </w:rPr>
              <w:t>0,0026</w:t>
            </w:r>
          </w:p>
        </w:tc>
      </w:tr>
      <w:tr w:rsidR="00AC30DA" w14:paraId="47EB68D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4B8174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56260DA" w14:textId="77777777" w:rsidR="00AC30DA" w:rsidRDefault="00AC30DA" w:rsidP="00BF38C9">
            <w:pPr>
              <w:jc w:val="center"/>
              <w:rPr>
                <w:color w:val="000000"/>
              </w:rPr>
            </w:pPr>
            <w:r>
              <w:rPr>
                <w:color w:val="000000"/>
              </w:rPr>
              <w:t>089-5</w:t>
            </w:r>
          </w:p>
        </w:tc>
        <w:tc>
          <w:tcPr>
            <w:tcW w:w="4247" w:type="dxa"/>
            <w:tcBorders>
              <w:top w:val="nil"/>
              <w:left w:val="nil"/>
              <w:bottom w:val="single" w:sz="4" w:space="0" w:color="auto"/>
              <w:right w:val="single" w:sz="4" w:space="0" w:color="auto"/>
            </w:tcBorders>
            <w:noWrap/>
            <w:hideMark/>
          </w:tcPr>
          <w:p w14:paraId="0A2A656A"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7813B4C"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3CC976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AD8CDCA"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1A5B9EE5" w14:textId="77777777" w:rsidR="00AC30DA" w:rsidRDefault="00AC30DA" w:rsidP="00BF38C9">
            <w:pPr>
              <w:jc w:val="center"/>
              <w:rPr>
                <w:color w:val="000000"/>
              </w:rPr>
            </w:pPr>
            <w:r>
              <w:rPr>
                <w:color w:val="000000"/>
              </w:rPr>
              <w:t>0,0078</w:t>
            </w:r>
          </w:p>
        </w:tc>
      </w:tr>
      <w:tr w:rsidR="00AC30DA" w14:paraId="4CD976B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D22F6E6" w14:textId="77777777" w:rsidR="00AC30DA" w:rsidRDefault="00AC30DA" w:rsidP="00BF38C9">
            <w:pPr>
              <w:rPr>
                <w:color w:val="000000"/>
              </w:rPr>
            </w:pPr>
            <w:r>
              <w:rPr>
                <w:color w:val="000000"/>
              </w:rPr>
              <w:t>Paukštidė Nr. 11 (stoginis ventiliatorius)</w:t>
            </w:r>
          </w:p>
        </w:tc>
        <w:tc>
          <w:tcPr>
            <w:tcW w:w="998" w:type="dxa"/>
            <w:tcBorders>
              <w:top w:val="nil"/>
              <w:left w:val="nil"/>
              <w:bottom w:val="single" w:sz="4" w:space="0" w:color="auto"/>
              <w:right w:val="single" w:sz="4" w:space="0" w:color="auto"/>
            </w:tcBorders>
            <w:noWrap/>
            <w:hideMark/>
          </w:tcPr>
          <w:p w14:paraId="31669EC3" w14:textId="77777777" w:rsidR="00AC30DA" w:rsidRDefault="00AC30DA" w:rsidP="00BF38C9">
            <w:pPr>
              <w:jc w:val="center"/>
              <w:rPr>
                <w:color w:val="000000"/>
              </w:rPr>
            </w:pPr>
            <w:r>
              <w:rPr>
                <w:color w:val="000000"/>
              </w:rPr>
              <w:t>089-6</w:t>
            </w:r>
          </w:p>
        </w:tc>
        <w:tc>
          <w:tcPr>
            <w:tcW w:w="4247" w:type="dxa"/>
            <w:tcBorders>
              <w:top w:val="nil"/>
              <w:left w:val="nil"/>
              <w:bottom w:val="single" w:sz="4" w:space="0" w:color="auto"/>
              <w:right w:val="single" w:sz="4" w:space="0" w:color="auto"/>
            </w:tcBorders>
            <w:noWrap/>
            <w:hideMark/>
          </w:tcPr>
          <w:p w14:paraId="48E56413"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33D007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647038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D605F3E"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15327C5B" w14:textId="77777777" w:rsidR="00AC30DA" w:rsidRDefault="00AC30DA" w:rsidP="00BF38C9">
            <w:pPr>
              <w:jc w:val="center"/>
              <w:rPr>
                <w:color w:val="000000"/>
              </w:rPr>
            </w:pPr>
            <w:r>
              <w:rPr>
                <w:color w:val="000000"/>
              </w:rPr>
              <w:t>0,0481</w:t>
            </w:r>
          </w:p>
        </w:tc>
      </w:tr>
      <w:tr w:rsidR="00AC30DA" w14:paraId="20298C0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DAB30A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B765407" w14:textId="77777777" w:rsidR="00AC30DA" w:rsidRDefault="00AC30DA" w:rsidP="00BF38C9">
            <w:pPr>
              <w:jc w:val="center"/>
              <w:rPr>
                <w:color w:val="000000"/>
              </w:rPr>
            </w:pPr>
            <w:r>
              <w:rPr>
                <w:color w:val="000000"/>
              </w:rPr>
              <w:t>089-6</w:t>
            </w:r>
          </w:p>
        </w:tc>
        <w:tc>
          <w:tcPr>
            <w:tcW w:w="4247" w:type="dxa"/>
            <w:tcBorders>
              <w:top w:val="nil"/>
              <w:left w:val="nil"/>
              <w:bottom w:val="single" w:sz="4" w:space="0" w:color="auto"/>
              <w:right w:val="single" w:sz="4" w:space="0" w:color="auto"/>
            </w:tcBorders>
            <w:noWrap/>
            <w:hideMark/>
          </w:tcPr>
          <w:p w14:paraId="458276D2"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9152DCE"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C8B17A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F17E12B"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52263E1C" w14:textId="77777777" w:rsidR="00AC30DA" w:rsidRDefault="00AC30DA" w:rsidP="00BF38C9">
            <w:pPr>
              <w:jc w:val="center"/>
              <w:rPr>
                <w:color w:val="000000"/>
              </w:rPr>
            </w:pPr>
            <w:r>
              <w:rPr>
                <w:color w:val="000000"/>
              </w:rPr>
              <w:t>0,0183</w:t>
            </w:r>
          </w:p>
        </w:tc>
      </w:tr>
      <w:tr w:rsidR="00AC30DA" w14:paraId="06D1532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4ED591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08050FA" w14:textId="77777777" w:rsidR="00AC30DA" w:rsidRDefault="00AC30DA" w:rsidP="00BF38C9">
            <w:pPr>
              <w:jc w:val="center"/>
              <w:rPr>
                <w:color w:val="000000"/>
              </w:rPr>
            </w:pPr>
            <w:r>
              <w:rPr>
                <w:color w:val="000000"/>
              </w:rPr>
              <w:t>089-6</w:t>
            </w:r>
          </w:p>
        </w:tc>
        <w:tc>
          <w:tcPr>
            <w:tcW w:w="4247" w:type="dxa"/>
            <w:tcBorders>
              <w:top w:val="nil"/>
              <w:left w:val="nil"/>
              <w:bottom w:val="single" w:sz="4" w:space="0" w:color="auto"/>
              <w:right w:val="single" w:sz="4" w:space="0" w:color="auto"/>
            </w:tcBorders>
            <w:noWrap/>
            <w:hideMark/>
          </w:tcPr>
          <w:p w14:paraId="65AF5D83"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3A34A80"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A6DD72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2E3FE62"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5FA2E252" w14:textId="77777777" w:rsidR="00AC30DA" w:rsidRDefault="00AC30DA" w:rsidP="00BF38C9">
            <w:pPr>
              <w:jc w:val="center"/>
              <w:rPr>
                <w:color w:val="000000"/>
              </w:rPr>
            </w:pPr>
            <w:r>
              <w:rPr>
                <w:color w:val="000000"/>
              </w:rPr>
              <w:t>0,0799</w:t>
            </w:r>
          </w:p>
        </w:tc>
      </w:tr>
      <w:tr w:rsidR="00AC30DA" w14:paraId="77F4901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76F160C"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6BAD83E7" w14:textId="77777777" w:rsidR="00AC30DA" w:rsidRDefault="00AC30DA" w:rsidP="00BF38C9">
            <w:pPr>
              <w:jc w:val="center"/>
              <w:rPr>
                <w:color w:val="000000"/>
              </w:rPr>
            </w:pPr>
            <w:r>
              <w:rPr>
                <w:color w:val="000000"/>
              </w:rPr>
              <w:t>089-6</w:t>
            </w:r>
          </w:p>
        </w:tc>
        <w:tc>
          <w:tcPr>
            <w:tcW w:w="4247" w:type="dxa"/>
            <w:tcBorders>
              <w:top w:val="nil"/>
              <w:left w:val="nil"/>
              <w:bottom w:val="single" w:sz="4" w:space="0" w:color="auto"/>
              <w:right w:val="single" w:sz="4" w:space="0" w:color="auto"/>
            </w:tcBorders>
            <w:noWrap/>
            <w:hideMark/>
          </w:tcPr>
          <w:p w14:paraId="7AAA21E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BE4D91D"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56A212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3869323"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2CC76182" w14:textId="77777777" w:rsidR="00AC30DA" w:rsidRDefault="00AC30DA" w:rsidP="00BF38C9">
            <w:pPr>
              <w:jc w:val="center"/>
              <w:rPr>
                <w:color w:val="000000"/>
              </w:rPr>
            </w:pPr>
            <w:r>
              <w:rPr>
                <w:color w:val="000000"/>
              </w:rPr>
              <w:t>0,0026</w:t>
            </w:r>
          </w:p>
        </w:tc>
      </w:tr>
      <w:tr w:rsidR="00AC30DA" w14:paraId="5FF8E54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C49AB3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13A0811" w14:textId="77777777" w:rsidR="00AC30DA" w:rsidRDefault="00AC30DA" w:rsidP="00BF38C9">
            <w:pPr>
              <w:jc w:val="center"/>
              <w:rPr>
                <w:color w:val="000000"/>
              </w:rPr>
            </w:pPr>
            <w:r>
              <w:rPr>
                <w:color w:val="000000"/>
              </w:rPr>
              <w:t>089-6</w:t>
            </w:r>
          </w:p>
        </w:tc>
        <w:tc>
          <w:tcPr>
            <w:tcW w:w="4247" w:type="dxa"/>
            <w:tcBorders>
              <w:top w:val="nil"/>
              <w:left w:val="nil"/>
              <w:bottom w:val="single" w:sz="4" w:space="0" w:color="auto"/>
              <w:right w:val="single" w:sz="4" w:space="0" w:color="auto"/>
            </w:tcBorders>
            <w:noWrap/>
            <w:hideMark/>
          </w:tcPr>
          <w:p w14:paraId="1A5438BD"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C1165DB"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27D491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B68E819"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529CAF2B" w14:textId="77777777" w:rsidR="00AC30DA" w:rsidRDefault="00AC30DA" w:rsidP="00BF38C9">
            <w:pPr>
              <w:jc w:val="center"/>
              <w:rPr>
                <w:color w:val="000000"/>
              </w:rPr>
            </w:pPr>
            <w:r>
              <w:rPr>
                <w:color w:val="000000"/>
              </w:rPr>
              <w:t>0,0078</w:t>
            </w:r>
          </w:p>
        </w:tc>
      </w:tr>
      <w:tr w:rsidR="00AC30DA" w14:paraId="0F4DEC3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A80BAC5" w14:textId="77777777" w:rsidR="00AC30DA" w:rsidRDefault="00AC30DA" w:rsidP="00BF38C9">
            <w:pPr>
              <w:rPr>
                <w:color w:val="000000"/>
              </w:rPr>
            </w:pPr>
            <w:r>
              <w:rPr>
                <w:color w:val="000000"/>
              </w:rPr>
              <w:t>Paukštidė Nr. 11 (sieninis ventiliatorius)</w:t>
            </w:r>
          </w:p>
        </w:tc>
        <w:tc>
          <w:tcPr>
            <w:tcW w:w="998" w:type="dxa"/>
            <w:tcBorders>
              <w:top w:val="nil"/>
              <w:left w:val="nil"/>
              <w:bottom w:val="single" w:sz="4" w:space="0" w:color="auto"/>
              <w:right w:val="single" w:sz="4" w:space="0" w:color="auto"/>
            </w:tcBorders>
            <w:noWrap/>
            <w:hideMark/>
          </w:tcPr>
          <w:p w14:paraId="6789F992" w14:textId="77777777" w:rsidR="00AC30DA" w:rsidRDefault="00AC30DA" w:rsidP="00BF38C9">
            <w:pPr>
              <w:jc w:val="center"/>
              <w:rPr>
                <w:color w:val="000000"/>
              </w:rPr>
            </w:pPr>
            <w:r>
              <w:rPr>
                <w:color w:val="000000"/>
              </w:rPr>
              <w:t>090-1</w:t>
            </w:r>
          </w:p>
        </w:tc>
        <w:tc>
          <w:tcPr>
            <w:tcW w:w="4247" w:type="dxa"/>
            <w:tcBorders>
              <w:top w:val="nil"/>
              <w:left w:val="nil"/>
              <w:bottom w:val="single" w:sz="4" w:space="0" w:color="auto"/>
              <w:right w:val="single" w:sz="4" w:space="0" w:color="auto"/>
            </w:tcBorders>
            <w:noWrap/>
            <w:hideMark/>
          </w:tcPr>
          <w:p w14:paraId="3338465C"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0EFF59E"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0AE58B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B8EEFD4"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55934F16" w14:textId="77777777" w:rsidR="00AC30DA" w:rsidRDefault="00AC30DA" w:rsidP="00BF38C9">
            <w:pPr>
              <w:jc w:val="center"/>
              <w:rPr>
                <w:color w:val="000000"/>
              </w:rPr>
            </w:pPr>
            <w:r>
              <w:rPr>
                <w:color w:val="000000"/>
              </w:rPr>
              <w:t>0,1013</w:t>
            </w:r>
          </w:p>
        </w:tc>
      </w:tr>
      <w:tr w:rsidR="00AC30DA" w14:paraId="1695F86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B6CB38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4312ECB" w14:textId="77777777" w:rsidR="00AC30DA" w:rsidRDefault="00AC30DA" w:rsidP="00BF38C9">
            <w:pPr>
              <w:jc w:val="center"/>
              <w:rPr>
                <w:color w:val="000000"/>
              </w:rPr>
            </w:pPr>
            <w:r>
              <w:rPr>
                <w:color w:val="000000"/>
              </w:rPr>
              <w:t>090-1</w:t>
            </w:r>
          </w:p>
        </w:tc>
        <w:tc>
          <w:tcPr>
            <w:tcW w:w="4247" w:type="dxa"/>
            <w:tcBorders>
              <w:top w:val="nil"/>
              <w:left w:val="nil"/>
              <w:bottom w:val="single" w:sz="4" w:space="0" w:color="auto"/>
              <w:right w:val="single" w:sz="4" w:space="0" w:color="auto"/>
            </w:tcBorders>
            <w:noWrap/>
            <w:hideMark/>
          </w:tcPr>
          <w:p w14:paraId="7DDD0446"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2F9EC2A"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8E5CF1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3476CCB"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762578BE" w14:textId="77777777" w:rsidR="00AC30DA" w:rsidRDefault="00AC30DA" w:rsidP="00BF38C9">
            <w:pPr>
              <w:jc w:val="center"/>
              <w:rPr>
                <w:color w:val="000000"/>
              </w:rPr>
            </w:pPr>
            <w:r>
              <w:rPr>
                <w:color w:val="000000"/>
              </w:rPr>
              <w:t>0,0385</w:t>
            </w:r>
          </w:p>
        </w:tc>
      </w:tr>
      <w:tr w:rsidR="00AC30DA" w14:paraId="44016AD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2683A8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39AFB9A" w14:textId="77777777" w:rsidR="00AC30DA" w:rsidRDefault="00AC30DA" w:rsidP="00BF38C9">
            <w:pPr>
              <w:jc w:val="center"/>
              <w:rPr>
                <w:color w:val="000000"/>
              </w:rPr>
            </w:pPr>
            <w:r>
              <w:rPr>
                <w:color w:val="000000"/>
              </w:rPr>
              <w:t>090-1</w:t>
            </w:r>
          </w:p>
        </w:tc>
        <w:tc>
          <w:tcPr>
            <w:tcW w:w="4247" w:type="dxa"/>
            <w:tcBorders>
              <w:top w:val="nil"/>
              <w:left w:val="nil"/>
              <w:bottom w:val="single" w:sz="4" w:space="0" w:color="auto"/>
              <w:right w:val="single" w:sz="4" w:space="0" w:color="auto"/>
            </w:tcBorders>
            <w:noWrap/>
            <w:hideMark/>
          </w:tcPr>
          <w:p w14:paraId="2BB32E9E"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4103DEA"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E23FDA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5C763C9"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5D4BE79D" w14:textId="77777777" w:rsidR="00AC30DA" w:rsidRDefault="00AC30DA" w:rsidP="00BF38C9">
            <w:pPr>
              <w:jc w:val="center"/>
              <w:rPr>
                <w:color w:val="000000"/>
              </w:rPr>
            </w:pPr>
            <w:r>
              <w:rPr>
                <w:color w:val="000000"/>
              </w:rPr>
              <w:t>0,1682</w:t>
            </w:r>
          </w:p>
        </w:tc>
      </w:tr>
      <w:tr w:rsidR="00AC30DA" w14:paraId="199F36C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56BCCA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3965499" w14:textId="77777777" w:rsidR="00AC30DA" w:rsidRDefault="00AC30DA" w:rsidP="00BF38C9">
            <w:pPr>
              <w:jc w:val="center"/>
              <w:rPr>
                <w:color w:val="000000"/>
              </w:rPr>
            </w:pPr>
            <w:r>
              <w:rPr>
                <w:color w:val="000000"/>
              </w:rPr>
              <w:t>090-1</w:t>
            </w:r>
          </w:p>
        </w:tc>
        <w:tc>
          <w:tcPr>
            <w:tcW w:w="4247" w:type="dxa"/>
            <w:tcBorders>
              <w:top w:val="nil"/>
              <w:left w:val="nil"/>
              <w:bottom w:val="single" w:sz="4" w:space="0" w:color="auto"/>
              <w:right w:val="single" w:sz="4" w:space="0" w:color="auto"/>
            </w:tcBorders>
            <w:noWrap/>
            <w:hideMark/>
          </w:tcPr>
          <w:p w14:paraId="09381AB9"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865D3F8"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581A3B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97370E9"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3CBF8006" w14:textId="77777777" w:rsidR="00AC30DA" w:rsidRDefault="00AC30DA" w:rsidP="00BF38C9">
            <w:pPr>
              <w:jc w:val="center"/>
              <w:rPr>
                <w:color w:val="000000"/>
              </w:rPr>
            </w:pPr>
            <w:r>
              <w:rPr>
                <w:color w:val="000000"/>
              </w:rPr>
              <w:t>0,0055</w:t>
            </w:r>
          </w:p>
        </w:tc>
      </w:tr>
      <w:tr w:rsidR="00AC30DA" w14:paraId="1150D67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C06416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707A13F" w14:textId="77777777" w:rsidR="00AC30DA" w:rsidRDefault="00AC30DA" w:rsidP="00BF38C9">
            <w:pPr>
              <w:jc w:val="center"/>
              <w:rPr>
                <w:color w:val="000000"/>
              </w:rPr>
            </w:pPr>
            <w:r>
              <w:rPr>
                <w:color w:val="000000"/>
              </w:rPr>
              <w:t>090-1</w:t>
            </w:r>
          </w:p>
        </w:tc>
        <w:tc>
          <w:tcPr>
            <w:tcW w:w="4247" w:type="dxa"/>
            <w:tcBorders>
              <w:top w:val="nil"/>
              <w:left w:val="nil"/>
              <w:bottom w:val="single" w:sz="4" w:space="0" w:color="auto"/>
              <w:right w:val="single" w:sz="4" w:space="0" w:color="auto"/>
            </w:tcBorders>
            <w:noWrap/>
            <w:hideMark/>
          </w:tcPr>
          <w:p w14:paraId="2AC1DAC2"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9F21B64"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811C02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C0505BD"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57B9E346" w14:textId="77777777" w:rsidR="00AC30DA" w:rsidRDefault="00AC30DA" w:rsidP="00BF38C9">
            <w:pPr>
              <w:jc w:val="center"/>
              <w:rPr>
                <w:color w:val="000000"/>
              </w:rPr>
            </w:pPr>
            <w:r>
              <w:rPr>
                <w:color w:val="000000"/>
              </w:rPr>
              <w:t>0,0164</w:t>
            </w:r>
          </w:p>
        </w:tc>
      </w:tr>
      <w:tr w:rsidR="00AC30DA" w14:paraId="5EB7F7A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53F50A4" w14:textId="77777777" w:rsidR="00AC30DA" w:rsidRDefault="00AC30DA" w:rsidP="00BF38C9">
            <w:pPr>
              <w:rPr>
                <w:color w:val="000000"/>
              </w:rPr>
            </w:pPr>
            <w:r>
              <w:rPr>
                <w:color w:val="000000"/>
              </w:rPr>
              <w:t>Paukštidė Nr. 11 (sieninis ventiliatorius)</w:t>
            </w:r>
          </w:p>
        </w:tc>
        <w:tc>
          <w:tcPr>
            <w:tcW w:w="998" w:type="dxa"/>
            <w:tcBorders>
              <w:top w:val="nil"/>
              <w:left w:val="nil"/>
              <w:bottom w:val="single" w:sz="4" w:space="0" w:color="auto"/>
              <w:right w:val="single" w:sz="4" w:space="0" w:color="auto"/>
            </w:tcBorders>
            <w:noWrap/>
            <w:hideMark/>
          </w:tcPr>
          <w:p w14:paraId="49058822" w14:textId="77777777" w:rsidR="00AC30DA" w:rsidRDefault="00AC30DA" w:rsidP="00BF38C9">
            <w:pPr>
              <w:jc w:val="center"/>
              <w:rPr>
                <w:color w:val="000000"/>
              </w:rPr>
            </w:pPr>
            <w:r>
              <w:rPr>
                <w:color w:val="000000"/>
              </w:rPr>
              <w:t>090-2</w:t>
            </w:r>
          </w:p>
        </w:tc>
        <w:tc>
          <w:tcPr>
            <w:tcW w:w="4247" w:type="dxa"/>
            <w:tcBorders>
              <w:top w:val="nil"/>
              <w:left w:val="nil"/>
              <w:bottom w:val="single" w:sz="4" w:space="0" w:color="auto"/>
              <w:right w:val="single" w:sz="4" w:space="0" w:color="auto"/>
            </w:tcBorders>
            <w:noWrap/>
            <w:hideMark/>
          </w:tcPr>
          <w:p w14:paraId="7444510C"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BE62B3F"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81613A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1FE0DE6"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5A67E48E" w14:textId="77777777" w:rsidR="00AC30DA" w:rsidRDefault="00AC30DA" w:rsidP="00BF38C9">
            <w:pPr>
              <w:jc w:val="center"/>
              <w:rPr>
                <w:color w:val="000000"/>
              </w:rPr>
            </w:pPr>
            <w:r>
              <w:rPr>
                <w:color w:val="000000"/>
              </w:rPr>
              <w:t>0,1013</w:t>
            </w:r>
          </w:p>
        </w:tc>
      </w:tr>
      <w:tr w:rsidR="00AC30DA" w14:paraId="179803E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2A5646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E09212D" w14:textId="77777777" w:rsidR="00AC30DA" w:rsidRDefault="00AC30DA" w:rsidP="00BF38C9">
            <w:pPr>
              <w:jc w:val="center"/>
              <w:rPr>
                <w:color w:val="000000"/>
              </w:rPr>
            </w:pPr>
            <w:r>
              <w:rPr>
                <w:color w:val="000000"/>
              </w:rPr>
              <w:t>090-2</w:t>
            </w:r>
          </w:p>
        </w:tc>
        <w:tc>
          <w:tcPr>
            <w:tcW w:w="4247" w:type="dxa"/>
            <w:tcBorders>
              <w:top w:val="nil"/>
              <w:left w:val="nil"/>
              <w:bottom w:val="single" w:sz="4" w:space="0" w:color="auto"/>
              <w:right w:val="single" w:sz="4" w:space="0" w:color="auto"/>
            </w:tcBorders>
            <w:noWrap/>
            <w:hideMark/>
          </w:tcPr>
          <w:p w14:paraId="2F4A94D0"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B3BC4C1"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EF80E1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D421486"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5B1A360A" w14:textId="77777777" w:rsidR="00AC30DA" w:rsidRDefault="00AC30DA" w:rsidP="00BF38C9">
            <w:pPr>
              <w:jc w:val="center"/>
              <w:rPr>
                <w:color w:val="000000"/>
              </w:rPr>
            </w:pPr>
            <w:r>
              <w:rPr>
                <w:color w:val="000000"/>
              </w:rPr>
              <w:t>0,0385</w:t>
            </w:r>
          </w:p>
        </w:tc>
      </w:tr>
      <w:tr w:rsidR="00AC30DA" w14:paraId="79B981F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DDAD92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FC9D9BB" w14:textId="77777777" w:rsidR="00AC30DA" w:rsidRDefault="00AC30DA" w:rsidP="00BF38C9">
            <w:pPr>
              <w:jc w:val="center"/>
              <w:rPr>
                <w:color w:val="000000"/>
              </w:rPr>
            </w:pPr>
            <w:r>
              <w:rPr>
                <w:color w:val="000000"/>
              </w:rPr>
              <w:t>090-2</w:t>
            </w:r>
          </w:p>
        </w:tc>
        <w:tc>
          <w:tcPr>
            <w:tcW w:w="4247" w:type="dxa"/>
            <w:tcBorders>
              <w:top w:val="nil"/>
              <w:left w:val="nil"/>
              <w:bottom w:val="single" w:sz="4" w:space="0" w:color="auto"/>
              <w:right w:val="single" w:sz="4" w:space="0" w:color="auto"/>
            </w:tcBorders>
            <w:noWrap/>
            <w:hideMark/>
          </w:tcPr>
          <w:p w14:paraId="4DB29A9F"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7E2AEBC"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E564E7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00E1CB4"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786FF290" w14:textId="77777777" w:rsidR="00AC30DA" w:rsidRDefault="00AC30DA" w:rsidP="00BF38C9">
            <w:pPr>
              <w:jc w:val="center"/>
              <w:rPr>
                <w:color w:val="000000"/>
              </w:rPr>
            </w:pPr>
            <w:r>
              <w:rPr>
                <w:color w:val="000000"/>
              </w:rPr>
              <w:t>0,1682</w:t>
            </w:r>
          </w:p>
        </w:tc>
      </w:tr>
      <w:tr w:rsidR="00AC30DA" w14:paraId="1D2C6D3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CBB99C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4063D6F" w14:textId="77777777" w:rsidR="00AC30DA" w:rsidRDefault="00AC30DA" w:rsidP="00BF38C9">
            <w:pPr>
              <w:jc w:val="center"/>
              <w:rPr>
                <w:color w:val="000000"/>
              </w:rPr>
            </w:pPr>
            <w:r>
              <w:rPr>
                <w:color w:val="000000"/>
              </w:rPr>
              <w:t>090-2</w:t>
            </w:r>
          </w:p>
        </w:tc>
        <w:tc>
          <w:tcPr>
            <w:tcW w:w="4247" w:type="dxa"/>
            <w:tcBorders>
              <w:top w:val="nil"/>
              <w:left w:val="nil"/>
              <w:bottom w:val="single" w:sz="4" w:space="0" w:color="auto"/>
              <w:right w:val="single" w:sz="4" w:space="0" w:color="auto"/>
            </w:tcBorders>
            <w:noWrap/>
            <w:hideMark/>
          </w:tcPr>
          <w:p w14:paraId="1E6F874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7A52188"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504327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D114485"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3A7E5FC2" w14:textId="77777777" w:rsidR="00AC30DA" w:rsidRDefault="00AC30DA" w:rsidP="00BF38C9">
            <w:pPr>
              <w:jc w:val="center"/>
              <w:rPr>
                <w:color w:val="000000"/>
              </w:rPr>
            </w:pPr>
            <w:r>
              <w:rPr>
                <w:color w:val="000000"/>
              </w:rPr>
              <w:t>0,0055</w:t>
            </w:r>
          </w:p>
        </w:tc>
      </w:tr>
      <w:tr w:rsidR="00AC30DA" w14:paraId="1CE8FC0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C66CBB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EA22B89" w14:textId="77777777" w:rsidR="00AC30DA" w:rsidRDefault="00AC30DA" w:rsidP="00BF38C9">
            <w:pPr>
              <w:jc w:val="center"/>
              <w:rPr>
                <w:color w:val="000000"/>
              </w:rPr>
            </w:pPr>
            <w:r>
              <w:rPr>
                <w:color w:val="000000"/>
              </w:rPr>
              <w:t>090-2</w:t>
            </w:r>
          </w:p>
        </w:tc>
        <w:tc>
          <w:tcPr>
            <w:tcW w:w="4247" w:type="dxa"/>
            <w:tcBorders>
              <w:top w:val="nil"/>
              <w:left w:val="nil"/>
              <w:bottom w:val="single" w:sz="4" w:space="0" w:color="auto"/>
              <w:right w:val="single" w:sz="4" w:space="0" w:color="auto"/>
            </w:tcBorders>
            <w:noWrap/>
            <w:hideMark/>
          </w:tcPr>
          <w:p w14:paraId="4E6CEA81"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36D387F"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01D2D9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A6BB2D6"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60B86434" w14:textId="77777777" w:rsidR="00AC30DA" w:rsidRDefault="00AC30DA" w:rsidP="00BF38C9">
            <w:pPr>
              <w:jc w:val="center"/>
              <w:rPr>
                <w:color w:val="000000"/>
              </w:rPr>
            </w:pPr>
            <w:r>
              <w:rPr>
                <w:color w:val="000000"/>
              </w:rPr>
              <w:t>0,0164</w:t>
            </w:r>
          </w:p>
        </w:tc>
      </w:tr>
      <w:tr w:rsidR="00AC30DA" w14:paraId="7C67792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11969EB" w14:textId="77777777" w:rsidR="00AC30DA" w:rsidRDefault="00AC30DA" w:rsidP="00BF38C9">
            <w:pPr>
              <w:rPr>
                <w:color w:val="000000"/>
              </w:rPr>
            </w:pPr>
            <w:r>
              <w:rPr>
                <w:color w:val="000000"/>
              </w:rPr>
              <w:t>Paukštidė Nr. 11 (sieninis ventiliatorius)</w:t>
            </w:r>
          </w:p>
        </w:tc>
        <w:tc>
          <w:tcPr>
            <w:tcW w:w="998" w:type="dxa"/>
            <w:tcBorders>
              <w:top w:val="nil"/>
              <w:left w:val="nil"/>
              <w:bottom w:val="single" w:sz="4" w:space="0" w:color="auto"/>
              <w:right w:val="single" w:sz="4" w:space="0" w:color="auto"/>
            </w:tcBorders>
            <w:noWrap/>
            <w:hideMark/>
          </w:tcPr>
          <w:p w14:paraId="370119E3" w14:textId="77777777" w:rsidR="00AC30DA" w:rsidRDefault="00AC30DA" w:rsidP="00BF38C9">
            <w:pPr>
              <w:jc w:val="center"/>
              <w:rPr>
                <w:color w:val="000000"/>
              </w:rPr>
            </w:pPr>
            <w:r>
              <w:rPr>
                <w:color w:val="000000"/>
              </w:rPr>
              <w:t>090-3</w:t>
            </w:r>
          </w:p>
        </w:tc>
        <w:tc>
          <w:tcPr>
            <w:tcW w:w="4247" w:type="dxa"/>
            <w:tcBorders>
              <w:top w:val="nil"/>
              <w:left w:val="nil"/>
              <w:bottom w:val="single" w:sz="4" w:space="0" w:color="auto"/>
              <w:right w:val="single" w:sz="4" w:space="0" w:color="auto"/>
            </w:tcBorders>
            <w:noWrap/>
            <w:hideMark/>
          </w:tcPr>
          <w:p w14:paraId="404AF82D"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71FA09B"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3610E0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D63494E"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5500025C" w14:textId="77777777" w:rsidR="00AC30DA" w:rsidRDefault="00AC30DA" w:rsidP="00BF38C9">
            <w:pPr>
              <w:jc w:val="center"/>
              <w:rPr>
                <w:color w:val="000000"/>
              </w:rPr>
            </w:pPr>
            <w:r>
              <w:rPr>
                <w:color w:val="000000"/>
              </w:rPr>
              <w:t>0,1013</w:t>
            </w:r>
          </w:p>
        </w:tc>
      </w:tr>
      <w:tr w:rsidR="00AC30DA" w14:paraId="55710F6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89EF4E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5261CF4" w14:textId="77777777" w:rsidR="00AC30DA" w:rsidRDefault="00AC30DA" w:rsidP="00BF38C9">
            <w:pPr>
              <w:jc w:val="center"/>
              <w:rPr>
                <w:color w:val="000000"/>
              </w:rPr>
            </w:pPr>
            <w:r>
              <w:rPr>
                <w:color w:val="000000"/>
              </w:rPr>
              <w:t>090-3</w:t>
            </w:r>
          </w:p>
        </w:tc>
        <w:tc>
          <w:tcPr>
            <w:tcW w:w="4247" w:type="dxa"/>
            <w:tcBorders>
              <w:top w:val="nil"/>
              <w:left w:val="nil"/>
              <w:bottom w:val="single" w:sz="4" w:space="0" w:color="auto"/>
              <w:right w:val="single" w:sz="4" w:space="0" w:color="auto"/>
            </w:tcBorders>
            <w:noWrap/>
            <w:hideMark/>
          </w:tcPr>
          <w:p w14:paraId="5231B114"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7633098"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34C196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9764FC4"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7ADEEE83" w14:textId="77777777" w:rsidR="00AC30DA" w:rsidRDefault="00AC30DA" w:rsidP="00BF38C9">
            <w:pPr>
              <w:jc w:val="center"/>
              <w:rPr>
                <w:color w:val="000000"/>
              </w:rPr>
            </w:pPr>
            <w:r>
              <w:rPr>
                <w:color w:val="000000"/>
              </w:rPr>
              <w:t>0,0385</w:t>
            </w:r>
          </w:p>
        </w:tc>
      </w:tr>
      <w:tr w:rsidR="00AC30DA" w14:paraId="2AA70CB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D68A6F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2DAA660" w14:textId="77777777" w:rsidR="00AC30DA" w:rsidRDefault="00AC30DA" w:rsidP="00BF38C9">
            <w:pPr>
              <w:jc w:val="center"/>
              <w:rPr>
                <w:color w:val="000000"/>
              </w:rPr>
            </w:pPr>
            <w:r>
              <w:rPr>
                <w:color w:val="000000"/>
              </w:rPr>
              <w:t>090-3</w:t>
            </w:r>
          </w:p>
        </w:tc>
        <w:tc>
          <w:tcPr>
            <w:tcW w:w="4247" w:type="dxa"/>
            <w:tcBorders>
              <w:top w:val="nil"/>
              <w:left w:val="nil"/>
              <w:bottom w:val="single" w:sz="4" w:space="0" w:color="auto"/>
              <w:right w:val="single" w:sz="4" w:space="0" w:color="auto"/>
            </w:tcBorders>
            <w:noWrap/>
            <w:hideMark/>
          </w:tcPr>
          <w:p w14:paraId="792D9DE4"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60F3F0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1F275B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D9ADCD2"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3916617F" w14:textId="77777777" w:rsidR="00AC30DA" w:rsidRDefault="00AC30DA" w:rsidP="00BF38C9">
            <w:pPr>
              <w:jc w:val="center"/>
              <w:rPr>
                <w:color w:val="000000"/>
              </w:rPr>
            </w:pPr>
            <w:r>
              <w:rPr>
                <w:color w:val="000000"/>
              </w:rPr>
              <w:t>0,1682</w:t>
            </w:r>
          </w:p>
        </w:tc>
      </w:tr>
      <w:tr w:rsidR="00AC30DA" w14:paraId="15A728F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59ECE0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85383D8" w14:textId="77777777" w:rsidR="00AC30DA" w:rsidRDefault="00AC30DA" w:rsidP="00BF38C9">
            <w:pPr>
              <w:jc w:val="center"/>
              <w:rPr>
                <w:color w:val="000000"/>
              </w:rPr>
            </w:pPr>
            <w:r>
              <w:rPr>
                <w:color w:val="000000"/>
              </w:rPr>
              <w:t>090-3</w:t>
            </w:r>
          </w:p>
        </w:tc>
        <w:tc>
          <w:tcPr>
            <w:tcW w:w="4247" w:type="dxa"/>
            <w:tcBorders>
              <w:top w:val="nil"/>
              <w:left w:val="nil"/>
              <w:bottom w:val="single" w:sz="4" w:space="0" w:color="auto"/>
              <w:right w:val="single" w:sz="4" w:space="0" w:color="auto"/>
            </w:tcBorders>
            <w:noWrap/>
            <w:hideMark/>
          </w:tcPr>
          <w:p w14:paraId="56F5B502"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B2DE8C4"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B47754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F6B08F9"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68440CAD" w14:textId="77777777" w:rsidR="00AC30DA" w:rsidRDefault="00AC30DA" w:rsidP="00BF38C9">
            <w:pPr>
              <w:jc w:val="center"/>
              <w:rPr>
                <w:color w:val="000000"/>
              </w:rPr>
            </w:pPr>
            <w:r>
              <w:rPr>
                <w:color w:val="000000"/>
              </w:rPr>
              <w:t>0,0055</w:t>
            </w:r>
          </w:p>
        </w:tc>
      </w:tr>
      <w:tr w:rsidR="00AC30DA" w14:paraId="6F177C2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8DC00B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B1577E1" w14:textId="77777777" w:rsidR="00AC30DA" w:rsidRDefault="00AC30DA" w:rsidP="00BF38C9">
            <w:pPr>
              <w:jc w:val="center"/>
              <w:rPr>
                <w:color w:val="000000"/>
              </w:rPr>
            </w:pPr>
            <w:r>
              <w:rPr>
                <w:color w:val="000000"/>
              </w:rPr>
              <w:t>090-3</w:t>
            </w:r>
          </w:p>
        </w:tc>
        <w:tc>
          <w:tcPr>
            <w:tcW w:w="4247" w:type="dxa"/>
            <w:tcBorders>
              <w:top w:val="nil"/>
              <w:left w:val="nil"/>
              <w:bottom w:val="single" w:sz="4" w:space="0" w:color="auto"/>
              <w:right w:val="single" w:sz="4" w:space="0" w:color="auto"/>
            </w:tcBorders>
            <w:noWrap/>
            <w:hideMark/>
          </w:tcPr>
          <w:p w14:paraId="41A4BA12"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7831B61"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BBE461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D937868"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5D7F1362" w14:textId="77777777" w:rsidR="00AC30DA" w:rsidRDefault="00AC30DA" w:rsidP="00BF38C9">
            <w:pPr>
              <w:jc w:val="center"/>
              <w:rPr>
                <w:color w:val="000000"/>
              </w:rPr>
            </w:pPr>
            <w:r>
              <w:rPr>
                <w:color w:val="000000"/>
              </w:rPr>
              <w:t>0,0164</w:t>
            </w:r>
          </w:p>
        </w:tc>
      </w:tr>
      <w:tr w:rsidR="00AC30DA" w14:paraId="701C9F2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301DC8C" w14:textId="77777777" w:rsidR="00AC30DA" w:rsidRDefault="00AC30DA" w:rsidP="00BF38C9">
            <w:pPr>
              <w:rPr>
                <w:color w:val="000000"/>
              </w:rPr>
            </w:pPr>
            <w:r>
              <w:rPr>
                <w:color w:val="000000"/>
              </w:rPr>
              <w:t>Paukštidė Nr. 11 (sieninis ventiliatorius)</w:t>
            </w:r>
          </w:p>
        </w:tc>
        <w:tc>
          <w:tcPr>
            <w:tcW w:w="998" w:type="dxa"/>
            <w:tcBorders>
              <w:top w:val="nil"/>
              <w:left w:val="nil"/>
              <w:bottom w:val="single" w:sz="4" w:space="0" w:color="auto"/>
              <w:right w:val="single" w:sz="4" w:space="0" w:color="auto"/>
            </w:tcBorders>
            <w:noWrap/>
            <w:hideMark/>
          </w:tcPr>
          <w:p w14:paraId="2976C9B1" w14:textId="77777777" w:rsidR="00AC30DA" w:rsidRDefault="00AC30DA" w:rsidP="00BF38C9">
            <w:pPr>
              <w:jc w:val="center"/>
              <w:rPr>
                <w:color w:val="000000"/>
              </w:rPr>
            </w:pPr>
            <w:r>
              <w:rPr>
                <w:color w:val="000000"/>
              </w:rPr>
              <w:t>090-4</w:t>
            </w:r>
          </w:p>
        </w:tc>
        <w:tc>
          <w:tcPr>
            <w:tcW w:w="4247" w:type="dxa"/>
            <w:tcBorders>
              <w:top w:val="nil"/>
              <w:left w:val="nil"/>
              <w:bottom w:val="single" w:sz="4" w:space="0" w:color="auto"/>
              <w:right w:val="single" w:sz="4" w:space="0" w:color="auto"/>
            </w:tcBorders>
            <w:noWrap/>
            <w:hideMark/>
          </w:tcPr>
          <w:p w14:paraId="4D24554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5E7832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D9FD95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860EA52"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590A02DC" w14:textId="77777777" w:rsidR="00AC30DA" w:rsidRDefault="00AC30DA" w:rsidP="00BF38C9">
            <w:pPr>
              <w:jc w:val="center"/>
              <w:rPr>
                <w:color w:val="000000"/>
              </w:rPr>
            </w:pPr>
            <w:r>
              <w:rPr>
                <w:color w:val="000000"/>
              </w:rPr>
              <w:t>0,1013</w:t>
            </w:r>
          </w:p>
        </w:tc>
      </w:tr>
      <w:tr w:rsidR="00AC30DA" w14:paraId="5E13C00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513080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62761BD" w14:textId="77777777" w:rsidR="00AC30DA" w:rsidRDefault="00AC30DA" w:rsidP="00BF38C9">
            <w:pPr>
              <w:jc w:val="center"/>
              <w:rPr>
                <w:color w:val="000000"/>
              </w:rPr>
            </w:pPr>
            <w:r>
              <w:rPr>
                <w:color w:val="000000"/>
              </w:rPr>
              <w:t>090-4</w:t>
            </w:r>
          </w:p>
        </w:tc>
        <w:tc>
          <w:tcPr>
            <w:tcW w:w="4247" w:type="dxa"/>
            <w:tcBorders>
              <w:top w:val="nil"/>
              <w:left w:val="nil"/>
              <w:bottom w:val="single" w:sz="4" w:space="0" w:color="auto"/>
              <w:right w:val="single" w:sz="4" w:space="0" w:color="auto"/>
            </w:tcBorders>
            <w:noWrap/>
            <w:hideMark/>
          </w:tcPr>
          <w:p w14:paraId="7FDD52CB"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8BE2C5B"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2B88D9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D1C3D88"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1F717149" w14:textId="77777777" w:rsidR="00AC30DA" w:rsidRDefault="00AC30DA" w:rsidP="00BF38C9">
            <w:pPr>
              <w:jc w:val="center"/>
              <w:rPr>
                <w:color w:val="000000"/>
              </w:rPr>
            </w:pPr>
            <w:r>
              <w:rPr>
                <w:color w:val="000000"/>
              </w:rPr>
              <w:t>0,0385</w:t>
            </w:r>
          </w:p>
        </w:tc>
      </w:tr>
      <w:tr w:rsidR="00AC30DA" w14:paraId="405BAA2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6BBBE5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B80EC1C" w14:textId="77777777" w:rsidR="00AC30DA" w:rsidRDefault="00AC30DA" w:rsidP="00BF38C9">
            <w:pPr>
              <w:jc w:val="center"/>
              <w:rPr>
                <w:color w:val="000000"/>
              </w:rPr>
            </w:pPr>
            <w:r>
              <w:rPr>
                <w:color w:val="000000"/>
              </w:rPr>
              <w:t>090-4</w:t>
            </w:r>
          </w:p>
        </w:tc>
        <w:tc>
          <w:tcPr>
            <w:tcW w:w="4247" w:type="dxa"/>
            <w:tcBorders>
              <w:top w:val="nil"/>
              <w:left w:val="nil"/>
              <w:bottom w:val="single" w:sz="4" w:space="0" w:color="auto"/>
              <w:right w:val="single" w:sz="4" w:space="0" w:color="auto"/>
            </w:tcBorders>
            <w:noWrap/>
            <w:hideMark/>
          </w:tcPr>
          <w:p w14:paraId="7BEEE155"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647810D"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02E9D4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7546032"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6AFB28DE" w14:textId="77777777" w:rsidR="00AC30DA" w:rsidRDefault="00AC30DA" w:rsidP="00BF38C9">
            <w:pPr>
              <w:jc w:val="center"/>
              <w:rPr>
                <w:color w:val="000000"/>
              </w:rPr>
            </w:pPr>
            <w:r>
              <w:rPr>
                <w:color w:val="000000"/>
              </w:rPr>
              <w:t>0,1682</w:t>
            </w:r>
          </w:p>
        </w:tc>
      </w:tr>
      <w:tr w:rsidR="00AC30DA" w14:paraId="6A65042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79BB4B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B71D2A9" w14:textId="77777777" w:rsidR="00AC30DA" w:rsidRDefault="00AC30DA" w:rsidP="00BF38C9">
            <w:pPr>
              <w:jc w:val="center"/>
              <w:rPr>
                <w:color w:val="000000"/>
              </w:rPr>
            </w:pPr>
            <w:r>
              <w:rPr>
                <w:color w:val="000000"/>
              </w:rPr>
              <w:t>090-4</w:t>
            </w:r>
          </w:p>
        </w:tc>
        <w:tc>
          <w:tcPr>
            <w:tcW w:w="4247" w:type="dxa"/>
            <w:tcBorders>
              <w:top w:val="nil"/>
              <w:left w:val="nil"/>
              <w:bottom w:val="single" w:sz="4" w:space="0" w:color="auto"/>
              <w:right w:val="single" w:sz="4" w:space="0" w:color="auto"/>
            </w:tcBorders>
            <w:noWrap/>
            <w:hideMark/>
          </w:tcPr>
          <w:p w14:paraId="68AB7DFA"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60CBED5"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201B12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5F5A206"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0B5581E6" w14:textId="77777777" w:rsidR="00AC30DA" w:rsidRDefault="00AC30DA" w:rsidP="00BF38C9">
            <w:pPr>
              <w:jc w:val="center"/>
              <w:rPr>
                <w:color w:val="000000"/>
              </w:rPr>
            </w:pPr>
            <w:r>
              <w:rPr>
                <w:color w:val="000000"/>
              </w:rPr>
              <w:t>0,0055</w:t>
            </w:r>
          </w:p>
        </w:tc>
      </w:tr>
      <w:tr w:rsidR="00AC30DA" w14:paraId="6644E3F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05C734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5C040D7" w14:textId="77777777" w:rsidR="00AC30DA" w:rsidRDefault="00AC30DA" w:rsidP="00BF38C9">
            <w:pPr>
              <w:jc w:val="center"/>
              <w:rPr>
                <w:color w:val="000000"/>
              </w:rPr>
            </w:pPr>
            <w:r>
              <w:rPr>
                <w:color w:val="000000"/>
              </w:rPr>
              <w:t>090-4</w:t>
            </w:r>
          </w:p>
        </w:tc>
        <w:tc>
          <w:tcPr>
            <w:tcW w:w="4247" w:type="dxa"/>
            <w:tcBorders>
              <w:top w:val="nil"/>
              <w:left w:val="nil"/>
              <w:bottom w:val="single" w:sz="4" w:space="0" w:color="auto"/>
              <w:right w:val="single" w:sz="4" w:space="0" w:color="auto"/>
            </w:tcBorders>
            <w:noWrap/>
            <w:hideMark/>
          </w:tcPr>
          <w:p w14:paraId="2B845937"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F5F560B"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774AD4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22848FF"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4E852E0F" w14:textId="77777777" w:rsidR="00AC30DA" w:rsidRDefault="00AC30DA" w:rsidP="00BF38C9">
            <w:pPr>
              <w:jc w:val="center"/>
              <w:rPr>
                <w:color w:val="000000"/>
              </w:rPr>
            </w:pPr>
            <w:r>
              <w:rPr>
                <w:color w:val="000000"/>
              </w:rPr>
              <w:t>0,0164</w:t>
            </w:r>
          </w:p>
        </w:tc>
      </w:tr>
      <w:tr w:rsidR="00AC30DA" w14:paraId="59B3268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BEA77DB" w14:textId="77777777" w:rsidR="00AC30DA" w:rsidRDefault="00AC30DA" w:rsidP="00BF38C9">
            <w:pPr>
              <w:rPr>
                <w:color w:val="000000"/>
              </w:rPr>
            </w:pPr>
            <w:r>
              <w:rPr>
                <w:color w:val="000000"/>
              </w:rPr>
              <w:t>Paukštidė Nr. 11 (sieninis ventiliatorius)</w:t>
            </w:r>
          </w:p>
        </w:tc>
        <w:tc>
          <w:tcPr>
            <w:tcW w:w="998" w:type="dxa"/>
            <w:tcBorders>
              <w:top w:val="nil"/>
              <w:left w:val="nil"/>
              <w:bottom w:val="single" w:sz="4" w:space="0" w:color="auto"/>
              <w:right w:val="single" w:sz="4" w:space="0" w:color="auto"/>
            </w:tcBorders>
            <w:noWrap/>
            <w:hideMark/>
          </w:tcPr>
          <w:p w14:paraId="6D0519CC" w14:textId="77777777" w:rsidR="00AC30DA" w:rsidRDefault="00AC30DA" w:rsidP="00BF38C9">
            <w:pPr>
              <w:jc w:val="center"/>
              <w:rPr>
                <w:color w:val="000000"/>
              </w:rPr>
            </w:pPr>
            <w:r>
              <w:rPr>
                <w:color w:val="000000"/>
              </w:rPr>
              <w:t>090-5</w:t>
            </w:r>
          </w:p>
        </w:tc>
        <w:tc>
          <w:tcPr>
            <w:tcW w:w="4247" w:type="dxa"/>
            <w:tcBorders>
              <w:top w:val="nil"/>
              <w:left w:val="nil"/>
              <w:bottom w:val="single" w:sz="4" w:space="0" w:color="auto"/>
              <w:right w:val="single" w:sz="4" w:space="0" w:color="auto"/>
            </w:tcBorders>
            <w:noWrap/>
            <w:hideMark/>
          </w:tcPr>
          <w:p w14:paraId="77BB9015"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19361E6"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E1FA08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E5E2B24"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5DA9E496" w14:textId="77777777" w:rsidR="00AC30DA" w:rsidRDefault="00AC30DA" w:rsidP="00BF38C9">
            <w:pPr>
              <w:jc w:val="center"/>
              <w:rPr>
                <w:color w:val="000000"/>
              </w:rPr>
            </w:pPr>
            <w:r>
              <w:rPr>
                <w:color w:val="000000"/>
              </w:rPr>
              <w:t>0,1013</w:t>
            </w:r>
          </w:p>
        </w:tc>
      </w:tr>
      <w:tr w:rsidR="00AC30DA" w14:paraId="7B2908D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8DA19A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2170B3C" w14:textId="77777777" w:rsidR="00AC30DA" w:rsidRDefault="00AC30DA" w:rsidP="00BF38C9">
            <w:pPr>
              <w:jc w:val="center"/>
              <w:rPr>
                <w:color w:val="000000"/>
              </w:rPr>
            </w:pPr>
            <w:r>
              <w:rPr>
                <w:color w:val="000000"/>
              </w:rPr>
              <w:t>090-5</w:t>
            </w:r>
          </w:p>
        </w:tc>
        <w:tc>
          <w:tcPr>
            <w:tcW w:w="4247" w:type="dxa"/>
            <w:tcBorders>
              <w:top w:val="nil"/>
              <w:left w:val="nil"/>
              <w:bottom w:val="single" w:sz="4" w:space="0" w:color="auto"/>
              <w:right w:val="single" w:sz="4" w:space="0" w:color="auto"/>
            </w:tcBorders>
            <w:noWrap/>
            <w:hideMark/>
          </w:tcPr>
          <w:p w14:paraId="7916E864"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EDE3E3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F06720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550E4C9"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2B65CAFD" w14:textId="77777777" w:rsidR="00AC30DA" w:rsidRDefault="00AC30DA" w:rsidP="00BF38C9">
            <w:pPr>
              <w:jc w:val="center"/>
              <w:rPr>
                <w:color w:val="000000"/>
              </w:rPr>
            </w:pPr>
            <w:r>
              <w:rPr>
                <w:color w:val="000000"/>
              </w:rPr>
              <w:t>0,0385</w:t>
            </w:r>
          </w:p>
        </w:tc>
      </w:tr>
      <w:tr w:rsidR="00AC30DA" w14:paraId="06D9471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0447A5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E1646D5" w14:textId="77777777" w:rsidR="00AC30DA" w:rsidRDefault="00AC30DA" w:rsidP="00BF38C9">
            <w:pPr>
              <w:jc w:val="center"/>
              <w:rPr>
                <w:color w:val="000000"/>
              </w:rPr>
            </w:pPr>
            <w:r>
              <w:rPr>
                <w:color w:val="000000"/>
              </w:rPr>
              <w:t>090-5</w:t>
            </w:r>
          </w:p>
        </w:tc>
        <w:tc>
          <w:tcPr>
            <w:tcW w:w="4247" w:type="dxa"/>
            <w:tcBorders>
              <w:top w:val="nil"/>
              <w:left w:val="nil"/>
              <w:bottom w:val="single" w:sz="4" w:space="0" w:color="auto"/>
              <w:right w:val="single" w:sz="4" w:space="0" w:color="auto"/>
            </w:tcBorders>
            <w:noWrap/>
            <w:hideMark/>
          </w:tcPr>
          <w:p w14:paraId="07A80A29"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49A83E3"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6C26FC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C464C94"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1FF4A136" w14:textId="77777777" w:rsidR="00AC30DA" w:rsidRDefault="00AC30DA" w:rsidP="00BF38C9">
            <w:pPr>
              <w:jc w:val="center"/>
              <w:rPr>
                <w:color w:val="000000"/>
              </w:rPr>
            </w:pPr>
            <w:r>
              <w:rPr>
                <w:color w:val="000000"/>
              </w:rPr>
              <w:t>0,1682</w:t>
            </w:r>
          </w:p>
        </w:tc>
      </w:tr>
      <w:tr w:rsidR="00AC30DA" w14:paraId="4D25B02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88A341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8FC7F24" w14:textId="77777777" w:rsidR="00AC30DA" w:rsidRDefault="00AC30DA" w:rsidP="00BF38C9">
            <w:pPr>
              <w:jc w:val="center"/>
              <w:rPr>
                <w:color w:val="000000"/>
              </w:rPr>
            </w:pPr>
            <w:r>
              <w:rPr>
                <w:color w:val="000000"/>
              </w:rPr>
              <w:t>090-5</w:t>
            </w:r>
          </w:p>
        </w:tc>
        <w:tc>
          <w:tcPr>
            <w:tcW w:w="4247" w:type="dxa"/>
            <w:tcBorders>
              <w:top w:val="nil"/>
              <w:left w:val="nil"/>
              <w:bottom w:val="single" w:sz="4" w:space="0" w:color="auto"/>
              <w:right w:val="single" w:sz="4" w:space="0" w:color="auto"/>
            </w:tcBorders>
            <w:noWrap/>
            <w:hideMark/>
          </w:tcPr>
          <w:p w14:paraId="19A65170"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C8EE27F"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093ED7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608D095"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0B36B761" w14:textId="77777777" w:rsidR="00AC30DA" w:rsidRDefault="00AC30DA" w:rsidP="00BF38C9">
            <w:pPr>
              <w:jc w:val="center"/>
              <w:rPr>
                <w:color w:val="000000"/>
              </w:rPr>
            </w:pPr>
            <w:r>
              <w:rPr>
                <w:color w:val="000000"/>
              </w:rPr>
              <w:t>0,0055</w:t>
            </w:r>
          </w:p>
        </w:tc>
      </w:tr>
      <w:tr w:rsidR="00AC30DA" w14:paraId="6F2F095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9E3663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3D51F99" w14:textId="77777777" w:rsidR="00AC30DA" w:rsidRDefault="00AC30DA" w:rsidP="00BF38C9">
            <w:pPr>
              <w:jc w:val="center"/>
              <w:rPr>
                <w:color w:val="000000"/>
              </w:rPr>
            </w:pPr>
            <w:r>
              <w:rPr>
                <w:color w:val="000000"/>
              </w:rPr>
              <w:t>090-5</w:t>
            </w:r>
          </w:p>
        </w:tc>
        <w:tc>
          <w:tcPr>
            <w:tcW w:w="4247" w:type="dxa"/>
            <w:tcBorders>
              <w:top w:val="nil"/>
              <w:left w:val="nil"/>
              <w:bottom w:val="single" w:sz="4" w:space="0" w:color="auto"/>
              <w:right w:val="single" w:sz="4" w:space="0" w:color="auto"/>
            </w:tcBorders>
            <w:noWrap/>
            <w:hideMark/>
          </w:tcPr>
          <w:p w14:paraId="022A25B3"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5F4F3D5"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13B07E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0A9F086"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627CF77B" w14:textId="77777777" w:rsidR="00AC30DA" w:rsidRDefault="00AC30DA" w:rsidP="00BF38C9">
            <w:pPr>
              <w:jc w:val="center"/>
              <w:rPr>
                <w:color w:val="000000"/>
              </w:rPr>
            </w:pPr>
            <w:r>
              <w:rPr>
                <w:color w:val="000000"/>
              </w:rPr>
              <w:t>0,0164</w:t>
            </w:r>
          </w:p>
        </w:tc>
      </w:tr>
      <w:tr w:rsidR="00AC30DA" w14:paraId="3477F33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A873343" w14:textId="77777777" w:rsidR="00AC30DA" w:rsidRDefault="00AC30DA" w:rsidP="00BF38C9">
            <w:pPr>
              <w:rPr>
                <w:color w:val="000000"/>
              </w:rPr>
            </w:pPr>
            <w:r>
              <w:rPr>
                <w:color w:val="000000"/>
              </w:rPr>
              <w:t>Paukštidė Nr. 12 (stoginis ventiliatorius)</w:t>
            </w:r>
          </w:p>
        </w:tc>
        <w:tc>
          <w:tcPr>
            <w:tcW w:w="998" w:type="dxa"/>
            <w:tcBorders>
              <w:top w:val="nil"/>
              <w:left w:val="nil"/>
              <w:bottom w:val="single" w:sz="4" w:space="0" w:color="auto"/>
              <w:right w:val="single" w:sz="4" w:space="0" w:color="auto"/>
            </w:tcBorders>
            <w:noWrap/>
            <w:hideMark/>
          </w:tcPr>
          <w:p w14:paraId="2FC6828F" w14:textId="77777777" w:rsidR="00AC30DA" w:rsidRDefault="00AC30DA" w:rsidP="00BF38C9">
            <w:pPr>
              <w:jc w:val="center"/>
              <w:rPr>
                <w:color w:val="000000"/>
              </w:rPr>
            </w:pPr>
            <w:r>
              <w:rPr>
                <w:color w:val="000000"/>
              </w:rPr>
              <w:t>091-1</w:t>
            </w:r>
          </w:p>
        </w:tc>
        <w:tc>
          <w:tcPr>
            <w:tcW w:w="4247" w:type="dxa"/>
            <w:tcBorders>
              <w:top w:val="nil"/>
              <w:left w:val="nil"/>
              <w:bottom w:val="single" w:sz="4" w:space="0" w:color="auto"/>
              <w:right w:val="single" w:sz="4" w:space="0" w:color="auto"/>
            </w:tcBorders>
            <w:noWrap/>
            <w:hideMark/>
          </w:tcPr>
          <w:p w14:paraId="6D8B6D1B"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8E597C0"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AFB6CC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A89DC52"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75D62C8C" w14:textId="77777777" w:rsidR="00AC30DA" w:rsidRDefault="00AC30DA" w:rsidP="00BF38C9">
            <w:pPr>
              <w:jc w:val="center"/>
              <w:rPr>
                <w:color w:val="000000"/>
              </w:rPr>
            </w:pPr>
            <w:r>
              <w:rPr>
                <w:color w:val="000000"/>
              </w:rPr>
              <w:t>0,0292</w:t>
            </w:r>
          </w:p>
        </w:tc>
      </w:tr>
      <w:tr w:rsidR="00AC30DA" w14:paraId="30CD639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8BB5914"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46554003" w14:textId="77777777" w:rsidR="00AC30DA" w:rsidRDefault="00AC30DA" w:rsidP="00BF38C9">
            <w:pPr>
              <w:jc w:val="center"/>
              <w:rPr>
                <w:color w:val="000000"/>
              </w:rPr>
            </w:pPr>
            <w:r>
              <w:rPr>
                <w:color w:val="000000"/>
              </w:rPr>
              <w:t>091-1</w:t>
            </w:r>
          </w:p>
        </w:tc>
        <w:tc>
          <w:tcPr>
            <w:tcW w:w="4247" w:type="dxa"/>
            <w:tcBorders>
              <w:top w:val="nil"/>
              <w:left w:val="nil"/>
              <w:bottom w:val="single" w:sz="4" w:space="0" w:color="auto"/>
              <w:right w:val="single" w:sz="4" w:space="0" w:color="auto"/>
            </w:tcBorders>
            <w:noWrap/>
            <w:hideMark/>
          </w:tcPr>
          <w:p w14:paraId="4F8594B9"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2A74AAF"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6E8EE5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10D8156"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5E279D60" w14:textId="77777777" w:rsidR="00AC30DA" w:rsidRDefault="00AC30DA" w:rsidP="00BF38C9">
            <w:pPr>
              <w:jc w:val="center"/>
              <w:rPr>
                <w:color w:val="000000"/>
              </w:rPr>
            </w:pPr>
            <w:r>
              <w:rPr>
                <w:color w:val="000000"/>
              </w:rPr>
              <w:t>0,0111</w:t>
            </w:r>
          </w:p>
        </w:tc>
      </w:tr>
      <w:tr w:rsidR="00AC30DA" w14:paraId="305F2DD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2733B8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9C06EEF" w14:textId="77777777" w:rsidR="00AC30DA" w:rsidRDefault="00AC30DA" w:rsidP="00BF38C9">
            <w:pPr>
              <w:jc w:val="center"/>
              <w:rPr>
                <w:color w:val="000000"/>
              </w:rPr>
            </w:pPr>
            <w:r>
              <w:rPr>
                <w:color w:val="000000"/>
              </w:rPr>
              <w:t>091-1</w:t>
            </w:r>
          </w:p>
        </w:tc>
        <w:tc>
          <w:tcPr>
            <w:tcW w:w="4247" w:type="dxa"/>
            <w:tcBorders>
              <w:top w:val="nil"/>
              <w:left w:val="nil"/>
              <w:bottom w:val="single" w:sz="4" w:space="0" w:color="auto"/>
              <w:right w:val="single" w:sz="4" w:space="0" w:color="auto"/>
            </w:tcBorders>
            <w:noWrap/>
            <w:hideMark/>
          </w:tcPr>
          <w:p w14:paraId="566C9114"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E068655"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B5C2B1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9EE04BF"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5B38E2BC" w14:textId="77777777" w:rsidR="00AC30DA" w:rsidRDefault="00AC30DA" w:rsidP="00BF38C9">
            <w:pPr>
              <w:jc w:val="center"/>
              <w:rPr>
                <w:color w:val="000000"/>
              </w:rPr>
            </w:pPr>
            <w:r>
              <w:rPr>
                <w:color w:val="000000"/>
              </w:rPr>
              <w:t>0,0484</w:t>
            </w:r>
          </w:p>
        </w:tc>
      </w:tr>
      <w:tr w:rsidR="00AC30DA" w14:paraId="5ED8113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E6EB8B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8B15159" w14:textId="77777777" w:rsidR="00AC30DA" w:rsidRDefault="00AC30DA" w:rsidP="00BF38C9">
            <w:pPr>
              <w:jc w:val="center"/>
              <w:rPr>
                <w:color w:val="000000"/>
              </w:rPr>
            </w:pPr>
            <w:r>
              <w:rPr>
                <w:color w:val="000000"/>
              </w:rPr>
              <w:t>091-1</w:t>
            </w:r>
          </w:p>
        </w:tc>
        <w:tc>
          <w:tcPr>
            <w:tcW w:w="4247" w:type="dxa"/>
            <w:tcBorders>
              <w:top w:val="nil"/>
              <w:left w:val="nil"/>
              <w:bottom w:val="single" w:sz="4" w:space="0" w:color="auto"/>
              <w:right w:val="single" w:sz="4" w:space="0" w:color="auto"/>
            </w:tcBorders>
            <w:noWrap/>
            <w:hideMark/>
          </w:tcPr>
          <w:p w14:paraId="158A896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EC594C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CEA3D4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13DF801"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01601A28" w14:textId="77777777" w:rsidR="00AC30DA" w:rsidRDefault="00AC30DA" w:rsidP="00BF38C9">
            <w:pPr>
              <w:jc w:val="center"/>
              <w:rPr>
                <w:color w:val="000000"/>
              </w:rPr>
            </w:pPr>
            <w:r>
              <w:rPr>
                <w:color w:val="000000"/>
              </w:rPr>
              <w:t>0,0016</w:t>
            </w:r>
          </w:p>
        </w:tc>
      </w:tr>
      <w:tr w:rsidR="00AC30DA" w14:paraId="615EA20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218B2D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892855A" w14:textId="77777777" w:rsidR="00AC30DA" w:rsidRDefault="00AC30DA" w:rsidP="00BF38C9">
            <w:pPr>
              <w:jc w:val="center"/>
              <w:rPr>
                <w:color w:val="000000"/>
              </w:rPr>
            </w:pPr>
            <w:r>
              <w:rPr>
                <w:color w:val="000000"/>
              </w:rPr>
              <w:t>091-1</w:t>
            </w:r>
          </w:p>
        </w:tc>
        <w:tc>
          <w:tcPr>
            <w:tcW w:w="4247" w:type="dxa"/>
            <w:tcBorders>
              <w:top w:val="nil"/>
              <w:left w:val="nil"/>
              <w:bottom w:val="single" w:sz="4" w:space="0" w:color="auto"/>
              <w:right w:val="single" w:sz="4" w:space="0" w:color="auto"/>
            </w:tcBorders>
            <w:noWrap/>
            <w:hideMark/>
          </w:tcPr>
          <w:p w14:paraId="1812A8F6"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EE8A1FD"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D9B185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2027D21"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5487308E" w14:textId="77777777" w:rsidR="00AC30DA" w:rsidRDefault="00AC30DA" w:rsidP="00BF38C9">
            <w:pPr>
              <w:jc w:val="center"/>
              <w:rPr>
                <w:color w:val="000000"/>
              </w:rPr>
            </w:pPr>
            <w:r>
              <w:rPr>
                <w:color w:val="000000"/>
              </w:rPr>
              <w:t>0,0047</w:t>
            </w:r>
          </w:p>
        </w:tc>
      </w:tr>
      <w:tr w:rsidR="00AC30DA" w14:paraId="5AF8C94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67BF790" w14:textId="77777777" w:rsidR="00AC30DA" w:rsidRDefault="00AC30DA" w:rsidP="00BF38C9">
            <w:pPr>
              <w:rPr>
                <w:color w:val="000000"/>
              </w:rPr>
            </w:pPr>
            <w:r>
              <w:rPr>
                <w:color w:val="000000"/>
              </w:rPr>
              <w:t>Paukštidė Nr. 12 (stoginis ventiliatorius)</w:t>
            </w:r>
          </w:p>
        </w:tc>
        <w:tc>
          <w:tcPr>
            <w:tcW w:w="998" w:type="dxa"/>
            <w:tcBorders>
              <w:top w:val="nil"/>
              <w:left w:val="nil"/>
              <w:bottom w:val="single" w:sz="4" w:space="0" w:color="auto"/>
              <w:right w:val="single" w:sz="4" w:space="0" w:color="auto"/>
            </w:tcBorders>
            <w:noWrap/>
            <w:hideMark/>
          </w:tcPr>
          <w:p w14:paraId="5CD5082F" w14:textId="77777777" w:rsidR="00AC30DA" w:rsidRDefault="00AC30DA" w:rsidP="00BF38C9">
            <w:pPr>
              <w:jc w:val="center"/>
              <w:rPr>
                <w:color w:val="000000"/>
              </w:rPr>
            </w:pPr>
            <w:r>
              <w:rPr>
                <w:color w:val="000000"/>
              </w:rPr>
              <w:t>091-2</w:t>
            </w:r>
          </w:p>
        </w:tc>
        <w:tc>
          <w:tcPr>
            <w:tcW w:w="4247" w:type="dxa"/>
            <w:tcBorders>
              <w:top w:val="nil"/>
              <w:left w:val="nil"/>
              <w:bottom w:val="single" w:sz="4" w:space="0" w:color="auto"/>
              <w:right w:val="single" w:sz="4" w:space="0" w:color="auto"/>
            </w:tcBorders>
            <w:noWrap/>
            <w:hideMark/>
          </w:tcPr>
          <w:p w14:paraId="73A7C7BE"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6A6A79B"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278A83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9DA4E0D"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36F11D2B" w14:textId="77777777" w:rsidR="00AC30DA" w:rsidRDefault="00AC30DA" w:rsidP="00BF38C9">
            <w:pPr>
              <w:jc w:val="center"/>
              <w:rPr>
                <w:color w:val="000000"/>
              </w:rPr>
            </w:pPr>
            <w:r>
              <w:rPr>
                <w:color w:val="000000"/>
              </w:rPr>
              <w:t>0,0292</w:t>
            </w:r>
          </w:p>
        </w:tc>
      </w:tr>
      <w:tr w:rsidR="00AC30DA" w14:paraId="12796EE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54F37D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B1CD9D1" w14:textId="77777777" w:rsidR="00AC30DA" w:rsidRDefault="00AC30DA" w:rsidP="00BF38C9">
            <w:pPr>
              <w:jc w:val="center"/>
              <w:rPr>
                <w:color w:val="000000"/>
              </w:rPr>
            </w:pPr>
            <w:r>
              <w:rPr>
                <w:color w:val="000000"/>
              </w:rPr>
              <w:t>091-2</w:t>
            </w:r>
          </w:p>
        </w:tc>
        <w:tc>
          <w:tcPr>
            <w:tcW w:w="4247" w:type="dxa"/>
            <w:tcBorders>
              <w:top w:val="nil"/>
              <w:left w:val="nil"/>
              <w:bottom w:val="single" w:sz="4" w:space="0" w:color="auto"/>
              <w:right w:val="single" w:sz="4" w:space="0" w:color="auto"/>
            </w:tcBorders>
            <w:noWrap/>
            <w:hideMark/>
          </w:tcPr>
          <w:p w14:paraId="3CDCE3B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117E30F"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C6E5D3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0F9D0C3"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0ACA6B0C" w14:textId="77777777" w:rsidR="00AC30DA" w:rsidRDefault="00AC30DA" w:rsidP="00BF38C9">
            <w:pPr>
              <w:jc w:val="center"/>
              <w:rPr>
                <w:color w:val="000000"/>
              </w:rPr>
            </w:pPr>
            <w:r>
              <w:rPr>
                <w:color w:val="000000"/>
              </w:rPr>
              <w:t>0,0111</w:t>
            </w:r>
          </w:p>
        </w:tc>
      </w:tr>
      <w:tr w:rsidR="00AC30DA" w14:paraId="0286B47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7A0A92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986F698" w14:textId="77777777" w:rsidR="00AC30DA" w:rsidRDefault="00AC30DA" w:rsidP="00BF38C9">
            <w:pPr>
              <w:jc w:val="center"/>
              <w:rPr>
                <w:color w:val="000000"/>
              </w:rPr>
            </w:pPr>
            <w:r>
              <w:rPr>
                <w:color w:val="000000"/>
              </w:rPr>
              <w:t>091-2</w:t>
            </w:r>
          </w:p>
        </w:tc>
        <w:tc>
          <w:tcPr>
            <w:tcW w:w="4247" w:type="dxa"/>
            <w:tcBorders>
              <w:top w:val="nil"/>
              <w:left w:val="nil"/>
              <w:bottom w:val="single" w:sz="4" w:space="0" w:color="auto"/>
              <w:right w:val="single" w:sz="4" w:space="0" w:color="auto"/>
            </w:tcBorders>
            <w:noWrap/>
            <w:hideMark/>
          </w:tcPr>
          <w:p w14:paraId="59AEF77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859612F"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7F21BB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E1D4A69"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74BC9AAC" w14:textId="77777777" w:rsidR="00AC30DA" w:rsidRDefault="00AC30DA" w:rsidP="00BF38C9">
            <w:pPr>
              <w:jc w:val="center"/>
              <w:rPr>
                <w:color w:val="000000"/>
              </w:rPr>
            </w:pPr>
            <w:r>
              <w:rPr>
                <w:color w:val="000000"/>
              </w:rPr>
              <w:t>0,0484</w:t>
            </w:r>
          </w:p>
        </w:tc>
      </w:tr>
      <w:tr w:rsidR="00AC30DA" w14:paraId="339FF68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4C710E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3E1350E" w14:textId="77777777" w:rsidR="00AC30DA" w:rsidRDefault="00AC30DA" w:rsidP="00BF38C9">
            <w:pPr>
              <w:jc w:val="center"/>
              <w:rPr>
                <w:color w:val="000000"/>
              </w:rPr>
            </w:pPr>
            <w:r>
              <w:rPr>
                <w:color w:val="000000"/>
              </w:rPr>
              <w:t>091-2</w:t>
            </w:r>
          </w:p>
        </w:tc>
        <w:tc>
          <w:tcPr>
            <w:tcW w:w="4247" w:type="dxa"/>
            <w:tcBorders>
              <w:top w:val="nil"/>
              <w:left w:val="nil"/>
              <w:bottom w:val="single" w:sz="4" w:space="0" w:color="auto"/>
              <w:right w:val="single" w:sz="4" w:space="0" w:color="auto"/>
            </w:tcBorders>
            <w:noWrap/>
            <w:hideMark/>
          </w:tcPr>
          <w:p w14:paraId="51BD4C91"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62F3635"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C3F7FC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B168834"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5A741D96" w14:textId="77777777" w:rsidR="00AC30DA" w:rsidRDefault="00AC30DA" w:rsidP="00BF38C9">
            <w:pPr>
              <w:jc w:val="center"/>
              <w:rPr>
                <w:color w:val="000000"/>
              </w:rPr>
            </w:pPr>
            <w:r>
              <w:rPr>
                <w:color w:val="000000"/>
              </w:rPr>
              <w:t>0,0016</w:t>
            </w:r>
          </w:p>
        </w:tc>
      </w:tr>
      <w:tr w:rsidR="00AC30DA" w14:paraId="031B9B2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AC0AC1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C9710DF" w14:textId="77777777" w:rsidR="00AC30DA" w:rsidRDefault="00AC30DA" w:rsidP="00BF38C9">
            <w:pPr>
              <w:jc w:val="center"/>
              <w:rPr>
                <w:color w:val="000000"/>
              </w:rPr>
            </w:pPr>
            <w:r>
              <w:rPr>
                <w:color w:val="000000"/>
              </w:rPr>
              <w:t>091-2</w:t>
            </w:r>
          </w:p>
        </w:tc>
        <w:tc>
          <w:tcPr>
            <w:tcW w:w="4247" w:type="dxa"/>
            <w:tcBorders>
              <w:top w:val="nil"/>
              <w:left w:val="nil"/>
              <w:bottom w:val="single" w:sz="4" w:space="0" w:color="auto"/>
              <w:right w:val="single" w:sz="4" w:space="0" w:color="auto"/>
            </w:tcBorders>
            <w:noWrap/>
            <w:hideMark/>
          </w:tcPr>
          <w:p w14:paraId="7A6F3A63"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81FE014"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9E4195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EACC950"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25B3F06F" w14:textId="77777777" w:rsidR="00AC30DA" w:rsidRDefault="00AC30DA" w:rsidP="00BF38C9">
            <w:pPr>
              <w:jc w:val="center"/>
              <w:rPr>
                <w:color w:val="000000"/>
              </w:rPr>
            </w:pPr>
            <w:r>
              <w:rPr>
                <w:color w:val="000000"/>
              </w:rPr>
              <w:t>0,0047</w:t>
            </w:r>
          </w:p>
        </w:tc>
      </w:tr>
      <w:tr w:rsidR="00AC30DA" w14:paraId="5624AD1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51C1649" w14:textId="77777777" w:rsidR="00AC30DA" w:rsidRDefault="00AC30DA" w:rsidP="00BF38C9">
            <w:pPr>
              <w:rPr>
                <w:color w:val="000000"/>
              </w:rPr>
            </w:pPr>
            <w:r>
              <w:rPr>
                <w:color w:val="000000"/>
              </w:rPr>
              <w:t>Paukštidė Nr. 12 (stoginis ventiliatorius)</w:t>
            </w:r>
          </w:p>
        </w:tc>
        <w:tc>
          <w:tcPr>
            <w:tcW w:w="998" w:type="dxa"/>
            <w:tcBorders>
              <w:top w:val="nil"/>
              <w:left w:val="nil"/>
              <w:bottom w:val="single" w:sz="4" w:space="0" w:color="auto"/>
              <w:right w:val="single" w:sz="4" w:space="0" w:color="auto"/>
            </w:tcBorders>
            <w:noWrap/>
            <w:hideMark/>
          </w:tcPr>
          <w:p w14:paraId="318FD6AC" w14:textId="77777777" w:rsidR="00AC30DA" w:rsidRDefault="00AC30DA" w:rsidP="00BF38C9">
            <w:pPr>
              <w:jc w:val="center"/>
              <w:rPr>
                <w:color w:val="000000"/>
              </w:rPr>
            </w:pPr>
            <w:r>
              <w:rPr>
                <w:color w:val="000000"/>
              </w:rPr>
              <w:t>091-3</w:t>
            </w:r>
          </w:p>
        </w:tc>
        <w:tc>
          <w:tcPr>
            <w:tcW w:w="4247" w:type="dxa"/>
            <w:tcBorders>
              <w:top w:val="nil"/>
              <w:left w:val="nil"/>
              <w:bottom w:val="single" w:sz="4" w:space="0" w:color="auto"/>
              <w:right w:val="single" w:sz="4" w:space="0" w:color="auto"/>
            </w:tcBorders>
            <w:noWrap/>
            <w:hideMark/>
          </w:tcPr>
          <w:p w14:paraId="762B616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944428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AB8D8A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05BA37B"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469B7D5A" w14:textId="77777777" w:rsidR="00AC30DA" w:rsidRDefault="00AC30DA" w:rsidP="00BF38C9">
            <w:pPr>
              <w:jc w:val="center"/>
              <w:rPr>
                <w:color w:val="000000"/>
              </w:rPr>
            </w:pPr>
            <w:r>
              <w:rPr>
                <w:color w:val="000000"/>
              </w:rPr>
              <w:t>0,0292</w:t>
            </w:r>
          </w:p>
        </w:tc>
      </w:tr>
      <w:tr w:rsidR="00AC30DA" w14:paraId="6121DF3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8119C4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6A45357" w14:textId="77777777" w:rsidR="00AC30DA" w:rsidRDefault="00AC30DA" w:rsidP="00BF38C9">
            <w:pPr>
              <w:jc w:val="center"/>
              <w:rPr>
                <w:color w:val="000000"/>
              </w:rPr>
            </w:pPr>
            <w:r>
              <w:rPr>
                <w:color w:val="000000"/>
              </w:rPr>
              <w:t>091-3</w:t>
            </w:r>
          </w:p>
        </w:tc>
        <w:tc>
          <w:tcPr>
            <w:tcW w:w="4247" w:type="dxa"/>
            <w:tcBorders>
              <w:top w:val="nil"/>
              <w:left w:val="nil"/>
              <w:bottom w:val="single" w:sz="4" w:space="0" w:color="auto"/>
              <w:right w:val="single" w:sz="4" w:space="0" w:color="auto"/>
            </w:tcBorders>
            <w:noWrap/>
            <w:hideMark/>
          </w:tcPr>
          <w:p w14:paraId="591DEF65"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C75D7C5"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FE397D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94566A0"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567EFFA2" w14:textId="77777777" w:rsidR="00AC30DA" w:rsidRDefault="00AC30DA" w:rsidP="00BF38C9">
            <w:pPr>
              <w:jc w:val="center"/>
              <w:rPr>
                <w:color w:val="000000"/>
              </w:rPr>
            </w:pPr>
            <w:r>
              <w:rPr>
                <w:color w:val="000000"/>
              </w:rPr>
              <w:t>0,0111</w:t>
            </w:r>
          </w:p>
        </w:tc>
      </w:tr>
      <w:tr w:rsidR="00AC30DA" w14:paraId="6CB33EF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B7C1F8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3D1ADB9" w14:textId="77777777" w:rsidR="00AC30DA" w:rsidRDefault="00AC30DA" w:rsidP="00BF38C9">
            <w:pPr>
              <w:jc w:val="center"/>
              <w:rPr>
                <w:color w:val="000000"/>
              </w:rPr>
            </w:pPr>
            <w:r>
              <w:rPr>
                <w:color w:val="000000"/>
              </w:rPr>
              <w:t>091-3</w:t>
            </w:r>
          </w:p>
        </w:tc>
        <w:tc>
          <w:tcPr>
            <w:tcW w:w="4247" w:type="dxa"/>
            <w:tcBorders>
              <w:top w:val="nil"/>
              <w:left w:val="nil"/>
              <w:bottom w:val="single" w:sz="4" w:space="0" w:color="auto"/>
              <w:right w:val="single" w:sz="4" w:space="0" w:color="auto"/>
            </w:tcBorders>
            <w:noWrap/>
            <w:hideMark/>
          </w:tcPr>
          <w:p w14:paraId="6E025078"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9D6099F"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33C06A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0D92CF5"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669E947C" w14:textId="77777777" w:rsidR="00AC30DA" w:rsidRDefault="00AC30DA" w:rsidP="00BF38C9">
            <w:pPr>
              <w:jc w:val="center"/>
              <w:rPr>
                <w:color w:val="000000"/>
              </w:rPr>
            </w:pPr>
            <w:r>
              <w:rPr>
                <w:color w:val="000000"/>
              </w:rPr>
              <w:t>0,0484</w:t>
            </w:r>
          </w:p>
        </w:tc>
      </w:tr>
      <w:tr w:rsidR="00AC30DA" w14:paraId="791992C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382CB5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BBEB094" w14:textId="77777777" w:rsidR="00AC30DA" w:rsidRDefault="00AC30DA" w:rsidP="00BF38C9">
            <w:pPr>
              <w:jc w:val="center"/>
              <w:rPr>
                <w:color w:val="000000"/>
              </w:rPr>
            </w:pPr>
            <w:r>
              <w:rPr>
                <w:color w:val="000000"/>
              </w:rPr>
              <w:t>091-3</w:t>
            </w:r>
          </w:p>
        </w:tc>
        <w:tc>
          <w:tcPr>
            <w:tcW w:w="4247" w:type="dxa"/>
            <w:tcBorders>
              <w:top w:val="nil"/>
              <w:left w:val="nil"/>
              <w:bottom w:val="single" w:sz="4" w:space="0" w:color="auto"/>
              <w:right w:val="single" w:sz="4" w:space="0" w:color="auto"/>
            </w:tcBorders>
            <w:noWrap/>
            <w:hideMark/>
          </w:tcPr>
          <w:p w14:paraId="1D88E28D"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7680B53"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D87294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54820A7"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5B196A8D" w14:textId="77777777" w:rsidR="00AC30DA" w:rsidRDefault="00AC30DA" w:rsidP="00BF38C9">
            <w:pPr>
              <w:jc w:val="center"/>
              <w:rPr>
                <w:color w:val="000000"/>
              </w:rPr>
            </w:pPr>
            <w:r>
              <w:rPr>
                <w:color w:val="000000"/>
              </w:rPr>
              <w:t>0,0016</w:t>
            </w:r>
          </w:p>
        </w:tc>
      </w:tr>
      <w:tr w:rsidR="00AC30DA" w14:paraId="1C643CD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5213AF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6E082BB" w14:textId="77777777" w:rsidR="00AC30DA" w:rsidRDefault="00AC30DA" w:rsidP="00BF38C9">
            <w:pPr>
              <w:jc w:val="center"/>
              <w:rPr>
                <w:color w:val="000000"/>
              </w:rPr>
            </w:pPr>
            <w:r>
              <w:rPr>
                <w:color w:val="000000"/>
              </w:rPr>
              <w:t>091-3</w:t>
            </w:r>
          </w:p>
        </w:tc>
        <w:tc>
          <w:tcPr>
            <w:tcW w:w="4247" w:type="dxa"/>
            <w:tcBorders>
              <w:top w:val="nil"/>
              <w:left w:val="nil"/>
              <w:bottom w:val="single" w:sz="4" w:space="0" w:color="auto"/>
              <w:right w:val="single" w:sz="4" w:space="0" w:color="auto"/>
            </w:tcBorders>
            <w:noWrap/>
            <w:hideMark/>
          </w:tcPr>
          <w:p w14:paraId="2E0407B7"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BA8D1C4"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68447A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BBEEB99"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4661436B" w14:textId="77777777" w:rsidR="00AC30DA" w:rsidRDefault="00AC30DA" w:rsidP="00BF38C9">
            <w:pPr>
              <w:jc w:val="center"/>
              <w:rPr>
                <w:color w:val="000000"/>
              </w:rPr>
            </w:pPr>
            <w:r>
              <w:rPr>
                <w:color w:val="000000"/>
              </w:rPr>
              <w:t>0,0047</w:t>
            </w:r>
          </w:p>
        </w:tc>
      </w:tr>
      <w:tr w:rsidR="00AC30DA" w14:paraId="7348536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C7F875B" w14:textId="77777777" w:rsidR="00AC30DA" w:rsidRDefault="00AC30DA" w:rsidP="00BF38C9">
            <w:pPr>
              <w:rPr>
                <w:color w:val="000000"/>
              </w:rPr>
            </w:pPr>
            <w:r>
              <w:rPr>
                <w:color w:val="000000"/>
              </w:rPr>
              <w:t>Paukštidė Nr. 12 (stoginis ventiliatorius)</w:t>
            </w:r>
          </w:p>
        </w:tc>
        <w:tc>
          <w:tcPr>
            <w:tcW w:w="998" w:type="dxa"/>
            <w:tcBorders>
              <w:top w:val="nil"/>
              <w:left w:val="nil"/>
              <w:bottom w:val="single" w:sz="4" w:space="0" w:color="auto"/>
              <w:right w:val="single" w:sz="4" w:space="0" w:color="auto"/>
            </w:tcBorders>
            <w:noWrap/>
            <w:hideMark/>
          </w:tcPr>
          <w:p w14:paraId="53789A2E" w14:textId="77777777" w:rsidR="00AC30DA" w:rsidRDefault="00AC30DA" w:rsidP="00BF38C9">
            <w:pPr>
              <w:jc w:val="center"/>
              <w:rPr>
                <w:color w:val="000000"/>
              </w:rPr>
            </w:pPr>
            <w:r>
              <w:rPr>
                <w:color w:val="000000"/>
              </w:rPr>
              <w:t>091-4</w:t>
            </w:r>
          </w:p>
        </w:tc>
        <w:tc>
          <w:tcPr>
            <w:tcW w:w="4247" w:type="dxa"/>
            <w:tcBorders>
              <w:top w:val="nil"/>
              <w:left w:val="nil"/>
              <w:bottom w:val="single" w:sz="4" w:space="0" w:color="auto"/>
              <w:right w:val="single" w:sz="4" w:space="0" w:color="auto"/>
            </w:tcBorders>
            <w:noWrap/>
            <w:hideMark/>
          </w:tcPr>
          <w:p w14:paraId="54BFB4AC"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982FBC8"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102049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5761182"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6D8A721A" w14:textId="77777777" w:rsidR="00AC30DA" w:rsidRDefault="00AC30DA" w:rsidP="00BF38C9">
            <w:pPr>
              <w:jc w:val="center"/>
              <w:rPr>
                <w:color w:val="000000"/>
              </w:rPr>
            </w:pPr>
            <w:r>
              <w:rPr>
                <w:color w:val="000000"/>
              </w:rPr>
              <w:t>0,0292</w:t>
            </w:r>
          </w:p>
        </w:tc>
      </w:tr>
      <w:tr w:rsidR="00AC30DA" w14:paraId="21450E9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8B41E9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10632B0" w14:textId="77777777" w:rsidR="00AC30DA" w:rsidRDefault="00AC30DA" w:rsidP="00BF38C9">
            <w:pPr>
              <w:jc w:val="center"/>
              <w:rPr>
                <w:color w:val="000000"/>
              </w:rPr>
            </w:pPr>
            <w:r>
              <w:rPr>
                <w:color w:val="000000"/>
              </w:rPr>
              <w:t>091-4</w:t>
            </w:r>
          </w:p>
        </w:tc>
        <w:tc>
          <w:tcPr>
            <w:tcW w:w="4247" w:type="dxa"/>
            <w:tcBorders>
              <w:top w:val="nil"/>
              <w:left w:val="nil"/>
              <w:bottom w:val="single" w:sz="4" w:space="0" w:color="auto"/>
              <w:right w:val="single" w:sz="4" w:space="0" w:color="auto"/>
            </w:tcBorders>
            <w:noWrap/>
            <w:hideMark/>
          </w:tcPr>
          <w:p w14:paraId="15D36DBF"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B25E9C3"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885D29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0EC519B"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750378FA" w14:textId="77777777" w:rsidR="00AC30DA" w:rsidRDefault="00AC30DA" w:rsidP="00BF38C9">
            <w:pPr>
              <w:jc w:val="center"/>
              <w:rPr>
                <w:color w:val="000000"/>
              </w:rPr>
            </w:pPr>
            <w:r>
              <w:rPr>
                <w:color w:val="000000"/>
              </w:rPr>
              <w:t>0,0111</w:t>
            </w:r>
          </w:p>
        </w:tc>
      </w:tr>
      <w:tr w:rsidR="00AC30DA" w14:paraId="51BCF17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14CEBB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EFB2B1D" w14:textId="77777777" w:rsidR="00AC30DA" w:rsidRDefault="00AC30DA" w:rsidP="00BF38C9">
            <w:pPr>
              <w:jc w:val="center"/>
              <w:rPr>
                <w:color w:val="000000"/>
              </w:rPr>
            </w:pPr>
            <w:r>
              <w:rPr>
                <w:color w:val="000000"/>
              </w:rPr>
              <w:t>091-4</w:t>
            </w:r>
          </w:p>
        </w:tc>
        <w:tc>
          <w:tcPr>
            <w:tcW w:w="4247" w:type="dxa"/>
            <w:tcBorders>
              <w:top w:val="nil"/>
              <w:left w:val="nil"/>
              <w:bottom w:val="single" w:sz="4" w:space="0" w:color="auto"/>
              <w:right w:val="single" w:sz="4" w:space="0" w:color="auto"/>
            </w:tcBorders>
            <w:noWrap/>
            <w:hideMark/>
          </w:tcPr>
          <w:p w14:paraId="74B1BF63"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2084095"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1A28BA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3D3E18E"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7280C971" w14:textId="77777777" w:rsidR="00AC30DA" w:rsidRDefault="00AC30DA" w:rsidP="00BF38C9">
            <w:pPr>
              <w:jc w:val="center"/>
              <w:rPr>
                <w:color w:val="000000"/>
              </w:rPr>
            </w:pPr>
            <w:r>
              <w:rPr>
                <w:color w:val="000000"/>
              </w:rPr>
              <w:t>0,0484</w:t>
            </w:r>
          </w:p>
        </w:tc>
      </w:tr>
      <w:tr w:rsidR="00AC30DA" w14:paraId="1E425CA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888D83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4DBC2B3" w14:textId="77777777" w:rsidR="00AC30DA" w:rsidRDefault="00AC30DA" w:rsidP="00BF38C9">
            <w:pPr>
              <w:jc w:val="center"/>
              <w:rPr>
                <w:color w:val="000000"/>
              </w:rPr>
            </w:pPr>
            <w:r>
              <w:rPr>
                <w:color w:val="000000"/>
              </w:rPr>
              <w:t>091-4</w:t>
            </w:r>
          </w:p>
        </w:tc>
        <w:tc>
          <w:tcPr>
            <w:tcW w:w="4247" w:type="dxa"/>
            <w:tcBorders>
              <w:top w:val="nil"/>
              <w:left w:val="nil"/>
              <w:bottom w:val="single" w:sz="4" w:space="0" w:color="auto"/>
              <w:right w:val="single" w:sz="4" w:space="0" w:color="auto"/>
            </w:tcBorders>
            <w:noWrap/>
            <w:hideMark/>
          </w:tcPr>
          <w:p w14:paraId="4DC90526"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3D75E85"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851D46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64D72B1"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0435C7E5" w14:textId="77777777" w:rsidR="00AC30DA" w:rsidRDefault="00AC30DA" w:rsidP="00BF38C9">
            <w:pPr>
              <w:jc w:val="center"/>
              <w:rPr>
                <w:color w:val="000000"/>
              </w:rPr>
            </w:pPr>
            <w:r>
              <w:rPr>
                <w:color w:val="000000"/>
              </w:rPr>
              <w:t>0,0016</w:t>
            </w:r>
          </w:p>
        </w:tc>
      </w:tr>
      <w:tr w:rsidR="00AC30DA" w14:paraId="57FDF7C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2E86E6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9E0E838" w14:textId="77777777" w:rsidR="00AC30DA" w:rsidRDefault="00AC30DA" w:rsidP="00BF38C9">
            <w:pPr>
              <w:jc w:val="center"/>
              <w:rPr>
                <w:color w:val="000000"/>
              </w:rPr>
            </w:pPr>
            <w:r>
              <w:rPr>
                <w:color w:val="000000"/>
              </w:rPr>
              <w:t>091-4</w:t>
            </w:r>
          </w:p>
        </w:tc>
        <w:tc>
          <w:tcPr>
            <w:tcW w:w="4247" w:type="dxa"/>
            <w:tcBorders>
              <w:top w:val="nil"/>
              <w:left w:val="nil"/>
              <w:bottom w:val="single" w:sz="4" w:space="0" w:color="auto"/>
              <w:right w:val="single" w:sz="4" w:space="0" w:color="auto"/>
            </w:tcBorders>
            <w:noWrap/>
            <w:hideMark/>
          </w:tcPr>
          <w:p w14:paraId="2439952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01C70E1"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E2354E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C7D3B12"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4B5005DE" w14:textId="77777777" w:rsidR="00AC30DA" w:rsidRDefault="00AC30DA" w:rsidP="00BF38C9">
            <w:pPr>
              <w:jc w:val="center"/>
              <w:rPr>
                <w:color w:val="000000"/>
              </w:rPr>
            </w:pPr>
            <w:r>
              <w:rPr>
                <w:color w:val="000000"/>
              </w:rPr>
              <w:t>0,0047</w:t>
            </w:r>
          </w:p>
        </w:tc>
      </w:tr>
      <w:tr w:rsidR="00AC30DA" w14:paraId="7C8C7DA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51871BA" w14:textId="77777777" w:rsidR="00AC30DA" w:rsidRDefault="00AC30DA" w:rsidP="00BF38C9">
            <w:pPr>
              <w:rPr>
                <w:color w:val="000000"/>
              </w:rPr>
            </w:pPr>
            <w:r>
              <w:rPr>
                <w:color w:val="000000"/>
              </w:rPr>
              <w:t>Paukštidė Nr. 12 (stoginis ventiliatorius)</w:t>
            </w:r>
          </w:p>
        </w:tc>
        <w:tc>
          <w:tcPr>
            <w:tcW w:w="998" w:type="dxa"/>
            <w:tcBorders>
              <w:top w:val="nil"/>
              <w:left w:val="nil"/>
              <w:bottom w:val="single" w:sz="4" w:space="0" w:color="auto"/>
              <w:right w:val="single" w:sz="4" w:space="0" w:color="auto"/>
            </w:tcBorders>
            <w:noWrap/>
            <w:hideMark/>
          </w:tcPr>
          <w:p w14:paraId="55CFC8E2" w14:textId="77777777" w:rsidR="00AC30DA" w:rsidRDefault="00AC30DA" w:rsidP="00BF38C9">
            <w:pPr>
              <w:jc w:val="center"/>
              <w:rPr>
                <w:color w:val="000000"/>
              </w:rPr>
            </w:pPr>
            <w:r>
              <w:rPr>
                <w:color w:val="000000"/>
              </w:rPr>
              <w:t>091-5</w:t>
            </w:r>
          </w:p>
        </w:tc>
        <w:tc>
          <w:tcPr>
            <w:tcW w:w="4247" w:type="dxa"/>
            <w:tcBorders>
              <w:top w:val="nil"/>
              <w:left w:val="nil"/>
              <w:bottom w:val="single" w:sz="4" w:space="0" w:color="auto"/>
              <w:right w:val="single" w:sz="4" w:space="0" w:color="auto"/>
            </w:tcBorders>
            <w:noWrap/>
            <w:hideMark/>
          </w:tcPr>
          <w:p w14:paraId="1F5A578D"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7DD80B4"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79F7A5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C254C98"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3DF86020" w14:textId="77777777" w:rsidR="00AC30DA" w:rsidRDefault="00AC30DA" w:rsidP="00BF38C9">
            <w:pPr>
              <w:jc w:val="center"/>
              <w:rPr>
                <w:color w:val="000000"/>
              </w:rPr>
            </w:pPr>
            <w:r>
              <w:rPr>
                <w:color w:val="000000"/>
              </w:rPr>
              <w:t>0,0292</w:t>
            </w:r>
          </w:p>
        </w:tc>
      </w:tr>
      <w:tr w:rsidR="00AC30DA" w14:paraId="4013F05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4BE055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8E02DD3" w14:textId="77777777" w:rsidR="00AC30DA" w:rsidRDefault="00AC30DA" w:rsidP="00BF38C9">
            <w:pPr>
              <w:jc w:val="center"/>
              <w:rPr>
                <w:color w:val="000000"/>
              </w:rPr>
            </w:pPr>
            <w:r>
              <w:rPr>
                <w:color w:val="000000"/>
              </w:rPr>
              <w:t>091-5</w:t>
            </w:r>
          </w:p>
        </w:tc>
        <w:tc>
          <w:tcPr>
            <w:tcW w:w="4247" w:type="dxa"/>
            <w:tcBorders>
              <w:top w:val="nil"/>
              <w:left w:val="nil"/>
              <w:bottom w:val="single" w:sz="4" w:space="0" w:color="auto"/>
              <w:right w:val="single" w:sz="4" w:space="0" w:color="auto"/>
            </w:tcBorders>
            <w:noWrap/>
            <w:hideMark/>
          </w:tcPr>
          <w:p w14:paraId="4B4AF994"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6557B69"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86C1A0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6303353"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522DBF62" w14:textId="77777777" w:rsidR="00AC30DA" w:rsidRDefault="00AC30DA" w:rsidP="00BF38C9">
            <w:pPr>
              <w:jc w:val="center"/>
              <w:rPr>
                <w:color w:val="000000"/>
              </w:rPr>
            </w:pPr>
            <w:r>
              <w:rPr>
                <w:color w:val="000000"/>
              </w:rPr>
              <w:t>0,0111</w:t>
            </w:r>
          </w:p>
        </w:tc>
      </w:tr>
      <w:tr w:rsidR="00AC30DA" w14:paraId="628B8CE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7F7F5F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EA520E9" w14:textId="77777777" w:rsidR="00AC30DA" w:rsidRDefault="00AC30DA" w:rsidP="00BF38C9">
            <w:pPr>
              <w:jc w:val="center"/>
              <w:rPr>
                <w:color w:val="000000"/>
              </w:rPr>
            </w:pPr>
            <w:r>
              <w:rPr>
                <w:color w:val="000000"/>
              </w:rPr>
              <w:t>091-5</w:t>
            </w:r>
          </w:p>
        </w:tc>
        <w:tc>
          <w:tcPr>
            <w:tcW w:w="4247" w:type="dxa"/>
            <w:tcBorders>
              <w:top w:val="nil"/>
              <w:left w:val="nil"/>
              <w:bottom w:val="single" w:sz="4" w:space="0" w:color="auto"/>
              <w:right w:val="single" w:sz="4" w:space="0" w:color="auto"/>
            </w:tcBorders>
            <w:noWrap/>
            <w:hideMark/>
          </w:tcPr>
          <w:p w14:paraId="7FEC6C59"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C058D24"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C046CD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0CFD730"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407EFBB8" w14:textId="77777777" w:rsidR="00AC30DA" w:rsidRDefault="00AC30DA" w:rsidP="00BF38C9">
            <w:pPr>
              <w:jc w:val="center"/>
              <w:rPr>
                <w:color w:val="000000"/>
              </w:rPr>
            </w:pPr>
            <w:r>
              <w:rPr>
                <w:color w:val="000000"/>
              </w:rPr>
              <w:t>0,0484</w:t>
            </w:r>
          </w:p>
        </w:tc>
      </w:tr>
      <w:tr w:rsidR="00AC30DA" w14:paraId="20EBD88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EAA1F3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F7B4C06" w14:textId="77777777" w:rsidR="00AC30DA" w:rsidRDefault="00AC30DA" w:rsidP="00BF38C9">
            <w:pPr>
              <w:jc w:val="center"/>
              <w:rPr>
                <w:color w:val="000000"/>
              </w:rPr>
            </w:pPr>
            <w:r>
              <w:rPr>
                <w:color w:val="000000"/>
              </w:rPr>
              <w:t>091-5</w:t>
            </w:r>
          </w:p>
        </w:tc>
        <w:tc>
          <w:tcPr>
            <w:tcW w:w="4247" w:type="dxa"/>
            <w:tcBorders>
              <w:top w:val="nil"/>
              <w:left w:val="nil"/>
              <w:bottom w:val="single" w:sz="4" w:space="0" w:color="auto"/>
              <w:right w:val="single" w:sz="4" w:space="0" w:color="auto"/>
            </w:tcBorders>
            <w:noWrap/>
            <w:hideMark/>
          </w:tcPr>
          <w:p w14:paraId="38208F58"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42804E6"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E50D4E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E048A98"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2F45B98B" w14:textId="77777777" w:rsidR="00AC30DA" w:rsidRDefault="00AC30DA" w:rsidP="00BF38C9">
            <w:pPr>
              <w:jc w:val="center"/>
              <w:rPr>
                <w:color w:val="000000"/>
              </w:rPr>
            </w:pPr>
            <w:r>
              <w:rPr>
                <w:color w:val="000000"/>
              </w:rPr>
              <w:t>0,0016</w:t>
            </w:r>
          </w:p>
        </w:tc>
      </w:tr>
      <w:tr w:rsidR="00AC30DA" w14:paraId="68DA0A9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2DF3E8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96EF925" w14:textId="77777777" w:rsidR="00AC30DA" w:rsidRDefault="00AC30DA" w:rsidP="00BF38C9">
            <w:pPr>
              <w:jc w:val="center"/>
              <w:rPr>
                <w:color w:val="000000"/>
              </w:rPr>
            </w:pPr>
            <w:r>
              <w:rPr>
                <w:color w:val="000000"/>
              </w:rPr>
              <w:t>091-5</w:t>
            </w:r>
          </w:p>
        </w:tc>
        <w:tc>
          <w:tcPr>
            <w:tcW w:w="4247" w:type="dxa"/>
            <w:tcBorders>
              <w:top w:val="nil"/>
              <w:left w:val="nil"/>
              <w:bottom w:val="single" w:sz="4" w:space="0" w:color="auto"/>
              <w:right w:val="single" w:sz="4" w:space="0" w:color="auto"/>
            </w:tcBorders>
            <w:noWrap/>
            <w:hideMark/>
          </w:tcPr>
          <w:p w14:paraId="5158BF15"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4A75CC6"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39EF11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3940566"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10A01889" w14:textId="77777777" w:rsidR="00AC30DA" w:rsidRDefault="00AC30DA" w:rsidP="00BF38C9">
            <w:pPr>
              <w:jc w:val="center"/>
              <w:rPr>
                <w:color w:val="000000"/>
              </w:rPr>
            </w:pPr>
            <w:r>
              <w:rPr>
                <w:color w:val="000000"/>
              </w:rPr>
              <w:t>0,0047</w:t>
            </w:r>
          </w:p>
        </w:tc>
      </w:tr>
      <w:tr w:rsidR="00AC30DA" w14:paraId="0405CBC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FD66136" w14:textId="77777777" w:rsidR="00AC30DA" w:rsidRDefault="00AC30DA" w:rsidP="00BF38C9">
            <w:pPr>
              <w:rPr>
                <w:color w:val="000000"/>
              </w:rPr>
            </w:pPr>
            <w:r>
              <w:rPr>
                <w:color w:val="000000"/>
              </w:rPr>
              <w:t>Paukštidė Nr. 12 (stoginis ventiliatorius)</w:t>
            </w:r>
          </w:p>
        </w:tc>
        <w:tc>
          <w:tcPr>
            <w:tcW w:w="998" w:type="dxa"/>
            <w:tcBorders>
              <w:top w:val="nil"/>
              <w:left w:val="nil"/>
              <w:bottom w:val="single" w:sz="4" w:space="0" w:color="auto"/>
              <w:right w:val="single" w:sz="4" w:space="0" w:color="auto"/>
            </w:tcBorders>
            <w:noWrap/>
            <w:hideMark/>
          </w:tcPr>
          <w:p w14:paraId="2E5C1A3A" w14:textId="77777777" w:rsidR="00AC30DA" w:rsidRDefault="00AC30DA" w:rsidP="00BF38C9">
            <w:pPr>
              <w:jc w:val="center"/>
              <w:rPr>
                <w:color w:val="000000"/>
              </w:rPr>
            </w:pPr>
            <w:r>
              <w:rPr>
                <w:color w:val="000000"/>
              </w:rPr>
              <w:t>091-6</w:t>
            </w:r>
          </w:p>
        </w:tc>
        <w:tc>
          <w:tcPr>
            <w:tcW w:w="4247" w:type="dxa"/>
            <w:tcBorders>
              <w:top w:val="nil"/>
              <w:left w:val="nil"/>
              <w:bottom w:val="single" w:sz="4" w:space="0" w:color="auto"/>
              <w:right w:val="single" w:sz="4" w:space="0" w:color="auto"/>
            </w:tcBorders>
            <w:noWrap/>
            <w:hideMark/>
          </w:tcPr>
          <w:p w14:paraId="1E66F319"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E88B941"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E37F52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3C429BE"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67821252" w14:textId="77777777" w:rsidR="00AC30DA" w:rsidRDefault="00AC30DA" w:rsidP="00BF38C9">
            <w:pPr>
              <w:jc w:val="center"/>
              <w:rPr>
                <w:color w:val="000000"/>
              </w:rPr>
            </w:pPr>
            <w:r>
              <w:rPr>
                <w:color w:val="000000"/>
              </w:rPr>
              <w:t>0,0292</w:t>
            </w:r>
          </w:p>
        </w:tc>
      </w:tr>
      <w:tr w:rsidR="00AC30DA" w14:paraId="265CEC6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D66572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A2B0556" w14:textId="77777777" w:rsidR="00AC30DA" w:rsidRDefault="00AC30DA" w:rsidP="00BF38C9">
            <w:pPr>
              <w:jc w:val="center"/>
              <w:rPr>
                <w:color w:val="000000"/>
              </w:rPr>
            </w:pPr>
            <w:r>
              <w:rPr>
                <w:color w:val="000000"/>
              </w:rPr>
              <w:t>091-6</w:t>
            </w:r>
          </w:p>
        </w:tc>
        <w:tc>
          <w:tcPr>
            <w:tcW w:w="4247" w:type="dxa"/>
            <w:tcBorders>
              <w:top w:val="nil"/>
              <w:left w:val="nil"/>
              <w:bottom w:val="single" w:sz="4" w:space="0" w:color="auto"/>
              <w:right w:val="single" w:sz="4" w:space="0" w:color="auto"/>
            </w:tcBorders>
            <w:noWrap/>
            <w:hideMark/>
          </w:tcPr>
          <w:p w14:paraId="2F785955"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707E859"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569695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7FADB42"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6DBA7D11" w14:textId="77777777" w:rsidR="00AC30DA" w:rsidRDefault="00AC30DA" w:rsidP="00BF38C9">
            <w:pPr>
              <w:jc w:val="center"/>
              <w:rPr>
                <w:color w:val="000000"/>
              </w:rPr>
            </w:pPr>
            <w:r>
              <w:rPr>
                <w:color w:val="000000"/>
              </w:rPr>
              <w:t>0,0111</w:t>
            </w:r>
          </w:p>
        </w:tc>
      </w:tr>
      <w:tr w:rsidR="00AC30DA" w14:paraId="6AC7E39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5E56B8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D5A1006" w14:textId="77777777" w:rsidR="00AC30DA" w:rsidRDefault="00AC30DA" w:rsidP="00BF38C9">
            <w:pPr>
              <w:jc w:val="center"/>
              <w:rPr>
                <w:color w:val="000000"/>
              </w:rPr>
            </w:pPr>
            <w:r>
              <w:rPr>
                <w:color w:val="000000"/>
              </w:rPr>
              <w:t>091-6</w:t>
            </w:r>
          </w:p>
        </w:tc>
        <w:tc>
          <w:tcPr>
            <w:tcW w:w="4247" w:type="dxa"/>
            <w:tcBorders>
              <w:top w:val="nil"/>
              <w:left w:val="nil"/>
              <w:bottom w:val="single" w:sz="4" w:space="0" w:color="auto"/>
              <w:right w:val="single" w:sz="4" w:space="0" w:color="auto"/>
            </w:tcBorders>
            <w:noWrap/>
            <w:hideMark/>
          </w:tcPr>
          <w:p w14:paraId="6325A00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57A05D0"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53DD66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056FF17"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3484EEBF" w14:textId="77777777" w:rsidR="00AC30DA" w:rsidRDefault="00AC30DA" w:rsidP="00BF38C9">
            <w:pPr>
              <w:jc w:val="center"/>
              <w:rPr>
                <w:color w:val="000000"/>
              </w:rPr>
            </w:pPr>
            <w:r>
              <w:rPr>
                <w:color w:val="000000"/>
              </w:rPr>
              <w:t>0,0484</w:t>
            </w:r>
          </w:p>
        </w:tc>
      </w:tr>
      <w:tr w:rsidR="00AC30DA" w14:paraId="33A0C56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173C9C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2111670" w14:textId="77777777" w:rsidR="00AC30DA" w:rsidRDefault="00AC30DA" w:rsidP="00BF38C9">
            <w:pPr>
              <w:jc w:val="center"/>
              <w:rPr>
                <w:color w:val="000000"/>
              </w:rPr>
            </w:pPr>
            <w:r>
              <w:rPr>
                <w:color w:val="000000"/>
              </w:rPr>
              <w:t>091-6</w:t>
            </w:r>
          </w:p>
        </w:tc>
        <w:tc>
          <w:tcPr>
            <w:tcW w:w="4247" w:type="dxa"/>
            <w:tcBorders>
              <w:top w:val="nil"/>
              <w:left w:val="nil"/>
              <w:bottom w:val="single" w:sz="4" w:space="0" w:color="auto"/>
              <w:right w:val="single" w:sz="4" w:space="0" w:color="auto"/>
            </w:tcBorders>
            <w:noWrap/>
            <w:hideMark/>
          </w:tcPr>
          <w:p w14:paraId="0496882E"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DF2F6C0"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CF0D36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DEB0457"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0C1242FE" w14:textId="77777777" w:rsidR="00AC30DA" w:rsidRDefault="00AC30DA" w:rsidP="00BF38C9">
            <w:pPr>
              <w:jc w:val="center"/>
              <w:rPr>
                <w:color w:val="000000"/>
              </w:rPr>
            </w:pPr>
            <w:r>
              <w:rPr>
                <w:color w:val="000000"/>
              </w:rPr>
              <w:t>0,0016</w:t>
            </w:r>
          </w:p>
        </w:tc>
      </w:tr>
      <w:tr w:rsidR="00AC30DA" w14:paraId="72FFA9B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9C1733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D6E7979" w14:textId="77777777" w:rsidR="00AC30DA" w:rsidRDefault="00AC30DA" w:rsidP="00BF38C9">
            <w:pPr>
              <w:jc w:val="center"/>
              <w:rPr>
                <w:color w:val="000000"/>
              </w:rPr>
            </w:pPr>
            <w:r>
              <w:rPr>
                <w:color w:val="000000"/>
              </w:rPr>
              <w:t>091-6</w:t>
            </w:r>
          </w:p>
        </w:tc>
        <w:tc>
          <w:tcPr>
            <w:tcW w:w="4247" w:type="dxa"/>
            <w:tcBorders>
              <w:top w:val="nil"/>
              <w:left w:val="nil"/>
              <w:bottom w:val="single" w:sz="4" w:space="0" w:color="auto"/>
              <w:right w:val="single" w:sz="4" w:space="0" w:color="auto"/>
            </w:tcBorders>
            <w:noWrap/>
            <w:hideMark/>
          </w:tcPr>
          <w:p w14:paraId="2236E509"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EFD4816"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5C3483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FB61FBF"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38ECE450" w14:textId="77777777" w:rsidR="00AC30DA" w:rsidRDefault="00AC30DA" w:rsidP="00BF38C9">
            <w:pPr>
              <w:jc w:val="center"/>
              <w:rPr>
                <w:color w:val="000000"/>
              </w:rPr>
            </w:pPr>
            <w:r>
              <w:rPr>
                <w:color w:val="000000"/>
              </w:rPr>
              <w:t>0,0047</w:t>
            </w:r>
          </w:p>
        </w:tc>
      </w:tr>
      <w:tr w:rsidR="00AC30DA" w14:paraId="4136797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51E33A8" w14:textId="77777777" w:rsidR="00AC30DA" w:rsidRDefault="00AC30DA" w:rsidP="00BF38C9">
            <w:pPr>
              <w:rPr>
                <w:color w:val="000000"/>
              </w:rPr>
            </w:pPr>
            <w:r>
              <w:rPr>
                <w:color w:val="000000"/>
              </w:rPr>
              <w:lastRenderedPageBreak/>
              <w:t>Paukštidė Nr. 12 (sieninis ventiliatorius)</w:t>
            </w:r>
          </w:p>
        </w:tc>
        <w:tc>
          <w:tcPr>
            <w:tcW w:w="998" w:type="dxa"/>
            <w:tcBorders>
              <w:top w:val="nil"/>
              <w:left w:val="nil"/>
              <w:bottom w:val="single" w:sz="4" w:space="0" w:color="auto"/>
              <w:right w:val="single" w:sz="4" w:space="0" w:color="auto"/>
            </w:tcBorders>
            <w:noWrap/>
            <w:hideMark/>
          </w:tcPr>
          <w:p w14:paraId="02B0A926" w14:textId="77777777" w:rsidR="00AC30DA" w:rsidRDefault="00AC30DA" w:rsidP="00BF38C9">
            <w:pPr>
              <w:jc w:val="center"/>
              <w:rPr>
                <w:color w:val="000000"/>
              </w:rPr>
            </w:pPr>
            <w:r>
              <w:rPr>
                <w:color w:val="000000"/>
              </w:rPr>
              <w:t>092-1</w:t>
            </w:r>
          </w:p>
        </w:tc>
        <w:tc>
          <w:tcPr>
            <w:tcW w:w="4247" w:type="dxa"/>
            <w:tcBorders>
              <w:top w:val="nil"/>
              <w:left w:val="nil"/>
              <w:bottom w:val="single" w:sz="4" w:space="0" w:color="auto"/>
              <w:right w:val="single" w:sz="4" w:space="0" w:color="auto"/>
            </w:tcBorders>
            <w:noWrap/>
            <w:hideMark/>
          </w:tcPr>
          <w:p w14:paraId="4E55C69C"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BB1242B"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5C559C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F118D5E"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3F692ED5" w14:textId="77777777" w:rsidR="00AC30DA" w:rsidRDefault="00AC30DA" w:rsidP="00BF38C9">
            <w:pPr>
              <w:jc w:val="center"/>
              <w:rPr>
                <w:color w:val="000000"/>
              </w:rPr>
            </w:pPr>
            <w:r>
              <w:rPr>
                <w:color w:val="000000"/>
              </w:rPr>
              <w:t>0,1034</w:t>
            </w:r>
          </w:p>
        </w:tc>
      </w:tr>
      <w:tr w:rsidR="00AC30DA" w14:paraId="45AB472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1DFC7F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108205B" w14:textId="77777777" w:rsidR="00AC30DA" w:rsidRDefault="00AC30DA" w:rsidP="00BF38C9">
            <w:pPr>
              <w:jc w:val="center"/>
              <w:rPr>
                <w:color w:val="000000"/>
              </w:rPr>
            </w:pPr>
            <w:r>
              <w:rPr>
                <w:color w:val="000000"/>
              </w:rPr>
              <w:t>092-1</w:t>
            </w:r>
          </w:p>
        </w:tc>
        <w:tc>
          <w:tcPr>
            <w:tcW w:w="4247" w:type="dxa"/>
            <w:tcBorders>
              <w:top w:val="nil"/>
              <w:left w:val="nil"/>
              <w:bottom w:val="single" w:sz="4" w:space="0" w:color="auto"/>
              <w:right w:val="single" w:sz="4" w:space="0" w:color="auto"/>
            </w:tcBorders>
            <w:noWrap/>
            <w:hideMark/>
          </w:tcPr>
          <w:p w14:paraId="0FCE2F09"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3EF15ED"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629250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37D4D3C"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5908E7A3" w14:textId="77777777" w:rsidR="00AC30DA" w:rsidRDefault="00AC30DA" w:rsidP="00BF38C9">
            <w:pPr>
              <w:jc w:val="center"/>
              <w:rPr>
                <w:color w:val="000000"/>
              </w:rPr>
            </w:pPr>
            <w:r>
              <w:rPr>
                <w:color w:val="000000"/>
              </w:rPr>
              <w:t>0,0392</w:t>
            </w:r>
          </w:p>
        </w:tc>
      </w:tr>
      <w:tr w:rsidR="00AC30DA" w14:paraId="2370826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6D6B04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535D509" w14:textId="77777777" w:rsidR="00AC30DA" w:rsidRDefault="00AC30DA" w:rsidP="00BF38C9">
            <w:pPr>
              <w:jc w:val="center"/>
              <w:rPr>
                <w:color w:val="000000"/>
              </w:rPr>
            </w:pPr>
            <w:r>
              <w:rPr>
                <w:color w:val="000000"/>
              </w:rPr>
              <w:t>092-1</w:t>
            </w:r>
          </w:p>
        </w:tc>
        <w:tc>
          <w:tcPr>
            <w:tcW w:w="4247" w:type="dxa"/>
            <w:tcBorders>
              <w:top w:val="nil"/>
              <w:left w:val="nil"/>
              <w:bottom w:val="single" w:sz="4" w:space="0" w:color="auto"/>
              <w:right w:val="single" w:sz="4" w:space="0" w:color="auto"/>
            </w:tcBorders>
            <w:noWrap/>
            <w:hideMark/>
          </w:tcPr>
          <w:p w14:paraId="7D3A7F0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8290C2F"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9C547A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05AD70A"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47F880C3" w14:textId="77777777" w:rsidR="00AC30DA" w:rsidRDefault="00AC30DA" w:rsidP="00BF38C9">
            <w:pPr>
              <w:jc w:val="center"/>
              <w:rPr>
                <w:color w:val="000000"/>
              </w:rPr>
            </w:pPr>
            <w:r>
              <w:rPr>
                <w:color w:val="000000"/>
              </w:rPr>
              <w:t>0,1716</w:t>
            </w:r>
          </w:p>
        </w:tc>
      </w:tr>
      <w:tr w:rsidR="00AC30DA" w14:paraId="1D5909B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E482AF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1A46B38" w14:textId="77777777" w:rsidR="00AC30DA" w:rsidRDefault="00AC30DA" w:rsidP="00BF38C9">
            <w:pPr>
              <w:jc w:val="center"/>
              <w:rPr>
                <w:color w:val="000000"/>
              </w:rPr>
            </w:pPr>
            <w:r>
              <w:rPr>
                <w:color w:val="000000"/>
              </w:rPr>
              <w:t>092-1</w:t>
            </w:r>
          </w:p>
        </w:tc>
        <w:tc>
          <w:tcPr>
            <w:tcW w:w="4247" w:type="dxa"/>
            <w:tcBorders>
              <w:top w:val="nil"/>
              <w:left w:val="nil"/>
              <w:bottom w:val="single" w:sz="4" w:space="0" w:color="auto"/>
              <w:right w:val="single" w:sz="4" w:space="0" w:color="auto"/>
            </w:tcBorders>
            <w:noWrap/>
            <w:hideMark/>
          </w:tcPr>
          <w:p w14:paraId="3BB20D00"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8A981AE"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9E0D16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0CDD9B9"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1426535E" w14:textId="77777777" w:rsidR="00AC30DA" w:rsidRDefault="00AC30DA" w:rsidP="00BF38C9">
            <w:pPr>
              <w:jc w:val="center"/>
              <w:rPr>
                <w:color w:val="000000"/>
              </w:rPr>
            </w:pPr>
            <w:r>
              <w:rPr>
                <w:color w:val="000000"/>
              </w:rPr>
              <w:t>0,0056</w:t>
            </w:r>
          </w:p>
        </w:tc>
      </w:tr>
      <w:tr w:rsidR="00AC30DA" w14:paraId="3A5F7A7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BD6F07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FD42BDE" w14:textId="77777777" w:rsidR="00AC30DA" w:rsidRDefault="00AC30DA" w:rsidP="00BF38C9">
            <w:pPr>
              <w:jc w:val="center"/>
              <w:rPr>
                <w:color w:val="000000"/>
              </w:rPr>
            </w:pPr>
            <w:r>
              <w:rPr>
                <w:color w:val="000000"/>
              </w:rPr>
              <w:t>092-1</w:t>
            </w:r>
          </w:p>
        </w:tc>
        <w:tc>
          <w:tcPr>
            <w:tcW w:w="4247" w:type="dxa"/>
            <w:tcBorders>
              <w:top w:val="nil"/>
              <w:left w:val="nil"/>
              <w:bottom w:val="single" w:sz="4" w:space="0" w:color="auto"/>
              <w:right w:val="single" w:sz="4" w:space="0" w:color="auto"/>
            </w:tcBorders>
            <w:noWrap/>
            <w:hideMark/>
          </w:tcPr>
          <w:p w14:paraId="09A3E2A8"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F3AF602"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3FCA6A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E9265A7"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6152A3B6" w14:textId="77777777" w:rsidR="00AC30DA" w:rsidRDefault="00AC30DA" w:rsidP="00BF38C9">
            <w:pPr>
              <w:jc w:val="center"/>
              <w:rPr>
                <w:color w:val="000000"/>
              </w:rPr>
            </w:pPr>
            <w:r>
              <w:rPr>
                <w:color w:val="000000"/>
              </w:rPr>
              <w:t>0,0168</w:t>
            </w:r>
          </w:p>
        </w:tc>
      </w:tr>
      <w:tr w:rsidR="00AC30DA" w14:paraId="5FF3EB9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BEA495F" w14:textId="77777777" w:rsidR="00AC30DA" w:rsidRDefault="00AC30DA" w:rsidP="00BF38C9">
            <w:pPr>
              <w:rPr>
                <w:color w:val="000000"/>
              </w:rPr>
            </w:pPr>
            <w:r>
              <w:rPr>
                <w:color w:val="000000"/>
              </w:rPr>
              <w:t>Paukštidė Nr. 12 (sieninis ventiliatorius)</w:t>
            </w:r>
          </w:p>
        </w:tc>
        <w:tc>
          <w:tcPr>
            <w:tcW w:w="998" w:type="dxa"/>
            <w:tcBorders>
              <w:top w:val="nil"/>
              <w:left w:val="nil"/>
              <w:bottom w:val="single" w:sz="4" w:space="0" w:color="auto"/>
              <w:right w:val="single" w:sz="4" w:space="0" w:color="auto"/>
            </w:tcBorders>
            <w:noWrap/>
            <w:hideMark/>
          </w:tcPr>
          <w:p w14:paraId="660DC469" w14:textId="77777777" w:rsidR="00AC30DA" w:rsidRDefault="00AC30DA" w:rsidP="00BF38C9">
            <w:pPr>
              <w:jc w:val="center"/>
              <w:rPr>
                <w:color w:val="000000"/>
              </w:rPr>
            </w:pPr>
            <w:r>
              <w:rPr>
                <w:color w:val="000000"/>
              </w:rPr>
              <w:t>092-2</w:t>
            </w:r>
          </w:p>
        </w:tc>
        <w:tc>
          <w:tcPr>
            <w:tcW w:w="4247" w:type="dxa"/>
            <w:tcBorders>
              <w:top w:val="nil"/>
              <w:left w:val="nil"/>
              <w:bottom w:val="single" w:sz="4" w:space="0" w:color="auto"/>
              <w:right w:val="single" w:sz="4" w:space="0" w:color="auto"/>
            </w:tcBorders>
            <w:noWrap/>
            <w:hideMark/>
          </w:tcPr>
          <w:p w14:paraId="3934D692"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B18847E"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69FAD5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6CAAF97"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48BEEF6C" w14:textId="77777777" w:rsidR="00AC30DA" w:rsidRDefault="00AC30DA" w:rsidP="00BF38C9">
            <w:pPr>
              <w:jc w:val="center"/>
              <w:rPr>
                <w:color w:val="000000"/>
              </w:rPr>
            </w:pPr>
            <w:r>
              <w:rPr>
                <w:color w:val="000000"/>
              </w:rPr>
              <w:t>0,1034</w:t>
            </w:r>
          </w:p>
        </w:tc>
      </w:tr>
      <w:tr w:rsidR="00AC30DA" w14:paraId="1171DBE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BA19BC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1E2FE28" w14:textId="77777777" w:rsidR="00AC30DA" w:rsidRDefault="00AC30DA" w:rsidP="00BF38C9">
            <w:pPr>
              <w:jc w:val="center"/>
              <w:rPr>
                <w:color w:val="000000"/>
              </w:rPr>
            </w:pPr>
            <w:r>
              <w:rPr>
                <w:color w:val="000000"/>
              </w:rPr>
              <w:t>092-2</w:t>
            </w:r>
          </w:p>
        </w:tc>
        <w:tc>
          <w:tcPr>
            <w:tcW w:w="4247" w:type="dxa"/>
            <w:tcBorders>
              <w:top w:val="nil"/>
              <w:left w:val="nil"/>
              <w:bottom w:val="single" w:sz="4" w:space="0" w:color="auto"/>
              <w:right w:val="single" w:sz="4" w:space="0" w:color="auto"/>
            </w:tcBorders>
            <w:noWrap/>
            <w:hideMark/>
          </w:tcPr>
          <w:p w14:paraId="2C3D39F2"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3E4C4AB"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A59A01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B5FBFF8"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43543B40" w14:textId="77777777" w:rsidR="00AC30DA" w:rsidRDefault="00AC30DA" w:rsidP="00BF38C9">
            <w:pPr>
              <w:jc w:val="center"/>
              <w:rPr>
                <w:color w:val="000000"/>
              </w:rPr>
            </w:pPr>
            <w:r>
              <w:rPr>
                <w:color w:val="000000"/>
              </w:rPr>
              <w:t>0,0392</w:t>
            </w:r>
          </w:p>
        </w:tc>
      </w:tr>
      <w:tr w:rsidR="00AC30DA" w14:paraId="34F889D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80DAB4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F70500F" w14:textId="77777777" w:rsidR="00AC30DA" w:rsidRDefault="00AC30DA" w:rsidP="00BF38C9">
            <w:pPr>
              <w:jc w:val="center"/>
              <w:rPr>
                <w:color w:val="000000"/>
              </w:rPr>
            </w:pPr>
            <w:r>
              <w:rPr>
                <w:color w:val="000000"/>
              </w:rPr>
              <w:t>092-2</w:t>
            </w:r>
          </w:p>
        </w:tc>
        <w:tc>
          <w:tcPr>
            <w:tcW w:w="4247" w:type="dxa"/>
            <w:tcBorders>
              <w:top w:val="nil"/>
              <w:left w:val="nil"/>
              <w:bottom w:val="single" w:sz="4" w:space="0" w:color="auto"/>
              <w:right w:val="single" w:sz="4" w:space="0" w:color="auto"/>
            </w:tcBorders>
            <w:noWrap/>
            <w:hideMark/>
          </w:tcPr>
          <w:p w14:paraId="32BC08B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2A665CF"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49CAB8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96D91FE"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3B86946A" w14:textId="77777777" w:rsidR="00AC30DA" w:rsidRDefault="00AC30DA" w:rsidP="00BF38C9">
            <w:pPr>
              <w:jc w:val="center"/>
              <w:rPr>
                <w:color w:val="000000"/>
              </w:rPr>
            </w:pPr>
            <w:r>
              <w:rPr>
                <w:color w:val="000000"/>
              </w:rPr>
              <w:t>0,1716</w:t>
            </w:r>
          </w:p>
        </w:tc>
      </w:tr>
      <w:tr w:rsidR="00AC30DA" w14:paraId="66A594B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DCDB79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8088FDF" w14:textId="77777777" w:rsidR="00AC30DA" w:rsidRDefault="00AC30DA" w:rsidP="00BF38C9">
            <w:pPr>
              <w:jc w:val="center"/>
              <w:rPr>
                <w:color w:val="000000"/>
              </w:rPr>
            </w:pPr>
            <w:r>
              <w:rPr>
                <w:color w:val="000000"/>
              </w:rPr>
              <w:t>092-2</w:t>
            </w:r>
          </w:p>
        </w:tc>
        <w:tc>
          <w:tcPr>
            <w:tcW w:w="4247" w:type="dxa"/>
            <w:tcBorders>
              <w:top w:val="nil"/>
              <w:left w:val="nil"/>
              <w:bottom w:val="single" w:sz="4" w:space="0" w:color="auto"/>
              <w:right w:val="single" w:sz="4" w:space="0" w:color="auto"/>
            </w:tcBorders>
            <w:noWrap/>
            <w:hideMark/>
          </w:tcPr>
          <w:p w14:paraId="1B840F18"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443BE3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5E5548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9E8348D"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0C34F4F2" w14:textId="77777777" w:rsidR="00AC30DA" w:rsidRDefault="00AC30DA" w:rsidP="00BF38C9">
            <w:pPr>
              <w:jc w:val="center"/>
              <w:rPr>
                <w:color w:val="000000"/>
              </w:rPr>
            </w:pPr>
            <w:r>
              <w:rPr>
                <w:color w:val="000000"/>
              </w:rPr>
              <w:t>0,0056</w:t>
            </w:r>
          </w:p>
        </w:tc>
      </w:tr>
      <w:tr w:rsidR="00AC30DA" w14:paraId="60C5FA4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947488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EB5921F" w14:textId="77777777" w:rsidR="00AC30DA" w:rsidRDefault="00AC30DA" w:rsidP="00BF38C9">
            <w:pPr>
              <w:jc w:val="center"/>
              <w:rPr>
                <w:color w:val="000000"/>
              </w:rPr>
            </w:pPr>
            <w:r>
              <w:rPr>
                <w:color w:val="000000"/>
              </w:rPr>
              <w:t>092-2</w:t>
            </w:r>
          </w:p>
        </w:tc>
        <w:tc>
          <w:tcPr>
            <w:tcW w:w="4247" w:type="dxa"/>
            <w:tcBorders>
              <w:top w:val="nil"/>
              <w:left w:val="nil"/>
              <w:bottom w:val="single" w:sz="4" w:space="0" w:color="auto"/>
              <w:right w:val="single" w:sz="4" w:space="0" w:color="auto"/>
            </w:tcBorders>
            <w:noWrap/>
            <w:hideMark/>
          </w:tcPr>
          <w:p w14:paraId="56B38282"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FA28780"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934FDE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0FDA743"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7E06AA73" w14:textId="77777777" w:rsidR="00AC30DA" w:rsidRDefault="00AC30DA" w:rsidP="00BF38C9">
            <w:pPr>
              <w:jc w:val="center"/>
              <w:rPr>
                <w:color w:val="000000"/>
              </w:rPr>
            </w:pPr>
            <w:r>
              <w:rPr>
                <w:color w:val="000000"/>
              </w:rPr>
              <w:t>0,0168</w:t>
            </w:r>
          </w:p>
        </w:tc>
      </w:tr>
      <w:tr w:rsidR="00AC30DA" w14:paraId="7675A51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6207E58" w14:textId="77777777" w:rsidR="00AC30DA" w:rsidRDefault="00AC30DA" w:rsidP="00BF38C9">
            <w:pPr>
              <w:rPr>
                <w:color w:val="000000"/>
              </w:rPr>
            </w:pPr>
            <w:r>
              <w:rPr>
                <w:color w:val="000000"/>
              </w:rPr>
              <w:t>Paukštidė Nr. 12 (sieninis ventiliatorius)</w:t>
            </w:r>
          </w:p>
        </w:tc>
        <w:tc>
          <w:tcPr>
            <w:tcW w:w="998" w:type="dxa"/>
            <w:tcBorders>
              <w:top w:val="nil"/>
              <w:left w:val="nil"/>
              <w:bottom w:val="single" w:sz="4" w:space="0" w:color="auto"/>
              <w:right w:val="single" w:sz="4" w:space="0" w:color="auto"/>
            </w:tcBorders>
            <w:noWrap/>
            <w:hideMark/>
          </w:tcPr>
          <w:p w14:paraId="479BC10C" w14:textId="77777777" w:rsidR="00AC30DA" w:rsidRDefault="00AC30DA" w:rsidP="00BF38C9">
            <w:pPr>
              <w:jc w:val="center"/>
              <w:rPr>
                <w:color w:val="000000"/>
              </w:rPr>
            </w:pPr>
            <w:r>
              <w:rPr>
                <w:color w:val="000000"/>
              </w:rPr>
              <w:t>092-3</w:t>
            </w:r>
          </w:p>
        </w:tc>
        <w:tc>
          <w:tcPr>
            <w:tcW w:w="4247" w:type="dxa"/>
            <w:tcBorders>
              <w:top w:val="nil"/>
              <w:left w:val="nil"/>
              <w:bottom w:val="single" w:sz="4" w:space="0" w:color="auto"/>
              <w:right w:val="single" w:sz="4" w:space="0" w:color="auto"/>
            </w:tcBorders>
            <w:noWrap/>
            <w:hideMark/>
          </w:tcPr>
          <w:p w14:paraId="3D49C359"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1D80CF1"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8754AB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6BF8400"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2C37DF13" w14:textId="77777777" w:rsidR="00AC30DA" w:rsidRDefault="00AC30DA" w:rsidP="00BF38C9">
            <w:pPr>
              <w:jc w:val="center"/>
              <w:rPr>
                <w:color w:val="000000"/>
              </w:rPr>
            </w:pPr>
            <w:r>
              <w:rPr>
                <w:color w:val="000000"/>
              </w:rPr>
              <w:t>0,1034</w:t>
            </w:r>
          </w:p>
        </w:tc>
      </w:tr>
      <w:tr w:rsidR="00AC30DA" w14:paraId="607CD87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A4BE86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D1FB153" w14:textId="77777777" w:rsidR="00AC30DA" w:rsidRDefault="00AC30DA" w:rsidP="00BF38C9">
            <w:pPr>
              <w:jc w:val="center"/>
              <w:rPr>
                <w:color w:val="000000"/>
              </w:rPr>
            </w:pPr>
            <w:r>
              <w:rPr>
                <w:color w:val="000000"/>
              </w:rPr>
              <w:t>092-3</w:t>
            </w:r>
          </w:p>
        </w:tc>
        <w:tc>
          <w:tcPr>
            <w:tcW w:w="4247" w:type="dxa"/>
            <w:tcBorders>
              <w:top w:val="nil"/>
              <w:left w:val="nil"/>
              <w:bottom w:val="single" w:sz="4" w:space="0" w:color="auto"/>
              <w:right w:val="single" w:sz="4" w:space="0" w:color="auto"/>
            </w:tcBorders>
            <w:noWrap/>
            <w:hideMark/>
          </w:tcPr>
          <w:p w14:paraId="73E2AB4B"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9D25D0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648787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5433929"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0EF4CD83" w14:textId="77777777" w:rsidR="00AC30DA" w:rsidRDefault="00AC30DA" w:rsidP="00BF38C9">
            <w:pPr>
              <w:jc w:val="center"/>
              <w:rPr>
                <w:color w:val="000000"/>
              </w:rPr>
            </w:pPr>
            <w:r>
              <w:rPr>
                <w:color w:val="000000"/>
              </w:rPr>
              <w:t>0,0392</w:t>
            </w:r>
          </w:p>
        </w:tc>
      </w:tr>
      <w:tr w:rsidR="00AC30DA" w14:paraId="57C07B1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089C1D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FDF6406" w14:textId="77777777" w:rsidR="00AC30DA" w:rsidRDefault="00AC30DA" w:rsidP="00BF38C9">
            <w:pPr>
              <w:jc w:val="center"/>
              <w:rPr>
                <w:color w:val="000000"/>
              </w:rPr>
            </w:pPr>
            <w:r>
              <w:rPr>
                <w:color w:val="000000"/>
              </w:rPr>
              <w:t>092-3</w:t>
            </w:r>
          </w:p>
        </w:tc>
        <w:tc>
          <w:tcPr>
            <w:tcW w:w="4247" w:type="dxa"/>
            <w:tcBorders>
              <w:top w:val="nil"/>
              <w:left w:val="nil"/>
              <w:bottom w:val="single" w:sz="4" w:space="0" w:color="auto"/>
              <w:right w:val="single" w:sz="4" w:space="0" w:color="auto"/>
            </w:tcBorders>
            <w:noWrap/>
            <w:hideMark/>
          </w:tcPr>
          <w:p w14:paraId="280D161E"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91651DF"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84F8AB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E8A4D5F"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4AC7381D" w14:textId="77777777" w:rsidR="00AC30DA" w:rsidRDefault="00AC30DA" w:rsidP="00BF38C9">
            <w:pPr>
              <w:jc w:val="center"/>
              <w:rPr>
                <w:color w:val="000000"/>
              </w:rPr>
            </w:pPr>
            <w:r>
              <w:rPr>
                <w:color w:val="000000"/>
              </w:rPr>
              <w:t>0,1716</w:t>
            </w:r>
          </w:p>
        </w:tc>
      </w:tr>
      <w:tr w:rsidR="00AC30DA" w14:paraId="40C87FF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E3EF0E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FADB08E" w14:textId="77777777" w:rsidR="00AC30DA" w:rsidRDefault="00AC30DA" w:rsidP="00BF38C9">
            <w:pPr>
              <w:jc w:val="center"/>
              <w:rPr>
                <w:color w:val="000000"/>
              </w:rPr>
            </w:pPr>
            <w:r>
              <w:rPr>
                <w:color w:val="000000"/>
              </w:rPr>
              <w:t>092-3</w:t>
            </w:r>
          </w:p>
        </w:tc>
        <w:tc>
          <w:tcPr>
            <w:tcW w:w="4247" w:type="dxa"/>
            <w:tcBorders>
              <w:top w:val="nil"/>
              <w:left w:val="nil"/>
              <w:bottom w:val="single" w:sz="4" w:space="0" w:color="auto"/>
              <w:right w:val="single" w:sz="4" w:space="0" w:color="auto"/>
            </w:tcBorders>
            <w:noWrap/>
            <w:hideMark/>
          </w:tcPr>
          <w:p w14:paraId="655B061C"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00647CC"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BFD3EF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D656C42"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36F71AB6" w14:textId="77777777" w:rsidR="00AC30DA" w:rsidRDefault="00AC30DA" w:rsidP="00BF38C9">
            <w:pPr>
              <w:jc w:val="center"/>
              <w:rPr>
                <w:color w:val="000000"/>
              </w:rPr>
            </w:pPr>
            <w:r>
              <w:rPr>
                <w:color w:val="000000"/>
              </w:rPr>
              <w:t>0,0056</w:t>
            </w:r>
          </w:p>
        </w:tc>
      </w:tr>
      <w:tr w:rsidR="00AC30DA" w14:paraId="7CB7283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6E254B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3D8C17B" w14:textId="77777777" w:rsidR="00AC30DA" w:rsidRDefault="00AC30DA" w:rsidP="00BF38C9">
            <w:pPr>
              <w:jc w:val="center"/>
              <w:rPr>
                <w:color w:val="000000"/>
              </w:rPr>
            </w:pPr>
            <w:r>
              <w:rPr>
                <w:color w:val="000000"/>
              </w:rPr>
              <w:t>092-3</w:t>
            </w:r>
          </w:p>
        </w:tc>
        <w:tc>
          <w:tcPr>
            <w:tcW w:w="4247" w:type="dxa"/>
            <w:tcBorders>
              <w:top w:val="nil"/>
              <w:left w:val="nil"/>
              <w:bottom w:val="single" w:sz="4" w:space="0" w:color="auto"/>
              <w:right w:val="single" w:sz="4" w:space="0" w:color="auto"/>
            </w:tcBorders>
            <w:noWrap/>
            <w:hideMark/>
          </w:tcPr>
          <w:p w14:paraId="7D834CB8"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1232229"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BE2475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2D813F9"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56830DD9" w14:textId="77777777" w:rsidR="00AC30DA" w:rsidRDefault="00AC30DA" w:rsidP="00BF38C9">
            <w:pPr>
              <w:jc w:val="center"/>
              <w:rPr>
                <w:color w:val="000000"/>
              </w:rPr>
            </w:pPr>
            <w:r>
              <w:rPr>
                <w:color w:val="000000"/>
              </w:rPr>
              <w:t>0,0168</w:t>
            </w:r>
          </w:p>
        </w:tc>
      </w:tr>
      <w:tr w:rsidR="00AC30DA" w14:paraId="6B3CE91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98F3694" w14:textId="77777777" w:rsidR="00AC30DA" w:rsidRDefault="00AC30DA" w:rsidP="00BF38C9">
            <w:pPr>
              <w:rPr>
                <w:color w:val="000000"/>
              </w:rPr>
            </w:pPr>
            <w:r>
              <w:rPr>
                <w:color w:val="000000"/>
              </w:rPr>
              <w:t>Paukštidė Nr. 12 (sieninis ventiliatorius)</w:t>
            </w:r>
          </w:p>
        </w:tc>
        <w:tc>
          <w:tcPr>
            <w:tcW w:w="998" w:type="dxa"/>
            <w:tcBorders>
              <w:top w:val="nil"/>
              <w:left w:val="nil"/>
              <w:bottom w:val="single" w:sz="4" w:space="0" w:color="auto"/>
              <w:right w:val="single" w:sz="4" w:space="0" w:color="auto"/>
            </w:tcBorders>
            <w:noWrap/>
            <w:hideMark/>
          </w:tcPr>
          <w:p w14:paraId="262D88D6" w14:textId="77777777" w:rsidR="00AC30DA" w:rsidRDefault="00AC30DA" w:rsidP="00BF38C9">
            <w:pPr>
              <w:jc w:val="center"/>
              <w:rPr>
                <w:color w:val="000000"/>
              </w:rPr>
            </w:pPr>
            <w:r>
              <w:rPr>
                <w:color w:val="000000"/>
              </w:rPr>
              <w:t>092-4</w:t>
            </w:r>
          </w:p>
        </w:tc>
        <w:tc>
          <w:tcPr>
            <w:tcW w:w="4247" w:type="dxa"/>
            <w:tcBorders>
              <w:top w:val="nil"/>
              <w:left w:val="nil"/>
              <w:bottom w:val="single" w:sz="4" w:space="0" w:color="auto"/>
              <w:right w:val="single" w:sz="4" w:space="0" w:color="auto"/>
            </w:tcBorders>
            <w:noWrap/>
            <w:hideMark/>
          </w:tcPr>
          <w:p w14:paraId="3BE72EA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EF52C8F"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EBB41C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0D6D18C"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0C31BD6E" w14:textId="77777777" w:rsidR="00AC30DA" w:rsidRDefault="00AC30DA" w:rsidP="00BF38C9">
            <w:pPr>
              <w:jc w:val="center"/>
              <w:rPr>
                <w:color w:val="000000"/>
              </w:rPr>
            </w:pPr>
            <w:r>
              <w:rPr>
                <w:color w:val="000000"/>
              </w:rPr>
              <w:t>0,1034</w:t>
            </w:r>
          </w:p>
        </w:tc>
      </w:tr>
      <w:tr w:rsidR="00AC30DA" w14:paraId="28B8FA3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AC635A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105008A" w14:textId="77777777" w:rsidR="00AC30DA" w:rsidRDefault="00AC30DA" w:rsidP="00BF38C9">
            <w:pPr>
              <w:jc w:val="center"/>
              <w:rPr>
                <w:color w:val="000000"/>
              </w:rPr>
            </w:pPr>
            <w:r>
              <w:rPr>
                <w:color w:val="000000"/>
              </w:rPr>
              <w:t>092-4</w:t>
            </w:r>
          </w:p>
        </w:tc>
        <w:tc>
          <w:tcPr>
            <w:tcW w:w="4247" w:type="dxa"/>
            <w:tcBorders>
              <w:top w:val="nil"/>
              <w:left w:val="nil"/>
              <w:bottom w:val="single" w:sz="4" w:space="0" w:color="auto"/>
              <w:right w:val="single" w:sz="4" w:space="0" w:color="auto"/>
            </w:tcBorders>
            <w:noWrap/>
            <w:hideMark/>
          </w:tcPr>
          <w:p w14:paraId="77F282CC"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D90D60E"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8709A0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2D0AD59"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1A96DD6A" w14:textId="77777777" w:rsidR="00AC30DA" w:rsidRDefault="00AC30DA" w:rsidP="00BF38C9">
            <w:pPr>
              <w:jc w:val="center"/>
              <w:rPr>
                <w:color w:val="000000"/>
              </w:rPr>
            </w:pPr>
            <w:r>
              <w:rPr>
                <w:color w:val="000000"/>
              </w:rPr>
              <w:t>0,0392</w:t>
            </w:r>
          </w:p>
        </w:tc>
      </w:tr>
      <w:tr w:rsidR="00AC30DA" w14:paraId="2CDA678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B62C34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6EA4B56" w14:textId="77777777" w:rsidR="00AC30DA" w:rsidRDefault="00AC30DA" w:rsidP="00BF38C9">
            <w:pPr>
              <w:jc w:val="center"/>
              <w:rPr>
                <w:color w:val="000000"/>
              </w:rPr>
            </w:pPr>
            <w:r>
              <w:rPr>
                <w:color w:val="000000"/>
              </w:rPr>
              <w:t>092-4</w:t>
            </w:r>
          </w:p>
        </w:tc>
        <w:tc>
          <w:tcPr>
            <w:tcW w:w="4247" w:type="dxa"/>
            <w:tcBorders>
              <w:top w:val="nil"/>
              <w:left w:val="nil"/>
              <w:bottom w:val="single" w:sz="4" w:space="0" w:color="auto"/>
              <w:right w:val="single" w:sz="4" w:space="0" w:color="auto"/>
            </w:tcBorders>
            <w:noWrap/>
            <w:hideMark/>
          </w:tcPr>
          <w:p w14:paraId="15592C90"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90F4FC8"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B74595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99516FB"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279F7F11" w14:textId="77777777" w:rsidR="00AC30DA" w:rsidRDefault="00AC30DA" w:rsidP="00BF38C9">
            <w:pPr>
              <w:jc w:val="center"/>
              <w:rPr>
                <w:color w:val="000000"/>
              </w:rPr>
            </w:pPr>
            <w:r>
              <w:rPr>
                <w:color w:val="000000"/>
              </w:rPr>
              <w:t>0,1716</w:t>
            </w:r>
          </w:p>
        </w:tc>
      </w:tr>
      <w:tr w:rsidR="00AC30DA" w14:paraId="1B45105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1C249E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59B2FE4" w14:textId="77777777" w:rsidR="00AC30DA" w:rsidRDefault="00AC30DA" w:rsidP="00BF38C9">
            <w:pPr>
              <w:jc w:val="center"/>
              <w:rPr>
                <w:color w:val="000000"/>
              </w:rPr>
            </w:pPr>
            <w:r>
              <w:rPr>
                <w:color w:val="000000"/>
              </w:rPr>
              <w:t>092-4</w:t>
            </w:r>
          </w:p>
        </w:tc>
        <w:tc>
          <w:tcPr>
            <w:tcW w:w="4247" w:type="dxa"/>
            <w:tcBorders>
              <w:top w:val="nil"/>
              <w:left w:val="nil"/>
              <w:bottom w:val="single" w:sz="4" w:space="0" w:color="auto"/>
              <w:right w:val="single" w:sz="4" w:space="0" w:color="auto"/>
            </w:tcBorders>
            <w:noWrap/>
            <w:hideMark/>
          </w:tcPr>
          <w:p w14:paraId="4D88FE0B"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B86B906"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A74EA8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2562499"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0DC6B61C" w14:textId="77777777" w:rsidR="00AC30DA" w:rsidRDefault="00AC30DA" w:rsidP="00BF38C9">
            <w:pPr>
              <w:jc w:val="center"/>
              <w:rPr>
                <w:color w:val="000000"/>
              </w:rPr>
            </w:pPr>
            <w:r>
              <w:rPr>
                <w:color w:val="000000"/>
              </w:rPr>
              <w:t>0,0056</w:t>
            </w:r>
          </w:p>
        </w:tc>
      </w:tr>
      <w:tr w:rsidR="00AC30DA" w14:paraId="4A30AB0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38F931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60BDFBB" w14:textId="77777777" w:rsidR="00AC30DA" w:rsidRDefault="00AC30DA" w:rsidP="00BF38C9">
            <w:pPr>
              <w:jc w:val="center"/>
              <w:rPr>
                <w:color w:val="000000"/>
              </w:rPr>
            </w:pPr>
            <w:r>
              <w:rPr>
                <w:color w:val="000000"/>
              </w:rPr>
              <w:t>092-4</w:t>
            </w:r>
          </w:p>
        </w:tc>
        <w:tc>
          <w:tcPr>
            <w:tcW w:w="4247" w:type="dxa"/>
            <w:tcBorders>
              <w:top w:val="nil"/>
              <w:left w:val="nil"/>
              <w:bottom w:val="single" w:sz="4" w:space="0" w:color="auto"/>
              <w:right w:val="single" w:sz="4" w:space="0" w:color="auto"/>
            </w:tcBorders>
            <w:noWrap/>
            <w:hideMark/>
          </w:tcPr>
          <w:p w14:paraId="4092F01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01240A8"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74748B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4BE8773"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5C5F2C3B" w14:textId="77777777" w:rsidR="00AC30DA" w:rsidRDefault="00AC30DA" w:rsidP="00BF38C9">
            <w:pPr>
              <w:jc w:val="center"/>
              <w:rPr>
                <w:color w:val="000000"/>
              </w:rPr>
            </w:pPr>
            <w:r>
              <w:rPr>
                <w:color w:val="000000"/>
              </w:rPr>
              <w:t>0,0168</w:t>
            </w:r>
          </w:p>
        </w:tc>
      </w:tr>
      <w:tr w:rsidR="00AC30DA" w14:paraId="054DDF8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81DEBFB" w14:textId="77777777" w:rsidR="00AC30DA" w:rsidRDefault="00AC30DA" w:rsidP="00BF38C9">
            <w:pPr>
              <w:rPr>
                <w:color w:val="000000"/>
              </w:rPr>
            </w:pPr>
            <w:r>
              <w:rPr>
                <w:color w:val="000000"/>
              </w:rPr>
              <w:t>Paukštidė Nr. 12 (sieninis ventiliatorius)</w:t>
            </w:r>
          </w:p>
        </w:tc>
        <w:tc>
          <w:tcPr>
            <w:tcW w:w="998" w:type="dxa"/>
            <w:tcBorders>
              <w:top w:val="nil"/>
              <w:left w:val="nil"/>
              <w:bottom w:val="single" w:sz="4" w:space="0" w:color="auto"/>
              <w:right w:val="single" w:sz="4" w:space="0" w:color="auto"/>
            </w:tcBorders>
            <w:noWrap/>
            <w:hideMark/>
          </w:tcPr>
          <w:p w14:paraId="3EF2DE1E" w14:textId="77777777" w:rsidR="00AC30DA" w:rsidRDefault="00AC30DA" w:rsidP="00BF38C9">
            <w:pPr>
              <w:jc w:val="center"/>
              <w:rPr>
                <w:color w:val="000000"/>
              </w:rPr>
            </w:pPr>
            <w:r>
              <w:rPr>
                <w:color w:val="000000"/>
              </w:rPr>
              <w:t>092-5</w:t>
            </w:r>
          </w:p>
        </w:tc>
        <w:tc>
          <w:tcPr>
            <w:tcW w:w="4247" w:type="dxa"/>
            <w:tcBorders>
              <w:top w:val="nil"/>
              <w:left w:val="nil"/>
              <w:bottom w:val="single" w:sz="4" w:space="0" w:color="auto"/>
              <w:right w:val="single" w:sz="4" w:space="0" w:color="auto"/>
            </w:tcBorders>
            <w:noWrap/>
            <w:hideMark/>
          </w:tcPr>
          <w:p w14:paraId="063FE7E3"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CAFB1C6"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B43EF9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84C4F72"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0290BA76" w14:textId="77777777" w:rsidR="00AC30DA" w:rsidRDefault="00AC30DA" w:rsidP="00BF38C9">
            <w:pPr>
              <w:jc w:val="center"/>
              <w:rPr>
                <w:color w:val="000000"/>
              </w:rPr>
            </w:pPr>
            <w:r>
              <w:rPr>
                <w:color w:val="000000"/>
              </w:rPr>
              <w:t>0,1034</w:t>
            </w:r>
          </w:p>
        </w:tc>
      </w:tr>
      <w:tr w:rsidR="00AC30DA" w14:paraId="202E580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784899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29F775B" w14:textId="77777777" w:rsidR="00AC30DA" w:rsidRDefault="00AC30DA" w:rsidP="00BF38C9">
            <w:pPr>
              <w:jc w:val="center"/>
              <w:rPr>
                <w:color w:val="000000"/>
              </w:rPr>
            </w:pPr>
            <w:r>
              <w:rPr>
                <w:color w:val="000000"/>
              </w:rPr>
              <w:t>092-5</w:t>
            </w:r>
          </w:p>
        </w:tc>
        <w:tc>
          <w:tcPr>
            <w:tcW w:w="4247" w:type="dxa"/>
            <w:tcBorders>
              <w:top w:val="nil"/>
              <w:left w:val="nil"/>
              <w:bottom w:val="single" w:sz="4" w:space="0" w:color="auto"/>
              <w:right w:val="single" w:sz="4" w:space="0" w:color="auto"/>
            </w:tcBorders>
            <w:noWrap/>
            <w:hideMark/>
          </w:tcPr>
          <w:p w14:paraId="4AB2C546"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746DD1B"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49D240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B7B3A58"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6179FEBC" w14:textId="77777777" w:rsidR="00AC30DA" w:rsidRDefault="00AC30DA" w:rsidP="00BF38C9">
            <w:pPr>
              <w:jc w:val="center"/>
              <w:rPr>
                <w:color w:val="000000"/>
              </w:rPr>
            </w:pPr>
            <w:r>
              <w:rPr>
                <w:color w:val="000000"/>
              </w:rPr>
              <w:t>0,0392</w:t>
            </w:r>
          </w:p>
        </w:tc>
      </w:tr>
      <w:tr w:rsidR="00AC30DA" w14:paraId="15B6609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CF4B7D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33CEFF8" w14:textId="77777777" w:rsidR="00AC30DA" w:rsidRDefault="00AC30DA" w:rsidP="00BF38C9">
            <w:pPr>
              <w:jc w:val="center"/>
              <w:rPr>
                <w:color w:val="000000"/>
              </w:rPr>
            </w:pPr>
            <w:r>
              <w:rPr>
                <w:color w:val="000000"/>
              </w:rPr>
              <w:t>092-5</w:t>
            </w:r>
          </w:p>
        </w:tc>
        <w:tc>
          <w:tcPr>
            <w:tcW w:w="4247" w:type="dxa"/>
            <w:tcBorders>
              <w:top w:val="nil"/>
              <w:left w:val="nil"/>
              <w:bottom w:val="single" w:sz="4" w:space="0" w:color="auto"/>
              <w:right w:val="single" w:sz="4" w:space="0" w:color="auto"/>
            </w:tcBorders>
            <w:noWrap/>
            <w:hideMark/>
          </w:tcPr>
          <w:p w14:paraId="13CEE087"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2884FF2"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26FB38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2474039"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1277B70E" w14:textId="77777777" w:rsidR="00AC30DA" w:rsidRDefault="00AC30DA" w:rsidP="00BF38C9">
            <w:pPr>
              <w:jc w:val="center"/>
              <w:rPr>
                <w:color w:val="000000"/>
              </w:rPr>
            </w:pPr>
            <w:r>
              <w:rPr>
                <w:color w:val="000000"/>
              </w:rPr>
              <w:t>0,1716</w:t>
            </w:r>
          </w:p>
        </w:tc>
      </w:tr>
      <w:tr w:rsidR="00AC30DA" w14:paraId="7C55F65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0A445C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916346C" w14:textId="77777777" w:rsidR="00AC30DA" w:rsidRDefault="00AC30DA" w:rsidP="00BF38C9">
            <w:pPr>
              <w:jc w:val="center"/>
              <w:rPr>
                <w:color w:val="000000"/>
              </w:rPr>
            </w:pPr>
            <w:r>
              <w:rPr>
                <w:color w:val="000000"/>
              </w:rPr>
              <w:t>092-5</w:t>
            </w:r>
          </w:p>
        </w:tc>
        <w:tc>
          <w:tcPr>
            <w:tcW w:w="4247" w:type="dxa"/>
            <w:tcBorders>
              <w:top w:val="nil"/>
              <w:left w:val="nil"/>
              <w:bottom w:val="single" w:sz="4" w:space="0" w:color="auto"/>
              <w:right w:val="single" w:sz="4" w:space="0" w:color="auto"/>
            </w:tcBorders>
            <w:noWrap/>
            <w:hideMark/>
          </w:tcPr>
          <w:p w14:paraId="33E5C523"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0C8A882"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CF5401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7A7B8E5"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286D189D" w14:textId="77777777" w:rsidR="00AC30DA" w:rsidRDefault="00AC30DA" w:rsidP="00BF38C9">
            <w:pPr>
              <w:jc w:val="center"/>
              <w:rPr>
                <w:color w:val="000000"/>
              </w:rPr>
            </w:pPr>
            <w:r>
              <w:rPr>
                <w:color w:val="000000"/>
              </w:rPr>
              <w:t>0,0056</w:t>
            </w:r>
          </w:p>
        </w:tc>
      </w:tr>
      <w:tr w:rsidR="00AC30DA" w14:paraId="26D858A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8D7F6A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01EC53A" w14:textId="77777777" w:rsidR="00AC30DA" w:rsidRDefault="00AC30DA" w:rsidP="00BF38C9">
            <w:pPr>
              <w:jc w:val="center"/>
              <w:rPr>
                <w:color w:val="000000"/>
              </w:rPr>
            </w:pPr>
            <w:r>
              <w:rPr>
                <w:color w:val="000000"/>
              </w:rPr>
              <w:t>092-5</w:t>
            </w:r>
          </w:p>
        </w:tc>
        <w:tc>
          <w:tcPr>
            <w:tcW w:w="4247" w:type="dxa"/>
            <w:tcBorders>
              <w:top w:val="nil"/>
              <w:left w:val="nil"/>
              <w:bottom w:val="single" w:sz="4" w:space="0" w:color="auto"/>
              <w:right w:val="single" w:sz="4" w:space="0" w:color="auto"/>
            </w:tcBorders>
            <w:noWrap/>
            <w:hideMark/>
          </w:tcPr>
          <w:p w14:paraId="17812A60"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143525B"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EBB50B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314464A"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0BD93524" w14:textId="77777777" w:rsidR="00AC30DA" w:rsidRDefault="00AC30DA" w:rsidP="00BF38C9">
            <w:pPr>
              <w:jc w:val="center"/>
              <w:rPr>
                <w:color w:val="000000"/>
              </w:rPr>
            </w:pPr>
            <w:r>
              <w:rPr>
                <w:color w:val="000000"/>
              </w:rPr>
              <w:t>0,0168</w:t>
            </w:r>
          </w:p>
        </w:tc>
      </w:tr>
      <w:tr w:rsidR="00AC30DA" w14:paraId="1AFA715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4CDEFCF" w14:textId="77777777" w:rsidR="00AC30DA" w:rsidRDefault="00AC30DA" w:rsidP="00BF38C9">
            <w:pPr>
              <w:rPr>
                <w:color w:val="000000"/>
              </w:rPr>
            </w:pPr>
            <w:r>
              <w:rPr>
                <w:color w:val="000000"/>
              </w:rPr>
              <w:t>Paukštidė Nr. 12 (sieninis ventiliatorius)</w:t>
            </w:r>
          </w:p>
        </w:tc>
        <w:tc>
          <w:tcPr>
            <w:tcW w:w="998" w:type="dxa"/>
            <w:tcBorders>
              <w:top w:val="nil"/>
              <w:left w:val="nil"/>
              <w:bottom w:val="single" w:sz="4" w:space="0" w:color="auto"/>
              <w:right w:val="single" w:sz="4" w:space="0" w:color="auto"/>
            </w:tcBorders>
            <w:noWrap/>
            <w:hideMark/>
          </w:tcPr>
          <w:p w14:paraId="7B75BCAD" w14:textId="77777777" w:rsidR="00AC30DA" w:rsidRDefault="00AC30DA" w:rsidP="00BF38C9">
            <w:pPr>
              <w:jc w:val="center"/>
              <w:rPr>
                <w:color w:val="000000"/>
              </w:rPr>
            </w:pPr>
            <w:r>
              <w:rPr>
                <w:color w:val="000000"/>
              </w:rPr>
              <w:t>092-6</w:t>
            </w:r>
          </w:p>
        </w:tc>
        <w:tc>
          <w:tcPr>
            <w:tcW w:w="4247" w:type="dxa"/>
            <w:tcBorders>
              <w:top w:val="nil"/>
              <w:left w:val="nil"/>
              <w:bottom w:val="single" w:sz="4" w:space="0" w:color="auto"/>
              <w:right w:val="single" w:sz="4" w:space="0" w:color="auto"/>
            </w:tcBorders>
            <w:noWrap/>
            <w:hideMark/>
          </w:tcPr>
          <w:p w14:paraId="6ED428F0"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C33753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D2402A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9870522"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3BDCA6DE" w14:textId="77777777" w:rsidR="00AC30DA" w:rsidRDefault="00AC30DA" w:rsidP="00BF38C9">
            <w:pPr>
              <w:jc w:val="center"/>
              <w:rPr>
                <w:color w:val="000000"/>
              </w:rPr>
            </w:pPr>
            <w:r>
              <w:rPr>
                <w:color w:val="000000"/>
              </w:rPr>
              <w:t>0,1034</w:t>
            </w:r>
          </w:p>
        </w:tc>
      </w:tr>
      <w:tr w:rsidR="00AC30DA" w14:paraId="3B1DCFF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4DBA0A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8AFE6E9" w14:textId="77777777" w:rsidR="00AC30DA" w:rsidRDefault="00AC30DA" w:rsidP="00BF38C9">
            <w:pPr>
              <w:jc w:val="center"/>
              <w:rPr>
                <w:color w:val="000000"/>
              </w:rPr>
            </w:pPr>
            <w:r>
              <w:rPr>
                <w:color w:val="000000"/>
              </w:rPr>
              <w:t>092-6</w:t>
            </w:r>
          </w:p>
        </w:tc>
        <w:tc>
          <w:tcPr>
            <w:tcW w:w="4247" w:type="dxa"/>
            <w:tcBorders>
              <w:top w:val="nil"/>
              <w:left w:val="nil"/>
              <w:bottom w:val="single" w:sz="4" w:space="0" w:color="auto"/>
              <w:right w:val="single" w:sz="4" w:space="0" w:color="auto"/>
            </w:tcBorders>
            <w:noWrap/>
            <w:hideMark/>
          </w:tcPr>
          <w:p w14:paraId="1F3A5F39"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D63DAB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ACB2DA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FA2FA7D"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2A708EAA" w14:textId="77777777" w:rsidR="00AC30DA" w:rsidRDefault="00AC30DA" w:rsidP="00BF38C9">
            <w:pPr>
              <w:jc w:val="center"/>
              <w:rPr>
                <w:color w:val="000000"/>
              </w:rPr>
            </w:pPr>
            <w:r>
              <w:rPr>
                <w:color w:val="000000"/>
              </w:rPr>
              <w:t>0,0392</w:t>
            </w:r>
          </w:p>
        </w:tc>
      </w:tr>
      <w:tr w:rsidR="00AC30DA" w14:paraId="7CF1CCC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1C0507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9DC7465" w14:textId="77777777" w:rsidR="00AC30DA" w:rsidRDefault="00AC30DA" w:rsidP="00BF38C9">
            <w:pPr>
              <w:jc w:val="center"/>
              <w:rPr>
                <w:color w:val="000000"/>
              </w:rPr>
            </w:pPr>
            <w:r>
              <w:rPr>
                <w:color w:val="000000"/>
              </w:rPr>
              <w:t>092-6</w:t>
            </w:r>
          </w:p>
        </w:tc>
        <w:tc>
          <w:tcPr>
            <w:tcW w:w="4247" w:type="dxa"/>
            <w:tcBorders>
              <w:top w:val="nil"/>
              <w:left w:val="nil"/>
              <w:bottom w:val="single" w:sz="4" w:space="0" w:color="auto"/>
              <w:right w:val="single" w:sz="4" w:space="0" w:color="auto"/>
            </w:tcBorders>
            <w:noWrap/>
            <w:hideMark/>
          </w:tcPr>
          <w:p w14:paraId="296A2E3F"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97CF26A"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96CA9F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8C06FCC"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698DB8A7" w14:textId="77777777" w:rsidR="00AC30DA" w:rsidRDefault="00AC30DA" w:rsidP="00BF38C9">
            <w:pPr>
              <w:jc w:val="center"/>
              <w:rPr>
                <w:color w:val="000000"/>
              </w:rPr>
            </w:pPr>
            <w:r>
              <w:rPr>
                <w:color w:val="000000"/>
              </w:rPr>
              <w:t>0,1716</w:t>
            </w:r>
          </w:p>
        </w:tc>
      </w:tr>
      <w:tr w:rsidR="00AC30DA" w14:paraId="1E5B818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34B21D9"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545E7D63" w14:textId="77777777" w:rsidR="00AC30DA" w:rsidRDefault="00AC30DA" w:rsidP="00BF38C9">
            <w:pPr>
              <w:jc w:val="center"/>
              <w:rPr>
                <w:color w:val="000000"/>
              </w:rPr>
            </w:pPr>
            <w:r>
              <w:rPr>
                <w:color w:val="000000"/>
              </w:rPr>
              <w:t>092-6</w:t>
            </w:r>
          </w:p>
        </w:tc>
        <w:tc>
          <w:tcPr>
            <w:tcW w:w="4247" w:type="dxa"/>
            <w:tcBorders>
              <w:top w:val="nil"/>
              <w:left w:val="nil"/>
              <w:bottom w:val="single" w:sz="4" w:space="0" w:color="auto"/>
              <w:right w:val="single" w:sz="4" w:space="0" w:color="auto"/>
            </w:tcBorders>
            <w:noWrap/>
            <w:hideMark/>
          </w:tcPr>
          <w:p w14:paraId="47FD2CF6"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6B2A5B8"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E8C613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A79EE2C"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02B2BF24" w14:textId="77777777" w:rsidR="00AC30DA" w:rsidRDefault="00AC30DA" w:rsidP="00BF38C9">
            <w:pPr>
              <w:jc w:val="center"/>
              <w:rPr>
                <w:color w:val="000000"/>
              </w:rPr>
            </w:pPr>
            <w:r>
              <w:rPr>
                <w:color w:val="000000"/>
              </w:rPr>
              <w:t>0,0056</w:t>
            </w:r>
          </w:p>
        </w:tc>
      </w:tr>
      <w:tr w:rsidR="00AC30DA" w14:paraId="19B4286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785BDE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0D393A0" w14:textId="77777777" w:rsidR="00AC30DA" w:rsidRDefault="00AC30DA" w:rsidP="00BF38C9">
            <w:pPr>
              <w:jc w:val="center"/>
              <w:rPr>
                <w:color w:val="000000"/>
              </w:rPr>
            </w:pPr>
            <w:r>
              <w:rPr>
                <w:color w:val="000000"/>
              </w:rPr>
              <w:t>092-6</w:t>
            </w:r>
          </w:p>
        </w:tc>
        <w:tc>
          <w:tcPr>
            <w:tcW w:w="4247" w:type="dxa"/>
            <w:tcBorders>
              <w:top w:val="nil"/>
              <w:left w:val="nil"/>
              <w:bottom w:val="single" w:sz="4" w:space="0" w:color="auto"/>
              <w:right w:val="single" w:sz="4" w:space="0" w:color="auto"/>
            </w:tcBorders>
            <w:noWrap/>
            <w:hideMark/>
          </w:tcPr>
          <w:p w14:paraId="6FD31DE4"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12E9995"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3C6B66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94F8B7E"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3BA73BF6" w14:textId="77777777" w:rsidR="00AC30DA" w:rsidRDefault="00AC30DA" w:rsidP="00BF38C9">
            <w:pPr>
              <w:jc w:val="center"/>
              <w:rPr>
                <w:color w:val="000000"/>
              </w:rPr>
            </w:pPr>
            <w:r>
              <w:rPr>
                <w:color w:val="000000"/>
              </w:rPr>
              <w:t>0,0168</w:t>
            </w:r>
          </w:p>
        </w:tc>
      </w:tr>
      <w:tr w:rsidR="00AC30DA" w14:paraId="0E868BE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F7DED2D" w14:textId="77777777" w:rsidR="00AC30DA" w:rsidRDefault="00AC30DA" w:rsidP="00BF38C9">
            <w:pPr>
              <w:rPr>
                <w:color w:val="000000"/>
              </w:rPr>
            </w:pPr>
            <w:r>
              <w:rPr>
                <w:color w:val="000000"/>
              </w:rPr>
              <w:t>Paukštidė Nr. 13 (stoginis ventiliatorius)</w:t>
            </w:r>
          </w:p>
        </w:tc>
        <w:tc>
          <w:tcPr>
            <w:tcW w:w="998" w:type="dxa"/>
            <w:tcBorders>
              <w:top w:val="nil"/>
              <w:left w:val="nil"/>
              <w:bottom w:val="single" w:sz="4" w:space="0" w:color="auto"/>
              <w:right w:val="single" w:sz="4" w:space="0" w:color="auto"/>
            </w:tcBorders>
            <w:noWrap/>
            <w:hideMark/>
          </w:tcPr>
          <w:p w14:paraId="0D00AC52" w14:textId="77777777" w:rsidR="00AC30DA" w:rsidRDefault="00AC30DA" w:rsidP="00BF38C9">
            <w:pPr>
              <w:jc w:val="center"/>
              <w:rPr>
                <w:color w:val="000000"/>
              </w:rPr>
            </w:pPr>
            <w:r>
              <w:rPr>
                <w:color w:val="000000"/>
              </w:rPr>
              <w:t>093-1</w:t>
            </w:r>
          </w:p>
        </w:tc>
        <w:tc>
          <w:tcPr>
            <w:tcW w:w="4247" w:type="dxa"/>
            <w:tcBorders>
              <w:top w:val="nil"/>
              <w:left w:val="nil"/>
              <w:bottom w:val="single" w:sz="4" w:space="0" w:color="auto"/>
              <w:right w:val="single" w:sz="4" w:space="0" w:color="auto"/>
            </w:tcBorders>
            <w:noWrap/>
            <w:hideMark/>
          </w:tcPr>
          <w:p w14:paraId="6DDF7883"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11F38AB"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5CDD45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45897E7"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25C84187" w14:textId="77777777" w:rsidR="00AC30DA" w:rsidRDefault="00AC30DA" w:rsidP="00BF38C9">
            <w:pPr>
              <w:jc w:val="center"/>
              <w:rPr>
                <w:color w:val="000000"/>
              </w:rPr>
            </w:pPr>
            <w:r>
              <w:rPr>
                <w:color w:val="000000"/>
              </w:rPr>
              <w:t>0,0292</w:t>
            </w:r>
          </w:p>
        </w:tc>
      </w:tr>
      <w:tr w:rsidR="00AC30DA" w14:paraId="330F0F6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AB19E5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B145AC0" w14:textId="77777777" w:rsidR="00AC30DA" w:rsidRDefault="00AC30DA" w:rsidP="00BF38C9">
            <w:pPr>
              <w:jc w:val="center"/>
              <w:rPr>
                <w:color w:val="000000"/>
              </w:rPr>
            </w:pPr>
            <w:r>
              <w:rPr>
                <w:color w:val="000000"/>
              </w:rPr>
              <w:t>093-1</w:t>
            </w:r>
          </w:p>
        </w:tc>
        <w:tc>
          <w:tcPr>
            <w:tcW w:w="4247" w:type="dxa"/>
            <w:tcBorders>
              <w:top w:val="nil"/>
              <w:left w:val="nil"/>
              <w:bottom w:val="single" w:sz="4" w:space="0" w:color="auto"/>
              <w:right w:val="single" w:sz="4" w:space="0" w:color="auto"/>
            </w:tcBorders>
            <w:noWrap/>
            <w:hideMark/>
          </w:tcPr>
          <w:p w14:paraId="06EA6E37"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A92EE33"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1C8F98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619E2E6"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1A225B23" w14:textId="77777777" w:rsidR="00AC30DA" w:rsidRDefault="00AC30DA" w:rsidP="00BF38C9">
            <w:pPr>
              <w:jc w:val="center"/>
              <w:rPr>
                <w:color w:val="000000"/>
              </w:rPr>
            </w:pPr>
            <w:r>
              <w:rPr>
                <w:color w:val="000000"/>
              </w:rPr>
              <w:t>0,0111</w:t>
            </w:r>
          </w:p>
        </w:tc>
      </w:tr>
      <w:tr w:rsidR="00AC30DA" w14:paraId="217769D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3CFADE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14F4093" w14:textId="77777777" w:rsidR="00AC30DA" w:rsidRDefault="00AC30DA" w:rsidP="00BF38C9">
            <w:pPr>
              <w:jc w:val="center"/>
              <w:rPr>
                <w:color w:val="000000"/>
              </w:rPr>
            </w:pPr>
            <w:r>
              <w:rPr>
                <w:color w:val="000000"/>
              </w:rPr>
              <w:t>093-1</w:t>
            </w:r>
          </w:p>
        </w:tc>
        <w:tc>
          <w:tcPr>
            <w:tcW w:w="4247" w:type="dxa"/>
            <w:tcBorders>
              <w:top w:val="nil"/>
              <w:left w:val="nil"/>
              <w:bottom w:val="single" w:sz="4" w:space="0" w:color="auto"/>
              <w:right w:val="single" w:sz="4" w:space="0" w:color="auto"/>
            </w:tcBorders>
            <w:noWrap/>
            <w:hideMark/>
          </w:tcPr>
          <w:p w14:paraId="486D1015"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B0ED6D0"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353B39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D1D9360"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52ABBCD0" w14:textId="77777777" w:rsidR="00AC30DA" w:rsidRDefault="00AC30DA" w:rsidP="00BF38C9">
            <w:pPr>
              <w:jc w:val="center"/>
              <w:rPr>
                <w:color w:val="000000"/>
              </w:rPr>
            </w:pPr>
            <w:r>
              <w:rPr>
                <w:color w:val="000000"/>
              </w:rPr>
              <w:t>0,0484</w:t>
            </w:r>
          </w:p>
        </w:tc>
      </w:tr>
      <w:tr w:rsidR="00AC30DA" w14:paraId="298C2D1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D23C3E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0205A19" w14:textId="77777777" w:rsidR="00AC30DA" w:rsidRDefault="00AC30DA" w:rsidP="00BF38C9">
            <w:pPr>
              <w:jc w:val="center"/>
              <w:rPr>
                <w:color w:val="000000"/>
              </w:rPr>
            </w:pPr>
            <w:r>
              <w:rPr>
                <w:color w:val="000000"/>
              </w:rPr>
              <w:t>093-1</w:t>
            </w:r>
          </w:p>
        </w:tc>
        <w:tc>
          <w:tcPr>
            <w:tcW w:w="4247" w:type="dxa"/>
            <w:tcBorders>
              <w:top w:val="nil"/>
              <w:left w:val="nil"/>
              <w:bottom w:val="single" w:sz="4" w:space="0" w:color="auto"/>
              <w:right w:val="single" w:sz="4" w:space="0" w:color="auto"/>
            </w:tcBorders>
            <w:noWrap/>
            <w:hideMark/>
          </w:tcPr>
          <w:p w14:paraId="542D6CCA"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DB356F3"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41B92C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0D9ADF0"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39F29007" w14:textId="77777777" w:rsidR="00AC30DA" w:rsidRDefault="00AC30DA" w:rsidP="00BF38C9">
            <w:pPr>
              <w:jc w:val="center"/>
              <w:rPr>
                <w:color w:val="000000"/>
              </w:rPr>
            </w:pPr>
            <w:r>
              <w:rPr>
                <w:color w:val="000000"/>
              </w:rPr>
              <w:t>0,0016</w:t>
            </w:r>
          </w:p>
        </w:tc>
      </w:tr>
      <w:tr w:rsidR="00AC30DA" w14:paraId="256EF8A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1AABAC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DCC1B98" w14:textId="77777777" w:rsidR="00AC30DA" w:rsidRDefault="00AC30DA" w:rsidP="00BF38C9">
            <w:pPr>
              <w:jc w:val="center"/>
              <w:rPr>
                <w:color w:val="000000"/>
              </w:rPr>
            </w:pPr>
            <w:r>
              <w:rPr>
                <w:color w:val="000000"/>
              </w:rPr>
              <w:t>093-1</w:t>
            </w:r>
          </w:p>
        </w:tc>
        <w:tc>
          <w:tcPr>
            <w:tcW w:w="4247" w:type="dxa"/>
            <w:tcBorders>
              <w:top w:val="nil"/>
              <w:left w:val="nil"/>
              <w:bottom w:val="single" w:sz="4" w:space="0" w:color="auto"/>
              <w:right w:val="single" w:sz="4" w:space="0" w:color="auto"/>
            </w:tcBorders>
            <w:noWrap/>
            <w:hideMark/>
          </w:tcPr>
          <w:p w14:paraId="6A4B4BA5"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5A1D6F9"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CC10D1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51FDDC8"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128C24DD" w14:textId="77777777" w:rsidR="00AC30DA" w:rsidRDefault="00AC30DA" w:rsidP="00BF38C9">
            <w:pPr>
              <w:jc w:val="center"/>
              <w:rPr>
                <w:color w:val="000000"/>
              </w:rPr>
            </w:pPr>
            <w:r>
              <w:rPr>
                <w:color w:val="000000"/>
              </w:rPr>
              <w:t>0,0047</w:t>
            </w:r>
          </w:p>
        </w:tc>
      </w:tr>
      <w:tr w:rsidR="00AC30DA" w14:paraId="072F515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D459AEC" w14:textId="77777777" w:rsidR="00AC30DA" w:rsidRDefault="00AC30DA" w:rsidP="00BF38C9">
            <w:pPr>
              <w:rPr>
                <w:color w:val="000000"/>
              </w:rPr>
            </w:pPr>
            <w:r>
              <w:rPr>
                <w:color w:val="000000"/>
              </w:rPr>
              <w:t>Paukštidė Nr. 13 (stoginis ventiliatorius)</w:t>
            </w:r>
          </w:p>
        </w:tc>
        <w:tc>
          <w:tcPr>
            <w:tcW w:w="998" w:type="dxa"/>
            <w:tcBorders>
              <w:top w:val="nil"/>
              <w:left w:val="nil"/>
              <w:bottom w:val="single" w:sz="4" w:space="0" w:color="auto"/>
              <w:right w:val="single" w:sz="4" w:space="0" w:color="auto"/>
            </w:tcBorders>
            <w:noWrap/>
            <w:hideMark/>
          </w:tcPr>
          <w:p w14:paraId="6255266D" w14:textId="77777777" w:rsidR="00AC30DA" w:rsidRDefault="00AC30DA" w:rsidP="00BF38C9">
            <w:pPr>
              <w:jc w:val="center"/>
              <w:rPr>
                <w:color w:val="000000"/>
              </w:rPr>
            </w:pPr>
            <w:r>
              <w:rPr>
                <w:color w:val="000000"/>
              </w:rPr>
              <w:t>093-2</w:t>
            </w:r>
          </w:p>
        </w:tc>
        <w:tc>
          <w:tcPr>
            <w:tcW w:w="4247" w:type="dxa"/>
            <w:tcBorders>
              <w:top w:val="nil"/>
              <w:left w:val="nil"/>
              <w:bottom w:val="single" w:sz="4" w:space="0" w:color="auto"/>
              <w:right w:val="single" w:sz="4" w:space="0" w:color="auto"/>
            </w:tcBorders>
            <w:noWrap/>
            <w:hideMark/>
          </w:tcPr>
          <w:p w14:paraId="77B0038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68358E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7F5BB0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914EF15"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1324D5EB" w14:textId="77777777" w:rsidR="00AC30DA" w:rsidRDefault="00AC30DA" w:rsidP="00BF38C9">
            <w:pPr>
              <w:jc w:val="center"/>
              <w:rPr>
                <w:color w:val="000000"/>
              </w:rPr>
            </w:pPr>
            <w:r>
              <w:rPr>
                <w:color w:val="000000"/>
              </w:rPr>
              <w:t>0,0292</w:t>
            </w:r>
          </w:p>
        </w:tc>
      </w:tr>
      <w:tr w:rsidR="00AC30DA" w14:paraId="72B7172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D4F6C1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AF18146" w14:textId="77777777" w:rsidR="00AC30DA" w:rsidRDefault="00AC30DA" w:rsidP="00BF38C9">
            <w:pPr>
              <w:jc w:val="center"/>
              <w:rPr>
                <w:color w:val="000000"/>
              </w:rPr>
            </w:pPr>
            <w:r>
              <w:rPr>
                <w:color w:val="000000"/>
              </w:rPr>
              <w:t>093-2</w:t>
            </w:r>
          </w:p>
        </w:tc>
        <w:tc>
          <w:tcPr>
            <w:tcW w:w="4247" w:type="dxa"/>
            <w:tcBorders>
              <w:top w:val="nil"/>
              <w:left w:val="nil"/>
              <w:bottom w:val="single" w:sz="4" w:space="0" w:color="auto"/>
              <w:right w:val="single" w:sz="4" w:space="0" w:color="auto"/>
            </w:tcBorders>
            <w:noWrap/>
            <w:hideMark/>
          </w:tcPr>
          <w:p w14:paraId="0DF91DA5"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8F2F3C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B7F9D1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9B98BB7"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1E31AC98" w14:textId="77777777" w:rsidR="00AC30DA" w:rsidRDefault="00AC30DA" w:rsidP="00BF38C9">
            <w:pPr>
              <w:jc w:val="center"/>
              <w:rPr>
                <w:color w:val="000000"/>
              </w:rPr>
            </w:pPr>
            <w:r>
              <w:rPr>
                <w:color w:val="000000"/>
              </w:rPr>
              <w:t>0,0111</w:t>
            </w:r>
          </w:p>
        </w:tc>
      </w:tr>
      <w:tr w:rsidR="00AC30DA" w14:paraId="3DBFCBE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4FF845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984C35E" w14:textId="77777777" w:rsidR="00AC30DA" w:rsidRDefault="00AC30DA" w:rsidP="00BF38C9">
            <w:pPr>
              <w:jc w:val="center"/>
              <w:rPr>
                <w:color w:val="000000"/>
              </w:rPr>
            </w:pPr>
            <w:r>
              <w:rPr>
                <w:color w:val="000000"/>
              </w:rPr>
              <w:t>093-2</w:t>
            </w:r>
          </w:p>
        </w:tc>
        <w:tc>
          <w:tcPr>
            <w:tcW w:w="4247" w:type="dxa"/>
            <w:tcBorders>
              <w:top w:val="nil"/>
              <w:left w:val="nil"/>
              <w:bottom w:val="single" w:sz="4" w:space="0" w:color="auto"/>
              <w:right w:val="single" w:sz="4" w:space="0" w:color="auto"/>
            </w:tcBorders>
            <w:noWrap/>
            <w:hideMark/>
          </w:tcPr>
          <w:p w14:paraId="4547A4D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88AE48D"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36EF46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2A1EA15"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589DEDFC" w14:textId="77777777" w:rsidR="00AC30DA" w:rsidRDefault="00AC30DA" w:rsidP="00BF38C9">
            <w:pPr>
              <w:jc w:val="center"/>
              <w:rPr>
                <w:color w:val="000000"/>
              </w:rPr>
            </w:pPr>
            <w:r>
              <w:rPr>
                <w:color w:val="000000"/>
              </w:rPr>
              <w:t>0,0484</w:t>
            </w:r>
          </w:p>
        </w:tc>
      </w:tr>
      <w:tr w:rsidR="00AC30DA" w14:paraId="313F372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1FDC08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ECF8E39" w14:textId="77777777" w:rsidR="00AC30DA" w:rsidRDefault="00AC30DA" w:rsidP="00BF38C9">
            <w:pPr>
              <w:jc w:val="center"/>
              <w:rPr>
                <w:color w:val="000000"/>
              </w:rPr>
            </w:pPr>
            <w:r>
              <w:rPr>
                <w:color w:val="000000"/>
              </w:rPr>
              <w:t>093-2</w:t>
            </w:r>
          </w:p>
        </w:tc>
        <w:tc>
          <w:tcPr>
            <w:tcW w:w="4247" w:type="dxa"/>
            <w:tcBorders>
              <w:top w:val="nil"/>
              <w:left w:val="nil"/>
              <w:bottom w:val="single" w:sz="4" w:space="0" w:color="auto"/>
              <w:right w:val="single" w:sz="4" w:space="0" w:color="auto"/>
            </w:tcBorders>
            <w:noWrap/>
            <w:hideMark/>
          </w:tcPr>
          <w:p w14:paraId="7B900DBA"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06B946D"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A29FD2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7E2908C"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29D02599" w14:textId="77777777" w:rsidR="00AC30DA" w:rsidRDefault="00AC30DA" w:rsidP="00BF38C9">
            <w:pPr>
              <w:jc w:val="center"/>
              <w:rPr>
                <w:color w:val="000000"/>
              </w:rPr>
            </w:pPr>
            <w:r>
              <w:rPr>
                <w:color w:val="000000"/>
              </w:rPr>
              <w:t>0,0016</w:t>
            </w:r>
          </w:p>
        </w:tc>
      </w:tr>
      <w:tr w:rsidR="00AC30DA" w14:paraId="51C91DC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1337B1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F068D88" w14:textId="77777777" w:rsidR="00AC30DA" w:rsidRDefault="00AC30DA" w:rsidP="00BF38C9">
            <w:pPr>
              <w:jc w:val="center"/>
              <w:rPr>
                <w:color w:val="000000"/>
              </w:rPr>
            </w:pPr>
            <w:r>
              <w:rPr>
                <w:color w:val="000000"/>
              </w:rPr>
              <w:t>093-2</w:t>
            </w:r>
          </w:p>
        </w:tc>
        <w:tc>
          <w:tcPr>
            <w:tcW w:w="4247" w:type="dxa"/>
            <w:tcBorders>
              <w:top w:val="nil"/>
              <w:left w:val="nil"/>
              <w:bottom w:val="single" w:sz="4" w:space="0" w:color="auto"/>
              <w:right w:val="single" w:sz="4" w:space="0" w:color="auto"/>
            </w:tcBorders>
            <w:noWrap/>
            <w:hideMark/>
          </w:tcPr>
          <w:p w14:paraId="09706244"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7768599"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8F00F9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C92882C"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6C7EA692" w14:textId="77777777" w:rsidR="00AC30DA" w:rsidRDefault="00AC30DA" w:rsidP="00BF38C9">
            <w:pPr>
              <w:jc w:val="center"/>
              <w:rPr>
                <w:color w:val="000000"/>
              </w:rPr>
            </w:pPr>
            <w:r>
              <w:rPr>
                <w:color w:val="000000"/>
              </w:rPr>
              <w:t>0,0047</w:t>
            </w:r>
          </w:p>
        </w:tc>
      </w:tr>
      <w:tr w:rsidR="00AC30DA" w14:paraId="758DFD5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B886D7B" w14:textId="77777777" w:rsidR="00AC30DA" w:rsidRDefault="00AC30DA" w:rsidP="00BF38C9">
            <w:pPr>
              <w:rPr>
                <w:color w:val="000000"/>
              </w:rPr>
            </w:pPr>
            <w:r>
              <w:rPr>
                <w:color w:val="000000"/>
              </w:rPr>
              <w:t>Paukštidė Nr. 13 (stoginis ventiliatorius)</w:t>
            </w:r>
          </w:p>
        </w:tc>
        <w:tc>
          <w:tcPr>
            <w:tcW w:w="998" w:type="dxa"/>
            <w:tcBorders>
              <w:top w:val="nil"/>
              <w:left w:val="nil"/>
              <w:bottom w:val="single" w:sz="4" w:space="0" w:color="auto"/>
              <w:right w:val="single" w:sz="4" w:space="0" w:color="auto"/>
            </w:tcBorders>
            <w:noWrap/>
            <w:hideMark/>
          </w:tcPr>
          <w:p w14:paraId="2BDCC9C6" w14:textId="77777777" w:rsidR="00AC30DA" w:rsidRDefault="00AC30DA" w:rsidP="00BF38C9">
            <w:pPr>
              <w:jc w:val="center"/>
              <w:rPr>
                <w:color w:val="000000"/>
              </w:rPr>
            </w:pPr>
            <w:r>
              <w:rPr>
                <w:color w:val="000000"/>
              </w:rPr>
              <w:t>093-3</w:t>
            </w:r>
          </w:p>
        </w:tc>
        <w:tc>
          <w:tcPr>
            <w:tcW w:w="4247" w:type="dxa"/>
            <w:tcBorders>
              <w:top w:val="nil"/>
              <w:left w:val="nil"/>
              <w:bottom w:val="single" w:sz="4" w:space="0" w:color="auto"/>
              <w:right w:val="single" w:sz="4" w:space="0" w:color="auto"/>
            </w:tcBorders>
            <w:noWrap/>
            <w:hideMark/>
          </w:tcPr>
          <w:p w14:paraId="50356C59"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C8A6DBF"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5A102F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CFAA721"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56EA4CB7" w14:textId="77777777" w:rsidR="00AC30DA" w:rsidRDefault="00AC30DA" w:rsidP="00BF38C9">
            <w:pPr>
              <w:jc w:val="center"/>
              <w:rPr>
                <w:color w:val="000000"/>
              </w:rPr>
            </w:pPr>
            <w:r>
              <w:rPr>
                <w:color w:val="000000"/>
              </w:rPr>
              <w:t>0,0292</w:t>
            </w:r>
          </w:p>
        </w:tc>
      </w:tr>
      <w:tr w:rsidR="00AC30DA" w14:paraId="444313A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33DE6C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8CB1BDC" w14:textId="77777777" w:rsidR="00AC30DA" w:rsidRDefault="00AC30DA" w:rsidP="00BF38C9">
            <w:pPr>
              <w:jc w:val="center"/>
              <w:rPr>
                <w:color w:val="000000"/>
              </w:rPr>
            </w:pPr>
            <w:r>
              <w:rPr>
                <w:color w:val="000000"/>
              </w:rPr>
              <w:t>093-3</w:t>
            </w:r>
          </w:p>
        </w:tc>
        <w:tc>
          <w:tcPr>
            <w:tcW w:w="4247" w:type="dxa"/>
            <w:tcBorders>
              <w:top w:val="nil"/>
              <w:left w:val="nil"/>
              <w:bottom w:val="single" w:sz="4" w:space="0" w:color="auto"/>
              <w:right w:val="single" w:sz="4" w:space="0" w:color="auto"/>
            </w:tcBorders>
            <w:noWrap/>
            <w:hideMark/>
          </w:tcPr>
          <w:p w14:paraId="02F8B046"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98F2FBE"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5275C5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20EA862"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375EA094" w14:textId="77777777" w:rsidR="00AC30DA" w:rsidRDefault="00AC30DA" w:rsidP="00BF38C9">
            <w:pPr>
              <w:jc w:val="center"/>
              <w:rPr>
                <w:color w:val="000000"/>
              </w:rPr>
            </w:pPr>
            <w:r>
              <w:rPr>
                <w:color w:val="000000"/>
              </w:rPr>
              <w:t>0,0111</w:t>
            </w:r>
          </w:p>
        </w:tc>
      </w:tr>
      <w:tr w:rsidR="00AC30DA" w14:paraId="4232509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C56996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1470DA9" w14:textId="77777777" w:rsidR="00AC30DA" w:rsidRDefault="00AC30DA" w:rsidP="00BF38C9">
            <w:pPr>
              <w:jc w:val="center"/>
              <w:rPr>
                <w:color w:val="000000"/>
              </w:rPr>
            </w:pPr>
            <w:r>
              <w:rPr>
                <w:color w:val="000000"/>
              </w:rPr>
              <w:t>093-3</w:t>
            </w:r>
          </w:p>
        </w:tc>
        <w:tc>
          <w:tcPr>
            <w:tcW w:w="4247" w:type="dxa"/>
            <w:tcBorders>
              <w:top w:val="nil"/>
              <w:left w:val="nil"/>
              <w:bottom w:val="single" w:sz="4" w:space="0" w:color="auto"/>
              <w:right w:val="single" w:sz="4" w:space="0" w:color="auto"/>
            </w:tcBorders>
            <w:noWrap/>
            <w:hideMark/>
          </w:tcPr>
          <w:p w14:paraId="1DE3C3B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5D73917"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CB5F9E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C406969"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6E18A301" w14:textId="77777777" w:rsidR="00AC30DA" w:rsidRDefault="00AC30DA" w:rsidP="00BF38C9">
            <w:pPr>
              <w:jc w:val="center"/>
              <w:rPr>
                <w:color w:val="000000"/>
              </w:rPr>
            </w:pPr>
            <w:r>
              <w:rPr>
                <w:color w:val="000000"/>
              </w:rPr>
              <w:t>0,0484</w:t>
            </w:r>
          </w:p>
        </w:tc>
      </w:tr>
      <w:tr w:rsidR="00AC30DA" w14:paraId="446B037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F4B0BE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D134161" w14:textId="77777777" w:rsidR="00AC30DA" w:rsidRDefault="00AC30DA" w:rsidP="00BF38C9">
            <w:pPr>
              <w:jc w:val="center"/>
              <w:rPr>
                <w:color w:val="000000"/>
              </w:rPr>
            </w:pPr>
            <w:r>
              <w:rPr>
                <w:color w:val="000000"/>
              </w:rPr>
              <w:t>093-3</w:t>
            </w:r>
          </w:p>
        </w:tc>
        <w:tc>
          <w:tcPr>
            <w:tcW w:w="4247" w:type="dxa"/>
            <w:tcBorders>
              <w:top w:val="nil"/>
              <w:left w:val="nil"/>
              <w:bottom w:val="single" w:sz="4" w:space="0" w:color="auto"/>
              <w:right w:val="single" w:sz="4" w:space="0" w:color="auto"/>
            </w:tcBorders>
            <w:noWrap/>
            <w:hideMark/>
          </w:tcPr>
          <w:p w14:paraId="06BFF824"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D9F1EA6"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C67882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ADFA680"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11033DEA" w14:textId="77777777" w:rsidR="00AC30DA" w:rsidRDefault="00AC30DA" w:rsidP="00BF38C9">
            <w:pPr>
              <w:jc w:val="center"/>
              <w:rPr>
                <w:color w:val="000000"/>
              </w:rPr>
            </w:pPr>
            <w:r>
              <w:rPr>
                <w:color w:val="000000"/>
              </w:rPr>
              <w:t>0,0016</w:t>
            </w:r>
          </w:p>
        </w:tc>
      </w:tr>
      <w:tr w:rsidR="00AC30DA" w14:paraId="241F81E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86FB9D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138C132" w14:textId="77777777" w:rsidR="00AC30DA" w:rsidRDefault="00AC30DA" w:rsidP="00BF38C9">
            <w:pPr>
              <w:jc w:val="center"/>
              <w:rPr>
                <w:color w:val="000000"/>
              </w:rPr>
            </w:pPr>
            <w:r>
              <w:rPr>
                <w:color w:val="000000"/>
              </w:rPr>
              <w:t>093-3</w:t>
            </w:r>
          </w:p>
        </w:tc>
        <w:tc>
          <w:tcPr>
            <w:tcW w:w="4247" w:type="dxa"/>
            <w:tcBorders>
              <w:top w:val="nil"/>
              <w:left w:val="nil"/>
              <w:bottom w:val="single" w:sz="4" w:space="0" w:color="auto"/>
              <w:right w:val="single" w:sz="4" w:space="0" w:color="auto"/>
            </w:tcBorders>
            <w:noWrap/>
            <w:hideMark/>
          </w:tcPr>
          <w:p w14:paraId="09588A70"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4C3940D"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E13746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B64E69C"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78EFD732" w14:textId="77777777" w:rsidR="00AC30DA" w:rsidRDefault="00AC30DA" w:rsidP="00BF38C9">
            <w:pPr>
              <w:jc w:val="center"/>
              <w:rPr>
                <w:color w:val="000000"/>
              </w:rPr>
            </w:pPr>
            <w:r>
              <w:rPr>
                <w:color w:val="000000"/>
              </w:rPr>
              <w:t>0,0047</w:t>
            </w:r>
          </w:p>
        </w:tc>
      </w:tr>
      <w:tr w:rsidR="00AC30DA" w14:paraId="562AC32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7C7C572" w14:textId="77777777" w:rsidR="00AC30DA" w:rsidRDefault="00AC30DA" w:rsidP="00BF38C9">
            <w:pPr>
              <w:rPr>
                <w:color w:val="000000"/>
              </w:rPr>
            </w:pPr>
            <w:r>
              <w:rPr>
                <w:color w:val="000000"/>
              </w:rPr>
              <w:t>Paukštidė Nr. 13 (stoginis ventiliatorius)</w:t>
            </w:r>
          </w:p>
        </w:tc>
        <w:tc>
          <w:tcPr>
            <w:tcW w:w="998" w:type="dxa"/>
            <w:tcBorders>
              <w:top w:val="nil"/>
              <w:left w:val="nil"/>
              <w:bottom w:val="single" w:sz="4" w:space="0" w:color="auto"/>
              <w:right w:val="single" w:sz="4" w:space="0" w:color="auto"/>
            </w:tcBorders>
            <w:noWrap/>
            <w:hideMark/>
          </w:tcPr>
          <w:p w14:paraId="75EEA5A4" w14:textId="77777777" w:rsidR="00AC30DA" w:rsidRDefault="00AC30DA" w:rsidP="00BF38C9">
            <w:pPr>
              <w:jc w:val="center"/>
              <w:rPr>
                <w:color w:val="000000"/>
              </w:rPr>
            </w:pPr>
            <w:r>
              <w:rPr>
                <w:color w:val="000000"/>
              </w:rPr>
              <w:t>093-4</w:t>
            </w:r>
          </w:p>
        </w:tc>
        <w:tc>
          <w:tcPr>
            <w:tcW w:w="4247" w:type="dxa"/>
            <w:tcBorders>
              <w:top w:val="nil"/>
              <w:left w:val="nil"/>
              <w:bottom w:val="single" w:sz="4" w:space="0" w:color="auto"/>
              <w:right w:val="single" w:sz="4" w:space="0" w:color="auto"/>
            </w:tcBorders>
            <w:noWrap/>
            <w:hideMark/>
          </w:tcPr>
          <w:p w14:paraId="5F556EC0"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B86A46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75EB9E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80F61C8"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012727B4" w14:textId="77777777" w:rsidR="00AC30DA" w:rsidRDefault="00AC30DA" w:rsidP="00BF38C9">
            <w:pPr>
              <w:jc w:val="center"/>
              <w:rPr>
                <w:color w:val="000000"/>
              </w:rPr>
            </w:pPr>
            <w:r>
              <w:rPr>
                <w:color w:val="000000"/>
              </w:rPr>
              <w:t>0,0292</w:t>
            </w:r>
          </w:p>
        </w:tc>
      </w:tr>
      <w:tr w:rsidR="00AC30DA" w14:paraId="7E8CEE7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18ED50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F8ED1D2" w14:textId="77777777" w:rsidR="00AC30DA" w:rsidRDefault="00AC30DA" w:rsidP="00BF38C9">
            <w:pPr>
              <w:jc w:val="center"/>
              <w:rPr>
                <w:color w:val="000000"/>
              </w:rPr>
            </w:pPr>
            <w:r>
              <w:rPr>
                <w:color w:val="000000"/>
              </w:rPr>
              <w:t>093-4</w:t>
            </w:r>
          </w:p>
        </w:tc>
        <w:tc>
          <w:tcPr>
            <w:tcW w:w="4247" w:type="dxa"/>
            <w:tcBorders>
              <w:top w:val="nil"/>
              <w:left w:val="nil"/>
              <w:bottom w:val="single" w:sz="4" w:space="0" w:color="auto"/>
              <w:right w:val="single" w:sz="4" w:space="0" w:color="auto"/>
            </w:tcBorders>
            <w:noWrap/>
            <w:hideMark/>
          </w:tcPr>
          <w:p w14:paraId="45143730"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395F45F"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ACCA26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77E09C1"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7948F286" w14:textId="77777777" w:rsidR="00AC30DA" w:rsidRDefault="00AC30DA" w:rsidP="00BF38C9">
            <w:pPr>
              <w:jc w:val="center"/>
              <w:rPr>
                <w:color w:val="000000"/>
              </w:rPr>
            </w:pPr>
            <w:r>
              <w:rPr>
                <w:color w:val="000000"/>
              </w:rPr>
              <w:t>0,0111</w:t>
            </w:r>
          </w:p>
        </w:tc>
      </w:tr>
      <w:tr w:rsidR="00AC30DA" w14:paraId="50A097C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FA5721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916F058" w14:textId="77777777" w:rsidR="00AC30DA" w:rsidRDefault="00AC30DA" w:rsidP="00BF38C9">
            <w:pPr>
              <w:jc w:val="center"/>
              <w:rPr>
                <w:color w:val="000000"/>
              </w:rPr>
            </w:pPr>
            <w:r>
              <w:rPr>
                <w:color w:val="000000"/>
              </w:rPr>
              <w:t>093-4</w:t>
            </w:r>
          </w:p>
        </w:tc>
        <w:tc>
          <w:tcPr>
            <w:tcW w:w="4247" w:type="dxa"/>
            <w:tcBorders>
              <w:top w:val="nil"/>
              <w:left w:val="nil"/>
              <w:bottom w:val="single" w:sz="4" w:space="0" w:color="auto"/>
              <w:right w:val="single" w:sz="4" w:space="0" w:color="auto"/>
            </w:tcBorders>
            <w:noWrap/>
            <w:hideMark/>
          </w:tcPr>
          <w:p w14:paraId="500F098E"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BEE5F28"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2C561D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9465223"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79C9DFEE" w14:textId="77777777" w:rsidR="00AC30DA" w:rsidRDefault="00AC30DA" w:rsidP="00BF38C9">
            <w:pPr>
              <w:jc w:val="center"/>
              <w:rPr>
                <w:color w:val="000000"/>
              </w:rPr>
            </w:pPr>
            <w:r>
              <w:rPr>
                <w:color w:val="000000"/>
              </w:rPr>
              <w:t>0,0484</w:t>
            </w:r>
          </w:p>
        </w:tc>
      </w:tr>
      <w:tr w:rsidR="00AC30DA" w14:paraId="2CD2FC4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BEBCA4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FBB8125" w14:textId="77777777" w:rsidR="00AC30DA" w:rsidRDefault="00AC30DA" w:rsidP="00BF38C9">
            <w:pPr>
              <w:jc w:val="center"/>
              <w:rPr>
                <w:color w:val="000000"/>
              </w:rPr>
            </w:pPr>
            <w:r>
              <w:rPr>
                <w:color w:val="000000"/>
              </w:rPr>
              <w:t>093-4</w:t>
            </w:r>
          </w:p>
        </w:tc>
        <w:tc>
          <w:tcPr>
            <w:tcW w:w="4247" w:type="dxa"/>
            <w:tcBorders>
              <w:top w:val="nil"/>
              <w:left w:val="nil"/>
              <w:bottom w:val="single" w:sz="4" w:space="0" w:color="auto"/>
              <w:right w:val="single" w:sz="4" w:space="0" w:color="auto"/>
            </w:tcBorders>
            <w:noWrap/>
            <w:hideMark/>
          </w:tcPr>
          <w:p w14:paraId="37565E9B"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77824F2"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72E1A1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EAB33A7"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78E964F5" w14:textId="77777777" w:rsidR="00AC30DA" w:rsidRDefault="00AC30DA" w:rsidP="00BF38C9">
            <w:pPr>
              <w:jc w:val="center"/>
              <w:rPr>
                <w:color w:val="000000"/>
              </w:rPr>
            </w:pPr>
            <w:r>
              <w:rPr>
                <w:color w:val="000000"/>
              </w:rPr>
              <w:t>0,0016</w:t>
            </w:r>
          </w:p>
        </w:tc>
      </w:tr>
      <w:tr w:rsidR="00AC30DA" w14:paraId="7EB650E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525BBA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39D2A40" w14:textId="77777777" w:rsidR="00AC30DA" w:rsidRDefault="00AC30DA" w:rsidP="00BF38C9">
            <w:pPr>
              <w:jc w:val="center"/>
              <w:rPr>
                <w:color w:val="000000"/>
              </w:rPr>
            </w:pPr>
            <w:r>
              <w:rPr>
                <w:color w:val="000000"/>
              </w:rPr>
              <w:t>093-4</w:t>
            </w:r>
          </w:p>
        </w:tc>
        <w:tc>
          <w:tcPr>
            <w:tcW w:w="4247" w:type="dxa"/>
            <w:tcBorders>
              <w:top w:val="nil"/>
              <w:left w:val="nil"/>
              <w:bottom w:val="single" w:sz="4" w:space="0" w:color="auto"/>
              <w:right w:val="single" w:sz="4" w:space="0" w:color="auto"/>
            </w:tcBorders>
            <w:noWrap/>
            <w:hideMark/>
          </w:tcPr>
          <w:p w14:paraId="3F6A8349"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43B5D89"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4803EB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6F1D1C2"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6608E7ED" w14:textId="77777777" w:rsidR="00AC30DA" w:rsidRDefault="00AC30DA" w:rsidP="00BF38C9">
            <w:pPr>
              <w:jc w:val="center"/>
              <w:rPr>
                <w:color w:val="000000"/>
              </w:rPr>
            </w:pPr>
            <w:r>
              <w:rPr>
                <w:color w:val="000000"/>
              </w:rPr>
              <w:t>0,0047</w:t>
            </w:r>
          </w:p>
        </w:tc>
      </w:tr>
      <w:tr w:rsidR="00AC30DA" w14:paraId="716C9A2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349A327" w14:textId="77777777" w:rsidR="00AC30DA" w:rsidRDefault="00AC30DA" w:rsidP="00BF38C9">
            <w:pPr>
              <w:rPr>
                <w:color w:val="000000"/>
              </w:rPr>
            </w:pPr>
            <w:r>
              <w:rPr>
                <w:color w:val="000000"/>
              </w:rPr>
              <w:t>Paukštidė Nr. 13 (stoginis ventiliatorius)</w:t>
            </w:r>
          </w:p>
        </w:tc>
        <w:tc>
          <w:tcPr>
            <w:tcW w:w="998" w:type="dxa"/>
            <w:tcBorders>
              <w:top w:val="nil"/>
              <w:left w:val="nil"/>
              <w:bottom w:val="single" w:sz="4" w:space="0" w:color="auto"/>
              <w:right w:val="single" w:sz="4" w:space="0" w:color="auto"/>
            </w:tcBorders>
            <w:noWrap/>
            <w:hideMark/>
          </w:tcPr>
          <w:p w14:paraId="2B04D9B9" w14:textId="77777777" w:rsidR="00AC30DA" w:rsidRDefault="00AC30DA" w:rsidP="00BF38C9">
            <w:pPr>
              <w:jc w:val="center"/>
              <w:rPr>
                <w:color w:val="000000"/>
              </w:rPr>
            </w:pPr>
            <w:r>
              <w:rPr>
                <w:color w:val="000000"/>
              </w:rPr>
              <w:t>093-5</w:t>
            </w:r>
          </w:p>
        </w:tc>
        <w:tc>
          <w:tcPr>
            <w:tcW w:w="4247" w:type="dxa"/>
            <w:tcBorders>
              <w:top w:val="nil"/>
              <w:left w:val="nil"/>
              <w:bottom w:val="single" w:sz="4" w:space="0" w:color="auto"/>
              <w:right w:val="single" w:sz="4" w:space="0" w:color="auto"/>
            </w:tcBorders>
            <w:noWrap/>
            <w:hideMark/>
          </w:tcPr>
          <w:p w14:paraId="74215DC7"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F1797C0"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7256F5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22D97ED"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6A2A3CD5" w14:textId="77777777" w:rsidR="00AC30DA" w:rsidRDefault="00AC30DA" w:rsidP="00BF38C9">
            <w:pPr>
              <w:jc w:val="center"/>
              <w:rPr>
                <w:color w:val="000000"/>
              </w:rPr>
            </w:pPr>
            <w:r>
              <w:rPr>
                <w:color w:val="000000"/>
              </w:rPr>
              <w:t>0,0292</w:t>
            </w:r>
          </w:p>
        </w:tc>
      </w:tr>
      <w:tr w:rsidR="00AC30DA" w14:paraId="2741978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E61F3A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ECC22E8" w14:textId="77777777" w:rsidR="00AC30DA" w:rsidRDefault="00AC30DA" w:rsidP="00BF38C9">
            <w:pPr>
              <w:jc w:val="center"/>
              <w:rPr>
                <w:color w:val="000000"/>
              </w:rPr>
            </w:pPr>
            <w:r>
              <w:rPr>
                <w:color w:val="000000"/>
              </w:rPr>
              <w:t>093-5</w:t>
            </w:r>
          </w:p>
        </w:tc>
        <w:tc>
          <w:tcPr>
            <w:tcW w:w="4247" w:type="dxa"/>
            <w:tcBorders>
              <w:top w:val="nil"/>
              <w:left w:val="nil"/>
              <w:bottom w:val="single" w:sz="4" w:space="0" w:color="auto"/>
              <w:right w:val="single" w:sz="4" w:space="0" w:color="auto"/>
            </w:tcBorders>
            <w:noWrap/>
            <w:hideMark/>
          </w:tcPr>
          <w:p w14:paraId="3863F9C5"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E71CC16"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EAF59D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81530BE"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6FFBBAFE" w14:textId="77777777" w:rsidR="00AC30DA" w:rsidRDefault="00AC30DA" w:rsidP="00BF38C9">
            <w:pPr>
              <w:jc w:val="center"/>
              <w:rPr>
                <w:color w:val="000000"/>
              </w:rPr>
            </w:pPr>
            <w:r>
              <w:rPr>
                <w:color w:val="000000"/>
              </w:rPr>
              <w:t>0,0111</w:t>
            </w:r>
          </w:p>
        </w:tc>
      </w:tr>
      <w:tr w:rsidR="00AC30DA" w14:paraId="27E7819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A5F46F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431AC7F" w14:textId="77777777" w:rsidR="00AC30DA" w:rsidRDefault="00AC30DA" w:rsidP="00BF38C9">
            <w:pPr>
              <w:jc w:val="center"/>
              <w:rPr>
                <w:color w:val="000000"/>
              </w:rPr>
            </w:pPr>
            <w:r>
              <w:rPr>
                <w:color w:val="000000"/>
              </w:rPr>
              <w:t>093-5</w:t>
            </w:r>
          </w:p>
        </w:tc>
        <w:tc>
          <w:tcPr>
            <w:tcW w:w="4247" w:type="dxa"/>
            <w:tcBorders>
              <w:top w:val="nil"/>
              <w:left w:val="nil"/>
              <w:bottom w:val="single" w:sz="4" w:space="0" w:color="auto"/>
              <w:right w:val="single" w:sz="4" w:space="0" w:color="auto"/>
            </w:tcBorders>
            <w:noWrap/>
            <w:hideMark/>
          </w:tcPr>
          <w:p w14:paraId="10B3644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D1A86A1"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DABA6F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D31B285"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469A48CC" w14:textId="77777777" w:rsidR="00AC30DA" w:rsidRDefault="00AC30DA" w:rsidP="00BF38C9">
            <w:pPr>
              <w:jc w:val="center"/>
              <w:rPr>
                <w:color w:val="000000"/>
              </w:rPr>
            </w:pPr>
            <w:r>
              <w:rPr>
                <w:color w:val="000000"/>
              </w:rPr>
              <w:t>0,0484</w:t>
            </w:r>
          </w:p>
        </w:tc>
      </w:tr>
      <w:tr w:rsidR="00AC30DA" w14:paraId="7716EBD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76362A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ACBC674" w14:textId="77777777" w:rsidR="00AC30DA" w:rsidRDefault="00AC30DA" w:rsidP="00BF38C9">
            <w:pPr>
              <w:jc w:val="center"/>
              <w:rPr>
                <w:color w:val="000000"/>
              </w:rPr>
            </w:pPr>
            <w:r>
              <w:rPr>
                <w:color w:val="000000"/>
              </w:rPr>
              <w:t>093-5</w:t>
            </w:r>
          </w:p>
        </w:tc>
        <w:tc>
          <w:tcPr>
            <w:tcW w:w="4247" w:type="dxa"/>
            <w:tcBorders>
              <w:top w:val="nil"/>
              <w:left w:val="nil"/>
              <w:bottom w:val="single" w:sz="4" w:space="0" w:color="auto"/>
              <w:right w:val="single" w:sz="4" w:space="0" w:color="auto"/>
            </w:tcBorders>
            <w:noWrap/>
            <w:hideMark/>
          </w:tcPr>
          <w:p w14:paraId="368935AB"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8DCBFAE"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7B258E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0090522"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2516CF2E" w14:textId="77777777" w:rsidR="00AC30DA" w:rsidRDefault="00AC30DA" w:rsidP="00BF38C9">
            <w:pPr>
              <w:jc w:val="center"/>
              <w:rPr>
                <w:color w:val="000000"/>
              </w:rPr>
            </w:pPr>
            <w:r>
              <w:rPr>
                <w:color w:val="000000"/>
              </w:rPr>
              <w:t>0,0016</w:t>
            </w:r>
          </w:p>
        </w:tc>
      </w:tr>
      <w:tr w:rsidR="00AC30DA" w14:paraId="76E4CDA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56309B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378DE0B" w14:textId="77777777" w:rsidR="00AC30DA" w:rsidRDefault="00AC30DA" w:rsidP="00BF38C9">
            <w:pPr>
              <w:jc w:val="center"/>
              <w:rPr>
                <w:color w:val="000000"/>
              </w:rPr>
            </w:pPr>
            <w:r>
              <w:rPr>
                <w:color w:val="000000"/>
              </w:rPr>
              <w:t>093-5</w:t>
            </w:r>
          </w:p>
        </w:tc>
        <w:tc>
          <w:tcPr>
            <w:tcW w:w="4247" w:type="dxa"/>
            <w:tcBorders>
              <w:top w:val="nil"/>
              <w:left w:val="nil"/>
              <w:bottom w:val="single" w:sz="4" w:space="0" w:color="auto"/>
              <w:right w:val="single" w:sz="4" w:space="0" w:color="auto"/>
            </w:tcBorders>
            <w:noWrap/>
            <w:hideMark/>
          </w:tcPr>
          <w:p w14:paraId="4EEB0BAF"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A2C218D"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A0FE40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EACD204"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5701B0B4" w14:textId="77777777" w:rsidR="00AC30DA" w:rsidRDefault="00AC30DA" w:rsidP="00BF38C9">
            <w:pPr>
              <w:jc w:val="center"/>
              <w:rPr>
                <w:color w:val="000000"/>
              </w:rPr>
            </w:pPr>
            <w:r>
              <w:rPr>
                <w:color w:val="000000"/>
              </w:rPr>
              <w:t>0,0047</w:t>
            </w:r>
          </w:p>
        </w:tc>
      </w:tr>
      <w:tr w:rsidR="00AC30DA" w14:paraId="72AEBA8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2B20E21" w14:textId="77777777" w:rsidR="00AC30DA" w:rsidRDefault="00AC30DA" w:rsidP="00BF38C9">
            <w:pPr>
              <w:rPr>
                <w:color w:val="000000"/>
              </w:rPr>
            </w:pPr>
            <w:r>
              <w:rPr>
                <w:color w:val="000000"/>
              </w:rPr>
              <w:t>Paukštidė Nr. 13 (stoginis ventiliatorius)</w:t>
            </w:r>
          </w:p>
        </w:tc>
        <w:tc>
          <w:tcPr>
            <w:tcW w:w="998" w:type="dxa"/>
            <w:tcBorders>
              <w:top w:val="nil"/>
              <w:left w:val="nil"/>
              <w:bottom w:val="single" w:sz="4" w:space="0" w:color="auto"/>
              <w:right w:val="single" w:sz="4" w:space="0" w:color="auto"/>
            </w:tcBorders>
            <w:noWrap/>
            <w:hideMark/>
          </w:tcPr>
          <w:p w14:paraId="43D4E413" w14:textId="77777777" w:rsidR="00AC30DA" w:rsidRDefault="00AC30DA" w:rsidP="00BF38C9">
            <w:pPr>
              <w:jc w:val="center"/>
              <w:rPr>
                <w:color w:val="000000"/>
              </w:rPr>
            </w:pPr>
            <w:r>
              <w:rPr>
                <w:color w:val="000000"/>
              </w:rPr>
              <w:t>093-6</w:t>
            </w:r>
          </w:p>
        </w:tc>
        <w:tc>
          <w:tcPr>
            <w:tcW w:w="4247" w:type="dxa"/>
            <w:tcBorders>
              <w:top w:val="nil"/>
              <w:left w:val="nil"/>
              <w:bottom w:val="single" w:sz="4" w:space="0" w:color="auto"/>
              <w:right w:val="single" w:sz="4" w:space="0" w:color="auto"/>
            </w:tcBorders>
            <w:noWrap/>
            <w:hideMark/>
          </w:tcPr>
          <w:p w14:paraId="593E8FCE"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01FC90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E70AAD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35635D8"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4D5C8D8A" w14:textId="77777777" w:rsidR="00AC30DA" w:rsidRDefault="00AC30DA" w:rsidP="00BF38C9">
            <w:pPr>
              <w:jc w:val="center"/>
              <w:rPr>
                <w:color w:val="000000"/>
              </w:rPr>
            </w:pPr>
            <w:r>
              <w:rPr>
                <w:color w:val="000000"/>
              </w:rPr>
              <w:t>0,0292</w:t>
            </w:r>
          </w:p>
        </w:tc>
      </w:tr>
      <w:tr w:rsidR="00AC30DA" w14:paraId="0F22E64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436AD40"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30A152C8" w14:textId="77777777" w:rsidR="00AC30DA" w:rsidRDefault="00AC30DA" w:rsidP="00BF38C9">
            <w:pPr>
              <w:jc w:val="center"/>
              <w:rPr>
                <w:color w:val="000000"/>
              </w:rPr>
            </w:pPr>
            <w:r>
              <w:rPr>
                <w:color w:val="000000"/>
              </w:rPr>
              <w:t>093-6</w:t>
            </w:r>
          </w:p>
        </w:tc>
        <w:tc>
          <w:tcPr>
            <w:tcW w:w="4247" w:type="dxa"/>
            <w:tcBorders>
              <w:top w:val="nil"/>
              <w:left w:val="nil"/>
              <w:bottom w:val="single" w:sz="4" w:space="0" w:color="auto"/>
              <w:right w:val="single" w:sz="4" w:space="0" w:color="auto"/>
            </w:tcBorders>
            <w:noWrap/>
            <w:hideMark/>
          </w:tcPr>
          <w:p w14:paraId="37F19707"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A3BAF40"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EBEFD9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012A348"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560EC185" w14:textId="77777777" w:rsidR="00AC30DA" w:rsidRDefault="00AC30DA" w:rsidP="00BF38C9">
            <w:pPr>
              <w:jc w:val="center"/>
              <w:rPr>
                <w:color w:val="000000"/>
              </w:rPr>
            </w:pPr>
            <w:r>
              <w:rPr>
                <w:color w:val="000000"/>
              </w:rPr>
              <w:t>0,0111</w:t>
            </w:r>
          </w:p>
        </w:tc>
      </w:tr>
      <w:tr w:rsidR="00AC30DA" w14:paraId="54B0198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8E91F4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26135A4" w14:textId="77777777" w:rsidR="00AC30DA" w:rsidRDefault="00AC30DA" w:rsidP="00BF38C9">
            <w:pPr>
              <w:jc w:val="center"/>
              <w:rPr>
                <w:color w:val="000000"/>
              </w:rPr>
            </w:pPr>
            <w:r>
              <w:rPr>
                <w:color w:val="000000"/>
              </w:rPr>
              <w:t>093-6</w:t>
            </w:r>
          </w:p>
        </w:tc>
        <w:tc>
          <w:tcPr>
            <w:tcW w:w="4247" w:type="dxa"/>
            <w:tcBorders>
              <w:top w:val="nil"/>
              <w:left w:val="nil"/>
              <w:bottom w:val="single" w:sz="4" w:space="0" w:color="auto"/>
              <w:right w:val="single" w:sz="4" w:space="0" w:color="auto"/>
            </w:tcBorders>
            <w:noWrap/>
            <w:hideMark/>
          </w:tcPr>
          <w:p w14:paraId="5653A86C"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2711AE3"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82166A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46B2B78"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3E6F7389" w14:textId="77777777" w:rsidR="00AC30DA" w:rsidRDefault="00AC30DA" w:rsidP="00BF38C9">
            <w:pPr>
              <w:jc w:val="center"/>
              <w:rPr>
                <w:color w:val="000000"/>
              </w:rPr>
            </w:pPr>
            <w:r>
              <w:rPr>
                <w:color w:val="000000"/>
              </w:rPr>
              <w:t>0,0484</w:t>
            </w:r>
          </w:p>
        </w:tc>
      </w:tr>
      <w:tr w:rsidR="00AC30DA" w14:paraId="2745C77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2D0F45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53A7756" w14:textId="77777777" w:rsidR="00AC30DA" w:rsidRDefault="00AC30DA" w:rsidP="00BF38C9">
            <w:pPr>
              <w:jc w:val="center"/>
              <w:rPr>
                <w:color w:val="000000"/>
              </w:rPr>
            </w:pPr>
            <w:r>
              <w:rPr>
                <w:color w:val="000000"/>
              </w:rPr>
              <w:t>093-6</w:t>
            </w:r>
          </w:p>
        </w:tc>
        <w:tc>
          <w:tcPr>
            <w:tcW w:w="4247" w:type="dxa"/>
            <w:tcBorders>
              <w:top w:val="nil"/>
              <w:left w:val="nil"/>
              <w:bottom w:val="single" w:sz="4" w:space="0" w:color="auto"/>
              <w:right w:val="single" w:sz="4" w:space="0" w:color="auto"/>
            </w:tcBorders>
            <w:noWrap/>
            <w:hideMark/>
          </w:tcPr>
          <w:p w14:paraId="4F00EDE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1B337E4"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3740D8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637DCDF"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78210EE8" w14:textId="77777777" w:rsidR="00AC30DA" w:rsidRDefault="00AC30DA" w:rsidP="00BF38C9">
            <w:pPr>
              <w:jc w:val="center"/>
              <w:rPr>
                <w:color w:val="000000"/>
              </w:rPr>
            </w:pPr>
            <w:r>
              <w:rPr>
                <w:color w:val="000000"/>
              </w:rPr>
              <w:t>0,0016</w:t>
            </w:r>
          </w:p>
        </w:tc>
      </w:tr>
      <w:tr w:rsidR="00AC30DA" w14:paraId="295178A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B0179A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2A473E0" w14:textId="77777777" w:rsidR="00AC30DA" w:rsidRDefault="00AC30DA" w:rsidP="00BF38C9">
            <w:pPr>
              <w:jc w:val="center"/>
              <w:rPr>
                <w:color w:val="000000"/>
              </w:rPr>
            </w:pPr>
            <w:r>
              <w:rPr>
                <w:color w:val="000000"/>
              </w:rPr>
              <w:t>093-6</w:t>
            </w:r>
          </w:p>
        </w:tc>
        <w:tc>
          <w:tcPr>
            <w:tcW w:w="4247" w:type="dxa"/>
            <w:tcBorders>
              <w:top w:val="nil"/>
              <w:left w:val="nil"/>
              <w:bottom w:val="single" w:sz="4" w:space="0" w:color="auto"/>
              <w:right w:val="single" w:sz="4" w:space="0" w:color="auto"/>
            </w:tcBorders>
            <w:noWrap/>
            <w:hideMark/>
          </w:tcPr>
          <w:p w14:paraId="39FE3669"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87A3268"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2ECBEF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F65BA08"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3C9E8B44" w14:textId="77777777" w:rsidR="00AC30DA" w:rsidRDefault="00AC30DA" w:rsidP="00BF38C9">
            <w:pPr>
              <w:jc w:val="center"/>
              <w:rPr>
                <w:color w:val="000000"/>
              </w:rPr>
            </w:pPr>
            <w:r>
              <w:rPr>
                <w:color w:val="000000"/>
              </w:rPr>
              <w:t>0,0047</w:t>
            </w:r>
          </w:p>
        </w:tc>
      </w:tr>
      <w:tr w:rsidR="00AC30DA" w14:paraId="730C945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58FA844" w14:textId="77777777" w:rsidR="00AC30DA" w:rsidRDefault="00AC30DA" w:rsidP="00BF38C9">
            <w:pPr>
              <w:rPr>
                <w:color w:val="000000"/>
              </w:rPr>
            </w:pPr>
            <w:r>
              <w:rPr>
                <w:color w:val="000000"/>
              </w:rPr>
              <w:t>Paukštidė Nr. 13 (sieninis ventiliatorius)</w:t>
            </w:r>
          </w:p>
        </w:tc>
        <w:tc>
          <w:tcPr>
            <w:tcW w:w="998" w:type="dxa"/>
            <w:tcBorders>
              <w:top w:val="nil"/>
              <w:left w:val="nil"/>
              <w:bottom w:val="single" w:sz="4" w:space="0" w:color="auto"/>
              <w:right w:val="single" w:sz="4" w:space="0" w:color="auto"/>
            </w:tcBorders>
            <w:noWrap/>
            <w:hideMark/>
          </w:tcPr>
          <w:p w14:paraId="6337189C" w14:textId="77777777" w:rsidR="00AC30DA" w:rsidRDefault="00AC30DA" w:rsidP="00BF38C9">
            <w:pPr>
              <w:jc w:val="center"/>
              <w:rPr>
                <w:color w:val="000000"/>
              </w:rPr>
            </w:pPr>
            <w:r>
              <w:rPr>
                <w:color w:val="000000"/>
              </w:rPr>
              <w:t>094-1</w:t>
            </w:r>
          </w:p>
        </w:tc>
        <w:tc>
          <w:tcPr>
            <w:tcW w:w="4247" w:type="dxa"/>
            <w:tcBorders>
              <w:top w:val="nil"/>
              <w:left w:val="nil"/>
              <w:bottom w:val="single" w:sz="4" w:space="0" w:color="auto"/>
              <w:right w:val="single" w:sz="4" w:space="0" w:color="auto"/>
            </w:tcBorders>
            <w:noWrap/>
            <w:hideMark/>
          </w:tcPr>
          <w:p w14:paraId="53B805B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5BF3C27"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47390B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0848412"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76CB5F1B" w14:textId="77777777" w:rsidR="00AC30DA" w:rsidRDefault="00AC30DA" w:rsidP="00BF38C9">
            <w:pPr>
              <w:jc w:val="center"/>
              <w:rPr>
                <w:color w:val="000000"/>
              </w:rPr>
            </w:pPr>
            <w:r>
              <w:rPr>
                <w:color w:val="000000"/>
              </w:rPr>
              <w:t>0,1034</w:t>
            </w:r>
          </w:p>
        </w:tc>
      </w:tr>
      <w:tr w:rsidR="00AC30DA" w14:paraId="5AECBF4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4A35A1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9C517A0" w14:textId="77777777" w:rsidR="00AC30DA" w:rsidRDefault="00AC30DA" w:rsidP="00BF38C9">
            <w:pPr>
              <w:jc w:val="center"/>
              <w:rPr>
                <w:color w:val="000000"/>
              </w:rPr>
            </w:pPr>
            <w:r>
              <w:rPr>
                <w:color w:val="000000"/>
              </w:rPr>
              <w:t>094-1</w:t>
            </w:r>
          </w:p>
        </w:tc>
        <w:tc>
          <w:tcPr>
            <w:tcW w:w="4247" w:type="dxa"/>
            <w:tcBorders>
              <w:top w:val="nil"/>
              <w:left w:val="nil"/>
              <w:bottom w:val="single" w:sz="4" w:space="0" w:color="auto"/>
              <w:right w:val="single" w:sz="4" w:space="0" w:color="auto"/>
            </w:tcBorders>
            <w:noWrap/>
            <w:hideMark/>
          </w:tcPr>
          <w:p w14:paraId="29283017"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5C9A977"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476FC2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3B4D178"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4AD4A5E2" w14:textId="77777777" w:rsidR="00AC30DA" w:rsidRDefault="00AC30DA" w:rsidP="00BF38C9">
            <w:pPr>
              <w:jc w:val="center"/>
              <w:rPr>
                <w:color w:val="000000"/>
              </w:rPr>
            </w:pPr>
            <w:r>
              <w:rPr>
                <w:color w:val="000000"/>
              </w:rPr>
              <w:t>0,0392</w:t>
            </w:r>
          </w:p>
        </w:tc>
      </w:tr>
      <w:tr w:rsidR="00AC30DA" w14:paraId="1258DBE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77290A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1256284" w14:textId="77777777" w:rsidR="00AC30DA" w:rsidRDefault="00AC30DA" w:rsidP="00BF38C9">
            <w:pPr>
              <w:jc w:val="center"/>
              <w:rPr>
                <w:color w:val="000000"/>
              </w:rPr>
            </w:pPr>
            <w:r>
              <w:rPr>
                <w:color w:val="000000"/>
              </w:rPr>
              <w:t>094-1</w:t>
            </w:r>
          </w:p>
        </w:tc>
        <w:tc>
          <w:tcPr>
            <w:tcW w:w="4247" w:type="dxa"/>
            <w:tcBorders>
              <w:top w:val="nil"/>
              <w:left w:val="nil"/>
              <w:bottom w:val="single" w:sz="4" w:space="0" w:color="auto"/>
              <w:right w:val="single" w:sz="4" w:space="0" w:color="auto"/>
            </w:tcBorders>
            <w:noWrap/>
            <w:hideMark/>
          </w:tcPr>
          <w:p w14:paraId="62412CBB"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95DE669"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25D3A3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D9005CE"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493BB343" w14:textId="77777777" w:rsidR="00AC30DA" w:rsidRDefault="00AC30DA" w:rsidP="00BF38C9">
            <w:pPr>
              <w:jc w:val="center"/>
              <w:rPr>
                <w:color w:val="000000"/>
              </w:rPr>
            </w:pPr>
            <w:r>
              <w:rPr>
                <w:color w:val="000000"/>
              </w:rPr>
              <w:t>0,1716</w:t>
            </w:r>
          </w:p>
        </w:tc>
      </w:tr>
      <w:tr w:rsidR="00AC30DA" w14:paraId="31C2A09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5F8AFC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07BC84B" w14:textId="77777777" w:rsidR="00AC30DA" w:rsidRDefault="00AC30DA" w:rsidP="00BF38C9">
            <w:pPr>
              <w:jc w:val="center"/>
              <w:rPr>
                <w:color w:val="000000"/>
              </w:rPr>
            </w:pPr>
            <w:r>
              <w:rPr>
                <w:color w:val="000000"/>
              </w:rPr>
              <w:t>094-1</w:t>
            </w:r>
          </w:p>
        </w:tc>
        <w:tc>
          <w:tcPr>
            <w:tcW w:w="4247" w:type="dxa"/>
            <w:tcBorders>
              <w:top w:val="nil"/>
              <w:left w:val="nil"/>
              <w:bottom w:val="single" w:sz="4" w:space="0" w:color="auto"/>
              <w:right w:val="single" w:sz="4" w:space="0" w:color="auto"/>
            </w:tcBorders>
            <w:noWrap/>
            <w:hideMark/>
          </w:tcPr>
          <w:p w14:paraId="07BFDA37"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62311D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A708F9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B40906E"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76F1B53B" w14:textId="77777777" w:rsidR="00AC30DA" w:rsidRDefault="00AC30DA" w:rsidP="00BF38C9">
            <w:pPr>
              <w:jc w:val="center"/>
              <w:rPr>
                <w:color w:val="000000"/>
              </w:rPr>
            </w:pPr>
            <w:r>
              <w:rPr>
                <w:color w:val="000000"/>
              </w:rPr>
              <w:t>0,0056</w:t>
            </w:r>
          </w:p>
        </w:tc>
      </w:tr>
      <w:tr w:rsidR="00AC30DA" w14:paraId="07B1683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297294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C167423" w14:textId="77777777" w:rsidR="00AC30DA" w:rsidRDefault="00AC30DA" w:rsidP="00BF38C9">
            <w:pPr>
              <w:jc w:val="center"/>
              <w:rPr>
                <w:color w:val="000000"/>
              </w:rPr>
            </w:pPr>
            <w:r>
              <w:rPr>
                <w:color w:val="000000"/>
              </w:rPr>
              <w:t>094-1</w:t>
            </w:r>
          </w:p>
        </w:tc>
        <w:tc>
          <w:tcPr>
            <w:tcW w:w="4247" w:type="dxa"/>
            <w:tcBorders>
              <w:top w:val="nil"/>
              <w:left w:val="nil"/>
              <w:bottom w:val="single" w:sz="4" w:space="0" w:color="auto"/>
              <w:right w:val="single" w:sz="4" w:space="0" w:color="auto"/>
            </w:tcBorders>
            <w:noWrap/>
            <w:hideMark/>
          </w:tcPr>
          <w:p w14:paraId="14722E2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B61FE16"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95D835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3853385"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781639B9" w14:textId="77777777" w:rsidR="00AC30DA" w:rsidRDefault="00AC30DA" w:rsidP="00BF38C9">
            <w:pPr>
              <w:jc w:val="center"/>
              <w:rPr>
                <w:color w:val="000000"/>
              </w:rPr>
            </w:pPr>
            <w:r>
              <w:rPr>
                <w:color w:val="000000"/>
              </w:rPr>
              <w:t>0,0168</w:t>
            </w:r>
          </w:p>
        </w:tc>
      </w:tr>
      <w:tr w:rsidR="00AC30DA" w14:paraId="1B72B52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BF6EE8D" w14:textId="77777777" w:rsidR="00AC30DA" w:rsidRDefault="00AC30DA" w:rsidP="00BF38C9">
            <w:pPr>
              <w:rPr>
                <w:color w:val="000000"/>
              </w:rPr>
            </w:pPr>
            <w:r>
              <w:rPr>
                <w:color w:val="000000"/>
              </w:rPr>
              <w:t>Paukštidė Nr. 13 (sieninis ventiliatorius)</w:t>
            </w:r>
          </w:p>
        </w:tc>
        <w:tc>
          <w:tcPr>
            <w:tcW w:w="998" w:type="dxa"/>
            <w:tcBorders>
              <w:top w:val="nil"/>
              <w:left w:val="nil"/>
              <w:bottom w:val="single" w:sz="4" w:space="0" w:color="auto"/>
              <w:right w:val="single" w:sz="4" w:space="0" w:color="auto"/>
            </w:tcBorders>
            <w:noWrap/>
            <w:hideMark/>
          </w:tcPr>
          <w:p w14:paraId="0B2A6D65" w14:textId="77777777" w:rsidR="00AC30DA" w:rsidRDefault="00AC30DA" w:rsidP="00BF38C9">
            <w:pPr>
              <w:jc w:val="center"/>
              <w:rPr>
                <w:color w:val="000000"/>
              </w:rPr>
            </w:pPr>
            <w:r>
              <w:rPr>
                <w:color w:val="000000"/>
              </w:rPr>
              <w:t>094-2</w:t>
            </w:r>
          </w:p>
        </w:tc>
        <w:tc>
          <w:tcPr>
            <w:tcW w:w="4247" w:type="dxa"/>
            <w:tcBorders>
              <w:top w:val="nil"/>
              <w:left w:val="nil"/>
              <w:bottom w:val="single" w:sz="4" w:space="0" w:color="auto"/>
              <w:right w:val="single" w:sz="4" w:space="0" w:color="auto"/>
            </w:tcBorders>
            <w:noWrap/>
            <w:hideMark/>
          </w:tcPr>
          <w:p w14:paraId="75B36AD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F15DDCA"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4EA96F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6AED3C1"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6BFE7245" w14:textId="77777777" w:rsidR="00AC30DA" w:rsidRDefault="00AC30DA" w:rsidP="00BF38C9">
            <w:pPr>
              <w:jc w:val="center"/>
              <w:rPr>
                <w:color w:val="000000"/>
              </w:rPr>
            </w:pPr>
            <w:r>
              <w:rPr>
                <w:color w:val="000000"/>
              </w:rPr>
              <w:t>0,1034</w:t>
            </w:r>
          </w:p>
        </w:tc>
      </w:tr>
      <w:tr w:rsidR="00AC30DA" w14:paraId="708BCA7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A9B9AC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E8D1AA2" w14:textId="77777777" w:rsidR="00AC30DA" w:rsidRDefault="00AC30DA" w:rsidP="00BF38C9">
            <w:pPr>
              <w:jc w:val="center"/>
              <w:rPr>
                <w:color w:val="000000"/>
              </w:rPr>
            </w:pPr>
            <w:r>
              <w:rPr>
                <w:color w:val="000000"/>
              </w:rPr>
              <w:t>094-2</w:t>
            </w:r>
          </w:p>
        </w:tc>
        <w:tc>
          <w:tcPr>
            <w:tcW w:w="4247" w:type="dxa"/>
            <w:tcBorders>
              <w:top w:val="nil"/>
              <w:left w:val="nil"/>
              <w:bottom w:val="single" w:sz="4" w:space="0" w:color="auto"/>
              <w:right w:val="single" w:sz="4" w:space="0" w:color="auto"/>
            </w:tcBorders>
            <w:noWrap/>
            <w:hideMark/>
          </w:tcPr>
          <w:p w14:paraId="664392FD"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96AE17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4580E6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12DA1DE"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2EA7A5AE" w14:textId="77777777" w:rsidR="00AC30DA" w:rsidRDefault="00AC30DA" w:rsidP="00BF38C9">
            <w:pPr>
              <w:jc w:val="center"/>
              <w:rPr>
                <w:color w:val="000000"/>
              </w:rPr>
            </w:pPr>
            <w:r>
              <w:rPr>
                <w:color w:val="000000"/>
              </w:rPr>
              <w:t>0,0392</w:t>
            </w:r>
          </w:p>
        </w:tc>
      </w:tr>
      <w:tr w:rsidR="00AC30DA" w14:paraId="7FCCAD4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DE42C2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57E88B1" w14:textId="77777777" w:rsidR="00AC30DA" w:rsidRDefault="00AC30DA" w:rsidP="00BF38C9">
            <w:pPr>
              <w:jc w:val="center"/>
              <w:rPr>
                <w:color w:val="000000"/>
              </w:rPr>
            </w:pPr>
            <w:r>
              <w:rPr>
                <w:color w:val="000000"/>
              </w:rPr>
              <w:t>094-2</w:t>
            </w:r>
          </w:p>
        </w:tc>
        <w:tc>
          <w:tcPr>
            <w:tcW w:w="4247" w:type="dxa"/>
            <w:tcBorders>
              <w:top w:val="nil"/>
              <w:left w:val="nil"/>
              <w:bottom w:val="single" w:sz="4" w:space="0" w:color="auto"/>
              <w:right w:val="single" w:sz="4" w:space="0" w:color="auto"/>
            </w:tcBorders>
            <w:noWrap/>
            <w:hideMark/>
          </w:tcPr>
          <w:p w14:paraId="124ED4CE"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546A8E4"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2CA2CA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12036B9"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1BE01D31" w14:textId="77777777" w:rsidR="00AC30DA" w:rsidRDefault="00AC30DA" w:rsidP="00BF38C9">
            <w:pPr>
              <w:jc w:val="center"/>
              <w:rPr>
                <w:color w:val="000000"/>
              </w:rPr>
            </w:pPr>
            <w:r>
              <w:rPr>
                <w:color w:val="000000"/>
              </w:rPr>
              <w:t>0,1716</w:t>
            </w:r>
          </w:p>
        </w:tc>
      </w:tr>
      <w:tr w:rsidR="00AC30DA" w14:paraId="41C806D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A214E4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AC48B1B" w14:textId="77777777" w:rsidR="00AC30DA" w:rsidRDefault="00AC30DA" w:rsidP="00BF38C9">
            <w:pPr>
              <w:jc w:val="center"/>
              <w:rPr>
                <w:color w:val="000000"/>
              </w:rPr>
            </w:pPr>
            <w:r>
              <w:rPr>
                <w:color w:val="000000"/>
              </w:rPr>
              <w:t>094-2</w:t>
            </w:r>
          </w:p>
        </w:tc>
        <w:tc>
          <w:tcPr>
            <w:tcW w:w="4247" w:type="dxa"/>
            <w:tcBorders>
              <w:top w:val="nil"/>
              <w:left w:val="nil"/>
              <w:bottom w:val="single" w:sz="4" w:space="0" w:color="auto"/>
              <w:right w:val="single" w:sz="4" w:space="0" w:color="auto"/>
            </w:tcBorders>
            <w:noWrap/>
            <w:hideMark/>
          </w:tcPr>
          <w:p w14:paraId="01193CB7"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03AEAE8"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F52A97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13CF23C"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6A25A8C2" w14:textId="77777777" w:rsidR="00AC30DA" w:rsidRDefault="00AC30DA" w:rsidP="00BF38C9">
            <w:pPr>
              <w:jc w:val="center"/>
              <w:rPr>
                <w:color w:val="000000"/>
              </w:rPr>
            </w:pPr>
            <w:r>
              <w:rPr>
                <w:color w:val="000000"/>
              </w:rPr>
              <w:t>0,0056</w:t>
            </w:r>
          </w:p>
        </w:tc>
      </w:tr>
      <w:tr w:rsidR="00AC30DA" w14:paraId="3200E55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1BA992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E925877" w14:textId="77777777" w:rsidR="00AC30DA" w:rsidRDefault="00AC30DA" w:rsidP="00BF38C9">
            <w:pPr>
              <w:jc w:val="center"/>
              <w:rPr>
                <w:color w:val="000000"/>
              </w:rPr>
            </w:pPr>
            <w:r>
              <w:rPr>
                <w:color w:val="000000"/>
              </w:rPr>
              <w:t>094-2</w:t>
            </w:r>
          </w:p>
        </w:tc>
        <w:tc>
          <w:tcPr>
            <w:tcW w:w="4247" w:type="dxa"/>
            <w:tcBorders>
              <w:top w:val="nil"/>
              <w:left w:val="nil"/>
              <w:bottom w:val="single" w:sz="4" w:space="0" w:color="auto"/>
              <w:right w:val="single" w:sz="4" w:space="0" w:color="auto"/>
            </w:tcBorders>
            <w:noWrap/>
            <w:hideMark/>
          </w:tcPr>
          <w:p w14:paraId="2F58AB44"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7AF27F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59D2DE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9F61A62"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015EEEEF" w14:textId="77777777" w:rsidR="00AC30DA" w:rsidRDefault="00AC30DA" w:rsidP="00BF38C9">
            <w:pPr>
              <w:jc w:val="center"/>
              <w:rPr>
                <w:color w:val="000000"/>
              </w:rPr>
            </w:pPr>
            <w:r>
              <w:rPr>
                <w:color w:val="000000"/>
              </w:rPr>
              <w:t>0,0168</w:t>
            </w:r>
          </w:p>
        </w:tc>
      </w:tr>
      <w:tr w:rsidR="00AC30DA" w14:paraId="5727289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76A51DB" w14:textId="77777777" w:rsidR="00AC30DA" w:rsidRDefault="00AC30DA" w:rsidP="00BF38C9">
            <w:pPr>
              <w:rPr>
                <w:color w:val="000000"/>
              </w:rPr>
            </w:pPr>
            <w:r>
              <w:rPr>
                <w:color w:val="000000"/>
              </w:rPr>
              <w:t>Paukštidė Nr. 13 (sieninis ventiliatorius)</w:t>
            </w:r>
          </w:p>
        </w:tc>
        <w:tc>
          <w:tcPr>
            <w:tcW w:w="998" w:type="dxa"/>
            <w:tcBorders>
              <w:top w:val="nil"/>
              <w:left w:val="nil"/>
              <w:bottom w:val="single" w:sz="4" w:space="0" w:color="auto"/>
              <w:right w:val="single" w:sz="4" w:space="0" w:color="auto"/>
            </w:tcBorders>
            <w:noWrap/>
            <w:hideMark/>
          </w:tcPr>
          <w:p w14:paraId="74D32672" w14:textId="77777777" w:rsidR="00AC30DA" w:rsidRDefault="00AC30DA" w:rsidP="00BF38C9">
            <w:pPr>
              <w:jc w:val="center"/>
              <w:rPr>
                <w:color w:val="000000"/>
              </w:rPr>
            </w:pPr>
            <w:r>
              <w:rPr>
                <w:color w:val="000000"/>
              </w:rPr>
              <w:t>094-3</w:t>
            </w:r>
          </w:p>
        </w:tc>
        <w:tc>
          <w:tcPr>
            <w:tcW w:w="4247" w:type="dxa"/>
            <w:tcBorders>
              <w:top w:val="nil"/>
              <w:left w:val="nil"/>
              <w:bottom w:val="single" w:sz="4" w:space="0" w:color="auto"/>
              <w:right w:val="single" w:sz="4" w:space="0" w:color="auto"/>
            </w:tcBorders>
            <w:noWrap/>
            <w:hideMark/>
          </w:tcPr>
          <w:p w14:paraId="6376CA83"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F44016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EF6588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BB029C2"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103EE014" w14:textId="77777777" w:rsidR="00AC30DA" w:rsidRDefault="00AC30DA" w:rsidP="00BF38C9">
            <w:pPr>
              <w:jc w:val="center"/>
              <w:rPr>
                <w:color w:val="000000"/>
              </w:rPr>
            </w:pPr>
            <w:r>
              <w:rPr>
                <w:color w:val="000000"/>
              </w:rPr>
              <w:t>0,1034</w:t>
            </w:r>
          </w:p>
        </w:tc>
      </w:tr>
      <w:tr w:rsidR="00AC30DA" w14:paraId="0571FAE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44E2EE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66B5221" w14:textId="77777777" w:rsidR="00AC30DA" w:rsidRDefault="00AC30DA" w:rsidP="00BF38C9">
            <w:pPr>
              <w:jc w:val="center"/>
              <w:rPr>
                <w:color w:val="000000"/>
              </w:rPr>
            </w:pPr>
            <w:r>
              <w:rPr>
                <w:color w:val="000000"/>
              </w:rPr>
              <w:t>094-3</w:t>
            </w:r>
          </w:p>
        </w:tc>
        <w:tc>
          <w:tcPr>
            <w:tcW w:w="4247" w:type="dxa"/>
            <w:tcBorders>
              <w:top w:val="nil"/>
              <w:left w:val="nil"/>
              <w:bottom w:val="single" w:sz="4" w:space="0" w:color="auto"/>
              <w:right w:val="single" w:sz="4" w:space="0" w:color="auto"/>
            </w:tcBorders>
            <w:noWrap/>
            <w:hideMark/>
          </w:tcPr>
          <w:p w14:paraId="2E3A8485"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5FAB591"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E14279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63F69E6"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79CE9689" w14:textId="77777777" w:rsidR="00AC30DA" w:rsidRDefault="00AC30DA" w:rsidP="00BF38C9">
            <w:pPr>
              <w:jc w:val="center"/>
              <w:rPr>
                <w:color w:val="000000"/>
              </w:rPr>
            </w:pPr>
            <w:r>
              <w:rPr>
                <w:color w:val="000000"/>
              </w:rPr>
              <w:t>0,0392</w:t>
            </w:r>
          </w:p>
        </w:tc>
      </w:tr>
      <w:tr w:rsidR="00AC30DA" w14:paraId="75D7285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0B2865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BD8BA6E" w14:textId="77777777" w:rsidR="00AC30DA" w:rsidRDefault="00AC30DA" w:rsidP="00BF38C9">
            <w:pPr>
              <w:jc w:val="center"/>
              <w:rPr>
                <w:color w:val="000000"/>
              </w:rPr>
            </w:pPr>
            <w:r>
              <w:rPr>
                <w:color w:val="000000"/>
              </w:rPr>
              <w:t>094-3</w:t>
            </w:r>
          </w:p>
        </w:tc>
        <w:tc>
          <w:tcPr>
            <w:tcW w:w="4247" w:type="dxa"/>
            <w:tcBorders>
              <w:top w:val="nil"/>
              <w:left w:val="nil"/>
              <w:bottom w:val="single" w:sz="4" w:space="0" w:color="auto"/>
              <w:right w:val="single" w:sz="4" w:space="0" w:color="auto"/>
            </w:tcBorders>
            <w:noWrap/>
            <w:hideMark/>
          </w:tcPr>
          <w:p w14:paraId="2474ED59"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4C2370A"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9C64DF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7A962E1"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68433863" w14:textId="77777777" w:rsidR="00AC30DA" w:rsidRDefault="00AC30DA" w:rsidP="00BF38C9">
            <w:pPr>
              <w:jc w:val="center"/>
              <w:rPr>
                <w:color w:val="000000"/>
              </w:rPr>
            </w:pPr>
            <w:r>
              <w:rPr>
                <w:color w:val="000000"/>
              </w:rPr>
              <w:t>0,1716</w:t>
            </w:r>
          </w:p>
        </w:tc>
      </w:tr>
      <w:tr w:rsidR="00AC30DA" w14:paraId="6EF8113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A32C36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87E4829" w14:textId="77777777" w:rsidR="00AC30DA" w:rsidRDefault="00AC30DA" w:rsidP="00BF38C9">
            <w:pPr>
              <w:jc w:val="center"/>
              <w:rPr>
                <w:color w:val="000000"/>
              </w:rPr>
            </w:pPr>
            <w:r>
              <w:rPr>
                <w:color w:val="000000"/>
              </w:rPr>
              <w:t>094-3</w:t>
            </w:r>
          </w:p>
        </w:tc>
        <w:tc>
          <w:tcPr>
            <w:tcW w:w="4247" w:type="dxa"/>
            <w:tcBorders>
              <w:top w:val="nil"/>
              <w:left w:val="nil"/>
              <w:bottom w:val="single" w:sz="4" w:space="0" w:color="auto"/>
              <w:right w:val="single" w:sz="4" w:space="0" w:color="auto"/>
            </w:tcBorders>
            <w:noWrap/>
            <w:hideMark/>
          </w:tcPr>
          <w:p w14:paraId="4FA34AA0"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672AE06"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88AE41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35DEE66"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058F8BEF" w14:textId="77777777" w:rsidR="00AC30DA" w:rsidRDefault="00AC30DA" w:rsidP="00BF38C9">
            <w:pPr>
              <w:jc w:val="center"/>
              <w:rPr>
                <w:color w:val="000000"/>
              </w:rPr>
            </w:pPr>
            <w:r>
              <w:rPr>
                <w:color w:val="000000"/>
              </w:rPr>
              <w:t>0,0056</w:t>
            </w:r>
          </w:p>
        </w:tc>
      </w:tr>
      <w:tr w:rsidR="00AC30DA" w14:paraId="2A5E167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DBA1A9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79AECFF" w14:textId="77777777" w:rsidR="00AC30DA" w:rsidRDefault="00AC30DA" w:rsidP="00BF38C9">
            <w:pPr>
              <w:jc w:val="center"/>
              <w:rPr>
                <w:color w:val="000000"/>
              </w:rPr>
            </w:pPr>
            <w:r>
              <w:rPr>
                <w:color w:val="000000"/>
              </w:rPr>
              <w:t>094-3</w:t>
            </w:r>
          </w:p>
        </w:tc>
        <w:tc>
          <w:tcPr>
            <w:tcW w:w="4247" w:type="dxa"/>
            <w:tcBorders>
              <w:top w:val="nil"/>
              <w:left w:val="nil"/>
              <w:bottom w:val="single" w:sz="4" w:space="0" w:color="auto"/>
              <w:right w:val="single" w:sz="4" w:space="0" w:color="auto"/>
            </w:tcBorders>
            <w:noWrap/>
            <w:hideMark/>
          </w:tcPr>
          <w:p w14:paraId="7D82B9D1"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B1F7632"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1062BF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4D1675E"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7077434F" w14:textId="77777777" w:rsidR="00AC30DA" w:rsidRDefault="00AC30DA" w:rsidP="00BF38C9">
            <w:pPr>
              <w:jc w:val="center"/>
              <w:rPr>
                <w:color w:val="000000"/>
              </w:rPr>
            </w:pPr>
            <w:r>
              <w:rPr>
                <w:color w:val="000000"/>
              </w:rPr>
              <w:t>0,0168</w:t>
            </w:r>
          </w:p>
        </w:tc>
      </w:tr>
      <w:tr w:rsidR="00AC30DA" w14:paraId="55A673A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6901137" w14:textId="77777777" w:rsidR="00AC30DA" w:rsidRDefault="00AC30DA" w:rsidP="00BF38C9">
            <w:pPr>
              <w:rPr>
                <w:color w:val="000000"/>
              </w:rPr>
            </w:pPr>
            <w:r>
              <w:rPr>
                <w:color w:val="000000"/>
              </w:rPr>
              <w:t>Paukštidė Nr. 13 (sieninis ventiliatorius)</w:t>
            </w:r>
          </w:p>
        </w:tc>
        <w:tc>
          <w:tcPr>
            <w:tcW w:w="998" w:type="dxa"/>
            <w:tcBorders>
              <w:top w:val="nil"/>
              <w:left w:val="nil"/>
              <w:bottom w:val="single" w:sz="4" w:space="0" w:color="auto"/>
              <w:right w:val="single" w:sz="4" w:space="0" w:color="auto"/>
            </w:tcBorders>
            <w:noWrap/>
            <w:hideMark/>
          </w:tcPr>
          <w:p w14:paraId="0FF16A36" w14:textId="77777777" w:rsidR="00AC30DA" w:rsidRDefault="00AC30DA" w:rsidP="00BF38C9">
            <w:pPr>
              <w:jc w:val="center"/>
              <w:rPr>
                <w:color w:val="000000"/>
              </w:rPr>
            </w:pPr>
            <w:r>
              <w:rPr>
                <w:color w:val="000000"/>
              </w:rPr>
              <w:t>094-4</w:t>
            </w:r>
          </w:p>
        </w:tc>
        <w:tc>
          <w:tcPr>
            <w:tcW w:w="4247" w:type="dxa"/>
            <w:tcBorders>
              <w:top w:val="nil"/>
              <w:left w:val="nil"/>
              <w:bottom w:val="single" w:sz="4" w:space="0" w:color="auto"/>
              <w:right w:val="single" w:sz="4" w:space="0" w:color="auto"/>
            </w:tcBorders>
            <w:noWrap/>
            <w:hideMark/>
          </w:tcPr>
          <w:p w14:paraId="3B845D9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006C6F0"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F0ACCA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C5A69AD"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1394FC79" w14:textId="77777777" w:rsidR="00AC30DA" w:rsidRDefault="00AC30DA" w:rsidP="00BF38C9">
            <w:pPr>
              <w:jc w:val="center"/>
              <w:rPr>
                <w:color w:val="000000"/>
              </w:rPr>
            </w:pPr>
            <w:r>
              <w:rPr>
                <w:color w:val="000000"/>
              </w:rPr>
              <w:t>0,1034</w:t>
            </w:r>
          </w:p>
        </w:tc>
      </w:tr>
      <w:tr w:rsidR="00AC30DA" w14:paraId="254C8B5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DAF319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50D8374" w14:textId="77777777" w:rsidR="00AC30DA" w:rsidRDefault="00AC30DA" w:rsidP="00BF38C9">
            <w:pPr>
              <w:jc w:val="center"/>
              <w:rPr>
                <w:color w:val="000000"/>
              </w:rPr>
            </w:pPr>
            <w:r>
              <w:rPr>
                <w:color w:val="000000"/>
              </w:rPr>
              <w:t>094-4</w:t>
            </w:r>
          </w:p>
        </w:tc>
        <w:tc>
          <w:tcPr>
            <w:tcW w:w="4247" w:type="dxa"/>
            <w:tcBorders>
              <w:top w:val="nil"/>
              <w:left w:val="nil"/>
              <w:bottom w:val="single" w:sz="4" w:space="0" w:color="auto"/>
              <w:right w:val="single" w:sz="4" w:space="0" w:color="auto"/>
            </w:tcBorders>
            <w:noWrap/>
            <w:hideMark/>
          </w:tcPr>
          <w:p w14:paraId="2278FC0B"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669F210"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9780EE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DE08B83"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7A54E11A" w14:textId="77777777" w:rsidR="00AC30DA" w:rsidRDefault="00AC30DA" w:rsidP="00BF38C9">
            <w:pPr>
              <w:jc w:val="center"/>
              <w:rPr>
                <w:color w:val="000000"/>
              </w:rPr>
            </w:pPr>
            <w:r>
              <w:rPr>
                <w:color w:val="000000"/>
              </w:rPr>
              <w:t>0,0392</w:t>
            </w:r>
          </w:p>
        </w:tc>
      </w:tr>
      <w:tr w:rsidR="00AC30DA" w14:paraId="1959B37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48A943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3642B36" w14:textId="77777777" w:rsidR="00AC30DA" w:rsidRDefault="00AC30DA" w:rsidP="00BF38C9">
            <w:pPr>
              <w:jc w:val="center"/>
              <w:rPr>
                <w:color w:val="000000"/>
              </w:rPr>
            </w:pPr>
            <w:r>
              <w:rPr>
                <w:color w:val="000000"/>
              </w:rPr>
              <w:t>094-4</w:t>
            </w:r>
          </w:p>
        </w:tc>
        <w:tc>
          <w:tcPr>
            <w:tcW w:w="4247" w:type="dxa"/>
            <w:tcBorders>
              <w:top w:val="nil"/>
              <w:left w:val="nil"/>
              <w:bottom w:val="single" w:sz="4" w:space="0" w:color="auto"/>
              <w:right w:val="single" w:sz="4" w:space="0" w:color="auto"/>
            </w:tcBorders>
            <w:noWrap/>
            <w:hideMark/>
          </w:tcPr>
          <w:p w14:paraId="44DAA9C8"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3B03E77"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B5928C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67E5A6B"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485FAC16" w14:textId="77777777" w:rsidR="00AC30DA" w:rsidRDefault="00AC30DA" w:rsidP="00BF38C9">
            <w:pPr>
              <w:jc w:val="center"/>
              <w:rPr>
                <w:color w:val="000000"/>
              </w:rPr>
            </w:pPr>
            <w:r>
              <w:rPr>
                <w:color w:val="000000"/>
              </w:rPr>
              <w:t>0,1716</w:t>
            </w:r>
          </w:p>
        </w:tc>
      </w:tr>
      <w:tr w:rsidR="00AC30DA" w14:paraId="6B4935D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145BBA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B3D126C" w14:textId="77777777" w:rsidR="00AC30DA" w:rsidRDefault="00AC30DA" w:rsidP="00BF38C9">
            <w:pPr>
              <w:jc w:val="center"/>
              <w:rPr>
                <w:color w:val="000000"/>
              </w:rPr>
            </w:pPr>
            <w:r>
              <w:rPr>
                <w:color w:val="000000"/>
              </w:rPr>
              <w:t>094-4</w:t>
            </w:r>
          </w:p>
        </w:tc>
        <w:tc>
          <w:tcPr>
            <w:tcW w:w="4247" w:type="dxa"/>
            <w:tcBorders>
              <w:top w:val="nil"/>
              <w:left w:val="nil"/>
              <w:bottom w:val="single" w:sz="4" w:space="0" w:color="auto"/>
              <w:right w:val="single" w:sz="4" w:space="0" w:color="auto"/>
            </w:tcBorders>
            <w:noWrap/>
            <w:hideMark/>
          </w:tcPr>
          <w:p w14:paraId="40F86C69"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563D44F"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1D49E3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4C64A58"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061EEBD0" w14:textId="77777777" w:rsidR="00AC30DA" w:rsidRDefault="00AC30DA" w:rsidP="00BF38C9">
            <w:pPr>
              <w:jc w:val="center"/>
              <w:rPr>
                <w:color w:val="000000"/>
              </w:rPr>
            </w:pPr>
            <w:r>
              <w:rPr>
                <w:color w:val="000000"/>
              </w:rPr>
              <w:t>0,0056</w:t>
            </w:r>
          </w:p>
        </w:tc>
      </w:tr>
      <w:tr w:rsidR="00AC30DA" w14:paraId="6092302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2A4856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C9E8EB8" w14:textId="77777777" w:rsidR="00AC30DA" w:rsidRDefault="00AC30DA" w:rsidP="00BF38C9">
            <w:pPr>
              <w:jc w:val="center"/>
              <w:rPr>
                <w:color w:val="000000"/>
              </w:rPr>
            </w:pPr>
            <w:r>
              <w:rPr>
                <w:color w:val="000000"/>
              </w:rPr>
              <w:t>094-4</w:t>
            </w:r>
          </w:p>
        </w:tc>
        <w:tc>
          <w:tcPr>
            <w:tcW w:w="4247" w:type="dxa"/>
            <w:tcBorders>
              <w:top w:val="nil"/>
              <w:left w:val="nil"/>
              <w:bottom w:val="single" w:sz="4" w:space="0" w:color="auto"/>
              <w:right w:val="single" w:sz="4" w:space="0" w:color="auto"/>
            </w:tcBorders>
            <w:noWrap/>
            <w:hideMark/>
          </w:tcPr>
          <w:p w14:paraId="59D5FBA3"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1239168"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C8DF98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DAB8DF5"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3971DF59" w14:textId="77777777" w:rsidR="00AC30DA" w:rsidRDefault="00AC30DA" w:rsidP="00BF38C9">
            <w:pPr>
              <w:jc w:val="center"/>
              <w:rPr>
                <w:color w:val="000000"/>
              </w:rPr>
            </w:pPr>
            <w:r>
              <w:rPr>
                <w:color w:val="000000"/>
              </w:rPr>
              <w:t>0,0168</w:t>
            </w:r>
          </w:p>
        </w:tc>
      </w:tr>
      <w:tr w:rsidR="00AC30DA" w14:paraId="54F22B2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34EF5D4" w14:textId="77777777" w:rsidR="00AC30DA" w:rsidRDefault="00AC30DA" w:rsidP="00BF38C9">
            <w:pPr>
              <w:rPr>
                <w:color w:val="000000"/>
              </w:rPr>
            </w:pPr>
            <w:r>
              <w:rPr>
                <w:color w:val="000000"/>
              </w:rPr>
              <w:t>Paukštidė Nr. 13 (sieninis ventiliatorius)</w:t>
            </w:r>
          </w:p>
        </w:tc>
        <w:tc>
          <w:tcPr>
            <w:tcW w:w="998" w:type="dxa"/>
            <w:tcBorders>
              <w:top w:val="nil"/>
              <w:left w:val="nil"/>
              <w:bottom w:val="single" w:sz="4" w:space="0" w:color="auto"/>
              <w:right w:val="single" w:sz="4" w:space="0" w:color="auto"/>
            </w:tcBorders>
            <w:noWrap/>
            <w:hideMark/>
          </w:tcPr>
          <w:p w14:paraId="6739AACB" w14:textId="77777777" w:rsidR="00AC30DA" w:rsidRDefault="00AC30DA" w:rsidP="00BF38C9">
            <w:pPr>
              <w:jc w:val="center"/>
              <w:rPr>
                <w:color w:val="000000"/>
              </w:rPr>
            </w:pPr>
            <w:r>
              <w:rPr>
                <w:color w:val="000000"/>
              </w:rPr>
              <w:t>094-5</w:t>
            </w:r>
          </w:p>
        </w:tc>
        <w:tc>
          <w:tcPr>
            <w:tcW w:w="4247" w:type="dxa"/>
            <w:tcBorders>
              <w:top w:val="nil"/>
              <w:left w:val="nil"/>
              <w:bottom w:val="single" w:sz="4" w:space="0" w:color="auto"/>
              <w:right w:val="single" w:sz="4" w:space="0" w:color="auto"/>
            </w:tcBorders>
            <w:noWrap/>
            <w:hideMark/>
          </w:tcPr>
          <w:p w14:paraId="2A5A135A"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CA522D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637307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E4BC15D"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4B45EF17" w14:textId="77777777" w:rsidR="00AC30DA" w:rsidRDefault="00AC30DA" w:rsidP="00BF38C9">
            <w:pPr>
              <w:jc w:val="center"/>
              <w:rPr>
                <w:color w:val="000000"/>
              </w:rPr>
            </w:pPr>
            <w:r>
              <w:rPr>
                <w:color w:val="000000"/>
              </w:rPr>
              <w:t>0,1034</w:t>
            </w:r>
          </w:p>
        </w:tc>
      </w:tr>
      <w:tr w:rsidR="00AC30DA" w14:paraId="4517126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96F7E2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54723A3" w14:textId="77777777" w:rsidR="00AC30DA" w:rsidRDefault="00AC30DA" w:rsidP="00BF38C9">
            <w:pPr>
              <w:jc w:val="center"/>
              <w:rPr>
                <w:color w:val="000000"/>
              </w:rPr>
            </w:pPr>
            <w:r>
              <w:rPr>
                <w:color w:val="000000"/>
              </w:rPr>
              <w:t>094-5</w:t>
            </w:r>
          </w:p>
        </w:tc>
        <w:tc>
          <w:tcPr>
            <w:tcW w:w="4247" w:type="dxa"/>
            <w:tcBorders>
              <w:top w:val="nil"/>
              <w:left w:val="nil"/>
              <w:bottom w:val="single" w:sz="4" w:space="0" w:color="auto"/>
              <w:right w:val="single" w:sz="4" w:space="0" w:color="auto"/>
            </w:tcBorders>
            <w:noWrap/>
            <w:hideMark/>
          </w:tcPr>
          <w:p w14:paraId="452F0805"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8537F8F"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6515F5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AC2CCD8"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0E393E48" w14:textId="77777777" w:rsidR="00AC30DA" w:rsidRDefault="00AC30DA" w:rsidP="00BF38C9">
            <w:pPr>
              <w:jc w:val="center"/>
              <w:rPr>
                <w:color w:val="000000"/>
              </w:rPr>
            </w:pPr>
            <w:r>
              <w:rPr>
                <w:color w:val="000000"/>
              </w:rPr>
              <w:t>0,0392</w:t>
            </w:r>
          </w:p>
        </w:tc>
      </w:tr>
      <w:tr w:rsidR="00AC30DA" w14:paraId="6D63937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129760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EA27D87" w14:textId="77777777" w:rsidR="00AC30DA" w:rsidRDefault="00AC30DA" w:rsidP="00BF38C9">
            <w:pPr>
              <w:jc w:val="center"/>
              <w:rPr>
                <w:color w:val="000000"/>
              </w:rPr>
            </w:pPr>
            <w:r>
              <w:rPr>
                <w:color w:val="000000"/>
              </w:rPr>
              <w:t>094-5</w:t>
            </w:r>
          </w:p>
        </w:tc>
        <w:tc>
          <w:tcPr>
            <w:tcW w:w="4247" w:type="dxa"/>
            <w:tcBorders>
              <w:top w:val="nil"/>
              <w:left w:val="nil"/>
              <w:bottom w:val="single" w:sz="4" w:space="0" w:color="auto"/>
              <w:right w:val="single" w:sz="4" w:space="0" w:color="auto"/>
            </w:tcBorders>
            <w:noWrap/>
            <w:hideMark/>
          </w:tcPr>
          <w:p w14:paraId="4AB695B5"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99A2FA6"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B22C68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027E17E"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2502898C" w14:textId="77777777" w:rsidR="00AC30DA" w:rsidRDefault="00AC30DA" w:rsidP="00BF38C9">
            <w:pPr>
              <w:jc w:val="center"/>
              <w:rPr>
                <w:color w:val="000000"/>
              </w:rPr>
            </w:pPr>
            <w:r>
              <w:rPr>
                <w:color w:val="000000"/>
              </w:rPr>
              <w:t>0,1716</w:t>
            </w:r>
          </w:p>
        </w:tc>
      </w:tr>
      <w:tr w:rsidR="00AC30DA" w14:paraId="748EB4E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01DA46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C3A0C91" w14:textId="77777777" w:rsidR="00AC30DA" w:rsidRDefault="00AC30DA" w:rsidP="00BF38C9">
            <w:pPr>
              <w:jc w:val="center"/>
              <w:rPr>
                <w:color w:val="000000"/>
              </w:rPr>
            </w:pPr>
            <w:r>
              <w:rPr>
                <w:color w:val="000000"/>
              </w:rPr>
              <w:t>094-5</w:t>
            </w:r>
          </w:p>
        </w:tc>
        <w:tc>
          <w:tcPr>
            <w:tcW w:w="4247" w:type="dxa"/>
            <w:tcBorders>
              <w:top w:val="nil"/>
              <w:left w:val="nil"/>
              <w:bottom w:val="single" w:sz="4" w:space="0" w:color="auto"/>
              <w:right w:val="single" w:sz="4" w:space="0" w:color="auto"/>
            </w:tcBorders>
            <w:noWrap/>
            <w:hideMark/>
          </w:tcPr>
          <w:p w14:paraId="4A00F323"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17C651A"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C3F52B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4540546"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065B3862" w14:textId="77777777" w:rsidR="00AC30DA" w:rsidRDefault="00AC30DA" w:rsidP="00BF38C9">
            <w:pPr>
              <w:jc w:val="center"/>
              <w:rPr>
                <w:color w:val="000000"/>
              </w:rPr>
            </w:pPr>
            <w:r>
              <w:rPr>
                <w:color w:val="000000"/>
              </w:rPr>
              <w:t>0,0056</w:t>
            </w:r>
          </w:p>
        </w:tc>
      </w:tr>
      <w:tr w:rsidR="00AC30DA" w14:paraId="51D9B09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1C00A8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F61488A" w14:textId="77777777" w:rsidR="00AC30DA" w:rsidRDefault="00AC30DA" w:rsidP="00BF38C9">
            <w:pPr>
              <w:jc w:val="center"/>
              <w:rPr>
                <w:color w:val="000000"/>
              </w:rPr>
            </w:pPr>
            <w:r>
              <w:rPr>
                <w:color w:val="000000"/>
              </w:rPr>
              <w:t>094-5</w:t>
            </w:r>
          </w:p>
        </w:tc>
        <w:tc>
          <w:tcPr>
            <w:tcW w:w="4247" w:type="dxa"/>
            <w:tcBorders>
              <w:top w:val="nil"/>
              <w:left w:val="nil"/>
              <w:bottom w:val="single" w:sz="4" w:space="0" w:color="auto"/>
              <w:right w:val="single" w:sz="4" w:space="0" w:color="auto"/>
            </w:tcBorders>
            <w:noWrap/>
            <w:hideMark/>
          </w:tcPr>
          <w:p w14:paraId="3228D25D"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31B19C4"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1B8683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A820089"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285B4E5B" w14:textId="77777777" w:rsidR="00AC30DA" w:rsidRDefault="00AC30DA" w:rsidP="00BF38C9">
            <w:pPr>
              <w:jc w:val="center"/>
              <w:rPr>
                <w:color w:val="000000"/>
              </w:rPr>
            </w:pPr>
            <w:r>
              <w:rPr>
                <w:color w:val="000000"/>
              </w:rPr>
              <w:t>0,0168</w:t>
            </w:r>
          </w:p>
        </w:tc>
      </w:tr>
      <w:tr w:rsidR="00AC30DA" w14:paraId="54FF066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7580E76" w14:textId="77777777" w:rsidR="00AC30DA" w:rsidRDefault="00AC30DA" w:rsidP="00BF38C9">
            <w:pPr>
              <w:rPr>
                <w:color w:val="000000"/>
              </w:rPr>
            </w:pPr>
            <w:r>
              <w:rPr>
                <w:color w:val="000000"/>
              </w:rPr>
              <w:lastRenderedPageBreak/>
              <w:t>Paukštidė Nr. 13 (sieninis ventiliatorius)</w:t>
            </w:r>
          </w:p>
        </w:tc>
        <w:tc>
          <w:tcPr>
            <w:tcW w:w="998" w:type="dxa"/>
            <w:tcBorders>
              <w:top w:val="nil"/>
              <w:left w:val="nil"/>
              <w:bottom w:val="single" w:sz="4" w:space="0" w:color="auto"/>
              <w:right w:val="single" w:sz="4" w:space="0" w:color="auto"/>
            </w:tcBorders>
            <w:noWrap/>
            <w:hideMark/>
          </w:tcPr>
          <w:p w14:paraId="782F7F88" w14:textId="77777777" w:rsidR="00AC30DA" w:rsidRDefault="00AC30DA" w:rsidP="00BF38C9">
            <w:pPr>
              <w:jc w:val="center"/>
              <w:rPr>
                <w:color w:val="000000"/>
              </w:rPr>
            </w:pPr>
            <w:r>
              <w:rPr>
                <w:color w:val="000000"/>
              </w:rPr>
              <w:t>094-6</w:t>
            </w:r>
          </w:p>
        </w:tc>
        <w:tc>
          <w:tcPr>
            <w:tcW w:w="4247" w:type="dxa"/>
            <w:tcBorders>
              <w:top w:val="nil"/>
              <w:left w:val="nil"/>
              <w:bottom w:val="single" w:sz="4" w:space="0" w:color="auto"/>
              <w:right w:val="single" w:sz="4" w:space="0" w:color="auto"/>
            </w:tcBorders>
            <w:noWrap/>
            <w:hideMark/>
          </w:tcPr>
          <w:p w14:paraId="513C8D39"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B02B7A0"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24B288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85E8DC0"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4E70B5E6" w14:textId="77777777" w:rsidR="00AC30DA" w:rsidRDefault="00AC30DA" w:rsidP="00BF38C9">
            <w:pPr>
              <w:jc w:val="center"/>
              <w:rPr>
                <w:color w:val="000000"/>
              </w:rPr>
            </w:pPr>
            <w:r>
              <w:rPr>
                <w:color w:val="000000"/>
              </w:rPr>
              <w:t>0,1034</w:t>
            </w:r>
          </w:p>
        </w:tc>
      </w:tr>
      <w:tr w:rsidR="00AC30DA" w14:paraId="5C94C21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6A5930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90760AC" w14:textId="77777777" w:rsidR="00AC30DA" w:rsidRDefault="00AC30DA" w:rsidP="00BF38C9">
            <w:pPr>
              <w:jc w:val="center"/>
              <w:rPr>
                <w:color w:val="000000"/>
              </w:rPr>
            </w:pPr>
            <w:r>
              <w:rPr>
                <w:color w:val="000000"/>
              </w:rPr>
              <w:t>094-6</w:t>
            </w:r>
          </w:p>
        </w:tc>
        <w:tc>
          <w:tcPr>
            <w:tcW w:w="4247" w:type="dxa"/>
            <w:tcBorders>
              <w:top w:val="nil"/>
              <w:left w:val="nil"/>
              <w:bottom w:val="single" w:sz="4" w:space="0" w:color="auto"/>
              <w:right w:val="single" w:sz="4" w:space="0" w:color="auto"/>
            </w:tcBorders>
            <w:noWrap/>
            <w:hideMark/>
          </w:tcPr>
          <w:p w14:paraId="1B145F22"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7925B1D"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4BE577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52ECB8B"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7F4386BB" w14:textId="77777777" w:rsidR="00AC30DA" w:rsidRDefault="00AC30DA" w:rsidP="00BF38C9">
            <w:pPr>
              <w:jc w:val="center"/>
              <w:rPr>
                <w:color w:val="000000"/>
              </w:rPr>
            </w:pPr>
            <w:r>
              <w:rPr>
                <w:color w:val="000000"/>
              </w:rPr>
              <w:t>0,0392</w:t>
            </w:r>
          </w:p>
        </w:tc>
      </w:tr>
      <w:tr w:rsidR="00AC30DA" w14:paraId="7B4739C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1E61C6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3DCA2E4" w14:textId="77777777" w:rsidR="00AC30DA" w:rsidRDefault="00AC30DA" w:rsidP="00BF38C9">
            <w:pPr>
              <w:jc w:val="center"/>
              <w:rPr>
                <w:color w:val="000000"/>
              </w:rPr>
            </w:pPr>
            <w:r>
              <w:rPr>
                <w:color w:val="000000"/>
              </w:rPr>
              <w:t>094-6</w:t>
            </w:r>
          </w:p>
        </w:tc>
        <w:tc>
          <w:tcPr>
            <w:tcW w:w="4247" w:type="dxa"/>
            <w:tcBorders>
              <w:top w:val="nil"/>
              <w:left w:val="nil"/>
              <w:bottom w:val="single" w:sz="4" w:space="0" w:color="auto"/>
              <w:right w:val="single" w:sz="4" w:space="0" w:color="auto"/>
            </w:tcBorders>
            <w:noWrap/>
            <w:hideMark/>
          </w:tcPr>
          <w:p w14:paraId="4261C7E4"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C3E3F1C"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B07E16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85DEF4D"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06B22522" w14:textId="77777777" w:rsidR="00AC30DA" w:rsidRDefault="00AC30DA" w:rsidP="00BF38C9">
            <w:pPr>
              <w:jc w:val="center"/>
              <w:rPr>
                <w:color w:val="000000"/>
              </w:rPr>
            </w:pPr>
            <w:r>
              <w:rPr>
                <w:color w:val="000000"/>
              </w:rPr>
              <w:t>0,1716</w:t>
            </w:r>
          </w:p>
        </w:tc>
      </w:tr>
      <w:tr w:rsidR="00AC30DA" w14:paraId="3F791B2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67F87F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590DDE3" w14:textId="77777777" w:rsidR="00AC30DA" w:rsidRDefault="00AC30DA" w:rsidP="00BF38C9">
            <w:pPr>
              <w:jc w:val="center"/>
              <w:rPr>
                <w:color w:val="000000"/>
              </w:rPr>
            </w:pPr>
            <w:r>
              <w:rPr>
                <w:color w:val="000000"/>
              </w:rPr>
              <w:t>094-6</w:t>
            </w:r>
          </w:p>
        </w:tc>
        <w:tc>
          <w:tcPr>
            <w:tcW w:w="4247" w:type="dxa"/>
            <w:tcBorders>
              <w:top w:val="nil"/>
              <w:left w:val="nil"/>
              <w:bottom w:val="single" w:sz="4" w:space="0" w:color="auto"/>
              <w:right w:val="single" w:sz="4" w:space="0" w:color="auto"/>
            </w:tcBorders>
            <w:noWrap/>
            <w:hideMark/>
          </w:tcPr>
          <w:p w14:paraId="719D135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1FD0F6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444F83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4F29A2F"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1A11FF3A" w14:textId="77777777" w:rsidR="00AC30DA" w:rsidRDefault="00AC30DA" w:rsidP="00BF38C9">
            <w:pPr>
              <w:jc w:val="center"/>
              <w:rPr>
                <w:color w:val="000000"/>
              </w:rPr>
            </w:pPr>
            <w:r>
              <w:rPr>
                <w:color w:val="000000"/>
              </w:rPr>
              <w:t>0,0056</w:t>
            </w:r>
          </w:p>
        </w:tc>
      </w:tr>
      <w:tr w:rsidR="00AC30DA" w14:paraId="7A45D28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41475A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FF23526" w14:textId="77777777" w:rsidR="00AC30DA" w:rsidRDefault="00AC30DA" w:rsidP="00BF38C9">
            <w:pPr>
              <w:jc w:val="center"/>
              <w:rPr>
                <w:color w:val="000000"/>
              </w:rPr>
            </w:pPr>
            <w:r>
              <w:rPr>
                <w:color w:val="000000"/>
              </w:rPr>
              <w:t>094-6</w:t>
            </w:r>
          </w:p>
        </w:tc>
        <w:tc>
          <w:tcPr>
            <w:tcW w:w="4247" w:type="dxa"/>
            <w:tcBorders>
              <w:top w:val="nil"/>
              <w:left w:val="nil"/>
              <w:bottom w:val="single" w:sz="4" w:space="0" w:color="auto"/>
              <w:right w:val="single" w:sz="4" w:space="0" w:color="auto"/>
            </w:tcBorders>
            <w:noWrap/>
            <w:hideMark/>
          </w:tcPr>
          <w:p w14:paraId="49EDD676"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44936AC"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7C33B1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7BF2D63"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6C3CF9BE" w14:textId="77777777" w:rsidR="00AC30DA" w:rsidRDefault="00AC30DA" w:rsidP="00BF38C9">
            <w:pPr>
              <w:jc w:val="center"/>
              <w:rPr>
                <w:color w:val="000000"/>
              </w:rPr>
            </w:pPr>
            <w:r>
              <w:rPr>
                <w:color w:val="000000"/>
              </w:rPr>
              <w:t>0,0168</w:t>
            </w:r>
          </w:p>
        </w:tc>
      </w:tr>
      <w:tr w:rsidR="00AC30DA" w14:paraId="3D13B2A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3A968AA" w14:textId="77777777" w:rsidR="00AC30DA" w:rsidRDefault="00AC30DA" w:rsidP="00BF38C9">
            <w:pPr>
              <w:rPr>
                <w:color w:val="000000"/>
              </w:rPr>
            </w:pPr>
            <w:r>
              <w:rPr>
                <w:color w:val="000000"/>
              </w:rPr>
              <w:t>Paukštidė Nr. 14 (stoginis ventiliatorius)</w:t>
            </w:r>
          </w:p>
        </w:tc>
        <w:tc>
          <w:tcPr>
            <w:tcW w:w="998" w:type="dxa"/>
            <w:tcBorders>
              <w:top w:val="nil"/>
              <w:left w:val="nil"/>
              <w:bottom w:val="single" w:sz="4" w:space="0" w:color="auto"/>
              <w:right w:val="single" w:sz="4" w:space="0" w:color="auto"/>
            </w:tcBorders>
            <w:noWrap/>
            <w:hideMark/>
          </w:tcPr>
          <w:p w14:paraId="75213ECF" w14:textId="77777777" w:rsidR="00AC30DA" w:rsidRDefault="00AC30DA" w:rsidP="00BF38C9">
            <w:pPr>
              <w:jc w:val="center"/>
              <w:rPr>
                <w:color w:val="000000"/>
              </w:rPr>
            </w:pPr>
            <w:r>
              <w:rPr>
                <w:color w:val="000000"/>
              </w:rPr>
              <w:t>095-1</w:t>
            </w:r>
          </w:p>
        </w:tc>
        <w:tc>
          <w:tcPr>
            <w:tcW w:w="4247" w:type="dxa"/>
            <w:tcBorders>
              <w:top w:val="nil"/>
              <w:left w:val="nil"/>
              <w:bottom w:val="single" w:sz="4" w:space="0" w:color="auto"/>
              <w:right w:val="single" w:sz="4" w:space="0" w:color="auto"/>
            </w:tcBorders>
            <w:noWrap/>
            <w:hideMark/>
          </w:tcPr>
          <w:p w14:paraId="17739179"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7A0959D"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6988CE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561CD09" w14:textId="77777777" w:rsidR="00AC30DA" w:rsidRDefault="00AC30DA" w:rsidP="00BF38C9">
            <w:pPr>
              <w:jc w:val="center"/>
              <w:rPr>
                <w:color w:val="000000"/>
              </w:rPr>
            </w:pPr>
            <w:r>
              <w:rPr>
                <w:color w:val="000000"/>
              </w:rPr>
              <w:t>0,00106</w:t>
            </w:r>
          </w:p>
        </w:tc>
        <w:tc>
          <w:tcPr>
            <w:tcW w:w="1417" w:type="dxa"/>
            <w:tcBorders>
              <w:top w:val="nil"/>
              <w:left w:val="nil"/>
              <w:bottom w:val="single" w:sz="4" w:space="0" w:color="auto"/>
              <w:right w:val="single" w:sz="4" w:space="0" w:color="auto"/>
            </w:tcBorders>
            <w:noWrap/>
            <w:hideMark/>
          </w:tcPr>
          <w:p w14:paraId="2403B3C1" w14:textId="77777777" w:rsidR="00AC30DA" w:rsidRDefault="00AC30DA" w:rsidP="00BF38C9">
            <w:pPr>
              <w:jc w:val="center"/>
              <w:rPr>
                <w:color w:val="000000"/>
              </w:rPr>
            </w:pPr>
            <w:r>
              <w:rPr>
                <w:color w:val="000000"/>
              </w:rPr>
              <w:t>0,0335</w:t>
            </w:r>
          </w:p>
        </w:tc>
      </w:tr>
      <w:tr w:rsidR="00AC30DA" w14:paraId="71E7369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7B98BB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4316CD4" w14:textId="77777777" w:rsidR="00AC30DA" w:rsidRDefault="00AC30DA" w:rsidP="00BF38C9">
            <w:pPr>
              <w:jc w:val="center"/>
              <w:rPr>
                <w:color w:val="000000"/>
              </w:rPr>
            </w:pPr>
            <w:r>
              <w:rPr>
                <w:color w:val="000000"/>
              </w:rPr>
              <w:t>095-1</w:t>
            </w:r>
          </w:p>
        </w:tc>
        <w:tc>
          <w:tcPr>
            <w:tcW w:w="4247" w:type="dxa"/>
            <w:tcBorders>
              <w:top w:val="nil"/>
              <w:left w:val="nil"/>
              <w:bottom w:val="single" w:sz="4" w:space="0" w:color="auto"/>
              <w:right w:val="single" w:sz="4" w:space="0" w:color="auto"/>
            </w:tcBorders>
            <w:noWrap/>
            <w:hideMark/>
          </w:tcPr>
          <w:p w14:paraId="5728E532"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6ED8362"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0D626B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298D5DC" w14:textId="77777777" w:rsidR="00AC30DA" w:rsidRDefault="00AC30DA" w:rsidP="00BF38C9">
            <w:pPr>
              <w:jc w:val="center"/>
              <w:rPr>
                <w:color w:val="000000"/>
              </w:rPr>
            </w:pPr>
            <w:r>
              <w:rPr>
                <w:color w:val="000000"/>
              </w:rPr>
              <w:t>0,00040</w:t>
            </w:r>
          </w:p>
        </w:tc>
        <w:tc>
          <w:tcPr>
            <w:tcW w:w="1417" w:type="dxa"/>
            <w:tcBorders>
              <w:top w:val="nil"/>
              <w:left w:val="nil"/>
              <w:bottom w:val="single" w:sz="4" w:space="0" w:color="auto"/>
              <w:right w:val="single" w:sz="4" w:space="0" w:color="auto"/>
            </w:tcBorders>
            <w:noWrap/>
            <w:hideMark/>
          </w:tcPr>
          <w:p w14:paraId="1C513191" w14:textId="77777777" w:rsidR="00AC30DA" w:rsidRDefault="00AC30DA" w:rsidP="00BF38C9">
            <w:pPr>
              <w:jc w:val="center"/>
              <w:rPr>
                <w:color w:val="000000"/>
              </w:rPr>
            </w:pPr>
            <w:r>
              <w:rPr>
                <w:color w:val="000000"/>
              </w:rPr>
              <w:t>0,0127</w:t>
            </w:r>
          </w:p>
        </w:tc>
      </w:tr>
      <w:tr w:rsidR="00AC30DA" w14:paraId="5F51DAD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E25C0B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95F8E3E" w14:textId="77777777" w:rsidR="00AC30DA" w:rsidRDefault="00AC30DA" w:rsidP="00BF38C9">
            <w:pPr>
              <w:jc w:val="center"/>
              <w:rPr>
                <w:color w:val="000000"/>
              </w:rPr>
            </w:pPr>
            <w:r>
              <w:rPr>
                <w:color w:val="000000"/>
              </w:rPr>
              <w:t>095-1</w:t>
            </w:r>
          </w:p>
        </w:tc>
        <w:tc>
          <w:tcPr>
            <w:tcW w:w="4247" w:type="dxa"/>
            <w:tcBorders>
              <w:top w:val="nil"/>
              <w:left w:val="nil"/>
              <w:bottom w:val="single" w:sz="4" w:space="0" w:color="auto"/>
              <w:right w:val="single" w:sz="4" w:space="0" w:color="auto"/>
            </w:tcBorders>
            <w:noWrap/>
            <w:hideMark/>
          </w:tcPr>
          <w:p w14:paraId="01E09EDE"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13B62EC"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E4EBB0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D69A401" w14:textId="77777777" w:rsidR="00AC30DA" w:rsidRDefault="00AC30DA" w:rsidP="00BF38C9">
            <w:pPr>
              <w:jc w:val="center"/>
              <w:rPr>
                <w:color w:val="000000"/>
              </w:rPr>
            </w:pPr>
            <w:r>
              <w:rPr>
                <w:color w:val="000000"/>
              </w:rPr>
              <w:t>0,00176</w:t>
            </w:r>
          </w:p>
        </w:tc>
        <w:tc>
          <w:tcPr>
            <w:tcW w:w="1417" w:type="dxa"/>
            <w:tcBorders>
              <w:top w:val="nil"/>
              <w:left w:val="nil"/>
              <w:bottom w:val="single" w:sz="4" w:space="0" w:color="auto"/>
              <w:right w:val="single" w:sz="4" w:space="0" w:color="auto"/>
            </w:tcBorders>
            <w:noWrap/>
            <w:hideMark/>
          </w:tcPr>
          <w:p w14:paraId="48C59780" w14:textId="77777777" w:rsidR="00AC30DA" w:rsidRDefault="00AC30DA" w:rsidP="00BF38C9">
            <w:pPr>
              <w:jc w:val="center"/>
              <w:rPr>
                <w:color w:val="000000"/>
              </w:rPr>
            </w:pPr>
            <w:r>
              <w:rPr>
                <w:color w:val="000000"/>
              </w:rPr>
              <w:t>0,0556</w:t>
            </w:r>
          </w:p>
        </w:tc>
      </w:tr>
      <w:tr w:rsidR="00AC30DA" w14:paraId="4999B6F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24680E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5CB898A" w14:textId="77777777" w:rsidR="00AC30DA" w:rsidRDefault="00AC30DA" w:rsidP="00BF38C9">
            <w:pPr>
              <w:jc w:val="center"/>
              <w:rPr>
                <w:color w:val="000000"/>
              </w:rPr>
            </w:pPr>
            <w:r>
              <w:rPr>
                <w:color w:val="000000"/>
              </w:rPr>
              <w:t>095-1</w:t>
            </w:r>
          </w:p>
        </w:tc>
        <w:tc>
          <w:tcPr>
            <w:tcW w:w="4247" w:type="dxa"/>
            <w:tcBorders>
              <w:top w:val="nil"/>
              <w:left w:val="nil"/>
              <w:bottom w:val="single" w:sz="4" w:space="0" w:color="auto"/>
              <w:right w:val="single" w:sz="4" w:space="0" w:color="auto"/>
            </w:tcBorders>
            <w:noWrap/>
            <w:hideMark/>
          </w:tcPr>
          <w:p w14:paraId="2C683D63"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607D908"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61DC81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F931A4A" w14:textId="77777777" w:rsidR="00AC30DA" w:rsidRDefault="00AC30DA" w:rsidP="00BF38C9">
            <w:pPr>
              <w:jc w:val="center"/>
              <w:rPr>
                <w:color w:val="000000"/>
              </w:rPr>
            </w:pPr>
            <w:r>
              <w:rPr>
                <w:color w:val="000000"/>
              </w:rPr>
              <w:t>0,00006</w:t>
            </w:r>
          </w:p>
        </w:tc>
        <w:tc>
          <w:tcPr>
            <w:tcW w:w="1417" w:type="dxa"/>
            <w:tcBorders>
              <w:top w:val="nil"/>
              <w:left w:val="nil"/>
              <w:bottom w:val="single" w:sz="4" w:space="0" w:color="auto"/>
              <w:right w:val="single" w:sz="4" w:space="0" w:color="auto"/>
            </w:tcBorders>
            <w:noWrap/>
            <w:hideMark/>
          </w:tcPr>
          <w:p w14:paraId="6964583B" w14:textId="77777777" w:rsidR="00AC30DA" w:rsidRDefault="00AC30DA" w:rsidP="00BF38C9">
            <w:pPr>
              <w:jc w:val="center"/>
              <w:rPr>
                <w:color w:val="000000"/>
              </w:rPr>
            </w:pPr>
            <w:r>
              <w:rPr>
                <w:color w:val="000000"/>
              </w:rPr>
              <w:t>0,0018</w:t>
            </w:r>
          </w:p>
        </w:tc>
      </w:tr>
      <w:tr w:rsidR="00AC30DA" w14:paraId="22DDEE9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90DBC7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F02D4D4" w14:textId="77777777" w:rsidR="00AC30DA" w:rsidRDefault="00AC30DA" w:rsidP="00BF38C9">
            <w:pPr>
              <w:jc w:val="center"/>
              <w:rPr>
                <w:color w:val="000000"/>
              </w:rPr>
            </w:pPr>
            <w:r>
              <w:rPr>
                <w:color w:val="000000"/>
              </w:rPr>
              <w:t>095-1</w:t>
            </w:r>
          </w:p>
        </w:tc>
        <w:tc>
          <w:tcPr>
            <w:tcW w:w="4247" w:type="dxa"/>
            <w:tcBorders>
              <w:top w:val="nil"/>
              <w:left w:val="nil"/>
              <w:bottom w:val="single" w:sz="4" w:space="0" w:color="auto"/>
              <w:right w:val="single" w:sz="4" w:space="0" w:color="auto"/>
            </w:tcBorders>
            <w:noWrap/>
            <w:hideMark/>
          </w:tcPr>
          <w:p w14:paraId="7AAB8F12"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29C9F60"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D9AE6D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A968C16"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2C891B02" w14:textId="77777777" w:rsidR="00AC30DA" w:rsidRDefault="00AC30DA" w:rsidP="00BF38C9">
            <w:pPr>
              <w:jc w:val="center"/>
              <w:rPr>
                <w:color w:val="000000"/>
              </w:rPr>
            </w:pPr>
            <w:r>
              <w:rPr>
                <w:color w:val="000000"/>
              </w:rPr>
              <w:t>0,0054</w:t>
            </w:r>
          </w:p>
        </w:tc>
      </w:tr>
      <w:tr w:rsidR="00AC30DA" w14:paraId="3E16B1D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7173960" w14:textId="77777777" w:rsidR="00AC30DA" w:rsidRDefault="00AC30DA" w:rsidP="00BF38C9">
            <w:pPr>
              <w:rPr>
                <w:color w:val="000000"/>
              </w:rPr>
            </w:pPr>
            <w:r>
              <w:rPr>
                <w:color w:val="000000"/>
              </w:rPr>
              <w:t>Paukštidė Nr. 14 (stoginis ventiliatorius)</w:t>
            </w:r>
          </w:p>
        </w:tc>
        <w:tc>
          <w:tcPr>
            <w:tcW w:w="998" w:type="dxa"/>
            <w:tcBorders>
              <w:top w:val="nil"/>
              <w:left w:val="nil"/>
              <w:bottom w:val="single" w:sz="4" w:space="0" w:color="auto"/>
              <w:right w:val="single" w:sz="4" w:space="0" w:color="auto"/>
            </w:tcBorders>
            <w:noWrap/>
            <w:hideMark/>
          </w:tcPr>
          <w:p w14:paraId="1100F0E5" w14:textId="77777777" w:rsidR="00AC30DA" w:rsidRDefault="00AC30DA" w:rsidP="00BF38C9">
            <w:pPr>
              <w:jc w:val="center"/>
              <w:rPr>
                <w:color w:val="000000"/>
              </w:rPr>
            </w:pPr>
            <w:r>
              <w:rPr>
                <w:color w:val="000000"/>
              </w:rPr>
              <w:t>095-2</w:t>
            </w:r>
          </w:p>
        </w:tc>
        <w:tc>
          <w:tcPr>
            <w:tcW w:w="4247" w:type="dxa"/>
            <w:tcBorders>
              <w:top w:val="nil"/>
              <w:left w:val="nil"/>
              <w:bottom w:val="single" w:sz="4" w:space="0" w:color="auto"/>
              <w:right w:val="single" w:sz="4" w:space="0" w:color="auto"/>
            </w:tcBorders>
            <w:noWrap/>
            <w:hideMark/>
          </w:tcPr>
          <w:p w14:paraId="6C262C93"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F88E3C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1967A1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4D6C4C8" w14:textId="77777777" w:rsidR="00AC30DA" w:rsidRDefault="00AC30DA" w:rsidP="00BF38C9">
            <w:pPr>
              <w:jc w:val="center"/>
              <w:rPr>
                <w:color w:val="000000"/>
              </w:rPr>
            </w:pPr>
            <w:r>
              <w:rPr>
                <w:color w:val="000000"/>
              </w:rPr>
              <w:t>0,00106</w:t>
            </w:r>
          </w:p>
        </w:tc>
        <w:tc>
          <w:tcPr>
            <w:tcW w:w="1417" w:type="dxa"/>
            <w:tcBorders>
              <w:top w:val="nil"/>
              <w:left w:val="nil"/>
              <w:bottom w:val="single" w:sz="4" w:space="0" w:color="auto"/>
              <w:right w:val="single" w:sz="4" w:space="0" w:color="auto"/>
            </w:tcBorders>
            <w:noWrap/>
            <w:hideMark/>
          </w:tcPr>
          <w:p w14:paraId="4E48133C" w14:textId="77777777" w:rsidR="00AC30DA" w:rsidRDefault="00AC30DA" w:rsidP="00BF38C9">
            <w:pPr>
              <w:jc w:val="center"/>
              <w:rPr>
                <w:color w:val="000000"/>
              </w:rPr>
            </w:pPr>
            <w:r>
              <w:rPr>
                <w:color w:val="000000"/>
              </w:rPr>
              <w:t>0,0335</w:t>
            </w:r>
          </w:p>
        </w:tc>
      </w:tr>
      <w:tr w:rsidR="00AC30DA" w14:paraId="57161B8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7B0BB0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202D68E" w14:textId="77777777" w:rsidR="00AC30DA" w:rsidRDefault="00AC30DA" w:rsidP="00BF38C9">
            <w:pPr>
              <w:jc w:val="center"/>
              <w:rPr>
                <w:color w:val="000000"/>
              </w:rPr>
            </w:pPr>
            <w:r>
              <w:rPr>
                <w:color w:val="000000"/>
              </w:rPr>
              <w:t>095-2</w:t>
            </w:r>
          </w:p>
        </w:tc>
        <w:tc>
          <w:tcPr>
            <w:tcW w:w="4247" w:type="dxa"/>
            <w:tcBorders>
              <w:top w:val="nil"/>
              <w:left w:val="nil"/>
              <w:bottom w:val="single" w:sz="4" w:space="0" w:color="auto"/>
              <w:right w:val="single" w:sz="4" w:space="0" w:color="auto"/>
            </w:tcBorders>
            <w:noWrap/>
            <w:hideMark/>
          </w:tcPr>
          <w:p w14:paraId="61EDBA1C"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809AAA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5E574E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EC2BBD3" w14:textId="77777777" w:rsidR="00AC30DA" w:rsidRDefault="00AC30DA" w:rsidP="00BF38C9">
            <w:pPr>
              <w:jc w:val="center"/>
              <w:rPr>
                <w:color w:val="000000"/>
              </w:rPr>
            </w:pPr>
            <w:r>
              <w:rPr>
                <w:color w:val="000000"/>
              </w:rPr>
              <w:t>0,00040</w:t>
            </w:r>
          </w:p>
        </w:tc>
        <w:tc>
          <w:tcPr>
            <w:tcW w:w="1417" w:type="dxa"/>
            <w:tcBorders>
              <w:top w:val="nil"/>
              <w:left w:val="nil"/>
              <w:bottom w:val="single" w:sz="4" w:space="0" w:color="auto"/>
              <w:right w:val="single" w:sz="4" w:space="0" w:color="auto"/>
            </w:tcBorders>
            <w:noWrap/>
            <w:hideMark/>
          </w:tcPr>
          <w:p w14:paraId="3FAC7BCC" w14:textId="77777777" w:rsidR="00AC30DA" w:rsidRDefault="00AC30DA" w:rsidP="00BF38C9">
            <w:pPr>
              <w:jc w:val="center"/>
              <w:rPr>
                <w:color w:val="000000"/>
              </w:rPr>
            </w:pPr>
            <w:r>
              <w:rPr>
                <w:color w:val="000000"/>
              </w:rPr>
              <w:t>0,0127</w:t>
            </w:r>
          </w:p>
        </w:tc>
      </w:tr>
      <w:tr w:rsidR="00AC30DA" w14:paraId="14CB33D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62BACE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4956BCB" w14:textId="77777777" w:rsidR="00AC30DA" w:rsidRDefault="00AC30DA" w:rsidP="00BF38C9">
            <w:pPr>
              <w:jc w:val="center"/>
              <w:rPr>
                <w:color w:val="000000"/>
              </w:rPr>
            </w:pPr>
            <w:r>
              <w:rPr>
                <w:color w:val="000000"/>
              </w:rPr>
              <w:t>095-2</w:t>
            </w:r>
          </w:p>
        </w:tc>
        <w:tc>
          <w:tcPr>
            <w:tcW w:w="4247" w:type="dxa"/>
            <w:tcBorders>
              <w:top w:val="nil"/>
              <w:left w:val="nil"/>
              <w:bottom w:val="single" w:sz="4" w:space="0" w:color="auto"/>
              <w:right w:val="single" w:sz="4" w:space="0" w:color="auto"/>
            </w:tcBorders>
            <w:noWrap/>
            <w:hideMark/>
          </w:tcPr>
          <w:p w14:paraId="03551BF9"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31ECF09"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FF9733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FC6324B" w14:textId="77777777" w:rsidR="00AC30DA" w:rsidRDefault="00AC30DA" w:rsidP="00BF38C9">
            <w:pPr>
              <w:jc w:val="center"/>
              <w:rPr>
                <w:color w:val="000000"/>
              </w:rPr>
            </w:pPr>
            <w:r>
              <w:rPr>
                <w:color w:val="000000"/>
              </w:rPr>
              <w:t>0,00176</w:t>
            </w:r>
          </w:p>
        </w:tc>
        <w:tc>
          <w:tcPr>
            <w:tcW w:w="1417" w:type="dxa"/>
            <w:tcBorders>
              <w:top w:val="nil"/>
              <w:left w:val="nil"/>
              <w:bottom w:val="single" w:sz="4" w:space="0" w:color="auto"/>
              <w:right w:val="single" w:sz="4" w:space="0" w:color="auto"/>
            </w:tcBorders>
            <w:noWrap/>
            <w:hideMark/>
          </w:tcPr>
          <w:p w14:paraId="11841FF8" w14:textId="77777777" w:rsidR="00AC30DA" w:rsidRDefault="00AC30DA" w:rsidP="00BF38C9">
            <w:pPr>
              <w:jc w:val="center"/>
              <w:rPr>
                <w:color w:val="000000"/>
              </w:rPr>
            </w:pPr>
            <w:r>
              <w:rPr>
                <w:color w:val="000000"/>
              </w:rPr>
              <w:t>0,0556</w:t>
            </w:r>
          </w:p>
        </w:tc>
      </w:tr>
      <w:tr w:rsidR="00AC30DA" w14:paraId="653749D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290117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BFB3767" w14:textId="77777777" w:rsidR="00AC30DA" w:rsidRDefault="00AC30DA" w:rsidP="00BF38C9">
            <w:pPr>
              <w:jc w:val="center"/>
              <w:rPr>
                <w:color w:val="000000"/>
              </w:rPr>
            </w:pPr>
            <w:r>
              <w:rPr>
                <w:color w:val="000000"/>
              </w:rPr>
              <w:t>095-2</w:t>
            </w:r>
          </w:p>
        </w:tc>
        <w:tc>
          <w:tcPr>
            <w:tcW w:w="4247" w:type="dxa"/>
            <w:tcBorders>
              <w:top w:val="nil"/>
              <w:left w:val="nil"/>
              <w:bottom w:val="single" w:sz="4" w:space="0" w:color="auto"/>
              <w:right w:val="single" w:sz="4" w:space="0" w:color="auto"/>
            </w:tcBorders>
            <w:noWrap/>
            <w:hideMark/>
          </w:tcPr>
          <w:p w14:paraId="6F89728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6FCD9CE"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D3C5F1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01807F7" w14:textId="77777777" w:rsidR="00AC30DA" w:rsidRDefault="00AC30DA" w:rsidP="00BF38C9">
            <w:pPr>
              <w:jc w:val="center"/>
              <w:rPr>
                <w:color w:val="000000"/>
              </w:rPr>
            </w:pPr>
            <w:r>
              <w:rPr>
                <w:color w:val="000000"/>
              </w:rPr>
              <w:t>0,00006</w:t>
            </w:r>
          </w:p>
        </w:tc>
        <w:tc>
          <w:tcPr>
            <w:tcW w:w="1417" w:type="dxa"/>
            <w:tcBorders>
              <w:top w:val="nil"/>
              <w:left w:val="nil"/>
              <w:bottom w:val="single" w:sz="4" w:space="0" w:color="auto"/>
              <w:right w:val="single" w:sz="4" w:space="0" w:color="auto"/>
            </w:tcBorders>
            <w:noWrap/>
            <w:hideMark/>
          </w:tcPr>
          <w:p w14:paraId="34F63AB7" w14:textId="77777777" w:rsidR="00AC30DA" w:rsidRDefault="00AC30DA" w:rsidP="00BF38C9">
            <w:pPr>
              <w:jc w:val="center"/>
              <w:rPr>
                <w:color w:val="000000"/>
              </w:rPr>
            </w:pPr>
            <w:r>
              <w:rPr>
                <w:color w:val="000000"/>
              </w:rPr>
              <w:t>0,0018</w:t>
            </w:r>
          </w:p>
        </w:tc>
      </w:tr>
      <w:tr w:rsidR="00AC30DA" w14:paraId="69FC311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5195A1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8A0C2D3" w14:textId="77777777" w:rsidR="00AC30DA" w:rsidRDefault="00AC30DA" w:rsidP="00BF38C9">
            <w:pPr>
              <w:jc w:val="center"/>
              <w:rPr>
                <w:color w:val="000000"/>
              </w:rPr>
            </w:pPr>
            <w:r>
              <w:rPr>
                <w:color w:val="000000"/>
              </w:rPr>
              <w:t>095-2</w:t>
            </w:r>
          </w:p>
        </w:tc>
        <w:tc>
          <w:tcPr>
            <w:tcW w:w="4247" w:type="dxa"/>
            <w:tcBorders>
              <w:top w:val="nil"/>
              <w:left w:val="nil"/>
              <w:bottom w:val="single" w:sz="4" w:space="0" w:color="auto"/>
              <w:right w:val="single" w:sz="4" w:space="0" w:color="auto"/>
            </w:tcBorders>
            <w:noWrap/>
            <w:hideMark/>
          </w:tcPr>
          <w:p w14:paraId="1A5ED62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34B0E55"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1719D2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EA5FB6A"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70AAF815" w14:textId="77777777" w:rsidR="00AC30DA" w:rsidRDefault="00AC30DA" w:rsidP="00BF38C9">
            <w:pPr>
              <w:jc w:val="center"/>
              <w:rPr>
                <w:color w:val="000000"/>
              </w:rPr>
            </w:pPr>
            <w:r>
              <w:rPr>
                <w:color w:val="000000"/>
              </w:rPr>
              <w:t>0,0054</w:t>
            </w:r>
          </w:p>
        </w:tc>
      </w:tr>
      <w:tr w:rsidR="00AC30DA" w14:paraId="514572A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AF43C1D" w14:textId="77777777" w:rsidR="00AC30DA" w:rsidRDefault="00AC30DA" w:rsidP="00BF38C9">
            <w:pPr>
              <w:rPr>
                <w:color w:val="000000"/>
              </w:rPr>
            </w:pPr>
            <w:r>
              <w:rPr>
                <w:color w:val="000000"/>
              </w:rPr>
              <w:t>Paukštidė Nr. 14 (stoginis ventiliatorius)</w:t>
            </w:r>
          </w:p>
        </w:tc>
        <w:tc>
          <w:tcPr>
            <w:tcW w:w="998" w:type="dxa"/>
            <w:tcBorders>
              <w:top w:val="nil"/>
              <w:left w:val="nil"/>
              <w:bottom w:val="single" w:sz="4" w:space="0" w:color="auto"/>
              <w:right w:val="single" w:sz="4" w:space="0" w:color="auto"/>
            </w:tcBorders>
            <w:noWrap/>
            <w:hideMark/>
          </w:tcPr>
          <w:p w14:paraId="56B2E892" w14:textId="77777777" w:rsidR="00AC30DA" w:rsidRDefault="00AC30DA" w:rsidP="00BF38C9">
            <w:pPr>
              <w:jc w:val="center"/>
              <w:rPr>
                <w:color w:val="000000"/>
              </w:rPr>
            </w:pPr>
            <w:r>
              <w:rPr>
                <w:color w:val="000000"/>
              </w:rPr>
              <w:t>095-3</w:t>
            </w:r>
          </w:p>
        </w:tc>
        <w:tc>
          <w:tcPr>
            <w:tcW w:w="4247" w:type="dxa"/>
            <w:tcBorders>
              <w:top w:val="nil"/>
              <w:left w:val="nil"/>
              <w:bottom w:val="single" w:sz="4" w:space="0" w:color="auto"/>
              <w:right w:val="single" w:sz="4" w:space="0" w:color="auto"/>
            </w:tcBorders>
            <w:noWrap/>
            <w:hideMark/>
          </w:tcPr>
          <w:p w14:paraId="2891002F"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DC0C810"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7C8087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FF9CAB2" w14:textId="77777777" w:rsidR="00AC30DA" w:rsidRDefault="00AC30DA" w:rsidP="00BF38C9">
            <w:pPr>
              <w:jc w:val="center"/>
              <w:rPr>
                <w:color w:val="000000"/>
              </w:rPr>
            </w:pPr>
            <w:r>
              <w:rPr>
                <w:color w:val="000000"/>
              </w:rPr>
              <w:t>0,00106</w:t>
            </w:r>
          </w:p>
        </w:tc>
        <w:tc>
          <w:tcPr>
            <w:tcW w:w="1417" w:type="dxa"/>
            <w:tcBorders>
              <w:top w:val="nil"/>
              <w:left w:val="nil"/>
              <w:bottom w:val="single" w:sz="4" w:space="0" w:color="auto"/>
              <w:right w:val="single" w:sz="4" w:space="0" w:color="auto"/>
            </w:tcBorders>
            <w:noWrap/>
            <w:hideMark/>
          </w:tcPr>
          <w:p w14:paraId="0CE1E61C" w14:textId="77777777" w:rsidR="00AC30DA" w:rsidRDefault="00AC30DA" w:rsidP="00BF38C9">
            <w:pPr>
              <w:jc w:val="center"/>
              <w:rPr>
                <w:color w:val="000000"/>
              </w:rPr>
            </w:pPr>
            <w:r>
              <w:rPr>
                <w:color w:val="000000"/>
              </w:rPr>
              <w:t>0,0335</w:t>
            </w:r>
          </w:p>
        </w:tc>
      </w:tr>
      <w:tr w:rsidR="00AC30DA" w14:paraId="24914E5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04D1AA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90487A1" w14:textId="77777777" w:rsidR="00AC30DA" w:rsidRDefault="00AC30DA" w:rsidP="00BF38C9">
            <w:pPr>
              <w:jc w:val="center"/>
              <w:rPr>
                <w:color w:val="000000"/>
              </w:rPr>
            </w:pPr>
            <w:r>
              <w:rPr>
                <w:color w:val="000000"/>
              </w:rPr>
              <w:t>095-3</w:t>
            </w:r>
          </w:p>
        </w:tc>
        <w:tc>
          <w:tcPr>
            <w:tcW w:w="4247" w:type="dxa"/>
            <w:tcBorders>
              <w:top w:val="nil"/>
              <w:left w:val="nil"/>
              <w:bottom w:val="single" w:sz="4" w:space="0" w:color="auto"/>
              <w:right w:val="single" w:sz="4" w:space="0" w:color="auto"/>
            </w:tcBorders>
            <w:noWrap/>
            <w:hideMark/>
          </w:tcPr>
          <w:p w14:paraId="1DD41B35"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D24936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F3887E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6C27186" w14:textId="77777777" w:rsidR="00AC30DA" w:rsidRDefault="00AC30DA" w:rsidP="00BF38C9">
            <w:pPr>
              <w:jc w:val="center"/>
              <w:rPr>
                <w:color w:val="000000"/>
              </w:rPr>
            </w:pPr>
            <w:r>
              <w:rPr>
                <w:color w:val="000000"/>
              </w:rPr>
              <w:t>0,00040</w:t>
            </w:r>
          </w:p>
        </w:tc>
        <w:tc>
          <w:tcPr>
            <w:tcW w:w="1417" w:type="dxa"/>
            <w:tcBorders>
              <w:top w:val="nil"/>
              <w:left w:val="nil"/>
              <w:bottom w:val="single" w:sz="4" w:space="0" w:color="auto"/>
              <w:right w:val="single" w:sz="4" w:space="0" w:color="auto"/>
            </w:tcBorders>
            <w:noWrap/>
            <w:hideMark/>
          </w:tcPr>
          <w:p w14:paraId="0C89FBE6" w14:textId="77777777" w:rsidR="00AC30DA" w:rsidRDefault="00AC30DA" w:rsidP="00BF38C9">
            <w:pPr>
              <w:jc w:val="center"/>
              <w:rPr>
                <w:color w:val="000000"/>
              </w:rPr>
            </w:pPr>
            <w:r>
              <w:rPr>
                <w:color w:val="000000"/>
              </w:rPr>
              <w:t>0,0127</w:t>
            </w:r>
          </w:p>
        </w:tc>
      </w:tr>
      <w:tr w:rsidR="00AC30DA" w14:paraId="4CA1153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5774AC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C7B9E35" w14:textId="77777777" w:rsidR="00AC30DA" w:rsidRDefault="00AC30DA" w:rsidP="00BF38C9">
            <w:pPr>
              <w:jc w:val="center"/>
              <w:rPr>
                <w:color w:val="000000"/>
              </w:rPr>
            </w:pPr>
            <w:r>
              <w:rPr>
                <w:color w:val="000000"/>
              </w:rPr>
              <w:t>095-3</w:t>
            </w:r>
          </w:p>
        </w:tc>
        <w:tc>
          <w:tcPr>
            <w:tcW w:w="4247" w:type="dxa"/>
            <w:tcBorders>
              <w:top w:val="nil"/>
              <w:left w:val="nil"/>
              <w:bottom w:val="single" w:sz="4" w:space="0" w:color="auto"/>
              <w:right w:val="single" w:sz="4" w:space="0" w:color="auto"/>
            </w:tcBorders>
            <w:noWrap/>
            <w:hideMark/>
          </w:tcPr>
          <w:p w14:paraId="2D715E34"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137A99C"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F72B2C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E40F506" w14:textId="77777777" w:rsidR="00AC30DA" w:rsidRDefault="00AC30DA" w:rsidP="00BF38C9">
            <w:pPr>
              <w:jc w:val="center"/>
              <w:rPr>
                <w:color w:val="000000"/>
              </w:rPr>
            </w:pPr>
            <w:r>
              <w:rPr>
                <w:color w:val="000000"/>
              </w:rPr>
              <w:t>0,00176</w:t>
            </w:r>
          </w:p>
        </w:tc>
        <w:tc>
          <w:tcPr>
            <w:tcW w:w="1417" w:type="dxa"/>
            <w:tcBorders>
              <w:top w:val="nil"/>
              <w:left w:val="nil"/>
              <w:bottom w:val="single" w:sz="4" w:space="0" w:color="auto"/>
              <w:right w:val="single" w:sz="4" w:space="0" w:color="auto"/>
            </w:tcBorders>
            <w:noWrap/>
            <w:hideMark/>
          </w:tcPr>
          <w:p w14:paraId="4D04CFB4" w14:textId="77777777" w:rsidR="00AC30DA" w:rsidRDefault="00AC30DA" w:rsidP="00BF38C9">
            <w:pPr>
              <w:jc w:val="center"/>
              <w:rPr>
                <w:color w:val="000000"/>
              </w:rPr>
            </w:pPr>
            <w:r>
              <w:rPr>
                <w:color w:val="000000"/>
              </w:rPr>
              <w:t>0,0556</w:t>
            </w:r>
          </w:p>
        </w:tc>
      </w:tr>
      <w:tr w:rsidR="00AC30DA" w14:paraId="54A7FF1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AB7BD3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5E3BA54" w14:textId="77777777" w:rsidR="00AC30DA" w:rsidRDefault="00AC30DA" w:rsidP="00BF38C9">
            <w:pPr>
              <w:jc w:val="center"/>
              <w:rPr>
                <w:color w:val="000000"/>
              </w:rPr>
            </w:pPr>
            <w:r>
              <w:rPr>
                <w:color w:val="000000"/>
              </w:rPr>
              <w:t>095-3</w:t>
            </w:r>
          </w:p>
        </w:tc>
        <w:tc>
          <w:tcPr>
            <w:tcW w:w="4247" w:type="dxa"/>
            <w:tcBorders>
              <w:top w:val="nil"/>
              <w:left w:val="nil"/>
              <w:bottom w:val="single" w:sz="4" w:space="0" w:color="auto"/>
              <w:right w:val="single" w:sz="4" w:space="0" w:color="auto"/>
            </w:tcBorders>
            <w:noWrap/>
            <w:hideMark/>
          </w:tcPr>
          <w:p w14:paraId="1C701B4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3D463A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60052E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579B2E6" w14:textId="77777777" w:rsidR="00AC30DA" w:rsidRDefault="00AC30DA" w:rsidP="00BF38C9">
            <w:pPr>
              <w:jc w:val="center"/>
              <w:rPr>
                <w:color w:val="000000"/>
              </w:rPr>
            </w:pPr>
            <w:r>
              <w:rPr>
                <w:color w:val="000000"/>
              </w:rPr>
              <w:t>0,00006</w:t>
            </w:r>
          </w:p>
        </w:tc>
        <w:tc>
          <w:tcPr>
            <w:tcW w:w="1417" w:type="dxa"/>
            <w:tcBorders>
              <w:top w:val="nil"/>
              <w:left w:val="nil"/>
              <w:bottom w:val="single" w:sz="4" w:space="0" w:color="auto"/>
              <w:right w:val="single" w:sz="4" w:space="0" w:color="auto"/>
            </w:tcBorders>
            <w:noWrap/>
            <w:hideMark/>
          </w:tcPr>
          <w:p w14:paraId="08D0FDDF" w14:textId="77777777" w:rsidR="00AC30DA" w:rsidRDefault="00AC30DA" w:rsidP="00BF38C9">
            <w:pPr>
              <w:jc w:val="center"/>
              <w:rPr>
                <w:color w:val="000000"/>
              </w:rPr>
            </w:pPr>
            <w:r>
              <w:rPr>
                <w:color w:val="000000"/>
              </w:rPr>
              <w:t>0,0018</w:t>
            </w:r>
          </w:p>
        </w:tc>
      </w:tr>
      <w:tr w:rsidR="00AC30DA" w14:paraId="06D968A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BF2269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3BE6344" w14:textId="77777777" w:rsidR="00AC30DA" w:rsidRDefault="00AC30DA" w:rsidP="00BF38C9">
            <w:pPr>
              <w:jc w:val="center"/>
              <w:rPr>
                <w:color w:val="000000"/>
              </w:rPr>
            </w:pPr>
            <w:r>
              <w:rPr>
                <w:color w:val="000000"/>
              </w:rPr>
              <w:t>095-3</w:t>
            </w:r>
          </w:p>
        </w:tc>
        <w:tc>
          <w:tcPr>
            <w:tcW w:w="4247" w:type="dxa"/>
            <w:tcBorders>
              <w:top w:val="nil"/>
              <w:left w:val="nil"/>
              <w:bottom w:val="single" w:sz="4" w:space="0" w:color="auto"/>
              <w:right w:val="single" w:sz="4" w:space="0" w:color="auto"/>
            </w:tcBorders>
            <w:noWrap/>
            <w:hideMark/>
          </w:tcPr>
          <w:p w14:paraId="59F2F255"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8477D6C"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9A36A3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D2E4228"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12ACB646" w14:textId="77777777" w:rsidR="00AC30DA" w:rsidRDefault="00AC30DA" w:rsidP="00BF38C9">
            <w:pPr>
              <w:jc w:val="center"/>
              <w:rPr>
                <w:color w:val="000000"/>
              </w:rPr>
            </w:pPr>
            <w:r>
              <w:rPr>
                <w:color w:val="000000"/>
              </w:rPr>
              <w:t>0,0054</w:t>
            </w:r>
          </w:p>
        </w:tc>
      </w:tr>
      <w:tr w:rsidR="00AC30DA" w14:paraId="5AC5EEC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D91BF77" w14:textId="77777777" w:rsidR="00AC30DA" w:rsidRDefault="00AC30DA" w:rsidP="00BF38C9">
            <w:pPr>
              <w:rPr>
                <w:color w:val="000000"/>
              </w:rPr>
            </w:pPr>
            <w:r>
              <w:rPr>
                <w:color w:val="000000"/>
              </w:rPr>
              <w:t>Paukštidė Nr. 14 (stoginis ventiliatorius)</w:t>
            </w:r>
          </w:p>
        </w:tc>
        <w:tc>
          <w:tcPr>
            <w:tcW w:w="998" w:type="dxa"/>
            <w:tcBorders>
              <w:top w:val="nil"/>
              <w:left w:val="nil"/>
              <w:bottom w:val="single" w:sz="4" w:space="0" w:color="auto"/>
              <w:right w:val="single" w:sz="4" w:space="0" w:color="auto"/>
            </w:tcBorders>
            <w:noWrap/>
            <w:hideMark/>
          </w:tcPr>
          <w:p w14:paraId="3B6B136B" w14:textId="77777777" w:rsidR="00AC30DA" w:rsidRDefault="00AC30DA" w:rsidP="00BF38C9">
            <w:pPr>
              <w:jc w:val="center"/>
              <w:rPr>
                <w:color w:val="000000"/>
              </w:rPr>
            </w:pPr>
            <w:r>
              <w:rPr>
                <w:color w:val="000000"/>
              </w:rPr>
              <w:t>095-4</w:t>
            </w:r>
          </w:p>
        </w:tc>
        <w:tc>
          <w:tcPr>
            <w:tcW w:w="4247" w:type="dxa"/>
            <w:tcBorders>
              <w:top w:val="nil"/>
              <w:left w:val="nil"/>
              <w:bottom w:val="single" w:sz="4" w:space="0" w:color="auto"/>
              <w:right w:val="single" w:sz="4" w:space="0" w:color="auto"/>
            </w:tcBorders>
            <w:noWrap/>
            <w:hideMark/>
          </w:tcPr>
          <w:p w14:paraId="15D4CBE3"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F9E790A"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D96499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9927209" w14:textId="77777777" w:rsidR="00AC30DA" w:rsidRDefault="00AC30DA" w:rsidP="00BF38C9">
            <w:pPr>
              <w:jc w:val="center"/>
              <w:rPr>
                <w:color w:val="000000"/>
              </w:rPr>
            </w:pPr>
            <w:r>
              <w:rPr>
                <w:color w:val="000000"/>
              </w:rPr>
              <w:t>0,00106</w:t>
            </w:r>
          </w:p>
        </w:tc>
        <w:tc>
          <w:tcPr>
            <w:tcW w:w="1417" w:type="dxa"/>
            <w:tcBorders>
              <w:top w:val="nil"/>
              <w:left w:val="nil"/>
              <w:bottom w:val="single" w:sz="4" w:space="0" w:color="auto"/>
              <w:right w:val="single" w:sz="4" w:space="0" w:color="auto"/>
            </w:tcBorders>
            <w:noWrap/>
            <w:hideMark/>
          </w:tcPr>
          <w:p w14:paraId="722D9BFB" w14:textId="77777777" w:rsidR="00AC30DA" w:rsidRDefault="00AC30DA" w:rsidP="00BF38C9">
            <w:pPr>
              <w:jc w:val="center"/>
              <w:rPr>
                <w:color w:val="000000"/>
              </w:rPr>
            </w:pPr>
            <w:r>
              <w:rPr>
                <w:color w:val="000000"/>
              </w:rPr>
              <w:t>0,0335</w:t>
            </w:r>
          </w:p>
        </w:tc>
      </w:tr>
      <w:tr w:rsidR="00AC30DA" w14:paraId="16DBE2F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6665F9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06D59FA" w14:textId="77777777" w:rsidR="00AC30DA" w:rsidRDefault="00AC30DA" w:rsidP="00BF38C9">
            <w:pPr>
              <w:jc w:val="center"/>
              <w:rPr>
                <w:color w:val="000000"/>
              </w:rPr>
            </w:pPr>
            <w:r>
              <w:rPr>
                <w:color w:val="000000"/>
              </w:rPr>
              <w:t>095-4</w:t>
            </w:r>
          </w:p>
        </w:tc>
        <w:tc>
          <w:tcPr>
            <w:tcW w:w="4247" w:type="dxa"/>
            <w:tcBorders>
              <w:top w:val="nil"/>
              <w:left w:val="nil"/>
              <w:bottom w:val="single" w:sz="4" w:space="0" w:color="auto"/>
              <w:right w:val="single" w:sz="4" w:space="0" w:color="auto"/>
            </w:tcBorders>
            <w:noWrap/>
            <w:hideMark/>
          </w:tcPr>
          <w:p w14:paraId="0E21A21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B531C46"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E7088C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E3D762B" w14:textId="77777777" w:rsidR="00AC30DA" w:rsidRDefault="00AC30DA" w:rsidP="00BF38C9">
            <w:pPr>
              <w:jc w:val="center"/>
              <w:rPr>
                <w:color w:val="000000"/>
              </w:rPr>
            </w:pPr>
            <w:r>
              <w:rPr>
                <w:color w:val="000000"/>
              </w:rPr>
              <w:t>0,00040</w:t>
            </w:r>
          </w:p>
        </w:tc>
        <w:tc>
          <w:tcPr>
            <w:tcW w:w="1417" w:type="dxa"/>
            <w:tcBorders>
              <w:top w:val="nil"/>
              <w:left w:val="nil"/>
              <w:bottom w:val="single" w:sz="4" w:space="0" w:color="auto"/>
              <w:right w:val="single" w:sz="4" w:space="0" w:color="auto"/>
            </w:tcBorders>
            <w:noWrap/>
            <w:hideMark/>
          </w:tcPr>
          <w:p w14:paraId="56EB2AF5" w14:textId="77777777" w:rsidR="00AC30DA" w:rsidRDefault="00AC30DA" w:rsidP="00BF38C9">
            <w:pPr>
              <w:jc w:val="center"/>
              <w:rPr>
                <w:color w:val="000000"/>
              </w:rPr>
            </w:pPr>
            <w:r>
              <w:rPr>
                <w:color w:val="000000"/>
              </w:rPr>
              <w:t>0,0127</w:t>
            </w:r>
          </w:p>
        </w:tc>
      </w:tr>
      <w:tr w:rsidR="00AC30DA" w14:paraId="334D9CC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C9E7E5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7617EF6" w14:textId="77777777" w:rsidR="00AC30DA" w:rsidRDefault="00AC30DA" w:rsidP="00BF38C9">
            <w:pPr>
              <w:jc w:val="center"/>
              <w:rPr>
                <w:color w:val="000000"/>
              </w:rPr>
            </w:pPr>
            <w:r>
              <w:rPr>
                <w:color w:val="000000"/>
              </w:rPr>
              <w:t>095-4</w:t>
            </w:r>
          </w:p>
        </w:tc>
        <w:tc>
          <w:tcPr>
            <w:tcW w:w="4247" w:type="dxa"/>
            <w:tcBorders>
              <w:top w:val="nil"/>
              <w:left w:val="nil"/>
              <w:bottom w:val="single" w:sz="4" w:space="0" w:color="auto"/>
              <w:right w:val="single" w:sz="4" w:space="0" w:color="auto"/>
            </w:tcBorders>
            <w:noWrap/>
            <w:hideMark/>
          </w:tcPr>
          <w:p w14:paraId="3250756A"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3B53960"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A66F7D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B3F808D" w14:textId="77777777" w:rsidR="00AC30DA" w:rsidRDefault="00AC30DA" w:rsidP="00BF38C9">
            <w:pPr>
              <w:jc w:val="center"/>
              <w:rPr>
                <w:color w:val="000000"/>
              </w:rPr>
            </w:pPr>
            <w:r>
              <w:rPr>
                <w:color w:val="000000"/>
              </w:rPr>
              <w:t>0,00176</w:t>
            </w:r>
          </w:p>
        </w:tc>
        <w:tc>
          <w:tcPr>
            <w:tcW w:w="1417" w:type="dxa"/>
            <w:tcBorders>
              <w:top w:val="nil"/>
              <w:left w:val="nil"/>
              <w:bottom w:val="single" w:sz="4" w:space="0" w:color="auto"/>
              <w:right w:val="single" w:sz="4" w:space="0" w:color="auto"/>
            </w:tcBorders>
            <w:noWrap/>
            <w:hideMark/>
          </w:tcPr>
          <w:p w14:paraId="1E335B98" w14:textId="77777777" w:rsidR="00AC30DA" w:rsidRDefault="00AC30DA" w:rsidP="00BF38C9">
            <w:pPr>
              <w:jc w:val="center"/>
              <w:rPr>
                <w:color w:val="000000"/>
              </w:rPr>
            </w:pPr>
            <w:r>
              <w:rPr>
                <w:color w:val="000000"/>
              </w:rPr>
              <w:t>0,0556</w:t>
            </w:r>
          </w:p>
        </w:tc>
      </w:tr>
      <w:tr w:rsidR="00AC30DA" w14:paraId="4F6773D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385425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A4F8DC0" w14:textId="77777777" w:rsidR="00AC30DA" w:rsidRDefault="00AC30DA" w:rsidP="00BF38C9">
            <w:pPr>
              <w:jc w:val="center"/>
              <w:rPr>
                <w:color w:val="000000"/>
              </w:rPr>
            </w:pPr>
            <w:r>
              <w:rPr>
                <w:color w:val="000000"/>
              </w:rPr>
              <w:t>095-4</w:t>
            </w:r>
          </w:p>
        </w:tc>
        <w:tc>
          <w:tcPr>
            <w:tcW w:w="4247" w:type="dxa"/>
            <w:tcBorders>
              <w:top w:val="nil"/>
              <w:left w:val="nil"/>
              <w:bottom w:val="single" w:sz="4" w:space="0" w:color="auto"/>
              <w:right w:val="single" w:sz="4" w:space="0" w:color="auto"/>
            </w:tcBorders>
            <w:noWrap/>
            <w:hideMark/>
          </w:tcPr>
          <w:p w14:paraId="08FDDFC9"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E7EDE1E"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41BCBF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96B8204" w14:textId="77777777" w:rsidR="00AC30DA" w:rsidRDefault="00AC30DA" w:rsidP="00BF38C9">
            <w:pPr>
              <w:jc w:val="center"/>
              <w:rPr>
                <w:color w:val="000000"/>
              </w:rPr>
            </w:pPr>
            <w:r>
              <w:rPr>
                <w:color w:val="000000"/>
              </w:rPr>
              <w:t>0,00006</w:t>
            </w:r>
          </w:p>
        </w:tc>
        <w:tc>
          <w:tcPr>
            <w:tcW w:w="1417" w:type="dxa"/>
            <w:tcBorders>
              <w:top w:val="nil"/>
              <w:left w:val="nil"/>
              <w:bottom w:val="single" w:sz="4" w:space="0" w:color="auto"/>
              <w:right w:val="single" w:sz="4" w:space="0" w:color="auto"/>
            </w:tcBorders>
            <w:noWrap/>
            <w:hideMark/>
          </w:tcPr>
          <w:p w14:paraId="1C67A667" w14:textId="77777777" w:rsidR="00AC30DA" w:rsidRDefault="00AC30DA" w:rsidP="00BF38C9">
            <w:pPr>
              <w:jc w:val="center"/>
              <w:rPr>
                <w:color w:val="000000"/>
              </w:rPr>
            </w:pPr>
            <w:r>
              <w:rPr>
                <w:color w:val="000000"/>
              </w:rPr>
              <w:t>0,0018</w:t>
            </w:r>
          </w:p>
        </w:tc>
      </w:tr>
      <w:tr w:rsidR="00AC30DA" w14:paraId="5CB69EF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ED2EDD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CFA636A" w14:textId="77777777" w:rsidR="00AC30DA" w:rsidRDefault="00AC30DA" w:rsidP="00BF38C9">
            <w:pPr>
              <w:jc w:val="center"/>
              <w:rPr>
                <w:color w:val="000000"/>
              </w:rPr>
            </w:pPr>
            <w:r>
              <w:rPr>
                <w:color w:val="000000"/>
              </w:rPr>
              <w:t>095-4</w:t>
            </w:r>
          </w:p>
        </w:tc>
        <w:tc>
          <w:tcPr>
            <w:tcW w:w="4247" w:type="dxa"/>
            <w:tcBorders>
              <w:top w:val="nil"/>
              <w:left w:val="nil"/>
              <w:bottom w:val="single" w:sz="4" w:space="0" w:color="auto"/>
              <w:right w:val="single" w:sz="4" w:space="0" w:color="auto"/>
            </w:tcBorders>
            <w:noWrap/>
            <w:hideMark/>
          </w:tcPr>
          <w:p w14:paraId="7CC48FFA"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BD46C0C"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F41D68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BCF245F"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34B346F9" w14:textId="77777777" w:rsidR="00AC30DA" w:rsidRDefault="00AC30DA" w:rsidP="00BF38C9">
            <w:pPr>
              <w:jc w:val="center"/>
              <w:rPr>
                <w:color w:val="000000"/>
              </w:rPr>
            </w:pPr>
            <w:r>
              <w:rPr>
                <w:color w:val="000000"/>
              </w:rPr>
              <w:t>0,0054</w:t>
            </w:r>
          </w:p>
        </w:tc>
      </w:tr>
      <w:tr w:rsidR="00AC30DA" w14:paraId="6C18903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4FD41C5" w14:textId="77777777" w:rsidR="00AC30DA" w:rsidRDefault="00AC30DA" w:rsidP="00BF38C9">
            <w:pPr>
              <w:rPr>
                <w:color w:val="000000"/>
              </w:rPr>
            </w:pPr>
            <w:r>
              <w:rPr>
                <w:color w:val="000000"/>
              </w:rPr>
              <w:t>Paukštidė Nr. 14 (stoginis ventiliatorius)</w:t>
            </w:r>
          </w:p>
        </w:tc>
        <w:tc>
          <w:tcPr>
            <w:tcW w:w="998" w:type="dxa"/>
            <w:tcBorders>
              <w:top w:val="nil"/>
              <w:left w:val="nil"/>
              <w:bottom w:val="single" w:sz="4" w:space="0" w:color="auto"/>
              <w:right w:val="single" w:sz="4" w:space="0" w:color="auto"/>
            </w:tcBorders>
            <w:noWrap/>
            <w:hideMark/>
          </w:tcPr>
          <w:p w14:paraId="62D10CD0" w14:textId="77777777" w:rsidR="00AC30DA" w:rsidRDefault="00AC30DA" w:rsidP="00BF38C9">
            <w:pPr>
              <w:jc w:val="center"/>
              <w:rPr>
                <w:color w:val="000000"/>
              </w:rPr>
            </w:pPr>
            <w:r>
              <w:rPr>
                <w:color w:val="000000"/>
              </w:rPr>
              <w:t>095-5</w:t>
            </w:r>
          </w:p>
        </w:tc>
        <w:tc>
          <w:tcPr>
            <w:tcW w:w="4247" w:type="dxa"/>
            <w:tcBorders>
              <w:top w:val="nil"/>
              <w:left w:val="nil"/>
              <w:bottom w:val="single" w:sz="4" w:space="0" w:color="auto"/>
              <w:right w:val="single" w:sz="4" w:space="0" w:color="auto"/>
            </w:tcBorders>
            <w:noWrap/>
            <w:hideMark/>
          </w:tcPr>
          <w:p w14:paraId="08E57722"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618189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574060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F18756B" w14:textId="77777777" w:rsidR="00AC30DA" w:rsidRDefault="00AC30DA" w:rsidP="00BF38C9">
            <w:pPr>
              <w:jc w:val="center"/>
              <w:rPr>
                <w:color w:val="000000"/>
              </w:rPr>
            </w:pPr>
            <w:r>
              <w:rPr>
                <w:color w:val="000000"/>
              </w:rPr>
              <w:t>0,00106</w:t>
            </w:r>
          </w:p>
        </w:tc>
        <w:tc>
          <w:tcPr>
            <w:tcW w:w="1417" w:type="dxa"/>
            <w:tcBorders>
              <w:top w:val="nil"/>
              <w:left w:val="nil"/>
              <w:bottom w:val="single" w:sz="4" w:space="0" w:color="auto"/>
              <w:right w:val="single" w:sz="4" w:space="0" w:color="auto"/>
            </w:tcBorders>
            <w:noWrap/>
            <w:hideMark/>
          </w:tcPr>
          <w:p w14:paraId="385D3DCC" w14:textId="77777777" w:rsidR="00AC30DA" w:rsidRDefault="00AC30DA" w:rsidP="00BF38C9">
            <w:pPr>
              <w:jc w:val="center"/>
              <w:rPr>
                <w:color w:val="000000"/>
              </w:rPr>
            </w:pPr>
            <w:r>
              <w:rPr>
                <w:color w:val="000000"/>
              </w:rPr>
              <w:t>0,0335</w:t>
            </w:r>
          </w:p>
        </w:tc>
      </w:tr>
      <w:tr w:rsidR="00AC30DA" w14:paraId="4A73663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561E81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811D7A2" w14:textId="77777777" w:rsidR="00AC30DA" w:rsidRDefault="00AC30DA" w:rsidP="00BF38C9">
            <w:pPr>
              <w:jc w:val="center"/>
              <w:rPr>
                <w:color w:val="000000"/>
              </w:rPr>
            </w:pPr>
            <w:r>
              <w:rPr>
                <w:color w:val="000000"/>
              </w:rPr>
              <w:t>095-5</w:t>
            </w:r>
          </w:p>
        </w:tc>
        <w:tc>
          <w:tcPr>
            <w:tcW w:w="4247" w:type="dxa"/>
            <w:tcBorders>
              <w:top w:val="nil"/>
              <w:left w:val="nil"/>
              <w:bottom w:val="single" w:sz="4" w:space="0" w:color="auto"/>
              <w:right w:val="single" w:sz="4" w:space="0" w:color="auto"/>
            </w:tcBorders>
            <w:noWrap/>
            <w:hideMark/>
          </w:tcPr>
          <w:p w14:paraId="7F8A1F70"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0E517BA"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FCC272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606718F" w14:textId="77777777" w:rsidR="00AC30DA" w:rsidRDefault="00AC30DA" w:rsidP="00BF38C9">
            <w:pPr>
              <w:jc w:val="center"/>
              <w:rPr>
                <w:color w:val="000000"/>
              </w:rPr>
            </w:pPr>
            <w:r>
              <w:rPr>
                <w:color w:val="000000"/>
              </w:rPr>
              <w:t>0,00040</w:t>
            </w:r>
          </w:p>
        </w:tc>
        <w:tc>
          <w:tcPr>
            <w:tcW w:w="1417" w:type="dxa"/>
            <w:tcBorders>
              <w:top w:val="nil"/>
              <w:left w:val="nil"/>
              <w:bottom w:val="single" w:sz="4" w:space="0" w:color="auto"/>
              <w:right w:val="single" w:sz="4" w:space="0" w:color="auto"/>
            </w:tcBorders>
            <w:noWrap/>
            <w:hideMark/>
          </w:tcPr>
          <w:p w14:paraId="703F60D9" w14:textId="77777777" w:rsidR="00AC30DA" w:rsidRDefault="00AC30DA" w:rsidP="00BF38C9">
            <w:pPr>
              <w:jc w:val="center"/>
              <w:rPr>
                <w:color w:val="000000"/>
              </w:rPr>
            </w:pPr>
            <w:r>
              <w:rPr>
                <w:color w:val="000000"/>
              </w:rPr>
              <w:t>0,0127</w:t>
            </w:r>
          </w:p>
        </w:tc>
      </w:tr>
      <w:tr w:rsidR="00AC30DA" w14:paraId="2C7CC82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825D9F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F27040F" w14:textId="77777777" w:rsidR="00AC30DA" w:rsidRDefault="00AC30DA" w:rsidP="00BF38C9">
            <w:pPr>
              <w:jc w:val="center"/>
              <w:rPr>
                <w:color w:val="000000"/>
              </w:rPr>
            </w:pPr>
            <w:r>
              <w:rPr>
                <w:color w:val="000000"/>
              </w:rPr>
              <w:t>095-5</w:t>
            </w:r>
          </w:p>
        </w:tc>
        <w:tc>
          <w:tcPr>
            <w:tcW w:w="4247" w:type="dxa"/>
            <w:tcBorders>
              <w:top w:val="nil"/>
              <w:left w:val="nil"/>
              <w:bottom w:val="single" w:sz="4" w:space="0" w:color="auto"/>
              <w:right w:val="single" w:sz="4" w:space="0" w:color="auto"/>
            </w:tcBorders>
            <w:noWrap/>
            <w:hideMark/>
          </w:tcPr>
          <w:p w14:paraId="46D3A9E9"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12A303A"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A89001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4D4E565" w14:textId="77777777" w:rsidR="00AC30DA" w:rsidRDefault="00AC30DA" w:rsidP="00BF38C9">
            <w:pPr>
              <w:jc w:val="center"/>
              <w:rPr>
                <w:color w:val="000000"/>
              </w:rPr>
            </w:pPr>
            <w:r>
              <w:rPr>
                <w:color w:val="000000"/>
              </w:rPr>
              <w:t>0,00176</w:t>
            </w:r>
          </w:p>
        </w:tc>
        <w:tc>
          <w:tcPr>
            <w:tcW w:w="1417" w:type="dxa"/>
            <w:tcBorders>
              <w:top w:val="nil"/>
              <w:left w:val="nil"/>
              <w:bottom w:val="single" w:sz="4" w:space="0" w:color="auto"/>
              <w:right w:val="single" w:sz="4" w:space="0" w:color="auto"/>
            </w:tcBorders>
            <w:noWrap/>
            <w:hideMark/>
          </w:tcPr>
          <w:p w14:paraId="36711D46" w14:textId="77777777" w:rsidR="00AC30DA" w:rsidRDefault="00AC30DA" w:rsidP="00BF38C9">
            <w:pPr>
              <w:jc w:val="center"/>
              <w:rPr>
                <w:color w:val="000000"/>
              </w:rPr>
            </w:pPr>
            <w:r>
              <w:rPr>
                <w:color w:val="000000"/>
              </w:rPr>
              <w:t>0,0556</w:t>
            </w:r>
          </w:p>
        </w:tc>
      </w:tr>
      <w:tr w:rsidR="00AC30DA" w14:paraId="5DC07F7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A16F262"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6D5D6341" w14:textId="77777777" w:rsidR="00AC30DA" w:rsidRDefault="00AC30DA" w:rsidP="00BF38C9">
            <w:pPr>
              <w:jc w:val="center"/>
              <w:rPr>
                <w:color w:val="000000"/>
              </w:rPr>
            </w:pPr>
            <w:r>
              <w:rPr>
                <w:color w:val="000000"/>
              </w:rPr>
              <w:t>095-5</w:t>
            </w:r>
          </w:p>
        </w:tc>
        <w:tc>
          <w:tcPr>
            <w:tcW w:w="4247" w:type="dxa"/>
            <w:tcBorders>
              <w:top w:val="nil"/>
              <w:left w:val="nil"/>
              <w:bottom w:val="single" w:sz="4" w:space="0" w:color="auto"/>
              <w:right w:val="single" w:sz="4" w:space="0" w:color="auto"/>
            </w:tcBorders>
            <w:noWrap/>
            <w:hideMark/>
          </w:tcPr>
          <w:p w14:paraId="32B5A3A8"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D54455C"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4F5D8C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689212F" w14:textId="77777777" w:rsidR="00AC30DA" w:rsidRDefault="00AC30DA" w:rsidP="00BF38C9">
            <w:pPr>
              <w:jc w:val="center"/>
              <w:rPr>
                <w:color w:val="000000"/>
              </w:rPr>
            </w:pPr>
            <w:r>
              <w:rPr>
                <w:color w:val="000000"/>
              </w:rPr>
              <w:t>0,00006</w:t>
            </w:r>
          </w:p>
        </w:tc>
        <w:tc>
          <w:tcPr>
            <w:tcW w:w="1417" w:type="dxa"/>
            <w:tcBorders>
              <w:top w:val="nil"/>
              <w:left w:val="nil"/>
              <w:bottom w:val="single" w:sz="4" w:space="0" w:color="auto"/>
              <w:right w:val="single" w:sz="4" w:space="0" w:color="auto"/>
            </w:tcBorders>
            <w:noWrap/>
            <w:hideMark/>
          </w:tcPr>
          <w:p w14:paraId="55CABCF9" w14:textId="77777777" w:rsidR="00AC30DA" w:rsidRDefault="00AC30DA" w:rsidP="00BF38C9">
            <w:pPr>
              <w:jc w:val="center"/>
              <w:rPr>
                <w:color w:val="000000"/>
              </w:rPr>
            </w:pPr>
            <w:r>
              <w:rPr>
                <w:color w:val="000000"/>
              </w:rPr>
              <w:t>0,0018</w:t>
            </w:r>
          </w:p>
        </w:tc>
      </w:tr>
      <w:tr w:rsidR="00AC30DA" w14:paraId="3896CD8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CE5C38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58A0135" w14:textId="77777777" w:rsidR="00AC30DA" w:rsidRDefault="00AC30DA" w:rsidP="00BF38C9">
            <w:pPr>
              <w:jc w:val="center"/>
              <w:rPr>
                <w:color w:val="000000"/>
              </w:rPr>
            </w:pPr>
            <w:r>
              <w:rPr>
                <w:color w:val="000000"/>
              </w:rPr>
              <w:t>095-5</w:t>
            </w:r>
          </w:p>
        </w:tc>
        <w:tc>
          <w:tcPr>
            <w:tcW w:w="4247" w:type="dxa"/>
            <w:tcBorders>
              <w:top w:val="nil"/>
              <w:left w:val="nil"/>
              <w:bottom w:val="single" w:sz="4" w:space="0" w:color="auto"/>
              <w:right w:val="single" w:sz="4" w:space="0" w:color="auto"/>
            </w:tcBorders>
            <w:noWrap/>
            <w:hideMark/>
          </w:tcPr>
          <w:p w14:paraId="2A5D23D3"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23419C3"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3CD2BF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11BE882"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06B3BE43" w14:textId="77777777" w:rsidR="00AC30DA" w:rsidRDefault="00AC30DA" w:rsidP="00BF38C9">
            <w:pPr>
              <w:jc w:val="center"/>
              <w:rPr>
                <w:color w:val="000000"/>
              </w:rPr>
            </w:pPr>
            <w:r>
              <w:rPr>
                <w:color w:val="000000"/>
              </w:rPr>
              <w:t>0,0054</w:t>
            </w:r>
          </w:p>
        </w:tc>
      </w:tr>
      <w:tr w:rsidR="00AC30DA" w14:paraId="7BE9F4B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C58A9CA" w14:textId="77777777" w:rsidR="00AC30DA" w:rsidRDefault="00AC30DA" w:rsidP="00BF38C9">
            <w:pPr>
              <w:rPr>
                <w:color w:val="000000"/>
              </w:rPr>
            </w:pPr>
            <w:r>
              <w:rPr>
                <w:color w:val="000000"/>
              </w:rPr>
              <w:t>Paukštidė Nr. 14 (stoginis ventiliatorius)</w:t>
            </w:r>
          </w:p>
        </w:tc>
        <w:tc>
          <w:tcPr>
            <w:tcW w:w="998" w:type="dxa"/>
            <w:tcBorders>
              <w:top w:val="nil"/>
              <w:left w:val="nil"/>
              <w:bottom w:val="single" w:sz="4" w:space="0" w:color="auto"/>
              <w:right w:val="single" w:sz="4" w:space="0" w:color="auto"/>
            </w:tcBorders>
            <w:noWrap/>
            <w:hideMark/>
          </w:tcPr>
          <w:p w14:paraId="40765EC2" w14:textId="77777777" w:rsidR="00AC30DA" w:rsidRDefault="00AC30DA" w:rsidP="00BF38C9">
            <w:pPr>
              <w:jc w:val="center"/>
              <w:rPr>
                <w:color w:val="000000"/>
              </w:rPr>
            </w:pPr>
            <w:r>
              <w:rPr>
                <w:color w:val="000000"/>
              </w:rPr>
              <w:t>095-6</w:t>
            </w:r>
          </w:p>
        </w:tc>
        <w:tc>
          <w:tcPr>
            <w:tcW w:w="4247" w:type="dxa"/>
            <w:tcBorders>
              <w:top w:val="nil"/>
              <w:left w:val="nil"/>
              <w:bottom w:val="single" w:sz="4" w:space="0" w:color="auto"/>
              <w:right w:val="single" w:sz="4" w:space="0" w:color="auto"/>
            </w:tcBorders>
            <w:noWrap/>
            <w:hideMark/>
          </w:tcPr>
          <w:p w14:paraId="181E110B"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480A14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5B8B35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9C48BBB" w14:textId="77777777" w:rsidR="00AC30DA" w:rsidRDefault="00AC30DA" w:rsidP="00BF38C9">
            <w:pPr>
              <w:jc w:val="center"/>
              <w:rPr>
                <w:color w:val="000000"/>
              </w:rPr>
            </w:pPr>
            <w:r>
              <w:rPr>
                <w:color w:val="000000"/>
              </w:rPr>
              <w:t>0,00106</w:t>
            </w:r>
          </w:p>
        </w:tc>
        <w:tc>
          <w:tcPr>
            <w:tcW w:w="1417" w:type="dxa"/>
            <w:tcBorders>
              <w:top w:val="nil"/>
              <w:left w:val="nil"/>
              <w:bottom w:val="single" w:sz="4" w:space="0" w:color="auto"/>
              <w:right w:val="single" w:sz="4" w:space="0" w:color="auto"/>
            </w:tcBorders>
            <w:noWrap/>
            <w:hideMark/>
          </w:tcPr>
          <w:p w14:paraId="04318C8F" w14:textId="77777777" w:rsidR="00AC30DA" w:rsidRDefault="00AC30DA" w:rsidP="00BF38C9">
            <w:pPr>
              <w:jc w:val="center"/>
              <w:rPr>
                <w:color w:val="000000"/>
              </w:rPr>
            </w:pPr>
            <w:r>
              <w:rPr>
                <w:color w:val="000000"/>
              </w:rPr>
              <w:t>0,0335</w:t>
            </w:r>
          </w:p>
        </w:tc>
      </w:tr>
      <w:tr w:rsidR="00AC30DA" w14:paraId="03FD7DB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95E9F4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E11054B" w14:textId="77777777" w:rsidR="00AC30DA" w:rsidRDefault="00AC30DA" w:rsidP="00BF38C9">
            <w:pPr>
              <w:jc w:val="center"/>
              <w:rPr>
                <w:color w:val="000000"/>
              </w:rPr>
            </w:pPr>
            <w:r>
              <w:rPr>
                <w:color w:val="000000"/>
              </w:rPr>
              <w:t>095-6</w:t>
            </w:r>
          </w:p>
        </w:tc>
        <w:tc>
          <w:tcPr>
            <w:tcW w:w="4247" w:type="dxa"/>
            <w:tcBorders>
              <w:top w:val="nil"/>
              <w:left w:val="nil"/>
              <w:bottom w:val="single" w:sz="4" w:space="0" w:color="auto"/>
              <w:right w:val="single" w:sz="4" w:space="0" w:color="auto"/>
            </w:tcBorders>
            <w:noWrap/>
            <w:hideMark/>
          </w:tcPr>
          <w:p w14:paraId="0E04BEF4"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71E4CA9"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06FEE2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110F4B6" w14:textId="77777777" w:rsidR="00AC30DA" w:rsidRDefault="00AC30DA" w:rsidP="00BF38C9">
            <w:pPr>
              <w:jc w:val="center"/>
              <w:rPr>
                <w:color w:val="000000"/>
              </w:rPr>
            </w:pPr>
            <w:r>
              <w:rPr>
                <w:color w:val="000000"/>
              </w:rPr>
              <w:t>0,00040</w:t>
            </w:r>
          </w:p>
        </w:tc>
        <w:tc>
          <w:tcPr>
            <w:tcW w:w="1417" w:type="dxa"/>
            <w:tcBorders>
              <w:top w:val="nil"/>
              <w:left w:val="nil"/>
              <w:bottom w:val="single" w:sz="4" w:space="0" w:color="auto"/>
              <w:right w:val="single" w:sz="4" w:space="0" w:color="auto"/>
            </w:tcBorders>
            <w:noWrap/>
            <w:hideMark/>
          </w:tcPr>
          <w:p w14:paraId="7288C514" w14:textId="77777777" w:rsidR="00AC30DA" w:rsidRDefault="00AC30DA" w:rsidP="00BF38C9">
            <w:pPr>
              <w:jc w:val="center"/>
              <w:rPr>
                <w:color w:val="000000"/>
              </w:rPr>
            </w:pPr>
            <w:r>
              <w:rPr>
                <w:color w:val="000000"/>
              </w:rPr>
              <w:t>0,0127</w:t>
            </w:r>
          </w:p>
        </w:tc>
      </w:tr>
      <w:tr w:rsidR="00AC30DA" w14:paraId="19562DA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ECD7DA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C5B0A4D" w14:textId="77777777" w:rsidR="00AC30DA" w:rsidRDefault="00AC30DA" w:rsidP="00BF38C9">
            <w:pPr>
              <w:jc w:val="center"/>
              <w:rPr>
                <w:color w:val="000000"/>
              </w:rPr>
            </w:pPr>
            <w:r>
              <w:rPr>
                <w:color w:val="000000"/>
              </w:rPr>
              <w:t>095-6</w:t>
            </w:r>
          </w:p>
        </w:tc>
        <w:tc>
          <w:tcPr>
            <w:tcW w:w="4247" w:type="dxa"/>
            <w:tcBorders>
              <w:top w:val="nil"/>
              <w:left w:val="nil"/>
              <w:bottom w:val="single" w:sz="4" w:space="0" w:color="auto"/>
              <w:right w:val="single" w:sz="4" w:space="0" w:color="auto"/>
            </w:tcBorders>
            <w:noWrap/>
            <w:hideMark/>
          </w:tcPr>
          <w:p w14:paraId="6BA6E524"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CB1869E"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186550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9780012" w14:textId="77777777" w:rsidR="00AC30DA" w:rsidRDefault="00AC30DA" w:rsidP="00BF38C9">
            <w:pPr>
              <w:jc w:val="center"/>
              <w:rPr>
                <w:color w:val="000000"/>
              </w:rPr>
            </w:pPr>
            <w:r>
              <w:rPr>
                <w:color w:val="000000"/>
              </w:rPr>
              <w:t>0,00176</w:t>
            </w:r>
          </w:p>
        </w:tc>
        <w:tc>
          <w:tcPr>
            <w:tcW w:w="1417" w:type="dxa"/>
            <w:tcBorders>
              <w:top w:val="nil"/>
              <w:left w:val="nil"/>
              <w:bottom w:val="single" w:sz="4" w:space="0" w:color="auto"/>
              <w:right w:val="single" w:sz="4" w:space="0" w:color="auto"/>
            </w:tcBorders>
            <w:noWrap/>
            <w:hideMark/>
          </w:tcPr>
          <w:p w14:paraId="6BA7A447" w14:textId="77777777" w:rsidR="00AC30DA" w:rsidRDefault="00AC30DA" w:rsidP="00BF38C9">
            <w:pPr>
              <w:jc w:val="center"/>
              <w:rPr>
                <w:color w:val="000000"/>
              </w:rPr>
            </w:pPr>
            <w:r>
              <w:rPr>
                <w:color w:val="000000"/>
              </w:rPr>
              <w:t>0,0556</w:t>
            </w:r>
          </w:p>
        </w:tc>
      </w:tr>
      <w:tr w:rsidR="00AC30DA" w14:paraId="24C450D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A22553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22C920D" w14:textId="77777777" w:rsidR="00AC30DA" w:rsidRDefault="00AC30DA" w:rsidP="00BF38C9">
            <w:pPr>
              <w:jc w:val="center"/>
              <w:rPr>
                <w:color w:val="000000"/>
              </w:rPr>
            </w:pPr>
            <w:r>
              <w:rPr>
                <w:color w:val="000000"/>
              </w:rPr>
              <w:t>095-6</w:t>
            </w:r>
          </w:p>
        </w:tc>
        <w:tc>
          <w:tcPr>
            <w:tcW w:w="4247" w:type="dxa"/>
            <w:tcBorders>
              <w:top w:val="nil"/>
              <w:left w:val="nil"/>
              <w:bottom w:val="single" w:sz="4" w:space="0" w:color="auto"/>
              <w:right w:val="single" w:sz="4" w:space="0" w:color="auto"/>
            </w:tcBorders>
            <w:noWrap/>
            <w:hideMark/>
          </w:tcPr>
          <w:p w14:paraId="72EBB97D"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837D62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11FD68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D751D7A" w14:textId="77777777" w:rsidR="00AC30DA" w:rsidRDefault="00AC30DA" w:rsidP="00BF38C9">
            <w:pPr>
              <w:jc w:val="center"/>
              <w:rPr>
                <w:color w:val="000000"/>
              </w:rPr>
            </w:pPr>
            <w:r>
              <w:rPr>
                <w:color w:val="000000"/>
              </w:rPr>
              <w:t>0,00006</w:t>
            </w:r>
          </w:p>
        </w:tc>
        <w:tc>
          <w:tcPr>
            <w:tcW w:w="1417" w:type="dxa"/>
            <w:tcBorders>
              <w:top w:val="nil"/>
              <w:left w:val="nil"/>
              <w:bottom w:val="single" w:sz="4" w:space="0" w:color="auto"/>
              <w:right w:val="single" w:sz="4" w:space="0" w:color="auto"/>
            </w:tcBorders>
            <w:noWrap/>
            <w:hideMark/>
          </w:tcPr>
          <w:p w14:paraId="40F8D305" w14:textId="77777777" w:rsidR="00AC30DA" w:rsidRDefault="00AC30DA" w:rsidP="00BF38C9">
            <w:pPr>
              <w:jc w:val="center"/>
              <w:rPr>
                <w:color w:val="000000"/>
              </w:rPr>
            </w:pPr>
            <w:r>
              <w:rPr>
                <w:color w:val="000000"/>
              </w:rPr>
              <w:t>0,0018</w:t>
            </w:r>
          </w:p>
        </w:tc>
      </w:tr>
      <w:tr w:rsidR="00AC30DA" w14:paraId="04CF126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A5E22C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868B12A" w14:textId="77777777" w:rsidR="00AC30DA" w:rsidRDefault="00AC30DA" w:rsidP="00BF38C9">
            <w:pPr>
              <w:jc w:val="center"/>
              <w:rPr>
                <w:color w:val="000000"/>
              </w:rPr>
            </w:pPr>
            <w:r>
              <w:rPr>
                <w:color w:val="000000"/>
              </w:rPr>
              <w:t>095-6</w:t>
            </w:r>
          </w:p>
        </w:tc>
        <w:tc>
          <w:tcPr>
            <w:tcW w:w="4247" w:type="dxa"/>
            <w:tcBorders>
              <w:top w:val="nil"/>
              <w:left w:val="nil"/>
              <w:bottom w:val="single" w:sz="4" w:space="0" w:color="auto"/>
              <w:right w:val="single" w:sz="4" w:space="0" w:color="auto"/>
            </w:tcBorders>
            <w:noWrap/>
            <w:hideMark/>
          </w:tcPr>
          <w:p w14:paraId="53616AAE"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B46678E"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6FFA45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84FFA05"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7F373A93" w14:textId="77777777" w:rsidR="00AC30DA" w:rsidRDefault="00AC30DA" w:rsidP="00BF38C9">
            <w:pPr>
              <w:jc w:val="center"/>
              <w:rPr>
                <w:color w:val="000000"/>
              </w:rPr>
            </w:pPr>
            <w:r>
              <w:rPr>
                <w:color w:val="000000"/>
              </w:rPr>
              <w:t>0,0054</w:t>
            </w:r>
          </w:p>
        </w:tc>
      </w:tr>
      <w:tr w:rsidR="00AC30DA" w14:paraId="7447912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7022D79" w14:textId="77777777" w:rsidR="00AC30DA" w:rsidRDefault="00AC30DA" w:rsidP="00BF38C9">
            <w:pPr>
              <w:rPr>
                <w:color w:val="000000"/>
              </w:rPr>
            </w:pPr>
            <w:r>
              <w:rPr>
                <w:color w:val="000000"/>
              </w:rPr>
              <w:t>Paukštidė Nr. 14 (sieninis ventiliatorius)</w:t>
            </w:r>
          </w:p>
        </w:tc>
        <w:tc>
          <w:tcPr>
            <w:tcW w:w="998" w:type="dxa"/>
            <w:tcBorders>
              <w:top w:val="nil"/>
              <w:left w:val="nil"/>
              <w:bottom w:val="single" w:sz="4" w:space="0" w:color="auto"/>
              <w:right w:val="single" w:sz="4" w:space="0" w:color="auto"/>
            </w:tcBorders>
            <w:noWrap/>
            <w:hideMark/>
          </w:tcPr>
          <w:p w14:paraId="499740F1" w14:textId="77777777" w:rsidR="00AC30DA" w:rsidRDefault="00AC30DA" w:rsidP="00BF38C9">
            <w:pPr>
              <w:jc w:val="center"/>
              <w:rPr>
                <w:color w:val="000000"/>
              </w:rPr>
            </w:pPr>
            <w:r>
              <w:rPr>
                <w:color w:val="000000"/>
              </w:rPr>
              <w:t>096-1</w:t>
            </w:r>
          </w:p>
        </w:tc>
        <w:tc>
          <w:tcPr>
            <w:tcW w:w="4247" w:type="dxa"/>
            <w:tcBorders>
              <w:top w:val="nil"/>
              <w:left w:val="nil"/>
              <w:bottom w:val="single" w:sz="4" w:space="0" w:color="auto"/>
              <w:right w:val="single" w:sz="4" w:space="0" w:color="auto"/>
            </w:tcBorders>
            <w:noWrap/>
            <w:hideMark/>
          </w:tcPr>
          <w:p w14:paraId="4AA32A0D"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0912004"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A863DD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AFFAC89" w14:textId="77777777" w:rsidR="00AC30DA" w:rsidRDefault="00AC30DA" w:rsidP="00BF38C9">
            <w:pPr>
              <w:jc w:val="center"/>
              <w:rPr>
                <w:color w:val="000000"/>
              </w:rPr>
            </w:pPr>
            <w:r>
              <w:rPr>
                <w:color w:val="000000"/>
              </w:rPr>
              <w:t>0,00377</w:t>
            </w:r>
          </w:p>
        </w:tc>
        <w:tc>
          <w:tcPr>
            <w:tcW w:w="1417" w:type="dxa"/>
            <w:tcBorders>
              <w:top w:val="nil"/>
              <w:left w:val="nil"/>
              <w:bottom w:val="single" w:sz="4" w:space="0" w:color="auto"/>
              <w:right w:val="single" w:sz="4" w:space="0" w:color="auto"/>
            </w:tcBorders>
            <w:noWrap/>
            <w:hideMark/>
          </w:tcPr>
          <w:p w14:paraId="1D8AE388" w14:textId="77777777" w:rsidR="00AC30DA" w:rsidRDefault="00AC30DA" w:rsidP="00BF38C9">
            <w:pPr>
              <w:jc w:val="center"/>
              <w:rPr>
                <w:color w:val="000000"/>
              </w:rPr>
            </w:pPr>
            <w:r>
              <w:rPr>
                <w:color w:val="000000"/>
              </w:rPr>
              <w:t>0,1188</w:t>
            </w:r>
          </w:p>
        </w:tc>
      </w:tr>
      <w:tr w:rsidR="00AC30DA" w14:paraId="5E6F864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89765B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3262FAA" w14:textId="77777777" w:rsidR="00AC30DA" w:rsidRDefault="00AC30DA" w:rsidP="00BF38C9">
            <w:pPr>
              <w:jc w:val="center"/>
              <w:rPr>
                <w:color w:val="000000"/>
              </w:rPr>
            </w:pPr>
            <w:r>
              <w:rPr>
                <w:color w:val="000000"/>
              </w:rPr>
              <w:t>096-1</w:t>
            </w:r>
          </w:p>
        </w:tc>
        <w:tc>
          <w:tcPr>
            <w:tcW w:w="4247" w:type="dxa"/>
            <w:tcBorders>
              <w:top w:val="nil"/>
              <w:left w:val="nil"/>
              <w:bottom w:val="single" w:sz="4" w:space="0" w:color="auto"/>
              <w:right w:val="single" w:sz="4" w:space="0" w:color="auto"/>
            </w:tcBorders>
            <w:noWrap/>
            <w:hideMark/>
          </w:tcPr>
          <w:p w14:paraId="4AFF7548"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54333E8"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E2B229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7DA2C55" w14:textId="77777777" w:rsidR="00AC30DA" w:rsidRDefault="00AC30DA" w:rsidP="00BF38C9">
            <w:pPr>
              <w:jc w:val="center"/>
              <w:rPr>
                <w:color w:val="000000"/>
              </w:rPr>
            </w:pPr>
            <w:r>
              <w:rPr>
                <w:color w:val="000000"/>
              </w:rPr>
              <w:t>0,00143</w:t>
            </w:r>
          </w:p>
        </w:tc>
        <w:tc>
          <w:tcPr>
            <w:tcW w:w="1417" w:type="dxa"/>
            <w:tcBorders>
              <w:top w:val="nil"/>
              <w:left w:val="nil"/>
              <w:bottom w:val="single" w:sz="4" w:space="0" w:color="auto"/>
              <w:right w:val="single" w:sz="4" w:space="0" w:color="auto"/>
            </w:tcBorders>
            <w:noWrap/>
            <w:hideMark/>
          </w:tcPr>
          <w:p w14:paraId="27E384EF" w14:textId="77777777" w:rsidR="00AC30DA" w:rsidRDefault="00AC30DA" w:rsidP="00BF38C9">
            <w:pPr>
              <w:jc w:val="center"/>
              <w:rPr>
                <w:color w:val="000000"/>
              </w:rPr>
            </w:pPr>
            <w:r>
              <w:rPr>
                <w:color w:val="000000"/>
              </w:rPr>
              <w:t>0,0451</w:t>
            </w:r>
          </w:p>
        </w:tc>
      </w:tr>
      <w:tr w:rsidR="00AC30DA" w14:paraId="57DFE17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7807B7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70D33E3" w14:textId="77777777" w:rsidR="00AC30DA" w:rsidRDefault="00AC30DA" w:rsidP="00BF38C9">
            <w:pPr>
              <w:jc w:val="center"/>
              <w:rPr>
                <w:color w:val="000000"/>
              </w:rPr>
            </w:pPr>
            <w:r>
              <w:rPr>
                <w:color w:val="000000"/>
              </w:rPr>
              <w:t>096-1</w:t>
            </w:r>
          </w:p>
        </w:tc>
        <w:tc>
          <w:tcPr>
            <w:tcW w:w="4247" w:type="dxa"/>
            <w:tcBorders>
              <w:top w:val="nil"/>
              <w:left w:val="nil"/>
              <w:bottom w:val="single" w:sz="4" w:space="0" w:color="auto"/>
              <w:right w:val="single" w:sz="4" w:space="0" w:color="auto"/>
            </w:tcBorders>
            <w:noWrap/>
            <w:hideMark/>
          </w:tcPr>
          <w:p w14:paraId="708C5305"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259D290"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AEFBFF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AA37464" w14:textId="77777777" w:rsidR="00AC30DA" w:rsidRDefault="00AC30DA" w:rsidP="00BF38C9">
            <w:pPr>
              <w:jc w:val="center"/>
              <w:rPr>
                <w:color w:val="000000"/>
              </w:rPr>
            </w:pPr>
            <w:r>
              <w:rPr>
                <w:color w:val="000000"/>
              </w:rPr>
              <w:t>0,00625</w:t>
            </w:r>
          </w:p>
        </w:tc>
        <w:tc>
          <w:tcPr>
            <w:tcW w:w="1417" w:type="dxa"/>
            <w:tcBorders>
              <w:top w:val="nil"/>
              <w:left w:val="nil"/>
              <w:bottom w:val="single" w:sz="4" w:space="0" w:color="auto"/>
              <w:right w:val="single" w:sz="4" w:space="0" w:color="auto"/>
            </w:tcBorders>
            <w:noWrap/>
            <w:hideMark/>
          </w:tcPr>
          <w:p w14:paraId="2BB4F320" w14:textId="77777777" w:rsidR="00AC30DA" w:rsidRDefault="00AC30DA" w:rsidP="00BF38C9">
            <w:pPr>
              <w:jc w:val="center"/>
              <w:rPr>
                <w:color w:val="000000"/>
              </w:rPr>
            </w:pPr>
            <w:r>
              <w:rPr>
                <w:color w:val="000000"/>
              </w:rPr>
              <w:t>0,1972</w:t>
            </w:r>
          </w:p>
        </w:tc>
      </w:tr>
      <w:tr w:rsidR="00AC30DA" w14:paraId="4269EEF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2D8D5E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3934362" w14:textId="77777777" w:rsidR="00AC30DA" w:rsidRDefault="00AC30DA" w:rsidP="00BF38C9">
            <w:pPr>
              <w:jc w:val="center"/>
              <w:rPr>
                <w:color w:val="000000"/>
              </w:rPr>
            </w:pPr>
            <w:r>
              <w:rPr>
                <w:color w:val="000000"/>
              </w:rPr>
              <w:t>096-1</w:t>
            </w:r>
          </w:p>
        </w:tc>
        <w:tc>
          <w:tcPr>
            <w:tcW w:w="4247" w:type="dxa"/>
            <w:tcBorders>
              <w:top w:val="nil"/>
              <w:left w:val="nil"/>
              <w:bottom w:val="single" w:sz="4" w:space="0" w:color="auto"/>
              <w:right w:val="single" w:sz="4" w:space="0" w:color="auto"/>
            </w:tcBorders>
            <w:noWrap/>
            <w:hideMark/>
          </w:tcPr>
          <w:p w14:paraId="138CC41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A4C919C"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67AD7E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1BA792A" w14:textId="77777777" w:rsidR="00AC30DA" w:rsidRDefault="00AC30DA" w:rsidP="00BF38C9">
            <w:pPr>
              <w:jc w:val="center"/>
              <w:rPr>
                <w:color w:val="000000"/>
              </w:rPr>
            </w:pPr>
            <w:r>
              <w:rPr>
                <w:color w:val="000000"/>
              </w:rPr>
              <w:t>0,00020</w:t>
            </w:r>
          </w:p>
        </w:tc>
        <w:tc>
          <w:tcPr>
            <w:tcW w:w="1417" w:type="dxa"/>
            <w:tcBorders>
              <w:top w:val="nil"/>
              <w:left w:val="nil"/>
              <w:bottom w:val="single" w:sz="4" w:space="0" w:color="auto"/>
              <w:right w:val="single" w:sz="4" w:space="0" w:color="auto"/>
            </w:tcBorders>
            <w:noWrap/>
            <w:hideMark/>
          </w:tcPr>
          <w:p w14:paraId="59C70078" w14:textId="77777777" w:rsidR="00AC30DA" w:rsidRDefault="00AC30DA" w:rsidP="00BF38C9">
            <w:pPr>
              <w:jc w:val="center"/>
              <w:rPr>
                <w:color w:val="000000"/>
              </w:rPr>
            </w:pPr>
            <w:r>
              <w:rPr>
                <w:color w:val="000000"/>
              </w:rPr>
              <w:t>0,0064</w:t>
            </w:r>
          </w:p>
        </w:tc>
      </w:tr>
      <w:tr w:rsidR="00AC30DA" w14:paraId="27D1462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50208E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A1C20BD" w14:textId="77777777" w:rsidR="00AC30DA" w:rsidRDefault="00AC30DA" w:rsidP="00BF38C9">
            <w:pPr>
              <w:jc w:val="center"/>
              <w:rPr>
                <w:color w:val="000000"/>
              </w:rPr>
            </w:pPr>
            <w:r>
              <w:rPr>
                <w:color w:val="000000"/>
              </w:rPr>
              <w:t>096-1</w:t>
            </w:r>
          </w:p>
        </w:tc>
        <w:tc>
          <w:tcPr>
            <w:tcW w:w="4247" w:type="dxa"/>
            <w:tcBorders>
              <w:top w:val="nil"/>
              <w:left w:val="nil"/>
              <w:bottom w:val="single" w:sz="4" w:space="0" w:color="auto"/>
              <w:right w:val="single" w:sz="4" w:space="0" w:color="auto"/>
            </w:tcBorders>
            <w:noWrap/>
            <w:hideMark/>
          </w:tcPr>
          <w:p w14:paraId="5420F40F"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F3FD7E4"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F4A03A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57AA528"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7D1EF606" w14:textId="77777777" w:rsidR="00AC30DA" w:rsidRDefault="00AC30DA" w:rsidP="00BF38C9">
            <w:pPr>
              <w:jc w:val="center"/>
              <w:rPr>
                <w:color w:val="000000"/>
              </w:rPr>
            </w:pPr>
            <w:r>
              <w:rPr>
                <w:color w:val="000000"/>
              </w:rPr>
              <w:t>0,0193</w:t>
            </w:r>
          </w:p>
        </w:tc>
      </w:tr>
      <w:tr w:rsidR="00AC30DA" w14:paraId="4230AE2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27E323F" w14:textId="77777777" w:rsidR="00AC30DA" w:rsidRDefault="00AC30DA" w:rsidP="00BF38C9">
            <w:pPr>
              <w:rPr>
                <w:color w:val="000000"/>
              </w:rPr>
            </w:pPr>
            <w:r>
              <w:rPr>
                <w:color w:val="000000"/>
              </w:rPr>
              <w:t>Paukštidė Nr. 14 (sieninis ventiliatorius)</w:t>
            </w:r>
          </w:p>
        </w:tc>
        <w:tc>
          <w:tcPr>
            <w:tcW w:w="998" w:type="dxa"/>
            <w:tcBorders>
              <w:top w:val="nil"/>
              <w:left w:val="nil"/>
              <w:bottom w:val="single" w:sz="4" w:space="0" w:color="auto"/>
              <w:right w:val="single" w:sz="4" w:space="0" w:color="auto"/>
            </w:tcBorders>
            <w:noWrap/>
            <w:hideMark/>
          </w:tcPr>
          <w:p w14:paraId="5E5A6510" w14:textId="77777777" w:rsidR="00AC30DA" w:rsidRDefault="00AC30DA" w:rsidP="00BF38C9">
            <w:pPr>
              <w:jc w:val="center"/>
              <w:rPr>
                <w:color w:val="000000"/>
              </w:rPr>
            </w:pPr>
            <w:r>
              <w:rPr>
                <w:color w:val="000000"/>
              </w:rPr>
              <w:t>096-2</w:t>
            </w:r>
          </w:p>
        </w:tc>
        <w:tc>
          <w:tcPr>
            <w:tcW w:w="4247" w:type="dxa"/>
            <w:tcBorders>
              <w:top w:val="nil"/>
              <w:left w:val="nil"/>
              <w:bottom w:val="single" w:sz="4" w:space="0" w:color="auto"/>
              <w:right w:val="single" w:sz="4" w:space="0" w:color="auto"/>
            </w:tcBorders>
            <w:noWrap/>
            <w:hideMark/>
          </w:tcPr>
          <w:p w14:paraId="4CE41045"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45111C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52358D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8149C6F" w14:textId="77777777" w:rsidR="00AC30DA" w:rsidRDefault="00AC30DA" w:rsidP="00BF38C9">
            <w:pPr>
              <w:jc w:val="center"/>
              <w:rPr>
                <w:color w:val="000000"/>
              </w:rPr>
            </w:pPr>
            <w:r>
              <w:rPr>
                <w:color w:val="000000"/>
              </w:rPr>
              <w:t>0,00377</w:t>
            </w:r>
          </w:p>
        </w:tc>
        <w:tc>
          <w:tcPr>
            <w:tcW w:w="1417" w:type="dxa"/>
            <w:tcBorders>
              <w:top w:val="nil"/>
              <w:left w:val="nil"/>
              <w:bottom w:val="single" w:sz="4" w:space="0" w:color="auto"/>
              <w:right w:val="single" w:sz="4" w:space="0" w:color="auto"/>
            </w:tcBorders>
            <w:noWrap/>
            <w:hideMark/>
          </w:tcPr>
          <w:p w14:paraId="19C1FDC2" w14:textId="77777777" w:rsidR="00AC30DA" w:rsidRDefault="00AC30DA" w:rsidP="00BF38C9">
            <w:pPr>
              <w:jc w:val="center"/>
              <w:rPr>
                <w:color w:val="000000"/>
              </w:rPr>
            </w:pPr>
            <w:r>
              <w:rPr>
                <w:color w:val="000000"/>
              </w:rPr>
              <w:t>0,1188</w:t>
            </w:r>
          </w:p>
        </w:tc>
      </w:tr>
      <w:tr w:rsidR="00AC30DA" w14:paraId="751CCC1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094F9B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E3D81A7" w14:textId="77777777" w:rsidR="00AC30DA" w:rsidRDefault="00AC30DA" w:rsidP="00BF38C9">
            <w:pPr>
              <w:jc w:val="center"/>
              <w:rPr>
                <w:color w:val="000000"/>
              </w:rPr>
            </w:pPr>
            <w:r>
              <w:rPr>
                <w:color w:val="000000"/>
              </w:rPr>
              <w:t>096-2</w:t>
            </w:r>
          </w:p>
        </w:tc>
        <w:tc>
          <w:tcPr>
            <w:tcW w:w="4247" w:type="dxa"/>
            <w:tcBorders>
              <w:top w:val="nil"/>
              <w:left w:val="nil"/>
              <w:bottom w:val="single" w:sz="4" w:space="0" w:color="auto"/>
              <w:right w:val="single" w:sz="4" w:space="0" w:color="auto"/>
            </w:tcBorders>
            <w:noWrap/>
            <w:hideMark/>
          </w:tcPr>
          <w:p w14:paraId="28A3D423"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00E0ED8"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65C3CE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B9A1C60" w14:textId="77777777" w:rsidR="00AC30DA" w:rsidRDefault="00AC30DA" w:rsidP="00BF38C9">
            <w:pPr>
              <w:jc w:val="center"/>
              <w:rPr>
                <w:color w:val="000000"/>
              </w:rPr>
            </w:pPr>
            <w:r>
              <w:rPr>
                <w:color w:val="000000"/>
              </w:rPr>
              <w:t>0,00143</w:t>
            </w:r>
          </w:p>
        </w:tc>
        <w:tc>
          <w:tcPr>
            <w:tcW w:w="1417" w:type="dxa"/>
            <w:tcBorders>
              <w:top w:val="nil"/>
              <w:left w:val="nil"/>
              <w:bottom w:val="single" w:sz="4" w:space="0" w:color="auto"/>
              <w:right w:val="single" w:sz="4" w:space="0" w:color="auto"/>
            </w:tcBorders>
            <w:noWrap/>
            <w:hideMark/>
          </w:tcPr>
          <w:p w14:paraId="223F6545" w14:textId="77777777" w:rsidR="00AC30DA" w:rsidRDefault="00AC30DA" w:rsidP="00BF38C9">
            <w:pPr>
              <w:jc w:val="center"/>
              <w:rPr>
                <w:color w:val="000000"/>
              </w:rPr>
            </w:pPr>
            <w:r>
              <w:rPr>
                <w:color w:val="000000"/>
              </w:rPr>
              <w:t>0,0451</w:t>
            </w:r>
          </w:p>
        </w:tc>
      </w:tr>
      <w:tr w:rsidR="00AC30DA" w14:paraId="65CB5FC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CCED89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657D5EC" w14:textId="77777777" w:rsidR="00AC30DA" w:rsidRDefault="00AC30DA" w:rsidP="00BF38C9">
            <w:pPr>
              <w:jc w:val="center"/>
              <w:rPr>
                <w:color w:val="000000"/>
              </w:rPr>
            </w:pPr>
            <w:r>
              <w:rPr>
                <w:color w:val="000000"/>
              </w:rPr>
              <w:t>096-2</w:t>
            </w:r>
          </w:p>
        </w:tc>
        <w:tc>
          <w:tcPr>
            <w:tcW w:w="4247" w:type="dxa"/>
            <w:tcBorders>
              <w:top w:val="nil"/>
              <w:left w:val="nil"/>
              <w:bottom w:val="single" w:sz="4" w:space="0" w:color="auto"/>
              <w:right w:val="single" w:sz="4" w:space="0" w:color="auto"/>
            </w:tcBorders>
            <w:noWrap/>
            <w:hideMark/>
          </w:tcPr>
          <w:p w14:paraId="02B69A13"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2418E7D"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804251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2106987" w14:textId="77777777" w:rsidR="00AC30DA" w:rsidRDefault="00AC30DA" w:rsidP="00BF38C9">
            <w:pPr>
              <w:jc w:val="center"/>
              <w:rPr>
                <w:color w:val="000000"/>
              </w:rPr>
            </w:pPr>
            <w:r>
              <w:rPr>
                <w:color w:val="000000"/>
              </w:rPr>
              <w:t>0,00625</w:t>
            </w:r>
          </w:p>
        </w:tc>
        <w:tc>
          <w:tcPr>
            <w:tcW w:w="1417" w:type="dxa"/>
            <w:tcBorders>
              <w:top w:val="nil"/>
              <w:left w:val="nil"/>
              <w:bottom w:val="single" w:sz="4" w:space="0" w:color="auto"/>
              <w:right w:val="single" w:sz="4" w:space="0" w:color="auto"/>
            </w:tcBorders>
            <w:noWrap/>
            <w:hideMark/>
          </w:tcPr>
          <w:p w14:paraId="7AAD4F62" w14:textId="77777777" w:rsidR="00AC30DA" w:rsidRDefault="00AC30DA" w:rsidP="00BF38C9">
            <w:pPr>
              <w:jc w:val="center"/>
              <w:rPr>
                <w:color w:val="000000"/>
              </w:rPr>
            </w:pPr>
            <w:r>
              <w:rPr>
                <w:color w:val="000000"/>
              </w:rPr>
              <w:t>0,1972</w:t>
            </w:r>
          </w:p>
        </w:tc>
      </w:tr>
      <w:tr w:rsidR="00AC30DA" w14:paraId="5D1C545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6274FC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D2B8ADC" w14:textId="77777777" w:rsidR="00AC30DA" w:rsidRDefault="00AC30DA" w:rsidP="00BF38C9">
            <w:pPr>
              <w:jc w:val="center"/>
              <w:rPr>
                <w:color w:val="000000"/>
              </w:rPr>
            </w:pPr>
            <w:r>
              <w:rPr>
                <w:color w:val="000000"/>
              </w:rPr>
              <w:t>096-2</w:t>
            </w:r>
          </w:p>
        </w:tc>
        <w:tc>
          <w:tcPr>
            <w:tcW w:w="4247" w:type="dxa"/>
            <w:tcBorders>
              <w:top w:val="nil"/>
              <w:left w:val="nil"/>
              <w:bottom w:val="single" w:sz="4" w:space="0" w:color="auto"/>
              <w:right w:val="single" w:sz="4" w:space="0" w:color="auto"/>
            </w:tcBorders>
            <w:noWrap/>
            <w:hideMark/>
          </w:tcPr>
          <w:p w14:paraId="3A7AFB67"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B0B8466"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3E2F8B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56BB4FB" w14:textId="77777777" w:rsidR="00AC30DA" w:rsidRDefault="00AC30DA" w:rsidP="00BF38C9">
            <w:pPr>
              <w:jc w:val="center"/>
              <w:rPr>
                <w:color w:val="000000"/>
              </w:rPr>
            </w:pPr>
            <w:r>
              <w:rPr>
                <w:color w:val="000000"/>
              </w:rPr>
              <w:t>0,00020</w:t>
            </w:r>
          </w:p>
        </w:tc>
        <w:tc>
          <w:tcPr>
            <w:tcW w:w="1417" w:type="dxa"/>
            <w:tcBorders>
              <w:top w:val="nil"/>
              <w:left w:val="nil"/>
              <w:bottom w:val="single" w:sz="4" w:space="0" w:color="auto"/>
              <w:right w:val="single" w:sz="4" w:space="0" w:color="auto"/>
            </w:tcBorders>
            <w:noWrap/>
            <w:hideMark/>
          </w:tcPr>
          <w:p w14:paraId="200AE5BD" w14:textId="77777777" w:rsidR="00AC30DA" w:rsidRDefault="00AC30DA" w:rsidP="00BF38C9">
            <w:pPr>
              <w:jc w:val="center"/>
              <w:rPr>
                <w:color w:val="000000"/>
              </w:rPr>
            </w:pPr>
            <w:r>
              <w:rPr>
                <w:color w:val="000000"/>
              </w:rPr>
              <w:t>0,0064</w:t>
            </w:r>
          </w:p>
        </w:tc>
      </w:tr>
      <w:tr w:rsidR="00AC30DA" w14:paraId="5102EE7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2DD18F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712FFB7" w14:textId="77777777" w:rsidR="00AC30DA" w:rsidRDefault="00AC30DA" w:rsidP="00BF38C9">
            <w:pPr>
              <w:jc w:val="center"/>
              <w:rPr>
                <w:color w:val="000000"/>
              </w:rPr>
            </w:pPr>
            <w:r>
              <w:rPr>
                <w:color w:val="000000"/>
              </w:rPr>
              <w:t>096-2</w:t>
            </w:r>
          </w:p>
        </w:tc>
        <w:tc>
          <w:tcPr>
            <w:tcW w:w="4247" w:type="dxa"/>
            <w:tcBorders>
              <w:top w:val="nil"/>
              <w:left w:val="nil"/>
              <w:bottom w:val="single" w:sz="4" w:space="0" w:color="auto"/>
              <w:right w:val="single" w:sz="4" w:space="0" w:color="auto"/>
            </w:tcBorders>
            <w:noWrap/>
            <w:hideMark/>
          </w:tcPr>
          <w:p w14:paraId="4EE8D65D"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574812E"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18CA1E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B2C96E7"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38A5F05D" w14:textId="77777777" w:rsidR="00AC30DA" w:rsidRDefault="00AC30DA" w:rsidP="00BF38C9">
            <w:pPr>
              <w:jc w:val="center"/>
              <w:rPr>
                <w:color w:val="000000"/>
              </w:rPr>
            </w:pPr>
            <w:r>
              <w:rPr>
                <w:color w:val="000000"/>
              </w:rPr>
              <w:t>0,0193</w:t>
            </w:r>
          </w:p>
        </w:tc>
      </w:tr>
      <w:tr w:rsidR="00AC30DA" w14:paraId="5E17022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882F410" w14:textId="77777777" w:rsidR="00AC30DA" w:rsidRDefault="00AC30DA" w:rsidP="00BF38C9">
            <w:pPr>
              <w:rPr>
                <w:color w:val="000000"/>
              </w:rPr>
            </w:pPr>
            <w:r>
              <w:rPr>
                <w:color w:val="000000"/>
              </w:rPr>
              <w:t>Paukštidė Nr. 14 (sieninis ventiliatorius)</w:t>
            </w:r>
          </w:p>
        </w:tc>
        <w:tc>
          <w:tcPr>
            <w:tcW w:w="998" w:type="dxa"/>
            <w:tcBorders>
              <w:top w:val="nil"/>
              <w:left w:val="nil"/>
              <w:bottom w:val="single" w:sz="4" w:space="0" w:color="auto"/>
              <w:right w:val="single" w:sz="4" w:space="0" w:color="auto"/>
            </w:tcBorders>
            <w:noWrap/>
            <w:hideMark/>
          </w:tcPr>
          <w:p w14:paraId="52DA09CA" w14:textId="77777777" w:rsidR="00AC30DA" w:rsidRDefault="00AC30DA" w:rsidP="00BF38C9">
            <w:pPr>
              <w:jc w:val="center"/>
              <w:rPr>
                <w:color w:val="000000"/>
              </w:rPr>
            </w:pPr>
            <w:r>
              <w:rPr>
                <w:color w:val="000000"/>
              </w:rPr>
              <w:t>096-3</w:t>
            </w:r>
          </w:p>
        </w:tc>
        <w:tc>
          <w:tcPr>
            <w:tcW w:w="4247" w:type="dxa"/>
            <w:tcBorders>
              <w:top w:val="nil"/>
              <w:left w:val="nil"/>
              <w:bottom w:val="single" w:sz="4" w:space="0" w:color="auto"/>
              <w:right w:val="single" w:sz="4" w:space="0" w:color="auto"/>
            </w:tcBorders>
            <w:noWrap/>
            <w:hideMark/>
          </w:tcPr>
          <w:p w14:paraId="11B66D8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E942058"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3A99D1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CFB91DC" w14:textId="77777777" w:rsidR="00AC30DA" w:rsidRDefault="00AC30DA" w:rsidP="00BF38C9">
            <w:pPr>
              <w:jc w:val="center"/>
              <w:rPr>
                <w:color w:val="000000"/>
              </w:rPr>
            </w:pPr>
            <w:r>
              <w:rPr>
                <w:color w:val="000000"/>
              </w:rPr>
              <w:t>0,00377</w:t>
            </w:r>
          </w:p>
        </w:tc>
        <w:tc>
          <w:tcPr>
            <w:tcW w:w="1417" w:type="dxa"/>
            <w:tcBorders>
              <w:top w:val="nil"/>
              <w:left w:val="nil"/>
              <w:bottom w:val="single" w:sz="4" w:space="0" w:color="auto"/>
              <w:right w:val="single" w:sz="4" w:space="0" w:color="auto"/>
            </w:tcBorders>
            <w:noWrap/>
            <w:hideMark/>
          </w:tcPr>
          <w:p w14:paraId="2A1761FD" w14:textId="77777777" w:rsidR="00AC30DA" w:rsidRDefault="00AC30DA" w:rsidP="00BF38C9">
            <w:pPr>
              <w:jc w:val="center"/>
              <w:rPr>
                <w:color w:val="000000"/>
              </w:rPr>
            </w:pPr>
            <w:r>
              <w:rPr>
                <w:color w:val="000000"/>
              </w:rPr>
              <w:t>0,1188</w:t>
            </w:r>
          </w:p>
        </w:tc>
      </w:tr>
      <w:tr w:rsidR="00AC30DA" w14:paraId="133D27A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3BB34F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FEBBF8C" w14:textId="77777777" w:rsidR="00AC30DA" w:rsidRDefault="00AC30DA" w:rsidP="00BF38C9">
            <w:pPr>
              <w:jc w:val="center"/>
              <w:rPr>
                <w:color w:val="000000"/>
              </w:rPr>
            </w:pPr>
            <w:r>
              <w:rPr>
                <w:color w:val="000000"/>
              </w:rPr>
              <w:t>096-3</w:t>
            </w:r>
          </w:p>
        </w:tc>
        <w:tc>
          <w:tcPr>
            <w:tcW w:w="4247" w:type="dxa"/>
            <w:tcBorders>
              <w:top w:val="nil"/>
              <w:left w:val="nil"/>
              <w:bottom w:val="single" w:sz="4" w:space="0" w:color="auto"/>
              <w:right w:val="single" w:sz="4" w:space="0" w:color="auto"/>
            </w:tcBorders>
            <w:noWrap/>
            <w:hideMark/>
          </w:tcPr>
          <w:p w14:paraId="02203335"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8592776"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F4B9DF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2F874F0" w14:textId="77777777" w:rsidR="00AC30DA" w:rsidRDefault="00AC30DA" w:rsidP="00BF38C9">
            <w:pPr>
              <w:jc w:val="center"/>
              <w:rPr>
                <w:color w:val="000000"/>
              </w:rPr>
            </w:pPr>
            <w:r>
              <w:rPr>
                <w:color w:val="000000"/>
              </w:rPr>
              <w:t>0,00143</w:t>
            </w:r>
          </w:p>
        </w:tc>
        <w:tc>
          <w:tcPr>
            <w:tcW w:w="1417" w:type="dxa"/>
            <w:tcBorders>
              <w:top w:val="nil"/>
              <w:left w:val="nil"/>
              <w:bottom w:val="single" w:sz="4" w:space="0" w:color="auto"/>
              <w:right w:val="single" w:sz="4" w:space="0" w:color="auto"/>
            </w:tcBorders>
            <w:noWrap/>
            <w:hideMark/>
          </w:tcPr>
          <w:p w14:paraId="60AACB11" w14:textId="77777777" w:rsidR="00AC30DA" w:rsidRDefault="00AC30DA" w:rsidP="00BF38C9">
            <w:pPr>
              <w:jc w:val="center"/>
              <w:rPr>
                <w:color w:val="000000"/>
              </w:rPr>
            </w:pPr>
            <w:r>
              <w:rPr>
                <w:color w:val="000000"/>
              </w:rPr>
              <w:t>0,0451</w:t>
            </w:r>
          </w:p>
        </w:tc>
      </w:tr>
      <w:tr w:rsidR="00AC30DA" w14:paraId="4DD1D6F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C26779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AC70B30" w14:textId="77777777" w:rsidR="00AC30DA" w:rsidRDefault="00AC30DA" w:rsidP="00BF38C9">
            <w:pPr>
              <w:jc w:val="center"/>
              <w:rPr>
                <w:color w:val="000000"/>
              </w:rPr>
            </w:pPr>
            <w:r>
              <w:rPr>
                <w:color w:val="000000"/>
              </w:rPr>
              <w:t>096-3</w:t>
            </w:r>
          </w:p>
        </w:tc>
        <w:tc>
          <w:tcPr>
            <w:tcW w:w="4247" w:type="dxa"/>
            <w:tcBorders>
              <w:top w:val="nil"/>
              <w:left w:val="nil"/>
              <w:bottom w:val="single" w:sz="4" w:space="0" w:color="auto"/>
              <w:right w:val="single" w:sz="4" w:space="0" w:color="auto"/>
            </w:tcBorders>
            <w:noWrap/>
            <w:hideMark/>
          </w:tcPr>
          <w:p w14:paraId="21050BC7"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9A194E1"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6D94F6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9C92B0A" w14:textId="77777777" w:rsidR="00AC30DA" w:rsidRDefault="00AC30DA" w:rsidP="00BF38C9">
            <w:pPr>
              <w:jc w:val="center"/>
              <w:rPr>
                <w:color w:val="000000"/>
              </w:rPr>
            </w:pPr>
            <w:r>
              <w:rPr>
                <w:color w:val="000000"/>
              </w:rPr>
              <w:t>0,00625</w:t>
            </w:r>
          </w:p>
        </w:tc>
        <w:tc>
          <w:tcPr>
            <w:tcW w:w="1417" w:type="dxa"/>
            <w:tcBorders>
              <w:top w:val="nil"/>
              <w:left w:val="nil"/>
              <w:bottom w:val="single" w:sz="4" w:space="0" w:color="auto"/>
              <w:right w:val="single" w:sz="4" w:space="0" w:color="auto"/>
            </w:tcBorders>
            <w:noWrap/>
            <w:hideMark/>
          </w:tcPr>
          <w:p w14:paraId="3585170B" w14:textId="77777777" w:rsidR="00AC30DA" w:rsidRDefault="00AC30DA" w:rsidP="00BF38C9">
            <w:pPr>
              <w:jc w:val="center"/>
              <w:rPr>
                <w:color w:val="000000"/>
              </w:rPr>
            </w:pPr>
            <w:r>
              <w:rPr>
                <w:color w:val="000000"/>
              </w:rPr>
              <w:t>0,1972</w:t>
            </w:r>
          </w:p>
        </w:tc>
      </w:tr>
      <w:tr w:rsidR="00AC30DA" w14:paraId="7B31478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62F9C2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B85DA95" w14:textId="77777777" w:rsidR="00AC30DA" w:rsidRDefault="00AC30DA" w:rsidP="00BF38C9">
            <w:pPr>
              <w:jc w:val="center"/>
              <w:rPr>
                <w:color w:val="000000"/>
              </w:rPr>
            </w:pPr>
            <w:r>
              <w:rPr>
                <w:color w:val="000000"/>
              </w:rPr>
              <w:t>096-3</w:t>
            </w:r>
          </w:p>
        </w:tc>
        <w:tc>
          <w:tcPr>
            <w:tcW w:w="4247" w:type="dxa"/>
            <w:tcBorders>
              <w:top w:val="nil"/>
              <w:left w:val="nil"/>
              <w:bottom w:val="single" w:sz="4" w:space="0" w:color="auto"/>
              <w:right w:val="single" w:sz="4" w:space="0" w:color="auto"/>
            </w:tcBorders>
            <w:noWrap/>
            <w:hideMark/>
          </w:tcPr>
          <w:p w14:paraId="091F673D"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4C8523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4071DF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0163F1E" w14:textId="77777777" w:rsidR="00AC30DA" w:rsidRDefault="00AC30DA" w:rsidP="00BF38C9">
            <w:pPr>
              <w:jc w:val="center"/>
              <w:rPr>
                <w:color w:val="000000"/>
              </w:rPr>
            </w:pPr>
            <w:r>
              <w:rPr>
                <w:color w:val="000000"/>
              </w:rPr>
              <w:t>0,00020</w:t>
            </w:r>
          </w:p>
        </w:tc>
        <w:tc>
          <w:tcPr>
            <w:tcW w:w="1417" w:type="dxa"/>
            <w:tcBorders>
              <w:top w:val="nil"/>
              <w:left w:val="nil"/>
              <w:bottom w:val="single" w:sz="4" w:space="0" w:color="auto"/>
              <w:right w:val="single" w:sz="4" w:space="0" w:color="auto"/>
            </w:tcBorders>
            <w:noWrap/>
            <w:hideMark/>
          </w:tcPr>
          <w:p w14:paraId="70800AF5" w14:textId="77777777" w:rsidR="00AC30DA" w:rsidRDefault="00AC30DA" w:rsidP="00BF38C9">
            <w:pPr>
              <w:jc w:val="center"/>
              <w:rPr>
                <w:color w:val="000000"/>
              </w:rPr>
            </w:pPr>
            <w:r>
              <w:rPr>
                <w:color w:val="000000"/>
              </w:rPr>
              <w:t>0,0064</w:t>
            </w:r>
          </w:p>
        </w:tc>
      </w:tr>
      <w:tr w:rsidR="00AC30DA" w14:paraId="03F7EF5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C91C42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F1F22B2" w14:textId="77777777" w:rsidR="00AC30DA" w:rsidRDefault="00AC30DA" w:rsidP="00BF38C9">
            <w:pPr>
              <w:jc w:val="center"/>
              <w:rPr>
                <w:color w:val="000000"/>
              </w:rPr>
            </w:pPr>
            <w:r>
              <w:rPr>
                <w:color w:val="000000"/>
              </w:rPr>
              <w:t>096-3</w:t>
            </w:r>
          </w:p>
        </w:tc>
        <w:tc>
          <w:tcPr>
            <w:tcW w:w="4247" w:type="dxa"/>
            <w:tcBorders>
              <w:top w:val="nil"/>
              <w:left w:val="nil"/>
              <w:bottom w:val="single" w:sz="4" w:space="0" w:color="auto"/>
              <w:right w:val="single" w:sz="4" w:space="0" w:color="auto"/>
            </w:tcBorders>
            <w:noWrap/>
            <w:hideMark/>
          </w:tcPr>
          <w:p w14:paraId="188303A6"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52FA9E1"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0950DE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142555E"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58D1CED0" w14:textId="77777777" w:rsidR="00AC30DA" w:rsidRDefault="00AC30DA" w:rsidP="00BF38C9">
            <w:pPr>
              <w:jc w:val="center"/>
              <w:rPr>
                <w:color w:val="000000"/>
              </w:rPr>
            </w:pPr>
            <w:r>
              <w:rPr>
                <w:color w:val="000000"/>
              </w:rPr>
              <w:t>0,0193</w:t>
            </w:r>
          </w:p>
        </w:tc>
      </w:tr>
      <w:tr w:rsidR="00AC30DA" w14:paraId="1E606E6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9A56DB0" w14:textId="77777777" w:rsidR="00AC30DA" w:rsidRDefault="00AC30DA" w:rsidP="00BF38C9">
            <w:pPr>
              <w:rPr>
                <w:color w:val="000000"/>
              </w:rPr>
            </w:pPr>
            <w:r>
              <w:rPr>
                <w:color w:val="000000"/>
              </w:rPr>
              <w:t>Paukštidė Nr. 14 (sieninis ventiliatorius)</w:t>
            </w:r>
          </w:p>
        </w:tc>
        <w:tc>
          <w:tcPr>
            <w:tcW w:w="998" w:type="dxa"/>
            <w:tcBorders>
              <w:top w:val="nil"/>
              <w:left w:val="nil"/>
              <w:bottom w:val="single" w:sz="4" w:space="0" w:color="auto"/>
              <w:right w:val="single" w:sz="4" w:space="0" w:color="auto"/>
            </w:tcBorders>
            <w:noWrap/>
            <w:hideMark/>
          </w:tcPr>
          <w:p w14:paraId="3A6DE2A9" w14:textId="77777777" w:rsidR="00AC30DA" w:rsidRDefault="00AC30DA" w:rsidP="00BF38C9">
            <w:pPr>
              <w:jc w:val="center"/>
              <w:rPr>
                <w:color w:val="000000"/>
              </w:rPr>
            </w:pPr>
            <w:r>
              <w:rPr>
                <w:color w:val="000000"/>
              </w:rPr>
              <w:t>096-4</w:t>
            </w:r>
          </w:p>
        </w:tc>
        <w:tc>
          <w:tcPr>
            <w:tcW w:w="4247" w:type="dxa"/>
            <w:tcBorders>
              <w:top w:val="nil"/>
              <w:left w:val="nil"/>
              <w:bottom w:val="single" w:sz="4" w:space="0" w:color="auto"/>
              <w:right w:val="single" w:sz="4" w:space="0" w:color="auto"/>
            </w:tcBorders>
            <w:noWrap/>
            <w:hideMark/>
          </w:tcPr>
          <w:p w14:paraId="249D528D"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274A6F1"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0353C7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55DCE63" w14:textId="77777777" w:rsidR="00AC30DA" w:rsidRDefault="00AC30DA" w:rsidP="00BF38C9">
            <w:pPr>
              <w:jc w:val="center"/>
              <w:rPr>
                <w:color w:val="000000"/>
              </w:rPr>
            </w:pPr>
            <w:r>
              <w:rPr>
                <w:color w:val="000000"/>
              </w:rPr>
              <w:t>0,00377</w:t>
            </w:r>
          </w:p>
        </w:tc>
        <w:tc>
          <w:tcPr>
            <w:tcW w:w="1417" w:type="dxa"/>
            <w:tcBorders>
              <w:top w:val="nil"/>
              <w:left w:val="nil"/>
              <w:bottom w:val="single" w:sz="4" w:space="0" w:color="auto"/>
              <w:right w:val="single" w:sz="4" w:space="0" w:color="auto"/>
            </w:tcBorders>
            <w:noWrap/>
            <w:hideMark/>
          </w:tcPr>
          <w:p w14:paraId="5AC3A366" w14:textId="77777777" w:rsidR="00AC30DA" w:rsidRDefault="00AC30DA" w:rsidP="00BF38C9">
            <w:pPr>
              <w:jc w:val="center"/>
              <w:rPr>
                <w:color w:val="000000"/>
              </w:rPr>
            </w:pPr>
            <w:r>
              <w:rPr>
                <w:color w:val="000000"/>
              </w:rPr>
              <w:t>0,1188</w:t>
            </w:r>
          </w:p>
        </w:tc>
      </w:tr>
      <w:tr w:rsidR="00AC30DA" w14:paraId="1A3426D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479146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41188B7" w14:textId="77777777" w:rsidR="00AC30DA" w:rsidRDefault="00AC30DA" w:rsidP="00BF38C9">
            <w:pPr>
              <w:jc w:val="center"/>
              <w:rPr>
                <w:color w:val="000000"/>
              </w:rPr>
            </w:pPr>
            <w:r>
              <w:rPr>
                <w:color w:val="000000"/>
              </w:rPr>
              <w:t>096-4</w:t>
            </w:r>
          </w:p>
        </w:tc>
        <w:tc>
          <w:tcPr>
            <w:tcW w:w="4247" w:type="dxa"/>
            <w:tcBorders>
              <w:top w:val="nil"/>
              <w:left w:val="nil"/>
              <w:bottom w:val="single" w:sz="4" w:space="0" w:color="auto"/>
              <w:right w:val="single" w:sz="4" w:space="0" w:color="auto"/>
            </w:tcBorders>
            <w:noWrap/>
            <w:hideMark/>
          </w:tcPr>
          <w:p w14:paraId="0FB6BCB6"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07238A1"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8F3604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BC0DA35" w14:textId="77777777" w:rsidR="00AC30DA" w:rsidRDefault="00AC30DA" w:rsidP="00BF38C9">
            <w:pPr>
              <w:jc w:val="center"/>
              <w:rPr>
                <w:color w:val="000000"/>
              </w:rPr>
            </w:pPr>
            <w:r>
              <w:rPr>
                <w:color w:val="000000"/>
              </w:rPr>
              <w:t>0,00143</w:t>
            </w:r>
          </w:p>
        </w:tc>
        <w:tc>
          <w:tcPr>
            <w:tcW w:w="1417" w:type="dxa"/>
            <w:tcBorders>
              <w:top w:val="nil"/>
              <w:left w:val="nil"/>
              <w:bottom w:val="single" w:sz="4" w:space="0" w:color="auto"/>
              <w:right w:val="single" w:sz="4" w:space="0" w:color="auto"/>
            </w:tcBorders>
            <w:noWrap/>
            <w:hideMark/>
          </w:tcPr>
          <w:p w14:paraId="1080045D" w14:textId="77777777" w:rsidR="00AC30DA" w:rsidRDefault="00AC30DA" w:rsidP="00BF38C9">
            <w:pPr>
              <w:jc w:val="center"/>
              <w:rPr>
                <w:color w:val="000000"/>
              </w:rPr>
            </w:pPr>
            <w:r>
              <w:rPr>
                <w:color w:val="000000"/>
              </w:rPr>
              <w:t>0,0451</w:t>
            </w:r>
          </w:p>
        </w:tc>
      </w:tr>
      <w:tr w:rsidR="00AC30DA" w14:paraId="5B33A38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DC31C1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11A50BD" w14:textId="77777777" w:rsidR="00AC30DA" w:rsidRDefault="00AC30DA" w:rsidP="00BF38C9">
            <w:pPr>
              <w:jc w:val="center"/>
              <w:rPr>
                <w:color w:val="000000"/>
              </w:rPr>
            </w:pPr>
            <w:r>
              <w:rPr>
                <w:color w:val="000000"/>
              </w:rPr>
              <w:t>096-4</w:t>
            </w:r>
          </w:p>
        </w:tc>
        <w:tc>
          <w:tcPr>
            <w:tcW w:w="4247" w:type="dxa"/>
            <w:tcBorders>
              <w:top w:val="nil"/>
              <w:left w:val="nil"/>
              <w:bottom w:val="single" w:sz="4" w:space="0" w:color="auto"/>
              <w:right w:val="single" w:sz="4" w:space="0" w:color="auto"/>
            </w:tcBorders>
            <w:noWrap/>
            <w:hideMark/>
          </w:tcPr>
          <w:p w14:paraId="0998321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EC63E26"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64B0E9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87ADDEB" w14:textId="77777777" w:rsidR="00AC30DA" w:rsidRDefault="00AC30DA" w:rsidP="00BF38C9">
            <w:pPr>
              <w:jc w:val="center"/>
              <w:rPr>
                <w:color w:val="000000"/>
              </w:rPr>
            </w:pPr>
            <w:r>
              <w:rPr>
                <w:color w:val="000000"/>
              </w:rPr>
              <w:t>0,00625</w:t>
            </w:r>
          </w:p>
        </w:tc>
        <w:tc>
          <w:tcPr>
            <w:tcW w:w="1417" w:type="dxa"/>
            <w:tcBorders>
              <w:top w:val="nil"/>
              <w:left w:val="nil"/>
              <w:bottom w:val="single" w:sz="4" w:space="0" w:color="auto"/>
              <w:right w:val="single" w:sz="4" w:space="0" w:color="auto"/>
            </w:tcBorders>
            <w:noWrap/>
            <w:hideMark/>
          </w:tcPr>
          <w:p w14:paraId="6CA042E8" w14:textId="77777777" w:rsidR="00AC30DA" w:rsidRDefault="00AC30DA" w:rsidP="00BF38C9">
            <w:pPr>
              <w:jc w:val="center"/>
              <w:rPr>
                <w:color w:val="000000"/>
              </w:rPr>
            </w:pPr>
            <w:r>
              <w:rPr>
                <w:color w:val="000000"/>
              </w:rPr>
              <w:t>0,1972</w:t>
            </w:r>
          </w:p>
        </w:tc>
      </w:tr>
      <w:tr w:rsidR="00AC30DA" w14:paraId="37DC75D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7149B5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C989F78" w14:textId="77777777" w:rsidR="00AC30DA" w:rsidRDefault="00AC30DA" w:rsidP="00BF38C9">
            <w:pPr>
              <w:jc w:val="center"/>
              <w:rPr>
                <w:color w:val="000000"/>
              </w:rPr>
            </w:pPr>
            <w:r>
              <w:rPr>
                <w:color w:val="000000"/>
              </w:rPr>
              <w:t>096-4</w:t>
            </w:r>
          </w:p>
        </w:tc>
        <w:tc>
          <w:tcPr>
            <w:tcW w:w="4247" w:type="dxa"/>
            <w:tcBorders>
              <w:top w:val="nil"/>
              <w:left w:val="nil"/>
              <w:bottom w:val="single" w:sz="4" w:space="0" w:color="auto"/>
              <w:right w:val="single" w:sz="4" w:space="0" w:color="auto"/>
            </w:tcBorders>
            <w:noWrap/>
            <w:hideMark/>
          </w:tcPr>
          <w:p w14:paraId="262A74EB"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5D4294C"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7411ED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8496DA9" w14:textId="77777777" w:rsidR="00AC30DA" w:rsidRDefault="00AC30DA" w:rsidP="00BF38C9">
            <w:pPr>
              <w:jc w:val="center"/>
              <w:rPr>
                <w:color w:val="000000"/>
              </w:rPr>
            </w:pPr>
            <w:r>
              <w:rPr>
                <w:color w:val="000000"/>
              </w:rPr>
              <w:t>0,00020</w:t>
            </w:r>
          </w:p>
        </w:tc>
        <w:tc>
          <w:tcPr>
            <w:tcW w:w="1417" w:type="dxa"/>
            <w:tcBorders>
              <w:top w:val="nil"/>
              <w:left w:val="nil"/>
              <w:bottom w:val="single" w:sz="4" w:space="0" w:color="auto"/>
              <w:right w:val="single" w:sz="4" w:space="0" w:color="auto"/>
            </w:tcBorders>
            <w:noWrap/>
            <w:hideMark/>
          </w:tcPr>
          <w:p w14:paraId="5400A590" w14:textId="77777777" w:rsidR="00AC30DA" w:rsidRDefault="00AC30DA" w:rsidP="00BF38C9">
            <w:pPr>
              <w:jc w:val="center"/>
              <w:rPr>
                <w:color w:val="000000"/>
              </w:rPr>
            </w:pPr>
            <w:r>
              <w:rPr>
                <w:color w:val="000000"/>
              </w:rPr>
              <w:t>0,0064</w:t>
            </w:r>
          </w:p>
        </w:tc>
      </w:tr>
      <w:tr w:rsidR="00AC30DA" w14:paraId="236E80B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FA225A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A8B625E" w14:textId="77777777" w:rsidR="00AC30DA" w:rsidRDefault="00AC30DA" w:rsidP="00BF38C9">
            <w:pPr>
              <w:jc w:val="center"/>
              <w:rPr>
                <w:color w:val="000000"/>
              </w:rPr>
            </w:pPr>
            <w:r>
              <w:rPr>
                <w:color w:val="000000"/>
              </w:rPr>
              <w:t>096-4</w:t>
            </w:r>
          </w:p>
        </w:tc>
        <w:tc>
          <w:tcPr>
            <w:tcW w:w="4247" w:type="dxa"/>
            <w:tcBorders>
              <w:top w:val="nil"/>
              <w:left w:val="nil"/>
              <w:bottom w:val="single" w:sz="4" w:space="0" w:color="auto"/>
              <w:right w:val="single" w:sz="4" w:space="0" w:color="auto"/>
            </w:tcBorders>
            <w:noWrap/>
            <w:hideMark/>
          </w:tcPr>
          <w:p w14:paraId="40497CCD"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E459758"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ECBE0C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E7A71DA"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1A6EB04F" w14:textId="77777777" w:rsidR="00AC30DA" w:rsidRDefault="00AC30DA" w:rsidP="00BF38C9">
            <w:pPr>
              <w:jc w:val="center"/>
              <w:rPr>
                <w:color w:val="000000"/>
              </w:rPr>
            </w:pPr>
            <w:r>
              <w:rPr>
                <w:color w:val="000000"/>
              </w:rPr>
              <w:t>0,0193</w:t>
            </w:r>
          </w:p>
        </w:tc>
      </w:tr>
      <w:tr w:rsidR="00AC30DA" w14:paraId="21D2AB2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14BF6C4" w14:textId="77777777" w:rsidR="00AC30DA" w:rsidRDefault="00AC30DA" w:rsidP="00BF38C9">
            <w:pPr>
              <w:rPr>
                <w:color w:val="000000"/>
              </w:rPr>
            </w:pPr>
            <w:r>
              <w:rPr>
                <w:color w:val="000000"/>
              </w:rPr>
              <w:t>Paukštidė Nr. 14 (sieninis ventiliatorius)</w:t>
            </w:r>
          </w:p>
        </w:tc>
        <w:tc>
          <w:tcPr>
            <w:tcW w:w="998" w:type="dxa"/>
            <w:tcBorders>
              <w:top w:val="nil"/>
              <w:left w:val="nil"/>
              <w:bottom w:val="single" w:sz="4" w:space="0" w:color="auto"/>
              <w:right w:val="single" w:sz="4" w:space="0" w:color="auto"/>
            </w:tcBorders>
            <w:noWrap/>
            <w:hideMark/>
          </w:tcPr>
          <w:p w14:paraId="3A46AFB2" w14:textId="77777777" w:rsidR="00AC30DA" w:rsidRDefault="00AC30DA" w:rsidP="00BF38C9">
            <w:pPr>
              <w:jc w:val="center"/>
              <w:rPr>
                <w:color w:val="000000"/>
              </w:rPr>
            </w:pPr>
            <w:r>
              <w:rPr>
                <w:color w:val="000000"/>
              </w:rPr>
              <w:t>096-5</w:t>
            </w:r>
          </w:p>
        </w:tc>
        <w:tc>
          <w:tcPr>
            <w:tcW w:w="4247" w:type="dxa"/>
            <w:tcBorders>
              <w:top w:val="nil"/>
              <w:left w:val="nil"/>
              <w:bottom w:val="single" w:sz="4" w:space="0" w:color="auto"/>
              <w:right w:val="single" w:sz="4" w:space="0" w:color="auto"/>
            </w:tcBorders>
            <w:noWrap/>
            <w:hideMark/>
          </w:tcPr>
          <w:p w14:paraId="44CF081F"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577598A"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EB2D98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E4FD415" w14:textId="77777777" w:rsidR="00AC30DA" w:rsidRDefault="00AC30DA" w:rsidP="00BF38C9">
            <w:pPr>
              <w:jc w:val="center"/>
              <w:rPr>
                <w:color w:val="000000"/>
              </w:rPr>
            </w:pPr>
            <w:r>
              <w:rPr>
                <w:color w:val="000000"/>
              </w:rPr>
              <w:t>0,00377</w:t>
            </w:r>
          </w:p>
        </w:tc>
        <w:tc>
          <w:tcPr>
            <w:tcW w:w="1417" w:type="dxa"/>
            <w:tcBorders>
              <w:top w:val="nil"/>
              <w:left w:val="nil"/>
              <w:bottom w:val="single" w:sz="4" w:space="0" w:color="auto"/>
              <w:right w:val="single" w:sz="4" w:space="0" w:color="auto"/>
            </w:tcBorders>
            <w:noWrap/>
            <w:hideMark/>
          </w:tcPr>
          <w:p w14:paraId="2787DA69" w14:textId="77777777" w:rsidR="00AC30DA" w:rsidRDefault="00AC30DA" w:rsidP="00BF38C9">
            <w:pPr>
              <w:jc w:val="center"/>
              <w:rPr>
                <w:color w:val="000000"/>
              </w:rPr>
            </w:pPr>
            <w:r>
              <w:rPr>
                <w:color w:val="000000"/>
              </w:rPr>
              <w:t>0,1188</w:t>
            </w:r>
          </w:p>
        </w:tc>
      </w:tr>
      <w:tr w:rsidR="00AC30DA" w14:paraId="733D91B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9FC3203"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4B175DD4" w14:textId="77777777" w:rsidR="00AC30DA" w:rsidRDefault="00AC30DA" w:rsidP="00BF38C9">
            <w:pPr>
              <w:jc w:val="center"/>
              <w:rPr>
                <w:color w:val="000000"/>
              </w:rPr>
            </w:pPr>
            <w:r>
              <w:rPr>
                <w:color w:val="000000"/>
              </w:rPr>
              <w:t>096-5</w:t>
            </w:r>
          </w:p>
        </w:tc>
        <w:tc>
          <w:tcPr>
            <w:tcW w:w="4247" w:type="dxa"/>
            <w:tcBorders>
              <w:top w:val="nil"/>
              <w:left w:val="nil"/>
              <w:bottom w:val="single" w:sz="4" w:space="0" w:color="auto"/>
              <w:right w:val="single" w:sz="4" w:space="0" w:color="auto"/>
            </w:tcBorders>
            <w:noWrap/>
            <w:hideMark/>
          </w:tcPr>
          <w:p w14:paraId="5A776575"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17C125F"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FD98A5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79C5463" w14:textId="77777777" w:rsidR="00AC30DA" w:rsidRDefault="00AC30DA" w:rsidP="00BF38C9">
            <w:pPr>
              <w:jc w:val="center"/>
              <w:rPr>
                <w:color w:val="000000"/>
              </w:rPr>
            </w:pPr>
            <w:r>
              <w:rPr>
                <w:color w:val="000000"/>
              </w:rPr>
              <w:t>0,00143</w:t>
            </w:r>
          </w:p>
        </w:tc>
        <w:tc>
          <w:tcPr>
            <w:tcW w:w="1417" w:type="dxa"/>
            <w:tcBorders>
              <w:top w:val="nil"/>
              <w:left w:val="nil"/>
              <w:bottom w:val="single" w:sz="4" w:space="0" w:color="auto"/>
              <w:right w:val="single" w:sz="4" w:space="0" w:color="auto"/>
            </w:tcBorders>
            <w:noWrap/>
            <w:hideMark/>
          </w:tcPr>
          <w:p w14:paraId="235E49AF" w14:textId="77777777" w:rsidR="00AC30DA" w:rsidRDefault="00AC30DA" w:rsidP="00BF38C9">
            <w:pPr>
              <w:jc w:val="center"/>
              <w:rPr>
                <w:color w:val="000000"/>
              </w:rPr>
            </w:pPr>
            <w:r>
              <w:rPr>
                <w:color w:val="000000"/>
              </w:rPr>
              <w:t>0,0451</w:t>
            </w:r>
          </w:p>
        </w:tc>
      </w:tr>
      <w:tr w:rsidR="00AC30DA" w14:paraId="3603EB3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C0D17B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D52A9E8" w14:textId="77777777" w:rsidR="00AC30DA" w:rsidRDefault="00AC30DA" w:rsidP="00BF38C9">
            <w:pPr>
              <w:jc w:val="center"/>
              <w:rPr>
                <w:color w:val="000000"/>
              </w:rPr>
            </w:pPr>
            <w:r>
              <w:rPr>
                <w:color w:val="000000"/>
              </w:rPr>
              <w:t>096-5</w:t>
            </w:r>
          </w:p>
        </w:tc>
        <w:tc>
          <w:tcPr>
            <w:tcW w:w="4247" w:type="dxa"/>
            <w:tcBorders>
              <w:top w:val="nil"/>
              <w:left w:val="nil"/>
              <w:bottom w:val="single" w:sz="4" w:space="0" w:color="auto"/>
              <w:right w:val="single" w:sz="4" w:space="0" w:color="auto"/>
            </w:tcBorders>
            <w:noWrap/>
            <w:hideMark/>
          </w:tcPr>
          <w:p w14:paraId="274D037F"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08BED49"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31AF4A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C291438" w14:textId="77777777" w:rsidR="00AC30DA" w:rsidRDefault="00AC30DA" w:rsidP="00BF38C9">
            <w:pPr>
              <w:jc w:val="center"/>
              <w:rPr>
                <w:color w:val="000000"/>
              </w:rPr>
            </w:pPr>
            <w:r>
              <w:rPr>
                <w:color w:val="000000"/>
              </w:rPr>
              <w:t>0,00625</w:t>
            </w:r>
          </w:p>
        </w:tc>
        <w:tc>
          <w:tcPr>
            <w:tcW w:w="1417" w:type="dxa"/>
            <w:tcBorders>
              <w:top w:val="nil"/>
              <w:left w:val="nil"/>
              <w:bottom w:val="single" w:sz="4" w:space="0" w:color="auto"/>
              <w:right w:val="single" w:sz="4" w:space="0" w:color="auto"/>
            </w:tcBorders>
            <w:noWrap/>
            <w:hideMark/>
          </w:tcPr>
          <w:p w14:paraId="2EF988DA" w14:textId="77777777" w:rsidR="00AC30DA" w:rsidRDefault="00AC30DA" w:rsidP="00BF38C9">
            <w:pPr>
              <w:jc w:val="center"/>
              <w:rPr>
                <w:color w:val="000000"/>
              </w:rPr>
            </w:pPr>
            <w:r>
              <w:rPr>
                <w:color w:val="000000"/>
              </w:rPr>
              <w:t>0,1972</w:t>
            </w:r>
          </w:p>
        </w:tc>
      </w:tr>
      <w:tr w:rsidR="00AC30DA" w14:paraId="703A342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F64470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5066090" w14:textId="77777777" w:rsidR="00AC30DA" w:rsidRDefault="00AC30DA" w:rsidP="00BF38C9">
            <w:pPr>
              <w:jc w:val="center"/>
              <w:rPr>
                <w:color w:val="000000"/>
              </w:rPr>
            </w:pPr>
            <w:r>
              <w:rPr>
                <w:color w:val="000000"/>
              </w:rPr>
              <w:t>096-5</w:t>
            </w:r>
          </w:p>
        </w:tc>
        <w:tc>
          <w:tcPr>
            <w:tcW w:w="4247" w:type="dxa"/>
            <w:tcBorders>
              <w:top w:val="nil"/>
              <w:left w:val="nil"/>
              <w:bottom w:val="single" w:sz="4" w:space="0" w:color="auto"/>
              <w:right w:val="single" w:sz="4" w:space="0" w:color="auto"/>
            </w:tcBorders>
            <w:noWrap/>
            <w:hideMark/>
          </w:tcPr>
          <w:p w14:paraId="70B35FE8"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C734131"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C98BCA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A8A5A49" w14:textId="77777777" w:rsidR="00AC30DA" w:rsidRDefault="00AC30DA" w:rsidP="00BF38C9">
            <w:pPr>
              <w:jc w:val="center"/>
              <w:rPr>
                <w:color w:val="000000"/>
              </w:rPr>
            </w:pPr>
            <w:r>
              <w:rPr>
                <w:color w:val="000000"/>
              </w:rPr>
              <w:t>0,00020</w:t>
            </w:r>
          </w:p>
        </w:tc>
        <w:tc>
          <w:tcPr>
            <w:tcW w:w="1417" w:type="dxa"/>
            <w:tcBorders>
              <w:top w:val="nil"/>
              <w:left w:val="nil"/>
              <w:bottom w:val="single" w:sz="4" w:space="0" w:color="auto"/>
              <w:right w:val="single" w:sz="4" w:space="0" w:color="auto"/>
            </w:tcBorders>
            <w:noWrap/>
            <w:hideMark/>
          </w:tcPr>
          <w:p w14:paraId="58B699E1" w14:textId="77777777" w:rsidR="00AC30DA" w:rsidRDefault="00AC30DA" w:rsidP="00BF38C9">
            <w:pPr>
              <w:jc w:val="center"/>
              <w:rPr>
                <w:color w:val="000000"/>
              </w:rPr>
            </w:pPr>
            <w:r>
              <w:rPr>
                <w:color w:val="000000"/>
              </w:rPr>
              <w:t>0,0064</w:t>
            </w:r>
          </w:p>
        </w:tc>
      </w:tr>
      <w:tr w:rsidR="00AC30DA" w14:paraId="1D6400F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3EF160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62CF95E" w14:textId="77777777" w:rsidR="00AC30DA" w:rsidRDefault="00AC30DA" w:rsidP="00BF38C9">
            <w:pPr>
              <w:jc w:val="center"/>
              <w:rPr>
                <w:color w:val="000000"/>
              </w:rPr>
            </w:pPr>
            <w:r>
              <w:rPr>
                <w:color w:val="000000"/>
              </w:rPr>
              <w:t>096-5</w:t>
            </w:r>
          </w:p>
        </w:tc>
        <w:tc>
          <w:tcPr>
            <w:tcW w:w="4247" w:type="dxa"/>
            <w:tcBorders>
              <w:top w:val="nil"/>
              <w:left w:val="nil"/>
              <w:bottom w:val="single" w:sz="4" w:space="0" w:color="auto"/>
              <w:right w:val="single" w:sz="4" w:space="0" w:color="auto"/>
            </w:tcBorders>
            <w:noWrap/>
            <w:hideMark/>
          </w:tcPr>
          <w:p w14:paraId="06673111"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FD20935"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7B7FA4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809C006"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5918899C" w14:textId="77777777" w:rsidR="00AC30DA" w:rsidRDefault="00AC30DA" w:rsidP="00BF38C9">
            <w:pPr>
              <w:jc w:val="center"/>
              <w:rPr>
                <w:color w:val="000000"/>
              </w:rPr>
            </w:pPr>
            <w:r>
              <w:rPr>
                <w:color w:val="000000"/>
              </w:rPr>
              <w:t>0,0193</w:t>
            </w:r>
          </w:p>
        </w:tc>
      </w:tr>
      <w:tr w:rsidR="00AC30DA" w14:paraId="49F50BF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084B3CF" w14:textId="77777777" w:rsidR="00AC30DA" w:rsidRDefault="00AC30DA" w:rsidP="00BF38C9">
            <w:pPr>
              <w:rPr>
                <w:color w:val="000000"/>
              </w:rPr>
            </w:pPr>
            <w:r>
              <w:rPr>
                <w:color w:val="000000"/>
              </w:rPr>
              <w:t>Paukštidė Nr. 15 (stoginis ventiliatorius)</w:t>
            </w:r>
          </w:p>
        </w:tc>
        <w:tc>
          <w:tcPr>
            <w:tcW w:w="998" w:type="dxa"/>
            <w:tcBorders>
              <w:top w:val="nil"/>
              <w:left w:val="nil"/>
              <w:bottom w:val="single" w:sz="4" w:space="0" w:color="auto"/>
              <w:right w:val="single" w:sz="4" w:space="0" w:color="auto"/>
            </w:tcBorders>
            <w:noWrap/>
            <w:hideMark/>
          </w:tcPr>
          <w:p w14:paraId="1DF2BDA8" w14:textId="77777777" w:rsidR="00AC30DA" w:rsidRDefault="00AC30DA" w:rsidP="00BF38C9">
            <w:pPr>
              <w:jc w:val="center"/>
              <w:rPr>
                <w:color w:val="000000"/>
              </w:rPr>
            </w:pPr>
            <w:r>
              <w:rPr>
                <w:color w:val="000000"/>
              </w:rPr>
              <w:t>097-1</w:t>
            </w:r>
          </w:p>
        </w:tc>
        <w:tc>
          <w:tcPr>
            <w:tcW w:w="4247" w:type="dxa"/>
            <w:tcBorders>
              <w:top w:val="nil"/>
              <w:left w:val="nil"/>
              <w:bottom w:val="single" w:sz="4" w:space="0" w:color="auto"/>
              <w:right w:val="single" w:sz="4" w:space="0" w:color="auto"/>
            </w:tcBorders>
            <w:noWrap/>
            <w:hideMark/>
          </w:tcPr>
          <w:p w14:paraId="0462850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29599A8"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034AC8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FCAAEFA"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6DA765B0" w14:textId="77777777" w:rsidR="00AC30DA" w:rsidRDefault="00AC30DA" w:rsidP="00BF38C9">
            <w:pPr>
              <w:jc w:val="center"/>
              <w:rPr>
                <w:color w:val="000000"/>
              </w:rPr>
            </w:pPr>
            <w:r>
              <w:rPr>
                <w:color w:val="000000"/>
              </w:rPr>
              <w:t>0,0481</w:t>
            </w:r>
          </w:p>
        </w:tc>
      </w:tr>
      <w:tr w:rsidR="00AC30DA" w14:paraId="7C80BFE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8D90CD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9CDCB6D" w14:textId="77777777" w:rsidR="00AC30DA" w:rsidRDefault="00AC30DA" w:rsidP="00BF38C9">
            <w:pPr>
              <w:jc w:val="center"/>
              <w:rPr>
                <w:color w:val="000000"/>
              </w:rPr>
            </w:pPr>
            <w:r>
              <w:rPr>
                <w:color w:val="000000"/>
              </w:rPr>
              <w:t>097-1</w:t>
            </w:r>
          </w:p>
        </w:tc>
        <w:tc>
          <w:tcPr>
            <w:tcW w:w="4247" w:type="dxa"/>
            <w:tcBorders>
              <w:top w:val="nil"/>
              <w:left w:val="nil"/>
              <w:bottom w:val="single" w:sz="4" w:space="0" w:color="auto"/>
              <w:right w:val="single" w:sz="4" w:space="0" w:color="auto"/>
            </w:tcBorders>
            <w:noWrap/>
            <w:hideMark/>
          </w:tcPr>
          <w:p w14:paraId="0701E719"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F0B5D08"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1FCE98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E97AFFD"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1C4775D9" w14:textId="77777777" w:rsidR="00AC30DA" w:rsidRDefault="00AC30DA" w:rsidP="00BF38C9">
            <w:pPr>
              <w:jc w:val="center"/>
              <w:rPr>
                <w:color w:val="000000"/>
              </w:rPr>
            </w:pPr>
            <w:r>
              <w:rPr>
                <w:color w:val="000000"/>
              </w:rPr>
              <w:t>0,0183</w:t>
            </w:r>
          </w:p>
        </w:tc>
      </w:tr>
      <w:tr w:rsidR="00AC30DA" w14:paraId="6196226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24ED1F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4DAC56E" w14:textId="77777777" w:rsidR="00AC30DA" w:rsidRDefault="00AC30DA" w:rsidP="00BF38C9">
            <w:pPr>
              <w:jc w:val="center"/>
              <w:rPr>
                <w:color w:val="000000"/>
              </w:rPr>
            </w:pPr>
            <w:r>
              <w:rPr>
                <w:color w:val="000000"/>
              </w:rPr>
              <w:t>097-1</w:t>
            </w:r>
          </w:p>
        </w:tc>
        <w:tc>
          <w:tcPr>
            <w:tcW w:w="4247" w:type="dxa"/>
            <w:tcBorders>
              <w:top w:val="nil"/>
              <w:left w:val="nil"/>
              <w:bottom w:val="single" w:sz="4" w:space="0" w:color="auto"/>
              <w:right w:val="single" w:sz="4" w:space="0" w:color="auto"/>
            </w:tcBorders>
            <w:noWrap/>
            <w:hideMark/>
          </w:tcPr>
          <w:p w14:paraId="67D4E3C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D341D51"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355913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4B05D92"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7D02702B" w14:textId="77777777" w:rsidR="00AC30DA" w:rsidRDefault="00AC30DA" w:rsidP="00BF38C9">
            <w:pPr>
              <w:jc w:val="center"/>
              <w:rPr>
                <w:color w:val="000000"/>
              </w:rPr>
            </w:pPr>
            <w:r>
              <w:rPr>
                <w:color w:val="000000"/>
              </w:rPr>
              <w:t>0,0799</w:t>
            </w:r>
          </w:p>
        </w:tc>
      </w:tr>
      <w:tr w:rsidR="00AC30DA" w14:paraId="5751ED6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7B36C5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951118A" w14:textId="77777777" w:rsidR="00AC30DA" w:rsidRDefault="00AC30DA" w:rsidP="00BF38C9">
            <w:pPr>
              <w:jc w:val="center"/>
              <w:rPr>
                <w:color w:val="000000"/>
              </w:rPr>
            </w:pPr>
            <w:r>
              <w:rPr>
                <w:color w:val="000000"/>
              </w:rPr>
              <w:t>097-1</w:t>
            </w:r>
          </w:p>
        </w:tc>
        <w:tc>
          <w:tcPr>
            <w:tcW w:w="4247" w:type="dxa"/>
            <w:tcBorders>
              <w:top w:val="nil"/>
              <w:left w:val="nil"/>
              <w:bottom w:val="single" w:sz="4" w:space="0" w:color="auto"/>
              <w:right w:val="single" w:sz="4" w:space="0" w:color="auto"/>
            </w:tcBorders>
            <w:noWrap/>
            <w:hideMark/>
          </w:tcPr>
          <w:p w14:paraId="561AA83C"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7B4DC1D"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06D27F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6A309FF"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37C33841" w14:textId="77777777" w:rsidR="00AC30DA" w:rsidRDefault="00AC30DA" w:rsidP="00BF38C9">
            <w:pPr>
              <w:jc w:val="center"/>
              <w:rPr>
                <w:color w:val="000000"/>
              </w:rPr>
            </w:pPr>
            <w:r>
              <w:rPr>
                <w:color w:val="000000"/>
              </w:rPr>
              <w:t>0,0026</w:t>
            </w:r>
          </w:p>
        </w:tc>
      </w:tr>
      <w:tr w:rsidR="00AC30DA" w14:paraId="2D05CEE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D0E6A4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D1107E8" w14:textId="77777777" w:rsidR="00AC30DA" w:rsidRDefault="00AC30DA" w:rsidP="00BF38C9">
            <w:pPr>
              <w:jc w:val="center"/>
              <w:rPr>
                <w:color w:val="000000"/>
              </w:rPr>
            </w:pPr>
            <w:r>
              <w:rPr>
                <w:color w:val="000000"/>
              </w:rPr>
              <w:t>097-1</w:t>
            </w:r>
          </w:p>
        </w:tc>
        <w:tc>
          <w:tcPr>
            <w:tcW w:w="4247" w:type="dxa"/>
            <w:tcBorders>
              <w:top w:val="nil"/>
              <w:left w:val="nil"/>
              <w:bottom w:val="single" w:sz="4" w:space="0" w:color="auto"/>
              <w:right w:val="single" w:sz="4" w:space="0" w:color="auto"/>
            </w:tcBorders>
            <w:noWrap/>
            <w:hideMark/>
          </w:tcPr>
          <w:p w14:paraId="0169138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71F812E"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EAB98B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80E1246"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3EDFDBF3" w14:textId="77777777" w:rsidR="00AC30DA" w:rsidRDefault="00AC30DA" w:rsidP="00BF38C9">
            <w:pPr>
              <w:jc w:val="center"/>
              <w:rPr>
                <w:color w:val="000000"/>
              </w:rPr>
            </w:pPr>
            <w:r>
              <w:rPr>
                <w:color w:val="000000"/>
              </w:rPr>
              <w:t>0,0078</w:t>
            </w:r>
          </w:p>
        </w:tc>
      </w:tr>
      <w:tr w:rsidR="00AC30DA" w14:paraId="5F3DE5E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2DFFED0" w14:textId="77777777" w:rsidR="00AC30DA" w:rsidRDefault="00AC30DA" w:rsidP="00BF38C9">
            <w:pPr>
              <w:rPr>
                <w:color w:val="000000"/>
              </w:rPr>
            </w:pPr>
            <w:r>
              <w:rPr>
                <w:color w:val="000000"/>
              </w:rPr>
              <w:t>Paukštidė Nr. 15 (stoginis ventiliatorius)</w:t>
            </w:r>
          </w:p>
        </w:tc>
        <w:tc>
          <w:tcPr>
            <w:tcW w:w="998" w:type="dxa"/>
            <w:tcBorders>
              <w:top w:val="nil"/>
              <w:left w:val="nil"/>
              <w:bottom w:val="single" w:sz="4" w:space="0" w:color="auto"/>
              <w:right w:val="single" w:sz="4" w:space="0" w:color="auto"/>
            </w:tcBorders>
            <w:noWrap/>
            <w:hideMark/>
          </w:tcPr>
          <w:p w14:paraId="763F4B8C" w14:textId="77777777" w:rsidR="00AC30DA" w:rsidRDefault="00AC30DA" w:rsidP="00BF38C9">
            <w:pPr>
              <w:jc w:val="center"/>
              <w:rPr>
                <w:color w:val="000000"/>
              </w:rPr>
            </w:pPr>
            <w:r>
              <w:rPr>
                <w:color w:val="000000"/>
              </w:rPr>
              <w:t>097-2</w:t>
            </w:r>
          </w:p>
        </w:tc>
        <w:tc>
          <w:tcPr>
            <w:tcW w:w="4247" w:type="dxa"/>
            <w:tcBorders>
              <w:top w:val="nil"/>
              <w:left w:val="nil"/>
              <w:bottom w:val="single" w:sz="4" w:space="0" w:color="auto"/>
              <w:right w:val="single" w:sz="4" w:space="0" w:color="auto"/>
            </w:tcBorders>
            <w:noWrap/>
            <w:hideMark/>
          </w:tcPr>
          <w:p w14:paraId="75423FD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9979F88"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8CFCD1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6FBDD65"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37695711" w14:textId="77777777" w:rsidR="00AC30DA" w:rsidRDefault="00AC30DA" w:rsidP="00BF38C9">
            <w:pPr>
              <w:jc w:val="center"/>
              <w:rPr>
                <w:color w:val="000000"/>
              </w:rPr>
            </w:pPr>
            <w:r>
              <w:rPr>
                <w:color w:val="000000"/>
              </w:rPr>
              <w:t>0,0481</w:t>
            </w:r>
          </w:p>
        </w:tc>
      </w:tr>
      <w:tr w:rsidR="00AC30DA" w14:paraId="797E8F3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4A936F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AAD9098" w14:textId="77777777" w:rsidR="00AC30DA" w:rsidRDefault="00AC30DA" w:rsidP="00BF38C9">
            <w:pPr>
              <w:jc w:val="center"/>
              <w:rPr>
                <w:color w:val="000000"/>
              </w:rPr>
            </w:pPr>
            <w:r>
              <w:rPr>
                <w:color w:val="000000"/>
              </w:rPr>
              <w:t>097-2</w:t>
            </w:r>
          </w:p>
        </w:tc>
        <w:tc>
          <w:tcPr>
            <w:tcW w:w="4247" w:type="dxa"/>
            <w:tcBorders>
              <w:top w:val="nil"/>
              <w:left w:val="nil"/>
              <w:bottom w:val="single" w:sz="4" w:space="0" w:color="auto"/>
              <w:right w:val="single" w:sz="4" w:space="0" w:color="auto"/>
            </w:tcBorders>
            <w:noWrap/>
            <w:hideMark/>
          </w:tcPr>
          <w:p w14:paraId="7F90F746"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76B3362"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69F39A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57389AC"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3C754255" w14:textId="77777777" w:rsidR="00AC30DA" w:rsidRDefault="00AC30DA" w:rsidP="00BF38C9">
            <w:pPr>
              <w:jc w:val="center"/>
              <w:rPr>
                <w:color w:val="000000"/>
              </w:rPr>
            </w:pPr>
            <w:r>
              <w:rPr>
                <w:color w:val="000000"/>
              </w:rPr>
              <w:t>0,0183</w:t>
            </w:r>
          </w:p>
        </w:tc>
      </w:tr>
      <w:tr w:rsidR="00AC30DA" w14:paraId="479E947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749371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ED3BFAE" w14:textId="77777777" w:rsidR="00AC30DA" w:rsidRDefault="00AC30DA" w:rsidP="00BF38C9">
            <w:pPr>
              <w:jc w:val="center"/>
              <w:rPr>
                <w:color w:val="000000"/>
              </w:rPr>
            </w:pPr>
            <w:r>
              <w:rPr>
                <w:color w:val="000000"/>
              </w:rPr>
              <w:t>097-2</w:t>
            </w:r>
          </w:p>
        </w:tc>
        <w:tc>
          <w:tcPr>
            <w:tcW w:w="4247" w:type="dxa"/>
            <w:tcBorders>
              <w:top w:val="nil"/>
              <w:left w:val="nil"/>
              <w:bottom w:val="single" w:sz="4" w:space="0" w:color="auto"/>
              <w:right w:val="single" w:sz="4" w:space="0" w:color="auto"/>
            </w:tcBorders>
            <w:noWrap/>
            <w:hideMark/>
          </w:tcPr>
          <w:p w14:paraId="3C6D4AE1"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7DE7D51"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D7A75A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DFF55DE"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678DD7D9" w14:textId="77777777" w:rsidR="00AC30DA" w:rsidRDefault="00AC30DA" w:rsidP="00BF38C9">
            <w:pPr>
              <w:jc w:val="center"/>
              <w:rPr>
                <w:color w:val="000000"/>
              </w:rPr>
            </w:pPr>
            <w:r>
              <w:rPr>
                <w:color w:val="000000"/>
              </w:rPr>
              <w:t>0,0799</w:t>
            </w:r>
          </w:p>
        </w:tc>
      </w:tr>
      <w:tr w:rsidR="00AC30DA" w14:paraId="576ABD3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9B39ED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AE225C7" w14:textId="77777777" w:rsidR="00AC30DA" w:rsidRDefault="00AC30DA" w:rsidP="00BF38C9">
            <w:pPr>
              <w:jc w:val="center"/>
              <w:rPr>
                <w:color w:val="000000"/>
              </w:rPr>
            </w:pPr>
            <w:r>
              <w:rPr>
                <w:color w:val="000000"/>
              </w:rPr>
              <w:t>097-2</w:t>
            </w:r>
          </w:p>
        </w:tc>
        <w:tc>
          <w:tcPr>
            <w:tcW w:w="4247" w:type="dxa"/>
            <w:tcBorders>
              <w:top w:val="nil"/>
              <w:left w:val="nil"/>
              <w:bottom w:val="single" w:sz="4" w:space="0" w:color="auto"/>
              <w:right w:val="single" w:sz="4" w:space="0" w:color="auto"/>
            </w:tcBorders>
            <w:noWrap/>
            <w:hideMark/>
          </w:tcPr>
          <w:p w14:paraId="00D0248E"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C17065F"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A5C397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F164096"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03B87B9C" w14:textId="77777777" w:rsidR="00AC30DA" w:rsidRDefault="00AC30DA" w:rsidP="00BF38C9">
            <w:pPr>
              <w:jc w:val="center"/>
              <w:rPr>
                <w:color w:val="000000"/>
              </w:rPr>
            </w:pPr>
            <w:r>
              <w:rPr>
                <w:color w:val="000000"/>
              </w:rPr>
              <w:t>0,0026</w:t>
            </w:r>
          </w:p>
        </w:tc>
      </w:tr>
      <w:tr w:rsidR="00AC30DA" w14:paraId="58A90F2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4EA44B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A5A265A" w14:textId="77777777" w:rsidR="00AC30DA" w:rsidRDefault="00AC30DA" w:rsidP="00BF38C9">
            <w:pPr>
              <w:jc w:val="center"/>
              <w:rPr>
                <w:color w:val="000000"/>
              </w:rPr>
            </w:pPr>
            <w:r>
              <w:rPr>
                <w:color w:val="000000"/>
              </w:rPr>
              <w:t>097-2</w:t>
            </w:r>
          </w:p>
        </w:tc>
        <w:tc>
          <w:tcPr>
            <w:tcW w:w="4247" w:type="dxa"/>
            <w:tcBorders>
              <w:top w:val="nil"/>
              <w:left w:val="nil"/>
              <w:bottom w:val="single" w:sz="4" w:space="0" w:color="auto"/>
              <w:right w:val="single" w:sz="4" w:space="0" w:color="auto"/>
            </w:tcBorders>
            <w:noWrap/>
            <w:hideMark/>
          </w:tcPr>
          <w:p w14:paraId="0F7DFB54"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F1F7491"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4C7E19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325AAD5"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77176C77" w14:textId="77777777" w:rsidR="00AC30DA" w:rsidRDefault="00AC30DA" w:rsidP="00BF38C9">
            <w:pPr>
              <w:jc w:val="center"/>
              <w:rPr>
                <w:color w:val="000000"/>
              </w:rPr>
            </w:pPr>
            <w:r>
              <w:rPr>
                <w:color w:val="000000"/>
              </w:rPr>
              <w:t>0,0078</w:t>
            </w:r>
          </w:p>
        </w:tc>
      </w:tr>
      <w:tr w:rsidR="00AC30DA" w14:paraId="47D8223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8B864F3" w14:textId="77777777" w:rsidR="00AC30DA" w:rsidRDefault="00AC30DA" w:rsidP="00BF38C9">
            <w:pPr>
              <w:rPr>
                <w:color w:val="000000"/>
              </w:rPr>
            </w:pPr>
            <w:r>
              <w:rPr>
                <w:color w:val="000000"/>
              </w:rPr>
              <w:t>Paukštidė Nr. 15 (stoginis ventiliatorius)</w:t>
            </w:r>
          </w:p>
        </w:tc>
        <w:tc>
          <w:tcPr>
            <w:tcW w:w="998" w:type="dxa"/>
            <w:tcBorders>
              <w:top w:val="nil"/>
              <w:left w:val="nil"/>
              <w:bottom w:val="single" w:sz="4" w:space="0" w:color="auto"/>
              <w:right w:val="single" w:sz="4" w:space="0" w:color="auto"/>
            </w:tcBorders>
            <w:noWrap/>
            <w:hideMark/>
          </w:tcPr>
          <w:p w14:paraId="0505A72E" w14:textId="77777777" w:rsidR="00AC30DA" w:rsidRDefault="00AC30DA" w:rsidP="00BF38C9">
            <w:pPr>
              <w:jc w:val="center"/>
              <w:rPr>
                <w:color w:val="000000"/>
              </w:rPr>
            </w:pPr>
            <w:r>
              <w:rPr>
                <w:color w:val="000000"/>
              </w:rPr>
              <w:t>097-3</w:t>
            </w:r>
          </w:p>
        </w:tc>
        <w:tc>
          <w:tcPr>
            <w:tcW w:w="4247" w:type="dxa"/>
            <w:tcBorders>
              <w:top w:val="nil"/>
              <w:left w:val="nil"/>
              <w:bottom w:val="single" w:sz="4" w:space="0" w:color="auto"/>
              <w:right w:val="single" w:sz="4" w:space="0" w:color="auto"/>
            </w:tcBorders>
            <w:noWrap/>
            <w:hideMark/>
          </w:tcPr>
          <w:p w14:paraId="44EB4E93"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2324674"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DC59CF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122AA5C"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79EE58F8" w14:textId="77777777" w:rsidR="00AC30DA" w:rsidRDefault="00AC30DA" w:rsidP="00BF38C9">
            <w:pPr>
              <w:jc w:val="center"/>
              <w:rPr>
                <w:color w:val="000000"/>
              </w:rPr>
            </w:pPr>
            <w:r>
              <w:rPr>
                <w:color w:val="000000"/>
              </w:rPr>
              <w:t>0,0481</w:t>
            </w:r>
          </w:p>
        </w:tc>
      </w:tr>
      <w:tr w:rsidR="00AC30DA" w14:paraId="1EBAA18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9A5AF8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44CEC65" w14:textId="77777777" w:rsidR="00AC30DA" w:rsidRDefault="00AC30DA" w:rsidP="00BF38C9">
            <w:pPr>
              <w:jc w:val="center"/>
              <w:rPr>
                <w:color w:val="000000"/>
              </w:rPr>
            </w:pPr>
            <w:r>
              <w:rPr>
                <w:color w:val="000000"/>
              </w:rPr>
              <w:t>097-3</w:t>
            </w:r>
          </w:p>
        </w:tc>
        <w:tc>
          <w:tcPr>
            <w:tcW w:w="4247" w:type="dxa"/>
            <w:tcBorders>
              <w:top w:val="nil"/>
              <w:left w:val="nil"/>
              <w:bottom w:val="single" w:sz="4" w:space="0" w:color="auto"/>
              <w:right w:val="single" w:sz="4" w:space="0" w:color="auto"/>
            </w:tcBorders>
            <w:noWrap/>
            <w:hideMark/>
          </w:tcPr>
          <w:p w14:paraId="4615CAAA"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D0CABDB"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A29D11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1465138"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71A6954D" w14:textId="77777777" w:rsidR="00AC30DA" w:rsidRDefault="00AC30DA" w:rsidP="00BF38C9">
            <w:pPr>
              <w:jc w:val="center"/>
              <w:rPr>
                <w:color w:val="000000"/>
              </w:rPr>
            </w:pPr>
            <w:r>
              <w:rPr>
                <w:color w:val="000000"/>
              </w:rPr>
              <w:t>0,0183</w:t>
            </w:r>
          </w:p>
        </w:tc>
      </w:tr>
      <w:tr w:rsidR="00AC30DA" w14:paraId="179F777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8D2DFD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CE2900D" w14:textId="77777777" w:rsidR="00AC30DA" w:rsidRDefault="00AC30DA" w:rsidP="00BF38C9">
            <w:pPr>
              <w:jc w:val="center"/>
              <w:rPr>
                <w:color w:val="000000"/>
              </w:rPr>
            </w:pPr>
            <w:r>
              <w:rPr>
                <w:color w:val="000000"/>
              </w:rPr>
              <w:t>097-3</w:t>
            </w:r>
          </w:p>
        </w:tc>
        <w:tc>
          <w:tcPr>
            <w:tcW w:w="4247" w:type="dxa"/>
            <w:tcBorders>
              <w:top w:val="nil"/>
              <w:left w:val="nil"/>
              <w:bottom w:val="single" w:sz="4" w:space="0" w:color="auto"/>
              <w:right w:val="single" w:sz="4" w:space="0" w:color="auto"/>
            </w:tcBorders>
            <w:noWrap/>
            <w:hideMark/>
          </w:tcPr>
          <w:p w14:paraId="2ABD2541"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54B02FC"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9BE454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373A1EF"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76182710" w14:textId="77777777" w:rsidR="00AC30DA" w:rsidRDefault="00AC30DA" w:rsidP="00BF38C9">
            <w:pPr>
              <w:jc w:val="center"/>
              <w:rPr>
                <w:color w:val="000000"/>
              </w:rPr>
            </w:pPr>
            <w:r>
              <w:rPr>
                <w:color w:val="000000"/>
              </w:rPr>
              <w:t>0,0799</w:t>
            </w:r>
          </w:p>
        </w:tc>
      </w:tr>
      <w:tr w:rsidR="00AC30DA" w14:paraId="748598B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BB6E46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264100B" w14:textId="77777777" w:rsidR="00AC30DA" w:rsidRDefault="00AC30DA" w:rsidP="00BF38C9">
            <w:pPr>
              <w:jc w:val="center"/>
              <w:rPr>
                <w:color w:val="000000"/>
              </w:rPr>
            </w:pPr>
            <w:r>
              <w:rPr>
                <w:color w:val="000000"/>
              </w:rPr>
              <w:t>097-3</w:t>
            </w:r>
          </w:p>
        </w:tc>
        <w:tc>
          <w:tcPr>
            <w:tcW w:w="4247" w:type="dxa"/>
            <w:tcBorders>
              <w:top w:val="nil"/>
              <w:left w:val="nil"/>
              <w:bottom w:val="single" w:sz="4" w:space="0" w:color="auto"/>
              <w:right w:val="single" w:sz="4" w:space="0" w:color="auto"/>
            </w:tcBorders>
            <w:noWrap/>
            <w:hideMark/>
          </w:tcPr>
          <w:p w14:paraId="23C82F51"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1CC0E8A"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C56B55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57802C7"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280F7844" w14:textId="77777777" w:rsidR="00AC30DA" w:rsidRDefault="00AC30DA" w:rsidP="00BF38C9">
            <w:pPr>
              <w:jc w:val="center"/>
              <w:rPr>
                <w:color w:val="000000"/>
              </w:rPr>
            </w:pPr>
            <w:r>
              <w:rPr>
                <w:color w:val="000000"/>
              </w:rPr>
              <w:t>0,0026</w:t>
            </w:r>
          </w:p>
        </w:tc>
      </w:tr>
      <w:tr w:rsidR="00AC30DA" w14:paraId="52196E7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440F11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A6E9B6A" w14:textId="77777777" w:rsidR="00AC30DA" w:rsidRDefault="00AC30DA" w:rsidP="00BF38C9">
            <w:pPr>
              <w:jc w:val="center"/>
              <w:rPr>
                <w:color w:val="000000"/>
              </w:rPr>
            </w:pPr>
            <w:r>
              <w:rPr>
                <w:color w:val="000000"/>
              </w:rPr>
              <w:t>097-3</w:t>
            </w:r>
          </w:p>
        </w:tc>
        <w:tc>
          <w:tcPr>
            <w:tcW w:w="4247" w:type="dxa"/>
            <w:tcBorders>
              <w:top w:val="nil"/>
              <w:left w:val="nil"/>
              <w:bottom w:val="single" w:sz="4" w:space="0" w:color="auto"/>
              <w:right w:val="single" w:sz="4" w:space="0" w:color="auto"/>
            </w:tcBorders>
            <w:noWrap/>
            <w:hideMark/>
          </w:tcPr>
          <w:p w14:paraId="504CD59F"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EAC23BB"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CE3972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22A5AF4"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0DF02DCB" w14:textId="77777777" w:rsidR="00AC30DA" w:rsidRDefault="00AC30DA" w:rsidP="00BF38C9">
            <w:pPr>
              <w:jc w:val="center"/>
              <w:rPr>
                <w:color w:val="000000"/>
              </w:rPr>
            </w:pPr>
            <w:r>
              <w:rPr>
                <w:color w:val="000000"/>
              </w:rPr>
              <w:t>0,0078</w:t>
            </w:r>
          </w:p>
        </w:tc>
      </w:tr>
      <w:tr w:rsidR="00AC30DA" w14:paraId="647016C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4B04531" w14:textId="77777777" w:rsidR="00AC30DA" w:rsidRDefault="00AC30DA" w:rsidP="00BF38C9">
            <w:pPr>
              <w:rPr>
                <w:color w:val="000000"/>
              </w:rPr>
            </w:pPr>
            <w:r>
              <w:rPr>
                <w:color w:val="000000"/>
              </w:rPr>
              <w:t>Paukštidė Nr. 15 (stoginis ventiliatorius)</w:t>
            </w:r>
          </w:p>
        </w:tc>
        <w:tc>
          <w:tcPr>
            <w:tcW w:w="998" w:type="dxa"/>
            <w:tcBorders>
              <w:top w:val="nil"/>
              <w:left w:val="nil"/>
              <w:bottom w:val="single" w:sz="4" w:space="0" w:color="auto"/>
              <w:right w:val="single" w:sz="4" w:space="0" w:color="auto"/>
            </w:tcBorders>
            <w:noWrap/>
            <w:hideMark/>
          </w:tcPr>
          <w:p w14:paraId="695B40D7" w14:textId="77777777" w:rsidR="00AC30DA" w:rsidRDefault="00AC30DA" w:rsidP="00BF38C9">
            <w:pPr>
              <w:jc w:val="center"/>
              <w:rPr>
                <w:color w:val="000000"/>
              </w:rPr>
            </w:pPr>
            <w:r>
              <w:rPr>
                <w:color w:val="000000"/>
              </w:rPr>
              <w:t>097-4</w:t>
            </w:r>
          </w:p>
        </w:tc>
        <w:tc>
          <w:tcPr>
            <w:tcW w:w="4247" w:type="dxa"/>
            <w:tcBorders>
              <w:top w:val="nil"/>
              <w:left w:val="nil"/>
              <w:bottom w:val="single" w:sz="4" w:space="0" w:color="auto"/>
              <w:right w:val="single" w:sz="4" w:space="0" w:color="auto"/>
            </w:tcBorders>
            <w:noWrap/>
            <w:hideMark/>
          </w:tcPr>
          <w:p w14:paraId="6CD3625A"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4710644"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F0A240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314619A"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7FF13AF7" w14:textId="77777777" w:rsidR="00AC30DA" w:rsidRDefault="00AC30DA" w:rsidP="00BF38C9">
            <w:pPr>
              <w:jc w:val="center"/>
              <w:rPr>
                <w:color w:val="000000"/>
              </w:rPr>
            </w:pPr>
            <w:r>
              <w:rPr>
                <w:color w:val="000000"/>
              </w:rPr>
              <w:t>0,0481</w:t>
            </w:r>
          </w:p>
        </w:tc>
      </w:tr>
      <w:tr w:rsidR="00AC30DA" w14:paraId="5E3E715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B25E23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7648511" w14:textId="77777777" w:rsidR="00AC30DA" w:rsidRDefault="00AC30DA" w:rsidP="00BF38C9">
            <w:pPr>
              <w:jc w:val="center"/>
              <w:rPr>
                <w:color w:val="000000"/>
              </w:rPr>
            </w:pPr>
            <w:r>
              <w:rPr>
                <w:color w:val="000000"/>
              </w:rPr>
              <w:t>097-4</w:t>
            </w:r>
          </w:p>
        </w:tc>
        <w:tc>
          <w:tcPr>
            <w:tcW w:w="4247" w:type="dxa"/>
            <w:tcBorders>
              <w:top w:val="nil"/>
              <w:left w:val="nil"/>
              <w:bottom w:val="single" w:sz="4" w:space="0" w:color="auto"/>
              <w:right w:val="single" w:sz="4" w:space="0" w:color="auto"/>
            </w:tcBorders>
            <w:noWrap/>
            <w:hideMark/>
          </w:tcPr>
          <w:p w14:paraId="2651A748"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58B4149"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A5455F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0732419"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1C3CA97A" w14:textId="77777777" w:rsidR="00AC30DA" w:rsidRDefault="00AC30DA" w:rsidP="00BF38C9">
            <w:pPr>
              <w:jc w:val="center"/>
              <w:rPr>
                <w:color w:val="000000"/>
              </w:rPr>
            </w:pPr>
            <w:r>
              <w:rPr>
                <w:color w:val="000000"/>
              </w:rPr>
              <w:t>0,0183</w:t>
            </w:r>
          </w:p>
        </w:tc>
      </w:tr>
      <w:tr w:rsidR="00AC30DA" w14:paraId="3B82705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C8F873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94292E2" w14:textId="77777777" w:rsidR="00AC30DA" w:rsidRDefault="00AC30DA" w:rsidP="00BF38C9">
            <w:pPr>
              <w:jc w:val="center"/>
              <w:rPr>
                <w:color w:val="000000"/>
              </w:rPr>
            </w:pPr>
            <w:r>
              <w:rPr>
                <w:color w:val="000000"/>
              </w:rPr>
              <w:t>097-4</w:t>
            </w:r>
          </w:p>
        </w:tc>
        <w:tc>
          <w:tcPr>
            <w:tcW w:w="4247" w:type="dxa"/>
            <w:tcBorders>
              <w:top w:val="nil"/>
              <w:left w:val="nil"/>
              <w:bottom w:val="single" w:sz="4" w:space="0" w:color="auto"/>
              <w:right w:val="single" w:sz="4" w:space="0" w:color="auto"/>
            </w:tcBorders>
            <w:noWrap/>
            <w:hideMark/>
          </w:tcPr>
          <w:p w14:paraId="1A09BC6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28D55CC"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321243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9761E4E"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33757125" w14:textId="77777777" w:rsidR="00AC30DA" w:rsidRDefault="00AC30DA" w:rsidP="00BF38C9">
            <w:pPr>
              <w:jc w:val="center"/>
              <w:rPr>
                <w:color w:val="000000"/>
              </w:rPr>
            </w:pPr>
            <w:r>
              <w:rPr>
                <w:color w:val="000000"/>
              </w:rPr>
              <w:t>0,0799</w:t>
            </w:r>
          </w:p>
        </w:tc>
      </w:tr>
      <w:tr w:rsidR="00AC30DA" w14:paraId="651A0CF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61C493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630AE3F" w14:textId="77777777" w:rsidR="00AC30DA" w:rsidRDefault="00AC30DA" w:rsidP="00BF38C9">
            <w:pPr>
              <w:jc w:val="center"/>
              <w:rPr>
                <w:color w:val="000000"/>
              </w:rPr>
            </w:pPr>
            <w:r>
              <w:rPr>
                <w:color w:val="000000"/>
              </w:rPr>
              <w:t>097-4</w:t>
            </w:r>
          </w:p>
        </w:tc>
        <w:tc>
          <w:tcPr>
            <w:tcW w:w="4247" w:type="dxa"/>
            <w:tcBorders>
              <w:top w:val="nil"/>
              <w:left w:val="nil"/>
              <w:bottom w:val="single" w:sz="4" w:space="0" w:color="auto"/>
              <w:right w:val="single" w:sz="4" w:space="0" w:color="auto"/>
            </w:tcBorders>
            <w:noWrap/>
            <w:hideMark/>
          </w:tcPr>
          <w:p w14:paraId="249991BD"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278B3E3"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B99D61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7B72D43"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09503551" w14:textId="77777777" w:rsidR="00AC30DA" w:rsidRDefault="00AC30DA" w:rsidP="00BF38C9">
            <w:pPr>
              <w:jc w:val="center"/>
              <w:rPr>
                <w:color w:val="000000"/>
              </w:rPr>
            </w:pPr>
            <w:r>
              <w:rPr>
                <w:color w:val="000000"/>
              </w:rPr>
              <w:t>0,0026</w:t>
            </w:r>
          </w:p>
        </w:tc>
      </w:tr>
      <w:tr w:rsidR="00AC30DA" w14:paraId="54C128B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3701D7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F277835" w14:textId="77777777" w:rsidR="00AC30DA" w:rsidRDefault="00AC30DA" w:rsidP="00BF38C9">
            <w:pPr>
              <w:jc w:val="center"/>
              <w:rPr>
                <w:color w:val="000000"/>
              </w:rPr>
            </w:pPr>
            <w:r>
              <w:rPr>
                <w:color w:val="000000"/>
              </w:rPr>
              <w:t>097-4</w:t>
            </w:r>
          </w:p>
        </w:tc>
        <w:tc>
          <w:tcPr>
            <w:tcW w:w="4247" w:type="dxa"/>
            <w:tcBorders>
              <w:top w:val="nil"/>
              <w:left w:val="nil"/>
              <w:bottom w:val="single" w:sz="4" w:space="0" w:color="auto"/>
              <w:right w:val="single" w:sz="4" w:space="0" w:color="auto"/>
            </w:tcBorders>
            <w:noWrap/>
            <w:hideMark/>
          </w:tcPr>
          <w:p w14:paraId="583B6D82"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AE4EF90"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BC7514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8854B2F"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5CA22DBA" w14:textId="77777777" w:rsidR="00AC30DA" w:rsidRDefault="00AC30DA" w:rsidP="00BF38C9">
            <w:pPr>
              <w:jc w:val="center"/>
              <w:rPr>
                <w:color w:val="000000"/>
              </w:rPr>
            </w:pPr>
            <w:r>
              <w:rPr>
                <w:color w:val="000000"/>
              </w:rPr>
              <w:t>0,0078</w:t>
            </w:r>
          </w:p>
        </w:tc>
      </w:tr>
      <w:tr w:rsidR="00AC30DA" w14:paraId="1CA4703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144B148" w14:textId="77777777" w:rsidR="00AC30DA" w:rsidRDefault="00AC30DA" w:rsidP="00BF38C9">
            <w:pPr>
              <w:rPr>
                <w:color w:val="000000"/>
              </w:rPr>
            </w:pPr>
            <w:r>
              <w:rPr>
                <w:color w:val="000000"/>
              </w:rPr>
              <w:t>Paukštidė Nr. 15 (stoginis ventiliatorius)</w:t>
            </w:r>
          </w:p>
        </w:tc>
        <w:tc>
          <w:tcPr>
            <w:tcW w:w="998" w:type="dxa"/>
            <w:tcBorders>
              <w:top w:val="nil"/>
              <w:left w:val="nil"/>
              <w:bottom w:val="single" w:sz="4" w:space="0" w:color="auto"/>
              <w:right w:val="single" w:sz="4" w:space="0" w:color="auto"/>
            </w:tcBorders>
            <w:noWrap/>
            <w:hideMark/>
          </w:tcPr>
          <w:p w14:paraId="1351C9BC" w14:textId="77777777" w:rsidR="00AC30DA" w:rsidRDefault="00AC30DA" w:rsidP="00BF38C9">
            <w:pPr>
              <w:jc w:val="center"/>
              <w:rPr>
                <w:color w:val="000000"/>
              </w:rPr>
            </w:pPr>
            <w:r>
              <w:rPr>
                <w:color w:val="000000"/>
              </w:rPr>
              <w:t>097-5</w:t>
            </w:r>
          </w:p>
        </w:tc>
        <w:tc>
          <w:tcPr>
            <w:tcW w:w="4247" w:type="dxa"/>
            <w:tcBorders>
              <w:top w:val="nil"/>
              <w:left w:val="nil"/>
              <w:bottom w:val="single" w:sz="4" w:space="0" w:color="auto"/>
              <w:right w:val="single" w:sz="4" w:space="0" w:color="auto"/>
            </w:tcBorders>
            <w:noWrap/>
            <w:hideMark/>
          </w:tcPr>
          <w:p w14:paraId="43B4FC13"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1374962"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106FE5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457D287"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4834621B" w14:textId="77777777" w:rsidR="00AC30DA" w:rsidRDefault="00AC30DA" w:rsidP="00BF38C9">
            <w:pPr>
              <w:jc w:val="center"/>
              <w:rPr>
                <w:color w:val="000000"/>
              </w:rPr>
            </w:pPr>
            <w:r>
              <w:rPr>
                <w:color w:val="000000"/>
              </w:rPr>
              <w:t>0,0481</w:t>
            </w:r>
          </w:p>
        </w:tc>
      </w:tr>
      <w:tr w:rsidR="00AC30DA" w14:paraId="658E746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B71AF9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36B1EBD" w14:textId="77777777" w:rsidR="00AC30DA" w:rsidRDefault="00AC30DA" w:rsidP="00BF38C9">
            <w:pPr>
              <w:jc w:val="center"/>
              <w:rPr>
                <w:color w:val="000000"/>
              </w:rPr>
            </w:pPr>
            <w:r>
              <w:rPr>
                <w:color w:val="000000"/>
              </w:rPr>
              <w:t>097-5</w:t>
            </w:r>
          </w:p>
        </w:tc>
        <w:tc>
          <w:tcPr>
            <w:tcW w:w="4247" w:type="dxa"/>
            <w:tcBorders>
              <w:top w:val="nil"/>
              <w:left w:val="nil"/>
              <w:bottom w:val="single" w:sz="4" w:space="0" w:color="auto"/>
              <w:right w:val="single" w:sz="4" w:space="0" w:color="auto"/>
            </w:tcBorders>
            <w:noWrap/>
            <w:hideMark/>
          </w:tcPr>
          <w:p w14:paraId="3F86E026"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451E11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4349CD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1720FD8"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7FD6913B" w14:textId="77777777" w:rsidR="00AC30DA" w:rsidRDefault="00AC30DA" w:rsidP="00BF38C9">
            <w:pPr>
              <w:jc w:val="center"/>
              <w:rPr>
                <w:color w:val="000000"/>
              </w:rPr>
            </w:pPr>
            <w:r>
              <w:rPr>
                <w:color w:val="000000"/>
              </w:rPr>
              <w:t>0,0183</w:t>
            </w:r>
          </w:p>
        </w:tc>
      </w:tr>
      <w:tr w:rsidR="00AC30DA" w14:paraId="5C421E0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5136F1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59A0552" w14:textId="77777777" w:rsidR="00AC30DA" w:rsidRDefault="00AC30DA" w:rsidP="00BF38C9">
            <w:pPr>
              <w:jc w:val="center"/>
              <w:rPr>
                <w:color w:val="000000"/>
              </w:rPr>
            </w:pPr>
            <w:r>
              <w:rPr>
                <w:color w:val="000000"/>
              </w:rPr>
              <w:t>097-5</w:t>
            </w:r>
          </w:p>
        </w:tc>
        <w:tc>
          <w:tcPr>
            <w:tcW w:w="4247" w:type="dxa"/>
            <w:tcBorders>
              <w:top w:val="nil"/>
              <w:left w:val="nil"/>
              <w:bottom w:val="single" w:sz="4" w:space="0" w:color="auto"/>
              <w:right w:val="single" w:sz="4" w:space="0" w:color="auto"/>
            </w:tcBorders>
            <w:noWrap/>
            <w:hideMark/>
          </w:tcPr>
          <w:p w14:paraId="30CB0291"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72E3E2D"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4144BD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9AD7A59"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6F3B97F9" w14:textId="77777777" w:rsidR="00AC30DA" w:rsidRDefault="00AC30DA" w:rsidP="00BF38C9">
            <w:pPr>
              <w:jc w:val="center"/>
              <w:rPr>
                <w:color w:val="000000"/>
              </w:rPr>
            </w:pPr>
            <w:r>
              <w:rPr>
                <w:color w:val="000000"/>
              </w:rPr>
              <w:t>0,0799</w:t>
            </w:r>
          </w:p>
        </w:tc>
      </w:tr>
      <w:tr w:rsidR="00AC30DA" w14:paraId="67FD449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F869BA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A0F3156" w14:textId="77777777" w:rsidR="00AC30DA" w:rsidRDefault="00AC30DA" w:rsidP="00BF38C9">
            <w:pPr>
              <w:jc w:val="center"/>
              <w:rPr>
                <w:color w:val="000000"/>
              </w:rPr>
            </w:pPr>
            <w:r>
              <w:rPr>
                <w:color w:val="000000"/>
              </w:rPr>
              <w:t>097-5</w:t>
            </w:r>
          </w:p>
        </w:tc>
        <w:tc>
          <w:tcPr>
            <w:tcW w:w="4247" w:type="dxa"/>
            <w:tcBorders>
              <w:top w:val="nil"/>
              <w:left w:val="nil"/>
              <w:bottom w:val="single" w:sz="4" w:space="0" w:color="auto"/>
              <w:right w:val="single" w:sz="4" w:space="0" w:color="auto"/>
            </w:tcBorders>
            <w:noWrap/>
            <w:hideMark/>
          </w:tcPr>
          <w:p w14:paraId="53E482E3"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07E25B8"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279C2D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435428D"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5A46C4EB" w14:textId="77777777" w:rsidR="00AC30DA" w:rsidRDefault="00AC30DA" w:rsidP="00BF38C9">
            <w:pPr>
              <w:jc w:val="center"/>
              <w:rPr>
                <w:color w:val="000000"/>
              </w:rPr>
            </w:pPr>
            <w:r>
              <w:rPr>
                <w:color w:val="000000"/>
              </w:rPr>
              <w:t>0,0026</w:t>
            </w:r>
          </w:p>
        </w:tc>
      </w:tr>
      <w:tr w:rsidR="00AC30DA" w14:paraId="05FB0AB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A3C8B6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FBDAE22" w14:textId="77777777" w:rsidR="00AC30DA" w:rsidRDefault="00AC30DA" w:rsidP="00BF38C9">
            <w:pPr>
              <w:jc w:val="center"/>
              <w:rPr>
                <w:color w:val="000000"/>
              </w:rPr>
            </w:pPr>
            <w:r>
              <w:rPr>
                <w:color w:val="000000"/>
              </w:rPr>
              <w:t>097-5</w:t>
            </w:r>
          </w:p>
        </w:tc>
        <w:tc>
          <w:tcPr>
            <w:tcW w:w="4247" w:type="dxa"/>
            <w:tcBorders>
              <w:top w:val="nil"/>
              <w:left w:val="nil"/>
              <w:bottom w:val="single" w:sz="4" w:space="0" w:color="auto"/>
              <w:right w:val="single" w:sz="4" w:space="0" w:color="auto"/>
            </w:tcBorders>
            <w:noWrap/>
            <w:hideMark/>
          </w:tcPr>
          <w:p w14:paraId="2ACE50F4"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8046B32"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C912CB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86E24C1"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5484CEB6" w14:textId="77777777" w:rsidR="00AC30DA" w:rsidRDefault="00AC30DA" w:rsidP="00BF38C9">
            <w:pPr>
              <w:jc w:val="center"/>
              <w:rPr>
                <w:color w:val="000000"/>
              </w:rPr>
            </w:pPr>
            <w:r>
              <w:rPr>
                <w:color w:val="000000"/>
              </w:rPr>
              <w:t>0,0078</w:t>
            </w:r>
          </w:p>
        </w:tc>
      </w:tr>
      <w:tr w:rsidR="00AC30DA" w14:paraId="00BB88C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AD6C5DB" w14:textId="77777777" w:rsidR="00AC30DA" w:rsidRDefault="00AC30DA" w:rsidP="00BF38C9">
            <w:pPr>
              <w:rPr>
                <w:color w:val="000000"/>
              </w:rPr>
            </w:pPr>
            <w:r>
              <w:rPr>
                <w:color w:val="000000"/>
              </w:rPr>
              <w:lastRenderedPageBreak/>
              <w:t>Paukštidė Nr. 15 (stoginis ventiliatorius)</w:t>
            </w:r>
          </w:p>
        </w:tc>
        <w:tc>
          <w:tcPr>
            <w:tcW w:w="998" w:type="dxa"/>
            <w:tcBorders>
              <w:top w:val="nil"/>
              <w:left w:val="nil"/>
              <w:bottom w:val="single" w:sz="4" w:space="0" w:color="auto"/>
              <w:right w:val="single" w:sz="4" w:space="0" w:color="auto"/>
            </w:tcBorders>
            <w:noWrap/>
            <w:hideMark/>
          </w:tcPr>
          <w:p w14:paraId="6C711EF3" w14:textId="77777777" w:rsidR="00AC30DA" w:rsidRDefault="00AC30DA" w:rsidP="00BF38C9">
            <w:pPr>
              <w:jc w:val="center"/>
              <w:rPr>
                <w:color w:val="000000"/>
              </w:rPr>
            </w:pPr>
            <w:r>
              <w:rPr>
                <w:color w:val="000000"/>
              </w:rPr>
              <w:t>097-6</w:t>
            </w:r>
          </w:p>
        </w:tc>
        <w:tc>
          <w:tcPr>
            <w:tcW w:w="4247" w:type="dxa"/>
            <w:tcBorders>
              <w:top w:val="nil"/>
              <w:left w:val="nil"/>
              <w:bottom w:val="single" w:sz="4" w:space="0" w:color="auto"/>
              <w:right w:val="single" w:sz="4" w:space="0" w:color="auto"/>
            </w:tcBorders>
            <w:noWrap/>
            <w:hideMark/>
          </w:tcPr>
          <w:p w14:paraId="4ABD398D"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855B801"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B80D9C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92F71D9"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3C2F617B" w14:textId="77777777" w:rsidR="00AC30DA" w:rsidRDefault="00AC30DA" w:rsidP="00BF38C9">
            <w:pPr>
              <w:jc w:val="center"/>
              <w:rPr>
                <w:color w:val="000000"/>
              </w:rPr>
            </w:pPr>
            <w:r>
              <w:rPr>
                <w:color w:val="000000"/>
              </w:rPr>
              <w:t>0,0481</w:t>
            </w:r>
          </w:p>
        </w:tc>
      </w:tr>
      <w:tr w:rsidR="00AC30DA" w14:paraId="1EF163B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579D1C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D721A63" w14:textId="77777777" w:rsidR="00AC30DA" w:rsidRDefault="00AC30DA" w:rsidP="00BF38C9">
            <w:pPr>
              <w:jc w:val="center"/>
              <w:rPr>
                <w:color w:val="000000"/>
              </w:rPr>
            </w:pPr>
            <w:r>
              <w:rPr>
                <w:color w:val="000000"/>
              </w:rPr>
              <w:t>097-6</w:t>
            </w:r>
          </w:p>
        </w:tc>
        <w:tc>
          <w:tcPr>
            <w:tcW w:w="4247" w:type="dxa"/>
            <w:tcBorders>
              <w:top w:val="nil"/>
              <w:left w:val="nil"/>
              <w:bottom w:val="single" w:sz="4" w:space="0" w:color="auto"/>
              <w:right w:val="single" w:sz="4" w:space="0" w:color="auto"/>
            </w:tcBorders>
            <w:noWrap/>
            <w:hideMark/>
          </w:tcPr>
          <w:p w14:paraId="3D6B0B67"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EA1342D"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95B804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65627FF"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12493E8D" w14:textId="77777777" w:rsidR="00AC30DA" w:rsidRDefault="00AC30DA" w:rsidP="00BF38C9">
            <w:pPr>
              <w:jc w:val="center"/>
              <w:rPr>
                <w:color w:val="000000"/>
              </w:rPr>
            </w:pPr>
            <w:r>
              <w:rPr>
                <w:color w:val="000000"/>
              </w:rPr>
              <w:t>0,0183</w:t>
            </w:r>
          </w:p>
        </w:tc>
      </w:tr>
      <w:tr w:rsidR="00AC30DA" w14:paraId="29228EB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D8A472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CD98D4C" w14:textId="77777777" w:rsidR="00AC30DA" w:rsidRDefault="00AC30DA" w:rsidP="00BF38C9">
            <w:pPr>
              <w:jc w:val="center"/>
              <w:rPr>
                <w:color w:val="000000"/>
              </w:rPr>
            </w:pPr>
            <w:r>
              <w:rPr>
                <w:color w:val="000000"/>
              </w:rPr>
              <w:t>097-6</w:t>
            </w:r>
          </w:p>
        </w:tc>
        <w:tc>
          <w:tcPr>
            <w:tcW w:w="4247" w:type="dxa"/>
            <w:tcBorders>
              <w:top w:val="nil"/>
              <w:left w:val="nil"/>
              <w:bottom w:val="single" w:sz="4" w:space="0" w:color="auto"/>
              <w:right w:val="single" w:sz="4" w:space="0" w:color="auto"/>
            </w:tcBorders>
            <w:noWrap/>
            <w:hideMark/>
          </w:tcPr>
          <w:p w14:paraId="310E716E"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222541E"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A01BD7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FCF6643"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1292E9DD" w14:textId="77777777" w:rsidR="00AC30DA" w:rsidRDefault="00AC30DA" w:rsidP="00BF38C9">
            <w:pPr>
              <w:jc w:val="center"/>
              <w:rPr>
                <w:color w:val="000000"/>
              </w:rPr>
            </w:pPr>
            <w:r>
              <w:rPr>
                <w:color w:val="000000"/>
              </w:rPr>
              <w:t>0,0799</w:t>
            </w:r>
          </w:p>
        </w:tc>
      </w:tr>
      <w:tr w:rsidR="00AC30DA" w14:paraId="3BD91C3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DCABF2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6131FFE" w14:textId="77777777" w:rsidR="00AC30DA" w:rsidRDefault="00AC30DA" w:rsidP="00BF38C9">
            <w:pPr>
              <w:jc w:val="center"/>
              <w:rPr>
                <w:color w:val="000000"/>
              </w:rPr>
            </w:pPr>
            <w:r>
              <w:rPr>
                <w:color w:val="000000"/>
              </w:rPr>
              <w:t>097-6</w:t>
            </w:r>
          </w:p>
        </w:tc>
        <w:tc>
          <w:tcPr>
            <w:tcW w:w="4247" w:type="dxa"/>
            <w:tcBorders>
              <w:top w:val="nil"/>
              <w:left w:val="nil"/>
              <w:bottom w:val="single" w:sz="4" w:space="0" w:color="auto"/>
              <w:right w:val="single" w:sz="4" w:space="0" w:color="auto"/>
            </w:tcBorders>
            <w:noWrap/>
            <w:hideMark/>
          </w:tcPr>
          <w:p w14:paraId="36BF264B"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E2CEEF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CD8BD9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1EE42B8"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4C823FDF" w14:textId="77777777" w:rsidR="00AC30DA" w:rsidRDefault="00AC30DA" w:rsidP="00BF38C9">
            <w:pPr>
              <w:jc w:val="center"/>
              <w:rPr>
                <w:color w:val="000000"/>
              </w:rPr>
            </w:pPr>
            <w:r>
              <w:rPr>
                <w:color w:val="000000"/>
              </w:rPr>
              <w:t>0,0026</w:t>
            </w:r>
          </w:p>
        </w:tc>
      </w:tr>
      <w:tr w:rsidR="00AC30DA" w14:paraId="4BC7A1D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31D1BE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EC4ABFC" w14:textId="77777777" w:rsidR="00AC30DA" w:rsidRDefault="00AC30DA" w:rsidP="00BF38C9">
            <w:pPr>
              <w:jc w:val="center"/>
              <w:rPr>
                <w:color w:val="000000"/>
              </w:rPr>
            </w:pPr>
            <w:r>
              <w:rPr>
                <w:color w:val="000000"/>
              </w:rPr>
              <w:t>097-6</w:t>
            </w:r>
          </w:p>
        </w:tc>
        <w:tc>
          <w:tcPr>
            <w:tcW w:w="4247" w:type="dxa"/>
            <w:tcBorders>
              <w:top w:val="nil"/>
              <w:left w:val="nil"/>
              <w:bottom w:val="single" w:sz="4" w:space="0" w:color="auto"/>
              <w:right w:val="single" w:sz="4" w:space="0" w:color="auto"/>
            </w:tcBorders>
            <w:noWrap/>
            <w:hideMark/>
          </w:tcPr>
          <w:p w14:paraId="3A06C36E"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084277B"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8EB6F5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B1AB498"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2A8F0536" w14:textId="77777777" w:rsidR="00AC30DA" w:rsidRDefault="00AC30DA" w:rsidP="00BF38C9">
            <w:pPr>
              <w:jc w:val="center"/>
              <w:rPr>
                <w:color w:val="000000"/>
              </w:rPr>
            </w:pPr>
            <w:r>
              <w:rPr>
                <w:color w:val="000000"/>
              </w:rPr>
              <w:t>0,0078</w:t>
            </w:r>
          </w:p>
        </w:tc>
      </w:tr>
      <w:tr w:rsidR="00AC30DA" w14:paraId="02914E0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4996C6F" w14:textId="77777777" w:rsidR="00AC30DA" w:rsidRDefault="00AC30DA" w:rsidP="00BF38C9">
            <w:pPr>
              <w:rPr>
                <w:color w:val="000000"/>
              </w:rPr>
            </w:pPr>
            <w:r>
              <w:rPr>
                <w:color w:val="000000"/>
              </w:rPr>
              <w:t>Paukštidė Nr. 15 (sieninis ventiliatorius)</w:t>
            </w:r>
          </w:p>
        </w:tc>
        <w:tc>
          <w:tcPr>
            <w:tcW w:w="998" w:type="dxa"/>
            <w:tcBorders>
              <w:top w:val="nil"/>
              <w:left w:val="nil"/>
              <w:bottom w:val="single" w:sz="4" w:space="0" w:color="auto"/>
              <w:right w:val="single" w:sz="4" w:space="0" w:color="auto"/>
            </w:tcBorders>
            <w:noWrap/>
            <w:hideMark/>
          </w:tcPr>
          <w:p w14:paraId="4CE1AD4C" w14:textId="77777777" w:rsidR="00AC30DA" w:rsidRDefault="00AC30DA" w:rsidP="00BF38C9">
            <w:pPr>
              <w:jc w:val="center"/>
              <w:rPr>
                <w:color w:val="000000"/>
              </w:rPr>
            </w:pPr>
            <w:r>
              <w:rPr>
                <w:color w:val="000000"/>
              </w:rPr>
              <w:t>098-1</w:t>
            </w:r>
          </w:p>
        </w:tc>
        <w:tc>
          <w:tcPr>
            <w:tcW w:w="4247" w:type="dxa"/>
            <w:tcBorders>
              <w:top w:val="nil"/>
              <w:left w:val="nil"/>
              <w:bottom w:val="single" w:sz="4" w:space="0" w:color="auto"/>
              <w:right w:val="single" w:sz="4" w:space="0" w:color="auto"/>
            </w:tcBorders>
            <w:noWrap/>
            <w:hideMark/>
          </w:tcPr>
          <w:p w14:paraId="08C227B0"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B792DB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2DB370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EDA927B"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22326675" w14:textId="77777777" w:rsidR="00AC30DA" w:rsidRDefault="00AC30DA" w:rsidP="00BF38C9">
            <w:pPr>
              <w:jc w:val="center"/>
              <w:rPr>
                <w:color w:val="000000"/>
              </w:rPr>
            </w:pPr>
            <w:r>
              <w:rPr>
                <w:color w:val="000000"/>
              </w:rPr>
              <w:t>0,1013</w:t>
            </w:r>
          </w:p>
        </w:tc>
      </w:tr>
      <w:tr w:rsidR="00AC30DA" w14:paraId="3BF77FE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B6B2CE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9A5480B" w14:textId="77777777" w:rsidR="00AC30DA" w:rsidRDefault="00AC30DA" w:rsidP="00BF38C9">
            <w:pPr>
              <w:jc w:val="center"/>
              <w:rPr>
                <w:color w:val="000000"/>
              </w:rPr>
            </w:pPr>
            <w:r>
              <w:rPr>
                <w:color w:val="000000"/>
              </w:rPr>
              <w:t>098-1</w:t>
            </w:r>
          </w:p>
        </w:tc>
        <w:tc>
          <w:tcPr>
            <w:tcW w:w="4247" w:type="dxa"/>
            <w:tcBorders>
              <w:top w:val="nil"/>
              <w:left w:val="nil"/>
              <w:bottom w:val="single" w:sz="4" w:space="0" w:color="auto"/>
              <w:right w:val="single" w:sz="4" w:space="0" w:color="auto"/>
            </w:tcBorders>
            <w:noWrap/>
            <w:hideMark/>
          </w:tcPr>
          <w:p w14:paraId="54C9C774"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BF597E9"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7D1BFA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4B1523D"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61ACC467" w14:textId="77777777" w:rsidR="00AC30DA" w:rsidRDefault="00AC30DA" w:rsidP="00BF38C9">
            <w:pPr>
              <w:jc w:val="center"/>
              <w:rPr>
                <w:color w:val="000000"/>
              </w:rPr>
            </w:pPr>
            <w:r>
              <w:rPr>
                <w:color w:val="000000"/>
              </w:rPr>
              <w:t>0,0385</w:t>
            </w:r>
          </w:p>
        </w:tc>
      </w:tr>
      <w:tr w:rsidR="00AC30DA" w14:paraId="5BA95D1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0F1BA2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47E19DD" w14:textId="77777777" w:rsidR="00AC30DA" w:rsidRDefault="00AC30DA" w:rsidP="00BF38C9">
            <w:pPr>
              <w:jc w:val="center"/>
              <w:rPr>
                <w:color w:val="000000"/>
              </w:rPr>
            </w:pPr>
            <w:r>
              <w:rPr>
                <w:color w:val="000000"/>
              </w:rPr>
              <w:t>098-1</w:t>
            </w:r>
          </w:p>
        </w:tc>
        <w:tc>
          <w:tcPr>
            <w:tcW w:w="4247" w:type="dxa"/>
            <w:tcBorders>
              <w:top w:val="nil"/>
              <w:left w:val="nil"/>
              <w:bottom w:val="single" w:sz="4" w:space="0" w:color="auto"/>
              <w:right w:val="single" w:sz="4" w:space="0" w:color="auto"/>
            </w:tcBorders>
            <w:noWrap/>
            <w:hideMark/>
          </w:tcPr>
          <w:p w14:paraId="24B334F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A049193"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C5168B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A2A92FE"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1E55C669" w14:textId="77777777" w:rsidR="00AC30DA" w:rsidRDefault="00AC30DA" w:rsidP="00BF38C9">
            <w:pPr>
              <w:jc w:val="center"/>
              <w:rPr>
                <w:color w:val="000000"/>
              </w:rPr>
            </w:pPr>
            <w:r>
              <w:rPr>
                <w:color w:val="000000"/>
              </w:rPr>
              <w:t>0,1682</w:t>
            </w:r>
          </w:p>
        </w:tc>
      </w:tr>
      <w:tr w:rsidR="00AC30DA" w14:paraId="1D4984D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B654F5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8A18C7B" w14:textId="77777777" w:rsidR="00AC30DA" w:rsidRDefault="00AC30DA" w:rsidP="00BF38C9">
            <w:pPr>
              <w:jc w:val="center"/>
              <w:rPr>
                <w:color w:val="000000"/>
              </w:rPr>
            </w:pPr>
            <w:r>
              <w:rPr>
                <w:color w:val="000000"/>
              </w:rPr>
              <w:t>098-1</w:t>
            </w:r>
          </w:p>
        </w:tc>
        <w:tc>
          <w:tcPr>
            <w:tcW w:w="4247" w:type="dxa"/>
            <w:tcBorders>
              <w:top w:val="nil"/>
              <w:left w:val="nil"/>
              <w:bottom w:val="single" w:sz="4" w:space="0" w:color="auto"/>
              <w:right w:val="single" w:sz="4" w:space="0" w:color="auto"/>
            </w:tcBorders>
            <w:noWrap/>
            <w:hideMark/>
          </w:tcPr>
          <w:p w14:paraId="78971648"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73ED2EC"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02E90D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5781BB1"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5BCB31FC" w14:textId="77777777" w:rsidR="00AC30DA" w:rsidRDefault="00AC30DA" w:rsidP="00BF38C9">
            <w:pPr>
              <w:jc w:val="center"/>
              <w:rPr>
                <w:color w:val="000000"/>
              </w:rPr>
            </w:pPr>
            <w:r>
              <w:rPr>
                <w:color w:val="000000"/>
              </w:rPr>
              <w:t>0,0055</w:t>
            </w:r>
          </w:p>
        </w:tc>
      </w:tr>
      <w:tr w:rsidR="00AC30DA" w14:paraId="4AC47D3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879DBF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5F92F02" w14:textId="77777777" w:rsidR="00AC30DA" w:rsidRDefault="00AC30DA" w:rsidP="00BF38C9">
            <w:pPr>
              <w:jc w:val="center"/>
              <w:rPr>
                <w:color w:val="000000"/>
              </w:rPr>
            </w:pPr>
            <w:r>
              <w:rPr>
                <w:color w:val="000000"/>
              </w:rPr>
              <w:t>098-1</w:t>
            </w:r>
          </w:p>
        </w:tc>
        <w:tc>
          <w:tcPr>
            <w:tcW w:w="4247" w:type="dxa"/>
            <w:tcBorders>
              <w:top w:val="nil"/>
              <w:left w:val="nil"/>
              <w:bottom w:val="single" w:sz="4" w:space="0" w:color="auto"/>
              <w:right w:val="single" w:sz="4" w:space="0" w:color="auto"/>
            </w:tcBorders>
            <w:noWrap/>
            <w:hideMark/>
          </w:tcPr>
          <w:p w14:paraId="238D3F1D"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CBAF7C6"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BC068A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F7AD284"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75EAC640" w14:textId="77777777" w:rsidR="00AC30DA" w:rsidRDefault="00AC30DA" w:rsidP="00BF38C9">
            <w:pPr>
              <w:jc w:val="center"/>
              <w:rPr>
                <w:color w:val="000000"/>
              </w:rPr>
            </w:pPr>
            <w:r>
              <w:rPr>
                <w:color w:val="000000"/>
              </w:rPr>
              <w:t>0,0164</w:t>
            </w:r>
          </w:p>
        </w:tc>
      </w:tr>
      <w:tr w:rsidR="00AC30DA" w14:paraId="08B5818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F04531C" w14:textId="77777777" w:rsidR="00AC30DA" w:rsidRDefault="00AC30DA" w:rsidP="00BF38C9">
            <w:pPr>
              <w:rPr>
                <w:color w:val="000000"/>
              </w:rPr>
            </w:pPr>
            <w:r>
              <w:rPr>
                <w:color w:val="000000"/>
              </w:rPr>
              <w:t>Paukštidė Nr. 15 (sieninis ventiliatorius)</w:t>
            </w:r>
          </w:p>
        </w:tc>
        <w:tc>
          <w:tcPr>
            <w:tcW w:w="998" w:type="dxa"/>
            <w:tcBorders>
              <w:top w:val="nil"/>
              <w:left w:val="nil"/>
              <w:bottom w:val="single" w:sz="4" w:space="0" w:color="auto"/>
              <w:right w:val="single" w:sz="4" w:space="0" w:color="auto"/>
            </w:tcBorders>
            <w:noWrap/>
            <w:hideMark/>
          </w:tcPr>
          <w:p w14:paraId="13F558DA" w14:textId="77777777" w:rsidR="00AC30DA" w:rsidRDefault="00AC30DA" w:rsidP="00BF38C9">
            <w:pPr>
              <w:jc w:val="center"/>
              <w:rPr>
                <w:color w:val="000000"/>
              </w:rPr>
            </w:pPr>
            <w:r>
              <w:rPr>
                <w:color w:val="000000"/>
              </w:rPr>
              <w:t>098-2</w:t>
            </w:r>
          </w:p>
        </w:tc>
        <w:tc>
          <w:tcPr>
            <w:tcW w:w="4247" w:type="dxa"/>
            <w:tcBorders>
              <w:top w:val="nil"/>
              <w:left w:val="nil"/>
              <w:bottom w:val="single" w:sz="4" w:space="0" w:color="auto"/>
              <w:right w:val="single" w:sz="4" w:space="0" w:color="auto"/>
            </w:tcBorders>
            <w:noWrap/>
            <w:hideMark/>
          </w:tcPr>
          <w:p w14:paraId="465E6A7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F26B404"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AD4C90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032027D"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29965E89" w14:textId="77777777" w:rsidR="00AC30DA" w:rsidRDefault="00AC30DA" w:rsidP="00BF38C9">
            <w:pPr>
              <w:jc w:val="center"/>
              <w:rPr>
                <w:color w:val="000000"/>
              </w:rPr>
            </w:pPr>
            <w:r>
              <w:rPr>
                <w:color w:val="000000"/>
              </w:rPr>
              <w:t>0,1013</w:t>
            </w:r>
          </w:p>
        </w:tc>
      </w:tr>
      <w:tr w:rsidR="00AC30DA" w14:paraId="6677F7E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63767D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696B138" w14:textId="77777777" w:rsidR="00AC30DA" w:rsidRDefault="00AC30DA" w:rsidP="00BF38C9">
            <w:pPr>
              <w:jc w:val="center"/>
              <w:rPr>
                <w:color w:val="000000"/>
              </w:rPr>
            </w:pPr>
            <w:r>
              <w:rPr>
                <w:color w:val="000000"/>
              </w:rPr>
              <w:t>098-2</w:t>
            </w:r>
          </w:p>
        </w:tc>
        <w:tc>
          <w:tcPr>
            <w:tcW w:w="4247" w:type="dxa"/>
            <w:tcBorders>
              <w:top w:val="nil"/>
              <w:left w:val="nil"/>
              <w:bottom w:val="single" w:sz="4" w:space="0" w:color="auto"/>
              <w:right w:val="single" w:sz="4" w:space="0" w:color="auto"/>
            </w:tcBorders>
            <w:noWrap/>
            <w:hideMark/>
          </w:tcPr>
          <w:p w14:paraId="5E196139"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EB3A42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CADE50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63739F8"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1FB7BA6F" w14:textId="77777777" w:rsidR="00AC30DA" w:rsidRDefault="00AC30DA" w:rsidP="00BF38C9">
            <w:pPr>
              <w:jc w:val="center"/>
              <w:rPr>
                <w:color w:val="000000"/>
              </w:rPr>
            </w:pPr>
            <w:r>
              <w:rPr>
                <w:color w:val="000000"/>
              </w:rPr>
              <w:t>0,0385</w:t>
            </w:r>
          </w:p>
        </w:tc>
      </w:tr>
      <w:tr w:rsidR="00AC30DA" w14:paraId="70EB234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36E795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031D452" w14:textId="77777777" w:rsidR="00AC30DA" w:rsidRDefault="00AC30DA" w:rsidP="00BF38C9">
            <w:pPr>
              <w:jc w:val="center"/>
              <w:rPr>
                <w:color w:val="000000"/>
              </w:rPr>
            </w:pPr>
            <w:r>
              <w:rPr>
                <w:color w:val="000000"/>
              </w:rPr>
              <w:t>098-2</w:t>
            </w:r>
          </w:p>
        </w:tc>
        <w:tc>
          <w:tcPr>
            <w:tcW w:w="4247" w:type="dxa"/>
            <w:tcBorders>
              <w:top w:val="nil"/>
              <w:left w:val="nil"/>
              <w:bottom w:val="single" w:sz="4" w:space="0" w:color="auto"/>
              <w:right w:val="single" w:sz="4" w:space="0" w:color="auto"/>
            </w:tcBorders>
            <w:noWrap/>
            <w:hideMark/>
          </w:tcPr>
          <w:p w14:paraId="72AB463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FB0E866"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0D04AD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1D35C37"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64858278" w14:textId="77777777" w:rsidR="00AC30DA" w:rsidRDefault="00AC30DA" w:rsidP="00BF38C9">
            <w:pPr>
              <w:jc w:val="center"/>
              <w:rPr>
                <w:color w:val="000000"/>
              </w:rPr>
            </w:pPr>
            <w:r>
              <w:rPr>
                <w:color w:val="000000"/>
              </w:rPr>
              <w:t>0,1682</w:t>
            </w:r>
          </w:p>
        </w:tc>
      </w:tr>
      <w:tr w:rsidR="00AC30DA" w14:paraId="48BAC1D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7B5A4B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E7D3B20" w14:textId="77777777" w:rsidR="00AC30DA" w:rsidRDefault="00AC30DA" w:rsidP="00BF38C9">
            <w:pPr>
              <w:jc w:val="center"/>
              <w:rPr>
                <w:color w:val="000000"/>
              </w:rPr>
            </w:pPr>
            <w:r>
              <w:rPr>
                <w:color w:val="000000"/>
              </w:rPr>
              <w:t>098-2</w:t>
            </w:r>
          </w:p>
        </w:tc>
        <w:tc>
          <w:tcPr>
            <w:tcW w:w="4247" w:type="dxa"/>
            <w:tcBorders>
              <w:top w:val="nil"/>
              <w:left w:val="nil"/>
              <w:bottom w:val="single" w:sz="4" w:space="0" w:color="auto"/>
              <w:right w:val="single" w:sz="4" w:space="0" w:color="auto"/>
            </w:tcBorders>
            <w:noWrap/>
            <w:hideMark/>
          </w:tcPr>
          <w:p w14:paraId="05522660"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B96EBFE"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7E8552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7187A63"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211BF60B" w14:textId="77777777" w:rsidR="00AC30DA" w:rsidRDefault="00AC30DA" w:rsidP="00BF38C9">
            <w:pPr>
              <w:jc w:val="center"/>
              <w:rPr>
                <w:color w:val="000000"/>
              </w:rPr>
            </w:pPr>
            <w:r>
              <w:rPr>
                <w:color w:val="000000"/>
              </w:rPr>
              <w:t>0,0055</w:t>
            </w:r>
          </w:p>
        </w:tc>
      </w:tr>
      <w:tr w:rsidR="00AC30DA" w14:paraId="55ACCE5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FAA1CC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C1F04C9" w14:textId="77777777" w:rsidR="00AC30DA" w:rsidRDefault="00AC30DA" w:rsidP="00BF38C9">
            <w:pPr>
              <w:jc w:val="center"/>
              <w:rPr>
                <w:color w:val="000000"/>
              </w:rPr>
            </w:pPr>
            <w:r>
              <w:rPr>
                <w:color w:val="000000"/>
              </w:rPr>
              <w:t>098-2</w:t>
            </w:r>
          </w:p>
        </w:tc>
        <w:tc>
          <w:tcPr>
            <w:tcW w:w="4247" w:type="dxa"/>
            <w:tcBorders>
              <w:top w:val="nil"/>
              <w:left w:val="nil"/>
              <w:bottom w:val="single" w:sz="4" w:space="0" w:color="auto"/>
              <w:right w:val="single" w:sz="4" w:space="0" w:color="auto"/>
            </w:tcBorders>
            <w:noWrap/>
            <w:hideMark/>
          </w:tcPr>
          <w:p w14:paraId="4D0794F2"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6E9E08E"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5587CD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EBAAC28"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0A6B6921" w14:textId="77777777" w:rsidR="00AC30DA" w:rsidRDefault="00AC30DA" w:rsidP="00BF38C9">
            <w:pPr>
              <w:jc w:val="center"/>
              <w:rPr>
                <w:color w:val="000000"/>
              </w:rPr>
            </w:pPr>
            <w:r>
              <w:rPr>
                <w:color w:val="000000"/>
              </w:rPr>
              <w:t>0,0164</w:t>
            </w:r>
          </w:p>
        </w:tc>
      </w:tr>
      <w:tr w:rsidR="00AC30DA" w14:paraId="59C82EC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175822D" w14:textId="77777777" w:rsidR="00AC30DA" w:rsidRDefault="00AC30DA" w:rsidP="00BF38C9">
            <w:pPr>
              <w:rPr>
                <w:color w:val="000000"/>
              </w:rPr>
            </w:pPr>
            <w:r>
              <w:rPr>
                <w:color w:val="000000"/>
              </w:rPr>
              <w:t>Paukštidė Nr. 15 (sieninis ventiliatorius)</w:t>
            </w:r>
          </w:p>
        </w:tc>
        <w:tc>
          <w:tcPr>
            <w:tcW w:w="998" w:type="dxa"/>
            <w:tcBorders>
              <w:top w:val="nil"/>
              <w:left w:val="nil"/>
              <w:bottom w:val="single" w:sz="4" w:space="0" w:color="auto"/>
              <w:right w:val="single" w:sz="4" w:space="0" w:color="auto"/>
            </w:tcBorders>
            <w:noWrap/>
            <w:hideMark/>
          </w:tcPr>
          <w:p w14:paraId="740FE19E" w14:textId="77777777" w:rsidR="00AC30DA" w:rsidRDefault="00AC30DA" w:rsidP="00BF38C9">
            <w:pPr>
              <w:jc w:val="center"/>
              <w:rPr>
                <w:color w:val="000000"/>
              </w:rPr>
            </w:pPr>
            <w:r>
              <w:rPr>
                <w:color w:val="000000"/>
              </w:rPr>
              <w:t>098-3</w:t>
            </w:r>
          </w:p>
        </w:tc>
        <w:tc>
          <w:tcPr>
            <w:tcW w:w="4247" w:type="dxa"/>
            <w:tcBorders>
              <w:top w:val="nil"/>
              <w:left w:val="nil"/>
              <w:bottom w:val="single" w:sz="4" w:space="0" w:color="auto"/>
              <w:right w:val="single" w:sz="4" w:space="0" w:color="auto"/>
            </w:tcBorders>
            <w:noWrap/>
            <w:hideMark/>
          </w:tcPr>
          <w:p w14:paraId="204F7278"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2E73A0A"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BAA604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23D85E5"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3D46A22B" w14:textId="77777777" w:rsidR="00AC30DA" w:rsidRDefault="00AC30DA" w:rsidP="00BF38C9">
            <w:pPr>
              <w:jc w:val="center"/>
              <w:rPr>
                <w:color w:val="000000"/>
              </w:rPr>
            </w:pPr>
            <w:r>
              <w:rPr>
                <w:color w:val="000000"/>
              </w:rPr>
              <w:t>0,1013</w:t>
            </w:r>
          </w:p>
        </w:tc>
      </w:tr>
      <w:tr w:rsidR="00AC30DA" w14:paraId="29F1757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FB6618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2C75EF7" w14:textId="77777777" w:rsidR="00AC30DA" w:rsidRDefault="00AC30DA" w:rsidP="00BF38C9">
            <w:pPr>
              <w:jc w:val="center"/>
              <w:rPr>
                <w:color w:val="000000"/>
              </w:rPr>
            </w:pPr>
            <w:r>
              <w:rPr>
                <w:color w:val="000000"/>
              </w:rPr>
              <w:t>098-3</w:t>
            </w:r>
          </w:p>
        </w:tc>
        <w:tc>
          <w:tcPr>
            <w:tcW w:w="4247" w:type="dxa"/>
            <w:tcBorders>
              <w:top w:val="nil"/>
              <w:left w:val="nil"/>
              <w:bottom w:val="single" w:sz="4" w:space="0" w:color="auto"/>
              <w:right w:val="single" w:sz="4" w:space="0" w:color="auto"/>
            </w:tcBorders>
            <w:noWrap/>
            <w:hideMark/>
          </w:tcPr>
          <w:p w14:paraId="7593001F"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3788FA9"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32C1D8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E75F420"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7E2343EA" w14:textId="77777777" w:rsidR="00AC30DA" w:rsidRDefault="00AC30DA" w:rsidP="00BF38C9">
            <w:pPr>
              <w:jc w:val="center"/>
              <w:rPr>
                <w:color w:val="000000"/>
              </w:rPr>
            </w:pPr>
            <w:r>
              <w:rPr>
                <w:color w:val="000000"/>
              </w:rPr>
              <w:t>0,0385</w:t>
            </w:r>
          </w:p>
        </w:tc>
      </w:tr>
      <w:tr w:rsidR="00AC30DA" w14:paraId="1BCBC09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F347A6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B4873EC" w14:textId="77777777" w:rsidR="00AC30DA" w:rsidRDefault="00AC30DA" w:rsidP="00BF38C9">
            <w:pPr>
              <w:jc w:val="center"/>
              <w:rPr>
                <w:color w:val="000000"/>
              </w:rPr>
            </w:pPr>
            <w:r>
              <w:rPr>
                <w:color w:val="000000"/>
              </w:rPr>
              <w:t>098-3</w:t>
            </w:r>
          </w:p>
        </w:tc>
        <w:tc>
          <w:tcPr>
            <w:tcW w:w="4247" w:type="dxa"/>
            <w:tcBorders>
              <w:top w:val="nil"/>
              <w:left w:val="nil"/>
              <w:bottom w:val="single" w:sz="4" w:space="0" w:color="auto"/>
              <w:right w:val="single" w:sz="4" w:space="0" w:color="auto"/>
            </w:tcBorders>
            <w:noWrap/>
            <w:hideMark/>
          </w:tcPr>
          <w:p w14:paraId="7593E88B"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64D0519"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3C9597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E78F0DC"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70BCF339" w14:textId="77777777" w:rsidR="00AC30DA" w:rsidRDefault="00AC30DA" w:rsidP="00BF38C9">
            <w:pPr>
              <w:jc w:val="center"/>
              <w:rPr>
                <w:color w:val="000000"/>
              </w:rPr>
            </w:pPr>
            <w:r>
              <w:rPr>
                <w:color w:val="000000"/>
              </w:rPr>
              <w:t>0,1682</w:t>
            </w:r>
          </w:p>
        </w:tc>
      </w:tr>
      <w:tr w:rsidR="00AC30DA" w14:paraId="28508A7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2A8A73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B22D512" w14:textId="77777777" w:rsidR="00AC30DA" w:rsidRDefault="00AC30DA" w:rsidP="00BF38C9">
            <w:pPr>
              <w:jc w:val="center"/>
              <w:rPr>
                <w:color w:val="000000"/>
              </w:rPr>
            </w:pPr>
            <w:r>
              <w:rPr>
                <w:color w:val="000000"/>
              </w:rPr>
              <w:t>098-3</w:t>
            </w:r>
          </w:p>
        </w:tc>
        <w:tc>
          <w:tcPr>
            <w:tcW w:w="4247" w:type="dxa"/>
            <w:tcBorders>
              <w:top w:val="nil"/>
              <w:left w:val="nil"/>
              <w:bottom w:val="single" w:sz="4" w:space="0" w:color="auto"/>
              <w:right w:val="single" w:sz="4" w:space="0" w:color="auto"/>
            </w:tcBorders>
            <w:noWrap/>
            <w:hideMark/>
          </w:tcPr>
          <w:p w14:paraId="1254FE77"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1B2D66C"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4D8DA1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E3414BA"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1F0BF206" w14:textId="77777777" w:rsidR="00AC30DA" w:rsidRDefault="00AC30DA" w:rsidP="00BF38C9">
            <w:pPr>
              <w:jc w:val="center"/>
              <w:rPr>
                <w:color w:val="000000"/>
              </w:rPr>
            </w:pPr>
            <w:r>
              <w:rPr>
                <w:color w:val="000000"/>
              </w:rPr>
              <w:t>0,0055</w:t>
            </w:r>
          </w:p>
        </w:tc>
      </w:tr>
      <w:tr w:rsidR="00AC30DA" w14:paraId="7E3100A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4DD29E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39E97D5" w14:textId="77777777" w:rsidR="00AC30DA" w:rsidRDefault="00AC30DA" w:rsidP="00BF38C9">
            <w:pPr>
              <w:jc w:val="center"/>
              <w:rPr>
                <w:color w:val="000000"/>
              </w:rPr>
            </w:pPr>
            <w:r>
              <w:rPr>
                <w:color w:val="000000"/>
              </w:rPr>
              <w:t>098-3</w:t>
            </w:r>
          </w:p>
        </w:tc>
        <w:tc>
          <w:tcPr>
            <w:tcW w:w="4247" w:type="dxa"/>
            <w:tcBorders>
              <w:top w:val="nil"/>
              <w:left w:val="nil"/>
              <w:bottom w:val="single" w:sz="4" w:space="0" w:color="auto"/>
              <w:right w:val="single" w:sz="4" w:space="0" w:color="auto"/>
            </w:tcBorders>
            <w:noWrap/>
            <w:hideMark/>
          </w:tcPr>
          <w:p w14:paraId="16339056"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334F16F"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11F000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D50B1B6"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6BBE4A30" w14:textId="77777777" w:rsidR="00AC30DA" w:rsidRDefault="00AC30DA" w:rsidP="00BF38C9">
            <w:pPr>
              <w:jc w:val="center"/>
              <w:rPr>
                <w:color w:val="000000"/>
              </w:rPr>
            </w:pPr>
            <w:r>
              <w:rPr>
                <w:color w:val="000000"/>
              </w:rPr>
              <w:t>0,0164</w:t>
            </w:r>
          </w:p>
        </w:tc>
      </w:tr>
      <w:tr w:rsidR="00AC30DA" w14:paraId="60E37DB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8F40D1F" w14:textId="77777777" w:rsidR="00AC30DA" w:rsidRDefault="00AC30DA" w:rsidP="00BF38C9">
            <w:pPr>
              <w:rPr>
                <w:color w:val="000000"/>
              </w:rPr>
            </w:pPr>
            <w:r>
              <w:rPr>
                <w:color w:val="000000"/>
              </w:rPr>
              <w:t>Paukštidė Nr. 15 (sieninis ventiliatorius)</w:t>
            </w:r>
          </w:p>
        </w:tc>
        <w:tc>
          <w:tcPr>
            <w:tcW w:w="998" w:type="dxa"/>
            <w:tcBorders>
              <w:top w:val="nil"/>
              <w:left w:val="nil"/>
              <w:bottom w:val="single" w:sz="4" w:space="0" w:color="auto"/>
              <w:right w:val="single" w:sz="4" w:space="0" w:color="auto"/>
            </w:tcBorders>
            <w:noWrap/>
            <w:hideMark/>
          </w:tcPr>
          <w:p w14:paraId="05A8261F" w14:textId="77777777" w:rsidR="00AC30DA" w:rsidRDefault="00AC30DA" w:rsidP="00BF38C9">
            <w:pPr>
              <w:jc w:val="center"/>
              <w:rPr>
                <w:color w:val="000000"/>
              </w:rPr>
            </w:pPr>
            <w:r>
              <w:rPr>
                <w:color w:val="000000"/>
              </w:rPr>
              <w:t>098-4</w:t>
            </w:r>
          </w:p>
        </w:tc>
        <w:tc>
          <w:tcPr>
            <w:tcW w:w="4247" w:type="dxa"/>
            <w:tcBorders>
              <w:top w:val="nil"/>
              <w:left w:val="nil"/>
              <w:bottom w:val="single" w:sz="4" w:space="0" w:color="auto"/>
              <w:right w:val="single" w:sz="4" w:space="0" w:color="auto"/>
            </w:tcBorders>
            <w:noWrap/>
            <w:hideMark/>
          </w:tcPr>
          <w:p w14:paraId="1ECB2E28"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3B68587"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C2D737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6B2A95E"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7F184387" w14:textId="77777777" w:rsidR="00AC30DA" w:rsidRDefault="00AC30DA" w:rsidP="00BF38C9">
            <w:pPr>
              <w:jc w:val="center"/>
              <w:rPr>
                <w:color w:val="000000"/>
              </w:rPr>
            </w:pPr>
            <w:r>
              <w:rPr>
                <w:color w:val="000000"/>
              </w:rPr>
              <w:t>0,1013</w:t>
            </w:r>
          </w:p>
        </w:tc>
      </w:tr>
      <w:tr w:rsidR="00AC30DA" w14:paraId="11179E5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25AB01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C216D2B" w14:textId="77777777" w:rsidR="00AC30DA" w:rsidRDefault="00AC30DA" w:rsidP="00BF38C9">
            <w:pPr>
              <w:jc w:val="center"/>
              <w:rPr>
                <w:color w:val="000000"/>
              </w:rPr>
            </w:pPr>
            <w:r>
              <w:rPr>
                <w:color w:val="000000"/>
              </w:rPr>
              <w:t>098-4</w:t>
            </w:r>
          </w:p>
        </w:tc>
        <w:tc>
          <w:tcPr>
            <w:tcW w:w="4247" w:type="dxa"/>
            <w:tcBorders>
              <w:top w:val="nil"/>
              <w:left w:val="nil"/>
              <w:bottom w:val="single" w:sz="4" w:space="0" w:color="auto"/>
              <w:right w:val="single" w:sz="4" w:space="0" w:color="auto"/>
            </w:tcBorders>
            <w:noWrap/>
            <w:hideMark/>
          </w:tcPr>
          <w:p w14:paraId="6965E129"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47BDA3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E6FD85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3CB18FC"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618A48CC" w14:textId="77777777" w:rsidR="00AC30DA" w:rsidRDefault="00AC30DA" w:rsidP="00BF38C9">
            <w:pPr>
              <w:jc w:val="center"/>
              <w:rPr>
                <w:color w:val="000000"/>
              </w:rPr>
            </w:pPr>
            <w:r>
              <w:rPr>
                <w:color w:val="000000"/>
              </w:rPr>
              <w:t>0,0385</w:t>
            </w:r>
          </w:p>
        </w:tc>
      </w:tr>
      <w:tr w:rsidR="00AC30DA" w14:paraId="299F9E2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22330F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B1A9C78" w14:textId="77777777" w:rsidR="00AC30DA" w:rsidRDefault="00AC30DA" w:rsidP="00BF38C9">
            <w:pPr>
              <w:jc w:val="center"/>
              <w:rPr>
                <w:color w:val="000000"/>
              </w:rPr>
            </w:pPr>
            <w:r>
              <w:rPr>
                <w:color w:val="000000"/>
              </w:rPr>
              <w:t>098-4</w:t>
            </w:r>
          </w:p>
        </w:tc>
        <w:tc>
          <w:tcPr>
            <w:tcW w:w="4247" w:type="dxa"/>
            <w:tcBorders>
              <w:top w:val="nil"/>
              <w:left w:val="nil"/>
              <w:bottom w:val="single" w:sz="4" w:space="0" w:color="auto"/>
              <w:right w:val="single" w:sz="4" w:space="0" w:color="auto"/>
            </w:tcBorders>
            <w:noWrap/>
            <w:hideMark/>
          </w:tcPr>
          <w:p w14:paraId="36F18388"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A4FCD5F"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286B4F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4D94072"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2D8A31A7" w14:textId="77777777" w:rsidR="00AC30DA" w:rsidRDefault="00AC30DA" w:rsidP="00BF38C9">
            <w:pPr>
              <w:jc w:val="center"/>
              <w:rPr>
                <w:color w:val="000000"/>
              </w:rPr>
            </w:pPr>
            <w:r>
              <w:rPr>
                <w:color w:val="000000"/>
              </w:rPr>
              <w:t>0,1682</w:t>
            </w:r>
          </w:p>
        </w:tc>
      </w:tr>
      <w:tr w:rsidR="00AC30DA" w14:paraId="63AA8EA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B82E06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6E7F65C" w14:textId="77777777" w:rsidR="00AC30DA" w:rsidRDefault="00AC30DA" w:rsidP="00BF38C9">
            <w:pPr>
              <w:jc w:val="center"/>
              <w:rPr>
                <w:color w:val="000000"/>
              </w:rPr>
            </w:pPr>
            <w:r>
              <w:rPr>
                <w:color w:val="000000"/>
              </w:rPr>
              <w:t>098-4</w:t>
            </w:r>
          </w:p>
        </w:tc>
        <w:tc>
          <w:tcPr>
            <w:tcW w:w="4247" w:type="dxa"/>
            <w:tcBorders>
              <w:top w:val="nil"/>
              <w:left w:val="nil"/>
              <w:bottom w:val="single" w:sz="4" w:space="0" w:color="auto"/>
              <w:right w:val="single" w:sz="4" w:space="0" w:color="auto"/>
            </w:tcBorders>
            <w:noWrap/>
            <w:hideMark/>
          </w:tcPr>
          <w:p w14:paraId="5BE2F592"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CF3CD30"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0137A8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650BA47"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02070DD6" w14:textId="77777777" w:rsidR="00AC30DA" w:rsidRDefault="00AC30DA" w:rsidP="00BF38C9">
            <w:pPr>
              <w:jc w:val="center"/>
              <w:rPr>
                <w:color w:val="000000"/>
              </w:rPr>
            </w:pPr>
            <w:r>
              <w:rPr>
                <w:color w:val="000000"/>
              </w:rPr>
              <w:t>0,0055</w:t>
            </w:r>
          </w:p>
        </w:tc>
      </w:tr>
      <w:tr w:rsidR="00AC30DA" w14:paraId="14E2BAF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12E7FB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FE5ABE7" w14:textId="77777777" w:rsidR="00AC30DA" w:rsidRDefault="00AC30DA" w:rsidP="00BF38C9">
            <w:pPr>
              <w:jc w:val="center"/>
              <w:rPr>
                <w:color w:val="000000"/>
              </w:rPr>
            </w:pPr>
            <w:r>
              <w:rPr>
                <w:color w:val="000000"/>
              </w:rPr>
              <w:t>098-4</w:t>
            </w:r>
          </w:p>
        </w:tc>
        <w:tc>
          <w:tcPr>
            <w:tcW w:w="4247" w:type="dxa"/>
            <w:tcBorders>
              <w:top w:val="nil"/>
              <w:left w:val="nil"/>
              <w:bottom w:val="single" w:sz="4" w:space="0" w:color="auto"/>
              <w:right w:val="single" w:sz="4" w:space="0" w:color="auto"/>
            </w:tcBorders>
            <w:noWrap/>
            <w:hideMark/>
          </w:tcPr>
          <w:p w14:paraId="79008765"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4571CA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CF359A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EC463B1"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2F316454" w14:textId="77777777" w:rsidR="00AC30DA" w:rsidRDefault="00AC30DA" w:rsidP="00BF38C9">
            <w:pPr>
              <w:jc w:val="center"/>
              <w:rPr>
                <w:color w:val="000000"/>
              </w:rPr>
            </w:pPr>
            <w:r>
              <w:rPr>
                <w:color w:val="000000"/>
              </w:rPr>
              <w:t>0,0164</w:t>
            </w:r>
          </w:p>
        </w:tc>
      </w:tr>
      <w:tr w:rsidR="00AC30DA" w14:paraId="37E51EB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92C58E5" w14:textId="77777777" w:rsidR="00AC30DA" w:rsidRDefault="00AC30DA" w:rsidP="00BF38C9">
            <w:pPr>
              <w:rPr>
                <w:color w:val="000000"/>
              </w:rPr>
            </w:pPr>
            <w:r>
              <w:rPr>
                <w:color w:val="000000"/>
              </w:rPr>
              <w:t>Paukštidė Nr. 15 (sieninis ventiliatorius)</w:t>
            </w:r>
          </w:p>
        </w:tc>
        <w:tc>
          <w:tcPr>
            <w:tcW w:w="998" w:type="dxa"/>
            <w:tcBorders>
              <w:top w:val="nil"/>
              <w:left w:val="nil"/>
              <w:bottom w:val="single" w:sz="4" w:space="0" w:color="auto"/>
              <w:right w:val="single" w:sz="4" w:space="0" w:color="auto"/>
            </w:tcBorders>
            <w:noWrap/>
            <w:hideMark/>
          </w:tcPr>
          <w:p w14:paraId="155B32FE" w14:textId="77777777" w:rsidR="00AC30DA" w:rsidRDefault="00AC30DA" w:rsidP="00BF38C9">
            <w:pPr>
              <w:jc w:val="center"/>
              <w:rPr>
                <w:color w:val="000000"/>
              </w:rPr>
            </w:pPr>
            <w:r>
              <w:rPr>
                <w:color w:val="000000"/>
              </w:rPr>
              <w:t>098-5</w:t>
            </w:r>
          </w:p>
        </w:tc>
        <w:tc>
          <w:tcPr>
            <w:tcW w:w="4247" w:type="dxa"/>
            <w:tcBorders>
              <w:top w:val="nil"/>
              <w:left w:val="nil"/>
              <w:bottom w:val="single" w:sz="4" w:space="0" w:color="auto"/>
              <w:right w:val="single" w:sz="4" w:space="0" w:color="auto"/>
            </w:tcBorders>
            <w:noWrap/>
            <w:hideMark/>
          </w:tcPr>
          <w:p w14:paraId="66C00008"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ECE10DD"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269E5F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3A751E6"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24FDCE6E" w14:textId="77777777" w:rsidR="00AC30DA" w:rsidRDefault="00AC30DA" w:rsidP="00BF38C9">
            <w:pPr>
              <w:jc w:val="center"/>
              <w:rPr>
                <w:color w:val="000000"/>
              </w:rPr>
            </w:pPr>
            <w:r>
              <w:rPr>
                <w:color w:val="000000"/>
              </w:rPr>
              <w:t>0,1013</w:t>
            </w:r>
          </w:p>
        </w:tc>
      </w:tr>
      <w:tr w:rsidR="00AC30DA" w14:paraId="6F4957F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BD71FC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6EAE6F7" w14:textId="77777777" w:rsidR="00AC30DA" w:rsidRDefault="00AC30DA" w:rsidP="00BF38C9">
            <w:pPr>
              <w:jc w:val="center"/>
              <w:rPr>
                <w:color w:val="000000"/>
              </w:rPr>
            </w:pPr>
            <w:r>
              <w:rPr>
                <w:color w:val="000000"/>
              </w:rPr>
              <w:t>098-5</w:t>
            </w:r>
          </w:p>
        </w:tc>
        <w:tc>
          <w:tcPr>
            <w:tcW w:w="4247" w:type="dxa"/>
            <w:tcBorders>
              <w:top w:val="nil"/>
              <w:left w:val="nil"/>
              <w:bottom w:val="single" w:sz="4" w:space="0" w:color="auto"/>
              <w:right w:val="single" w:sz="4" w:space="0" w:color="auto"/>
            </w:tcBorders>
            <w:noWrap/>
            <w:hideMark/>
          </w:tcPr>
          <w:p w14:paraId="6CAB6B44"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73F123B"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9AB251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5BAE462"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7DD85532" w14:textId="77777777" w:rsidR="00AC30DA" w:rsidRDefault="00AC30DA" w:rsidP="00BF38C9">
            <w:pPr>
              <w:jc w:val="center"/>
              <w:rPr>
                <w:color w:val="000000"/>
              </w:rPr>
            </w:pPr>
            <w:r>
              <w:rPr>
                <w:color w:val="000000"/>
              </w:rPr>
              <w:t>0,0385</w:t>
            </w:r>
          </w:p>
        </w:tc>
      </w:tr>
      <w:tr w:rsidR="00AC30DA" w14:paraId="34E3339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BBFD79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9BFE094" w14:textId="77777777" w:rsidR="00AC30DA" w:rsidRDefault="00AC30DA" w:rsidP="00BF38C9">
            <w:pPr>
              <w:jc w:val="center"/>
              <w:rPr>
                <w:color w:val="000000"/>
              </w:rPr>
            </w:pPr>
            <w:r>
              <w:rPr>
                <w:color w:val="000000"/>
              </w:rPr>
              <w:t>098-5</w:t>
            </w:r>
          </w:p>
        </w:tc>
        <w:tc>
          <w:tcPr>
            <w:tcW w:w="4247" w:type="dxa"/>
            <w:tcBorders>
              <w:top w:val="nil"/>
              <w:left w:val="nil"/>
              <w:bottom w:val="single" w:sz="4" w:space="0" w:color="auto"/>
              <w:right w:val="single" w:sz="4" w:space="0" w:color="auto"/>
            </w:tcBorders>
            <w:noWrap/>
            <w:hideMark/>
          </w:tcPr>
          <w:p w14:paraId="11176450"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96FFCAC"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83D216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C3690B6"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245A3D02" w14:textId="77777777" w:rsidR="00AC30DA" w:rsidRDefault="00AC30DA" w:rsidP="00BF38C9">
            <w:pPr>
              <w:jc w:val="center"/>
              <w:rPr>
                <w:color w:val="000000"/>
              </w:rPr>
            </w:pPr>
            <w:r>
              <w:rPr>
                <w:color w:val="000000"/>
              </w:rPr>
              <w:t>0,1682</w:t>
            </w:r>
          </w:p>
        </w:tc>
      </w:tr>
      <w:tr w:rsidR="00AC30DA" w14:paraId="2376BDE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B400F97"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33A2C981" w14:textId="77777777" w:rsidR="00AC30DA" w:rsidRDefault="00AC30DA" w:rsidP="00BF38C9">
            <w:pPr>
              <w:jc w:val="center"/>
              <w:rPr>
                <w:color w:val="000000"/>
              </w:rPr>
            </w:pPr>
            <w:r>
              <w:rPr>
                <w:color w:val="000000"/>
              </w:rPr>
              <w:t>098-5</w:t>
            </w:r>
          </w:p>
        </w:tc>
        <w:tc>
          <w:tcPr>
            <w:tcW w:w="4247" w:type="dxa"/>
            <w:tcBorders>
              <w:top w:val="nil"/>
              <w:left w:val="nil"/>
              <w:bottom w:val="single" w:sz="4" w:space="0" w:color="auto"/>
              <w:right w:val="single" w:sz="4" w:space="0" w:color="auto"/>
            </w:tcBorders>
            <w:noWrap/>
            <w:hideMark/>
          </w:tcPr>
          <w:p w14:paraId="071935CE"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D31CE70"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AC99E2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3C4A3DF"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79CF5EDA" w14:textId="77777777" w:rsidR="00AC30DA" w:rsidRDefault="00AC30DA" w:rsidP="00BF38C9">
            <w:pPr>
              <w:jc w:val="center"/>
              <w:rPr>
                <w:color w:val="000000"/>
              </w:rPr>
            </w:pPr>
            <w:r>
              <w:rPr>
                <w:color w:val="000000"/>
              </w:rPr>
              <w:t>0,0055</w:t>
            </w:r>
          </w:p>
        </w:tc>
      </w:tr>
      <w:tr w:rsidR="00AC30DA" w14:paraId="2F9ECF1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D60A96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0509843" w14:textId="77777777" w:rsidR="00AC30DA" w:rsidRDefault="00AC30DA" w:rsidP="00BF38C9">
            <w:pPr>
              <w:jc w:val="center"/>
              <w:rPr>
                <w:color w:val="000000"/>
              </w:rPr>
            </w:pPr>
            <w:r>
              <w:rPr>
                <w:color w:val="000000"/>
              </w:rPr>
              <w:t>098-5</w:t>
            </w:r>
          </w:p>
        </w:tc>
        <w:tc>
          <w:tcPr>
            <w:tcW w:w="4247" w:type="dxa"/>
            <w:tcBorders>
              <w:top w:val="nil"/>
              <w:left w:val="nil"/>
              <w:bottom w:val="single" w:sz="4" w:space="0" w:color="auto"/>
              <w:right w:val="single" w:sz="4" w:space="0" w:color="auto"/>
            </w:tcBorders>
            <w:noWrap/>
            <w:hideMark/>
          </w:tcPr>
          <w:p w14:paraId="4EEDF7C3"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A46E13D"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C3B9C2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5E175F5"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3576F4EC" w14:textId="77777777" w:rsidR="00AC30DA" w:rsidRDefault="00AC30DA" w:rsidP="00BF38C9">
            <w:pPr>
              <w:jc w:val="center"/>
              <w:rPr>
                <w:color w:val="000000"/>
              </w:rPr>
            </w:pPr>
            <w:r>
              <w:rPr>
                <w:color w:val="000000"/>
              </w:rPr>
              <w:t>0,0164</w:t>
            </w:r>
          </w:p>
        </w:tc>
      </w:tr>
      <w:tr w:rsidR="00AC30DA" w14:paraId="3984817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A7A5DAB" w14:textId="77777777" w:rsidR="00AC30DA" w:rsidRDefault="00AC30DA" w:rsidP="00BF38C9">
            <w:pPr>
              <w:rPr>
                <w:color w:val="000000"/>
              </w:rPr>
            </w:pPr>
            <w:r>
              <w:rPr>
                <w:color w:val="000000"/>
              </w:rPr>
              <w:t>Paukštidė Nr. 16 (stoginis ventiliatorius)</w:t>
            </w:r>
          </w:p>
        </w:tc>
        <w:tc>
          <w:tcPr>
            <w:tcW w:w="998" w:type="dxa"/>
            <w:tcBorders>
              <w:top w:val="nil"/>
              <w:left w:val="nil"/>
              <w:bottom w:val="single" w:sz="4" w:space="0" w:color="auto"/>
              <w:right w:val="single" w:sz="4" w:space="0" w:color="auto"/>
            </w:tcBorders>
            <w:noWrap/>
            <w:hideMark/>
          </w:tcPr>
          <w:p w14:paraId="4368668D" w14:textId="77777777" w:rsidR="00AC30DA" w:rsidRDefault="00AC30DA" w:rsidP="00BF38C9">
            <w:pPr>
              <w:jc w:val="center"/>
              <w:rPr>
                <w:color w:val="000000"/>
              </w:rPr>
            </w:pPr>
            <w:r>
              <w:rPr>
                <w:color w:val="000000"/>
              </w:rPr>
              <w:t>099-1</w:t>
            </w:r>
          </w:p>
        </w:tc>
        <w:tc>
          <w:tcPr>
            <w:tcW w:w="4247" w:type="dxa"/>
            <w:tcBorders>
              <w:top w:val="nil"/>
              <w:left w:val="nil"/>
              <w:bottom w:val="single" w:sz="4" w:space="0" w:color="auto"/>
              <w:right w:val="single" w:sz="4" w:space="0" w:color="auto"/>
            </w:tcBorders>
            <w:noWrap/>
            <w:hideMark/>
          </w:tcPr>
          <w:p w14:paraId="17330BC3"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C56F7D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F6E5E8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82C3036"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32426E0C" w14:textId="77777777" w:rsidR="00AC30DA" w:rsidRDefault="00AC30DA" w:rsidP="00BF38C9">
            <w:pPr>
              <w:jc w:val="center"/>
              <w:rPr>
                <w:color w:val="000000"/>
              </w:rPr>
            </w:pPr>
            <w:r>
              <w:rPr>
                <w:color w:val="000000"/>
              </w:rPr>
              <w:t>0,0481</w:t>
            </w:r>
          </w:p>
        </w:tc>
      </w:tr>
      <w:tr w:rsidR="00AC30DA" w14:paraId="7F6A92A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B66F05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7202CF4" w14:textId="77777777" w:rsidR="00AC30DA" w:rsidRDefault="00AC30DA" w:rsidP="00BF38C9">
            <w:pPr>
              <w:jc w:val="center"/>
              <w:rPr>
                <w:color w:val="000000"/>
              </w:rPr>
            </w:pPr>
            <w:r>
              <w:rPr>
                <w:color w:val="000000"/>
              </w:rPr>
              <w:t>099-1</w:t>
            </w:r>
          </w:p>
        </w:tc>
        <w:tc>
          <w:tcPr>
            <w:tcW w:w="4247" w:type="dxa"/>
            <w:tcBorders>
              <w:top w:val="nil"/>
              <w:left w:val="nil"/>
              <w:bottom w:val="single" w:sz="4" w:space="0" w:color="auto"/>
              <w:right w:val="single" w:sz="4" w:space="0" w:color="auto"/>
            </w:tcBorders>
            <w:noWrap/>
            <w:hideMark/>
          </w:tcPr>
          <w:p w14:paraId="18694836"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A04029B"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6E4B69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F3EC216"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15A8950B" w14:textId="77777777" w:rsidR="00AC30DA" w:rsidRDefault="00AC30DA" w:rsidP="00BF38C9">
            <w:pPr>
              <w:jc w:val="center"/>
              <w:rPr>
                <w:color w:val="000000"/>
              </w:rPr>
            </w:pPr>
            <w:r>
              <w:rPr>
                <w:color w:val="000000"/>
              </w:rPr>
              <w:t>0,0183</w:t>
            </w:r>
          </w:p>
        </w:tc>
      </w:tr>
      <w:tr w:rsidR="00AC30DA" w14:paraId="5AB3936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689BBD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CF8A5A3" w14:textId="77777777" w:rsidR="00AC30DA" w:rsidRDefault="00AC30DA" w:rsidP="00BF38C9">
            <w:pPr>
              <w:jc w:val="center"/>
              <w:rPr>
                <w:color w:val="000000"/>
              </w:rPr>
            </w:pPr>
            <w:r>
              <w:rPr>
                <w:color w:val="000000"/>
              </w:rPr>
              <w:t>099-1</w:t>
            </w:r>
          </w:p>
        </w:tc>
        <w:tc>
          <w:tcPr>
            <w:tcW w:w="4247" w:type="dxa"/>
            <w:tcBorders>
              <w:top w:val="nil"/>
              <w:left w:val="nil"/>
              <w:bottom w:val="single" w:sz="4" w:space="0" w:color="auto"/>
              <w:right w:val="single" w:sz="4" w:space="0" w:color="auto"/>
            </w:tcBorders>
            <w:noWrap/>
            <w:hideMark/>
          </w:tcPr>
          <w:p w14:paraId="49F73954"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C5F2090"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870EE0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F679751"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44250167" w14:textId="77777777" w:rsidR="00AC30DA" w:rsidRDefault="00AC30DA" w:rsidP="00BF38C9">
            <w:pPr>
              <w:jc w:val="center"/>
              <w:rPr>
                <w:color w:val="000000"/>
              </w:rPr>
            </w:pPr>
            <w:r>
              <w:rPr>
                <w:color w:val="000000"/>
              </w:rPr>
              <w:t>0,0799</w:t>
            </w:r>
          </w:p>
        </w:tc>
      </w:tr>
      <w:tr w:rsidR="00AC30DA" w14:paraId="5CCDCEE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629A43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68E943E" w14:textId="77777777" w:rsidR="00AC30DA" w:rsidRDefault="00AC30DA" w:rsidP="00BF38C9">
            <w:pPr>
              <w:jc w:val="center"/>
              <w:rPr>
                <w:color w:val="000000"/>
              </w:rPr>
            </w:pPr>
            <w:r>
              <w:rPr>
                <w:color w:val="000000"/>
              </w:rPr>
              <w:t>099-1</w:t>
            </w:r>
          </w:p>
        </w:tc>
        <w:tc>
          <w:tcPr>
            <w:tcW w:w="4247" w:type="dxa"/>
            <w:tcBorders>
              <w:top w:val="nil"/>
              <w:left w:val="nil"/>
              <w:bottom w:val="single" w:sz="4" w:space="0" w:color="auto"/>
              <w:right w:val="single" w:sz="4" w:space="0" w:color="auto"/>
            </w:tcBorders>
            <w:noWrap/>
            <w:hideMark/>
          </w:tcPr>
          <w:p w14:paraId="56DA17CA"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7CF979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1F77BA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E50BDC4"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0A8CF634" w14:textId="77777777" w:rsidR="00AC30DA" w:rsidRDefault="00AC30DA" w:rsidP="00BF38C9">
            <w:pPr>
              <w:jc w:val="center"/>
              <w:rPr>
                <w:color w:val="000000"/>
              </w:rPr>
            </w:pPr>
            <w:r>
              <w:rPr>
                <w:color w:val="000000"/>
              </w:rPr>
              <w:t>0,0026</w:t>
            </w:r>
          </w:p>
        </w:tc>
      </w:tr>
      <w:tr w:rsidR="00AC30DA" w14:paraId="5ACE17E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E866B1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5C7845B" w14:textId="77777777" w:rsidR="00AC30DA" w:rsidRDefault="00AC30DA" w:rsidP="00BF38C9">
            <w:pPr>
              <w:jc w:val="center"/>
              <w:rPr>
                <w:color w:val="000000"/>
              </w:rPr>
            </w:pPr>
            <w:r>
              <w:rPr>
                <w:color w:val="000000"/>
              </w:rPr>
              <w:t>099-1</w:t>
            </w:r>
          </w:p>
        </w:tc>
        <w:tc>
          <w:tcPr>
            <w:tcW w:w="4247" w:type="dxa"/>
            <w:tcBorders>
              <w:top w:val="nil"/>
              <w:left w:val="nil"/>
              <w:bottom w:val="single" w:sz="4" w:space="0" w:color="auto"/>
              <w:right w:val="single" w:sz="4" w:space="0" w:color="auto"/>
            </w:tcBorders>
            <w:noWrap/>
            <w:hideMark/>
          </w:tcPr>
          <w:p w14:paraId="322D94F0"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9B79B06"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3C2F4D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938D19F"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73CEACF5" w14:textId="77777777" w:rsidR="00AC30DA" w:rsidRDefault="00AC30DA" w:rsidP="00BF38C9">
            <w:pPr>
              <w:jc w:val="center"/>
              <w:rPr>
                <w:color w:val="000000"/>
              </w:rPr>
            </w:pPr>
            <w:r>
              <w:rPr>
                <w:color w:val="000000"/>
              </w:rPr>
              <w:t>0,0078</w:t>
            </w:r>
          </w:p>
        </w:tc>
      </w:tr>
      <w:tr w:rsidR="00AC30DA" w14:paraId="64539F4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F78F914" w14:textId="77777777" w:rsidR="00AC30DA" w:rsidRDefault="00AC30DA" w:rsidP="00BF38C9">
            <w:pPr>
              <w:rPr>
                <w:color w:val="000000"/>
              </w:rPr>
            </w:pPr>
            <w:r>
              <w:rPr>
                <w:color w:val="000000"/>
              </w:rPr>
              <w:t>Paukštidė Nr. 16 (stoginis ventiliatorius)</w:t>
            </w:r>
          </w:p>
        </w:tc>
        <w:tc>
          <w:tcPr>
            <w:tcW w:w="998" w:type="dxa"/>
            <w:tcBorders>
              <w:top w:val="nil"/>
              <w:left w:val="nil"/>
              <w:bottom w:val="single" w:sz="4" w:space="0" w:color="auto"/>
              <w:right w:val="single" w:sz="4" w:space="0" w:color="auto"/>
            </w:tcBorders>
            <w:noWrap/>
            <w:hideMark/>
          </w:tcPr>
          <w:p w14:paraId="4EF83228" w14:textId="77777777" w:rsidR="00AC30DA" w:rsidRDefault="00AC30DA" w:rsidP="00BF38C9">
            <w:pPr>
              <w:jc w:val="center"/>
              <w:rPr>
                <w:color w:val="000000"/>
              </w:rPr>
            </w:pPr>
            <w:r>
              <w:rPr>
                <w:color w:val="000000"/>
              </w:rPr>
              <w:t>099-2</w:t>
            </w:r>
          </w:p>
        </w:tc>
        <w:tc>
          <w:tcPr>
            <w:tcW w:w="4247" w:type="dxa"/>
            <w:tcBorders>
              <w:top w:val="nil"/>
              <w:left w:val="nil"/>
              <w:bottom w:val="single" w:sz="4" w:space="0" w:color="auto"/>
              <w:right w:val="single" w:sz="4" w:space="0" w:color="auto"/>
            </w:tcBorders>
            <w:noWrap/>
            <w:hideMark/>
          </w:tcPr>
          <w:p w14:paraId="22A903B9"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90085DB"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41BFE7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0FF231B"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46F29BE6" w14:textId="77777777" w:rsidR="00AC30DA" w:rsidRDefault="00AC30DA" w:rsidP="00BF38C9">
            <w:pPr>
              <w:jc w:val="center"/>
              <w:rPr>
                <w:color w:val="000000"/>
              </w:rPr>
            </w:pPr>
            <w:r>
              <w:rPr>
                <w:color w:val="000000"/>
              </w:rPr>
              <w:t>0,0481</w:t>
            </w:r>
          </w:p>
        </w:tc>
      </w:tr>
      <w:tr w:rsidR="00AC30DA" w14:paraId="3AE542F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711F64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722D8D2" w14:textId="77777777" w:rsidR="00AC30DA" w:rsidRDefault="00AC30DA" w:rsidP="00BF38C9">
            <w:pPr>
              <w:jc w:val="center"/>
              <w:rPr>
                <w:color w:val="000000"/>
              </w:rPr>
            </w:pPr>
            <w:r>
              <w:rPr>
                <w:color w:val="000000"/>
              </w:rPr>
              <w:t>099-2</w:t>
            </w:r>
          </w:p>
        </w:tc>
        <w:tc>
          <w:tcPr>
            <w:tcW w:w="4247" w:type="dxa"/>
            <w:tcBorders>
              <w:top w:val="nil"/>
              <w:left w:val="nil"/>
              <w:bottom w:val="single" w:sz="4" w:space="0" w:color="auto"/>
              <w:right w:val="single" w:sz="4" w:space="0" w:color="auto"/>
            </w:tcBorders>
            <w:noWrap/>
            <w:hideMark/>
          </w:tcPr>
          <w:p w14:paraId="5EE492AE"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1DC055E"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0C686B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B2A2034"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6A2224A8" w14:textId="77777777" w:rsidR="00AC30DA" w:rsidRDefault="00AC30DA" w:rsidP="00BF38C9">
            <w:pPr>
              <w:jc w:val="center"/>
              <w:rPr>
                <w:color w:val="000000"/>
              </w:rPr>
            </w:pPr>
            <w:r>
              <w:rPr>
                <w:color w:val="000000"/>
              </w:rPr>
              <w:t>0,0183</w:t>
            </w:r>
          </w:p>
        </w:tc>
      </w:tr>
      <w:tr w:rsidR="00AC30DA" w14:paraId="7E571AF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846897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5159479" w14:textId="77777777" w:rsidR="00AC30DA" w:rsidRDefault="00AC30DA" w:rsidP="00BF38C9">
            <w:pPr>
              <w:jc w:val="center"/>
              <w:rPr>
                <w:color w:val="000000"/>
              </w:rPr>
            </w:pPr>
            <w:r>
              <w:rPr>
                <w:color w:val="000000"/>
              </w:rPr>
              <w:t>099-2</w:t>
            </w:r>
          </w:p>
        </w:tc>
        <w:tc>
          <w:tcPr>
            <w:tcW w:w="4247" w:type="dxa"/>
            <w:tcBorders>
              <w:top w:val="nil"/>
              <w:left w:val="nil"/>
              <w:bottom w:val="single" w:sz="4" w:space="0" w:color="auto"/>
              <w:right w:val="single" w:sz="4" w:space="0" w:color="auto"/>
            </w:tcBorders>
            <w:noWrap/>
            <w:hideMark/>
          </w:tcPr>
          <w:p w14:paraId="77ED966F"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0B10E2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3796C8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4462A79"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42D84836" w14:textId="77777777" w:rsidR="00AC30DA" w:rsidRDefault="00AC30DA" w:rsidP="00BF38C9">
            <w:pPr>
              <w:jc w:val="center"/>
              <w:rPr>
                <w:color w:val="000000"/>
              </w:rPr>
            </w:pPr>
            <w:r>
              <w:rPr>
                <w:color w:val="000000"/>
              </w:rPr>
              <w:t>0,0799</w:t>
            </w:r>
          </w:p>
        </w:tc>
      </w:tr>
      <w:tr w:rsidR="00AC30DA" w14:paraId="0ACB364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EB1EC9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ACE30B3" w14:textId="77777777" w:rsidR="00AC30DA" w:rsidRDefault="00AC30DA" w:rsidP="00BF38C9">
            <w:pPr>
              <w:jc w:val="center"/>
              <w:rPr>
                <w:color w:val="000000"/>
              </w:rPr>
            </w:pPr>
            <w:r>
              <w:rPr>
                <w:color w:val="000000"/>
              </w:rPr>
              <w:t>099-2</w:t>
            </w:r>
          </w:p>
        </w:tc>
        <w:tc>
          <w:tcPr>
            <w:tcW w:w="4247" w:type="dxa"/>
            <w:tcBorders>
              <w:top w:val="nil"/>
              <w:left w:val="nil"/>
              <w:bottom w:val="single" w:sz="4" w:space="0" w:color="auto"/>
              <w:right w:val="single" w:sz="4" w:space="0" w:color="auto"/>
            </w:tcBorders>
            <w:noWrap/>
            <w:hideMark/>
          </w:tcPr>
          <w:p w14:paraId="132F26C3"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2EEB141"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A12B6B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AF996B3"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04173EA7" w14:textId="77777777" w:rsidR="00AC30DA" w:rsidRDefault="00AC30DA" w:rsidP="00BF38C9">
            <w:pPr>
              <w:jc w:val="center"/>
              <w:rPr>
                <w:color w:val="000000"/>
              </w:rPr>
            </w:pPr>
            <w:r>
              <w:rPr>
                <w:color w:val="000000"/>
              </w:rPr>
              <w:t>0,0026</w:t>
            </w:r>
          </w:p>
        </w:tc>
      </w:tr>
      <w:tr w:rsidR="00AC30DA" w14:paraId="6DF3D66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0ED2E2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611A15C" w14:textId="77777777" w:rsidR="00AC30DA" w:rsidRDefault="00AC30DA" w:rsidP="00BF38C9">
            <w:pPr>
              <w:jc w:val="center"/>
              <w:rPr>
                <w:color w:val="000000"/>
              </w:rPr>
            </w:pPr>
            <w:r>
              <w:rPr>
                <w:color w:val="000000"/>
              </w:rPr>
              <w:t>099-2</w:t>
            </w:r>
          </w:p>
        </w:tc>
        <w:tc>
          <w:tcPr>
            <w:tcW w:w="4247" w:type="dxa"/>
            <w:tcBorders>
              <w:top w:val="nil"/>
              <w:left w:val="nil"/>
              <w:bottom w:val="single" w:sz="4" w:space="0" w:color="auto"/>
              <w:right w:val="single" w:sz="4" w:space="0" w:color="auto"/>
            </w:tcBorders>
            <w:noWrap/>
            <w:hideMark/>
          </w:tcPr>
          <w:p w14:paraId="3D68098F"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B438332"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80D039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6504779"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40D2B197" w14:textId="77777777" w:rsidR="00AC30DA" w:rsidRDefault="00AC30DA" w:rsidP="00BF38C9">
            <w:pPr>
              <w:jc w:val="center"/>
              <w:rPr>
                <w:color w:val="000000"/>
              </w:rPr>
            </w:pPr>
            <w:r>
              <w:rPr>
                <w:color w:val="000000"/>
              </w:rPr>
              <w:t>0,0078</w:t>
            </w:r>
          </w:p>
        </w:tc>
      </w:tr>
      <w:tr w:rsidR="00AC30DA" w14:paraId="5D04FC0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E742FFD" w14:textId="77777777" w:rsidR="00AC30DA" w:rsidRDefault="00AC30DA" w:rsidP="00BF38C9">
            <w:pPr>
              <w:rPr>
                <w:color w:val="000000"/>
              </w:rPr>
            </w:pPr>
            <w:r>
              <w:rPr>
                <w:color w:val="000000"/>
              </w:rPr>
              <w:t>Paukštidė Nr. 16 (stoginis ventiliatorius)</w:t>
            </w:r>
          </w:p>
        </w:tc>
        <w:tc>
          <w:tcPr>
            <w:tcW w:w="998" w:type="dxa"/>
            <w:tcBorders>
              <w:top w:val="nil"/>
              <w:left w:val="nil"/>
              <w:bottom w:val="single" w:sz="4" w:space="0" w:color="auto"/>
              <w:right w:val="single" w:sz="4" w:space="0" w:color="auto"/>
            </w:tcBorders>
            <w:noWrap/>
            <w:hideMark/>
          </w:tcPr>
          <w:p w14:paraId="0A61D45B" w14:textId="77777777" w:rsidR="00AC30DA" w:rsidRDefault="00AC30DA" w:rsidP="00BF38C9">
            <w:pPr>
              <w:jc w:val="center"/>
              <w:rPr>
                <w:color w:val="000000"/>
              </w:rPr>
            </w:pPr>
            <w:r>
              <w:rPr>
                <w:color w:val="000000"/>
              </w:rPr>
              <w:t>099-3</w:t>
            </w:r>
          </w:p>
        </w:tc>
        <w:tc>
          <w:tcPr>
            <w:tcW w:w="4247" w:type="dxa"/>
            <w:tcBorders>
              <w:top w:val="nil"/>
              <w:left w:val="nil"/>
              <w:bottom w:val="single" w:sz="4" w:space="0" w:color="auto"/>
              <w:right w:val="single" w:sz="4" w:space="0" w:color="auto"/>
            </w:tcBorders>
            <w:noWrap/>
            <w:hideMark/>
          </w:tcPr>
          <w:p w14:paraId="661C598F"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8A4AD1F"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09266D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B80F5A3"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7D5C67BF" w14:textId="77777777" w:rsidR="00AC30DA" w:rsidRDefault="00AC30DA" w:rsidP="00BF38C9">
            <w:pPr>
              <w:jc w:val="center"/>
              <w:rPr>
                <w:color w:val="000000"/>
              </w:rPr>
            </w:pPr>
            <w:r>
              <w:rPr>
                <w:color w:val="000000"/>
              </w:rPr>
              <w:t>0,0481</w:t>
            </w:r>
          </w:p>
        </w:tc>
      </w:tr>
      <w:tr w:rsidR="00AC30DA" w14:paraId="7B4E5D8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3466DB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FEAF983" w14:textId="77777777" w:rsidR="00AC30DA" w:rsidRDefault="00AC30DA" w:rsidP="00BF38C9">
            <w:pPr>
              <w:jc w:val="center"/>
              <w:rPr>
                <w:color w:val="000000"/>
              </w:rPr>
            </w:pPr>
            <w:r>
              <w:rPr>
                <w:color w:val="000000"/>
              </w:rPr>
              <w:t>099-3</w:t>
            </w:r>
          </w:p>
        </w:tc>
        <w:tc>
          <w:tcPr>
            <w:tcW w:w="4247" w:type="dxa"/>
            <w:tcBorders>
              <w:top w:val="nil"/>
              <w:left w:val="nil"/>
              <w:bottom w:val="single" w:sz="4" w:space="0" w:color="auto"/>
              <w:right w:val="single" w:sz="4" w:space="0" w:color="auto"/>
            </w:tcBorders>
            <w:noWrap/>
            <w:hideMark/>
          </w:tcPr>
          <w:p w14:paraId="54730B1A"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C7DCF97"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191CA5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10B65EF"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1D5259DE" w14:textId="77777777" w:rsidR="00AC30DA" w:rsidRDefault="00AC30DA" w:rsidP="00BF38C9">
            <w:pPr>
              <w:jc w:val="center"/>
              <w:rPr>
                <w:color w:val="000000"/>
              </w:rPr>
            </w:pPr>
            <w:r>
              <w:rPr>
                <w:color w:val="000000"/>
              </w:rPr>
              <w:t>0,0183</w:t>
            </w:r>
          </w:p>
        </w:tc>
      </w:tr>
      <w:tr w:rsidR="00AC30DA" w14:paraId="0E099B6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86719F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65C5120" w14:textId="77777777" w:rsidR="00AC30DA" w:rsidRDefault="00AC30DA" w:rsidP="00BF38C9">
            <w:pPr>
              <w:jc w:val="center"/>
              <w:rPr>
                <w:color w:val="000000"/>
              </w:rPr>
            </w:pPr>
            <w:r>
              <w:rPr>
                <w:color w:val="000000"/>
              </w:rPr>
              <w:t>099-3</w:t>
            </w:r>
          </w:p>
        </w:tc>
        <w:tc>
          <w:tcPr>
            <w:tcW w:w="4247" w:type="dxa"/>
            <w:tcBorders>
              <w:top w:val="nil"/>
              <w:left w:val="nil"/>
              <w:bottom w:val="single" w:sz="4" w:space="0" w:color="auto"/>
              <w:right w:val="single" w:sz="4" w:space="0" w:color="auto"/>
            </w:tcBorders>
            <w:noWrap/>
            <w:hideMark/>
          </w:tcPr>
          <w:p w14:paraId="4EA13980"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A27CD87"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404685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823C991"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4FF89219" w14:textId="77777777" w:rsidR="00AC30DA" w:rsidRDefault="00AC30DA" w:rsidP="00BF38C9">
            <w:pPr>
              <w:jc w:val="center"/>
              <w:rPr>
                <w:color w:val="000000"/>
              </w:rPr>
            </w:pPr>
            <w:r>
              <w:rPr>
                <w:color w:val="000000"/>
              </w:rPr>
              <w:t>0,0799</w:t>
            </w:r>
          </w:p>
        </w:tc>
      </w:tr>
      <w:tr w:rsidR="00AC30DA" w14:paraId="1753971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19C965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F40571C" w14:textId="77777777" w:rsidR="00AC30DA" w:rsidRDefault="00AC30DA" w:rsidP="00BF38C9">
            <w:pPr>
              <w:jc w:val="center"/>
              <w:rPr>
                <w:color w:val="000000"/>
              </w:rPr>
            </w:pPr>
            <w:r>
              <w:rPr>
                <w:color w:val="000000"/>
              </w:rPr>
              <w:t>099-3</w:t>
            </w:r>
          </w:p>
        </w:tc>
        <w:tc>
          <w:tcPr>
            <w:tcW w:w="4247" w:type="dxa"/>
            <w:tcBorders>
              <w:top w:val="nil"/>
              <w:left w:val="nil"/>
              <w:bottom w:val="single" w:sz="4" w:space="0" w:color="auto"/>
              <w:right w:val="single" w:sz="4" w:space="0" w:color="auto"/>
            </w:tcBorders>
            <w:noWrap/>
            <w:hideMark/>
          </w:tcPr>
          <w:p w14:paraId="325A75E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36B2478"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062F6D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FA4A1D8"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69E1D274" w14:textId="77777777" w:rsidR="00AC30DA" w:rsidRDefault="00AC30DA" w:rsidP="00BF38C9">
            <w:pPr>
              <w:jc w:val="center"/>
              <w:rPr>
                <w:color w:val="000000"/>
              </w:rPr>
            </w:pPr>
            <w:r>
              <w:rPr>
                <w:color w:val="000000"/>
              </w:rPr>
              <w:t>0,0026</w:t>
            </w:r>
          </w:p>
        </w:tc>
      </w:tr>
      <w:tr w:rsidR="00AC30DA" w14:paraId="754A317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CD7225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44E5D04" w14:textId="77777777" w:rsidR="00AC30DA" w:rsidRDefault="00AC30DA" w:rsidP="00BF38C9">
            <w:pPr>
              <w:jc w:val="center"/>
              <w:rPr>
                <w:color w:val="000000"/>
              </w:rPr>
            </w:pPr>
            <w:r>
              <w:rPr>
                <w:color w:val="000000"/>
              </w:rPr>
              <w:t>099-3</w:t>
            </w:r>
          </w:p>
        </w:tc>
        <w:tc>
          <w:tcPr>
            <w:tcW w:w="4247" w:type="dxa"/>
            <w:tcBorders>
              <w:top w:val="nil"/>
              <w:left w:val="nil"/>
              <w:bottom w:val="single" w:sz="4" w:space="0" w:color="auto"/>
              <w:right w:val="single" w:sz="4" w:space="0" w:color="auto"/>
            </w:tcBorders>
            <w:noWrap/>
            <w:hideMark/>
          </w:tcPr>
          <w:p w14:paraId="2D535FCF"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28F5D9D"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10752F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1058141"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1B3C59B5" w14:textId="77777777" w:rsidR="00AC30DA" w:rsidRDefault="00AC30DA" w:rsidP="00BF38C9">
            <w:pPr>
              <w:jc w:val="center"/>
              <w:rPr>
                <w:color w:val="000000"/>
              </w:rPr>
            </w:pPr>
            <w:r>
              <w:rPr>
                <w:color w:val="000000"/>
              </w:rPr>
              <w:t>0,0078</w:t>
            </w:r>
          </w:p>
        </w:tc>
      </w:tr>
      <w:tr w:rsidR="00AC30DA" w14:paraId="637E15A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A593122" w14:textId="77777777" w:rsidR="00AC30DA" w:rsidRDefault="00AC30DA" w:rsidP="00BF38C9">
            <w:pPr>
              <w:rPr>
                <w:color w:val="000000"/>
              </w:rPr>
            </w:pPr>
            <w:r>
              <w:rPr>
                <w:color w:val="000000"/>
              </w:rPr>
              <w:t>Paukštidė Nr. 16 (stoginis ventiliatorius)</w:t>
            </w:r>
          </w:p>
        </w:tc>
        <w:tc>
          <w:tcPr>
            <w:tcW w:w="998" w:type="dxa"/>
            <w:tcBorders>
              <w:top w:val="nil"/>
              <w:left w:val="nil"/>
              <w:bottom w:val="single" w:sz="4" w:space="0" w:color="auto"/>
              <w:right w:val="single" w:sz="4" w:space="0" w:color="auto"/>
            </w:tcBorders>
            <w:noWrap/>
            <w:hideMark/>
          </w:tcPr>
          <w:p w14:paraId="0ABEC7BC" w14:textId="77777777" w:rsidR="00AC30DA" w:rsidRDefault="00AC30DA" w:rsidP="00BF38C9">
            <w:pPr>
              <w:jc w:val="center"/>
              <w:rPr>
                <w:color w:val="000000"/>
              </w:rPr>
            </w:pPr>
            <w:r>
              <w:rPr>
                <w:color w:val="000000"/>
              </w:rPr>
              <w:t>099-4</w:t>
            </w:r>
          </w:p>
        </w:tc>
        <w:tc>
          <w:tcPr>
            <w:tcW w:w="4247" w:type="dxa"/>
            <w:tcBorders>
              <w:top w:val="nil"/>
              <w:left w:val="nil"/>
              <w:bottom w:val="single" w:sz="4" w:space="0" w:color="auto"/>
              <w:right w:val="single" w:sz="4" w:space="0" w:color="auto"/>
            </w:tcBorders>
            <w:noWrap/>
            <w:hideMark/>
          </w:tcPr>
          <w:p w14:paraId="54013DBB"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EA9FEE2"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AA3F6A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F3B04C5"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0632BCB5" w14:textId="77777777" w:rsidR="00AC30DA" w:rsidRDefault="00AC30DA" w:rsidP="00BF38C9">
            <w:pPr>
              <w:jc w:val="center"/>
              <w:rPr>
                <w:color w:val="000000"/>
              </w:rPr>
            </w:pPr>
            <w:r>
              <w:rPr>
                <w:color w:val="000000"/>
              </w:rPr>
              <w:t>0,0481</w:t>
            </w:r>
          </w:p>
        </w:tc>
      </w:tr>
      <w:tr w:rsidR="00AC30DA" w14:paraId="052C8D5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710FCA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1B9AF31" w14:textId="77777777" w:rsidR="00AC30DA" w:rsidRDefault="00AC30DA" w:rsidP="00BF38C9">
            <w:pPr>
              <w:jc w:val="center"/>
              <w:rPr>
                <w:color w:val="000000"/>
              </w:rPr>
            </w:pPr>
            <w:r>
              <w:rPr>
                <w:color w:val="000000"/>
              </w:rPr>
              <w:t>099-4</w:t>
            </w:r>
          </w:p>
        </w:tc>
        <w:tc>
          <w:tcPr>
            <w:tcW w:w="4247" w:type="dxa"/>
            <w:tcBorders>
              <w:top w:val="nil"/>
              <w:left w:val="nil"/>
              <w:bottom w:val="single" w:sz="4" w:space="0" w:color="auto"/>
              <w:right w:val="single" w:sz="4" w:space="0" w:color="auto"/>
            </w:tcBorders>
            <w:noWrap/>
            <w:hideMark/>
          </w:tcPr>
          <w:p w14:paraId="2B82D5E0"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553BB81"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84D287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3174171"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7E365374" w14:textId="77777777" w:rsidR="00AC30DA" w:rsidRDefault="00AC30DA" w:rsidP="00BF38C9">
            <w:pPr>
              <w:jc w:val="center"/>
              <w:rPr>
                <w:color w:val="000000"/>
              </w:rPr>
            </w:pPr>
            <w:r>
              <w:rPr>
                <w:color w:val="000000"/>
              </w:rPr>
              <w:t>0,0183</w:t>
            </w:r>
          </w:p>
        </w:tc>
      </w:tr>
      <w:tr w:rsidR="00AC30DA" w14:paraId="35C2F80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9361FC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C6E472C" w14:textId="77777777" w:rsidR="00AC30DA" w:rsidRDefault="00AC30DA" w:rsidP="00BF38C9">
            <w:pPr>
              <w:jc w:val="center"/>
              <w:rPr>
                <w:color w:val="000000"/>
              </w:rPr>
            </w:pPr>
            <w:r>
              <w:rPr>
                <w:color w:val="000000"/>
              </w:rPr>
              <w:t>099-4</w:t>
            </w:r>
          </w:p>
        </w:tc>
        <w:tc>
          <w:tcPr>
            <w:tcW w:w="4247" w:type="dxa"/>
            <w:tcBorders>
              <w:top w:val="nil"/>
              <w:left w:val="nil"/>
              <w:bottom w:val="single" w:sz="4" w:space="0" w:color="auto"/>
              <w:right w:val="single" w:sz="4" w:space="0" w:color="auto"/>
            </w:tcBorders>
            <w:noWrap/>
            <w:hideMark/>
          </w:tcPr>
          <w:p w14:paraId="3DAD4511"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B3F6E19"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B6F958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2C7BA06"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5338668C" w14:textId="77777777" w:rsidR="00AC30DA" w:rsidRDefault="00AC30DA" w:rsidP="00BF38C9">
            <w:pPr>
              <w:jc w:val="center"/>
              <w:rPr>
                <w:color w:val="000000"/>
              </w:rPr>
            </w:pPr>
            <w:r>
              <w:rPr>
                <w:color w:val="000000"/>
              </w:rPr>
              <w:t>0,0799</w:t>
            </w:r>
          </w:p>
        </w:tc>
      </w:tr>
      <w:tr w:rsidR="00AC30DA" w14:paraId="4989336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3B2F9D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4279541" w14:textId="77777777" w:rsidR="00AC30DA" w:rsidRDefault="00AC30DA" w:rsidP="00BF38C9">
            <w:pPr>
              <w:jc w:val="center"/>
              <w:rPr>
                <w:color w:val="000000"/>
              </w:rPr>
            </w:pPr>
            <w:r>
              <w:rPr>
                <w:color w:val="000000"/>
              </w:rPr>
              <w:t>099-4</w:t>
            </w:r>
          </w:p>
        </w:tc>
        <w:tc>
          <w:tcPr>
            <w:tcW w:w="4247" w:type="dxa"/>
            <w:tcBorders>
              <w:top w:val="nil"/>
              <w:left w:val="nil"/>
              <w:bottom w:val="single" w:sz="4" w:space="0" w:color="auto"/>
              <w:right w:val="single" w:sz="4" w:space="0" w:color="auto"/>
            </w:tcBorders>
            <w:noWrap/>
            <w:hideMark/>
          </w:tcPr>
          <w:p w14:paraId="0D95CAE3"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6952C00"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3C5C50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52587BF"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7BD5862C" w14:textId="77777777" w:rsidR="00AC30DA" w:rsidRDefault="00AC30DA" w:rsidP="00BF38C9">
            <w:pPr>
              <w:jc w:val="center"/>
              <w:rPr>
                <w:color w:val="000000"/>
              </w:rPr>
            </w:pPr>
            <w:r>
              <w:rPr>
                <w:color w:val="000000"/>
              </w:rPr>
              <w:t>0,0026</w:t>
            </w:r>
          </w:p>
        </w:tc>
      </w:tr>
      <w:tr w:rsidR="00AC30DA" w14:paraId="5433196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F84F19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A344602" w14:textId="77777777" w:rsidR="00AC30DA" w:rsidRDefault="00AC30DA" w:rsidP="00BF38C9">
            <w:pPr>
              <w:jc w:val="center"/>
              <w:rPr>
                <w:color w:val="000000"/>
              </w:rPr>
            </w:pPr>
            <w:r>
              <w:rPr>
                <w:color w:val="000000"/>
              </w:rPr>
              <w:t>099-4</w:t>
            </w:r>
          </w:p>
        </w:tc>
        <w:tc>
          <w:tcPr>
            <w:tcW w:w="4247" w:type="dxa"/>
            <w:tcBorders>
              <w:top w:val="nil"/>
              <w:left w:val="nil"/>
              <w:bottom w:val="single" w:sz="4" w:space="0" w:color="auto"/>
              <w:right w:val="single" w:sz="4" w:space="0" w:color="auto"/>
            </w:tcBorders>
            <w:noWrap/>
            <w:hideMark/>
          </w:tcPr>
          <w:p w14:paraId="626E77A4"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2F0C244"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95995E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CD97C29"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6E7D33A4" w14:textId="77777777" w:rsidR="00AC30DA" w:rsidRDefault="00AC30DA" w:rsidP="00BF38C9">
            <w:pPr>
              <w:jc w:val="center"/>
              <w:rPr>
                <w:color w:val="000000"/>
              </w:rPr>
            </w:pPr>
            <w:r>
              <w:rPr>
                <w:color w:val="000000"/>
              </w:rPr>
              <w:t>0,0078</w:t>
            </w:r>
          </w:p>
        </w:tc>
      </w:tr>
      <w:tr w:rsidR="00AC30DA" w14:paraId="0B1D4AA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7637EBB" w14:textId="77777777" w:rsidR="00AC30DA" w:rsidRDefault="00AC30DA" w:rsidP="00BF38C9">
            <w:pPr>
              <w:rPr>
                <w:color w:val="000000"/>
              </w:rPr>
            </w:pPr>
            <w:r>
              <w:rPr>
                <w:color w:val="000000"/>
              </w:rPr>
              <w:t>Paukštidė Nr. 16 (stoginis ventiliatorius)</w:t>
            </w:r>
          </w:p>
        </w:tc>
        <w:tc>
          <w:tcPr>
            <w:tcW w:w="998" w:type="dxa"/>
            <w:tcBorders>
              <w:top w:val="nil"/>
              <w:left w:val="nil"/>
              <w:bottom w:val="single" w:sz="4" w:space="0" w:color="auto"/>
              <w:right w:val="single" w:sz="4" w:space="0" w:color="auto"/>
            </w:tcBorders>
            <w:noWrap/>
            <w:hideMark/>
          </w:tcPr>
          <w:p w14:paraId="4F01A9BE" w14:textId="77777777" w:rsidR="00AC30DA" w:rsidRDefault="00AC30DA" w:rsidP="00BF38C9">
            <w:pPr>
              <w:jc w:val="center"/>
              <w:rPr>
                <w:color w:val="000000"/>
              </w:rPr>
            </w:pPr>
            <w:r>
              <w:rPr>
                <w:color w:val="000000"/>
              </w:rPr>
              <w:t>099-5</w:t>
            </w:r>
          </w:p>
        </w:tc>
        <w:tc>
          <w:tcPr>
            <w:tcW w:w="4247" w:type="dxa"/>
            <w:tcBorders>
              <w:top w:val="nil"/>
              <w:left w:val="nil"/>
              <w:bottom w:val="single" w:sz="4" w:space="0" w:color="auto"/>
              <w:right w:val="single" w:sz="4" w:space="0" w:color="auto"/>
            </w:tcBorders>
            <w:noWrap/>
            <w:hideMark/>
          </w:tcPr>
          <w:p w14:paraId="0DD9C7C0"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6D0CF89"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3B6C33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56BE5FA"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27628F39" w14:textId="77777777" w:rsidR="00AC30DA" w:rsidRDefault="00AC30DA" w:rsidP="00BF38C9">
            <w:pPr>
              <w:jc w:val="center"/>
              <w:rPr>
                <w:color w:val="000000"/>
              </w:rPr>
            </w:pPr>
            <w:r>
              <w:rPr>
                <w:color w:val="000000"/>
              </w:rPr>
              <w:t>0,0481</w:t>
            </w:r>
          </w:p>
        </w:tc>
      </w:tr>
      <w:tr w:rsidR="00AC30DA" w14:paraId="7B04D13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DC5FDC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FA5809A" w14:textId="77777777" w:rsidR="00AC30DA" w:rsidRDefault="00AC30DA" w:rsidP="00BF38C9">
            <w:pPr>
              <w:jc w:val="center"/>
              <w:rPr>
                <w:color w:val="000000"/>
              </w:rPr>
            </w:pPr>
            <w:r>
              <w:rPr>
                <w:color w:val="000000"/>
              </w:rPr>
              <w:t>099-5</w:t>
            </w:r>
          </w:p>
        </w:tc>
        <w:tc>
          <w:tcPr>
            <w:tcW w:w="4247" w:type="dxa"/>
            <w:tcBorders>
              <w:top w:val="nil"/>
              <w:left w:val="nil"/>
              <w:bottom w:val="single" w:sz="4" w:space="0" w:color="auto"/>
              <w:right w:val="single" w:sz="4" w:space="0" w:color="auto"/>
            </w:tcBorders>
            <w:noWrap/>
            <w:hideMark/>
          </w:tcPr>
          <w:p w14:paraId="7B436E88"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4F44865"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A8A479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5E98A8D"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1B75387D" w14:textId="77777777" w:rsidR="00AC30DA" w:rsidRDefault="00AC30DA" w:rsidP="00BF38C9">
            <w:pPr>
              <w:jc w:val="center"/>
              <w:rPr>
                <w:color w:val="000000"/>
              </w:rPr>
            </w:pPr>
            <w:r>
              <w:rPr>
                <w:color w:val="000000"/>
              </w:rPr>
              <w:t>0,0183</w:t>
            </w:r>
          </w:p>
        </w:tc>
      </w:tr>
      <w:tr w:rsidR="00AC30DA" w14:paraId="0ABC879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2DB724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7BC6104" w14:textId="77777777" w:rsidR="00AC30DA" w:rsidRDefault="00AC30DA" w:rsidP="00BF38C9">
            <w:pPr>
              <w:jc w:val="center"/>
              <w:rPr>
                <w:color w:val="000000"/>
              </w:rPr>
            </w:pPr>
            <w:r>
              <w:rPr>
                <w:color w:val="000000"/>
              </w:rPr>
              <w:t>099-5</w:t>
            </w:r>
          </w:p>
        </w:tc>
        <w:tc>
          <w:tcPr>
            <w:tcW w:w="4247" w:type="dxa"/>
            <w:tcBorders>
              <w:top w:val="nil"/>
              <w:left w:val="nil"/>
              <w:bottom w:val="single" w:sz="4" w:space="0" w:color="auto"/>
              <w:right w:val="single" w:sz="4" w:space="0" w:color="auto"/>
            </w:tcBorders>
            <w:noWrap/>
            <w:hideMark/>
          </w:tcPr>
          <w:p w14:paraId="50E2B204"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3D432F3"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EB3528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0727629"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222BF0AB" w14:textId="77777777" w:rsidR="00AC30DA" w:rsidRDefault="00AC30DA" w:rsidP="00BF38C9">
            <w:pPr>
              <w:jc w:val="center"/>
              <w:rPr>
                <w:color w:val="000000"/>
              </w:rPr>
            </w:pPr>
            <w:r>
              <w:rPr>
                <w:color w:val="000000"/>
              </w:rPr>
              <w:t>0,0799</w:t>
            </w:r>
          </w:p>
        </w:tc>
      </w:tr>
      <w:tr w:rsidR="00AC30DA" w14:paraId="277C901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DA9AF6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1BAC135" w14:textId="77777777" w:rsidR="00AC30DA" w:rsidRDefault="00AC30DA" w:rsidP="00BF38C9">
            <w:pPr>
              <w:jc w:val="center"/>
              <w:rPr>
                <w:color w:val="000000"/>
              </w:rPr>
            </w:pPr>
            <w:r>
              <w:rPr>
                <w:color w:val="000000"/>
              </w:rPr>
              <w:t>099-5</w:t>
            </w:r>
          </w:p>
        </w:tc>
        <w:tc>
          <w:tcPr>
            <w:tcW w:w="4247" w:type="dxa"/>
            <w:tcBorders>
              <w:top w:val="nil"/>
              <w:left w:val="nil"/>
              <w:bottom w:val="single" w:sz="4" w:space="0" w:color="auto"/>
              <w:right w:val="single" w:sz="4" w:space="0" w:color="auto"/>
            </w:tcBorders>
            <w:noWrap/>
            <w:hideMark/>
          </w:tcPr>
          <w:p w14:paraId="2492F07D"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420A3F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33FB35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DD004AC"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504FFBD2" w14:textId="77777777" w:rsidR="00AC30DA" w:rsidRDefault="00AC30DA" w:rsidP="00BF38C9">
            <w:pPr>
              <w:jc w:val="center"/>
              <w:rPr>
                <w:color w:val="000000"/>
              </w:rPr>
            </w:pPr>
            <w:r>
              <w:rPr>
                <w:color w:val="000000"/>
              </w:rPr>
              <w:t>0,0026</w:t>
            </w:r>
          </w:p>
        </w:tc>
      </w:tr>
      <w:tr w:rsidR="00AC30DA" w14:paraId="7307E66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0B186C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58D06EA" w14:textId="77777777" w:rsidR="00AC30DA" w:rsidRDefault="00AC30DA" w:rsidP="00BF38C9">
            <w:pPr>
              <w:jc w:val="center"/>
              <w:rPr>
                <w:color w:val="000000"/>
              </w:rPr>
            </w:pPr>
            <w:r>
              <w:rPr>
                <w:color w:val="000000"/>
              </w:rPr>
              <w:t>099-5</w:t>
            </w:r>
          </w:p>
        </w:tc>
        <w:tc>
          <w:tcPr>
            <w:tcW w:w="4247" w:type="dxa"/>
            <w:tcBorders>
              <w:top w:val="nil"/>
              <w:left w:val="nil"/>
              <w:bottom w:val="single" w:sz="4" w:space="0" w:color="auto"/>
              <w:right w:val="single" w:sz="4" w:space="0" w:color="auto"/>
            </w:tcBorders>
            <w:noWrap/>
            <w:hideMark/>
          </w:tcPr>
          <w:p w14:paraId="6E4F31DF"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F39234E"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E0C6BB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D8DE3A3"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0762C40D" w14:textId="77777777" w:rsidR="00AC30DA" w:rsidRDefault="00AC30DA" w:rsidP="00BF38C9">
            <w:pPr>
              <w:jc w:val="center"/>
              <w:rPr>
                <w:color w:val="000000"/>
              </w:rPr>
            </w:pPr>
            <w:r>
              <w:rPr>
                <w:color w:val="000000"/>
              </w:rPr>
              <w:t>0,0078</w:t>
            </w:r>
          </w:p>
        </w:tc>
      </w:tr>
      <w:tr w:rsidR="00AC30DA" w14:paraId="6EC9A3A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11F331F" w14:textId="77777777" w:rsidR="00AC30DA" w:rsidRDefault="00AC30DA" w:rsidP="00BF38C9">
            <w:pPr>
              <w:rPr>
                <w:color w:val="000000"/>
              </w:rPr>
            </w:pPr>
            <w:r>
              <w:rPr>
                <w:color w:val="000000"/>
              </w:rPr>
              <w:t>Paukštidė Nr. 16 (stoginis ventiliatorius)</w:t>
            </w:r>
          </w:p>
        </w:tc>
        <w:tc>
          <w:tcPr>
            <w:tcW w:w="998" w:type="dxa"/>
            <w:tcBorders>
              <w:top w:val="nil"/>
              <w:left w:val="nil"/>
              <w:bottom w:val="single" w:sz="4" w:space="0" w:color="auto"/>
              <w:right w:val="single" w:sz="4" w:space="0" w:color="auto"/>
            </w:tcBorders>
            <w:noWrap/>
            <w:hideMark/>
          </w:tcPr>
          <w:p w14:paraId="74F8F22B" w14:textId="77777777" w:rsidR="00AC30DA" w:rsidRDefault="00AC30DA" w:rsidP="00BF38C9">
            <w:pPr>
              <w:jc w:val="center"/>
              <w:rPr>
                <w:color w:val="000000"/>
              </w:rPr>
            </w:pPr>
            <w:r>
              <w:rPr>
                <w:color w:val="000000"/>
              </w:rPr>
              <w:t>099-6</w:t>
            </w:r>
          </w:p>
        </w:tc>
        <w:tc>
          <w:tcPr>
            <w:tcW w:w="4247" w:type="dxa"/>
            <w:tcBorders>
              <w:top w:val="nil"/>
              <w:left w:val="nil"/>
              <w:bottom w:val="single" w:sz="4" w:space="0" w:color="auto"/>
              <w:right w:val="single" w:sz="4" w:space="0" w:color="auto"/>
            </w:tcBorders>
            <w:noWrap/>
            <w:hideMark/>
          </w:tcPr>
          <w:p w14:paraId="0D6F4785"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1178260"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DF1542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E36F7C6"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0DCC3994" w14:textId="77777777" w:rsidR="00AC30DA" w:rsidRDefault="00AC30DA" w:rsidP="00BF38C9">
            <w:pPr>
              <w:jc w:val="center"/>
              <w:rPr>
                <w:color w:val="000000"/>
              </w:rPr>
            </w:pPr>
            <w:r>
              <w:rPr>
                <w:color w:val="000000"/>
              </w:rPr>
              <w:t>0,0481</w:t>
            </w:r>
          </w:p>
        </w:tc>
      </w:tr>
      <w:tr w:rsidR="00AC30DA" w14:paraId="4FBDB30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898230C"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0F85540F" w14:textId="77777777" w:rsidR="00AC30DA" w:rsidRDefault="00AC30DA" w:rsidP="00BF38C9">
            <w:pPr>
              <w:jc w:val="center"/>
              <w:rPr>
                <w:color w:val="000000"/>
              </w:rPr>
            </w:pPr>
            <w:r>
              <w:rPr>
                <w:color w:val="000000"/>
              </w:rPr>
              <w:t>099-6</w:t>
            </w:r>
          </w:p>
        </w:tc>
        <w:tc>
          <w:tcPr>
            <w:tcW w:w="4247" w:type="dxa"/>
            <w:tcBorders>
              <w:top w:val="nil"/>
              <w:left w:val="nil"/>
              <w:bottom w:val="single" w:sz="4" w:space="0" w:color="auto"/>
              <w:right w:val="single" w:sz="4" w:space="0" w:color="auto"/>
            </w:tcBorders>
            <w:noWrap/>
            <w:hideMark/>
          </w:tcPr>
          <w:p w14:paraId="08F68EFB"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5D7EA41"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742ACD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3EE4777"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77388E72" w14:textId="77777777" w:rsidR="00AC30DA" w:rsidRDefault="00AC30DA" w:rsidP="00BF38C9">
            <w:pPr>
              <w:jc w:val="center"/>
              <w:rPr>
                <w:color w:val="000000"/>
              </w:rPr>
            </w:pPr>
            <w:r>
              <w:rPr>
                <w:color w:val="000000"/>
              </w:rPr>
              <w:t>0,0183</w:t>
            </w:r>
          </w:p>
        </w:tc>
      </w:tr>
      <w:tr w:rsidR="00AC30DA" w14:paraId="6B1B3A9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B8A316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F96A4D9" w14:textId="77777777" w:rsidR="00AC30DA" w:rsidRDefault="00AC30DA" w:rsidP="00BF38C9">
            <w:pPr>
              <w:jc w:val="center"/>
              <w:rPr>
                <w:color w:val="000000"/>
              </w:rPr>
            </w:pPr>
            <w:r>
              <w:rPr>
                <w:color w:val="000000"/>
              </w:rPr>
              <w:t>099-6</w:t>
            </w:r>
          </w:p>
        </w:tc>
        <w:tc>
          <w:tcPr>
            <w:tcW w:w="4247" w:type="dxa"/>
            <w:tcBorders>
              <w:top w:val="nil"/>
              <w:left w:val="nil"/>
              <w:bottom w:val="single" w:sz="4" w:space="0" w:color="auto"/>
              <w:right w:val="single" w:sz="4" w:space="0" w:color="auto"/>
            </w:tcBorders>
            <w:noWrap/>
            <w:hideMark/>
          </w:tcPr>
          <w:p w14:paraId="113EDD8B"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3C5E6A1"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A2D6CC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BB1FFC7"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06AE6311" w14:textId="77777777" w:rsidR="00AC30DA" w:rsidRDefault="00AC30DA" w:rsidP="00BF38C9">
            <w:pPr>
              <w:jc w:val="center"/>
              <w:rPr>
                <w:color w:val="000000"/>
              </w:rPr>
            </w:pPr>
            <w:r>
              <w:rPr>
                <w:color w:val="000000"/>
              </w:rPr>
              <w:t>0,0799</w:t>
            </w:r>
          </w:p>
        </w:tc>
      </w:tr>
      <w:tr w:rsidR="00AC30DA" w14:paraId="7FA45EE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EA4CF7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3B8AD46" w14:textId="77777777" w:rsidR="00AC30DA" w:rsidRDefault="00AC30DA" w:rsidP="00BF38C9">
            <w:pPr>
              <w:jc w:val="center"/>
              <w:rPr>
                <w:color w:val="000000"/>
              </w:rPr>
            </w:pPr>
            <w:r>
              <w:rPr>
                <w:color w:val="000000"/>
              </w:rPr>
              <w:t>099-6</w:t>
            </w:r>
          </w:p>
        </w:tc>
        <w:tc>
          <w:tcPr>
            <w:tcW w:w="4247" w:type="dxa"/>
            <w:tcBorders>
              <w:top w:val="nil"/>
              <w:left w:val="nil"/>
              <w:bottom w:val="single" w:sz="4" w:space="0" w:color="auto"/>
              <w:right w:val="single" w:sz="4" w:space="0" w:color="auto"/>
            </w:tcBorders>
            <w:noWrap/>
            <w:hideMark/>
          </w:tcPr>
          <w:p w14:paraId="3EDC3F7B"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27C1E7D"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EAA5BD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892AE1C"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6E2E41EF" w14:textId="77777777" w:rsidR="00AC30DA" w:rsidRDefault="00AC30DA" w:rsidP="00BF38C9">
            <w:pPr>
              <w:jc w:val="center"/>
              <w:rPr>
                <w:color w:val="000000"/>
              </w:rPr>
            </w:pPr>
            <w:r>
              <w:rPr>
                <w:color w:val="000000"/>
              </w:rPr>
              <w:t>0,0026</w:t>
            </w:r>
          </w:p>
        </w:tc>
      </w:tr>
      <w:tr w:rsidR="00AC30DA" w14:paraId="178FF8B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FD92E6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9D66D67" w14:textId="77777777" w:rsidR="00AC30DA" w:rsidRDefault="00AC30DA" w:rsidP="00BF38C9">
            <w:pPr>
              <w:jc w:val="center"/>
              <w:rPr>
                <w:color w:val="000000"/>
              </w:rPr>
            </w:pPr>
            <w:r>
              <w:rPr>
                <w:color w:val="000000"/>
              </w:rPr>
              <w:t>099-6</w:t>
            </w:r>
          </w:p>
        </w:tc>
        <w:tc>
          <w:tcPr>
            <w:tcW w:w="4247" w:type="dxa"/>
            <w:tcBorders>
              <w:top w:val="nil"/>
              <w:left w:val="nil"/>
              <w:bottom w:val="single" w:sz="4" w:space="0" w:color="auto"/>
              <w:right w:val="single" w:sz="4" w:space="0" w:color="auto"/>
            </w:tcBorders>
            <w:noWrap/>
            <w:hideMark/>
          </w:tcPr>
          <w:p w14:paraId="222FDA8B"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0DFBCF9"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26151F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A91F202"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3BFDED93" w14:textId="77777777" w:rsidR="00AC30DA" w:rsidRDefault="00AC30DA" w:rsidP="00BF38C9">
            <w:pPr>
              <w:jc w:val="center"/>
              <w:rPr>
                <w:color w:val="000000"/>
              </w:rPr>
            </w:pPr>
            <w:r>
              <w:rPr>
                <w:color w:val="000000"/>
              </w:rPr>
              <w:t>0,0078</w:t>
            </w:r>
          </w:p>
        </w:tc>
      </w:tr>
      <w:tr w:rsidR="00AC30DA" w14:paraId="3194553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94670C9" w14:textId="77777777" w:rsidR="00AC30DA" w:rsidRDefault="00AC30DA" w:rsidP="00BF38C9">
            <w:pPr>
              <w:rPr>
                <w:color w:val="000000"/>
              </w:rPr>
            </w:pPr>
            <w:r>
              <w:rPr>
                <w:color w:val="000000"/>
              </w:rPr>
              <w:t>Paukštidė Nr. 16 (sieninis ventiliatorius)</w:t>
            </w:r>
          </w:p>
        </w:tc>
        <w:tc>
          <w:tcPr>
            <w:tcW w:w="998" w:type="dxa"/>
            <w:tcBorders>
              <w:top w:val="nil"/>
              <w:left w:val="nil"/>
              <w:bottom w:val="single" w:sz="4" w:space="0" w:color="auto"/>
              <w:right w:val="single" w:sz="4" w:space="0" w:color="auto"/>
            </w:tcBorders>
            <w:noWrap/>
            <w:hideMark/>
          </w:tcPr>
          <w:p w14:paraId="6E6187BD" w14:textId="77777777" w:rsidR="00AC30DA" w:rsidRDefault="00AC30DA" w:rsidP="00BF38C9">
            <w:pPr>
              <w:jc w:val="center"/>
              <w:rPr>
                <w:color w:val="000000"/>
              </w:rPr>
            </w:pPr>
            <w:r>
              <w:rPr>
                <w:color w:val="000000"/>
              </w:rPr>
              <w:t>100-1</w:t>
            </w:r>
          </w:p>
        </w:tc>
        <w:tc>
          <w:tcPr>
            <w:tcW w:w="4247" w:type="dxa"/>
            <w:tcBorders>
              <w:top w:val="nil"/>
              <w:left w:val="nil"/>
              <w:bottom w:val="single" w:sz="4" w:space="0" w:color="auto"/>
              <w:right w:val="single" w:sz="4" w:space="0" w:color="auto"/>
            </w:tcBorders>
            <w:noWrap/>
            <w:hideMark/>
          </w:tcPr>
          <w:p w14:paraId="2EA14AC2"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CBDB9EF"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592EE4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0CBD55C"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66C513C5" w14:textId="77777777" w:rsidR="00AC30DA" w:rsidRDefault="00AC30DA" w:rsidP="00BF38C9">
            <w:pPr>
              <w:jc w:val="center"/>
              <w:rPr>
                <w:color w:val="000000"/>
              </w:rPr>
            </w:pPr>
            <w:r>
              <w:rPr>
                <w:color w:val="000000"/>
              </w:rPr>
              <w:t>0,1013</w:t>
            </w:r>
          </w:p>
        </w:tc>
      </w:tr>
      <w:tr w:rsidR="00AC30DA" w14:paraId="21B487C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296FBD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54882E2" w14:textId="77777777" w:rsidR="00AC30DA" w:rsidRDefault="00AC30DA" w:rsidP="00BF38C9">
            <w:pPr>
              <w:jc w:val="center"/>
              <w:rPr>
                <w:color w:val="000000"/>
              </w:rPr>
            </w:pPr>
            <w:r>
              <w:rPr>
                <w:color w:val="000000"/>
              </w:rPr>
              <w:t>100-1</w:t>
            </w:r>
          </w:p>
        </w:tc>
        <w:tc>
          <w:tcPr>
            <w:tcW w:w="4247" w:type="dxa"/>
            <w:tcBorders>
              <w:top w:val="nil"/>
              <w:left w:val="nil"/>
              <w:bottom w:val="single" w:sz="4" w:space="0" w:color="auto"/>
              <w:right w:val="single" w:sz="4" w:space="0" w:color="auto"/>
            </w:tcBorders>
            <w:noWrap/>
            <w:hideMark/>
          </w:tcPr>
          <w:p w14:paraId="19D1E3C8"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41C34AB"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91D42C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29706FD"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16F3CAB7" w14:textId="77777777" w:rsidR="00AC30DA" w:rsidRDefault="00AC30DA" w:rsidP="00BF38C9">
            <w:pPr>
              <w:jc w:val="center"/>
              <w:rPr>
                <w:color w:val="000000"/>
              </w:rPr>
            </w:pPr>
            <w:r>
              <w:rPr>
                <w:color w:val="000000"/>
              </w:rPr>
              <w:t>0,0385</w:t>
            </w:r>
          </w:p>
        </w:tc>
      </w:tr>
      <w:tr w:rsidR="00AC30DA" w14:paraId="33B23BB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5CA9B9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8BFBAB5" w14:textId="77777777" w:rsidR="00AC30DA" w:rsidRDefault="00AC30DA" w:rsidP="00BF38C9">
            <w:pPr>
              <w:jc w:val="center"/>
              <w:rPr>
                <w:color w:val="000000"/>
              </w:rPr>
            </w:pPr>
            <w:r>
              <w:rPr>
                <w:color w:val="000000"/>
              </w:rPr>
              <w:t>100-1</w:t>
            </w:r>
          </w:p>
        </w:tc>
        <w:tc>
          <w:tcPr>
            <w:tcW w:w="4247" w:type="dxa"/>
            <w:tcBorders>
              <w:top w:val="nil"/>
              <w:left w:val="nil"/>
              <w:bottom w:val="single" w:sz="4" w:space="0" w:color="auto"/>
              <w:right w:val="single" w:sz="4" w:space="0" w:color="auto"/>
            </w:tcBorders>
            <w:noWrap/>
            <w:hideMark/>
          </w:tcPr>
          <w:p w14:paraId="1E6A9D34"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B1D997F"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996938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0A65538"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68202181" w14:textId="77777777" w:rsidR="00AC30DA" w:rsidRDefault="00AC30DA" w:rsidP="00BF38C9">
            <w:pPr>
              <w:jc w:val="center"/>
              <w:rPr>
                <w:color w:val="000000"/>
              </w:rPr>
            </w:pPr>
            <w:r>
              <w:rPr>
                <w:color w:val="000000"/>
              </w:rPr>
              <w:t>0,1682</w:t>
            </w:r>
          </w:p>
        </w:tc>
      </w:tr>
      <w:tr w:rsidR="00AC30DA" w14:paraId="2137193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7AA8E6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52545CE" w14:textId="77777777" w:rsidR="00AC30DA" w:rsidRDefault="00AC30DA" w:rsidP="00BF38C9">
            <w:pPr>
              <w:jc w:val="center"/>
              <w:rPr>
                <w:color w:val="000000"/>
              </w:rPr>
            </w:pPr>
            <w:r>
              <w:rPr>
                <w:color w:val="000000"/>
              </w:rPr>
              <w:t>100-1</w:t>
            </w:r>
          </w:p>
        </w:tc>
        <w:tc>
          <w:tcPr>
            <w:tcW w:w="4247" w:type="dxa"/>
            <w:tcBorders>
              <w:top w:val="nil"/>
              <w:left w:val="nil"/>
              <w:bottom w:val="single" w:sz="4" w:space="0" w:color="auto"/>
              <w:right w:val="single" w:sz="4" w:space="0" w:color="auto"/>
            </w:tcBorders>
            <w:noWrap/>
            <w:hideMark/>
          </w:tcPr>
          <w:p w14:paraId="41F3C182"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F53719E"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F3A889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3982DE2"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0024DCCB" w14:textId="77777777" w:rsidR="00AC30DA" w:rsidRDefault="00AC30DA" w:rsidP="00BF38C9">
            <w:pPr>
              <w:jc w:val="center"/>
              <w:rPr>
                <w:color w:val="000000"/>
              </w:rPr>
            </w:pPr>
            <w:r>
              <w:rPr>
                <w:color w:val="000000"/>
              </w:rPr>
              <w:t>0,0055</w:t>
            </w:r>
          </w:p>
        </w:tc>
      </w:tr>
      <w:tr w:rsidR="00AC30DA" w14:paraId="2C5DE52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9CFE33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74BD992" w14:textId="77777777" w:rsidR="00AC30DA" w:rsidRDefault="00AC30DA" w:rsidP="00BF38C9">
            <w:pPr>
              <w:jc w:val="center"/>
              <w:rPr>
                <w:color w:val="000000"/>
              </w:rPr>
            </w:pPr>
            <w:r>
              <w:rPr>
                <w:color w:val="000000"/>
              </w:rPr>
              <w:t>100-1</w:t>
            </w:r>
          </w:p>
        </w:tc>
        <w:tc>
          <w:tcPr>
            <w:tcW w:w="4247" w:type="dxa"/>
            <w:tcBorders>
              <w:top w:val="nil"/>
              <w:left w:val="nil"/>
              <w:bottom w:val="single" w:sz="4" w:space="0" w:color="auto"/>
              <w:right w:val="single" w:sz="4" w:space="0" w:color="auto"/>
            </w:tcBorders>
            <w:noWrap/>
            <w:hideMark/>
          </w:tcPr>
          <w:p w14:paraId="53E678CD"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BB5243E"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F3C3B3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4B8548B"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6E902EBC" w14:textId="77777777" w:rsidR="00AC30DA" w:rsidRDefault="00AC30DA" w:rsidP="00BF38C9">
            <w:pPr>
              <w:jc w:val="center"/>
              <w:rPr>
                <w:color w:val="000000"/>
              </w:rPr>
            </w:pPr>
            <w:r>
              <w:rPr>
                <w:color w:val="000000"/>
              </w:rPr>
              <w:t>0,0164</w:t>
            </w:r>
          </w:p>
        </w:tc>
      </w:tr>
      <w:tr w:rsidR="00AC30DA" w14:paraId="3584FBB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92BB5CC" w14:textId="77777777" w:rsidR="00AC30DA" w:rsidRDefault="00AC30DA" w:rsidP="00BF38C9">
            <w:pPr>
              <w:rPr>
                <w:color w:val="000000"/>
              </w:rPr>
            </w:pPr>
            <w:r>
              <w:rPr>
                <w:color w:val="000000"/>
              </w:rPr>
              <w:t>Paukštidė Nr. 16 (sieninis ventiliatorius)</w:t>
            </w:r>
          </w:p>
        </w:tc>
        <w:tc>
          <w:tcPr>
            <w:tcW w:w="998" w:type="dxa"/>
            <w:tcBorders>
              <w:top w:val="nil"/>
              <w:left w:val="nil"/>
              <w:bottom w:val="single" w:sz="4" w:space="0" w:color="auto"/>
              <w:right w:val="single" w:sz="4" w:space="0" w:color="auto"/>
            </w:tcBorders>
            <w:noWrap/>
            <w:hideMark/>
          </w:tcPr>
          <w:p w14:paraId="0CEA1D4B" w14:textId="77777777" w:rsidR="00AC30DA" w:rsidRDefault="00AC30DA" w:rsidP="00BF38C9">
            <w:pPr>
              <w:jc w:val="center"/>
              <w:rPr>
                <w:color w:val="000000"/>
              </w:rPr>
            </w:pPr>
            <w:r>
              <w:rPr>
                <w:color w:val="000000"/>
              </w:rPr>
              <w:t>100-2</w:t>
            </w:r>
          </w:p>
        </w:tc>
        <w:tc>
          <w:tcPr>
            <w:tcW w:w="4247" w:type="dxa"/>
            <w:tcBorders>
              <w:top w:val="nil"/>
              <w:left w:val="nil"/>
              <w:bottom w:val="single" w:sz="4" w:space="0" w:color="auto"/>
              <w:right w:val="single" w:sz="4" w:space="0" w:color="auto"/>
            </w:tcBorders>
            <w:noWrap/>
            <w:hideMark/>
          </w:tcPr>
          <w:p w14:paraId="0C7272FB"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DB1CB8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8D979F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A28F1F7"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6FD76685" w14:textId="77777777" w:rsidR="00AC30DA" w:rsidRDefault="00AC30DA" w:rsidP="00BF38C9">
            <w:pPr>
              <w:jc w:val="center"/>
              <w:rPr>
                <w:color w:val="000000"/>
              </w:rPr>
            </w:pPr>
            <w:r>
              <w:rPr>
                <w:color w:val="000000"/>
              </w:rPr>
              <w:t>0,1013</w:t>
            </w:r>
          </w:p>
        </w:tc>
      </w:tr>
      <w:tr w:rsidR="00AC30DA" w14:paraId="59CC574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9B8AD6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CE17580" w14:textId="77777777" w:rsidR="00AC30DA" w:rsidRDefault="00AC30DA" w:rsidP="00BF38C9">
            <w:pPr>
              <w:jc w:val="center"/>
              <w:rPr>
                <w:color w:val="000000"/>
              </w:rPr>
            </w:pPr>
            <w:r>
              <w:rPr>
                <w:color w:val="000000"/>
              </w:rPr>
              <w:t>100-2</w:t>
            </w:r>
          </w:p>
        </w:tc>
        <w:tc>
          <w:tcPr>
            <w:tcW w:w="4247" w:type="dxa"/>
            <w:tcBorders>
              <w:top w:val="nil"/>
              <w:left w:val="nil"/>
              <w:bottom w:val="single" w:sz="4" w:space="0" w:color="auto"/>
              <w:right w:val="single" w:sz="4" w:space="0" w:color="auto"/>
            </w:tcBorders>
            <w:noWrap/>
            <w:hideMark/>
          </w:tcPr>
          <w:p w14:paraId="00659FF9"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5B6B938"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DEC882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6308DEC"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1FC16855" w14:textId="77777777" w:rsidR="00AC30DA" w:rsidRDefault="00AC30DA" w:rsidP="00BF38C9">
            <w:pPr>
              <w:jc w:val="center"/>
              <w:rPr>
                <w:color w:val="000000"/>
              </w:rPr>
            </w:pPr>
            <w:r>
              <w:rPr>
                <w:color w:val="000000"/>
              </w:rPr>
              <w:t>0,0385</w:t>
            </w:r>
          </w:p>
        </w:tc>
      </w:tr>
      <w:tr w:rsidR="00AC30DA" w14:paraId="2188B82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F3DF75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745D02A" w14:textId="77777777" w:rsidR="00AC30DA" w:rsidRDefault="00AC30DA" w:rsidP="00BF38C9">
            <w:pPr>
              <w:jc w:val="center"/>
              <w:rPr>
                <w:color w:val="000000"/>
              </w:rPr>
            </w:pPr>
            <w:r>
              <w:rPr>
                <w:color w:val="000000"/>
              </w:rPr>
              <w:t>100-2</w:t>
            </w:r>
          </w:p>
        </w:tc>
        <w:tc>
          <w:tcPr>
            <w:tcW w:w="4247" w:type="dxa"/>
            <w:tcBorders>
              <w:top w:val="nil"/>
              <w:left w:val="nil"/>
              <w:bottom w:val="single" w:sz="4" w:space="0" w:color="auto"/>
              <w:right w:val="single" w:sz="4" w:space="0" w:color="auto"/>
            </w:tcBorders>
            <w:noWrap/>
            <w:hideMark/>
          </w:tcPr>
          <w:p w14:paraId="2C4FD11F"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D166164"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EA2E59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A4F78EC"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15DEDB1E" w14:textId="77777777" w:rsidR="00AC30DA" w:rsidRDefault="00AC30DA" w:rsidP="00BF38C9">
            <w:pPr>
              <w:jc w:val="center"/>
              <w:rPr>
                <w:color w:val="000000"/>
              </w:rPr>
            </w:pPr>
            <w:r>
              <w:rPr>
                <w:color w:val="000000"/>
              </w:rPr>
              <w:t>0,1682</w:t>
            </w:r>
          </w:p>
        </w:tc>
      </w:tr>
      <w:tr w:rsidR="00AC30DA" w14:paraId="0DF2F8A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50DC17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BC360B2" w14:textId="77777777" w:rsidR="00AC30DA" w:rsidRDefault="00AC30DA" w:rsidP="00BF38C9">
            <w:pPr>
              <w:jc w:val="center"/>
              <w:rPr>
                <w:color w:val="000000"/>
              </w:rPr>
            </w:pPr>
            <w:r>
              <w:rPr>
                <w:color w:val="000000"/>
              </w:rPr>
              <w:t>100-2</w:t>
            </w:r>
          </w:p>
        </w:tc>
        <w:tc>
          <w:tcPr>
            <w:tcW w:w="4247" w:type="dxa"/>
            <w:tcBorders>
              <w:top w:val="nil"/>
              <w:left w:val="nil"/>
              <w:bottom w:val="single" w:sz="4" w:space="0" w:color="auto"/>
              <w:right w:val="single" w:sz="4" w:space="0" w:color="auto"/>
            </w:tcBorders>
            <w:noWrap/>
            <w:hideMark/>
          </w:tcPr>
          <w:p w14:paraId="21617989"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38053B0"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D17556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333979F"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4D4C94BD" w14:textId="77777777" w:rsidR="00AC30DA" w:rsidRDefault="00AC30DA" w:rsidP="00BF38C9">
            <w:pPr>
              <w:jc w:val="center"/>
              <w:rPr>
                <w:color w:val="000000"/>
              </w:rPr>
            </w:pPr>
            <w:r>
              <w:rPr>
                <w:color w:val="000000"/>
              </w:rPr>
              <w:t>0,0055</w:t>
            </w:r>
          </w:p>
        </w:tc>
      </w:tr>
      <w:tr w:rsidR="00AC30DA" w14:paraId="2AD39CA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D3A821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89CF776" w14:textId="77777777" w:rsidR="00AC30DA" w:rsidRDefault="00AC30DA" w:rsidP="00BF38C9">
            <w:pPr>
              <w:jc w:val="center"/>
              <w:rPr>
                <w:color w:val="000000"/>
              </w:rPr>
            </w:pPr>
            <w:r>
              <w:rPr>
                <w:color w:val="000000"/>
              </w:rPr>
              <w:t>100-2</w:t>
            </w:r>
          </w:p>
        </w:tc>
        <w:tc>
          <w:tcPr>
            <w:tcW w:w="4247" w:type="dxa"/>
            <w:tcBorders>
              <w:top w:val="nil"/>
              <w:left w:val="nil"/>
              <w:bottom w:val="single" w:sz="4" w:space="0" w:color="auto"/>
              <w:right w:val="single" w:sz="4" w:space="0" w:color="auto"/>
            </w:tcBorders>
            <w:noWrap/>
            <w:hideMark/>
          </w:tcPr>
          <w:p w14:paraId="08CE1435"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4E9DA6B"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A6D184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64A5595"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2CC208AD" w14:textId="77777777" w:rsidR="00AC30DA" w:rsidRDefault="00AC30DA" w:rsidP="00BF38C9">
            <w:pPr>
              <w:jc w:val="center"/>
              <w:rPr>
                <w:color w:val="000000"/>
              </w:rPr>
            </w:pPr>
            <w:r>
              <w:rPr>
                <w:color w:val="000000"/>
              </w:rPr>
              <w:t>0,0164</w:t>
            </w:r>
          </w:p>
        </w:tc>
      </w:tr>
      <w:tr w:rsidR="00AC30DA" w14:paraId="144BCBE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32CA6C8" w14:textId="77777777" w:rsidR="00AC30DA" w:rsidRDefault="00AC30DA" w:rsidP="00BF38C9">
            <w:pPr>
              <w:rPr>
                <w:color w:val="000000"/>
              </w:rPr>
            </w:pPr>
            <w:r>
              <w:rPr>
                <w:color w:val="000000"/>
              </w:rPr>
              <w:t>Paukštidė Nr. 16 (sieninis ventiliatorius)</w:t>
            </w:r>
          </w:p>
        </w:tc>
        <w:tc>
          <w:tcPr>
            <w:tcW w:w="998" w:type="dxa"/>
            <w:tcBorders>
              <w:top w:val="nil"/>
              <w:left w:val="nil"/>
              <w:bottom w:val="single" w:sz="4" w:space="0" w:color="auto"/>
              <w:right w:val="single" w:sz="4" w:space="0" w:color="auto"/>
            </w:tcBorders>
            <w:noWrap/>
            <w:hideMark/>
          </w:tcPr>
          <w:p w14:paraId="3306F56A" w14:textId="77777777" w:rsidR="00AC30DA" w:rsidRDefault="00AC30DA" w:rsidP="00BF38C9">
            <w:pPr>
              <w:jc w:val="center"/>
              <w:rPr>
                <w:color w:val="000000"/>
              </w:rPr>
            </w:pPr>
            <w:r>
              <w:rPr>
                <w:color w:val="000000"/>
              </w:rPr>
              <w:t>100-3</w:t>
            </w:r>
          </w:p>
        </w:tc>
        <w:tc>
          <w:tcPr>
            <w:tcW w:w="4247" w:type="dxa"/>
            <w:tcBorders>
              <w:top w:val="nil"/>
              <w:left w:val="nil"/>
              <w:bottom w:val="single" w:sz="4" w:space="0" w:color="auto"/>
              <w:right w:val="single" w:sz="4" w:space="0" w:color="auto"/>
            </w:tcBorders>
            <w:noWrap/>
            <w:hideMark/>
          </w:tcPr>
          <w:p w14:paraId="2D01A42C"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303FC7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AF8F17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B553235"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0E740761" w14:textId="77777777" w:rsidR="00AC30DA" w:rsidRDefault="00AC30DA" w:rsidP="00BF38C9">
            <w:pPr>
              <w:jc w:val="center"/>
              <w:rPr>
                <w:color w:val="000000"/>
              </w:rPr>
            </w:pPr>
            <w:r>
              <w:rPr>
                <w:color w:val="000000"/>
              </w:rPr>
              <w:t>0,1013</w:t>
            </w:r>
          </w:p>
        </w:tc>
      </w:tr>
      <w:tr w:rsidR="00AC30DA" w14:paraId="0E270B3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ADA81E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BB6A06F" w14:textId="77777777" w:rsidR="00AC30DA" w:rsidRDefault="00AC30DA" w:rsidP="00BF38C9">
            <w:pPr>
              <w:jc w:val="center"/>
              <w:rPr>
                <w:color w:val="000000"/>
              </w:rPr>
            </w:pPr>
            <w:r>
              <w:rPr>
                <w:color w:val="000000"/>
              </w:rPr>
              <w:t>100-3</w:t>
            </w:r>
          </w:p>
        </w:tc>
        <w:tc>
          <w:tcPr>
            <w:tcW w:w="4247" w:type="dxa"/>
            <w:tcBorders>
              <w:top w:val="nil"/>
              <w:left w:val="nil"/>
              <w:bottom w:val="single" w:sz="4" w:space="0" w:color="auto"/>
              <w:right w:val="single" w:sz="4" w:space="0" w:color="auto"/>
            </w:tcBorders>
            <w:noWrap/>
            <w:hideMark/>
          </w:tcPr>
          <w:p w14:paraId="5835A587"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D1C18C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9EEE02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C1B41C4"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7CB6DC1C" w14:textId="77777777" w:rsidR="00AC30DA" w:rsidRDefault="00AC30DA" w:rsidP="00BF38C9">
            <w:pPr>
              <w:jc w:val="center"/>
              <w:rPr>
                <w:color w:val="000000"/>
              </w:rPr>
            </w:pPr>
            <w:r>
              <w:rPr>
                <w:color w:val="000000"/>
              </w:rPr>
              <w:t>0,0385</w:t>
            </w:r>
          </w:p>
        </w:tc>
      </w:tr>
      <w:tr w:rsidR="00AC30DA" w14:paraId="73CFBF7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AE53BB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731421D" w14:textId="77777777" w:rsidR="00AC30DA" w:rsidRDefault="00AC30DA" w:rsidP="00BF38C9">
            <w:pPr>
              <w:jc w:val="center"/>
              <w:rPr>
                <w:color w:val="000000"/>
              </w:rPr>
            </w:pPr>
            <w:r>
              <w:rPr>
                <w:color w:val="000000"/>
              </w:rPr>
              <w:t>100-3</w:t>
            </w:r>
          </w:p>
        </w:tc>
        <w:tc>
          <w:tcPr>
            <w:tcW w:w="4247" w:type="dxa"/>
            <w:tcBorders>
              <w:top w:val="nil"/>
              <w:left w:val="nil"/>
              <w:bottom w:val="single" w:sz="4" w:space="0" w:color="auto"/>
              <w:right w:val="single" w:sz="4" w:space="0" w:color="auto"/>
            </w:tcBorders>
            <w:noWrap/>
            <w:hideMark/>
          </w:tcPr>
          <w:p w14:paraId="57C20975"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9F1ACD0"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77F833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1D91AFC"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10ED1F20" w14:textId="77777777" w:rsidR="00AC30DA" w:rsidRDefault="00AC30DA" w:rsidP="00BF38C9">
            <w:pPr>
              <w:jc w:val="center"/>
              <w:rPr>
                <w:color w:val="000000"/>
              </w:rPr>
            </w:pPr>
            <w:r>
              <w:rPr>
                <w:color w:val="000000"/>
              </w:rPr>
              <w:t>0,1682</w:t>
            </w:r>
          </w:p>
        </w:tc>
      </w:tr>
      <w:tr w:rsidR="00AC30DA" w14:paraId="56E51C0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3F195A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606AB30" w14:textId="77777777" w:rsidR="00AC30DA" w:rsidRDefault="00AC30DA" w:rsidP="00BF38C9">
            <w:pPr>
              <w:jc w:val="center"/>
              <w:rPr>
                <w:color w:val="000000"/>
              </w:rPr>
            </w:pPr>
            <w:r>
              <w:rPr>
                <w:color w:val="000000"/>
              </w:rPr>
              <w:t>100-3</w:t>
            </w:r>
          </w:p>
        </w:tc>
        <w:tc>
          <w:tcPr>
            <w:tcW w:w="4247" w:type="dxa"/>
            <w:tcBorders>
              <w:top w:val="nil"/>
              <w:left w:val="nil"/>
              <w:bottom w:val="single" w:sz="4" w:space="0" w:color="auto"/>
              <w:right w:val="single" w:sz="4" w:space="0" w:color="auto"/>
            </w:tcBorders>
            <w:noWrap/>
            <w:hideMark/>
          </w:tcPr>
          <w:p w14:paraId="28E23EE2"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A9333E7"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C3AE98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B1EAEC0"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3322BE23" w14:textId="77777777" w:rsidR="00AC30DA" w:rsidRDefault="00AC30DA" w:rsidP="00BF38C9">
            <w:pPr>
              <w:jc w:val="center"/>
              <w:rPr>
                <w:color w:val="000000"/>
              </w:rPr>
            </w:pPr>
            <w:r>
              <w:rPr>
                <w:color w:val="000000"/>
              </w:rPr>
              <w:t>0,0055</w:t>
            </w:r>
          </w:p>
        </w:tc>
      </w:tr>
      <w:tr w:rsidR="00AC30DA" w14:paraId="7E3E96C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E7043A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3E05016" w14:textId="77777777" w:rsidR="00AC30DA" w:rsidRDefault="00AC30DA" w:rsidP="00BF38C9">
            <w:pPr>
              <w:jc w:val="center"/>
              <w:rPr>
                <w:color w:val="000000"/>
              </w:rPr>
            </w:pPr>
            <w:r>
              <w:rPr>
                <w:color w:val="000000"/>
              </w:rPr>
              <w:t>100-3</w:t>
            </w:r>
          </w:p>
        </w:tc>
        <w:tc>
          <w:tcPr>
            <w:tcW w:w="4247" w:type="dxa"/>
            <w:tcBorders>
              <w:top w:val="nil"/>
              <w:left w:val="nil"/>
              <w:bottom w:val="single" w:sz="4" w:space="0" w:color="auto"/>
              <w:right w:val="single" w:sz="4" w:space="0" w:color="auto"/>
            </w:tcBorders>
            <w:noWrap/>
            <w:hideMark/>
          </w:tcPr>
          <w:p w14:paraId="6F6D1D7A"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810C815"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6D8A3B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00DBEBC"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2A5AF390" w14:textId="77777777" w:rsidR="00AC30DA" w:rsidRDefault="00AC30DA" w:rsidP="00BF38C9">
            <w:pPr>
              <w:jc w:val="center"/>
              <w:rPr>
                <w:color w:val="000000"/>
              </w:rPr>
            </w:pPr>
            <w:r>
              <w:rPr>
                <w:color w:val="000000"/>
              </w:rPr>
              <w:t>0,0164</w:t>
            </w:r>
          </w:p>
        </w:tc>
      </w:tr>
      <w:tr w:rsidR="00AC30DA" w14:paraId="3D24D51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22C4CDB" w14:textId="77777777" w:rsidR="00AC30DA" w:rsidRDefault="00AC30DA" w:rsidP="00BF38C9">
            <w:pPr>
              <w:rPr>
                <w:color w:val="000000"/>
              </w:rPr>
            </w:pPr>
            <w:r>
              <w:rPr>
                <w:color w:val="000000"/>
              </w:rPr>
              <w:t>Paukštidė Nr. 16 (sieninis ventiliatorius)</w:t>
            </w:r>
          </w:p>
        </w:tc>
        <w:tc>
          <w:tcPr>
            <w:tcW w:w="998" w:type="dxa"/>
            <w:tcBorders>
              <w:top w:val="nil"/>
              <w:left w:val="nil"/>
              <w:bottom w:val="single" w:sz="4" w:space="0" w:color="auto"/>
              <w:right w:val="single" w:sz="4" w:space="0" w:color="auto"/>
            </w:tcBorders>
            <w:noWrap/>
            <w:hideMark/>
          </w:tcPr>
          <w:p w14:paraId="388D3651" w14:textId="77777777" w:rsidR="00AC30DA" w:rsidRDefault="00AC30DA" w:rsidP="00BF38C9">
            <w:pPr>
              <w:jc w:val="center"/>
              <w:rPr>
                <w:color w:val="000000"/>
              </w:rPr>
            </w:pPr>
            <w:r>
              <w:rPr>
                <w:color w:val="000000"/>
              </w:rPr>
              <w:t>100-4</w:t>
            </w:r>
          </w:p>
        </w:tc>
        <w:tc>
          <w:tcPr>
            <w:tcW w:w="4247" w:type="dxa"/>
            <w:tcBorders>
              <w:top w:val="nil"/>
              <w:left w:val="nil"/>
              <w:bottom w:val="single" w:sz="4" w:space="0" w:color="auto"/>
              <w:right w:val="single" w:sz="4" w:space="0" w:color="auto"/>
            </w:tcBorders>
            <w:noWrap/>
            <w:hideMark/>
          </w:tcPr>
          <w:p w14:paraId="1C698337"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6DB9AE4"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1D1E25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BE5D2D6"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6AD65FC4" w14:textId="77777777" w:rsidR="00AC30DA" w:rsidRDefault="00AC30DA" w:rsidP="00BF38C9">
            <w:pPr>
              <w:jc w:val="center"/>
              <w:rPr>
                <w:color w:val="000000"/>
              </w:rPr>
            </w:pPr>
            <w:r>
              <w:rPr>
                <w:color w:val="000000"/>
              </w:rPr>
              <w:t>0,1013</w:t>
            </w:r>
          </w:p>
        </w:tc>
      </w:tr>
      <w:tr w:rsidR="00AC30DA" w14:paraId="307D6D2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90ED88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99657DD" w14:textId="77777777" w:rsidR="00AC30DA" w:rsidRDefault="00AC30DA" w:rsidP="00BF38C9">
            <w:pPr>
              <w:jc w:val="center"/>
              <w:rPr>
                <w:color w:val="000000"/>
              </w:rPr>
            </w:pPr>
            <w:r>
              <w:rPr>
                <w:color w:val="000000"/>
              </w:rPr>
              <w:t>100-4</w:t>
            </w:r>
          </w:p>
        </w:tc>
        <w:tc>
          <w:tcPr>
            <w:tcW w:w="4247" w:type="dxa"/>
            <w:tcBorders>
              <w:top w:val="nil"/>
              <w:left w:val="nil"/>
              <w:bottom w:val="single" w:sz="4" w:space="0" w:color="auto"/>
              <w:right w:val="single" w:sz="4" w:space="0" w:color="auto"/>
            </w:tcBorders>
            <w:noWrap/>
            <w:hideMark/>
          </w:tcPr>
          <w:p w14:paraId="77B58D6D"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AFF8E21"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8FC417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0680B8E"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42902F90" w14:textId="77777777" w:rsidR="00AC30DA" w:rsidRDefault="00AC30DA" w:rsidP="00BF38C9">
            <w:pPr>
              <w:jc w:val="center"/>
              <w:rPr>
                <w:color w:val="000000"/>
              </w:rPr>
            </w:pPr>
            <w:r>
              <w:rPr>
                <w:color w:val="000000"/>
              </w:rPr>
              <w:t>0,0385</w:t>
            </w:r>
          </w:p>
        </w:tc>
      </w:tr>
      <w:tr w:rsidR="00AC30DA" w14:paraId="089D39E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6D1095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C614EB0" w14:textId="77777777" w:rsidR="00AC30DA" w:rsidRDefault="00AC30DA" w:rsidP="00BF38C9">
            <w:pPr>
              <w:jc w:val="center"/>
              <w:rPr>
                <w:color w:val="000000"/>
              </w:rPr>
            </w:pPr>
            <w:r>
              <w:rPr>
                <w:color w:val="000000"/>
              </w:rPr>
              <w:t>100-4</w:t>
            </w:r>
          </w:p>
        </w:tc>
        <w:tc>
          <w:tcPr>
            <w:tcW w:w="4247" w:type="dxa"/>
            <w:tcBorders>
              <w:top w:val="nil"/>
              <w:left w:val="nil"/>
              <w:bottom w:val="single" w:sz="4" w:space="0" w:color="auto"/>
              <w:right w:val="single" w:sz="4" w:space="0" w:color="auto"/>
            </w:tcBorders>
            <w:noWrap/>
            <w:hideMark/>
          </w:tcPr>
          <w:p w14:paraId="2C14933A"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C60D104"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93F621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FA2EBD1"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183D7424" w14:textId="77777777" w:rsidR="00AC30DA" w:rsidRDefault="00AC30DA" w:rsidP="00BF38C9">
            <w:pPr>
              <w:jc w:val="center"/>
              <w:rPr>
                <w:color w:val="000000"/>
              </w:rPr>
            </w:pPr>
            <w:r>
              <w:rPr>
                <w:color w:val="000000"/>
              </w:rPr>
              <w:t>0,1682</w:t>
            </w:r>
          </w:p>
        </w:tc>
      </w:tr>
      <w:tr w:rsidR="00AC30DA" w14:paraId="6EB03EC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2C449C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F4F7432" w14:textId="77777777" w:rsidR="00AC30DA" w:rsidRDefault="00AC30DA" w:rsidP="00BF38C9">
            <w:pPr>
              <w:jc w:val="center"/>
              <w:rPr>
                <w:color w:val="000000"/>
              </w:rPr>
            </w:pPr>
            <w:r>
              <w:rPr>
                <w:color w:val="000000"/>
              </w:rPr>
              <w:t>100-4</w:t>
            </w:r>
          </w:p>
        </w:tc>
        <w:tc>
          <w:tcPr>
            <w:tcW w:w="4247" w:type="dxa"/>
            <w:tcBorders>
              <w:top w:val="nil"/>
              <w:left w:val="nil"/>
              <w:bottom w:val="single" w:sz="4" w:space="0" w:color="auto"/>
              <w:right w:val="single" w:sz="4" w:space="0" w:color="auto"/>
            </w:tcBorders>
            <w:noWrap/>
            <w:hideMark/>
          </w:tcPr>
          <w:p w14:paraId="76296346"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CD26EB7"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FEE26B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E510CB6"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566152BF" w14:textId="77777777" w:rsidR="00AC30DA" w:rsidRDefault="00AC30DA" w:rsidP="00BF38C9">
            <w:pPr>
              <w:jc w:val="center"/>
              <w:rPr>
                <w:color w:val="000000"/>
              </w:rPr>
            </w:pPr>
            <w:r>
              <w:rPr>
                <w:color w:val="000000"/>
              </w:rPr>
              <w:t>0,0055</w:t>
            </w:r>
          </w:p>
        </w:tc>
      </w:tr>
      <w:tr w:rsidR="00AC30DA" w14:paraId="4EDA08E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A66415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FE6BFF0" w14:textId="77777777" w:rsidR="00AC30DA" w:rsidRDefault="00AC30DA" w:rsidP="00BF38C9">
            <w:pPr>
              <w:jc w:val="center"/>
              <w:rPr>
                <w:color w:val="000000"/>
              </w:rPr>
            </w:pPr>
            <w:r>
              <w:rPr>
                <w:color w:val="000000"/>
              </w:rPr>
              <w:t>100-4</w:t>
            </w:r>
          </w:p>
        </w:tc>
        <w:tc>
          <w:tcPr>
            <w:tcW w:w="4247" w:type="dxa"/>
            <w:tcBorders>
              <w:top w:val="nil"/>
              <w:left w:val="nil"/>
              <w:bottom w:val="single" w:sz="4" w:space="0" w:color="auto"/>
              <w:right w:val="single" w:sz="4" w:space="0" w:color="auto"/>
            </w:tcBorders>
            <w:noWrap/>
            <w:hideMark/>
          </w:tcPr>
          <w:p w14:paraId="125E3FB8"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4BF2E0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556184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2EF975F"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3C8ED6FA" w14:textId="77777777" w:rsidR="00AC30DA" w:rsidRDefault="00AC30DA" w:rsidP="00BF38C9">
            <w:pPr>
              <w:jc w:val="center"/>
              <w:rPr>
                <w:color w:val="000000"/>
              </w:rPr>
            </w:pPr>
            <w:r>
              <w:rPr>
                <w:color w:val="000000"/>
              </w:rPr>
              <w:t>0,0164</w:t>
            </w:r>
          </w:p>
        </w:tc>
      </w:tr>
      <w:tr w:rsidR="00AC30DA" w14:paraId="447525D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D93FC08" w14:textId="77777777" w:rsidR="00AC30DA" w:rsidRDefault="00AC30DA" w:rsidP="00BF38C9">
            <w:pPr>
              <w:rPr>
                <w:color w:val="000000"/>
              </w:rPr>
            </w:pPr>
            <w:r>
              <w:rPr>
                <w:color w:val="000000"/>
              </w:rPr>
              <w:t>Paukštidė Nr. 16 (sieninis ventiliatorius)</w:t>
            </w:r>
          </w:p>
        </w:tc>
        <w:tc>
          <w:tcPr>
            <w:tcW w:w="998" w:type="dxa"/>
            <w:tcBorders>
              <w:top w:val="nil"/>
              <w:left w:val="nil"/>
              <w:bottom w:val="single" w:sz="4" w:space="0" w:color="auto"/>
              <w:right w:val="single" w:sz="4" w:space="0" w:color="auto"/>
            </w:tcBorders>
            <w:noWrap/>
            <w:hideMark/>
          </w:tcPr>
          <w:p w14:paraId="51387348" w14:textId="77777777" w:rsidR="00AC30DA" w:rsidRDefault="00AC30DA" w:rsidP="00BF38C9">
            <w:pPr>
              <w:jc w:val="center"/>
              <w:rPr>
                <w:color w:val="000000"/>
              </w:rPr>
            </w:pPr>
            <w:r>
              <w:rPr>
                <w:color w:val="000000"/>
              </w:rPr>
              <w:t>100-5</w:t>
            </w:r>
          </w:p>
        </w:tc>
        <w:tc>
          <w:tcPr>
            <w:tcW w:w="4247" w:type="dxa"/>
            <w:tcBorders>
              <w:top w:val="nil"/>
              <w:left w:val="nil"/>
              <w:bottom w:val="single" w:sz="4" w:space="0" w:color="auto"/>
              <w:right w:val="single" w:sz="4" w:space="0" w:color="auto"/>
            </w:tcBorders>
            <w:noWrap/>
            <w:hideMark/>
          </w:tcPr>
          <w:p w14:paraId="7DAB69B8"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403AC82"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BFDCA0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23C1702"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764B5E7F" w14:textId="77777777" w:rsidR="00AC30DA" w:rsidRDefault="00AC30DA" w:rsidP="00BF38C9">
            <w:pPr>
              <w:jc w:val="center"/>
              <w:rPr>
                <w:color w:val="000000"/>
              </w:rPr>
            </w:pPr>
            <w:r>
              <w:rPr>
                <w:color w:val="000000"/>
              </w:rPr>
              <w:t>0,1013</w:t>
            </w:r>
          </w:p>
        </w:tc>
      </w:tr>
      <w:tr w:rsidR="00AC30DA" w14:paraId="5538FB9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D3AC00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1E62C48" w14:textId="77777777" w:rsidR="00AC30DA" w:rsidRDefault="00AC30DA" w:rsidP="00BF38C9">
            <w:pPr>
              <w:jc w:val="center"/>
              <w:rPr>
                <w:color w:val="000000"/>
              </w:rPr>
            </w:pPr>
            <w:r>
              <w:rPr>
                <w:color w:val="000000"/>
              </w:rPr>
              <w:t>100-5</w:t>
            </w:r>
          </w:p>
        </w:tc>
        <w:tc>
          <w:tcPr>
            <w:tcW w:w="4247" w:type="dxa"/>
            <w:tcBorders>
              <w:top w:val="nil"/>
              <w:left w:val="nil"/>
              <w:bottom w:val="single" w:sz="4" w:space="0" w:color="auto"/>
              <w:right w:val="single" w:sz="4" w:space="0" w:color="auto"/>
            </w:tcBorders>
            <w:noWrap/>
            <w:hideMark/>
          </w:tcPr>
          <w:p w14:paraId="663D882B"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19DB46F"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A1FE5D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4C1F31A"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0F97FFB2" w14:textId="77777777" w:rsidR="00AC30DA" w:rsidRDefault="00AC30DA" w:rsidP="00BF38C9">
            <w:pPr>
              <w:jc w:val="center"/>
              <w:rPr>
                <w:color w:val="000000"/>
              </w:rPr>
            </w:pPr>
            <w:r>
              <w:rPr>
                <w:color w:val="000000"/>
              </w:rPr>
              <w:t>0,0385</w:t>
            </w:r>
          </w:p>
        </w:tc>
      </w:tr>
      <w:tr w:rsidR="00AC30DA" w14:paraId="7869747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617FAD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0FDD12E" w14:textId="77777777" w:rsidR="00AC30DA" w:rsidRDefault="00AC30DA" w:rsidP="00BF38C9">
            <w:pPr>
              <w:jc w:val="center"/>
              <w:rPr>
                <w:color w:val="000000"/>
              </w:rPr>
            </w:pPr>
            <w:r>
              <w:rPr>
                <w:color w:val="000000"/>
              </w:rPr>
              <w:t>100-5</w:t>
            </w:r>
          </w:p>
        </w:tc>
        <w:tc>
          <w:tcPr>
            <w:tcW w:w="4247" w:type="dxa"/>
            <w:tcBorders>
              <w:top w:val="nil"/>
              <w:left w:val="nil"/>
              <w:bottom w:val="single" w:sz="4" w:space="0" w:color="auto"/>
              <w:right w:val="single" w:sz="4" w:space="0" w:color="auto"/>
            </w:tcBorders>
            <w:noWrap/>
            <w:hideMark/>
          </w:tcPr>
          <w:p w14:paraId="044EC6D4"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D2E62D2"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791E7C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375C72A"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28665221" w14:textId="77777777" w:rsidR="00AC30DA" w:rsidRDefault="00AC30DA" w:rsidP="00BF38C9">
            <w:pPr>
              <w:jc w:val="center"/>
              <w:rPr>
                <w:color w:val="000000"/>
              </w:rPr>
            </w:pPr>
            <w:r>
              <w:rPr>
                <w:color w:val="000000"/>
              </w:rPr>
              <w:t>0,1682</w:t>
            </w:r>
          </w:p>
        </w:tc>
      </w:tr>
      <w:tr w:rsidR="00AC30DA" w14:paraId="5E41761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0A6913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11EA30F" w14:textId="77777777" w:rsidR="00AC30DA" w:rsidRDefault="00AC30DA" w:rsidP="00BF38C9">
            <w:pPr>
              <w:jc w:val="center"/>
              <w:rPr>
                <w:color w:val="000000"/>
              </w:rPr>
            </w:pPr>
            <w:r>
              <w:rPr>
                <w:color w:val="000000"/>
              </w:rPr>
              <w:t>100-5</w:t>
            </w:r>
          </w:p>
        </w:tc>
        <w:tc>
          <w:tcPr>
            <w:tcW w:w="4247" w:type="dxa"/>
            <w:tcBorders>
              <w:top w:val="nil"/>
              <w:left w:val="nil"/>
              <w:bottom w:val="single" w:sz="4" w:space="0" w:color="auto"/>
              <w:right w:val="single" w:sz="4" w:space="0" w:color="auto"/>
            </w:tcBorders>
            <w:noWrap/>
            <w:hideMark/>
          </w:tcPr>
          <w:p w14:paraId="5F623E61"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70002F7"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67E994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1CBAABD"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6D61DBFD" w14:textId="77777777" w:rsidR="00AC30DA" w:rsidRDefault="00AC30DA" w:rsidP="00BF38C9">
            <w:pPr>
              <w:jc w:val="center"/>
              <w:rPr>
                <w:color w:val="000000"/>
              </w:rPr>
            </w:pPr>
            <w:r>
              <w:rPr>
                <w:color w:val="000000"/>
              </w:rPr>
              <w:t>0,0055</w:t>
            </w:r>
          </w:p>
        </w:tc>
      </w:tr>
      <w:tr w:rsidR="00AC30DA" w14:paraId="0E092CA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05D247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04C61E3" w14:textId="77777777" w:rsidR="00AC30DA" w:rsidRDefault="00AC30DA" w:rsidP="00BF38C9">
            <w:pPr>
              <w:jc w:val="center"/>
              <w:rPr>
                <w:color w:val="000000"/>
              </w:rPr>
            </w:pPr>
            <w:r>
              <w:rPr>
                <w:color w:val="000000"/>
              </w:rPr>
              <w:t>100-5</w:t>
            </w:r>
          </w:p>
        </w:tc>
        <w:tc>
          <w:tcPr>
            <w:tcW w:w="4247" w:type="dxa"/>
            <w:tcBorders>
              <w:top w:val="nil"/>
              <w:left w:val="nil"/>
              <w:bottom w:val="single" w:sz="4" w:space="0" w:color="auto"/>
              <w:right w:val="single" w:sz="4" w:space="0" w:color="auto"/>
            </w:tcBorders>
            <w:noWrap/>
            <w:hideMark/>
          </w:tcPr>
          <w:p w14:paraId="6D5422F2"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FCD83D1"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A46C3F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7D8A8CF"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3DD0CB04" w14:textId="77777777" w:rsidR="00AC30DA" w:rsidRDefault="00AC30DA" w:rsidP="00BF38C9">
            <w:pPr>
              <w:jc w:val="center"/>
              <w:rPr>
                <w:color w:val="000000"/>
              </w:rPr>
            </w:pPr>
            <w:r>
              <w:rPr>
                <w:color w:val="000000"/>
              </w:rPr>
              <w:t>0,0164</w:t>
            </w:r>
          </w:p>
        </w:tc>
      </w:tr>
      <w:tr w:rsidR="00AC30DA" w14:paraId="721E5AC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103A29F" w14:textId="77777777" w:rsidR="00AC30DA" w:rsidRDefault="00AC30DA" w:rsidP="00BF38C9">
            <w:pPr>
              <w:rPr>
                <w:color w:val="000000"/>
              </w:rPr>
            </w:pPr>
            <w:r>
              <w:rPr>
                <w:color w:val="000000"/>
              </w:rPr>
              <w:lastRenderedPageBreak/>
              <w:t>Paukštidė Nr. 17 (stoginis ventiliatorius)</w:t>
            </w:r>
          </w:p>
        </w:tc>
        <w:tc>
          <w:tcPr>
            <w:tcW w:w="998" w:type="dxa"/>
            <w:tcBorders>
              <w:top w:val="nil"/>
              <w:left w:val="nil"/>
              <w:bottom w:val="single" w:sz="4" w:space="0" w:color="auto"/>
              <w:right w:val="single" w:sz="4" w:space="0" w:color="auto"/>
            </w:tcBorders>
            <w:noWrap/>
            <w:hideMark/>
          </w:tcPr>
          <w:p w14:paraId="538262F6" w14:textId="77777777" w:rsidR="00AC30DA" w:rsidRDefault="00AC30DA" w:rsidP="00BF38C9">
            <w:pPr>
              <w:jc w:val="center"/>
              <w:rPr>
                <w:color w:val="000000"/>
              </w:rPr>
            </w:pPr>
            <w:r>
              <w:rPr>
                <w:color w:val="000000"/>
              </w:rPr>
              <w:t>101-1</w:t>
            </w:r>
          </w:p>
        </w:tc>
        <w:tc>
          <w:tcPr>
            <w:tcW w:w="4247" w:type="dxa"/>
            <w:tcBorders>
              <w:top w:val="nil"/>
              <w:left w:val="nil"/>
              <w:bottom w:val="single" w:sz="4" w:space="0" w:color="auto"/>
              <w:right w:val="single" w:sz="4" w:space="0" w:color="auto"/>
            </w:tcBorders>
            <w:noWrap/>
            <w:hideMark/>
          </w:tcPr>
          <w:p w14:paraId="4C1B4FDB"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ED37241"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0D2FE7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97895FC" w14:textId="77777777" w:rsidR="00AC30DA" w:rsidRDefault="00AC30DA" w:rsidP="00BF38C9">
            <w:pPr>
              <w:jc w:val="center"/>
              <w:rPr>
                <w:color w:val="000000"/>
              </w:rPr>
            </w:pPr>
            <w:r>
              <w:rPr>
                <w:color w:val="000000"/>
              </w:rPr>
              <w:t>0,00175</w:t>
            </w:r>
          </w:p>
        </w:tc>
        <w:tc>
          <w:tcPr>
            <w:tcW w:w="1417" w:type="dxa"/>
            <w:tcBorders>
              <w:top w:val="nil"/>
              <w:left w:val="nil"/>
              <w:bottom w:val="single" w:sz="4" w:space="0" w:color="auto"/>
              <w:right w:val="single" w:sz="4" w:space="0" w:color="auto"/>
            </w:tcBorders>
            <w:noWrap/>
            <w:hideMark/>
          </w:tcPr>
          <w:p w14:paraId="021EC954" w14:textId="77777777" w:rsidR="00AC30DA" w:rsidRDefault="00AC30DA" w:rsidP="00BF38C9">
            <w:pPr>
              <w:jc w:val="center"/>
              <w:rPr>
                <w:color w:val="000000"/>
              </w:rPr>
            </w:pPr>
            <w:r>
              <w:rPr>
                <w:color w:val="000000"/>
              </w:rPr>
              <w:t>0,0551</w:t>
            </w:r>
          </w:p>
        </w:tc>
      </w:tr>
      <w:tr w:rsidR="00AC30DA" w14:paraId="6576F3A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18C83A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6A32024" w14:textId="77777777" w:rsidR="00AC30DA" w:rsidRDefault="00AC30DA" w:rsidP="00BF38C9">
            <w:pPr>
              <w:jc w:val="center"/>
              <w:rPr>
                <w:color w:val="000000"/>
              </w:rPr>
            </w:pPr>
            <w:r>
              <w:rPr>
                <w:color w:val="000000"/>
              </w:rPr>
              <w:t>101-1</w:t>
            </w:r>
          </w:p>
        </w:tc>
        <w:tc>
          <w:tcPr>
            <w:tcW w:w="4247" w:type="dxa"/>
            <w:tcBorders>
              <w:top w:val="nil"/>
              <w:left w:val="nil"/>
              <w:bottom w:val="single" w:sz="4" w:space="0" w:color="auto"/>
              <w:right w:val="single" w:sz="4" w:space="0" w:color="auto"/>
            </w:tcBorders>
            <w:noWrap/>
            <w:hideMark/>
          </w:tcPr>
          <w:p w14:paraId="4B14DEB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AB00F6D"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F4CD4B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1893DBB" w14:textId="77777777" w:rsidR="00AC30DA" w:rsidRDefault="00AC30DA" w:rsidP="00BF38C9">
            <w:pPr>
              <w:jc w:val="center"/>
              <w:rPr>
                <w:color w:val="000000"/>
              </w:rPr>
            </w:pPr>
            <w:r>
              <w:rPr>
                <w:color w:val="000000"/>
              </w:rPr>
              <w:t>0,00066</w:t>
            </w:r>
          </w:p>
        </w:tc>
        <w:tc>
          <w:tcPr>
            <w:tcW w:w="1417" w:type="dxa"/>
            <w:tcBorders>
              <w:top w:val="nil"/>
              <w:left w:val="nil"/>
              <w:bottom w:val="single" w:sz="4" w:space="0" w:color="auto"/>
              <w:right w:val="single" w:sz="4" w:space="0" w:color="auto"/>
            </w:tcBorders>
            <w:noWrap/>
            <w:hideMark/>
          </w:tcPr>
          <w:p w14:paraId="19121331" w14:textId="77777777" w:rsidR="00AC30DA" w:rsidRDefault="00AC30DA" w:rsidP="00BF38C9">
            <w:pPr>
              <w:jc w:val="center"/>
              <w:rPr>
                <w:color w:val="000000"/>
              </w:rPr>
            </w:pPr>
            <w:r>
              <w:rPr>
                <w:color w:val="000000"/>
              </w:rPr>
              <w:t>0,0209</w:t>
            </w:r>
          </w:p>
        </w:tc>
      </w:tr>
      <w:tr w:rsidR="00AC30DA" w14:paraId="27C883A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F6D1D2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803A3A7" w14:textId="77777777" w:rsidR="00AC30DA" w:rsidRDefault="00AC30DA" w:rsidP="00BF38C9">
            <w:pPr>
              <w:jc w:val="center"/>
              <w:rPr>
                <w:color w:val="000000"/>
              </w:rPr>
            </w:pPr>
            <w:r>
              <w:rPr>
                <w:color w:val="000000"/>
              </w:rPr>
              <w:t>101-1</w:t>
            </w:r>
          </w:p>
        </w:tc>
        <w:tc>
          <w:tcPr>
            <w:tcW w:w="4247" w:type="dxa"/>
            <w:tcBorders>
              <w:top w:val="nil"/>
              <w:left w:val="nil"/>
              <w:bottom w:val="single" w:sz="4" w:space="0" w:color="auto"/>
              <w:right w:val="single" w:sz="4" w:space="0" w:color="auto"/>
            </w:tcBorders>
            <w:noWrap/>
            <w:hideMark/>
          </w:tcPr>
          <w:p w14:paraId="7EAA12A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D99D04E"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0D9192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3A5C3D4" w14:textId="77777777" w:rsidR="00AC30DA" w:rsidRDefault="00AC30DA" w:rsidP="00BF38C9">
            <w:pPr>
              <w:jc w:val="center"/>
              <w:rPr>
                <w:color w:val="000000"/>
              </w:rPr>
            </w:pPr>
            <w:r>
              <w:rPr>
                <w:color w:val="000000"/>
              </w:rPr>
              <w:t>0,00290</w:t>
            </w:r>
          </w:p>
        </w:tc>
        <w:tc>
          <w:tcPr>
            <w:tcW w:w="1417" w:type="dxa"/>
            <w:tcBorders>
              <w:top w:val="nil"/>
              <w:left w:val="nil"/>
              <w:bottom w:val="single" w:sz="4" w:space="0" w:color="auto"/>
              <w:right w:val="single" w:sz="4" w:space="0" w:color="auto"/>
            </w:tcBorders>
            <w:noWrap/>
            <w:hideMark/>
          </w:tcPr>
          <w:p w14:paraId="195688BD" w14:textId="77777777" w:rsidR="00AC30DA" w:rsidRDefault="00AC30DA" w:rsidP="00BF38C9">
            <w:pPr>
              <w:jc w:val="center"/>
              <w:rPr>
                <w:color w:val="000000"/>
              </w:rPr>
            </w:pPr>
            <w:r>
              <w:rPr>
                <w:color w:val="000000"/>
              </w:rPr>
              <w:t>0,0915</w:t>
            </w:r>
          </w:p>
        </w:tc>
      </w:tr>
      <w:tr w:rsidR="00AC30DA" w14:paraId="6756306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26F014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79093FA" w14:textId="77777777" w:rsidR="00AC30DA" w:rsidRDefault="00AC30DA" w:rsidP="00BF38C9">
            <w:pPr>
              <w:jc w:val="center"/>
              <w:rPr>
                <w:color w:val="000000"/>
              </w:rPr>
            </w:pPr>
            <w:r>
              <w:rPr>
                <w:color w:val="000000"/>
              </w:rPr>
              <w:t>101-1</w:t>
            </w:r>
          </w:p>
        </w:tc>
        <w:tc>
          <w:tcPr>
            <w:tcW w:w="4247" w:type="dxa"/>
            <w:tcBorders>
              <w:top w:val="nil"/>
              <w:left w:val="nil"/>
              <w:bottom w:val="single" w:sz="4" w:space="0" w:color="auto"/>
              <w:right w:val="single" w:sz="4" w:space="0" w:color="auto"/>
            </w:tcBorders>
            <w:noWrap/>
            <w:hideMark/>
          </w:tcPr>
          <w:p w14:paraId="5089A47A"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B77C12C"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C3AA18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054A5FF" w14:textId="77777777" w:rsidR="00AC30DA" w:rsidRDefault="00AC30DA" w:rsidP="00BF38C9">
            <w:pPr>
              <w:jc w:val="center"/>
              <w:rPr>
                <w:color w:val="000000"/>
              </w:rPr>
            </w:pPr>
            <w:r>
              <w:rPr>
                <w:color w:val="000000"/>
              </w:rPr>
              <w:t>0,00009</w:t>
            </w:r>
          </w:p>
        </w:tc>
        <w:tc>
          <w:tcPr>
            <w:tcW w:w="1417" w:type="dxa"/>
            <w:tcBorders>
              <w:top w:val="nil"/>
              <w:left w:val="nil"/>
              <w:bottom w:val="single" w:sz="4" w:space="0" w:color="auto"/>
              <w:right w:val="single" w:sz="4" w:space="0" w:color="auto"/>
            </w:tcBorders>
            <w:noWrap/>
            <w:hideMark/>
          </w:tcPr>
          <w:p w14:paraId="4A70E035" w14:textId="77777777" w:rsidR="00AC30DA" w:rsidRDefault="00AC30DA" w:rsidP="00BF38C9">
            <w:pPr>
              <w:jc w:val="center"/>
              <w:rPr>
                <w:color w:val="000000"/>
              </w:rPr>
            </w:pPr>
            <w:r>
              <w:rPr>
                <w:color w:val="000000"/>
              </w:rPr>
              <w:t>0,003</w:t>
            </w:r>
          </w:p>
        </w:tc>
      </w:tr>
      <w:tr w:rsidR="00AC30DA" w14:paraId="170E2BC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08C2E9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CE46020" w14:textId="77777777" w:rsidR="00AC30DA" w:rsidRDefault="00AC30DA" w:rsidP="00BF38C9">
            <w:pPr>
              <w:jc w:val="center"/>
              <w:rPr>
                <w:color w:val="000000"/>
              </w:rPr>
            </w:pPr>
            <w:r>
              <w:rPr>
                <w:color w:val="000000"/>
              </w:rPr>
              <w:t>101-1</w:t>
            </w:r>
          </w:p>
        </w:tc>
        <w:tc>
          <w:tcPr>
            <w:tcW w:w="4247" w:type="dxa"/>
            <w:tcBorders>
              <w:top w:val="nil"/>
              <w:left w:val="nil"/>
              <w:bottom w:val="single" w:sz="4" w:space="0" w:color="auto"/>
              <w:right w:val="single" w:sz="4" w:space="0" w:color="auto"/>
            </w:tcBorders>
            <w:noWrap/>
            <w:hideMark/>
          </w:tcPr>
          <w:p w14:paraId="70487C78"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7DC076C"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F158F9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931F656" w14:textId="77777777" w:rsidR="00AC30DA" w:rsidRDefault="00AC30DA" w:rsidP="00BF38C9">
            <w:pPr>
              <w:jc w:val="center"/>
              <w:rPr>
                <w:color w:val="000000"/>
              </w:rPr>
            </w:pPr>
            <w:r>
              <w:rPr>
                <w:color w:val="000000"/>
              </w:rPr>
              <w:t>0,00028</w:t>
            </w:r>
          </w:p>
        </w:tc>
        <w:tc>
          <w:tcPr>
            <w:tcW w:w="1417" w:type="dxa"/>
            <w:tcBorders>
              <w:top w:val="nil"/>
              <w:left w:val="nil"/>
              <w:bottom w:val="single" w:sz="4" w:space="0" w:color="auto"/>
              <w:right w:val="single" w:sz="4" w:space="0" w:color="auto"/>
            </w:tcBorders>
            <w:noWrap/>
            <w:hideMark/>
          </w:tcPr>
          <w:p w14:paraId="4CC4055A" w14:textId="77777777" w:rsidR="00AC30DA" w:rsidRDefault="00AC30DA" w:rsidP="00BF38C9">
            <w:pPr>
              <w:jc w:val="center"/>
              <w:rPr>
                <w:color w:val="000000"/>
              </w:rPr>
            </w:pPr>
            <w:r>
              <w:rPr>
                <w:color w:val="000000"/>
              </w:rPr>
              <w:t>0,0089</w:t>
            </w:r>
          </w:p>
        </w:tc>
      </w:tr>
      <w:tr w:rsidR="00AC30DA" w14:paraId="219D641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5B35D13" w14:textId="77777777" w:rsidR="00AC30DA" w:rsidRDefault="00AC30DA" w:rsidP="00BF38C9">
            <w:pPr>
              <w:rPr>
                <w:color w:val="000000"/>
              </w:rPr>
            </w:pPr>
            <w:r>
              <w:rPr>
                <w:color w:val="000000"/>
              </w:rPr>
              <w:t>Paukštidė Nr. 17 (stoginis ventiliatorius)</w:t>
            </w:r>
          </w:p>
        </w:tc>
        <w:tc>
          <w:tcPr>
            <w:tcW w:w="998" w:type="dxa"/>
            <w:tcBorders>
              <w:top w:val="nil"/>
              <w:left w:val="nil"/>
              <w:bottom w:val="single" w:sz="4" w:space="0" w:color="auto"/>
              <w:right w:val="single" w:sz="4" w:space="0" w:color="auto"/>
            </w:tcBorders>
            <w:noWrap/>
            <w:hideMark/>
          </w:tcPr>
          <w:p w14:paraId="1D065036" w14:textId="77777777" w:rsidR="00AC30DA" w:rsidRDefault="00AC30DA" w:rsidP="00BF38C9">
            <w:pPr>
              <w:jc w:val="center"/>
              <w:rPr>
                <w:color w:val="000000"/>
              </w:rPr>
            </w:pPr>
            <w:r>
              <w:rPr>
                <w:color w:val="000000"/>
              </w:rPr>
              <w:t>101-2</w:t>
            </w:r>
          </w:p>
        </w:tc>
        <w:tc>
          <w:tcPr>
            <w:tcW w:w="4247" w:type="dxa"/>
            <w:tcBorders>
              <w:top w:val="nil"/>
              <w:left w:val="nil"/>
              <w:bottom w:val="single" w:sz="4" w:space="0" w:color="auto"/>
              <w:right w:val="single" w:sz="4" w:space="0" w:color="auto"/>
            </w:tcBorders>
            <w:noWrap/>
            <w:hideMark/>
          </w:tcPr>
          <w:p w14:paraId="163FE4D6"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C3AA894"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162108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A1FFD6F" w14:textId="77777777" w:rsidR="00AC30DA" w:rsidRDefault="00AC30DA" w:rsidP="00BF38C9">
            <w:pPr>
              <w:jc w:val="center"/>
              <w:rPr>
                <w:color w:val="000000"/>
              </w:rPr>
            </w:pPr>
            <w:r>
              <w:rPr>
                <w:color w:val="000000"/>
              </w:rPr>
              <w:t>0,00175</w:t>
            </w:r>
          </w:p>
        </w:tc>
        <w:tc>
          <w:tcPr>
            <w:tcW w:w="1417" w:type="dxa"/>
            <w:tcBorders>
              <w:top w:val="nil"/>
              <w:left w:val="nil"/>
              <w:bottom w:val="single" w:sz="4" w:space="0" w:color="auto"/>
              <w:right w:val="single" w:sz="4" w:space="0" w:color="auto"/>
            </w:tcBorders>
            <w:noWrap/>
            <w:hideMark/>
          </w:tcPr>
          <w:p w14:paraId="084A3344" w14:textId="77777777" w:rsidR="00AC30DA" w:rsidRDefault="00AC30DA" w:rsidP="00BF38C9">
            <w:pPr>
              <w:jc w:val="center"/>
              <w:rPr>
                <w:color w:val="000000"/>
              </w:rPr>
            </w:pPr>
            <w:r>
              <w:rPr>
                <w:color w:val="000000"/>
              </w:rPr>
              <w:t>0,0551</w:t>
            </w:r>
          </w:p>
        </w:tc>
      </w:tr>
      <w:tr w:rsidR="00AC30DA" w14:paraId="2EFEB59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E1481A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3BF5E60" w14:textId="77777777" w:rsidR="00AC30DA" w:rsidRDefault="00AC30DA" w:rsidP="00BF38C9">
            <w:pPr>
              <w:jc w:val="center"/>
              <w:rPr>
                <w:color w:val="000000"/>
              </w:rPr>
            </w:pPr>
            <w:r>
              <w:rPr>
                <w:color w:val="000000"/>
              </w:rPr>
              <w:t>101-2</w:t>
            </w:r>
          </w:p>
        </w:tc>
        <w:tc>
          <w:tcPr>
            <w:tcW w:w="4247" w:type="dxa"/>
            <w:tcBorders>
              <w:top w:val="nil"/>
              <w:left w:val="nil"/>
              <w:bottom w:val="single" w:sz="4" w:space="0" w:color="auto"/>
              <w:right w:val="single" w:sz="4" w:space="0" w:color="auto"/>
            </w:tcBorders>
            <w:noWrap/>
            <w:hideMark/>
          </w:tcPr>
          <w:p w14:paraId="3F94803C"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F086533"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01F227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57A9111" w14:textId="77777777" w:rsidR="00AC30DA" w:rsidRDefault="00AC30DA" w:rsidP="00BF38C9">
            <w:pPr>
              <w:jc w:val="center"/>
              <w:rPr>
                <w:color w:val="000000"/>
              </w:rPr>
            </w:pPr>
            <w:r>
              <w:rPr>
                <w:color w:val="000000"/>
              </w:rPr>
              <w:t>0,00066</w:t>
            </w:r>
          </w:p>
        </w:tc>
        <w:tc>
          <w:tcPr>
            <w:tcW w:w="1417" w:type="dxa"/>
            <w:tcBorders>
              <w:top w:val="nil"/>
              <w:left w:val="nil"/>
              <w:bottom w:val="single" w:sz="4" w:space="0" w:color="auto"/>
              <w:right w:val="single" w:sz="4" w:space="0" w:color="auto"/>
            </w:tcBorders>
            <w:noWrap/>
            <w:hideMark/>
          </w:tcPr>
          <w:p w14:paraId="4A1BFE7C" w14:textId="77777777" w:rsidR="00AC30DA" w:rsidRDefault="00AC30DA" w:rsidP="00BF38C9">
            <w:pPr>
              <w:jc w:val="center"/>
              <w:rPr>
                <w:color w:val="000000"/>
              </w:rPr>
            </w:pPr>
            <w:r>
              <w:rPr>
                <w:color w:val="000000"/>
              </w:rPr>
              <w:t>0,0209</w:t>
            </w:r>
          </w:p>
        </w:tc>
      </w:tr>
      <w:tr w:rsidR="00AC30DA" w14:paraId="30D5A94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C8818F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C32E320" w14:textId="77777777" w:rsidR="00AC30DA" w:rsidRDefault="00AC30DA" w:rsidP="00BF38C9">
            <w:pPr>
              <w:jc w:val="center"/>
              <w:rPr>
                <w:color w:val="000000"/>
              </w:rPr>
            </w:pPr>
            <w:r>
              <w:rPr>
                <w:color w:val="000000"/>
              </w:rPr>
              <w:t>101-2</w:t>
            </w:r>
          </w:p>
        </w:tc>
        <w:tc>
          <w:tcPr>
            <w:tcW w:w="4247" w:type="dxa"/>
            <w:tcBorders>
              <w:top w:val="nil"/>
              <w:left w:val="nil"/>
              <w:bottom w:val="single" w:sz="4" w:space="0" w:color="auto"/>
              <w:right w:val="single" w:sz="4" w:space="0" w:color="auto"/>
            </w:tcBorders>
            <w:noWrap/>
            <w:hideMark/>
          </w:tcPr>
          <w:p w14:paraId="173FEE03"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A9AA317"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96F4D1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DED8435" w14:textId="77777777" w:rsidR="00AC30DA" w:rsidRDefault="00AC30DA" w:rsidP="00BF38C9">
            <w:pPr>
              <w:jc w:val="center"/>
              <w:rPr>
                <w:color w:val="000000"/>
              </w:rPr>
            </w:pPr>
            <w:r>
              <w:rPr>
                <w:color w:val="000000"/>
              </w:rPr>
              <w:t>0,00290</w:t>
            </w:r>
          </w:p>
        </w:tc>
        <w:tc>
          <w:tcPr>
            <w:tcW w:w="1417" w:type="dxa"/>
            <w:tcBorders>
              <w:top w:val="nil"/>
              <w:left w:val="nil"/>
              <w:bottom w:val="single" w:sz="4" w:space="0" w:color="auto"/>
              <w:right w:val="single" w:sz="4" w:space="0" w:color="auto"/>
            </w:tcBorders>
            <w:noWrap/>
            <w:hideMark/>
          </w:tcPr>
          <w:p w14:paraId="4BF5D413" w14:textId="77777777" w:rsidR="00AC30DA" w:rsidRDefault="00AC30DA" w:rsidP="00BF38C9">
            <w:pPr>
              <w:jc w:val="center"/>
              <w:rPr>
                <w:color w:val="000000"/>
              </w:rPr>
            </w:pPr>
            <w:r>
              <w:rPr>
                <w:color w:val="000000"/>
              </w:rPr>
              <w:t>0,0915</w:t>
            </w:r>
          </w:p>
        </w:tc>
      </w:tr>
      <w:tr w:rsidR="00AC30DA" w14:paraId="62ABBE8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FCAFFF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9CAD9BB" w14:textId="77777777" w:rsidR="00AC30DA" w:rsidRDefault="00AC30DA" w:rsidP="00BF38C9">
            <w:pPr>
              <w:jc w:val="center"/>
              <w:rPr>
                <w:color w:val="000000"/>
              </w:rPr>
            </w:pPr>
            <w:r>
              <w:rPr>
                <w:color w:val="000000"/>
              </w:rPr>
              <w:t>101-2</w:t>
            </w:r>
          </w:p>
        </w:tc>
        <w:tc>
          <w:tcPr>
            <w:tcW w:w="4247" w:type="dxa"/>
            <w:tcBorders>
              <w:top w:val="nil"/>
              <w:left w:val="nil"/>
              <w:bottom w:val="single" w:sz="4" w:space="0" w:color="auto"/>
              <w:right w:val="single" w:sz="4" w:space="0" w:color="auto"/>
            </w:tcBorders>
            <w:noWrap/>
            <w:hideMark/>
          </w:tcPr>
          <w:p w14:paraId="760FD8C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8FD8365"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0A69FD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34E04DE" w14:textId="77777777" w:rsidR="00AC30DA" w:rsidRDefault="00AC30DA" w:rsidP="00BF38C9">
            <w:pPr>
              <w:jc w:val="center"/>
              <w:rPr>
                <w:color w:val="000000"/>
              </w:rPr>
            </w:pPr>
            <w:r>
              <w:rPr>
                <w:color w:val="000000"/>
              </w:rPr>
              <w:t>0,00009</w:t>
            </w:r>
          </w:p>
        </w:tc>
        <w:tc>
          <w:tcPr>
            <w:tcW w:w="1417" w:type="dxa"/>
            <w:tcBorders>
              <w:top w:val="nil"/>
              <w:left w:val="nil"/>
              <w:bottom w:val="single" w:sz="4" w:space="0" w:color="auto"/>
              <w:right w:val="single" w:sz="4" w:space="0" w:color="auto"/>
            </w:tcBorders>
            <w:noWrap/>
            <w:hideMark/>
          </w:tcPr>
          <w:p w14:paraId="431DA0B9" w14:textId="77777777" w:rsidR="00AC30DA" w:rsidRDefault="00AC30DA" w:rsidP="00BF38C9">
            <w:pPr>
              <w:jc w:val="center"/>
              <w:rPr>
                <w:color w:val="000000"/>
              </w:rPr>
            </w:pPr>
            <w:r>
              <w:rPr>
                <w:color w:val="000000"/>
              </w:rPr>
              <w:t>0,003</w:t>
            </w:r>
          </w:p>
        </w:tc>
      </w:tr>
      <w:tr w:rsidR="00AC30DA" w14:paraId="6D07586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1B8713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BDD4691" w14:textId="77777777" w:rsidR="00AC30DA" w:rsidRDefault="00AC30DA" w:rsidP="00BF38C9">
            <w:pPr>
              <w:jc w:val="center"/>
              <w:rPr>
                <w:color w:val="000000"/>
              </w:rPr>
            </w:pPr>
            <w:r>
              <w:rPr>
                <w:color w:val="000000"/>
              </w:rPr>
              <w:t>101-2</w:t>
            </w:r>
          </w:p>
        </w:tc>
        <w:tc>
          <w:tcPr>
            <w:tcW w:w="4247" w:type="dxa"/>
            <w:tcBorders>
              <w:top w:val="nil"/>
              <w:left w:val="nil"/>
              <w:bottom w:val="single" w:sz="4" w:space="0" w:color="auto"/>
              <w:right w:val="single" w:sz="4" w:space="0" w:color="auto"/>
            </w:tcBorders>
            <w:noWrap/>
            <w:hideMark/>
          </w:tcPr>
          <w:p w14:paraId="02E90A03"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131C6B1"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DA0579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B4CD374" w14:textId="77777777" w:rsidR="00AC30DA" w:rsidRDefault="00AC30DA" w:rsidP="00BF38C9">
            <w:pPr>
              <w:jc w:val="center"/>
              <w:rPr>
                <w:color w:val="000000"/>
              </w:rPr>
            </w:pPr>
            <w:r>
              <w:rPr>
                <w:color w:val="000000"/>
              </w:rPr>
              <w:t>0,00028</w:t>
            </w:r>
          </w:p>
        </w:tc>
        <w:tc>
          <w:tcPr>
            <w:tcW w:w="1417" w:type="dxa"/>
            <w:tcBorders>
              <w:top w:val="nil"/>
              <w:left w:val="nil"/>
              <w:bottom w:val="single" w:sz="4" w:space="0" w:color="auto"/>
              <w:right w:val="single" w:sz="4" w:space="0" w:color="auto"/>
            </w:tcBorders>
            <w:noWrap/>
            <w:hideMark/>
          </w:tcPr>
          <w:p w14:paraId="4D5911A9" w14:textId="77777777" w:rsidR="00AC30DA" w:rsidRDefault="00AC30DA" w:rsidP="00BF38C9">
            <w:pPr>
              <w:jc w:val="center"/>
              <w:rPr>
                <w:color w:val="000000"/>
              </w:rPr>
            </w:pPr>
            <w:r>
              <w:rPr>
                <w:color w:val="000000"/>
              </w:rPr>
              <w:t>0,0089</w:t>
            </w:r>
          </w:p>
        </w:tc>
      </w:tr>
      <w:tr w:rsidR="00AC30DA" w14:paraId="041D24D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DD88492" w14:textId="77777777" w:rsidR="00AC30DA" w:rsidRDefault="00AC30DA" w:rsidP="00BF38C9">
            <w:pPr>
              <w:rPr>
                <w:color w:val="000000"/>
              </w:rPr>
            </w:pPr>
            <w:r>
              <w:rPr>
                <w:color w:val="000000"/>
              </w:rPr>
              <w:t>Paukštidė Nr. 17 (stoginis ventiliatorius)</w:t>
            </w:r>
          </w:p>
        </w:tc>
        <w:tc>
          <w:tcPr>
            <w:tcW w:w="998" w:type="dxa"/>
            <w:tcBorders>
              <w:top w:val="nil"/>
              <w:left w:val="nil"/>
              <w:bottom w:val="single" w:sz="4" w:space="0" w:color="auto"/>
              <w:right w:val="single" w:sz="4" w:space="0" w:color="auto"/>
            </w:tcBorders>
            <w:noWrap/>
            <w:hideMark/>
          </w:tcPr>
          <w:p w14:paraId="0662C4C3" w14:textId="77777777" w:rsidR="00AC30DA" w:rsidRDefault="00AC30DA" w:rsidP="00BF38C9">
            <w:pPr>
              <w:jc w:val="center"/>
              <w:rPr>
                <w:color w:val="000000"/>
              </w:rPr>
            </w:pPr>
            <w:r>
              <w:rPr>
                <w:color w:val="000000"/>
              </w:rPr>
              <w:t>101-3</w:t>
            </w:r>
          </w:p>
        </w:tc>
        <w:tc>
          <w:tcPr>
            <w:tcW w:w="4247" w:type="dxa"/>
            <w:tcBorders>
              <w:top w:val="nil"/>
              <w:left w:val="nil"/>
              <w:bottom w:val="single" w:sz="4" w:space="0" w:color="auto"/>
              <w:right w:val="single" w:sz="4" w:space="0" w:color="auto"/>
            </w:tcBorders>
            <w:noWrap/>
            <w:hideMark/>
          </w:tcPr>
          <w:p w14:paraId="162319A6"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B9BC09B"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138E93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F574322" w14:textId="77777777" w:rsidR="00AC30DA" w:rsidRDefault="00AC30DA" w:rsidP="00BF38C9">
            <w:pPr>
              <w:jc w:val="center"/>
              <w:rPr>
                <w:color w:val="000000"/>
              </w:rPr>
            </w:pPr>
            <w:r>
              <w:rPr>
                <w:color w:val="000000"/>
              </w:rPr>
              <w:t>0,00175</w:t>
            </w:r>
          </w:p>
        </w:tc>
        <w:tc>
          <w:tcPr>
            <w:tcW w:w="1417" w:type="dxa"/>
            <w:tcBorders>
              <w:top w:val="nil"/>
              <w:left w:val="nil"/>
              <w:bottom w:val="single" w:sz="4" w:space="0" w:color="auto"/>
              <w:right w:val="single" w:sz="4" w:space="0" w:color="auto"/>
            </w:tcBorders>
            <w:noWrap/>
            <w:hideMark/>
          </w:tcPr>
          <w:p w14:paraId="51B767FD" w14:textId="77777777" w:rsidR="00AC30DA" w:rsidRDefault="00AC30DA" w:rsidP="00BF38C9">
            <w:pPr>
              <w:jc w:val="center"/>
              <w:rPr>
                <w:color w:val="000000"/>
              </w:rPr>
            </w:pPr>
            <w:r>
              <w:rPr>
                <w:color w:val="000000"/>
              </w:rPr>
              <w:t>0,0551</w:t>
            </w:r>
          </w:p>
        </w:tc>
      </w:tr>
      <w:tr w:rsidR="00AC30DA" w14:paraId="5D16F0C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D1BDE7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133680E" w14:textId="77777777" w:rsidR="00AC30DA" w:rsidRDefault="00AC30DA" w:rsidP="00BF38C9">
            <w:pPr>
              <w:jc w:val="center"/>
              <w:rPr>
                <w:color w:val="000000"/>
              </w:rPr>
            </w:pPr>
            <w:r>
              <w:rPr>
                <w:color w:val="000000"/>
              </w:rPr>
              <w:t>101-3</w:t>
            </w:r>
          </w:p>
        </w:tc>
        <w:tc>
          <w:tcPr>
            <w:tcW w:w="4247" w:type="dxa"/>
            <w:tcBorders>
              <w:top w:val="nil"/>
              <w:left w:val="nil"/>
              <w:bottom w:val="single" w:sz="4" w:space="0" w:color="auto"/>
              <w:right w:val="single" w:sz="4" w:space="0" w:color="auto"/>
            </w:tcBorders>
            <w:noWrap/>
            <w:hideMark/>
          </w:tcPr>
          <w:p w14:paraId="0C2BCAAA"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70A8C9D"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AC126F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F01D4D0" w14:textId="77777777" w:rsidR="00AC30DA" w:rsidRDefault="00AC30DA" w:rsidP="00BF38C9">
            <w:pPr>
              <w:jc w:val="center"/>
              <w:rPr>
                <w:color w:val="000000"/>
              </w:rPr>
            </w:pPr>
            <w:r>
              <w:rPr>
                <w:color w:val="000000"/>
              </w:rPr>
              <w:t>0,00066</w:t>
            </w:r>
          </w:p>
        </w:tc>
        <w:tc>
          <w:tcPr>
            <w:tcW w:w="1417" w:type="dxa"/>
            <w:tcBorders>
              <w:top w:val="nil"/>
              <w:left w:val="nil"/>
              <w:bottom w:val="single" w:sz="4" w:space="0" w:color="auto"/>
              <w:right w:val="single" w:sz="4" w:space="0" w:color="auto"/>
            </w:tcBorders>
            <w:noWrap/>
            <w:hideMark/>
          </w:tcPr>
          <w:p w14:paraId="244DF0AD" w14:textId="77777777" w:rsidR="00AC30DA" w:rsidRDefault="00AC30DA" w:rsidP="00BF38C9">
            <w:pPr>
              <w:jc w:val="center"/>
              <w:rPr>
                <w:color w:val="000000"/>
              </w:rPr>
            </w:pPr>
            <w:r>
              <w:rPr>
                <w:color w:val="000000"/>
              </w:rPr>
              <w:t>0,0209</w:t>
            </w:r>
          </w:p>
        </w:tc>
      </w:tr>
      <w:tr w:rsidR="00AC30DA" w14:paraId="566EC8D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41F79D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6917FB3" w14:textId="77777777" w:rsidR="00AC30DA" w:rsidRDefault="00AC30DA" w:rsidP="00BF38C9">
            <w:pPr>
              <w:jc w:val="center"/>
              <w:rPr>
                <w:color w:val="000000"/>
              </w:rPr>
            </w:pPr>
            <w:r>
              <w:rPr>
                <w:color w:val="000000"/>
              </w:rPr>
              <w:t>101-3</w:t>
            </w:r>
          </w:p>
        </w:tc>
        <w:tc>
          <w:tcPr>
            <w:tcW w:w="4247" w:type="dxa"/>
            <w:tcBorders>
              <w:top w:val="nil"/>
              <w:left w:val="nil"/>
              <w:bottom w:val="single" w:sz="4" w:space="0" w:color="auto"/>
              <w:right w:val="single" w:sz="4" w:space="0" w:color="auto"/>
            </w:tcBorders>
            <w:noWrap/>
            <w:hideMark/>
          </w:tcPr>
          <w:p w14:paraId="26DCCD05"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FB20E3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CD8F05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988D34E" w14:textId="77777777" w:rsidR="00AC30DA" w:rsidRDefault="00AC30DA" w:rsidP="00BF38C9">
            <w:pPr>
              <w:jc w:val="center"/>
              <w:rPr>
                <w:color w:val="000000"/>
              </w:rPr>
            </w:pPr>
            <w:r>
              <w:rPr>
                <w:color w:val="000000"/>
              </w:rPr>
              <w:t>0,00290</w:t>
            </w:r>
          </w:p>
        </w:tc>
        <w:tc>
          <w:tcPr>
            <w:tcW w:w="1417" w:type="dxa"/>
            <w:tcBorders>
              <w:top w:val="nil"/>
              <w:left w:val="nil"/>
              <w:bottom w:val="single" w:sz="4" w:space="0" w:color="auto"/>
              <w:right w:val="single" w:sz="4" w:space="0" w:color="auto"/>
            </w:tcBorders>
            <w:noWrap/>
            <w:hideMark/>
          </w:tcPr>
          <w:p w14:paraId="711F3CDC" w14:textId="77777777" w:rsidR="00AC30DA" w:rsidRDefault="00AC30DA" w:rsidP="00BF38C9">
            <w:pPr>
              <w:jc w:val="center"/>
              <w:rPr>
                <w:color w:val="000000"/>
              </w:rPr>
            </w:pPr>
            <w:r>
              <w:rPr>
                <w:color w:val="000000"/>
              </w:rPr>
              <w:t>0,0915</w:t>
            </w:r>
          </w:p>
        </w:tc>
      </w:tr>
      <w:tr w:rsidR="00AC30DA" w14:paraId="625DF35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31BE94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0D1F8DB" w14:textId="77777777" w:rsidR="00AC30DA" w:rsidRDefault="00AC30DA" w:rsidP="00BF38C9">
            <w:pPr>
              <w:jc w:val="center"/>
              <w:rPr>
                <w:color w:val="000000"/>
              </w:rPr>
            </w:pPr>
            <w:r>
              <w:rPr>
                <w:color w:val="000000"/>
              </w:rPr>
              <w:t>101-3</w:t>
            </w:r>
          </w:p>
        </w:tc>
        <w:tc>
          <w:tcPr>
            <w:tcW w:w="4247" w:type="dxa"/>
            <w:tcBorders>
              <w:top w:val="nil"/>
              <w:left w:val="nil"/>
              <w:bottom w:val="single" w:sz="4" w:space="0" w:color="auto"/>
              <w:right w:val="single" w:sz="4" w:space="0" w:color="auto"/>
            </w:tcBorders>
            <w:noWrap/>
            <w:hideMark/>
          </w:tcPr>
          <w:p w14:paraId="6244A0EE"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DDEAD37"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2A8004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21E9F65" w14:textId="77777777" w:rsidR="00AC30DA" w:rsidRDefault="00AC30DA" w:rsidP="00BF38C9">
            <w:pPr>
              <w:jc w:val="center"/>
              <w:rPr>
                <w:color w:val="000000"/>
              </w:rPr>
            </w:pPr>
            <w:r>
              <w:rPr>
                <w:color w:val="000000"/>
              </w:rPr>
              <w:t>0,00009</w:t>
            </w:r>
          </w:p>
        </w:tc>
        <w:tc>
          <w:tcPr>
            <w:tcW w:w="1417" w:type="dxa"/>
            <w:tcBorders>
              <w:top w:val="nil"/>
              <w:left w:val="nil"/>
              <w:bottom w:val="single" w:sz="4" w:space="0" w:color="auto"/>
              <w:right w:val="single" w:sz="4" w:space="0" w:color="auto"/>
            </w:tcBorders>
            <w:noWrap/>
            <w:hideMark/>
          </w:tcPr>
          <w:p w14:paraId="4BD5C11B" w14:textId="77777777" w:rsidR="00AC30DA" w:rsidRDefault="00AC30DA" w:rsidP="00BF38C9">
            <w:pPr>
              <w:jc w:val="center"/>
              <w:rPr>
                <w:color w:val="000000"/>
              </w:rPr>
            </w:pPr>
            <w:r>
              <w:rPr>
                <w:color w:val="000000"/>
              </w:rPr>
              <w:t>0,003</w:t>
            </w:r>
          </w:p>
        </w:tc>
      </w:tr>
      <w:tr w:rsidR="00AC30DA" w14:paraId="3915601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94E065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156CD84" w14:textId="77777777" w:rsidR="00AC30DA" w:rsidRDefault="00AC30DA" w:rsidP="00BF38C9">
            <w:pPr>
              <w:jc w:val="center"/>
              <w:rPr>
                <w:color w:val="000000"/>
              </w:rPr>
            </w:pPr>
            <w:r>
              <w:rPr>
                <w:color w:val="000000"/>
              </w:rPr>
              <w:t>101-3</w:t>
            </w:r>
          </w:p>
        </w:tc>
        <w:tc>
          <w:tcPr>
            <w:tcW w:w="4247" w:type="dxa"/>
            <w:tcBorders>
              <w:top w:val="nil"/>
              <w:left w:val="nil"/>
              <w:bottom w:val="single" w:sz="4" w:space="0" w:color="auto"/>
              <w:right w:val="single" w:sz="4" w:space="0" w:color="auto"/>
            </w:tcBorders>
            <w:noWrap/>
            <w:hideMark/>
          </w:tcPr>
          <w:p w14:paraId="0A170F7B"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1B9A2F3"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9ACFFC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CDD0AF3" w14:textId="77777777" w:rsidR="00AC30DA" w:rsidRDefault="00AC30DA" w:rsidP="00BF38C9">
            <w:pPr>
              <w:jc w:val="center"/>
              <w:rPr>
                <w:color w:val="000000"/>
              </w:rPr>
            </w:pPr>
            <w:r>
              <w:rPr>
                <w:color w:val="000000"/>
              </w:rPr>
              <w:t>0,00028</w:t>
            </w:r>
          </w:p>
        </w:tc>
        <w:tc>
          <w:tcPr>
            <w:tcW w:w="1417" w:type="dxa"/>
            <w:tcBorders>
              <w:top w:val="nil"/>
              <w:left w:val="nil"/>
              <w:bottom w:val="single" w:sz="4" w:space="0" w:color="auto"/>
              <w:right w:val="single" w:sz="4" w:space="0" w:color="auto"/>
            </w:tcBorders>
            <w:noWrap/>
            <w:hideMark/>
          </w:tcPr>
          <w:p w14:paraId="06F9D2B7" w14:textId="77777777" w:rsidR="00AC30DA" w:rsidRDefault="00AC30DA" w:rsidP="00BF38C9">
            <w:pPr>
              <w:jc w:val="center"/>
              <w:rPr>
                <w:color w:val="000000"/>
              </w:rPr>
            </w:pPr>
            <w:r>
              <w:rPr>
                <w:color w:val="000000"/>
              </w:rPr>
              <w:t>0,0089</w:t>
            </w:r>
          </w:p>
        </w:tc>
      </w:tr>
      <w:tr w:rsidR="00AC30DA" w14:paraId="572FA23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4133EC0" w14:textId="77777777" w:rsidR="00AC30DA" w:rsidRDefault="00AC30DA" w:rsidP="00BF38C9">
            <w:pPr>
              <w:rPr>
                <w:color w:val="000000"/>
              </w:rPr>
            </w:pPr>
            <w:r>
              <w:rPr>
                <w:color w:val="000000"/>
              </w:rPr>
              <w:t>Paukštidė Nr. 17 (stoginis ventiliatorius)</w:t>
            </w:r>
          </w:p>
        </w:tc>
        <w:tc>
          <w:tcPr>
            <w:tcW w:w="998" w:type="dxa"/>
            <w:tcBorders>
              <w:top w:val="nil"/>
              <w:left w:val="nil"/>
              <w:bottom w:val="single" w:sz="4" w:space="0" w:color="auto"/>
              <w:right w:val="single" w:sz="4" w:space="0" w:color="auto"/>
            </w:tcBorders>
            <w:noWrap/>
            <w:hideMark/>
          </w:tcPr>
          <w:p w14:paraId="715B05AB" w14:textId="77777777" w:rsidR="00AC30DA" w:rsidRDefault="00AC30DA" w:rsidP="00BF38C9">
            <w:pPr>
              <w:jc w:val="center"/>
              <w:rPr>
                <w:color w:val="000000"/>
              </w:rPr>
            </w:pPr>
            <w:r>
              <w:rPr>
                <w:color w:val="000000"/>
              </w:rPr>
              <w:t>101-4</w:t>
            </w:r>
          </w:p>
        </w:tc>
        <w:tc>
          <w:tcPr>
            <w:tcW w:w="4247" w:type="dxa"/>
            <w:tcBorders>
              <w:top w:val="nil"/>
              <w:left w:val="nil"/>
              <w:bottom w:val="single" w:sz="4" w:space="0" w:color="auto"/>
              <w:right w:val="single" w:sz="4" w:space="0" w:color="auto"/>
            </w:tcBorders>
            <w:noWrap/>
            <w:hideMark/>
          </w:tcPr>
          <w:p w14:paraId="4BF55A9F"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EA2560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4CA792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6975CC8" w14:textId="77777777" w:rsidR="00AC30DA" w:rsidRDefault="00AC30DA" w:rsidP="00BF38C9">
            <w:pPr>
              <w:jc w:val="center"/>
              <w:rPr>
                <w:color w:val="000000"/>
              </w:rPr>
            </w:pPr>
            <w:r>
              <w:rPr>
                <w:color w:val="000000"/>
              </w:rPr>
              <w:t>0,00175</w:t>
            </w:r>
          </w:p>
        </w:tc>
        <w:tc>
          <w:tcPr>
            <w:tcW w:w="1417" w:type="dxa"/>
            <w:tcBorders>
              <w:top w:val="nil"/>
              <w:left w:val="nil"/>
              <w:bottom w:val="single" w:sz="4" w:space="0" w:color="auto"/>
              <w:right w:val="single" w:sz="4" w:space="0" w:color="auto"/>
            </w:tcBorders>
            <w:noWrap/>
            <w:hideMark/>
          </w:tcPr>
          <w:p w14:paraId="27CF4FA8" w14:textId="77777777" w:rsidR="00AC30DA" w:rsidRDefault="00AC30DA" w:rsidP="00BF38C9">
            <w:pPr>
              <w:jc w:val="center"/>
              <w:rPr>
                <w:color w:val="000000"/>
              </w:rPr>
            </w:pPr>
            <w:r>
              <w:rPr>
                <w:color w:val="000000"/>
              </w:rPr>
              <w:t>0,0551</w:t>
            </w:r>
          </w:p>
        </w:tc>
      </w:tr>
      <w:tr w:rsidR="00AC30DA" w14:paraId="14BE298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96E1A8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FFD6A83" w14:textId="77777777" w:rsidR="00AC30DA" w:rsidRDefault="00AC30DA" w:rsidP="00BF38C9">
            <w:pPr>
              <w:jc w:val="center"/>
              <w:rPr>
                <w:color w:val="000000"/>
              </w:rPr>
            </w:pPr>
            <w:r>
              <w:rPr>
                <w:color w:val="000000"/>
              </w:rPr>
              <w:t>101-4</w:t>
            </w:r>
          </w:p>
        </w:tc>
        <w:tc>
          <w:tcPr>
            <w:tcW w:w="4247" w:type="dxa"/>
            <w:tcBorders>
              <w:top w:val="nil"/>
              <w:left w:val="nil"/>
              <w:bottom w:val="single" w:sz="4" w:space="0" w:color="auto"/>
              <w:right w:val="single" w:sz="4" w:space="0" w:color="auto"/>
            </w:tcBorders>
            <w:noWrap/>
            <w:hideMark/>
          </w:tcPr>
          <w:p w14:paraId="67EC14E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6E9EE27"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762360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DBF2E37" w14:textId="77777777" w:rsidR="00AC30DA" w:rsidRDefault="00AC30DA" w:rsidP="00BF38C9">
            <w:pPr>
              <w:jc w:val="center"/>
              <w:rPr>
                <w:color w:val="000000"/>
              </w:rPr>
            </w:pPr>
            <w:r>
              <w:rPr>
                <w:color w:val="000000"/>
              </w:rPr>
              <w:t>0,00066</w:t>
            </w:r>
          </w:p>
        </w:tc>
        <w:tc>
          <w:tcPr>
            <w:tcW w:w="1417" w:type="dxa"/>
            <w:tcBorders>
              <w:top w:val="nil"/>
              <w:left w:val="nil"/>
              <w:bottom w:val="single" w:sz="4" w:space="0" w:color="auto"/>
              <w:right w:val="single" w:sz="4" w:space="0" w:color="auto"/>
            </w:tcBorders>
            <w:noWrap/>
            <w:hideMark/>
          </w:tcPr>
          <w:p w14:paraId="3A5CCA00" w14:textId="77777777" w:rsidR="00AC30DA" w:rsidRDefault="00AC30DA" w:rsidP="00BF38C9">
            <w:pPr>
              <w:jc w:val="center"/>
              <w:rPr>
                <w:color w:val="000000"/>
              </w:rPr>
            </w:pPr>
            <w:r>
              <w:rPr>
                <w:color w:val="000000"/>
              </w:rPr>
              <w:t>0,0209</w:t>
            </w:r>
          </w:p>
        </w:tc>
      </w:tr>
      <w:tr w:rsidR="00AC30DA" w14:paraId="1A5FC7F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E4D185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EAB565C" w14:textId="77777777" w:rsidR="00AC30DA" w:rsidRDefault="00AC30DA" w:rsidP="00BF38C9">
            <w:pPr>
              <w:jc w:val="center"/>
              <w:rPr>
                <w:color w:val="000000"/>
              </w:rPr>
            </w:pPr>
            <w:r>
              <w:rPr>
                <w:color w:val="000000"/>
              </w:rPr>
              <w:t>101-4</w:t>
            </w:r>
          </w:p>
        </w:tc>
        <w:tc>
          <w:tcPr>
            <w:tcW w:w="4247" w:type="dxa"/>
            <w:tcBorders>
              <w:top w:val="nil"/>
              <w:left w:val="nil"/>
              <w:bottom w:val="single" w:sz="4" w:space="0" w:color="auto"/>
              <w:right w:val="single" w:sz="4" w:space="0" w:color="auto"/>
            </w:tcBorders>
            <w:noWrap/>
            <w:hideMark/>
          </w:tcPr>
          <w:p w14:paraId="1E1CED54"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6C96430"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71579E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DF16A8D" w14:textId="77777777" w:rsidR="00AC30DA" w:rsidRDefault="00AC30DA" w:rsidP="00BF38C9">
            <w:pPr>
              <w:jc w:val="center"/>
              <w:rPr>
                <w:color w:val="000000"/>
              </w:rPr>
            </w:pPr>
            <w:r>
              <w:rPr>
                <w:color w:val="000000"/>
              </w:rPr>
              <w:t>0,00290</w:t>
            </w:r>
          </w:p>
        </w:tc>
        <w:tc>
          <w:tcPr>
            <w:tcW w:w="1417" w:type="dxa"/>
            <w:tcBorders>
              <w:top w:val="nil"/>
              <w:left w:val="nil"/>
              <w:bottom w:val="single" w:sz="4" w:space="0" w:color="auto"/>
              <w:right w:val="single" w:sz="4" w:space="0" w:color="auto"/>
            </w:tcBorders>
            <w:noWrap/>
            <w:hideMark/>
          </w:tcPr>
          <w:p w14:paraId="11919DCF" w14:textId="77777777" w:rsidR="00AC30DA" w:rsidRDefault="00AC30DA" w:rsidP="00BF38C9">
            <w:pPr>
              <w:jc w:val="center"/>
              <w:rPr>
                <w:color w:val="000000"/>
              </w:rPr>
            </w:pPr>
            <w:r>
              <w:rPr>
                <w:color w:val="000000"/>
              </w:rPr>
              <w:t>0,0915</w:t>
            </w:r>
          </w:p>
        </w:tc>
      </w:tr>
      <w:tr w:rsidR="00AC30DA" w14:paraId="19A0013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78750A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D2E1585" w14:textId="77777777" w:rsidR="00AC30DA" w:rsidRDefault="00AC30DA" w:rsidP="00BF38C9">
            <w:pPr>
              <w:jc w:val="center"/>
              <w:rPr>
                <w:color w:val="000000"/>
              </w:rPr>
            </w:pPr>
            <w:r>
              <w:rPr>
                <w:color w:val="000000"/>
              </w:rPr>
              <w:t>101-4</w:t>
            </w:r>
          </w:p>
        </w:tc>
        <w:tc>
          <w:tcPr>
            <w:tcW w:w="4247" w:type="dxa"/>
            <w:tcBorders>
              <w:top w:val="nil"/>
              <w:left w:val="nil"/>
              <w:bottom w:val="single" w:sz="4" w:space="0" w:color="auto"/>
              <w:right w:val="single" w:sz="4" w:space="0" w:color="auto"/>
            </w:tcBorders>
            <w:noWrap/>
            <w:hideMark/>
          </w:tcPr>
          <w:p w14:paraId="7BFC7D02"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054B2EF"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C61426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A3C6EFC" w14:textId="77777777" w:rsidR="00AC30DA" w:rsidRDefault="00AC30DA" w:rsidP="00BF38C9">
            <w:pPr>
              <w:jc w:val="center"/>
              <w:rPr>
                <w:color w:val="000000"/>
              </w:rPr>
            </w:pPr>
            <w:r>
              <w:rPr>
                <w:color w:val="000000"/>
              </w:rPr>
              <w:t>0,00009</w:t>
            </w:r>
          </w:p>
        </w:tc>
        <w:tc>
          <w:tcPr>
            <w:tcW w:w="1417" w:type="dxa"/>
            <w:tcBorders>
              <w:top w:val="nil"/>
              <w:left w:val="nil"/>
              <w:bottom w:val="single" w:sz="4" w:space="0" w:color="auto"/>
              <w:right w:val="single" w:sz="4" w:space="0" w:color="auto"/>
            </w:tcBorders>
            <w:noWrap/>
            <w:hideMark/>
          </w:tcPr>
          <w:p w14:paraId="2B7A9B2E" w14:textId="77777777" w:rsidR="00AC30DA" w:rsidRDefault="00AC30DA" w:rsidP="00BF38C9">
            <w:pPr>
              <w:jc w:val="center"/>
              <w:rPr>
                <w:color w:val="000000"/>
              </w:rPr>
            </w:pPr>
            <w:r>
              <w:rPr>
                <w:color w:val="000000"/>
              </w:rPr>
              <w:t>0,003</w:t>
            </w:r>
          </w:p>
        </w:tc>
      </w:tr>
      <w:tr w:rsidR="00AC30DA" w14:paraId="2C47257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A5A613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851099F" w14:textId="77777777" w:rsidR="00AC30DA" w:rsidRDefault="00AC30DA" w:rsidP="00BF38C9">
            <w:pPr>
              <w:jc w:val="center"/>
              <w:rPr>
                <w:color w:val="000000"/>
              </w:rPr>
            </w:pPr>
            <w:r>
              <w:rPr>
                <w:color w:val="000000"/>
              </w:rPr>
              <w:t>101-4</w:t>
            </w:r>
          </w:p>
        </w:tc>
        <w:tc>
          <w:tcPr>
            <w:tcW w:w="4247" w:type="dxa"/>
            <w:tcBorders>
              <w:top w:val="nil"/>
              <w:left w:val="nil"/>
              <w:bottom w:val="single" w:sz="4" w:space="0" w:color="auto"/>
              <w:right w:val="single" w:sz="4" w:space="0" w:color="auto"/>
            </w:tcBorders>
            <w:noWrap/>
            <w:hideMark/>
          </w:tcPr>
          <w:p w14:paraId="07EAF5E7"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BE849ED"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968ECF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9581188" w14:textId="77777777" w:rsidR="00AC30DA" w:rsidRDefault="00AC30DA" w:rsidP="00BF38C9">
            <w:pPr>
              <w:jc w:val="center"/>
              <w:rPr>
                <w:color w:val="000000"/>
              </w:rPr>
            </w:pPr>
            <w:r>
              <w:rPr>
                <w:color w:val="000000"/>
              </w:rPr>
              <w:t>0,00028</w:t>
            </w:r>
          </w:p>
        </w:tc>
        <w:tc>
          <w:tcPr>
            <w:tcW w:w="1417" w:type="dxa"/>
            <w:tcBorders>
              <w:top w:val="nil"/>
              <w:left w:val="nil"/>
              <w:bottom w:val="single" w:sz="4" w:space="0" w:color="auto"/>
              <w:right w:val="single" w:sz="4" w:space="0" w:color="auto"/>
            </w:tcBorders>
            <w:noWrap/>
            <w:hideMark/>
          </w:tcPr>
          <w:p w14:paraId="52A558A9" w14:textId="77777777" w:rsidR="00AC30DA" w:rsidRDefault="00AC30DA" w:rsidP="00BF38C9">
            <w:pPr>
              <w:jc w:val="center"/>
              <w:rPr>
                <w:color w:val="000000"/>
              </w:rPr>
            </w:pPr>
            <w:r>
              <w:rPr>
                <w:color w:val="000000"/>
              </w:rPr>
              <w:t>0,0089</w:t>
            </w:r>
          </w:p>
        </w:tc>
      </w:tr>
      <w:tr w:rsidR="00AC30DA" w14:paraId="4D26808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074E015" w14:textId="77777777" w:rsidR="00AC30DA" w:rsidRDefault="00AC30DA" w:rsidP="00BF38C9">
            <w:pPr>
              <w:rPr>
                <w:color w:val="000000"/>
              </w:rPr>
            </w:pPr>
            <w:r>
              <w:rPr>
                <w:color w:val="000000"/>
              </w:rPr>
              <w:t>Paukštidė Nr. 17 (stoginis ventiliatorius)</w:t>
            </w:r>
          </w:p>
        </w:tc>
        <w:tc>
          <w:tcPr>
            <w:tcW w:w="998" w:type="dxa"/>
            <w:tcBorders>
              <w:top w:val="nil"/>
              <w:left w:val="nil"/>
              <w:bottom w:val="single" w:sz="4" w:space="0" w:color="auto"/>
              <w:right w:val="single" w:sz="4" w:space="0" w:color="auto"/>
            </w:tcBorders>
            <w:noWrap/>
            <w:hideMark/>
          </w:tcPr>
          <w:p w14:paraId="5EC552A7" w14:textId="77777777" w:rsidR="00AC30DA" w:rsidRDefault="00AC30DA" w:rsidP="00BF38C9">
            <w:pPr>
              <w:jc w:val="center"/>
              <w:rPr>
                <w:color w:val="000000"/>
              </w:rPr>
            </w:pPr>
            <w:r>
              <w:rPr>
                <w:color w:val="000000"/>
              </w:rPr>
              <w:t>101-5</w:t>
            </w:r>
          </w:p>
        </w:tc>
        <w:tc>
          <w:tcPr>
            <w:tcW w:w="4247" w:type="dxa"/>
            <w:tcBorders>
              <w:top w:val="nil"/>
              <w:left w:val="nil"/>
              <w:bottom w:val="single" w:sz="4" w:space="0" w:color="auto"/>
              <w:right w:val="single" w:sz="4" w:space="0" w:color="auto"/>
            </w:tcBorders>
            <w:noWrap/>
            <w:hideMark/>
          </w:tcPr>
          <w:p w14:paraId="5300C66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FC75ECA"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E8C464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670AB91" w14:textId="77777777" w:rsidR="00AC30DA" w:rsidRDefault="00AC30DA" w:rsidP="00BF38C9">
            <w:pPr>
              <w:jc w:val="center"/>
              <w:rPr>
                <w:color w:val="000000"/>
              </w:rPr>
            </w:pPr>
            <w:r>
              <w:rPr>
                <w:color w:val="000000"/>
              </w:rPr>
              <w:t>0,00175</w:t>
            </w:r>
          </w:p>
        </w:tc>
        <w:tc>
          <w:tcPr>
            <w:tcW w:w="1417" w:type="dxa"/>
            <w:tcBorders>
              <w:top w:val="nil"/>
              <w:left w:val="nil"/>
              <w:bottom w:val="single" w:sz="4" w:space="0" w:color="auto"/>
              <w:right w:val="single" w:sz="4" w:space="0" w:color="auto"/>
            </w:tcBorders>
            <w:noWrap/>
            <w:hideMark/>
          </w:tcPr>
          <w:p w14:paraId="0B72C61A" w14:textId="77777777" w:rsidR="00AC30DA" w:rsidRDefault="00AC30DA" w:rsidP="00BF38C9">
            <w:pPr>
              <w:jc w:val="center"/>
              <w:rPr>
                <w:color w:val="000000"/>
              </w:rPr>
            </w:pPr>
            <w:r>
              <w:rPr>
                <w:color w:val="000000"/>
              </w:rPr>
              <w:t>0,0551</w:t>
            </w:r>
          </w:p>
        </w:tc>
      </w:tr>
      <w:tr w:rsidR="00AC30DA" w14:paraId="5A50720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91E886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3638F78" w14:textId="77777777" w:rsidR="00AC30DA" w:rsidRDefault="00AC30DA" w:rsidP="00BF38C9">
            <w:pPr>
              <w:jc w:val="center"/>
              <w:rPr>
                <w:color w:val="000000"/>
              </w:rPr>
            </w:pPr>
            <w:r>
              <w:rPr>
                <w:color w:val="000000"/>
              </w:rPr>
              <w:t>101-5</w:t>
            </w:r>
          </w:p>
        </w:tc>
        <w:tc>
          <w:tcPr>
            <w:tcW w:w="4247" w:type="dxa"/>
            <w:tcBorders>
              <w:top w:val="nil"/>
              <w:left w:val="nil"/>
              <w:bottom w:val="single" w:sz="4" w:space="0" w:color="auto"/>
              <w:right w:val="single" w:sz="4" w:space="0" w:color="auto"/>
            </w:tcBorders>
            <w:noWrap/>
            <w:hideMark/>
          </w:tcPr>
          <w:p w14:paraId="1D839CFA"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D29E701"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B8FF67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CEE282A" w14:textId="77777777" w:rsidR="00AC30DA" w:rsidRDefault="00AC30DA" w:rsidP="00BF38C9">
            <w:pPr>
              <w:jc w:val="center"/>
              <w:rPr>
                <w:color w:val="000000"/>
              </w:rPr>
            </w:pPr>
            <w:r>
              <w:rPr>
                <w:color w:val="000000"/>
              </w:rPr>
              <w:t>0,00066</w:t>
            </w:r>
          </w:p>
        </w:tc>
        <w:tc>
          <w:tcPr>
            <w:tcW w:w="1417" w:type="dxa"/>
            <w:tcBorders>
              <w:top w:val="nil"/>
              <w:left w:val="nil"/>
              <w:bottom w:val="single" w:sz="4" w:space="0" w:color="auto"/>
              <w:right w:val="single" w:sz="4" w:space="0" w:color="auto"/>
            </w:tcBorders>
            <w:noWrap/>
            <w:hideMark/>
          </w:tcPr>
          <w:p w14:paraId="6787A84D" w14:textId="77777777" w:rsidR="00AC30DA" w:rsidRDefault="00AC30DA" w:rsidP="00BF38C9">
            <w:pPr>
              <w:jc w:val="center"/>
              <w:rPr>
                <w:color w:val="000000"/>
              </w:rPr>
            </w:pPr>
            <w:r>
              <w:rPr>
                <w:color w:val="000000"/>
              </w:rPr>
              <w:t>0,0209</w:t>
            </w:r>
          </w:p>
        </w:tc>
      </w:tr>
      <w:tr w:rsidR="00AC30DA" w14:paraId="2704937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B33718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F96181C" w14:textId="77777777" w:rsidR="00AC30DA" w:rsidRDefault="00AC30DA" w:rsidP="00BF38C9">
            <w:pPr>
              <w:jc w:val="center"/>
              <w:rPr>
                <w:color w:val="000000"/>
              </w:rPr>
            </w:pPr>
            <w:r>
              <w:rPr>
                <w:color w:val="000000"/>
              </w:rPr>
              <w:t>101-5</w:t>
            </w:r>
          </w:p>
        </w:tc>
        <w:tc>
          <w:tcPr>
            <w:tcW w:w="4247" w:type="dxa"/>
            <w:tcBorders>
              <w:top w:val="nil"/>
              <w:left w:val="nil"/>
              <w:bottom w:val="single" w:sz="4" w:space="0" w:color="auto"/>
              <w:right w:val="single" w:sz="4" w:space="0" w:color="auto"/>
            </w:tcBorders>
            <w:noWrap/>
            <w:hideMark/>
          </w:tcPr>
          <w:p w14:paraId="1C27D77F"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F82D723"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98435C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010DC62" w14:textId="77777777" w:rsidR="00AC30DA" w:rsidRDefault="00AC30DA" w:rsidP="00BF38C9">
            <w:pPr>
              <w:jc w:val="center"/>
              <w:rPr>
                <w:color w:val="000000"/>
              </w:rPr>
            </w:pPr>
            <w:r>
              <w:rPr>
                <w:color w:val="000000"/>
              </w:rPr>
              <w:t>0,00290</w:t>
            </w:r>
          </w:p>
        </w:tc>
        <w:tc>
          <w:tcPr>
            <w:tcW w:w="1417" w:type="dxa"/>
            <w:tcBorders>
              <w:top w:val="nil"/>
              <w:left w:val="nil"/>
              <w:bottom w:val="single" w:sz="4" w:space="0" w:color="auto"/>
              <w:right w:val="single" w:sz="4" w:space="0" w:color="auto"/>
            </w:tcBorders>
            <w:noWrap/>
            <w:hideMark/>
          </w:tcPr>
          <w:p w14:paraId="21E34617" w14:textId="77777777" w:rsidR="00AC30DA" w:rsidRDefault="00AC30DA" w:rsidP="00BF38C9">
            <w:pPr>
              <w:jc w:val="center"/>
              <w:rPr>
                <w:color w:val="000000"/>
              </w:rPr>
            </w:pPr>
            <w:r>
              <w:rPr>
                <w:color w:val="000000"/>
              </w:rPr>
              <w:t>0,0915</w:t>
            </w:r>
          </w:p>
        </w:tc>
      </w:tr>
      <w:tr w:rsidR="00AC30DA" w14:paraId="78D56E3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599D25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926F720" w14:textId="77777777" w:rsidR="00AC30DA" w:rsidRDefault="00AC30DA" w:rsidP="00BF38C9">
            <w:pPr>
              <w:jc w:val="center"/>
              <w:rPr>
                <w:color w:val="000000"/>
              </w:rPr>
            </w:pPr>
            <w:r>
              <w:rPr>
                <w:color w:val="000000"/>
              </w:rPr>
              <w:t>101-5</w:t>
            </w:r>
          </w:p>
        </w:tc>
        <w:tc>
          <w:tcPr>
            <w:tcW w:w="4247" w:type="dxa"/>
            <w:tcBorders>
              <w:top w:val="nil"/>
              <w:left w:val="nil"/>
              <w:bottom w:val="single" w:sz="4" w:space="0" w:color="auto"/>
              <w:right w:val="single" w:sz="4" w:space="0" w:color="auto"/>
            </w:tcBorders>
            <w:noWrap/>
            <w:hideMark/>
          </w:tcPr>
          <w:p w14:paraId="56E33DF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6CE4264"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1D5DF9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4EFF8A7" w14:textId="77777777" w:rsidR="00AC30DA" w:rsidRDefault="00AC30DA" w:rsidP="00BF38C9">
            <w:pPr>
              <w:jc w:val="center"/>
              <w:rPr>
                <w:color w:val="000000"/>
              </w:rPr>
            </w:pPr>
            <w:r>
              <w:rPr>
                <w:color w:val="000000"/>
              </w:rPr>
              <w:t>0,00009</w:t>
            </w:r>
          </w:p>
        </w:tc>
        <w:tc>
          <w:tcPr>
            <w:tcW w:w="1417" w:type="dxa"/>
            <w:tcBorders>
              <w:top w:val="nil"/>
              <w:left w:val="nil"/>
              <w:bottom w:val="single" w:sz="4" w:space="0" w:color="auto"/>
              <w:right w:val="single" w:sz="4" w:space="0" w:color="auto"/>
            </w:tcBorders>
            <w:noWrap/>
            <w:hideMark/>
          </w:tcPr>
          <w:p w14:paraId="1522F31D" w14:textId="77777777" w:rsidR="00AC30DA" w:rsidRDefault="00AC30DA" w:rsidP="00BF38C9">
            <w:pPr>
              <w:jc w:val="center"/>
              <w:rPr>
                <w:color w:val="000000"/>
              </w:rPr>
            </w:pPr>
            <w:r>
              <w:rPr>
                <w:color w:val="000000"/>
              </w:rPr>
              <w:t>0,003</w:t>
            </w:r>
          </w:p>
        </w:tc>
      </w:tr>
      <w:tr w:rsidR="00AC30DA" w14:paraId="2A181A1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EF1DCD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FB1179E" w14:textId="77777777" w:rsidR="00AC30DA" w:rsidRDefault="00AC30DA" w:rsidP="00BF38C9">
            <w:pPr>
              <w:jc w:val="center"/>
              <w:rPr>
                <w:color w:val="000000"/>
              </w:rPr>
            </w:pPr>
            <w:r>
              <w:rPr>
                <w:color w:val="000000"/>
              </w:rPr>
              <w:t>101-5</w:t>
            </w:r>
          </w:p>
        </w:tc>
        <w:tc>
          <w:tcPr>
            <w:tcW w:w="4247" w:type="dxa"/>
            <w:tcBorders>
              <w:top w:val="nil"/>
              <w:left w:val="nil"/>
              <w:bottom w:val="single" w:sz="4" w:space="0" w:color="auto"/>
              <w:right w:val="single" w:sz="4" w:space="0" w:color="auto"/>
            </w:tcBorders>
            <w:noWrap/>
            <w:hideMark/>
          </w:tcPr>
          <w:p w14:paraId="17E3CC23"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91B15FC"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F27320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DB6E2F9" w14:textId="77777777" w:rsidR="00AC30DA" w:rsidRDefault="00AC30DA" w:rsidP="00BF38C9">
            <w:pPr>
              <w:jc w:val="center"/>
              <w:rPr>
                <w:color w:val="000000"/>
              </w:rPr>
            </w:pPr>
            <w:r>
              <w:rPr>
                <w:color w:val="000000"/>
              </w:rPr>
              <w:t>0,00028</w:t>
            </w:r>
          </w:p>
        </w:tc>
        <w:tc>
          <w:tcPr>
            <w:tcW w:w="1417" w:type="dxa"/>
            <w:tcBorders>
              <w:top w:val="nil"/>
              <w:left w:val="nil"/>
              <w:bottom w:val="single" w:sz="4" w:space="0" w:color="auto"/>
              <w:right w:val="single" w:sz="4" w:space="0" w:color="auto"/>
            </w:tcBorders>
            <w:noWrap/>
            <w:hideMark/>
          </w:tcPr>
          <w:p w14:paraId="4C2E5FA5" w14:textId="77777777" w:rsidR="00AC30DA" w:rsidRDefault="00AC30DA" w:rsidP="00BF38C9">
            <w:pPr>
              <w:jc w:val="center"/>
              <w:rPr>
                <w:color w:val="000000"/>
              </w:rPr>
            </w:pPr>
            <w:r>
              <w:rPr>
                <w:color w:val="000000"/>
              </w:rPr>
              <w:t>0,0089</w:t>
            </w:r>
          </w:p>
        </w:tc>
      </w:tr>
      <w:tr w:rsidR="00AC30DA" w14:paraId="564F9A3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9AD42A2" w14:textId="77777777" w:rsidR="00AC30DA" w:rsidRDefault="00AC30DA" w:rsidP="00BF38C9">
            <w:pPr>
              <w:rPr>
                <w:color w:val="000000"/>
              </w:rPr>
            </w:pPr>
            <w:r>
              <w:rPr>
                <w:color w:val="000000"/>
              </w:rPr>
              <w:t>Paukštidė Nr. 17 (stoginis ventiliatorius)</w:t>
            </w:r>
          </w:p>
        </w:tc>
        <w:tc>
          <w:tcPr>
            <w:tcW w:w="998" w:type="dxa"/>
            <w:tcBorders>
              <w:top w:val="nil"/>
              <w:left w:val="nil"/>
              <w:bottom w:val="single" w:sz="4" w:space="0" w:color="auto"/>
              <w:right w:val="single" w:sz="4" w:space="0" w:color="auto"/>
            </w:tcBorders>
            <w:noWrap/>
            <w:hideMark/>
          </w:tcPr>
          <w:p w14:paraId="06E24B19" w14:textId="77777777" w:rsidR="00AC30DA" w:rsidRDefault="00AC30DA" w:rsidP="00BF38C9">
            <w:pPr>
              <w:jc w:val="center"/>
              <w:rPr>
                <w:color w:val="000000"/>
              </w:rPr>
            </w:pPr>
            <w:r>
              <w:rPr>
                <w:color w:val="000000"/>
              </w:rPr>
              <w:t>101-6</w:t>
            </w:r>
          </w:p>
        </w:tc>
        <w:tc>
          <w:tcPr>
            <w:tcW w:w="4247" w:type="dxa"/>
            <w:tcBorders>
              <w:top w:val="nil"/>
              <w:left w:val="nil"/>
              <w:bottom w:val="single" w:sz="4" w:space="0" w:color="auto"/>
              <w:right w:val="single" w:sz="4" w:space="0" w:color="auto"/>
            </w:tcBorders>
            <w:noWrap/>
            <w:hideMark/>
          </w:tcPr>
          <w:p w14:paraId="3267B68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FD14416"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A2DD5F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B7518C7" w14:textId="77777777" w:rsidR="00AC30DA" w:rsidRDefault="00AC30DA" w:rsidP="00BF38C9">
            <w:pPr>
              <w:jc w:val="center"/>
              <w:rPr>
                <w:color w:val="000000"/>
              </w:rPr>
            </w:pPr>
            <w:r>
              <w:rPr>
                <w:color w:val="000000"/>
              </w:rPr>
              <w:t>0,00175</w:t>
            </w:r>
          </w:p>
        </w:tc>
        <w:tc>
          <w:tcPr>
            <w:tcW w:w="1417" w:type="dxa"/>
            <w:tcBorders>
              <w:top w:val="nil"/>
              <w:left w:val="nil"/>
              <w:bottom w:val="single" w:sz="4" w:space="0" w:color="auto"/>
              <w:right w:val="single" w:sz="4" w:space="0" w:color="auto"/>
            </w:tcBorders>
            <w:noWrap/>
            <w:hideMark/>
          </w:tcPr>
          <w:p w14:paraId="164453CD" w14:textId="77777777" w:rsidR="00AC30DA" w:rsidRDefault="00AC30DA" w:rsidP="00BF38C9">
            <w:pPr>
              <w:jc w:val="center"/>
              <w:rPr>
                <w:color w:val="000000"/>
              </w:rPr>
            </w:pPr>
            <w:r>
              <w:rPr>
                <w:color w:val="000000"/>
              </w:rPr>
              <w:t>0,0551</w:t>
            </w:r>
          </w:p>
        </w:tc>
      </w:tr>
      <w:tr w:rsidR="00AC30DA" w14:paraId="18C149A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6DC196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4C77411" w14:textId="77777777" w:rsidR="00AC30DA" w:rsidRDefault="00AC30DA" w:rsidP="00BF38C9">
            <w:pPr>
              <w:jc w:val="center"/>
              <w:rPr>
                <w:color w:val="000000"/>
              </w:rPr>
            </w:pPr>
            <w:r>
              <w:rPr>
                <w:color w:val="000000"/>
              </w:rPr>
              <w:t>101-6</w:t>
            </w:r>
          </w:p>
        </w:tc>
        <w:tc>
          <w:tcPr>
            <w:tcW w:w="4247" w:type="dxa"/>
            <w:tcBorders>
              <w:top w:val="nil"/>
              <w:left w:val="nil"/>
              <w:bottom w:val="single" w:sz="4" w:space="0" w:color="auto"/>
              <w:right w:val="single" w:sz="4" w:space="0" w:color="auto"/>
            </w:tcBorders>
            <w:noWrap/>
            <w:hideMark/>
          </w:tcPr>
          <w:p w14:paraId="72BC5603"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E3CA6E1"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7DACDE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019A0F5" w14:textId="77777777" w:rsidR="00AC30DA" w:rsidRDefault="00AC30DA" w:rsidP="00BF38C9">
            <w:pPr>
              <w:jc w:val="center"/>
              <w:rPr>
                <w:color w:val="000000"/>
              </w:rPr>
            </w:pPr>
            <w:r>
              <w:rPr>
                <w:color w:val="000000"/>
              </w:rPr>
              <w:t>0,00066</w:t>
            </w:r>
          </w:p>
        </w:tc>
        <w:tc>
          <w:tcPr>
            <w:tcW w:w="1417" w:type="dxa"/>
            <w:tcBorders>
              <w:top w:val="nil"/>
              <w:left w:val="nil"/>
              <w:bottom w:val="single" w:sz="4" w:space="0" w:color="auto"/>
              <w:right w:val="single" w:sz="4" w:space="0" w:color="auto"/>
            </w:tcBorders>
            <w:noWrap/>
            <w:hideMark/>
          </w:tcPr>
          <w:p w14:paraId="5240BDE1" w14:textId="77777777" w:rsidR="00AC30DA" w:rsidRDefault="00AC30DA" w:rsidP="00BF38C9">
            <w:pPr>
              <w:jc w:val="center"/>
              <w:rPr>
                <w:color w:val="000000"/>
              </w:rPr>
            </w:pPr>
            <w:r>
              <w:rPr>
                <w:color w:val="000000"/>
              </w:rPr>
              <w:t>0,0209</w:t>
            </w:r>
          </w:p>
        </w:tc>
      </w:tr>
      <w:tr w:rsidR="00AC30DA" w14:paraId="7367A89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A32D77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B7FF31A" w14:textId="77777777" w:rsidR="00AC30DA" w:rsidRDefault="00AC30DA" w:rsidP="00BF38C9">
            <w:pPr>
              <w:jc w:val="center"/>
              <w:rPr>
                <w:color w:val="000000"/>
              </w:rPr>
            </w:pPr>
            <w:r>
              <w:rPr>
                <w:color w:val="000000"/>
              </w:rPr>
              <w:t>101-6</w:t>
            </w:r>
          </w:p>
        </w:tc>
        <w:tc>
          <w:tcPr>
            <w:tcW w:w="4247" w:type="dxa"/>
            <w:tcBorders>
              <w:top w:val="nil"/>
              <w:left w:val="nil"/>
              <w:bottom w:val="single" w:sz="4" w:space="0" w:color="auto"/>
              <w:right w:val="single" w:sz="4" w:space="0" w:color="auto"/>
            </w:tcBorders>
            <w:noWrap/>
            <w:hideMark/>
          </w:tcPr>
          <w:p w14:paraId="169DF940"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56FC6B2"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C26683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878DFBF" w14:textId="77777777" w:rsidR="00AC30DA" w:rsidRDefault="00AC30DA" w:rsidP="00BF38C9">
            <w:pPr>
              <w:jc w:val="center"/>
              <w:rPr>
                <w:color w:val="000000"/>
              </w:rPr>
            </w:pPr>
            <w:r>
              <w:rPr>
                <w:color w:val="000000"/>
              </w:rPr>
              <w:t>0,00290</w:t>
            </w:r>
          </w:p>
        </w:tc>
        <w:tc>
          <w:tcPr>
            <w:tcW w:w="1417" w:type="dxa"/>
            <w:tcBorders>
              <w:top w:val="nil"/>
              <w:left w:val="nil"/>
              <w:bottom w:val="single" w:sz="4" w:space="0" w:color="auto"/>
              <w:right w:val="single" w:sz="4" w:space="0" w:color="auto"/>
            </w:tcBorders>
            <w:noWrap/>
            <w:hideMark/>
          </w:tcPr>
          <w:p w14:paraId="702C6D3D" w14:textId="77777777" w:rsidR="00AC30DA" w:rsidRDefault="00AC30DA" w:rsidP="00BF38C9">
            <w:pPr>
              <w:jc w:val="center"/>
              <w:rPr>
                <w:color w:val="000000"/>
              </w:rPr>
            </w:pPr>
            <w:r>
              <w:rPr>
                <w:color w:val="000000"/>
              </w:rPr>
              <w:t>0,0915</w:t>
            </w:r>
          </w:p>
        </w:tc>
      </w:tr>
      <w:tr w:rsidR="00AC30DA" w14:paraId="5716A7C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ABC2E6E"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504E0FFF" w14:textId="77777777" w:rsidR="00AC30DA" w:rsidRDefault="00AC30DA" w:rsidP="00BF38C9">
            <w:pPr>
              <w:jc w:val="center"/>
              <w:rPr>
                <w:color w:val="000000"/>
              </w:rPr>
            </w:pPr>
            <w:r>
              <w:rPr>
                <w:color w:val="000000"/>
              </w:rPr>
              <w:t>101-6</w:t>
            </w:r>
          </w:p>
        </w:tc>
        <w:tc>
          <w:tcPr>
            <w:tcW w:w="4247" w:type="dxa"/>
            <w:tcBorders>
              <w:top w:val="nil"/>
              <w:left w:val="nil"/>
              <w:bottom w:val="single" w:sz="4" w:space="0" w:color="auto"/>
              <w:right w:val="single" w:sz="4" w:space="0" w:color="auto"/>
            </w:tcBorders>
            <w:noWrap/>
            <w:hideMark/>
          </w:tcPr>
          <w:p w14:paraId="5DC881E7"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02C53B5"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F9429F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21A88BA" w14:textId="77777777" w:rsidR="00AC30DA" w:rsidRDefault="00AC30DA" w:rsidP="00BF38C9">
            <w:pPr>
              <w:jc w:val="center"/>
              <w:rPr>
                <w:color w:val="000000"/>
              </w:rPr>
            </w:pPr>
            <w:r>
              <w:rPr>
                <w:color w:val="000000"/>
              </w:rPr>
              <w:t>0,00009</w:t>
            </w:r>
          </w:p>
        </w:tc>
        <w:tc>
          <w:tcPr>
            <w:tcW w:w="1417" w:type="dxa"/>
            <w:tcBorders>
              <w:top w:val="nil"/>
              <w:left w:val="nil"/>
              <w:bottom w:val="single" w:sz="4" w:space="0" w:color="auto"/>
              <w:right w:val="single" w:sz="4" w:space="0" w:color="auto"/>
            </w:tcBorders>
            <w:noWrap/>
            <w:hideMark/>
          </w:tcPr>
          <w:p w14:paraId="6EFC109F" w14:textId="77777777" w:rsidR="00AC30DA" w:rsidRDefault="00AC30DA" w:rsidP="00BF38C9">
            <w:pPr>
              <w:jc w:val="center"/>
              <w:rPr>
                <w:color w:val="000000"/>
              </w:rPr>
            </w:pPr>
            <w:r>
              <w:rPr>
                <w:color w:val="000000"/>
              </w:rPr>
              <w:t>0,003</w:t>
            </w:r>
          </w:p>
        </w:tc>
      </w:tr>
      <w:tr w:rsidR="00AC30DA" w14:paraId="28206C4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B2FA5F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DFE7CFA" w14:textId="77777777" w:rsidR="00AC30DA" w:rsidRDefault="00AC30DA" w:rsidP="00BF38C9">
            <w:pPr>
              <w:jc w:val="center"/>
              <w:rPr>
                <w:color w:val="000000"/>
              </w:rPr>
            </w:pPr>
            <w:r>
              <w:rPr>
                <w:color w:val="000000"/>
              </w:rPr>
              <w:t>101-6</w:t>
            </w:r>
          </w:p>
        </w:tc>
        <w:tc>
          <w:tcPr>
            <w:tcW w:w="4247" w:type="dxa"/>
            <w:tcBorders>
              <w:top w:val="nil"/>
              <w:left w:val="nil"/>
              <w:bottom w:val="single" w:sz="4" w:space="0" w:color="auto"/>
              <w:right w:val="single" w:sz="4" w:space="0" w:color="auto"/>
            </w:tcBorders>
            <w:noWrap/>
            <w:hideMark/>
          </w:tcPr>
          <w:p w14:paraId="770D358B"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0CC1493"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03E27A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B83890F" w14:textId="77777777" w:rsidR="00AC30DA" w:rsidRDefault="00AC30DA" w:rsidP="00BF38C9">
            <w:pPr>
              <w:jc w:val="center"/>
              <w:rPr>
                <w:color w:val="000000"/>
              </w:rPr>
            </w:pPr>
            <w:r>
              <w:rPr>
                <w:color w:val="000000"/>
              </w:rPr>
              <w:t>0,00028</w:t>
            </w:r>
          </w:p>
        </w:tc>
        <w:tc>
          <w:tcPr>
            <w:tcW w:w="1417" w:type="dxa"/>
            <w:tcBorders>
              <w:top w:val="nil"/>
              <w:left w:val="nil"/>
              <w:bottom w:val="single" w:sz="4" w:space="0" w:color="auto"/>
              <w:right w:val="single" w:sz="4" w:space="0" w:color="auto"/>
            </w:tcBorders>
            <w:noWrap/>
            <w:hideMark/>
          </w:tcPr>
          <w:p w14:paraId="702DCD0D" w14:textId="77777777" w:rsidR="00AC30DA" w:rsidRDefault="00AC30DA" w:rsidP="00BF38C9">
            <w:pPr>
              <w:jc w:val="center"/>
              <w:rPr>
                <w:color w:val="000000"/>
              </w:rPr>
            </w:pPr>
            <w:r>
              <w:rPr>
                <w:color w:val="000000"/>
              </w:rPr>
              <w:t>0,0089</w:t>
            </w:r>
          </w:p>
        </w:tc>
      </w:tr>
      <w:tr w:rsidR="00AC30DA" w14:paraId="48809F4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EE7941F" w14:textId="77777777" w:rsidR="00AC30DA" w:rsidRDefault="00AC30DA" w:rsidP="00BF38C9">
            <w:pPr>
              <w:rPr>
                <w:color w:val="000000"/>
              </w:rPr>
            </w:pPr>
            <w:r>
              <w:rPr>
                <w:color w:val="000000"/>
              </w:rPr>
              <w:t>Paukštidė Nr. 17 (sieninis ventiliatorius)</w:t>
            </w:r>
          </w:p>
        </w:tc>
        <w:tc>
          <w:tcPr>
            <w:tcW w:w="998" w:type="dxa"/>
            <w:tcBorders>
              <w:top w:val="nil"/>
              <w:left w:val="nil"/>
              <w:bottom w:val="single" w:sz="4" w:space="0" w:color="auto"/>
              <w:right w:val="single" w:sz="4" w:space="0" w:color="auto"/>
            </w:tcBorders>
            <w:noWrap/>
            <w:hideMark/>
          </w:tcPr>
          <w:p w14:paraId="152A546A" w14:textId="77777777" w:rsidR="00AC30DA" w:rsidRDefault="00AC30DA" w:rsidP="00BF38C9">
            <w:pPr>
              <w:jc w:val="center"/>
              <w:rPr>
                <w:color w:val="000000"/>
              </w:rPr>
            </w:pPr>
            <w:r>
              <w:rPr>
                <w:color w:val="000000"/>
              </w:rPr>
              <w:t>102-1</w:t>
            </w:r>
          </w:p>
        </w:tc>
        <w:tc>
          <w:tcPr>
            <w:tcW w:w="4247" w:type="dxa"/>
            <w:tcBorders>
              <w:top w:val="nil"/>
              <w:left w:val="nil"/>
              <w:bottom w:val="single" w:sz="4" w:space="0" w:color="auto"/>
              <w:right w:val="single" w:sz="4" w:space="0" w:color="auto"/>
            </w:tcBorders>
            <w:noWrap/>
            <w:hideMark/>
          </w:tcPr>
          <w:p w14:paraId="13F51065"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B82BAC6"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1440DB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ACF8391"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15F73A34" w14:textId="77777777" w:rsidR="00AC30DA" w:rsidRDefault="00AC30DA" w:rsidP="00BF38C9">
            <w:pPr>
              <w:jc w:val="center"/>
              <w:rPr>
                <w:color w:val="000000"/>
              </w:rPr>
            </w:pPr>
            <w:r>
              <w:rPr>
                <w:color w:val="000000"/>
              </w:rPr>
              <w:t>0,1161</w:t>
            </w:r>
          </w:p>
        </w:tc>
      </w:tr>
      <w:tr w:rsidR="00AC30DA" w14:paraId="0A3A58A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96B3E1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2399CEB" w14:textId="77777777" w:rsidR="00AC30DA" w:rsidRDefault="00AC30DA" w:rsidP="00BF38C9">
            <w:pPr>
              <w:jc w:val="center"/>
              <w:rPr>
                <w:color w:val="000000"/>
              </w:rPr>
            </w:pPr>
            <w:r>
              <w:rPr>
                <w:color w:val="000000"/>
              </w:rPr>
              <w:t>102-1</w:t>
            </w:r>
          </w:p>
        </w:tc>
        <w:tc>
          <w:tcPr>
            <w:tcW w:w="4247" w:type="dxa"/>
            <w:tcBorders>
              <w:top w:val="nil"/>
              <w:left w:val="nil"/>
              <w:bottom w:val="single" w:sz="4" w:space="0" w:color="auto"/>
              <w:right w:val="single" w:sz="4" w:space="0" w:color="auto"/>
            </w:tcBorders>
            <w:noWrap/>
            <w:hideMark/>
          </w:tcPr>
          <w:p w14:paraId="2745D5CA"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D2767F2"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BCB864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9EB4A0E" w14:textId="77777777" w:rsidR="00AC30DA" w:rsidRDefault="00AC30DA" w:rsidP="00BF38C9">
            <w:pPr>
              <w:jc w:val="center"/>
              <w:rPr>
                <w:color w:val="000000"/>
              </w:rPr>
            </w:pPr>
            <w:r>
              <w:rPr>
                <w:color w:val="000000"/>
              </w:rPr>
              <w:t>0,00140</w:t>
            </w:r>
          </w:p>
        </w:tc>
        <w:tc>
          <w:tcPr>
            <w:tcW w:w="1417" w:type="dxa"/>
            <w:tcBorders>
              <w:top w:val="nil"/>
              <w:left w:val="nil"/>
              <w:bottom w:val="single" w:sz="4" w:space="0" w:color="auto"/>
              <w:right w:val="single" w:sz="4" w:space="0" w:color="auto"/>
            </w:tcBorders>
            <w:noWrap/>
            <w:hideMark/>
          </w:tcPr>
          <w:p w14:paraId="1284C305" w14:textId="77777777" w:rsidR="00AC30DA" w:rsidRDefault="00AC30DA" w:rsidP="00BF38C9">
            <w:pPr>
              <w:jc w:val="center"/>
              <w:rPr>
                <w:color w:val="000000"/>
              </w:rPr>
            </w:pPr>
            <w:r>
              <w:rPr>
                <w:color w:val="000000"/>
              </w:rPr>
              <w:t>0,0441</w:t>
            </w:r>
          </w:p>
        </w:tc>
      </w:tr>
      <w:tr w:rsidR="00AC30DA" w14:paraId="7BC4889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B68D81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036ABC6" w14:textId="77777777" w:rsidR="00AC30DA" w:rsidRDefault="00AC30DA" w:rsidP="00BF38C9">
            <w:pPr>
              <w:jc w:val="center"/>
              <w:rPr>
                <w:color w:val="000000"/>
              </w:rPr>
            </w:pPr>
            <w:r>
              <w:rPr>
                <w:color w:val="000000"/>
              </w:rPr>
              <w:t>102-1</w:t>
            </w:r>
          </w:p>
        </w:tc>
        <w:tc>
          <w:tcPr>
            <w:tcW w:w="4247" w:type="dxa"/>
            <w:tcBorders>
              <w:top w:val="nil"/>
              <w:left w:val="nil"/>
              <w:bottom w:val="single" w:sz="4" w:space="0" w:color="auto"/>
              <w:right w:val="single" w:sz="4" w:space="0" w:color="auto"/>
            </w:tcBorders>
            <w:noWrap/>
            <w:hideMark/>
          </w:tcPr>
          <w:p w14:paraId="4C686E1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D5389A5"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8D476C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9DC8E99" w14:textId="77777777" w:rsidR="00AC30DA" w:rsidRDefault="00AC30DA" w:rsidP="00BF38C9">
            <w:pPr>
              <w:jc w:val="center"/>
              <w:rPr>
                <w:color w:val="000000"/>
              </w:rPr>
            </w:pPr>
            <w:r>
              <w:rPr>
                <w:color w:val="000000"/>
              </w:rPr>
              <w:t>0,00611</w:t>
            </w:r>
          </w:p>
        </w:tc>
        <w:tc>
          <w:tcPr>
            <w:tcW w:w="1417" w:type="dxa"/>
            <w:tcBorders>
              <w:top w:val="nil"/>
              <w:left w:val="nil"/>
              <w:bottom w:val="single" w:sz="4" w:space="0" w:color="auto"/>
              <w:right w:val="single" w:sz="4" w:space="0" w:color="auto"/>
            </w:tcBorders>
            <w:noWrap/>
            <w:hideMark/>
          </w:tcPr>
          <w:p w14:paraId="5D575E2B" w14:textId="77777777" w:rsidR="00AC30DA" w:rsidRDefault="00AC30DA" w:rsidP="00BF38C9">
            <w:pPr>
              <w:jc w:val="center"/>
              <w:rPr>
                <w:color w:val="000000"/>
              </w:rPr>
            </w:pPr>
            <w:r>
              <w:rPr>
                <w:color w:val="000000"/>
              </w:rPr>
              <w:t>0,1927</w:t>
            </w:r>
          </w:p>
        </w:tc>
      </w:tr>
      <w:tr w:rsidR="00AC30DA" w14:paraId="238DCF7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DB9C59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ADD90D1" w14:textId="77777777" w:rsidR="00AC30DA" w:rsidRDefault="00AC30DA" w:rsidP="00BF38C9">
            <w:pPr>
              <w:jc w:val="center"/>
              <w:rPr>
                <w:color w:val="000000"/>
              </w:rPr>
            </w:pPr>
            <w:r>
              <w:rPr>
                <w:color w:val="000000"/>
              </w:rPr>
              <w:t>102-1</w:t>
            </w:r>
          </w:p>
        </w:tc>
        <w:tc>
          <w:tcPr>
            <w:tcW w:w="4247" w:type="dxa"/>
            <w:tcBorders>
              <w:top w:val="nil"/>
              <w:left w:val="nil"/>
              <w:bottom w:val="single" w:sz="4" w:space="0" w:color="auto"/>
              <w:right w:val="single" w:sz="4" w:space="0" w:color="auto"/>
            </w:tcBorders>
            <w:noWrap/>
            <w:hideMark/>
          </w:tcPr>
          <w:p w14:paraId="4109516E"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D85C8F2"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07AB98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F2CC3DD" w14:textId="77777777" w:rsidR="00AC30DA" w:rsidRDefault="00AC30DA" w:rsidP="00BF38C9">
            <w:pPr>
              <w:jc w:val="center"/>
              <w:rPr>
                <w:color w:val="000000"/>
              </w:rPr>
            </w:pPr>
            <w:r>
              <w:rPr>
                <w:color w:val="000000"/>
              </w:rPr>
              <w:t>0,00020</w:t>
            </w:r>
          </w:p>
        </w:tc>
        <w:tc>
          <w:tcPr>
            <w:tcW w:w="1417" w:type="dxa"/>
            <w:tcBorders>
              <w:top w:val="nil"/>
              <w:left w:val="nil"/>
              <w:bottom w:val="single" w:sz="4" w:space="0" w:color="auto"/>
              <w:right w:val="single" w:sz="4" w:space="0" w:color="auto"/>
            </w:tcBorders>
            <w:noWrap/>
            <w:hideMark/>
          </w:tcPr>
          <w:p w14:paraId="2362E23C" w14:textId="77777777" w:rsidR="00AC30DA" w:rsidRDefault="00AC30DA" w:rsidP="00BF38C9">
            <w:pPr>
              <w:jc w:val="center"/>
              <w:rPr>
                <w:color w:val="000000"/>
              </w:rPr>
            </w:pPr>
            <w:r>
              <w:rPr>
                <w:color w:val="000000"/>
              </w:rPr>
              <w:t>0,0063</w:t>
            </w:r>
          </w:p>
        </w:tc>
      </w:tr>
      <w:tr w:rsidR="00AC30DA" w14:paraId="6762F02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25D06D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5DCFEB7" w14:textId="77777777" w:rsidR="00AC30DA" w:rsidRDefault="00AC30DA" w:rsidP="00BF38C9">
            <w:pPr>
              <w:jc w:val="center"/>
              <w:rPr>
                <w:color w:val="000000"/>
              </w:rPr>
            </w:pPr>
            <w:r>
              <w:rPr>
                <w:color w:val="000000"/>
              </w:rPr>
              <w:t>102-1</w:t>
            </w:r>
          </w:p>
        </w:tc>
        <w:tc>
          <w:tcPr>
            <w:tcW w:w="4247" w:type="dxa"/>
            <w:tcBorders>
              <w:top w:val="nil"/>
              <w:left w:val="nil"/>
              <w:bottom w:val="single" w:sz="4" w:space="0" w:color="auto"/>
              <w:right w:val="single" w:sz="4" w:space="0" w:color="auto"/>
            </w:tcBorders>
            <w:noWrap/>
            <w:hideMark/>
          </w:tcPr>
          <w:p w14:paraId="5A246F52"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2CF8983"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EDB2F9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9BCCABC" w14:textId="77777777" w:rsidR="00AC30DA" w:rsidRDefault="00AC30DA" w:rsidP="00BF38C9">
            <w:pPr>
              <w:jc w:val="center"/>
              <w:rPr>
                <w:color w:val="000000"/>
              </w:rPr>
            </w:pPr>
            <w:r>
              <w:rPr>
                <w:color w:val="000000"/>
              </w:rPr>
              <w:t>0,00060</w:t>
            </w:r>
          </w:p>
        </w:tc>
        <w:tc>
          <w:tcPr>
            <w:tcW w:w="1417" w:type="dxa"/>
            <w:tcBorders>
              <w:top w:val="nil"/>
              <w:left w:val="nil"/>
              <w:bottom w:val="single" w:sz="4" w:space="0" w:color="auto"/>
              <w:right w:val="single" w:sz="4" w:space="0" w:color="auto"/>
            </w:tcBorders>
            <w:noWrap/>
            <w:hideMark/>
          </w:tcPr>
          <w:p w14:paraId="4ABA47D7" w14:textId="77777777" w:rsidR="00AC30DA" w:rsidRDefault="00AC30DA" w:rsidP="00BF38C9">
            <w:pPr>
              <w:jc w:val="center"/>
              <w:rPr>
                <w:color w:val="000000"/>
              </w:rPr>
            </w:pPr>
            <w:r>
              <w:rPr>
                <w:color w:val="000000"/>
              </w:rPr>
              <w:t>0,0188</w:t>
            </w:r>
          </w:p>
        </w:tc>
      </w:tr>
      <w:tr w:rsidR="00AC30DA" w14:paraId="58ABB4D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9A2E07A" w14:textId="77777777" w:rsidR="00AC30DA" w:rsidRDefault="00AC30DA" w:rsidP="00BF38C9">
            <w:pPr>
              <w:rPr>
                <w:color w:val="000000"/>
              </w:rPr>
            </w:pPr>
            <w:r>
              <w:rPr>
                <w:color w:val="000000"/>
              </w:rPr>
              <w:t>Paukštidė Nr. 17 (sieninis ventiliatorius)</w:t>
            </w:r>
          </w:p>
        </w:tc>
        <w:tc>
          <w:tcPr>
            <w:tcW w:w="998" w:type="dxa"/>
            <w:tcBorders>
              <w:top w:val="nil"/>
              <w:left w:val="nil"/>
              <w:bottom w:val="single" w:sz="4" w:space="0" w:color="auto"/>
              <w:right w:val="single" w:sz="4" w:space="0" w:color="auto"/>
            </w:tcBorders>
            <w:noWrap/>
            <w:hideMark/>
          </w:tcPr>
          <w:p w14:paraId="588A94E4" w14:textId="77777777" w:rsidR="00AC30DA" w:rsidRDefault="00AC30DA" w:rsidP="00BF38C9">
            <w:pPr>
              <w:jc w:val="center"/>
              <w:rPr>
                <w:color w:val="000000"/>
              </w:rPr>
            </w:pPr>
            <w:r>
              <w:rPr>
                <w:color w:val="000000"/>
              </w:rPr>
              <w:t>102-2</w:t>
            </w:r>
          </w:p>
        </w:tc>
        <w:tc>
          <w:tcPr>
            <w:tcW w:w="4247" w:type="dxa"/>
            <w:tcBorders>
              <w:top w:val="nil"/>
              <w:left w:val="nil"/>
              <w:bottom w:val="single" w:sz="4" w:space="0" w:color="auto"/>
              <w:right w:val="single" w:sz="4" w:space="0" w:color="auto"/>
            </w:tcBorders>
            <w:noWrap/>
            <w:hideMark/>
          </w:tcPr>
          <w:p w14:paraId="577ED03C"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7076CBB"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2E3211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E79636B"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21E7E793" w14:textId="77777777" w:rsidR="00AC30DA" w:rsidRDefault="00AC30DA" w:rsidP="00BF38C9">
            <w:pPr>
              <w:jc w:val="center"/>
              <w:rPr>
                <w:color w:val="000000"/>
              </w:rPr>
            </w:pPr>
            <w:r>
              <w:rPr>
                <w:color w:val="000000"/>
              </w:rPr>
              <w:t>0,1161</w:t>
            </w:r>
          </w:p>
        </w:tc>
      </w:tr>
      <w:tr w:rsidR="00AC30DA" w14:paraId="296D518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E46608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CF2A1AA" w14:textId="77777777" w:rsidR="00AC30DA" w:rsidRDefault="00AC30DA" w:rsidP="00BF38C9">
            <w:pPr>
              <w:jc w:val="center"/>
              <w:rPr>
                <w:color w:val="000000"/>
              </w:rPr>
            </w:pPr>
            <w:r>
              <w:rPr>
                <w:color w:val="000000"/>
              </w:rPr>
              <w:t>102-2</w:t>
            </w:r>
          </w:p>
        </w:tc>
        <w:tc>
          <w:tcPr>
            <w:tcW w:w="4247" w:type="dxa"/>
            <w:tcBorders>
              <w:top w:val="nil"/>
              <w:left w:val="nil"/>
              <w:bottom w:val="single" w:sz="4" w:space="0" w:color="auto"/>
              <w:right w:val="single" w:sz="4" w:space="0" w:color="auto"/>
            </w:tcBorders>
            <w:noWrap/>
            <w:hideMark/>
          </w:tcPr>
          <w:p w14:paraId="0330E98D"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67C8431"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1E8079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D78411A" w14:textId="77777777" w:rsidR="00AC30DA" w:rsidRDefault="00AC30DA" w:rsidP="00BF38C9">
            <w:pPr>
              <w:jc w:val="center"/>
              <w:rPr>
                <w:color w:val="000000"/>
              </w:rPr>
            </w:pPr>
            <w:r>
              <w:rPr>
                <w:color w:val="000000"/>
              </w:rPr>
              <w:t>0,00140</w:t>
            </w:r>
          </w:p>
        </w:tc>
        <w:tc>
          <w:tcPr>
            <w:tcW w:w="1417" w:type="dxa"/>
            <w:tcBorders>
              <w:top w:val="nil"/>
              <w:left w:val="nil"/>
              <w:bottom w:val="single" w:sz="4" w:space="0" w:color="auto"/>
              <w:right w:val="single" w:sz="4" w:space="0" w:color="auto"/>
            </w:tcBorders>
            <w:noWrap/>
            <w:hideMark/>
          </w:tcPr>
          <w:p w14:paraId="39666CEB" w14:textId="77777777" w:rsidR="00AC30DA" w:rsidRDefault="00AC30DA" w:rsidP="00BF38C9">
            <w:pPr>
              <w:jc w:val="center"/>
              <w:rPr>
                <w:color w:val="000000"/>
              </w:rPr>
            </w:pPr>
            <w:r>
              <w:rPr>
                <w:color w:val="000000"/>
              </w:rPr>
              <w:t>0,0441</w:t>
            </w:r>
          </w:p>
        </w:tc>
      </w:tr>
      <w:tr w:rsidR="00AC30DA" w14:paraId="1F0C43D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1DE9AC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3E507EF" w14:textId="77777777" w:rsidR="00AC30DA" w:rsidRDefault="00AC30DA" w:rsidP="00BF38C9">
            <w:pPr>
              <w:jc w:val="center"/>
              <w:rPr>
                <w:color w:val="000000"/>
              </w:rPr>
            </w:pPr>
            <w:r>
              <w:rPr>
                <w:color w:val="000000"/>
              </w:rPr>
              <w:t>102-2</w:t>
            </w:r>
          </w:p>
        </w:tc>
        <w:tc>
          <w:tcPr>
            <w:tcW w:w="4247" w:type="dxa"/>
            <w:tcBorders>
              <w:top w:val="nil"/>
              <w:left w:val="nil"/>
              <w:bottom w:val="single" w:sz="4" w:space="0" w:color="auto"/>
              <w:right w:val="single" w:sz="4" w:space="0" w:color="auto"/>
            </w:tcBorders>
            <w:noWrap/>
            <w:hideMark/>
          </w:tcPr>
          <w:p w14:paraId="746E196A"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ED1DD30"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41F40A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DFFDB5A" w14:textId="77777777" w:rsidR="00AC30DA" w:rsidRDefault="00AC30DA" w:rsidP="00BF38C9">
            <w:pPr>
              <w:jc w:val="center"/>
              <w:rPr>
                <w:color w:val="000000"/>
              </w:rPr>
            </w:pPr>
            <w:r>
              <w:rPr>
                <w:color w:val="000000"/>
              </w:rPr>
              <w:t>0,00611</w:t>
            </w:r>
          </w:p>
        </w:tc>
        <w:tc>
          <w:tcPr>
            <w:tcW w:w="1417" w:type="dxa"/>
            <w:tcBorders>
              <w:top w:val="nil"/>
              <w:left w:val="nil"/>
              <w:bottom w:val="single" w:sz="4" w:space="0" w:color="auto"/>
              <w:right w:val="single" w:sz="4" w:space="0" w:color="auto"/>
            </w:tcBorders>
            <w:noWrap/>
            <w:hideMark/>
          </w:tcPr>
          <w:p w14:paraId="2B8EC445" w14:textId="77777777" w:rsidR="00AC30DA" w:rsidRDefault="00AC30DA" w:rsidP="00BF38C9">
            <w:pPr>
              <w:jc w:val="center"/>
              <w:rPr>
                <w:color w:val="000000"/>
              </w:rPr>
            </w:pPr>
            <w:r>
              <w:rPr>
                <w:color w:val="000000"/>
              </w:rPr>
              <w:t>0,1927</w:t>
            </w:r>
          </w:p>
        </w:tc>
      </w:tr>
      <w:tr w:rsidR="00AC30DA" w14:paraId="25387DA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49442F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6DAA540" w14:textId="77777777" w:rsidR="00AC30DA" w:rsidRDefault="00AC30DA" w:rsidP="00BF38C9">
            <w:pPr>
              <w:jc w:val="center"/>
              <w:rPr>
                <w:color w:val="000000"/>
              </w:rPr>
            </w:pPr>
            <w:r>
              <w:rPr>
                <w:color w:val="000000"/>
              </w:rPr>
              <w:t>102-2</w:t>
            </w:r>
          </w:p>
        </w:tc>
        <w:tc>
          <w:tcPr>
            <w:tcW w:w="4247" w:type="dxa"/>
            <w:tcBorders>
              <w:top w:val="nil"/>
              <w:left w:val="nil"/>
              <w:bottom w:val="single" w:sz="4" w:space="0" w:color="auto"/>
              <w:right w:val="single" w:sz="4" w:space="0" w:color="auto"/>
            </w:tcBorders>
            <w:noWrap/>
            <w:hideMark/>
          </w:tcPr>
          <w:p w14:paraId="7D024AB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BF90660"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B767E3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BD41E88" w14:textId="77777777" w:rsidR="00AC30DA" w:rsidRDefault="00AC30DA" w:rsidP="00BF38C9">
            <w:pPr>
              <w:jc w:val="center"/>
              <w:rPr>
                <w:color w:val="000000"/>
              </w:rPr>
            </w:pPr>
            <w:r>
              <w:rPr>
                <w:color w:val="000000"/>
              </w:rPr>
              <w:t>0,00020</w:t>
            </w:r>
          </w:p>
        </w:tc>
        <w:tc>
          <w:tcPr>
            <w:tcW w:w="1417" w:type="dxa"/>
            <w:tcBorders>
              <w:top w:val="nil"/>
              <w:left w:val="nil"/>
              <w:bottom w:val="single" w:sz="4" w:space="0" w:color="auto"/>
              <w:right w:val="single" w:sz="4" w:space="0" w:color="auto"/>
            </w:tcBorders>
            <w:noWrap/>
            <w:hideMark/>
          </w:tcPr>
          <w:p w14:paraId="63A3FD47" w14:textId="77777777" w:rsidR="00AC30DA" w:rsidRDefault="00AC30DA" w:rsidP="00BF38C9">
            <w:pPr>
              <w:jc w:val="center"/>
              <w:rPr>
                <w:color w:val="000000"/>
              </w:rPr>
            </w:pPr>
            <w:r>
              <w:rPr>
                <w:color w:val="000000"/>
              </w:rPr>
              <w:t>0,0063</w:t>
            </w:r>
          </w:p>
        </w:tc>
      </w:tr>
      <w:tr w:rsidR="00AC30DA" w14:paraId="63BABA6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3389ED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E31B881" w14:textId="77777777" w:rsidR="00AC30DA" w:rsidRDefault="00AC30DA" w:rsidP="00BF38C9">
            <w:pPr>
              <w:jc w:val="center"/>
              <w:rPr>
                <w:color w:val="000000"/>
              </w:rPr>
            </w:pPr>
            <w:r>
              <w:rPr>
                <w:color w:val="000000"/>
              </w:rPr>
              <w:t>102-2</w:t>
            </w:r>
          </w:p>
        </w:tc>
        <w:tc>
          <w:tcPr>
            <w:tcW w:w="4247" w:type="dxa"/>
            <w:tcBorders>
              <w:top w:val="nil"/>
              <w:left w:val="nil"/>
              <w:bottom w:val="single" w:sz="4" w:space="0" w:color="auto"/>
              <w:right w:val="single" w:sz="4" w:space="0" w:color="auto"/>
            </w:tcBorders>
            <w:noWrap/>
            <w:hideMark/>
          </w:tcPr>
          <w:p w14:paraId="447FFB04"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CCDA43D"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822A58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43619EA" w14:textId="77777777" w:rsidR="00AC30DA" w:rsidRDefault="00AC30DA" w:rsidP="00BF38C9">
            <w:pPr>
              <w:jc w:val="center"/>
              <w:rPr>
                <w:color w:val="000000"/>
              </w:rPr>
            </w:pPr>
            <w:r>
              <w:rPr>
                <w:color w:val="000000"/>
              </w:rPr>
              <w:t>0,00060</w:t>
            </w:r>
          </w:p>
        </w:tc>
        <w:tc>
          <w:tcPr>
            <w:tcW w:w="1417" w:type="dxa"/>
            <w:tcBorders>
              <w:top w:val="nil"/>
              <w:left w:val="nil"/>
              <w:bottom w:val="single" w:sz="4" w:space="0" w:color="auto"/>
              <w:right w:val="single" w:sz="4" w:space="0" w:color="auto"/>
            </w:tcBorders>
            <w:noWrap/>
            <w:hideMark/>
          </w:tcPr>
          <w:p w14:paraId="0A8D246A" w14:textId="77777777" w:rsidR="00AC30DA" w:rsidRDefault="00AC30DA" w:rsidP="00BF38C9">
            <w:pPr>
              <w:jc w:val="center"/>
              <w:rPr>
                <w:color w:val="000000"/>
              </w:rPr>
            </w:pPr>
            <w:r>
              <w:rPr>
                <w:color w:val="000000"/>
              </w:rPr>
              <w:t>0,0188</w:t>
            </w:r>
          </w:p>
        </w:tc>
      </w:tr>
      <w:tr w:rsidR="00AC30DA" w14:paraId="19F0E1B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D8D7DE6" w14:textId="77777777" w:rsidR="00AC30DA" w:rsidRDefault="00AC30DA" w:rsidP="00BF38C9">
            <w:pPr>
              <w:rPr>
                <w:color w:val="000000"/>
              </w:rPr>
            </w:pPr>
            <w:r>
              <w:rPr>
                <w:color w:val="000000"/>
              </w:rPr>
              <w:t>Paukštidė Nr. 17 (sieninis ventiliatorius)</w:t>
            </w:r>
          </w:p>
        </w:tc>
        <w:tc>
          <w:tcPr>
            <w:tcW w:w="998" w:type="dxa"/>
            <w:tcBorders>
              <w:top w:val="nil"/>
              <w:left w:val="nil"/>
              <w:bottom w:val="single" w:sz="4" w:space="0" w:color="auto"/>
              <w:right w:val="single" w:sz="4" w:space="0" w:color="auto"/>
            </w:tcBorders>
            <w:noWrap/>
            <w:hideMark/>
          </w:tcPr>
          <w:p w14:paraId="0823A5CB" w14:textId="77777777" w:rsidR="00AC30DA" w:rsidRDefault="00AC30DA" w:rsidP="00BF38C9">
            <w:pPr>
              <w:jc w:val="center"/>
              <w:rPr>
                <w:color w:val="000000"/>
              </w:rPr>
            </w:pPr>
            <w:r>
              <w:rPr>
                <w:color w:val="000000"/>
              </w:rPr>
              <w:t>102-3</w:t>
            </w:r>
          </w:p>
        </w:tc>
        <w:tc>
          <w:tcPr>
            <w:tcW w:w="4247" w:type="dxa"/>
            <w:tcBorders>
              <w:top w:val="nil"/>
              <w:left w:val="nil"/>
              <w:bottom w:val="single" w:sz="4" w:space="0" w:color="auto"/>
              <w:right w:val="single" w:sz="4" w:space="0" w:color="auto"/>
            </w:tcBorders>
            <w:noWrap/>
            <w:hideMark/>
          </w:tcPr>
          <w:p w14:paraId="5A9C09ED"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F35B73E"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AC39FD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DD6C3AD"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331DD13D" w14:textId="77777777" w:rsidR="00AC30DA" w:rsidRDefault="00AC30DA" w:rsidP="00BF38C9">
            <w:pPr>
              <w:jc w:val="center"/>
              <w:rPr>
                <w:color w:val="000000"/>
              </w:rPr>
            </w:pPr>
            <w:r>
              <w:rPr>
                <w:color w:val="000000"/>
              </w:rPr>
              <w:t>0,1161</w:t>
            </w:r>
          </w:p>
        </w:tc>
      </w:tr>
      <w:tr w:rsidR="00AC30DA" w14:paraId="6ADA207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90FC0B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C60C56E" w14:textId="77777777" w:rsidR="00AC30DA" w:rsidRDefault="00AC30DA" w:rsidP="00BF38C9">
            <w:pPr>
              <w:jc w:val="center"/>
              <w:rPr>
                <w:color w:val="000000"/>
              </w:rPr>
            </w:pPr>
            <w:r>
              <w:rPr>
                <w:color w:val="000000"/>
              </w:rPr>
              <w:t>102-3</w:t>
            </w:r>
          </w:p>
        </w:tc>
        <w:tc>
          <w:tcPr>
            <w:tcW w:w="4247" w:type="dxa"/>
            <w:tcBorders>
              <w:top w:val="nil"/>
              <w:left w:val="nil"/>
              <w:bottom w:val="single" w:sz="4" w:space="0" w:color="auto"/>
              <w:right w:val="single" w:sz="4" w:space="0" w:color="auto"/>
            </w:tcBorders>
            <w:noWrap/>
            <w:hideMark/>
          </w:tcPr>
          <w:p w14:paraId="2782F975"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6A8D7F1"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6711B9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C3CE817" w14:textId="77777777" w:rsidR="00AC30DA" w:rsidRDefault="00AC30DA" w:rsidP="00BF38C9">
            <w:pPr>
              <w:jc w:val="center"/>
              <w:rPr>
                <w:color w:val="000000"/>
              </w:rPr>
            </w:pPr>
            <w:r>
              <w:rPr>
                <w:color w:val="000000"/>
              </w:rPr>
              <w:t>0,00140</w:t>
            </w:r>
          </w:p>
        </w:tc>
        <w:tc>
          <w:tcPr>
            <w:tcW w:w="1417" w:type="dxa"/>
            <w:tcBorders>
              <w:top w:val="nil"/>
              <w:left w:val="nil"/>
              <w:bottom w:val="single" w:sz="4" w:space="0" w:color="auto"/>
              <w:right w:val="single" w:sz="4" w:space="0" w:color="auto"/>
            </w:tcBorders>
            <w:noWrap/>
            <w:hideMark/>
          </w:tcPr>
          <w:p w14:paraId="77A0B203" w14:textId="77777777" w:rsidR="00AC30DA" w:rsidRDefault="00AC30DA" w:rsidP="00BF38C9">
            <w:pPr>
              <w:jc w:val="center"/>
              <w:rPr>
                <w:color w:val="000000"/>
              </w:rPr>
            </w:pPr>
            <w:r>
              <w:rPr>
                <w:color w:val="000000"/>
              </w:rPr>
              <w:t>0,0441</w:t>
            </w:r>
          </w:p>
        </w:tc>
      </w:tr>
      <w:tr w:rsidR="00AC30DA" w14:paraId="24F6534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D1B529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C3B2B1E" w14:textId="77777777" w:rsidR="00AC30DA" w:rsidRDefault="00AC30DA" w:rsidP="00BF38C9">
            <w:pPr>
              <w:jc w:val="center"/>
              <w:rPr>
                <w:color w:val="000000"/>
              </w:rPr>
            </w:pPr>
            <w:r>
              <w:rPr>
                <w:color w:val="000000"/>
              </w:rPr>
              <w:t>102-3</w:t>
            </w:r>
          </w:p>
        </w:tc>
        <w:tc>
          <w:tcPr>
            <w:tcW w:w="4247" w:type="dxa"/>
            <w:tcBorders>
              <w:top w:val="nil"/>
              <w:left w:val="nil"/>
              <w:bottom w:val="single" w:sz="4" w:space="0" w:color="auto"/>
              <w:right w:val="single" w:sz="4" w:space="0" w:color="auto"/>
            </w:tcBorders>
            <w:noWrap/>
            <w:hideMark/>
          </w:tcPr>
          <w:p w14:paraId="74F1D857"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D057584"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57A492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F555547" w14:textId="77777777" w:rsidR="00AC30DA" w:rsidRDefault="00AC30DA" w:rsidP="00BF38C9">
            <w:pPr>
              <w:jc w:val="center"/>
              <w:rPr>
                <w:color w:val="000000"/>
              </w:rPr>
            </w:pPr>
            <w:r>
              <w:rPr>
                <w:color w:val="000000"/>
              </w:rPr>
              <w:t>0,00611</w:t>
            </w:r>
          </w:p>
        </w:tc>
        <w:tc>
          <w:tcPr>
            <w:tcW w:w="1417" w:type="dxa"/>
            <w:tcBorders>
              <w:top w:val="nil"/>
              <w:left w:val="nil"/>
              <w:bottom w:val="single" w:sz="4" w:space="0" w:color="auto"/>
              <w:right w:val="single" w:sz="4" w:space="0" w:color="auto"/>
            </w:tcBorders>
            <w:noWrap/>
            <w:hideMark/>
          </w:tcPr>
          <w:p w14:paraId="17B56527" w14:textId="77777777" w:rsidR="00AC30DA" w:rsidRDefault="00AC30DA" w:rsidP="00BF38C9">
            <w:pPr>
              <w:jc w:val="center"/>
              <w:rPr>
                <w:color w:val="000000"/>
              </w:rPr>
            </w:pPr>
            <w:r>
              <w:rPr>
                <w:color w:val="000000"/>
              </w:rPr>
              <w:t>0,1927</w:t>
            </w:r>
          </w:p>
        </w:tc>
      </w:tr>
      <w:tr w:rsidR="00AC30DA" w14:paraId="3E09170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8E5708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51BE668" w14:textId="77777777" w:rsidR="00AC30DA" w:rsidRDefault="00AC30DA" w:rsidP="00BF38C9">
            <w:pPr>
              <w:jc w:val="center"/>
              <w:rPr>
                <w:color w:val="000000"/>
              </w:rPr>
            </w:pPr>
            <w:r>
              <w:rPr>
                <w:color w:val="000000"/>
              </w:rPr>
              <w:t>102-3</w:t>
            </w:r>
          </w:p>
        </w:tc>
        <w:tc>
          <w:tcPr>
            <w:tcW w:w="4247" w:type="dxa"/>
            <w:tcBorders>
              <w:top w:val="nil"/>
              <w:left w:val="nil"/>
              <w:bottom w:val="single" w:sz="4" w:space="0" w:color="auto"/>
              <w:right w:val="single" w:sz="4" w:space="0" w:color="auto"/>
            </w:tcBorders>
            <w:noWrap/>
            <w:hideMark/>
          </w:tcPr>
          <w:p w14:paraId="0A62F010"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0A045D8"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FA4338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958B302" w14:textId="77777777" w:rsidR="00AC30DA" w:rsidRDefault="00AC30DA" w:rsidP="00BF38C9">
            <w:pPr>
              <w:jc w:val="center"/>
              <w:rPr>
                <w:color w:val="000000"/>
              </w:rPr>
            </w:pPr>
            <w:r>
              <w:rPr>
                <w:color w:val="000000"/>
              </w:rPr>
              <w:t>0,00020</w:t>
            </w:r>
          </w:p>
        </w:tc>
        <w:tc>
          <w:tcPr>
            <w:tcW w:w="1417" w:type="dxa"/>
            <w:tcBorders>
              <w:top w:val="nil"/>
              <w:left w:val="nil"/>
              <w:bottom w:val="single" w:sz="4" w:space="0" w:color="auto"/>
              <w:right w:val="single" w:sz="4" w:space="0" w:color="auto"/>
            </w:tcBorders>
            <w:noWrap/>
            <w:hideMark/>
          </w:tcPr>
          <w:p w14:paraId="2AD810CB" w14:textId="77777777" w:rsidR="00AC30DA" w:rsidRDefault="00AC30DA" w:rsidP="00BF38C9">
            <w:pPr>
              <w:jc w:val="center"/>
              <w:rPr>
                <w:color w:val="000000"/>
              </w:rPr>
            </w:pPr>
            <w:r>
              <w:rPr>
                <w:color w:val="000000"/>
              </w:rPr>
              <w:t>0,0063</w:t>
            </w:r>
          </w:p>
        </w:tc>
      </w:tr>
      <w:tr w:rsidR="00AC30DA" w14:paraId="7930A13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DC48AB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80A1991" w14:textId="77777777" w:rsidR="00AC30DA" w:rsidRDefault="00AC30DA" w:rsidP="00BF38C9">
            <w:pPr>
              <w:jc w:val="center"/>
              <w:rPr>
                <w:color w:val="000000"/>
              </w:rPr>
            </w:pPr>
            <w:r>
              <w:rPr>
                <w:color w:val="000000"/>
              </w:rPr>
              <w:t>102-3</w:t>
            </w:r>
          </w:p>
        </w:tc>
        <w:tc>
          <w:tcPr>
            <w:tcW w:w="4247" w:type="dxa"/>
            <w:tcBorders>
              <w:top w:val="nil"/>
              <w:left w:val="nil"/>
              <w:bottom w:val="single" w:sz="4" w:space="0" w:color="auto"/>
              <w:right w:val="single" w:sz="4" w:space="0" w:color="auto"/>
            </w:tcBorders>
            <w:noWrap/>
            <w:hideMark/>
          </w:tcPr>
          <w:p w14:paraId="3683CB62"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91E443E"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92CEFF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BFEB0DE" w14:textId="77777777" w:rsidR="00AC30DA" w:rsidRDefault="00AC30DA" w:rsidP="00BF38C9">
            <w:pPr>
              <w:jc w:val="center"/>
              <w:rPr>
                <w:color w:val="000000"/>
              </w:rPr>
            </w:pPr>
            <w:r>
              <w:rPr>
                <w:color w:val="000000"/>
              </w:rPr>
              <w:t>0,00060</w:t>
            </w:r>
          </w:p>
        </w:tc>
        <w:tc>
          <w:tcPr>
            <w:tcW w:w="1417" w:type="dxa"/>
            <w:tcBorders>
              <w:top w:val="nil"/>
              <w:left w:val="nil"/>
              <w:bottom w:val="single" w:sz="4" w:space="0" w:color="auto"/>
              <w:right w:val="single" w:sz="4" w:space="0" w:color="auto"/>
            </w:tcBorders>
            <w:noWrap/>
            <w:hideMark/>
          </w:tcPr>
          <w:p w14:paraId="24D42232" w14:textId="77777777" w:rsidR="00AC30DA" w:rsidRDefault="00AC30DA" w:rsidP="00BF38C9">
            <w:pPr>
              <w:jc w:val="center"/>
              <w:rPr>
                <w:color w:val="000000"/>
              </w:rPr>
            </w:pPr>
            <w:r>
              <w:rPr>
                <w:color w:val="000000"/>
              </w:rPr>
              <w:t>0,0188</w:t>
            </w:r>
          </w:p>
        </w:tc>
      </w:tr>
      <w:tr w:rsidR="00AC30DA" w14:paraId="6214FCA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9A5BF01" w14:textId="77777777" w:rsidR="00AC30DA" w:rsidRDefault="00AC30DA" w:rsidP="00BF38C9">
            <w:pPr>
              <w:rPr>
                <w:color w:val="000000"/>
              </w:rPr>
            </w:pPr>
            <w:r>
              <w:rPr>
                <w:color w:val="000000"/>
              </w:rPr>
              <w:t>Paukštidė Nr. 17 (sieninis ventiliatorius)</w:t>
            </w:r>
          </w:p>
        </w:tc>
        <w:tc>
          <w:tcPr>
            <w:tcW w:w="998" w:type="dxa"/>
            <w:tcBorders>
              <w:top w:val="nil"/>
              <w:left w:val="nil"/>
              <w:bottom w:val="single" w:sz="4" w:space="0" w:color="auto"/>
              <w:right w:val="single" w:sz="4" w:space="0" w:color="auto"/>
            </w:tcBorders>
            <w:noWrap/>
            <w:hideMark/>
          </w:tcPr>
          <w:p w14:paraId="469D654D" w14:textId="77777777" w:rsidR="00AC30DA" w:rsidRDefault="00AC30DA" w:rsidP="00BF38C9">
            <w:pPr>
              <w:jc w:val="center"/>
              <w:rPr>
                <w:color w:val="000000"/>
              </w:rPr>
            </w:pPr>
            <w:r>
              <w:rPr>
                <w:color w:val="000000"/>
              </w:rPr>
              <w:t>102-4</w:t>
            </w:r>
          </w:p>
        </w:tc>
        <w:tc>
          <w:tcPr>
            <w:tcW w:w="4247" w:type="dxa"/>
            <w:tcBorders>
              <w:top w:val="nil"/>
              <w:left w:val="nil"/>
              <w:bottom w:val="single" w:sz="4" w:space="0" w:color="auto"/>
              <w:right w:val="single" w:sz="4" w:space="0" w:color="auto"/>
            </w:tcBorders>
            <w:noWrap/>
            <w:hideMark/>
          </w:tcPr>
          <w:p w14:paraId="1F440FF2"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12469A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CF5914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3D3C67C"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5E724D86" w14:textId="77777777" w:rsidR="00AC30DA" w:rsidRDefault="00AC30DA" w:rsidP="00BF38C9">
            <w:pPr>
              <w:jc w:val="center"/>
              <w:rPr>
                <w:color w:val="000000"/>
              </w:rPr>
            </w:pPr>
            <w:r>
              <w:rPr>
                <w:color w:val="000000"/>
              </w:rPr>
              <w:t>0,1161</w:t>
            </w:r>
          </w:p>
        </w:tc>
      </w:tr>
      <w:tr w:rsidR="00AC30DA" w14:paraId="2F1ABA0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A2D468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5F72A78" w14:textId="77777777" w:rsidR="00AC30DA" w:rsidRDefault="00AC30DA" w:rsidP="00BF38C9">
            <w:pPr>
              <w:jc w:val="center"/>
              <w:rPr>
                <w:color w:val="000000"/>
              </w:rPr>
            </w:pPr>
            <w:r>
              <w:rPr>
                <w:color w:val="000000"/>
              </w:rPr>
              <w:t>102-4</w:t>
            </w:r>
          </w:p>
        </w:tc>
        <w:tc>
          <w:tcPr>
            <w:tcW w:w="4247" w:type="dxa"/>
            <w:tcBorders>
              <w:top w:val="nil"/>
              <w:left w:val="nil"/>
              <w:bottom w:val="single" w:sz="4" w:space="0" w:color="auto"/>
              <w:right w:val="single" w:sz="4" w:space="0" w:color="auto"/>
            </w:tcBorders>
            <w:noWrap/>
            <w:hideMark/>
          </w:tcPr>
          <w:p w14:paraId="4625026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4D91357"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6C7AAB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4EE5FCB" w14:textId="77777777" w:rsidR="00AC30DA" w:rsidRDefault="00AC30DA" w:rsidP="00BF38C9">
            <w:pPr>
              <w:jc w:val="center"/>
              <w:rPr>
                <w:color w:val="000000"/>
              </w:rPr>
            </w:pPr>
            <w:r>
              <w:rPr>
                <w:color w:val="000000"/>
              </w:rPr>
              <w:t>0,00140</w:t>
            </w:r>
          </w:p>
        </w:tc>
        <w:tc>
          <w:tcPr>
            <w:tcW w:w="1417" w:type="dxa"/>
            <w:tcBorders>
              <w:top w:val="nil"/>
              <w:left w:val="nil"/>
              <w:bottom w:val="single" w:sz="4" w:space="0" w:color="auto"/>
              <w:right w:val="single" w:sz="4" w:space="0" w:color="auto"/>
            </w:tcBorders>
            <w:noWrap/>
            <w:hideMark/>
          </w:tcPr>
          <w:p w14:paraId="17DDB2A2" w14:textId="77777777" w:rsidR="00AC30DA" w:rsidRDefault="00AC30DA" w:rsidP="00BF38C9">
            <w:pPr>
              <w:jc w:val="center"/>
              <w:rPr>
                <w:color w:val="000000"/>
              </w:rPr>
            </w:pPr>
            <w:r>
              <w:rPr>
                <w:color w:val="000000"/>
              </w:rPr>
              <w:t>0,0441</w:t>
            </w:r>
          </w:p>
        </w:tc>
      </w:tr>
      <w:tr w:rsidR="00AC30DA" w14:paraId="6EE34E9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F6096A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7818B1F" w14:textId="77777777" w:rsidR="00AC30DA" w:rsidRDefault="00AC30DA" w:rsidP="00BF38C9">
            <w:pPr>
              <w:jc w:val="center"/>
              <w:rPr>
                <w:color w:val="000000"/>
              </w:rPr>
            </w:pPr>
            <w:r>
              <w:rPr>
                <w:color w:val="000000"/>
              </w:rPr>
              <w:t>102-4</w:t>
            </w:r>
          </w:p>
        </w:tc>
        <w:tc>
          <w:tcPr>
            <w:tcW w:w="4247" w:type="dxa"/>
            <w:tcBorders>
              <w:top w:val="nil"/>
              <w:left w:val="nil"/>
              <w:bottom w:val="single" w:sz="4" w:space="0" w:color="auto"/>
              <w:right w:val="single" w:sz="4" w:space="0" w:color="auto"/>
            </w:tcBorders>
            <w:noWrap/>
            <w:hideMark/>
          </w:tcPr>
          <w:p w14:paraId="2FC2EC0B"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3E63C48"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2A391A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817013E" w14:textId="77777777" w:rsidR="00AC30DA" w:rsidRDefault="00AC30DA" w:rsidP="00BF38C9">
            <w:pPr>
              <w:jc w:val="center"/>
              <w:rPr>
                <w:color w:val="000000"/>
              </w:rPr>
            </w:pPr>
            <w:r>
              <w:rPr>
                <w:color w:val="000000"/>
              </w:rPr>
              <w:t>0,00611</w:t>
            </w:r>
          </w:p>
        </w:tc>
        <w:tc>
          <w:tcPr>
            <w:tcW w:w="1417" w:type="dxa"/>
            <w:tcBorders>
              <w:top w:val="nil"/>
              <w:left w:val="nil"/>
              <w:bottom w:val="single" w:sz="4" w:space="0" w:color="auto"/>
              <w:right w:val="single" w:sz="4" w:space="0" w:color="auto"/>
            </w:tcBorders>
            <w:noWrap/>
            <w:hideMark/>
          </w:tcPr>
          <w:p w14:paraId="15977800" w14:textId="77777777" w:rsidR="00AC30DA" w:rsidRDefault="00AC30DA" w:rsidP="00BF38C9">
            <w:pPr>
              <w:jc w:val="center"/>
              <w:rPr>
                <w:color w:val="000000"/>
              </w:rPr>
            </w:pPr>
            <w:r>
              <w:rPr>
                <w:color w:val="000000"/>
              </w:rPr>
              <w:t>0,1927</w:t>
            </w:r>
          </w:p>
        </w:tc>
      </w:tr>
      <w:tr w:rsidR="00AC30DA" w14:paraId="02958E6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14C139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E974111" w14:textId="77777777" w:rsidR="00AC30DA" w:rsidRDefault="00AC30DA" w:rsidP="00BF38C9">
            <w:pPr>
              <w:jc w:val="center"/>
              <w:rPr>
                <w:color w:val="000000"/>
              </w:rPr>
            </w:pPr>
            <w:r>
              <w:rPr>
                <w:color w:val="000000"/>
              </w:rPr>
              <w:t>102-4</w:t>
            </w:r>
          </w:p>
        </w:tc>
        <w:tc>
          <w:tcPr>
            <w:tcW w:w="4247" w:type="dxa"/>
            <w:tcBorders>
              <w:top w:val="nil"/>
              <w:left w:val="nil"/>
              <w:bottom w:val="single" w:sz="4" w:space="0" w:color="auto"/>
              <w:right w:val="single" w:sz="4" w:space="0" w:color="auto"/>
            </w:tcBorders>
            <w:noWrap/>
            <w:hideMark/>
          </w:tcPr>
          <w:p w14:paraId="0BA82D81"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DE658F2"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8EF26C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9AEE16E" w14:textId="77777777" w:rsidR="00AC30DA" w:rsidRDefault="00AC30DA" w:rsidP="00BF38C9">
            <w:pPr>
              <w:jc w:val="center"/>
              <w:rPr>
                <w:color w:val="000000"/>
              </w:rPr>
            </w:pPr>
            <w:r>
              <w:rPr>
                <w:color w:val="000000"/>
              </w:rPr>
              <w:t>0,00020</w:t>
            </w:r>
          </w:p>
        </w:tc>
        <w:tc>
          <w:tcPr>
            <w:tcW w:w="1417" w:type="dxa"/>
            <w:tcBorders>
              <w:top w:val="nil"/>
              <w:left w:val="nil"/>
              <w:bottom w:val="single" w:sz="4" w:space="0" w:color="auto"/>
              <w:right w:val="single" w:sz="4" w:space="0" w:color="auto"/>
            </w:tcBorders>
            <w:noWrap/>
            <w:hideMark/>
          </w:tcPr>
          <w:p w14:paraId="350B0397" w14:textId="77777777" w:rsidR="00AC30DA" w:rsidRDefault="00AC30DA" w:rsidP="00BF38C9">
            <w:pPr>
              <w:jc w:val="center"/>
              <w:rPr>
                <w:color w:val="000000"/>
              </w:rPr>
            </w:pPr>
            <w:r>
              <w:rPr>
                <w:color w:val="000000"/>
              </w:rPr>
              <w:t>0,0063</w:t>
            </w:r>
          </w:p>
        </w:tc>
      </w:tr>
      <w:tr w:rsidR="00AC30DA" w14:paraId="1896528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E84B10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3882873" w14:textId="77777777" w:rsidR="00AC30DA" w:rsidRDefault="00AC30DA" w:rsidP="00BF38C9">
            <w:pPr>
              <w:jc w:val="center"/>
              <w:rPr>
                <w:color w:val="000000"/>
              </w:rPr>
            </w:pPr>
            <w:r>
              <w:rPr>
                <w:color w:val="000000"/>
              </w:rPr>
              <w:t>102-4</w:t>
            </w:r>
          </w:p>
        </w:tc>
        <w:tc>
          <w:tcPr>
            <w:tcW w:w="4247" w:type="dxa"/>
            <w:tcBorders>
              <w:top w:val="nil"/>
              <w:left w:val="nil"/>
              <w:bottom w:val="single" w:sz="4" w:space="0" w:color="auto"/>
              <w:right w:val="single" w:sz="4" w:space="0" w:color="auto"/>
            </w:tcBorders>
            <w:noWrap/>
            <w:hideMark/>
          </w:tcPr>
          <w:p w14:paraId="19847229"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91C5315"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EAC0B5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93C0A15" w14:textId="77777777" w:rsidR="00AC30DA" w:rsidRDefault="00AC30DA" w:rsidP="00BF38C9">
            <w:pPr>
              <w:jc w:val="center"/>
              <w:rPr>
                <w:color w:val="000000"/>
              </w:rPr>
            </w:pPr>
            <w:r>
              <w:rPr>
                <w:color w:val="000000"/>
              </w:rPr>
              <w:t>0,00060</w:t>
            </w:r>
          </w:p>
        </w:tc>
        <w:tc>
          <w:tcPr>
            <w:tcW w:w="1417" w:type="dxa"/>
            <w:tcBorders>
              <w:top w:val="nil"/>
              <w:left w:val="nil"/>
              <w:bottom w:val="single" w:sz="4" w:space="0" w:color="auto"/>
              <w:right w:val="single" w:sz="4" w:space="0" w:color="auto"/>
            </w:tcBorders>
            <w:noWrap/>
            <w:hideMark/>
          </w:tcPr>
          <w:p w14:paraId="1F5B9CAD" w14:textId="77777777" w:rsidR="00AC30DA" w:rsidRDefault="00AC30DA" w:rsidP="00BF38C9">
            <w:pPr>
              <w:jc w:val="center"/>
              <w:rPr>
                <w:color w:val="000000"/>
              </w:rPr>
            </w:pPr>
            <w:r>
              <w:rPr>
                <w:color w:val="000000"/>
              </w:rPr>
              <w:t>0,0188</w:t>
            </w:r>
          </w:p>
        </w:tc>
      </w:tr>
      <w:tr w:rsidR="00AC30DA" w14:paraId="3794051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9E97317" w14:textId="77777777" w:rsidR="00AC30DA" w:rsidRDefault="00AC30DA" w:rsidP="00BF38C9">
            <w:pPr>
              <w:rPr>
                <w:color w:val="000000"/>
              </w:rPr>
            </w:pPr>
            <w:r>
              <w:rPr>
                <w:color w:val="000000"/>
              </w:rPr>
              <w:t>Paukštidė Nr. 18 (stoginis ventiliatorius)</w:t>
            </w:r>
          </w:p>
        </w:tc>
        <w:tc>
          <w:tcPr>
            <w:tcW w:w="998" w:type="dxa"/>
            <w:tcBorders>
              <w:top w:val="nil"/>
              <w:left w:val="nil"/>
              <w:bottom w:val="single" w:sz="4" w:space="0" w:color="auto"/>
              <w:right w:val="single" w:sz="4" w:space="0" w:color="auto"/>
            </w:tcBorders>
            <w:noWrap/>
            <w:hideMark/>
          </w:tcPr>
          <w:p w14:paraId="6BF115F7" w14:textId="77777777" w:rsidR="00AC30DA" w:rsidRDefault="00AC30DA" w:rsidP="00BF38C9">
            <w:pPr>
              <w:jc w:val="center"/>
              <w:rPr>
                <w:color w:val="000000"/>
              </w:rPr>
            </w:pPr>
            <w:r>
              <w:rPr>
                <w:color w:val="000000"/>
              </w:rPr>
              <w:t>103-1</w:t>
            </w:r>
          </w:p>
        </w:tc>
        <w:tc>
          <w:tcPr>
            <w:tcW w:w="4247" w:type="dxa"/>
            <w:tcBorders>
              <w:top w:val="nil"/>
              <w:left w:val="nil"/>
              <w:bottom w:val="single" w:sz="4" w:space="0" w:color="auto"/>
              <w:right w:val="single" w:sz="4" w:space="0" w:color="auto"/>
            </w:tcBorders>
            <w:noWrap/>
            <w:hideMark/>
          </w:tcPr>
          <w:p w14:paraId="1AE4920E"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DC3D729"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D2222F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1A3A310"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0DB36E1D" w14:textId="77777777" w:rsidR="00AC30DA" w:rsidRDefault="00AC30DA" w:rsidP="00BF38C9">
            <w:pPr>
              <w:jc w:val="center"/>
              <w:rPr>
                <w:color w:val="000000"/>
              </w:rPr>
            </w:pPr>
            <w:r>
              <w:rPr>
                <w:color w:val="000000"/>
              </w:rPr>
              <w:t>0,0292</w:t>
            </w:r>
          </w:p>
        </w:tc>
      </w:tr>
      <w:tr w:rsidR="00AC30DA" w14:paraId="415F358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493D97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70A4DBE" w14:textId="77777777" w:rsidR="00AC30DA" w:rsidRDefault="00AC30DA" w:rsidP="00BF38C9">
            <w:pPr>
              <w:jc w:val="center"/>
              <w:rPr>
                <w:color w:val="000000"/>
              </w:rPr>
            </w:pPr>
            <w:r>
              <w:rPr>
                <w:color w:val="000000"/>
              </w:rPr>
              <w:t>103-1</w:t>
            </w:r>
          </w:p>
        </w:tc>
        <w:tc>
          <w:tcPr>
            <w:tcW w:w="4247" w:type="dxa"/>
            <w:tcBorders>
              <w:top w:val="nil"/>
              <w:left w:val="nil"/>
              <w:bottom w:val="single" w:sz="4" w:space="0" w:color="auto"/>
              <w:right w:val="single" w:sz="4" w:space="0" w:color="auto"/>
            </w:tcBorders>
            <w:noWrap/>
            <w:hideMark/>
          </w:tcPr>
          <w:p w14:paraId="615575F8"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69BA65A"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C499CD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F11DAC2"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1B0246B4" w14:textId="77777777" w:rsidR="00AC30DA" w:rsidRDefault="00AC30DA" w:rsidP="00BF38C9">
            <w:pPr>
              <w:jc w:val="center"/>
              <w:rPr>
                <w:color w:val="000000"/>
              </w:rPr>
            </w:pPr>
            <w:r>
              <w:rPr>
                <w:color w:val="000000"/>
              </w:rPr>
              <w:t>0,0111</w:t>
            </w:r>
          </w:p>
        </w:tc>
      </w:tr>
      <w:tr w:rsidR="00AC30DA" w14:paraId="2C4F8CB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C95DA4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BE3CC42" w14:textId="77777777" w:rsidR="00AC30DA" w:rsidRDefault="00AC30DA" w:rsidP="00BF38C9">
            <w:pPr>
              <w:jc w:val="center"/>
              <w:rPr>
                <w:color w:val="000000"/>
              </w:rPr>
            </w:pPr>
            <w:r>
              <w:rPr>
                <w:color w:val="000000"/>
              </w:rPr>
              <w:t>103-1</w:t>
            </w:r>
          </w:p>
        </w:tc>
        <w:tc>
          <w:tcPr>
            <w:tcW w:w="4247" w:type="dxa"/>
            <w:tcBorders>
              <w:top w:val="nil"/>
              <w:left w:val="nil"/>
              <w:bottom w:val="single" w:sz="4" w:space="0" w:color="auto"/>
              <w:right w:val="single" w:sz="4" w:space="0" w:color="auto"/>
            </w:tcBorders>
            <w:noWrap/>
            <w:hideMark/>
          </w:tcPr>
          <w:p w14:paraId="0D1FBA33"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536EF2D"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782511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D6E8F1D"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757533C2" w14:textId="77777777" w:rsidR="00AC30DA" w:rsidRDefault="00AC30DA" w:rsidP="00BF38C9">
            <w:pPr>
              <w:jc w:val="center"/>
              <w:rPr>
                <w:color w:val="000000"/>
              </w:rPr>
            </w:pPr>
            <w:r>
              <w:rPr>
                <w:color w:val="000000"/>
              </w:rPr>
              <w:t>0,0484</w:t>
            </w:r>
          </w:p>
        </w:tc>
      </w:tr>
      <w:tr w:rsidR="00AC30DA" w14:paraId="077D8FF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2D6306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E0BDD25" w14:textId="77777777" w:rsidR="00AC30DA" w:rsidRDefault="00AC30DA" w:rsidP="00BF38C9">
            <w:pPr>
              <w:jc w:val="center"/>
              <w:rPr>
                <w:color w:val="000000"/>
              </w:rPr>
            </w:pPr>
            <w:r>
              <w:rPr>
                <w:color w:val="000000"/>
              </w:rPr>
              <w:t>103-1</w:t>
            </w:r>
          </w:p>
        </w:tc>
        <w:tc>
          <w:tcPr>
            <w:tcW w:w="4247" w:type="dxa"/>
            <w:tcBorders>
              <w:top w:val="nil"/>
              <w:left w:val="nil"/>
              <w:bottom w:val="single" w:sz="4" w:space="0" w:color="auto"/>
              <w:right w:val="single" w:sz="4" w:space="0" w:color="auto"/>
            </w:tcBorders>
            <w:noWrap/>
            <w:hideMark/>
          </w:tcPr>
          <w:p w14:paraId="582FCCB4"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CCCF453"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DC5F35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E1411C3"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72FA4D8A" w14:textId="77777777" w:rsidR="00AC30DA" w:rsidRDefault="00AC30DA" w:rsidP="00BF38C9">
            <w:pPr>
              <w:jc w:val="center"/>
              <w:rPr>
                <w:color w:val="000000"/>
              </w:rPr>
            </w:pPr>
            <w:r>
              <w:rPr>
                <w:color w:val="000000"/>
              </w:rPr>
              <w:t>0,0016</w:t>
            </w:r>
          </w:p>
        </w:tc>
      </w:tr>
      <w:tr w:rsidR="00AC30DA" w14:paraId="6ACBB35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708885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D633F62" w14:textId="77777777" w:rsidR="00AC30DA" w:rsidRDefault="00AC30DA" w:rsidP="00BF38C9">
            <w:pPr>
              <w:jc w:val="center"/>
              <w:rPr>
                <w:color w:val="000000"/>
              </w:rPr>
            </w:pPr>
            <w:r>
              <w:rPr>
                <w:color w:val="000000"/>
              </w:rPr>
              <w:t>103-1</w:t>
            </w:r>
          </w:p>
        </w:tc>
        <w:tc>
          <w:tcPr>
            <w:tcW w:w="4247" w:type="dxa"/>
            <w:tcBorders>
              <w:top w:val="nil"/>
              <w:left w:val="nil"/>
              <w:bottom w:val="single" w:sz="4" w:space="0" w:color="auto"/>
              <w:right w:val="single" w:sz="4" w:space="0" w:color="auto"/>
            </w:tcBorders>
            <w:noWrap/>
            <w:hideMark/>
          </w:tcPr>
          <w:p w14:paraId="03835B10"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1491AB9"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C9327F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470F2C4"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3C1E2058" w14:textId="77777777" w:rsidR="00AC30DA" w:rsidRDefault="00AC30DA" w:rsidP="00BF38C9">
            <w:pPr>
              <w:jc w:val="center"/>
              <w:rPr>
                <w:color w:val="000000"/>
              </w:rPr>
            </w:pPr>
            <w:r>
              <w:rPr>
                <w:color w:val="000000"/>
              </w:rPr>
              <w:t>0,0047</w:t>
            </w:r>
          </w:p>
        </w:tc>
      </w:tr>
      <w:tr w:rsidR="00AC30DA" w14:paraId="1A88F81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3AB4B73" w14:textId="77777777" w:rsidR="00AC30DA" w:rsidRDefault="00AC30DA" w:rsidP="00BF38C9">
            <w:pPr>
              <w:rPr>
                <w:color w:val="000000"/>
              </w:rPr>
            </w:pPr>
            <w:r>
              <w:rPr>
                <w:color w:val="000000"/>
              </w:rPr>
              <w:t>Paukštidė Nr. 18 (stoginis ventiliatorius)</w:t>
            </w:r>
          </w:p>
        </w:tc>
        <w:tc>
          <w:tcPr>
            <w:tcW w:w="998" w:type="dxa"/>
            <w:tcBorders>
              <w:top w:val="nil"/>
              <w:left w:val="nil"/>
              <w:bottom w:val="single" w:sz="4" w:space="0" w:color="auto"/>
              <w:right w:val="single" w:sz="4" w:space="0" w:color="auto"/>
            </w:tcBorders>
            <w:noWrap/>
            <w:hideMark/>
          </w:tcPr>
          <w:p w14:paraId="7D7A3B96" w14:textId="77777777" w:rsidR="00AC30DA" w:rsidRDefault="00AC30DA" w:rsidP="00BF38C9">
            <w:pPr>
              <w:jc w:val="center"/>
              <w:rPr>
                <w:color w:val="000000"/>
              </w:rPr>
            </w:pPr>
            <w:r>
              <w:rPr>
                <w:color w:val="000000"/>
              </w:rPr>
              <w:t>103-2</w:t>
            </w:r>
          </w:p>
        </w:tc>
        <w:tc>
          <w:tcPr>
            <w:tcW w:w="4247" w:type="dxa"/>
            <w:tcBorders>
              <w:top w:val="nil"/>
              <w:left w:val="nil"/>
              <w:bottom w:val="single" w:sz="4" w:space="0" w:color="auto"/>
              <w:right w:val="single" w:sz="4" w:space="0" w:color="auto"/>
            </w:tcBorders>
            <w:noWrap/>
            <w:hideMark/>
          </w:tcPr>
          <w:p w14:paraId="554CEE4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35D7B7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455AEF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625F872"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09B90888" w14:textId="77777777" w:rsidR="00AC30DA" w:rsidRDefault="00AC30DA" w:rsidP="00BF38C9">
            <w:pPr>
              <w:jc w:val="center"/>
              <w:rPr>
                <w:color w:val="000000"/>
              </w:rPr>
            </w:pPr>
            <w:r>
              <w:rPr>
                <w:color w:val="000000"/>
              </w:rPr>
              <w:t>0,0292</w:t>
            </w:r>
          </w:p>
        </w:tc>
      </w:tr>
      <w:tr w:rsidR="00AC30DA" w14:paraId="4175DF4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3A2440E"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53197B51" w14:textId="77777777" w:rsidR="00AC30DA" w:rsidRDefault="00AC30DA" w:rsidP="00BF38C9">
            <w:pPr>
              <w:jc w:val="center"/>
              <w:rPr>
                <w:color w:val="000000"/>
              </w:rPr>
            </w:pPr>
            <w:r>
              <w:rPr>
                <w:color w:val="000000"/>
              </w:rPr>
              <w:t>103-2</w:t>
            </w:r>
          </w:p>
        </w:tc>
        <w:tc>
          <w:tcPr>
            <w:tcW w:w="4247" w:type="dxa"/>
            <w:tcBorders>
              <w:top w:val="nil"/>
              <w:left w:val="nil"/>
              <w:bottom w:val="single" w:sz="4" w:space="0" w:color="auto"/>
              <w:right w:val="single" w:sz="4" w:space="0" w:color="auto"/>
            </w:tcBorders>
            <w:noWrap/>
            <w:hideMark/>
          </w:tcPr>
          <w:p w14:paraId="139CAF0A"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CF3D996"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1EF503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4E55095"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2C512E9C" w14:textId="77777777" w:rsidR="00AC30DA" w:rsidRDefault="00AC30DA" w:rsidP="00BF38C9">
            <w:pPr>
              <w:jc w:val="center"/>
              <w:rPr>
                <w:color w:val="000000"/>
              </w:rPr>
            </w:pPr>
            <w:r>
              <w:rPr>
                <w:color w:val="000000"/>
              </w:rPr>
              <w:t>0,0111</w:t>
            </w:r>
          </w:p>
        </w:tc>
      </w:tr>
      <w:tr w:rsidR="00AC30DA" w14:paraId="333A195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203810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B78F7E1" w14:textId="77777777" w:rsidR="00AC30DA" w:rsidRDefault="00AC30DA" w:rsidP="00BF38C9">
            <w:pPr>
              <w:jc w:val="center"/>
              <w:rPr>
                <w:color w:val="000000"/>
              </w:rPr>
            </w:pPr>
            <w:r>
              <w:rPr>
                <w:color w:val="000000"/>
              </w:rPr>
              <w:t>103-2</w:t>
            </w:r>
          </w:p>
        </w:tc>
        <w:tc>
          <w:tcPr>
            <w:tcW w:w="4247" w:type="dxa"/>
            <w:tcBorders>
              <w:top w:val="nil"/>
              <w:left w:val="nil"/>
              <w:bottom w:val="single" w:sz="4" w:space="0" w:color="auto"/>
              <w:right w:val="single" w:sz="4" w:space="0" w:color="auto"/>
            </w:tcBorders>
            <w:noWrap/>
            <w:hideMark/>
          </w:tcPr>
          <w:p w14:paraId="2ACA378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AC0DFC8"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455B5C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72C5184"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6A3FF8D6" w14:textId="77777777" w:rsidR="00AC30DA" w:rsidRDefault="00AC30DA" w:rsidP="00BF38C9">
            <w:pPr>
              <w:jc w:val="center"/>
              <w:rPr>
                <w:color w:val="000000"/>
              </w:rPr>
            </w:pPr>
            <w:r>
              <w:rPr>
                <w:color w:val="000000"/>
              </w:rPr>
              <w:t>0,0484</w:t>
            </w:r>
          </w:p>
        </w:tc>
      </w:tr>
      <w:tr w:rsidR="00AC30DA" w14:paraId="7D4F4A9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6E9D74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3F55227" w14:textId="77777777" w:rsidR="00AC30DA" w:rsidRDefault="00AC30DA" w:rsidP="00BF38C9">
            <w:pPr>
              <w:jc w:val="center"/>
              <w:rPr>
                <w:color w:val="000000"/>
              </w:rPr>
            </w:pPr>
            <w:r>
              <w:rPr>
                <w:color w:val="000000"/>
              </w:rPr>
              <w:t>103-2</w:t>
            </w:r>
          </w:p>
        </w:tc>
        <w:tc>
          <w:tcPr>
            <w:tcW w:w="4247" w:type="dxa"/>
            <w:tcBorders>
              <w:top w:val="nil"/>
              <w:left w:val="nil"/>
              <w:bottom w:val="single" w:sz="4" w:space="0" w:color="auto"/>
              <w:right w:val="single" w:sz="4" w:space="0" w:color="auto"/>
            </w:tcBorders>
            <w:noWrap/>
            <w:hideMark/>
          </w:tcPr>
          <w:p w14:paraId="555D9050"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176275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CD07CD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5511E97"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240F62D5" w14:textId="77777777" w:rsidR="00AC30DA" w:rsidRDefault="00AC30DA" w:rsidP="00BF38C9">
            <w:pPr>
              <w:jc w:val="center"/>
              <w:rPr>
                <w:color w:val="000000"/>
              </w:rPr>
            </w:pPr>
            <w:r>
              <w:rPr>
                <w:color w:val="000000"/>
              </w:rPr>
              <w:t>0,0016</w:t>
            </w:r>
          </w:p>
        </w:tc>
      </w:tr>
      <w:tr w:rsidR="00AC30DA" w14:paraId="50DD4EE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5EE3C9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F96E7FB" w14:textId="77777777" w:rsidR="00AC30DA" w:rsidRDefault="00AC30DA" w:rsidP="00BF38C9">
            <w:pPr>
              <w:jc w:val="center"/>
              <w:rPr>
                <w:color w:val="000000"/>
              </w:rPr>
            </w:pPr>
            <w:r>
              <w:rPr>
                <w:color w:val="000000"/>
              </w:rPr>
              <w:t>103-2</w:t>
            </w:r>
          </w:p>
        </w:tc>
        <w:tc>
          <w:tcPr>
            <w:tcW w:w="4247" w:type="dxa"/>
            <w:tcBorders>
              <w:top w:val="nil"/>
              <w:left w:val="nil"/>
              <w:bottom w:val="single" w:sz="4" w:space="0" w:color="auto"/>
              <w:right w:val="single" w:sz="4" w:space="0" w:color="auto"/>
            </w:tcBorders>
            <w:noWrap/>
            <w:hideMark/>
          </w:tcPr>
          <w:p w14:paraId="5B4E8FCD"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FEFA2FB"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74C6C8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9EC158A"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61032633" w14:textId="77777777" w:rsidR="00AC30DA" w:rsidRDefault="00AC30DA" w:rsidP="00BF38C9">
            <w:pPr>
              <w:jc w:val="center"/>
              <w:rPr>
                <w:color w:val="000000"/>
              </w:rPr>
            </w:pPr>
            <w:r>
              <w:rPr>
                <w:color w:val="000000"/>
              </w:rPr>
              <w:t>0,0047</w:t>
            </w:r>
          </w:p>
        </w:tc>
      </w:tr>
      <w:tr w:rsidR="00AC30DA" w14:paraId="2CABA0A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5293F6C" w14:textId="77777777" w:rsidR="00AC30DA" w:rsidRDefault="00AC30DA" w:rsidP="00BF38C9">
            <w:pPr>
              <w:rPr>
                <w:color w:val="000000"/>
              </w:rPr>
            </w:pPr>
            <w:r>
              <w:rPr>
                <w:color w:val="000000"/>
              </w:rPr>
              <w:t>Paukštidė Nr. 18 (stoginis ventiliatorius)</w:t>
            </w:r>
          </w:p>
        </w:tc>
        <w:tc>
          <w:tcPr>
            <w:tcW w:w="998" w:type="dxa"/>
            <w:tcBorders>
              <w:top w:val="nil"/>
              <w:left w:val="nil"/>
              <w:bottom w:val="single" w:sz="4" w:space="0" w:color="auto"/>
              <w:right w:val="single" w:sz="4" w:space="0" w:color="auto"/>
            </w:tcBorders>
            <w:noWrap/>
            <w:hideMark/>
          </w:tcPr>
          <w:p w14:paraId="2A72F8F6" w14:textId="77777777" w:rsidR="00AC30DA" w:rsidRDefault="00AC30DA" w:rsidP="00BF38C9">
            <w:pPr>
              <w:jc w:val="center"/>
              <w:rPr>
                <w:color w:val="000000"/>
              </w:rPr>
            </w:pPr>
            <w:r>
              <w:rPr>
                <w:color w:val="000000"/>
              </w:rPr>
              <w:t>103-3</w:t>
            </w:r>
          </w:p>
        </w:tc>
        <w:tc>
          <w:tcPr>
            <w:tcW w:w="4247" w:type="dxa"/>
            <w:tcBorders>
              <w:top w:val="nil"/>
              <w:left w:val="nil"/>
              <w:bottom w:val="single" w:sz="4" w:space="0" w:color="auto"/>
              <w:right w:val="single" w:sz="4" w:space="0" w:color="auto"/>
            </w:tcBorders>
            <w:noWrap/>
            <w:hideMark/>
          </w:tcPr>
          <w:p w14:paraId="17C5D055"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AD613FD"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1C992D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D1362AD"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7BBD6A80" w14:textId="77777777" w:rsidR="00AC30DA" w:rsidRDefault="00AC30DA" w:rsidP="00BF38C9">
            <w:pPr>
              <w:jc w:val="center"/>
              <w:rPr>
                <w:color w:val="000000"/>
              </w:rPr>
            </w:pPr>
            <w:r>
              <w:rPr>
                <w:color w:val="000000"/>
              </w:rPr>
              <w:t>0,0292</w:t>
            </w:r>
          </w:p>
        </w:tc>
      </w:tr>
      <w:tr w:rsidR="00AC30DA" w14:paraId="795EC3B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F3F96D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5898978" w14:textId="77777777" w:rsidR="00AC30DA" w:rsidRDefault="00AC30DA" w:rsidP="00BF38C9">
            <w:pPr>
              <w:jc w:val="center"/>
              <w:rPr>
                <w:color w:val="000000"/>
              </w:rPr>
            </w:pPr>
            <w:r>
              <w:rPr>
                <w:color w:val="000000"/>
              </w:rPr>
              <w:t>103-3</w:t>
            </w:r>
          </w:p>
        </w:tc>
        <w:tc>
          <w:tcPr>
            <w:tcW w:w="4247" w:type="dxa"/>
            <w:tcBorders>
              <w:top w:val="nil"/>
              <w:left w:val="nil"/>
              <w:bottom w:val="single" w:sz="4" w:space="0" w:color="auto"/>
              <w:right w:val="single" w:sz="4" w:space="0" w:color="auto"/>
            </w:tcBorders>
            <w:noWrap/>
            <w:hideMark/>
          </w:tcPr>
          <w:p w14:paraId="186BAD9E"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5F044E3"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D8FA50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ABB2BC1"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698A4AA6" w14:textId="77777777" w:rsidR="00AC30DA" w:rsidRDefault="00AC30DA" w:rsidP="00BF38C9">
            <w:pPr>
              <w:jc w:val="center"/>
              <w:rPr>
                <w:color w:val="000000"/>
              </w:rPr>
            </w:pPr>
            <w:r>
              <w:rPr>
                <w:color w:val="000000"/>
              </w:rPr>
              <w:t>0,0111</w:t>
            </w:r>
          </w:p>
        </w:tc>
      </w:tr>
      <w:tr w:rsidR="00AC30DA" w14:paraId="0FEAA54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386C4D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439DD59" w14:textId="77777777" w:rsidR="00AC30DA" w:rsidRDefault="00AC30DA" w:rsidP="00BF38C9">
            <w:pPr>
              <w:jc w:val="center"/>
              <w:rPr>
                <w:color w:val="000000"/>
              </w:rPr>
            </w:pPr>
            <w:r>
              <w:rPr>
                <w:color w:val="000000"/>
              </w:rPr>
              <w:t>103-3</w:t>
            </w:r>
          </w:p>
        </w:tc>
        <w:tc>
          <w:tcPr>
            <w:tcW w:w="4247" w:type="dxa"/>
            <w:tcBorders>
              <w:top w:val="nil"/>
              <w:left w:val="nil"/>
              <w:bottom w:val="single" w:sz="4" w:space="0" w:color="auto"/>
              <w:right w:val="single" w:sz="4" w:space="0" w:color="auto"/>
            </w:tcBorders>
            <w:noWrap/>
            <w:hideMark/>
          </w:tcPr>
          <w:p w14:paraId="5AED5B20"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ECDB284"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4464E4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8355826"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618394A7" w14:textId="77777777" w:rsidR="00AC30DA" w:rsidRDefault="00AC30DA" w:rsidP="00BF38C9">
            <w:pPr>
              <w:jc w:val="center"/>
              <w:rPr>
                <w:color w:val="000000"/>
              </w:rPr>
            </w:pPr>
            <w:r>
              <w:rPr>
                <w:color w:val="000000"/>
              </w:rPr>
              <w:t>0,0484</w:t>
            </w:r>
          </w:p>
        </w:tc>
      </w:tr>
      <w:tr w:rsidR="00AC30DA" w14:paraId="4E3CE42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7D29F9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641D3DA" w14:textId="77777777" w:rsidR="00AC30DA" w:rsidRDefault="00AC30DA" w:rsidP="00BF38C9">
            <w:pPr>
              <w:jc w:val="center"/>
              <w:rPr>
                <w:color w:val="000000"/>
              </w:rPr>
            </w:pPr>
            <w:r>
              <w:rPr>
                <w:color w:val="000000"/>
              </w:rPr>
              <w:t>103-3</w:t>
            </w:r>
          </w:p>
        </w:tc>
        <w:tc>
          <w:tcPr>
            <w:tcW w:w="4247" w:type="dxa"/>
            <w:tcBorders>
              <w:top w:val="nil"/>
              <w:left w:val="nil"/>
              <w:bottom w:val="single" w:sz="4" w:space="0" w:color="auto"/>
              <w:right w:val="single" w:sz="4" w:space="0" w:color="auto"/>
            </w:tcBorders>
            <w:noWrap/>
            <w:hideMark/>
          </w:tcPr>
          <w:p w14:paraId="4669242B"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A9D5485"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0C0566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DC03A7C"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12908B4E" w14:textId="77777777" w:rsidR="00AC30DA" w:rsidRDefault="00AC30DA" w:rsidP="00BF38C9">
            <w:pPr>
              <w:jc w:val="center"/>
              <w:rPr>
                <w:color w:val="000000"/>
              </w:rPr>
            </w:pPr>
            <w:r>
              <w:rPr>
                <w:color w:val="000000"/>
              </w:rPr>
              <w:t>0,0016</w:t>
            </w:r>
          </w:p>
        </w:tc>
      </w:tr>
      <w:tr w:rsidR="00AC30DA" w14:paraId="428D119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109D4E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139A438" w14:textId="77777777" w:rsidR="00AC30DA" w:rsidRDefault="00AC30DA" w:rsidP="00BF38C9">
            <w:pPr>
              <w:jc w:val="center"/>
              <w:rPr>
                <w:color w:val="000000"/>
              </w:rPr>
            </w:pPr>
            <w:r>
              <w:rPr>
                <w:color w:val="000000"/>
              </w:rPr>
              <w:t>103-3</w:t>
            </w:r>
          </w:p>
        </w:tc>
        <w:tc>
          <w:tcPr>
            <w:tcW w:w="4247" w:type="dxa"/>
            <w:tcBorders>
              <w:top w:val="nil"/>
              <w:left w:val="nil"/>
              <w:bottom w:val="single" w:sz="4" w:space="0" w:color="auto"/>
              <w:right w:val="single" w:sz="4" w:space="0" w:color="auto"/>
            </w:tcBorders>
            <w:noWrap/>
            <w:hideMark/>
          </w:tcPr>
          <w:p w14:paraId="5B5DCD50"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89A4F2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2DB63E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593B158"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0E072116" w14:textId="77777777" w:rsidR="00AC30DA" w:rsidRDefault="00AC30DA" w:rsidP="00BF38C9">
            <w:pPr>
              <w:jc w:val="center"/>
              <w:rPr>
                <w:color w:val="000000"/>
              </w:rPr>
            </w:pPr>
            <w:r>
              <w:rPr>
                <w:color w:val="000000"/>
              </w:rPr>
              <w:t>0,0047</w:t>
            </w:r>
          </w:p>
        </w:tc>
      </w:tr>
      <w:tr w:rsidR="00AC30DA" w14:paraId="61C7EEE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8E8F4CC" w14:textId="77777777" w:rsidR="00AC30DA" w:rsidRDefault="00AC30DA" w:rsidP="00BF38C9">
            <w:pPr>
              <w:rPr>
                <w:color w:val="000000"/>
              </w:rPr>
            </w:pPr>
            <w:r>
              <w:rPr>
                <w:color w:val="000000"/>
              </w:rPr>
              <w:t>Paukštidė Nr. 18 (stoginis ventiliatorius)</w:t>
            </w:r>
          </w:p>
        </w:tc>
        <w:tc>
          <w:tcPr>
            <w:tcW w:w="998" w:type="dxa"/>
            <w:tcBorders>
              <w:top w:val="nil"/>
              <w:left w:val="nil"/>
              <w:bottom w:val="single" w:sz="4" w:space="0" w:color="auto"/>
              <w:right w:val="single" w:sz="4" w:space="0" w:color="auto"/>
            </w:tcBorders>
            <w:noWrap/>
            <w:hideMark/>
          </w:tcPr>
          <w:p w14:paraId="5C040442" w14:textId="77777777" w:rsidR="00AC30DA" w:rsidRDefault="00AC30DA" w:rsidP="00BF38C9">
            <w:pPr>
              <w:jc w:val="center"/>
              <w:rPr>
                <w:color w:val="000000"/>
              </w:rPr>
            </w:pPr>
            <w:r>
              <w:rPr>
                <w:color w:val="000000"/>
              </w:rPr>
              <w:t>103-4</w:t>
            </w:r>
          </w:p>
        </w:tc>
        <w:tc>
          <w:tcPr>
            <w:tcW w:w="4247" w:type="dxa"/>
            <w:tcBorders>
              <w:top w:val="nil"/>
              <w:left w:val="nil"/>
              <w:bottom w:val="single" w:sz="4" w:space="0" w:color="auto"/>
              <w:right w:val="single" w:sz="4" w:space="0" w:color="auto"/>
            </w:tcBorders>
            <w:noWrap/>
            <w:hideMark/>
          </w:tcPr>
          <w:p w14:paraId="21244320"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72FF2BA"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57F83B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7ECDB86"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74AE6790" w14:textId="77777777" w:rsidR="00AC30DA" w:rsidRDefault="00AC30DA" w:rsidP="00BF38C9">
            <w:pPr>
              <w:jc w:val="center"/>
              <w:rPr>
                <w:color w:val="000000"/>
              </w:rPr>
            </w:pPr>
            <w:r>
              <w:rPr>
                <w:color w:val="000000"/>
              </w:rPr>
              <w:t>0,0292</w:t>
            </w:r>
          </w:p>
        </w:tc>
      </w:tr>
      <w:tr w:rsidR="00AC30DA" w14:paraId="27CE3C3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E24196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9EFABA8" w14:textId="77777777" w:rsidR="00AC30DA" w:rsidRDefault="00AC30DA" w:rsidP="00BF38C9">
            <w:pPr>
              <w:jc w:val="center"/>
              <w:rPr>
                <w:color w:val="000000"/>
              </w:rPr>
            </w:pPr>
            <w:r>
              <w:rPr>
                <w:color w:val="000000"/>
              </w:rPr>
              <w:t>103-4</w:t>
            </w:r>
          </w:p>
        </w:tc>
        <w:tc>
          <w:tcPr>
            <w:tcW w:w="4247" w:type="dxa"/>
            <w:tcBorders>
              <w:top w:val="nil"/>
              <w:left w:val="nil"/>
              <w:bottom w:val="single" w:sz="4" w:space="0" w:color="auto"/>
              <w:right w:val="single" w:sz="4" w:space="0" w:color="auto"/>
            </w:tcBorders>
            <w:noWrap/>
            <w:hideMark/>
          </w:tcPr>
          <w:p w14:paraId="5A99360E"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2BB91C0"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0D3445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3F1DCC1"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60AEAA75" w14:textId="77777777" w:rsidR="00AC30DA" w:rsidRDefault="00AC30DA" w:rsidP="00BF38C9">
            <w:pPr>
              <w:jc w:val="center"/>
              <w:rPr>
                <w:color w:val="000000"/>
              </w:rPr>
            </w:pPr>
            <w:r>
              <w:rPr>
                <w:color w:val="000000"/>
              </w:rPr>
              <w:t>0,0111</w:t>
            </w:r>
          </w:p>
        </w:tc>
      </w:tr>
      <w:tr w:rsidR="00AC30DA" w14:paraId="0BB4395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DEA0C6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6EA0118" w14:textId="77777777" w:rsidR="00AC30DA" w:rsidRDefault="00AC30DA" w:rsidP="00BF38C9">
            <w:pPr>
              <w:jc w:val="center"/>
              <w:rPr>
                <w:color w:val="000000"/>
              </w:rPr>
            </w:pPr>
            <w:r>
              <w:rPr>
                <w:color w:val="000000"/>
              </w:rPr>
              <w:t>103-4</w:t>
            </w:r>
          </w:p>
        </w:tc>
        <w:tc>
          <w:tcPr>
            <w:tcW w:w="4247" w:type="dxa"/>
            <w:tcBorders>
              <w:top w:val="nil"/>
              <w:left w:val="nil"/>
              <w:bottom w:val="single" w:sz="4" w:space="0" w:color="auto"/>
              <w:right w:val="single" w:sz="4" w:space="0" w:color="auto"/>
            </w:tcBorders>
            <w:noWrap/>
            <w:hideMark/>
          </w:tcPr>
          <w:p w14:paraId="5A38A200"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9ABC140"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D2199A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D0F861C"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0798CB19" w14:textId="77777777" w:rsidR="00AC30DA" w:rsidRDefault="00AC30DA" w:rsidP="00BF38C9">
            <w:pPr>
              <w:jc w:val="center"/>
              <w:rPr>
                <w:color w:val="000000"/>
              </w:rPr>
            </w:pPr>
            <w:r>
              <w:rPr>
                <w:color w:val="000000"/>
              </w:rPr>
              <w:t>0,0484</w:t>
            </w:r>
          </w:p>
        </w:tc>
      </w:tr>
      <w:tr w:rsidR="00AC30DA" w14:paraId="45A5D24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C08FF2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0320DC8" w14:textId="77777777" w:rsidR="00AC30DA" w:rsidRDefault="00AC30DA" w:rsidP="00BF38C9">
            <w:pPr>
              <w:jc w:val="center"/>
              <w:rPr>
                <w:color w:val="000000"/>
              </w:rPr>
            </w:pPr>
            <w:r>
              <w:rPr>
                <w:color w:val="000000"/>
              </w:rPr>
              <w:t>103-4</w:t>
            </w:r>
          </w:p>
        </w:tc>
        <w:tc>
          <w:tcPr>
            <w:tcW w:w="4247" w:type="dxa"/>
            <w:tcBorders>
              <w:top w:val="nil"/>
              <w:left w:val="nil"/>
              <w:bottom w:val="single" w:sz="4" w:space="0" w:color="auto"/>
              <w:right w:val="single" w:sz="4" w:space="0" w:color="auto"/>
            </w:tcBorders>
            <w:noWrap/>
            <w:hideMark/>
          </w:tcPr>
          <w:p w14:paraId="3B47807B"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118CBD2"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F5008A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C691F46"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17E19F37" w14:textId="77777777" w:rsidR="00AC30DA" w:rsidRDefault="00AC30DA" w:rsidP="00BF38C9">
            <w:pPr>
              <w:jc w:val="center"/>
              <w:rPr>
                <w:color w:val="000000"/>
              </w:rPr>
            </w:pPr>
            <w:r>
              <w:rPr>
                <w:color w:val="000000"/>
              </w:rPr>
              <w:t>0,0016</w:t>
            </w:r>
          </w:p>
        </w:tc>
      </w:tr>
      <w:tr w:rsidR="00AC30DA" w14:paraId="3BB386E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580CAB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8ED3E39" w14:textId="77777777" w:rsidR="00AC30DA" w:rsidRDefault="00AC30DA" w:rsidP="00BF38C9">
            <w:pPr>
              <w:jc w:val="center"/>
              <w:rPr>
                <w:color w:val="000000"/>
              </w:rPr>
            </w:pPr>
            <w:r>
              <w:rPr>
                <w:color w:val="000000"/>
              </w:rPr>
              <w:t>103-4</w:t>
            </w:r>
          </w:p>
        </w:tc>
        <w:tc>
          <w:tcPr>
            <w:tcW w:w="4247" w:type="dxa"/>
            <w:tcBorders>
              <w:top w:val="nil"/>
              <w:left w:val="nil"/>
              <w:bottom w:val="single" w:sz="4" w:space="0" w:color="auto"/>
              <w:right w:val="single" w:sz="4" w:space="0" w:color="auto"/>
            </w:tcBorders>
            <w:noWrap/>
            <w:hideMark/>
          </w:tcPr>
          <w:p w14:paraId="0078DA97"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7668A14"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3CBF61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2AC809B"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5ECEB99C" w14:textId="77777777" w:rsidR="00AC30DA" w:rsidRDefault="00AC30DA" w:rsidP="00BF38C9">
            <w:pPr>
              <w:jc w:val="center"/>
              <w:rPr>
                <w:color w:val="000000"/>
              </w:rPr>
            </w:pPr>
            <w:r>
              <w:rPr>
                <w:color w:val="000000"/>
              </w:rPr>
              <w:t>0,0047</w:t>
            </w:r>
          </w:p>
        </w:tc>
      </w:tr>
      <w:tr w:rsidR="00AC30DA" w14:paraId="7B23C1A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14A9DE9" w14:textId="77777777" w:rsidR="00AC30DA" w:rsidRDefault="00AC30DA" w:rsidP="00BF38C9">
            <w:pPr>
              <w:rPr>
                <w:color w:val="000000"/>
              </w:rPr>
            </w:pPr>
            <w:r>
              <w:rPr>
                <w:color w:val="000000"/>
              </w:rPr>
              <w:t>Paukštidė Nr. 18 (stoginis ventiliatorius)</w:t>
            </w:r>
          </w:p>
        </w:tc>
        <w:tc>
          <w:tcPr>
            <w:tcW w:w="998" w:type="dxa"/>
            <w:tcBorders>
              <w:top w:val="nil"/>
              <w:left w:val="nil"/>
              <w:bottom w:val="single" w:sz="4" w:space="0" w:color="auto"/>
              <w:right w:val="single" w:sz="4" w:space="0" w:color="auto"/>
            </w:tcBorders>
            <w:noWrap/>
            <w:hideMark/>
          </w:tcPr>
          <w:p w14:paraId="5698DF9D" w14:textId="77777777" w:rsidR="00AC30DA" w:rsidRDefault="00AC30DA" w:rsidP="00BF38C9">
            <w:pPr>
              <w:jc w:val="center"/>
              <w:rPr>
                <w:color w:val="000000"/>
              </w:rPr>
            </w:pPr>
            <w:r>
              <w:rPr>
                <w:color w:val="000000"/>
              </w:rPr>
              <w:t>103-5</w:t>
            </w:r>
          </w:p>
        </w:tc>
        <w:tc>
          <w:tcPr>
            <w:tcW w:w="4247" w:type="dxa"/>
            <w:tcBorders>
              <w:top w:val="nil"/>
              <w:left w:val="nil"/>
              <w:bottom w:val="single" w:sz="4" w:space="0" w:color="auto"/>
              <w:right w:val="single" w:sz="4" w:space="0" w:color="auto"/>
            </w:tcBorders>
            <w:noWrap/>
            <w:hideMark/>
          </w:tcPr>
          <w:p w14:paraId="41C7807F"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D9968A6"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15059F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298DC6F"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5D4D5787" w14:textId="77777777" w:rsidR="00AC30DA" w:rsidRDefault="00AC30DA" w:rsidP="00BF38C9">
            <w:pPr>
              <w:jc w:val="center"/>
              <w:rPr>
                <w:color w:val="000000"/>
              </w:rPr>
            </w:pPr>
            <w:r>
              <w:rPr>
                <w:color w:val="000000"/>
              </w:rPr>
              <w:t>0,0292</w:t>
            </w:r>
          </w:p>
        </w:tc>
      </w:tr>
      <w:tr w:rsidR="00AC30DA" w14:paraId="088A8FC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5C8842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881877C" w14:textId="77777777" w:rsidR="00AC30DA" w:rsidRDefault="00AC30DA" w:rsidP="00BF38C9">
            <w:pPr>
              <w:jc w:val="center"/>
              <w:rPr>
                <w:color w:val="000000"/>
              </w:rPr>
            </w:pPr>
            <w:r>
              <w:rPr>
                <w:color w:val="000000"/>
              </w:rPr>
              <w:t>103-5</w:t>
            </w:r>
          </w:p>
        </w:tc>
        <w:tc>
          <w:tcPr>
            <w:tcW w:w="4247" w:type="dxa"/>
            <w:tcBorders>
              <w:top w:val="nil"/>
              <w:left w:val="nil"/>
              <w:bottom w:val="single" w:sz="4" w:space="0" w:color="auto"/>
              <w:right w:val="single" w:sz="4" w:space="0" w:color="auto"/>
            </w:tcBorders>
            <w:noWrap/>
            <w:hideMark/>
          </w:tcPr>
          <w:p w14:paraId="3C375AF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2A8A08D"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A24024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277914B"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600DB2A0" w14:textId="77777777" w:rsidR="00AC30DA" w:rsidRDefault="00AC30DA" w:rsidP="00BF38C9">
            <w:pPr>
              <w:jc w:val="center"/>
              <w:rPr>
                <w:color w:val="000000"/>
              </w:rPr>
            </w:pPr>
            <w:r>
              <w:rPr>
                <w:color w:val="000000"/>
              </w:rPr>
              <w:t>0,0111</w:t>
            </w:r>
          </w:p>
        </w:tc>
      </w:tr>
      <w:tr w:rsidR="00AC30DA" w14:paraId="01A908A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6BB5F9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D5040CA" w14:textId="77777777" w:rsidR="00AC30DA" w:rsidRDefault="00AC30DA" w:rsidP="00BF38C9">
            <w:pPr>
              <w:jc w:val="center"/>
              <w:rPr>
                <w:color w:val="000000"/>
              </w:rPr>
            </w:pPr>
            <w:r>
              <w:rPr>
                <w:color w:val="000000"/>
              </w:rPr>
              <w:t>103-5</w:t>
            </w:r>
          </w:p>
        </w:tc>
        <w:tc>
          <w:tcPr>
            <w:tcW w:w="4247" w:type="dxa"/>
            <w:tcBorders>
              <w:top w:val="nil"/>
              <w:left w:val="nil"/>
              <w:bottom w:val="single" w:sz="4" w:space="0" w:color="auto"/>
              <w:right w:val="single" w:sz="4" w:space="0" w:color="auto"/>
            </w:tcBorders>
            <w:noWrap/>
            <w:hideMark/>
          </w:tcPr>
          <w:p w14:paraId="2AD239AF"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DFBC02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E082A6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A4FAA21"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1D3E7F5E" w14:textId="77777777" w:rsidR="00AC30DA" w:rsidRDefault="00AC30DA" w:rsidP="00BF38C9">
            <w:pPr>
              <w:jc w:val="center"/>
              <w:rPr>
                <w:color w:val="000000"/>
              </w:rPr>
            </w:pPr>
            <w:r>
              <w:rPr>
                <w:color w:val="000000"/>
              </w:rPr>
              <w:t>0,0484</w:t>
            </w:r>
          </w:p>
        </w:tc>
      </w:tr>
      <w:tr w:rsidR="00AC30DA" w14:paraId="01644A2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CBD976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067299C" w14:textId="77777777" w:rsidR="00AC30DA" w:rsidRDefault="00AC30DA" w:rsidP="00BF38C9">
            <w:pPr>
              <w:jc w:val="center"/>
              <w:rPr>
                <w:color w:val="000000"/>
              </w:rPr>
            </w:pPr>
            <w:r>
              <w:rPr>
                <w:color w:val="000000"/>
              </w:rPr>
              <w:t>103-5</w:t>
            </w:r>
          </w:p>
        </w:tc>
        <w:tc>
          <w:tcPr>
            <w:tcW w:w="4247" w:type="dxa"/>
            <w:tcBorders>
              <w:top w:val="nil"/>
              <w:left w:val="nil"/>
              <w:bottom w:val="single" w:sz="4" w:space="0" w:color="auto"/>
              <w:right w:val="single" w:sz="4" w:space="0" w:color="auto"/>
            </w:tcBorders>
            <w:noWrap/>
            <w:hideMark/>
          </w:tcPr>
          <w:p w14:paraId="30B41206"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7244D8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6BF8D6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DA0CCA9"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2CD84F3B" w14:textId="77777777" w:rsidR="00AC30DA" w:rsidRDefault="00AC30DA" w:rsidP="00BF38C9">
            <w:pPr>
              <w:jc w:val="center"/>
              <w:rPr>
                <w:color w:val="000000"/>
              </w:rPr>
            </w:pPr>
            <w:r>
              <w:rPr>
                <w:color w:val="000000"/>
              </w:rPr>
              <w:t>0,0016</w:t>
            </w:r>
          </w:p>
        </w:tc>
      </w:tr>
      <w:tr w:rsidR="00AC30DA" w14:paraId="30039C6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F7C703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3EA99FE" w14:textId="77777777" w:rsidR="00AC30DA" w:rsidRDefault="00AC30DA" w:rsidP="00BF38C9">
            <w:pPr>
              <w:jc w:val="center"/>
              <w:rPr>
                <w:color w:val="000000"/>
              </w:rPr>
            </w:pPr>
            <w:r>
              <w:rPr>
                <w:color w:val="000000"/>
              </w:rPr>
              <w:t>103-5</w:t>
            </w:r>
          </w:p>
        </w:tc>
        <w:tc>
          <w:tcPr>
            <w:tcW w:w="4247" w:type="dxa"/>
            <w:tcBorders>
              <w:top w:val="nil"/>
              <w:left w:val="nil"/>
              <w:bottom w:val="single" w:sz="4" w:space="0" w:color="auto"/>
              <w:right w:val="single" w:sz="4" w:space="0" w:color="auto"/>
            </w:tcBorders>
            <w:noWrap/>
            <w:hideMark/>
          </w:tcPr>
          <w:p w14:paraId="3A2295BE"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BD76626"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176AE9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115FC66"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7380D1F5" w14:textId="77777777" w:rsidR="00AC30DA" w:rsidRDefault="00AC30DA" w:rsidP="00BF38C9">
            <w:pPr>
              <w:jc w:val="center"/>
              <w:rPr>
                <w:color w:val="000000"/>
              </w:rPr>
            </w:pPr>
            <w:r>
              <w:rPr>
                <w:color w:val="000000"/>
              </w:rPr>
              <w:t>0,0047</w:t>
            </w:r>
          </w:p>
        </w:tc>
      </w:tr>
      <w:tr w:rsidR="00AC30DA" w14:paraId="2041EB1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5946474" w14:textId="77777777" w:rsidR="00AC30DA" w:rsidRDefault="00AC30DA" w:rsidP="00BF38C9">
            <w:pPr>
              <w:rPr>
                <w:color w:val="000000"/>
              </w:rPr>
            </w:pPr>
            <w:r>
              <w:rPr>
                <w:color w:val="000000"/>
              </w:rPr>
              <w:t>Paukštidė Nr. 18 (stoginis ventiliatorius)</w:t>
            </w:r>
          </w:p>
        </w:tc>
        <w:tc>
          <w:tcPr>
            <w:tcW w:w="998" w:type="dxa"/>
            <w:tcBorders>
              <w:top w:val="nil"/>
              <w:left w:val="nil"/>
              <w:bottom w:val="single" w:sz="4" w:space="0" w:color="auto"/>
              <w:right w:val="single" w:sz="4" w:space="0" w:color="auto"/>
            </w:tcBorders>
            <w:noWrap/>
            <w:hideMark/>
          </w:tcPr>
          <w:p w14:paraId="78DE76BA" w14:textId="77777777" w:rsidR="00AC30DA" w:rsidRDefault="00AC30DA" w:rsidP="00BF38C9">
            <w:pPr>
              <w:jc w:val="center"/>
              <w:rPr>
                <w:color w:val="000000"/>
              </w:rPr>
            </w:pPr>
            <w:r>
              <w:rPr>
                <w:color w:val="000000"/>
              </w:rPr>
              <w:t>103-6</w:t>
            </w:r>
          </w:p>
        </w:tc>
        <w:tc>
          <w:tcPr>
            <w:tcW w:w="4247" w:type="dxa"/>
            <w:tcBorders>
              <w:top w:val="nil"/>
              <w:left w:val="nil"/>
              <w:bottom w:val="single" w:sz="4" w:space="0" w:color="auto"/>
              <w:right w:val="single" w:sz="4" w:space="0" w:color="auto"/>
            </w:tcBorders>
            <w:noWrap/>
            <w:hideMark/>
          </w:tcPr>
          <w:p w14:paraId="097DAD7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57382DF"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B706F0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360BE28"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016BD11D" w14:textId="77777777" w:rsidR="00AC30DA" w:rsidRDefault="00AC30DA" w:rsidP="00BF38C9">
            <w:pPr>
              <w:jc w:val="center"/>
              <w:rPr>
                <w:color w:val="000000"/>
              </w:rPr>
            </w:pPr>
            <w:r>
              <w:rPr>
                <w:color w:val="000000"/>
              </w:rPr>
              <w:t>0,0292</w:t>
            </w:r>
          </w:p>
        </w:tc>
      </w:tr>
      <w:tr w:rsidR="00AC30DA" w14:paraId="2F12A0E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BE411D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78C6312" w14:textId="77777777" w:rsidR="00AC30DA" w:rsidRDefault="00AC30DA" w:rsidP="00BF38C9">
            <w:pPr>
              <w:jc w:val="center"/>
              <w:rPr>
                <w:color w:val="000000"/>
              </w:rPr>
            </w:pPr>
            <w:r>
              <w:rPr>
                <w:color w:val="000000"/>
              </w:rPr>
              <w:t>103-6</w:t>
            </w:r>
          </w:p>
        </w:tc>
        <w:tc>
          <w:tcPr>
            <w:tcW w:w="4247" w:type="dxa"/>
            <w:tcBorders>
              <w:top w:val="nil"/>
              <w:left w:val="nil"/>
              <w:bottom w:val="single" w:sz="4" w:space="0" w:color="auto"/>
              <w:right w:val="single" w:sz="4" w:space="0" w:color="auto"/>
            </w:tcBorders>
            <w:noWrap/>
            <w:hideMark/>
          </w:tcPr>
          <w:p w14:paraId="7FC16717"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99CD2BB"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04D2B6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B879FC2"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5D08A0EE" w14:textId="77777777" w:rsidR="00AC30DA" w:rsidRDefault="00AC30DA" w:rsidP="00BF38C9">
            <w:pPr>
              <w:jc w:val="center"/>
              <w:rPr>
                <w:color w:val="000000"/>
              </w:rPr>
            </w:pPr>
            <w:r>
              <w:rPr>
                <w:color w:val="000000"/>
              </w:rPr>
              <w:t>0,0111</w:t>
            </w:r>
          </w:p>
        </w:tc>
      </w:tr>
      <w:tr w:rsidR="00AC30DA" w14:paraId="6CD5AC0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8B4957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2D6C940" w14:textId="77777777" w:rsidR="00AC30DA" w:rsidRDefault="00AC30DA" w:rsidP="00BF38C9">
            <w:pPr>
              <w:jc w:val="center"/>
              <w:rPr>
                <w:color w:val="000000"/>
              </w:rPr>
            </w:pPr>
            <w:r>
              <w:rPr>
                <w:color w:val="000000"/>
              </w:rPr>
              <w:t>103-6</w:t>
            </w:r>
          </w:p>
        </w:tc>
        <w:tc>
          <w:tcPr>
            <w:tcW w:w="4247" w:type="dxa"/>
            <w:tcBorders>
              <w:top w:val="nil"/>
              <w:left w:val="nil"/>
              <w:bottom w:val="single" w:sz="4" w:space="0" w:color="auto"/>
              <w:right w:val="single" w:sz="4" w:space="0" w:color="auto"/>
            </w:tcBorders>
            <w:noWrap/>
            <w:hideMark/>
          </w:tcPr>
          <w:p w14:paraId="44F37FFB"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C8190F5"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1A2D98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F7EDCD0"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40EA052F" w14:textId="77777777" w:rsidR="00AC30DA" w:rsidRDefault="00AC30DA" w:rsidP="00BF38C9">
            <w:pPr>
              <w:jc w:val="center"/>
              <w:rPr>
                <w:color w:val="000000"/>
              </w:rPr>
            </w:pPr>
            <w:r>
              <w:rPr>
                <w:color w:val="000000"/>
              </w:rPr>
              <w:t>0,0484</w:t>
            </w:r>
          </w:p>
        </w:tc>
      </w:tr>
      <w:tr w:rsidR="00AC30DA" w14:paraId="25C8C68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C3534C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0358A30" w14:textId="77777777" w:rsidR="00AC30DA" w:rsidRDefault="00AC30DA" w:rsidP="00BF38C9">
            <w:pPr>
              <w:jc w:val="center"/>
              <w:rPr>
                <w:color w:val="000000"/>
              </w:rPr>
            </w:pPr>
            <w:r>
              <w:rPr>
                <w:color w:val="000000"/>
              </w:rPr>
              <w:t>103-6</w:t>
            </w:r>
          </w:p>
        </w:tc>
        <w:tc>
          <w:tcPr>
            <w:tcW w:w="4247" w:type="dxa"/>
            <w:tcBorders>
              <w:top w:val="nil"/>
              <w:left w:val="nil"/>
              <w:bottom w:val="single" w:sz="4" w:space="0" w:color="auto"/>
              <w:right w:val="single" w:sz="4" w:space="0" w:color="auto"/>
            </w:tcBorders>
            <w:noWrap/>
            <w:hideMark/>
          </w:tcPr>
          <w:p w14:paraId="2102FE26"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ADCBFD1"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1B765C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3C86D9F"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3B221693" w14:textId="77777777" w:rsidR="00AC30DA" w:rsidRDefault="00AC30DA" w:rsidP="00BF38C9">
            <w:pPr>
              <w:jc w:val="center"/>
              <w:rPr>
                <w:color w:val="000000"/>
              </w:rPr>
            </w:pPr>
            <w:r>
              <w:rPr>
                <w:color w:val="000000"/>
              </w:rPr>
              <w:t>0,0016</w:t>
            </w:r>
          </w:p>
        </w:tc>
      </w:tr>
      <w:tr w:rsidR="00AC30DA" w14:paraId="71CB06D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27489E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BDA1AA2" w14:textId="77777777" w:rsidR="00AC30DA" w:rsidRDefault="00AC30DA" w:rsidP="00BF38C9">
            <w:pPr>
              <w:jc w:val="center"/>
              <w:rPr>
                <w:color w:val="000000"/>
              </w:rPr>
            </w:pPr>
            <w:r>
              <w:rPr>
                <w:color w:val="000000"/>
              </w:rPr>
              <w:t>103-6</w:t>
            </w:r>
          </w:p>
        </w:tc>
        <w:tc>
          <w:tcPr>
            <w:tcW w:w="4247" w:type="dxa"/>
            <w:tcBorders>
              <w:top w:val="nil"/>
              <w:left w:val="nil"/>
              <w:bottom w:val="single" w:sz="4" w:space="0" w:color="auto"/>
              <w:right w:val="single" w:sz="4" w:space="0" w:color="auto"/>
            </w:tcBorders>
            <w:noWrap/>
            <w:hideMark/>
          </w:tcPr>
          <w:p w14:paraId="293CA4E6"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68EE2B3"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29BAA0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8D6561D"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41B25747" w14:textId="77777777" w:rsidR="00AC30DA" w:rsidRDefault="00AC30DA" w:rsidP="00BF38C9">
            <w:pPr>
              <w:jc w:val="center"/>
              <w:rPr>
                <w:color w:val="000000"/>
              </w:rPr>
            </w:pPr>
            <w:r>
              <w:rPr>
                <w:color w:val="000000"/>
              </w:rPr>
              <w:t>0,0047</w:t>
            </w:r>
          </w:p>
        </w:tc>
      </w:tr>
      <w:tr w:rsidR="00AC30DA" w14:paraId="76F3F46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4D38F2D" w14:textId="77777777" w:rsidR="00AC30DA" w:rsidRDefault="00AC30DA" w:rsidP="00BF38C9">
            <w:pPr>
              <w:rPr>
                <w:color w:val="000000"/>
              </w:rPr>
            </w:pPr>
            <w:r>
              <w:rPr>
                <w:color w:val="000000"/>
              </w:rPr>
              <w:t>Paukštidė Nr. 18 (sieninis ventiliatorius)</w:t>
            </w:r>
          </w:p>
        </w:tc>
        <w:tc>
          <w:tcPr>
            <w:tcW w:w="998" w:type="dxa"/>
            <w:tcBorders>
              <w:top w:val="nil"/>
              <w:left w:val="nil"/>
              <w:bottom w:val="single" w:sz="4" w:space="0" w:color="auto"/>
              <w:right w:val="single" w:sz="4" w:space="0" w:color="auto"/>
            </w:tcBorders>
            <w:noWrap/>
            <w:hideMark/>
          </w:tcPr>
          <w:p w14:paraId="1328760F" w14:textId="77777777" w:rsidR="00AC30DA" w:rsidRDefault="00AC30DA" w:rsidP="00BF38C9">
            <w:pPr>
              <w:jc w:val="center"/>
              <w:rPr>
                <w:color w:val="000000"/>
              </w:rPr>
            </w:pPr>
            <w:r>
              <w:rPr>
                <w:color w:val="000000"/>
              </w:rPr>
              <w:t>104-1</w:t>
            </w:r>
          </w:p>
        </w:tc>
        <w:tc>
          <w:tcPr>
            <w:tcW w:w="4247" w:type="dxa"/>
            <w:tcBorders>
              <w:top w:val="nil"/>
              <w:left w:val="nil"/>
              <w:bottom w:val="single" w:sz="4" w:space="0" w:color="auto"/>
              <w:right w:val="single" w:sz="4" w:space="0" w:color="auto"/>
            </w:tcBorders>
            <w:noWrap/>
            <w:hideMark/>
          </w:tcPr>
          <w:p w14:paraId="1245E695"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EABA066"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9351A5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54102D4"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6A165CD3" w14:textId="77777777" w:rsidR="00AC30DA" w:rsidRDefault="00AC30DA" w:rsidP="00BF38C9">
            <w:pPr>
              <w:jc w:val="center"/>
              <w:rPr>
                <w:color w:val="000000"/>
              </w:rPr>
            </w:pPr>
            <w:r>
              <w:rPr>
                <w:color w:val="000000"/>
              </w:rPr>
              <w:t>0,1034</w:t>
            </w:r>
          </w:p>
        </w:tc>
      </w:tr>
      <w:tr w:rsidR="00AC30DA" w14:paraId="5B1D951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7F2EC0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D55AAC7" w14:textId="77777777" w:rsidR="00AC30DA" w:rsidRDefault="00AC30DA" w:rsidP="00BF38C9">
            <w:pPr>
              <w:jc w:val="center"/>
              <w:rPr>
                <w:color w:val="000000"/>
              </w:rPr>
            </w:pPr>
            <w:r>
              <w:rPr>
                <w:color w:val="000000"/>
              </w:rPr>
              <w:t>104-1</w:t>
            </w:r>
          </w:p>
        </w:tc>
        <w:tc>
          <w:tcPr>
            <w:tcW w:w="4247" w:type="dxa"/>
            <w:tcBorders>
              <w:top w:val="nil"/>
              <w:left w:val="nil"/>
              <w:bottom w:val="single" w:sz="4" w:space="0" w:color="auto"/>
              <w:right w:val="single" w:sz="4" w:space="0" w:color="auto"/>
            </w:tcBorders>
            <w:noWrap/>
            <w:hideMark/>
          </w:tcPr>
          <w:p w14:paraId="2A854CCA"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6DFB993"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FDF0E3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B318809"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063C8742" w14:textId="77777777" w:rsidR="00AC30DA" w:rsidRDefault="00AC30DA" w:rsidP="00BF38C9">
            <w:pPr>
              <w:jc w:val="center"/>
              <w:rPr>
                <w:color w:val="000000"/>
              </w:rPr>
            </w:pPr>
            <w:r>
              <w:rPr>
                <w:color w:val="000000"/>
              </w:rPr>
              <w:t>0,0392</w:t>
            </w:r>
          </w:p>
        </w:tc>
      </w:tr>
      <w:tr w:rsidR="00AC30DA" w14:paraId="527C1E5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8EE64D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C9F1D6B" w14:textId="77777777" w:rsidR="00AC30DA" w:rsidRDefault="00AC30DA" w:rsidP="00BF38C9">
            <w:pPr>
              <w:jc w:val="center"/>
              <w:rPr>
                <w:color w:val="000000"/>
              </w:rPr>
            </w:pPr>
            <w:r>
              <w:rPr>
                <w:color w:val="000000"/>
              </w:rPr>
              <w:t>104-1</w:t>
            </w:r>
          </w:p>
        </w:tc>
        <w:tc>
          <w:tcPr>
            <w:tcW w:w="4247" w:type="dxa"/>
            <w:tcBorders>
              <w:top w:val="nil"/>
              <w:left w:val="nil"/>
              <w:bottom w:val="single" w:sz="4" w:space="0" w:color="auto"/>
              <w:right w:val="single" w:sz="4" w:space="0" w:color="auto"/>
            </w:tcBorders>
            <w:noWrap/>
            <w:hideMark/>
          </w:tcPr>
          <w:p w14:paraId="4F3843C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C8CDBB8"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2D6050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78C8A14"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159A109D" w14:textId="77777777" w:rsidR="00AC30DA" w:rsidRDefault="00AC30DA" w:rsidP="00BF38C9">
            <w:pPr>
              <w:jc w:val="center"/>
              <w:rPr>
                <w:color w:val="000000"/>
              </w:rPr>
            </w:pPr>
            <w:r>
              <w:rPr>
                <w:color w:val="000000"/>
              </w:rPr>
              <w:t>0,1716</w:t>
            </w:r>
          </w:p>
        </w:tc>
      </w:tr>
      <w:tr w:rsidR="00AC30DA" w14:paraId="446D4F0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EA5D2F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A9C21C1" w14:textId="77777777" w:rsidR="00AC30DA" w:rsidRDefault="00AC30DA" w:rsidP="00BF38C9">
            <w:pPr>
              <w:jc w:val="center"/>
              <w:rPr>
                <w:color w:val="000000"/>
              </w:rPr>
            </w:pPr>
            <w:r>
              <w:rPr>
                <w:color w:val="000000"/>
              </w:rPr>
              <w:t>104-1</w:t>
            </w:r>
          </w:p>
        </w:tc>
        <w:tc>
          <w:tcPr>
            <w:tcW w:w="4247" w:type="dxa"/>
            <w:tcBorders>
              <w:top w:val="nil"/>
              <w:left w:val="nil"/>
              <w:bottom w:val="single" w:sz="4" w:space="0" w:color="auto"/>
              <w:right w:val="single" w:sz="4" w:space="0" w:color="auto"/>
            </w:tcBorders>
            <w:noWrap/>
            <w:hideMark/>
          </w:tcPr>
          <w:p w14:paraId="12C7CE0B"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638492D"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85BFA4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B9D0860"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62572683" w14:textId="77777777" w:rsidR="00AC30DA" w:rsidRDefault="00AC30DA" w:rsidP="00BF38C9">
            <w:pPr>
              <w:jc w:val="center"/>
              <w:rPr>
                <w:color w:val="000000"/>
              </w:rPr>
            </w:pPr>
            <w:r>
              <w:rPr>
                <w:color w:val="000000"/>
              </w:rPr>
              <w:t>0,0056</w:t>
            </w:r>
          </w:p>
        </w:tc>
      </w:tr>
      <w:tr w:rsidR="00AC30DA" w14:paraId="2FD0ECD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07E68E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C8C700A" w14:textId="77777777" w:rsidR="00AC30DA" w:rsidRDefault="00AC30DA" w:rsidP="00BF38C9">
            <w:pPr>
              <w:jc w:val="center"/>
              <w:rPr>
                <w:color w:val="000000"/>
              </w:rPr>
            </w:pPr>
            <w:r>
              <w:rPr>
                <w:color w:val="000000"/>
              </w:rPr>
              <w:t>104-1</w:t>
            </w:r>
          </w:p>
        </w:tc>
        <w:tc>
          <w:tcPr>
            <w:tcW w:w="4247" w:type="dxa"/>
            <w:tcBorders>
              <w:top w:val="nil"/>
              <w:left w:val="nil"/>
              <w:bottom w:val="single" w:sz="4" w:space="0" w:color="auto"/>
              <w:right w:val="single" w:sz="4" w:space="0" w:color="auto"/>
            </w:tcBorders>
            <w:noWrap/>
            <w:hideMark/>
          </w:tcPr>
          <w:p w14:paraId="32B319F5"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BF79C41"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53231B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1A94976"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06741EDE" w14:textId="77777777" w:rsidR="00AC30DA" w:rsidRDefault="00AC30DA" w:rsidP="00BF38C9">
            <w:pPr>
              <w:jc w:val="center"/>
              <w:rPr>
                <w:color w:val="000000"/>
              </w:rPr>
            </w:pPr>
            <w:r>
              <w:rPr>
                <w:color w:val="000000"/>
              </w:rPr>
              <w:t>0,0168</w:t>
            </w:r>
          </w:p>
        </w:tc>
      </w:tr>
      <w:tr w:rsidR="00AC30DA" w14:paraId="447D699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D19A9F2" w14:textId="77777777" w:rsidR="00AC30DA" w:rsidRDefault="00AC30DA" w:rsidP="00BF38C9">
            <w:pPr>
              <w:rPr>
                <w:color w:val="000000"/>
              </w:rPr>
            </w:pPr>
            <w:r>
              <w:rPr>
                <w:color w:val="000000"/>
              </w:rPr>
              <w:lastRenderedPageBreak/>
              <w:t>Paukštidė Nr. 18 (sieninis ventiliatorius)</w:t>
            </w:r>
          </w:p>
        </w:tc>
        <w:tc>
          <w:tcPr>
            <w:tcW w:w="998" w:type="dxa"/>
            <w:tcBorders>
              <w:top w:val="nil"/>
              <w:left w:val="nil"/>
              <w:bottom w:val="single" w:sz="4" w:space="0" w:color="auto"/>
              <w:right w:val="single" w:sz="4" w:space="0" w:color="auto"/>
            </w:tcBorders>
            <w:noWrap/>
            <w:hideMark/>
          </w:tcPr>
          <w:p w14:paraId="5C99A691" w14:textId="77777777" w:rsidR="00AC30DA" w:rsidRDefault="00AC30DA" w:rsidP="00BF38C9">
            <w:pPr>
              <w:jc w:val="center"/>
              <w:rPr>
                <w:color w:val="000000"/>
              </w:rPr>
            </w:pPr>
            <w:r>
              <w:rPr>
                <w:color w:val="000000"/>
              </w:rPr>
              <w:t>104-2</w:t>
            </w:r>
          </w:p>
        </w:tc>
        <w:tc>
          <w:tcPr>
            <w:tcW w:w="4247" w:type="dxa"/>
            <w:tcBorders>
              <w:top w:val="nil"/>
              <w:left w:val="nil"/>
              <w:bottom w:val="single" w:sz="4" w:space="0" w:color="auto"/>
              <w:right w:val="single" w:sz="4" w:space="0" w:color="auto"/>
            </w:tcBorders>
            <w:noWrap/>
            <w:hideMark/>
          </w:tcPr>
          <w:p w14:paraId="0D97FA0C"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A604B0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B2ABC2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18227D9"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693F827A" w14:textId="77777777" w:rsidR="00AC30DA" w:rsidRDefault="00AC30DA" w:rsidP="00BF38C9">
            <w:pPr>
              <w:jc w:val="center"/>
              <w:rPr>
                <w:color w:val="000000"/>
              </w:rPr>
            </w:pPr>
            <w:r>
              <w:rPr>
                <w:color w:val="000000"/>
              </w:rPr>
              <w:t>0,1034</w:t>
            </w:r>
          </w:p>
        </w:tc>
      </w:tr>
      <w:tr w:rsidR="00AC30DA" w14:paraId="50DA0B7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A47EB6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41F387E" w14:textId="77777777" w:rsidR="00AC30DA" w:rsidRDefault="00AC30DA" w:rsidP="00BF38C9">
            <w:pPr>
              <w:jc w:val="center"/>
              <w:rPr>
                <w:color w:val="000000"/>
              </w:rPr>
            </w:pPr>
            <w:r>
              <w:rPr>
                <w:color w:val="000000"/>
              </w:rPr>
              <w:t>104-2</w:t>
            </w:r>
          </w:p>
        </w:tc>
        <w:tc>
          <w:tcPr>
            <w:tcW w:w="4247" w:type="dxa"/>
            <w:tcBorders>
              <w:top w:val="nil"/>
              <w:left w:val="nil"/>
              <w:bottom w:val="single" w:sz="4" w:space="0" w:color="auto"/>
              <w:right w:val="single" w:sz="4" w:space="0" w:color="auto"/>
            </w:tcBorders>
            <w:noWrap/>
            <w:hideMark/>
          </w:tcPr>
          <w:p w14:paraId="4CC724B2"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ED7A239"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1772B3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3C1B3E5"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491F4D01" w14:textId="77777777" w:rsidR="00AC30DA" w:rsidRDefault="00AC30DA" w:rsidP="00BF38C9">
            <w:pPr>
              <w:jc w:val="center"/>
              <w:rPr>
                <w:color w:val="000000"/>
              </w:rPr>
            </w:pPr>
            <w:r>
              <w:rPr>
                <w:color w:val="000000"/>
              </w:rPr>
              <w:t>0,0392</w:t>
            </w:r>
          </w:p>
        </w:tc>
      </w:tr>
      <w:tr w:rsidR="00AC30DA" w14:paraId="590364C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7F7720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ADD8806" w14:textId="77777777" w:rsidR="00AC30DA" w:rsidRDefault="00AC30DA" w:rsidP="00BF38C9">
            <w:pPr>
              <w:jc w:val="center"/>
              <w:rPr>
                <w:color w:val="000000"/>
              </w:rPr>
            </w:pPr>
            <w:r>
              <w:rPr>
                <w:color w:val="000000"/>
              </w:rPr>
              <w:t>104-2</w:t>
            </w:r>
          </w:p>
        </w:tc>
        <w:tc>
          <w:tcPr>
            <w:tcW w:w="4247" w:type="dxa"/>
            <w:tcBorders>
              <w:top w:val="nil"/>
              <w:left w:val="nil"/>
              <w:bottom w:val="single" w:sz="4" w:space="0" w:color="auto"/>
              <w:right w:val="single" w:sz="4" w:space="0" w:color="auto"/>
            </w:tcBorders>
            <w:noWrap/>
            <w:hideMark/>
          </w:tcPr>
          <w:p w14:paraId="2FB82B18"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759F430"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0F99F5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361C402"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38A97BE9" w14:textId="77777777" w:rsidR="00AC30DA" w:rsidRDefault="00AC30DA" w:rsidP="00BF38C9">
            <w:pPr>
              <w:jc w:val="center"/>
              <w:rPr>
                <w:color w:val="000000"/>
              </w:rPr>
            </w:pPr>
            <w:r>
              <w:rPr>
                <w:color w:val="000000"/>
              </w:rPr>
              <w:t>0,1716</w:t>
            </w:r>
          </w:p>
        </w:tc>
      </w:tr>
      <w:tr w:rsidR="00AC30DA" w14:paraId="24AA2F5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23EC71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D67B2A9" w14:textId="77777777" w:rsidR="00AC30DA" w:rsidRDefault="00AC30DA" w:rsidP="00BF38C9">
            <w:pPr>
              <w:jc w:val="center"/>
              <w:rPr>
                <w:color w:val="000000"/>
              </w:rPr>
            </w:pPr>
            <w:r>
              <w:rPr>
                <w:color w:val="000000"/>
              </w:rPr>
              <w:t>104-2</w:t>
            </w:r>
          </w:p>
        </w:tc>
        <w:tc>
          <w:tcPr>
            <w:tcW w:w="4247" w:type="dxa"/>
            <w:tcBorders>
              <w:top w:val="nil"/>
              <w:left w:val="nil"/>
              <w:bottom w:val="single" w:sz="4" w:space="0" w:color="auto"/>
              <w:right w:val="single" w:sz="4" w:space="0" w:color="auto"/>
            </w:tcBorders>
            <w:noWrap/>
            <w:hideMark/>
          </w:tcPr>
          <w:p w14:paraId="3E3DF55B"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9FA768D"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8A2FEE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019AB2D"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63C8AD38" w14:textId="77777777" w:rsidR="00AC30DA" w:rsidRDefault="00AC30DA" w:rsidP="00BF38C9">
            <w:pPr>
              <w:jc w:val="center"/>
              <w:rPr>
                <w:color w:val="000000"/>
              </w:rPr>
            </w:pPr>
            <w:r>
              <w:rPr>
                <w:color w:val="000000"/>
              </w:rPr>
              <w:t>0,0056</w:t>
            </w:r>
          </w:p>
        </w:tc>
      </w:tr>
      <w:tr w:rsidR="00AC30DA" w14:paraId="65C5EBC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FE5CE1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E20A492" w14:textId="77777777" w:rsidR="00AC30DA" w:rsidRDefault="00AC30DA" w:rsidP="00BF38C9">
            <w:pPr>
              <w:jc w:val="center"/>
              <w:rPr>
                <w:color w:val="000000"/>
              </w:rPr>
            </w:pPr>
            <w:r>
              <w:rPr>
                <w:color w:val="000000"/>
              </w:rPr>
              <w:t>104-2</w:t>
            </w:r>
          </w:p>
        </w:tc>
        <w:tc>
          <w:tcPr>
            <w:tcW w:w="4247" w:type="dxa"/>
            <w:tcBorders>
              <w:top w:val="nil"/>
              <w:left w:val="nil"/>
              <w:bottom w:val="single" w:sz="4" w:space="0" w:color="auto"/>
              <w:right w:val="single" w:sz="4" w:space="0" w:color="auto"/>
            </w:tcBorders>
            <w:noWrap/>
            <w:hideMark/>
          </w:tcPr>
          <w:p w14:paraId="655648CF"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A3409E3"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96C176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2CA2D92"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61431693" w14:textId="77777777" w:rsidR="00AC30DA" w:rsidRDefault="00AC30DA" w:rsidP="00BF38C9">
            <w:pPr>
              <w:jc w:val="center"/>
              <w:rPr>
                <w:color w:val="000000"/>
              </w:rPr>
            </w:pPr>
            <w:r>
              <w:rPr>
                <w:color w:val="000000"/>
              </w:rPr>
              <w:t>0,0168</w:t>
            </w:r>
          </w:p>
        </w:tc>
      </w:tr>
      <w:tr w:rsidR="00AC30DA" w14:paraId="5BDF6CF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4F22998" w14:textId="77777777" w:rsidR="00AC30DA" w:rsidRDefault="00AC30DA" w:rsidP="00BF38C9">
            <w:pPr>
              <w:rPr>
                <w:color w:val="000000"/>
              </w:rPr>
            </w:pPr>
            <w:r>
              <w:rPr>
                <w:color w:val="000000"/>
              </w:rPr>
              <w:t>Paukštidė Nr. 18 (sieninis ventiliatorius)</w:t>
            </w:r>
          </w:p>
        </w:tc>
        <w:tc>
          <w:tcPr>
            <w:tcW w:w="998" w:type="dxa"/>
            <w:tcBorders>
              <w:top w:val="nil"/>
              <w:left w:val="nil"/>
              <w:bottom w:val="single" w:sz="4" w:space="0" w:color="auto"/>
              <w:right w:val="single" w:sz="4" w:space="0" w:color="auto"/>
            </w:tcBorders>
            <w:noWrap/>
            <w:hideMark/>
          </w:tcPr>
          <w:p w14:paraId="0932AE4C" w14:textId="77777777" w:rsidR="00AC30DA" w:rsidRDefault="00AC30DA" w:rsidP="00BF38C9">
            <w:pPr>
              <w:jc w:val="center"/>
              <w:rPr>
                <w:color w:val="000000"/>
              </w:rPr>
            </w:pPr>
            <w:r>
              <w:rPr>
                <w:color w:val="000000"/>
              </w:rPr>
              <w:t>104-3</w:t>
            </w:r>
          </w:p>
        </w:tc>
        <w:tc>
          <w:tcPr>
            <w:tcW w:w="4247" w:type="dxa"/>
            <w:tcBorders>
              <w:top w:val="nil"/>
              <w:left w:val="nil"/>
              <w:bottom w:val="single" w:sz="4" w:space="0" w:color="auto"/>
              <w:right w:val="single" w:sz="4" w:space="0" w:color="auto"/>
            </w:tcBorders>
            <w:noWrap/>
            <w:hideMark/>
          </w:tcPr>
          <w:p w14:paraId="785559AC"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D5E00EF"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A56CEE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F4D4EEA"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23D9214E" w14:textId="77777777" w:rsidR="00AC30DA" w:rsidRDefault="00AC30DA" w:rsidP="00BF38C9">
            <w:pPr>
              <w:jc w:val="center"/>
              <w:rPr>
                <w:color w:val="000000"/>
              </w:rPr>
            </w:pPr>
            <w:r>
              <w:rPr>
                <w:color w:val="000000"/>
              </w:rPr>
              <w:t>0,1034</w:t>
            </w:r>
          </w:p>
        </w:tc>
      </w:tr>
      <w:tr w:rsidR="00AC30DA" w14:paraId="7F91413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563884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6702279" w14:textId="77777777" w:rsidR="00AC30DA" w:rsidRDefault="00AC30DA" w:rsidP="00BF38C9">
            <w:pPr>
              <w:jc w:val="center"/>
              <w:rPr>
                <w:color w:val="000000"/>
              </w:rPr>
            </w:pPr>
            <w:r>
              <w:rPr>
                <w:color w:val="000000"/>
              </w:rPr>
              <w:t>104-3</w:t>
            </w:r>
          </w:p>
        </w:tc>
        <w:tc>
          <w:tcPr>
            <w:tcW w:w="4247" w:type="dxa"/>
            <w:tcBorders>
              <w:top w:val="nil"/>
              <w:left w:val="nil"/>
              <w:bottom w:val="single" w:sz="4" w:space="0" w:color="auto"/>
              <w:right w:val="single" w:sz="4" w:space="0" w:color="auto"/>
            </w:tcBorders>
            <w:noWrap/>
            <w:hideMark/>
          </w:tcPr>
          <w:p w14:paraId="46E76083"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56E5270"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45D6C2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F0AE95C"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10A75C6B" w14:textId="77777777" w:rsidR="00AC30DA" w:rsidRDefault="00AC30DA" w:rsidP="00BF38C9">
            <w:pPr>
              <w:jc w:val="center"/>
              <w:rPr>
                <w:color w:val="000000"/>
              </w:rPr>
            </w:pPr>
            <w:r>
              <w:rPr>
                <w:color w:val="000000"/>
              </w:rPr>
              <w:t>0,0392</w:t>
            </w:r>
          </w:p>
        </w:tc>
      </w:tr>
      <w:tr w:rsidR="00AC30DA" w14:paraId="265EEF4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280051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44F439B" w14:textId="77777777" w:rsidR="00AC30DA" w:rsidRDefault="00AC30DA" w:rsidP="00BF38C9">
            <w:pPr>
              <w:jc w:val="center"/>
              <w:rPr>
                <w:color w:val="000000"/>
              </w:rPr>
            </w:pPr>
            <w:r>
              <w:rPr>
                <w:color w:val="000000"/>
              </w:rPr>
              <w:t>104-3</w:t>
            </w:r>
          </w:p>
        </w:tc>
        <w:tc>
          <w:tcPr>
            <w:tcW w:w="4247" w:type="dxa"/>
            <w:tcBorders>
              <w:top w:val="nil"/>
              <w:left w:val="nil"/>
              <w:bottom w:val="single" w:sz="4" w:space="0" w:color="auto"/>
              <w:right w:val="single" w:sz="4" w:space="0" w:color="auto"/>
            </w:tcBorders>
            <w:noWrap/>
            <w:hideMark/>
          </w:tcPr>
          <w:p w14:paraId="6FE1506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1D647A4"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4872D2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0DD05F1"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4A39CC49" w14:textId="77777777" w:rsidR="00AC30DA" w:rsidRDefault="00AC30DA" w:rsidP="00BF38C9">
            <w:pPr>
              <w:jc w:val="center"/>
              <w:rPr>
                <w:color w:val="000000"/>
              </w:rPr>
            </w:pPr>
            <w:r>
              <w:rPr>
                <w:color w:val="000000"/>
              </w:rPr>
              <w:t>0,1716</w:t>
            </w:r>
          </w:p>
        </w:tc>
      </w:tr>
      <w:tr w:rsidR="00AC30DA" w14:paraId="392F3DC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30E39B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3C89018" w14:textId="77777777" w:rsidR="00AC30DA" w:rsidRDefault="00AC30DA" w:rsidP="00BF38C9">
            <w:pPr>
              <w:jc w:val="center"/>
              <w:rPr>
                <w:color w:val="000000"/>
              </w:rPr>
            </w:pPr>
            <w:r>
              <w:rPr>
                <w:color w:val="000000"/>
              </w:rPr>
              <w:t>104-3</w:t>
            </w:r>
          </w:p>
        </w:tc>
        <w:tc>
          <w:tcPr>
            <w:tcW w:w="4247" w:type="dxa"/>
            <w:tcBorders>
              <w:top w:val="nil"/>
              <w:left w:val="nil"/>
              <w:bottom w:val="single" w:sz="4" w:space="0" w:color="auto"/>
              <w:right w:val="single" w:sz="4" w:space="0" w:color="auto"/>
            </w:tcBorders>
            <w:noWrap/>
            <w:hideMark/>
          </w:tcPr>
          <w:p w14:paraId="704CE386"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0C180C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A76C1F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8FCE360"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08AB92E6" w14:textId="77777777" w:rsidR="00AC30DA" w:rsidRDefault="00AC30DA" w:rsidP="00BF38C9">
            <w:pPr>
              <w:jc w:val="center"/>
              <w:rPr>
                <w:color w:val="000000"/>
              </w:rPr>
            </w:pPr>
            <w:r>
              <w:rPr>
                <w:color w:val="000000"/>
              </w:rPr>
              <w:t>0,0056</w:t>
            </w:r>
          </w:p>
        </w:tc>
      </w:tr>
      <w:tr w:rsidR="00AC30DA" w14:paraId="43B6E4C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462967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5327D5D" w14:textId="77777777" w:rsidR="00AC30DA" w:rsidRDefault="00AC30DA" w:rsidP="00BF38C9">
            <w:pPr>
              <w:jc w:val="center"/>
              <w:rPr>
                <w:color w:val="000000"/>
              </w:rPr>
            </w:pPr>
            <w:r>
              <w:rPr>
                <w:color w:val="000000"/>
              </w:rPr>
              <w:t>104-3</w:t>
            </w:r>
          </w:p>
        </w:tc>
        <w:tc>
          <w:tcPr>
            <w:tcW w:w="4247" w:type="dxa"/>
            <w:tcBorders>
              <w:top w:val="nil"/>
              <w:left w:val="nil"/>
              <w:bottom w:val="single" w:sz="4" w:space="0" w:color="auto"/>
              <w:right w:val="single" w:sz="4" w:space="0" w:color="auto"/>
            </w:tcBorders>
            <w:noWrap/>
            <w:hideMark/>
          </w:tcPr>
          <w:p w14:paraId="6D002C7A"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AB7406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32E817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A298819"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36570711" w14:textId="77777777" w:rsidR="00AC30DA" w:rsidRDefault="00AC30DA" w:rsidP="00BF38C9">
            <w:pPr>
              <w:jc w:val="center"/>
              <w:rPr>
                <w:color w:val="000000"/>
              </w:rPr>
            </w:pPr>
            <w:r>
              <w:rPr>
                <w:color w:val="000000"/>
              </w:rPr>
              <w:t>0,0168</w:t>
            </w:r>
          </w:p>
        </w:tc>
      </w:tr>
      <w:tr w:rsidR="00AC30DA" w14:paraId="22B166F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A746D34" w14:textId="77777777" w:rsidR="00AC30DA" w:rsidRDefault="00AC30DA" w:rsidP="00BF38C9">
            <w:pPr>
              <w:rPr>
                <w:color w:val="000000"/>
              </w:rPr>
            </w:pPr>
            <w:r>
              <w:rPr>
                <w:color w:val="000000"/>
              </w:rPr>
              <w:t>Paukštidė Nr. 18 (sieninis ventiliatorius)</w:t>
            </w:r>
          </w:p>
        </w:tc>
        <w:tc>
          <w:tcPr>
            <w:tcW w:w="998" w:type="dxa"/>
            <w:tcBorders>
              <w:top w:val="nil"/>
              <w:left w:val="nil"/>
              <w:bottom w:val="single" w:sz="4" w:space="0" w:color="auto"/>
              <w:right w:val="single" w:sz="4" w:space="0" w:color="auto"/>
            </w:tcBorders>
            <w:noWrap/>
            <w:hideMark/>
          </w:tcPr>
          <w:p w14:paraId="3F8E50D6" w14:textId="77777777" w:rsidR="00AC30DA" w:rsidRDefault="00AC30DA" w:rsidP="00BF38C9">
            <w:pPr>
              <w:jc w:val="center"/>
              <w:rPr>
                <w:color w:val="000000"/>
              </w:rPr>
            </w:pPr>
            <w:r>
              <w:rPr>
                <w:color w:val="000000"/>
              </w:rPr>
              <w:t>104-4</w:t>
            </w:r>
          </w:p>
        </w:tc>
        <w:tc>
          <w:tcPr>
            <w:tcW w:w="4247" w:type="dxa"/>
            <w:tcBorders>
              <w:top w:val="nil"/>
              <w:left w:val="nil"/>
              <w:bottom w:val="single" w:sz="4" w:space="0" w:color="auto"/>
              <w:right w:val="single" w:sz="4" w:space="0" w:color="auto"/>
            </w:tcBorders>
            <w:noWrap/>
            <w:hideMark/>
          </w:tcPr>
          <w:p w14:paraId="51BFFFA0"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DBE8DD1"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2536BF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5617875"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37571445" w14:textId="77777777" w:rsidR="00AC30DA" w:rsidRDefault="00AC30DA" w:rsidP="00BF38C9">
            <w:pPr>
              <w:jc w:val="center"/>
              <w:rPr>
                <w:color w:val="000000"/>
              </w:rPr>
            </w:pPr>
            <w:r>
              <w:rPr>
                <w:color w:val="000000"/>
              </w:rPr>
              <w:t>0,1034</w:t>
            </w:r>
          </w:p>
        </w:tc>
      </w:tr>
      <w:tr w:rsidR="00AC30DA" w14:paraId="06BE643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AC8120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867AF5E" w14:textId="77777777" w:rsidR="00AC30DA" w:rsidRDefault="00AC30DA" w:rsidP="00BF38C9">
            <w:pPr>
              <w:jc w:val="center"/>
              <w:rPr>
                <w:color w:val="000000"/>
              </w:rPr>
            </w:pPr>
            <w:r>
              <w:rPr>
                <w:color w:val="000000"/>
              </w:rPr>
              <w:t>104-4</w:t>
            </w:r>
          </w:p>
        </w:tc>
        <w:tc>
          <w:tcPr>
            <w:tcW w:w="4247" w:type="dxa"/>
            <w:tcBorders>
              <w:top w:val="nil"/>
              <w:left w:val="nil"/>
              <w:bottom w:val="single" w:sz="4" w:space="0" w:color="auto"/>
              <w:right w:val="single" w:sz="4" w:space="0" w:color="auto"/>
            </w:tcBorders>
            <w:noWrap/>
            <w:hideMark/>
          </w:tcPr>
          <w:p w14:paraId="7CBF7E6A"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9619D78"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0E2F34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D9B360A"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767522A1" w14:textId="77777777" w:rsidR="00AC30DA" w:rsidRDefault="00AC30DA" w:rsidP="00BF38C9">
            <w:pPr>
              <w:jc w:val="center"/>
              <w:rPr>
                <w:color w:val="000000"/>
              </w:rPr>
            </w:pPr>
            <w:r>
              <w:rPr>
                <w:color w:val="000000"/>
              </w:rPr>
              <w:t>0,0392</w:t>
            </w:r>
          </w:p>
        </w:tc>
      </w:tr>
      <w:tr w:rsidR="00AC30DA" w14:paraId="3816BE5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11750D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6855786" w14:textId="77777777" w:rsidR="00AC30DA" w:rsidRDefault="00AC30DA" w:rsidP="00BF38C9">
            <w:pPr>
              <w:jc w:val="center"/>
              <w:rPr>
                <w:color w:val="000000"/>
              </w:rPr>
            </w:pPr>
            <w:r>
              <w:rPr>
                <w:color w:val="000000"/>
              </w:rPr>
              <w:t>104-4</w:t>
            </w:r>
          </w:p>
        </w:tc>
        <w:tc>
          <w:tcPr>
            <w:tcW w:w="4247" w:type="dxa"/>
            <w:tcBorders>
              <w:top w:val="nil"/>
              <w:left w:val="nil"/>
              <w:bottom w:val="single" w:sz="4" w:space="0" w:color="auto"/>
              <w:right w:val="single" w:sz="4" w:space="0" w:color="auto"/>
            </w:tcBorders>
            <w:noWrap/>
            <w:hideMark/>
          </w:tcPr>
          <w:p w14:paraId="447B561E"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AA39DB5"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1E5F64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E26E819"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65A2F826" w14:textId="77777777" w:rsidR="00AC30DA" w:rsidRDefault="00AC30DA" w:rsidP="00BF38C9">
            <w:pPr>
              <w:jc w:val="center"/>
              <w:rPr>
                <w:color w:val="000000"/>
              </w:rPr>
            </w:pPr>
            <w:r>
              <w:rPr>
                <w:color w:val="000000"/>
              </w:rPr>
              <w:t>0,1716</w:t>
            </w:r>
          </w:p>
        </w:tc>
      </w:tr>
      <w:tr w:rsidR="00AC30DA" w14:paraId="6B744B0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B90149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1721B80" w14:textId="77777777" w:rsidR="00AC30DA" w:rsidRDefault="00AC30DA" w:rsidP="00BF38C9">
            <w:pPr>
              <w:jc w:val="center"/>
              <w:rPr>
                <w:color w:val="000000"/>
              </w:rPr>
            </w:pPr>
            <w:r>
              <w:rPr>
                <w:color w:val="000000"/>
              </w:rPr>
              <w:t>104-4</w:t>
            </w:r>
          </w:p>
        </w:tc>
        <w:tc>
          <w:tcPr>
            <w:tcW w:w="4247" w:type="dxa"/>
            <w:tcBorders>
              <w:top w:val="nil"/>
              <w:left w:val="nil"/>
              <w:bottom w:val="single" w:sz="4" w:space="0" w:color="auto"/>
              <w:right w:val="single" w:sz="4" w:space="0" w:color="auto"/>
            </w:tcBorders>
            <w:noWrap/>
            <w:hideMark/>
          </w:tcPr>
          <w:p w14:paraId="5195DE02"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D72CAC4"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7D9AB7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4934A7F"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119DBD4F" w14:textId="77777777" w:rsidR="00AC30DA" w:rsidRDefault="00AC30DA" w:rsidP="00BF38C9">
            <w:pPr>
              <w:jc w:val="center"/>
              <w:rPr>
                <w:color w:val="000000"/>
              </w:rPr>
            </w:pPr>
            <w:r>
              <w:rPr>
                <w:color w:val="000000"/>
              </w:rPr>
              <w:t>0,0056</w:t>
            </w:r>
          </w:p>
        </w:tc>
      </w:tr>
      <w:tr w:rsidR="00AC30DA" w14:paraId="0E575F7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76E2DE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8E37D71" w14:textId="77777777" w:rsidR="00AC30DA" w:rsidRDefault="00AC30DA" w:rsidP="00BF38C9">
            <w:pPr>
              <w:jc w:val="center"/>
              <w:rPr>
                <w:color w:val="000000"/>
              </w:rPr>
            </w:pPr>
            <w:r>
              <w:rPr>
                <w:color w:val="000000"/>
              </w:rPr>
              <w:t>104-4</w:t>
            </w:r>
          </w:p>
        </w:tc>
        <w:tc>
          <w:tcPr>
            <w:tcW w:w="4247" w:type="dxa"/>
            <w:tcBorders>
              <w:top w:val="nil"/>
              <w:left w:val="nil"/>
              <w:bottom w:val="single" w:sz="4" w:space="0" w:color="auto"/>
              <w:right w:val="single" w:sz="4" w:space="0" w:color="auto"/>
            </w:tcBorders>
            <w:noWrap/>
            <w:hideMark/>
          </w:tcPr>
          <w:p w14:paraId="1A5003F6"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AB4B8C8"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2217DE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9E848C1"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0F3C10A6" w14:textId="77777777" w:rsidR="00AC30DA" w:rsidRDefault="00AC30DA" w:rsidP="00BF38C9">
            <w:pPr>
              <w:jc w:val="center"/>
              <w:rPr>
                <w:color w:val="000000"/>
              </w:rPr>
            </w:pPr>
            <w:r>
              <w:rPr>
                <w:color w:val="000000"/>
              </w:rPr>
              <w:t>0,0168</w:t>
            </w:r>
          </w:p>
        </w:tc>
      </w:tr>
      <w:tr w:rsidR="00AC30DA" w14:paraId="1FEEE3A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8F508D4" w14:textId="77777777" w:rsidR="00AC30DA" w:rsidRDefault="00AC30DA" w:rsidP="00BF38C9">
            <w:pPr>
              <w:rPr>
                <w:color w:val="000000"/>
              </w:rPr>
            </w:pPr>
            <w:r>
              <w:rPr>
                <w:color w:val="000000"/>
              </w:rPr>
              <w:t>Paukštidė Nr. 18 (sieninis ventiliatorius)</w:t>
            </w:r>
          </w:p>
        </w:tc>
        <w:tc>
          <w:tcPr>
            <w:tcW w:w="998" w:type="dxa"/>
            <w:tcBorders>
              <w:top w:val="nil"/>
              <w:left w:val="nil"/>
              <w:bottom w:val="single" w:sz="4" w:space="0" w:color="auto"/>
              <w:right w:val="single" w:sz="4" w:space="0" w:color="auto"/>
            </w:tcBorders>
            <w:noWrap/>
            <w:hideMark/>
          </w:tcPr>
          <w:p w14:paraId="7B608F3E" w14:textId="77777777" w:rsidR="00AC30DA" w:rsidRDefault="00AC30DA" w:rsidP="00BF38C9">
            <w:pPr>
              <w:jc w:val="center"/>
              <w:rPr>
                <w:color w:val="000000"/>
              </w:rPr>
            </w:pPr>
            <w:r>
              <w:rPr>
                <w:color w:val="000000"/>
              </w:rPr>
              <w:t>104-5</w:t>
            </w:r>
          </w:p>
        </w:tc>
        <w:tc>
          <w:tcPr>
            <w:tcW w:w="4247" w:type="dxa"/>
            <w:tcBorders>
              <w:top w:val="nil"/>
              <w:left w:val="nil"/>
              <w:bottom w:val="single" w:sz="4" w:space="0" w:color="auto"/>
              <w:right w:val="single" w:sz="4" w:space="0" w:color="auto"/>
            </w:tcBorders>
            <w:noWrap/>
            <w:hideMark/>
          </w:tcPr>
          <w:p w14:paraId="426442BF"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B6171BB"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454CC5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42F919A"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6FF187AD" w14:textId="77777777" w:rsidR="00AC30DA" w:rsidRDefault="00AC30DA" w:rsidP="00BF38C9">
            <w:pPr>
              <w:jc w:val="center"/>
              <w:rPr>
                <w:color w:val="000000"/>
              </w:rPr>
            </w:pPr>
            <w:r>
              <w:rPr>
                <w:color w:val="000000"/>
              </w:rPr>
              <w:t>0,1034</w:t>
            </w:r>
          </w:p>
        </w:tc>
      </w:tr>
      <w:tr w:rsidR="00AC30DA" w14:paraId="6323F7C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AA0FFA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D7C45B0" w14:textId="77777777" w:rsidR="00AC30DA" w:rsidRDefault="00AC30DA" w:rsidP="00BF38C9">
            <w:pPr>
              <w:jc w:val="center"/>
              <w:rPr>
                <w:color w:val="000000"/>
              </w:rPr>
            </w:pPr>
            <w:r>
              <w:rPr>
                <w:color w:val="000000"/>
              </w:rPr>
              <w:t>104-5</w:t>
            </w:r>
          </w:p>
        </w:tc>
        <w:tc>
          <w:tcPr>
            <w:tcW w:w="4247" w:type="dxa"/>
            <w:tcBorders>
              <w:top w:val="nil"/>
              <w:left w:val="nil"/>
              <w:bottom w:val="single" w:sz="4" w:space="0" w:color="auto"/>
              <w:right w:val="single" w:sz="4" w:space="0" w:color="auto"/>
            </w:tcBorders>
            <w:noWrap/>
            <w:hideMark/>
          </w:tcPr>
          <w:p w14:paraId="238A6E98"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0C1883A"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B93C5B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F15544D"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104FDED3" w14:textId="77777777" w:rsidR="00AC30DA" w:rsidRDefault="00AC30DA" w:rsidP="00BF38C9">
            <w:pPr>
              <w:jc w:val="center"/>
              <w:rPr>
                <w:color w:val="000000"/>
              </w:rPr>
            </w:pPr>
            <w:r>
              <w:rPr>
                <w:color w:val="000000"/>
              </w:rPr>
              <w:t>0,0392</w:t>
            </w:r>
          </w:p>
        </w:tc>
      </w:tr>
      <w:tr w:rsidR="00AC30DA" w14:paraId="69AE2C3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5E47C4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981AA54" w14:textId="77777777" w:rsidR="00AC30DA" w:rsidRDefault="00AC30DA" w:rsidP="00BF38C9">
            <w:pPr>
              <w:jc w:val="center"/>
              <w:rPr>
                <w:color w:val="000000"/>
              </w:rPr>
            </w:pPr>
            <w:r>
              <w:rPr>
                <w:color w:val="000000"/>
              </w:rPr>
              <w:t>104-5</w:t>
            </w:r>
          </w:p>
        </w:tc>
        <w:tc>
          <w:tcPr>
            <w:tcW w:w="4247" w:type="dxa"/>
            <w:tcBorders>
              <w:top w:val="nil"/>
              <w:left w:val="nil"/>
              <w:bottom w:val="single" w:sz="4" w:space="0" w:color="auto"/>
              <w:right w:val="single" w:sz="4" w:space="0" w:color="auto"/>
            </w:tcBorders>
            <w:noWrap/>
            <w:hideMark/>
          </w:tcPr>
          <w:p w14:paraId="5E704B3B"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502F3CC"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D4F990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1AE52B2"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77A7567F" w14:textId="77777777" w:rsidR="00AC30DA" w:rsidRDefault="00AC30DA" w:rsidP="00BF38C9">
            <w:pPr>
              <w:jc w:val="center"/>
              <w:rPr>
                <w:color w:val="000000"/>
              </w:rPr>
            </w:pPr>
            <w:r>
              <w:rPr>
                <w:color w:val="000000"/>
              </w:rPr>
              <w:t>0,1716</w:t>
            </w:r>
          </w:p>
        </w:tc>
      </w:tr>
      <w:tr w:rsidR="00AC30DA" w14:paraId="4CBD3B4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9E2169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1886615" w14:textId="77777777" w:rsidR="00AC30DA" w:rsidRDefault="00AC30DA" w:rsidP="00BF38C9">
            <w:pPr>
              <w:jc w:val="center"/>
              <w:rPr>
                <w:color w:val="000000"/>
              </w:rPr>
            </w:pPr>
            <w:r>
              <w:rPr>
                <w:color w:val="000000"/>
              </w:rPr>
              <w:t>104-5</w:t>
            </w:r>
          </w:p>
        </w:tc>
        <w:tc>
          <w:tcPr>
            <w:tcW w:w="4247" w:type="dxa"/>
            <w:tcBorders>
              <w:top w:val="nil"/>
              <w:left w:val="nil"/>
              <w:bottom w:val="single" w:sz="4" w:space="0" w:color="auto"/>
              <w:right w:val="single" w:sz="4" w:space="0" w:color="auto"/>
            </w:tcBorders>
            <w:noWrap/>
            <w:hideMark/>
          </w:tcPr>
          <w:p w14:paraId="78C11050"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19BC15A"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F556FE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BB426A6"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093B8DD8" w14:textId="77777777" w:rsidR="00AC30DA" w:rsidRDefault="00AC30DA" w:rsidP="00BF38C9">
            <w:pPr>
              <w:jc w:val="center"/>
              <w:rPr>
                <w:color w:val="000000"/>
              </w:rPr>
            </w:pPr>
            <w:r>
              <w:rPr>
                <w:color w:val="000000"/>
              </w:rPr>
              <w:t>0,0056</w:t>
            </w:r>
          </w:p>
        </w:tc>
      </w:tr>
      <w:tr w:rsidR="00AC30DA" w14:paraId="673E523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298329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3DA9BBB" w14:textId="77777777" w:rsidR="00AC30DA" w:rsidRDefault="00AC30DA" w:rsidP="00BF38C9">
            <w:pPr>
              <w:jc w:val="center"/>
              <w:rPr>
                <w:color w:val="000000"/>
              </w:rPr>
            </w:pPr>
            <w:r>
              <w:rPr>
                <w:color w:val="000000"/>
              </w:rPr>
              <w:t>104-5</w:t>
            </w:r>
          </w:p>
        </w:tc>
        <w:tc>
          <w:tcPr>
            <w:tcW w:w="4247" w:type="dxa"/>
            <w:tcBorders>
              <w:top w:val="nil"/>
              <w:left w:val="nil"/>
              <w:bottom w:val="single" w:sz="4" w:space="0" w:color="auto"/>
              <w:right w:val="single" w:sz="4" w:space="0" w:color="auto"/>
            </w:tcBorders>
            <w:noWrap/>
            <w:hideMark/>
          </w:tcPr>
          <w:p w14:paraId="249547F3"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DF6083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2A64F7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143837D"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06182489" w14:textId="77777777" w:rsidR="00AC30DA" w:rsidRDefault="00AC30DA" w:rsidP="00BF38C9">
            <w:pPr>
              <w:jc w:val="center"/>
              <w:rPr>
                <w:color w:val="000000"/>
              </w:rPr>
            </w:pPr>
            <w:r>
              <w:rPr>
                <w:color w:val="000000"/>
              </w:rPr>
              <w:t>0,0168</w:t>
            </w:r>
          </w:p>
        </w:tc>
      </w:tr>
      <w:tr w:rsidR="00AC30DA" w14:paraId="480F7EE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CE5F062" w14:textId="77777777" w:rsidR="00AC30DA" w:rsidRDefault="00AC30DA" w:rsidP="00BF38C9">
            <w:pPr>
              <w:rPr>
                <w:color w:val="000000"/>
              </w:rPr>
            </w:pPr>
            <w:r>
              <w:rPr>
                <w:color w:val="000000"/>
              </w:rPr>
              <w:t>Paukštidė Nr. 18 (sieninis ventiliatorius)</w:t>
            </w:r>
          </w:p>
        </w:tc>
        <w:tc>
          <w:tcPr>
            <w:tcW w:w="998" w:type="dxa"/>
            <w:tcBorders>
              <w:top w:val="nil"/>
              <w:left w:val="nil"/>
              <w:bottom w:val="single" w:sz="4" w:space="0" w:color="auto"/>
              <w:right w:val="single" w:sz="4" w:space="0" w:color="auto"/>
            </w:tcBorders>
            <w:noWrap/>
            <w:hideMark/>
          </w:tcPr>
          <w:p w14:paraId="7C43D3F6" w14:textId="77777777" w:rsidR="00AC30DA" w:rsidRDefault="00AC30DA" w:rsidP="00BF38C9">
            <w:pPr>
              <w:jc w:val="center"/>
              <w:rPr>
                <w:color w:val="000000"/>
              </w:rPr>
            </w:pPr>
            <w:r>
              <w:rPr>
                <w:color w:val="000000"/>
              </w:rPr>
              <w:t>104-6</w:t>
            </w:r>
          </w:p>
        </w:tc>
        <w:tc>
          <w:tcPr>
            <w:tcW w:w="4247" w:type="dxa"/>
            <w:tcBorders>
              <w:top w:val="nil"/>
              <w:left w:val="nil"/>
              <w:bottom w:val="single" w:sz="4" w:space="0" w:color="auto"/>
              <w:right w:val="single" w:sz="4" w:space="0" w:color="auto"/>
            </w:tcBorders>
            <w:noWrap/>
            <w:hideMark/>
          </w:tcPr>
          <w:p w14:paraId="512787F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49700E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00A0A9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C44FBB9"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7D79E33C" w14:textId="77777777" w:rsidR="00AC30DA" w:rsidRDefault="00AC30DA" w:rsidP="00BF38C9">
            <w:pPr>
              <w:jc w:val="center"/>
              <w:rPr>
                <w:color w:val="000000"/>
              </w:rPr>
            </w:pPr>
            <w:r>
              <w:rPr>
                <w:color w:val="000000"/>
              </w:rPr>
              <w:t>0,1034</w:t>
            </w:r>
          </w:p>
        </w:tc>
      </w:tr>
      <w:tr w:rsidR="00AC30DA" w14:paraId="59125B0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583C1A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AA9E34F" w14:textId="77777777" w:rsidR="00AC30DA" w:rsidRDefault="00AC30DA" w:rsidP="00BF38C9">
            <w:pPr>
              <w:jc w:val="center"/>
              <w:rPr>
                <w:color w:val="000000"/>
              </w:rPr>
            </w:pPr>
            <w:r>
              <w:rPr>
                <w:color w:val="000000"/>
              </w:rPr>
              <w:t>104-6</w:t>
            </w:r>
          </w:p>
        </w:tc>
        <w:tc>
          <w:tcPr>
            <w:tcW w:w="4247" w:type="dxa"/>
            <w:tcBorders>
              <w:top w:val="nil"/>
              <w:left w:val="nil"/>
              <w:bottom w:val="single" w:sz="4" w:space="0" w:color="auto"/>
              <w:right w:val="single" w:sz="4" w:space="0" w:color="auto"/>
            </w:tcBorders>
            <w:noWrap/>
            <w:hideMark/>
          </w:tcPr>
          <w:p w14:paraId="6282494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B4130AF"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EF57CE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AC5366F"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3AC6009D" w14:textId="77777777" w:rsidR="00AC30DA" w:rsidRDefault="00AC30DA" w:rsidP="00BF38C9">
            <w:pPr>
              <w:jc w:val="center"/>
              <w:rPr>
                <w:color w:val="000000"/>
              </w:rPr>
            </w:pPr>
            <w:r>
              <w:rPr>
                <w:color w:val="000000"/>
              </w:rPr>
              <w:t>0,0392</w:t>
            </w:r>
          </w:p>
        </w:tc>
      </w:tr>
      <w:tr w:rsidR="00AC30DA" w14:paraId="55EB8CF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03B0D2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473B946" w14:textId="77777777" w:rsidR="00AC30DA" w:rsidRDefault="00AC30DA" w:rsidP="00BF38C9">
            <w:pPr>
              <w:jc w:val="center"/>
              <w:rPr>
                <w:color w:val="000000"/>
              </w:rPr>
            </w:pPr>
            <w:r>
              <w:rPr>
                <w:color w:val="000000"/>
              </w:rPr>
              <w:t>104-6</w:t>
            </w:r>
          </w:p>
        </w:tc>
        <w:tc>
          <w:tcPr>
            <w:tcW w:w="4247" w:type="dxa"/>
            <w:tcBorders>
              <w:top w:val="nil"/>
              <w:left w:val="nil"/>
              <w:bottom w:val="single" w:sz="4" w:space="0" w:color="auto"/>
              <w:right w:val="single" w:sz="4" w:space="0" w:color="auto"/>
            </w:tcBorders>
            <w:noWrap/>
            <w:hideMark/>
          </w:tcPr>
          <w:p w14:paraId="4697B029"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44DE6C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B9BC1A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161F213"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45908FDB" w14:textId="77777777" w:rsidR="00AC30DA" w:rsidRDefault="00AC30DA" w:rsidP="00BF38C9">
            <w:pPr>
              <w:jc w:val="center"/>
              <w:rPr>
                <w:color w:val="000000"/>
              </w:rPr>
            </w:pPr>
            <w:r>
              <w:rPr>
                <w:color w:val="000000"/>
              </w:rPr>
              <w:t>0,1716</w:t>
            </w:r>
          </w:p>
        </w:tc>
      </w:tr>
      <w:tr w:rsidR="00AC30DA" w14:paraId="0A60EC1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88ABED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DC8D870" w14:textId="77777777" w:rsidR="00AC30DA" w:rsidRDefault="00AC30DA" w:rsidP="00BF38C9">
            <w:pPr>
              <w:jc w:val="center"/>
              <w:rPr>
                <w:color w:val="000000"/>
              </w:rPr>
            </w:pPr>
            <w:r>
              <w:rPr>
                <w:color w:val="000000"/>
              </w:rPr>
              <w:t>104-6</w:t>
            </w:r>
          </w:p>
        </w:tc>
        <w:tc>
          <w:tcPr>
            <w:tcW w:w="4247" w:type="dxa"/>
            <w:tcBorders>
              <w:top w:val="nil"/>
              <w:left w:val="nil"/>
              <w:bottom w:val="single" w:sz="4" w:space="0" w:color="auto"/>
              <w:right w:val="single" w:sz="4" w:space="0" w:color="auto"/>
            </w:tcBorders>
            <w:noWrap/>
            <w:hideMark/>
          </w:tcPr>
          <w:p w14:paraId="6D240458"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9C7A4FF"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B119C6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DA93BF6"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306E1679" w14:textId="77777777" w:rsidR="00AC30DA" w:rsidRDefault="00AC30DA" w:rsidP="00BF38C9">
            <w:pPr>
              <w:jc w:val="center"/>
              <w:rPr>
                <w:color w:val="000000"/>
              </w:rPr>
            </w:pPr>
            <w:r>
              <w:rPr>
                <w:color w:val="000000"/>
              </w:rPr>
              <w:t>0,0056</w:t>
            </w:r>
          </w:p>
        </w:tc>
      </w:tr>
      <w:tr w:rsidR="00AC30DA" w14:paraId="694FB8B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34DD07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B42980F" w14:textId="77777777" w:rsidR="00AC30DA" w:rsidRDefault="00AC30DA" w:rsidP="00BF38C9">
            <w:pPr>
              <w:jc w:val="center"/>
              <w:rPr>
                <w:color w:val="000000"/>
              </w:rPr>
            </w:pPr>
            <w:r>
              <w:rPr>
                <w:color w:val="000000"/>
              </w:rPr>
              <w:t>104-6</w:t>
            </w:r>
          </w:p>
        </w:tc>
        <w:tc>
          <w:tcPr>
            <w:tcW w:w="4247" w:type="dxa"/>
            <w:tcBorders>
              <w:top w:val="nil"/>
              <w:left w:val="nil"/>
              <w:bottom w:val="single" w:sz="4" w:space="0" w:color="auto"/>
              <w:right w:val="single" w:sz="4" w:space="0" w:color="auto"/>
            </w:tcBorders>
            <w:noWrap/>
            <w:hideMark/>
          </w:tcPr>
          <w:p w14:paraId="64D0277A"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0875DB9"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42332F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567D0E7"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0AC60237" w14:textId="77777777" w:rsidR="00AC30DA" w:rsidRDefault="00AC30DA" w:rsidP="00BF38C9">
            <w:pPr>
              <w:jc w:val="center"/>
              <w:rPr>
                <w:color w:val="000000"/>
              </w:rPr>
            </w:pPr>
            <w:r>
              <w:rPr>
                <w:color w:val="000000"/>
              </w:rPr>
              <w:t>0,0168</w:t>
            </w:r>
          </w:p>
        </w:tc>
      </w:tr>
      <w:tr w:rsidR="00AC30DA" w14:paraId="00B8333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26E4249" w14:textId="77777777" w:rsidR="00AC30DA" w:rsidRDefault="00AC30DA" w:rsidP="00BF38C9">
            <w:pPr>
              <w:rPr>
                <w:color w:val="000000"/>
              </w:rPr>
            </w:pPr>
            <w:r>
              <w:rPr>
                <w:color w:val="000000"/>
              </w:rPr>
              <w:t>Paukštidė Nr. 19 (stoginis ventiliatorius)</w:t>
            </w:r>
          </w:p>
        </w:tc>
        <w:tc>
          <w:tcPr>
            <w:tcW w:w="998" w:type="dxa"/>
            <w:tcBorders>
              <w:top w:val="nil"/>
              <w:left w:val="nil"/>
              <w:bottom w:val="single" w:sz="4" w:space="0" w:color="auto"/>
              <w:right w:val="single" w:sz="4" w:space="0" w:color="auto"/>
            </w:tcBorders>
            <w:noWrap/>
            <w:hideMark/>
          </w:tcPr>
          <w:p w14:paraId="4AF1C362" w14:textId="77777777" w:rsidR="00AC30DA" w:rsidRDefault="00AC30DA" w:rsidP="00BF38C9">
            <w:pPr>
              <w:jc w:val="center"/>
              <w:rPr>
                <w:color w:val="000000"/>
              </w:rPr>
            </w:pPr>
            <w:r>
              <w:rPr>
                <w:color w:val="000000"/>
              </w:rPr>
              <w:t>105-1</w:t>
            </w:r>
          </w:p>
        </w:tc>
        <w:tc>
          <w:tcPr>
            <w:tcW w:w="4247" w:type="dxa"/>
            <w:tcBorders>
              <w:top w:val="nil"/>
              <w:left w:val="nil"/>
              <w:bottom w:val="single" w:sz="4" w:space="0" w:color="auto"/>
              <w:right w:val="single" w:sz="4" w:space="0" w:color="auto"/>
            </w:tcBorders>
            <w:noWrap/>
            <w:hideMark/>
          </w:tcPr>
          <w:p w14:paraId="37E170C7"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EB04487"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B41DEC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90BB203"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70B8E864" w14:textId="77777777" w:rsidR="00AC30DA" w:rsidRDefault="00AC30DA" w:rsidP="00BF38C9">
            <w:pPr>
              <w:jc w:val="center"/>
              <w:rPr>
                <w:color w:val="000000"/>
              </w:rPr>
            </w:pPr>
            <w:r>
              <w:rPr>
                <w:color w:val="000000"/>
              </w:rPr>
              <w:t>0,0292</w:t>
            </w:r>
          </w:p>
        </w:tc>
      </w:tr>
      <w:tr w:rsidR="00AC30DA" w14:paraId="70533F5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591E4F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90936EA" w14:textId="77777777" w:rsidR="00AC30DA" w:rsidRDefault="00AC30DA" w:rsidP="00BF38C9">
            <w:pPr>
              <w:jc w:val="center"/>
              <w:rPr>
                <w:color w:val="000000"/>
              </w:rPr>
            </w:pPr>
            <w:r>
              <w:rPr>
                <w:color w:val="000000"/>
              </w:rPr>
              <w:t>105-1</w:t>
            </w:r>
          </w:p>
        </w:tc>
        <w:tc>
          <w:tcPr>
            <w:tcW w:w="4247" w:type="dxa"/>
            <w:tcBorders>
              <w:top w:val="nil"/>
              <w:left w:val="nil"/>
              <w:bottom w:val="single" w:sz="4" w:space="0" w:color="auto"/>
              <w:right w:val="single" w:sz="4" w:space="0" w:color="auto"/>
            </w:tcBorders>
            <w:noWrap/>
            <w:hideMark/>
          </w:tcPr>
          <w:p w14:paraId="318C7EE2"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5EC6FB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A8630C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90AC4DF"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0D2F72C9" w14:textId="77777777" w:rsidR="00AC30DA" w:rsidRDefault="00AC30DA" w:rsidP="00BF38C9">
            <w:pPr>
              <w:jc w:val="center"/>
              <w:rPr>
                <w:color w:val="000000"/>
              </w:rPr>
            </w:pPr>
            <w:r>
              <w:rPr>
                <w:color w:val="000000"/>
              </w:rPr>
              <w:t>0,0111</w:t>
            </w:r>
          </w:p>
        </w:tc>
      </w:tr>
      <w:tr w:rsidR="00AC30DA" w14:paraId="61A1C35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4B1E0E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70D876E" w14:textId="77777777" w:rsidR="00AC30DA" w:rsidRDefault="00AC30DA" w:rsidP="00BF38C9">
            <w:pPr>
              <w:jc w:val="center"/>
              <w:rPr>
                <w:color w:val="000000"/>
              </w:rPr>
            </w:pPr>
            <w:r>
              <w:rPr>
                <w:color w:val="000000"/>
              </w:rPr>
              <w:t>105-1</w:t>
            </w:r>
          </w:p>
        </w:tc>
        <w:tc>
          <w:tcPr>
            <w:tcW w:w="4247" w:type="dxa"/>
            <w:tcBorders>
              <w:top w:val="nil"/>
              <w:left w:val="nil"/>
              <w:bottom w:val="single" w:sz="4" w:space="0" w:color="auto"/>
              <w:right w:val="single" w:sz="4" w:space="0" w:color="auto"/>
            </w:tcBorders>
            <w:noWrap/>
            <w:hideMark/>
          </w:tcPr>
          <w:p w14:paraId="5D1189C9"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4DFC38F"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75DE8C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8B77A4D"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01DBA050" w14:textId="77777777" w:rsidR="00AC30DA" w:rsidRDefault="00AC30DA" w:rsidP="00BF38C9">
            <w:pPr>
              <w:jc w:val="center"/>
              <w:rPr>
                <w:color w:val="000000"/>
              </w:rPr>
            </w:pPr>
            <w:r>
              <w:rPr>
                <w:color w:val="000000"/>
              </w:rPr>
              <w:t>0,0484</w:t>
            </w:r>
          </w:p>
        </w:tc>
      </w:tr>
      <w:tr w:rsidR="00AC30DA" w14:paraId="7362A59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5D02692"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6D647578" w14:textId="77777777" w:rsidR="00AC30DA" w:rsidRDefault="00AC30DA" w:rsidP="00BF38C9">
            <w:pPr>
              <w:jc w:val="center"/>
              <w:rPr>
                <w:color w:val="000000"/>
              </w:rPr>
            </w:pPr>
            <w:r>
              <w:rPr>
                <w:color w:val="000000"/>
              </w:rPr>
              <w:t>105-1</w:t>
            </w:r>
          </w:p>
        </w:tc>
        <w:tc>
          <w:tcPr>
            <w:tcW w:w="4247" w:type="dxa"/>
            <w:tcBorders>
              <w:top w:val="nil"/>
              <w:left w:val="nil"/>
              <w:bottom w:val="single" w:sz="4" w:space="0" w:color="auto"/>
              <w:right w:val="single" w:sz="4" w:space="0" w:color="auto"/>
            </w:tcBorders>
            <w:noWrap/>
            <w:hideMark/>
          </w:tcPr>
          <w:p w14:paraId="41FB72E8"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67400ED"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B546B5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0A71AB6"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65B888BD" w14:textId="77777777" w:rsidR="00AC30DA" w:rsidRDefault="00AC30DA" w:rsidP="00BF38C9">
            <w:pPr>
              <w:jc w:val="center"/>
              <w:rPr>
                <w:color w:val="000000"/>
              </w:rPr>
            </w:pPr>
            <w:r>
              <w:rPr>
                <w:color w:val="000000"/>
              </w:rPr>
              <w:t>0,0016</w:t>
            </w:r>
          </w:p>
        </w:tc>
      </w:tr>
      <w:tr w:rsidR="00AC30DA" w14:paraId="7908A35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A7726B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813F498" w14:textId="77777777" w:rsidR="00AC30DA" w:rsidRDefault="00AC30DA" w:rsidP="00BF38C9">
            <w:pPr>
              <w:jc w:val="center"/>
              <w:rPr>
                <w:color w:val="000000"/>
              </w:rPr>
            </w:pPr>
            <w:r>
              <w:rPr>
                <w:color w:val="000000"/>
              </w:rPr>
              <w:t>105-1</w:t>
            </w:r>
          </w:p>
        </w:tc>
        <w:tc>
          <w:tcPr>
            <w:tcW w:w="4247" w:type="dxa"/>
            <w:tcBorders>
              <w:top w:val="nil"/>
              <w:left w:val="nil"/>
              <w:bottom w:val="single" w:sz="4" w:space="0" w:color="auto"/>
              <w:right w:val="single" w:sz="4" w:space="0" w:color="auto"/>
            </w:tcBorders>
            <w:noWrap/>
            <w:hideMark/>
          </w:tcPr>
          <w:p w14:paraId="709B5012"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15BAF1D"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559A6A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B5B3A92"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55E2CE13" w14:textId="77777777" w:rsidR="00AC30DA" w:rsidRDefault="00AC30DA" w:rsidP="00BF38C9">
            <w:pPr>
              <w:jc w:val="center"/>
              <w:rPr>
                <w:color w:val="000000"/>
              </w:rPr>
            </w:pPr>
            <w:r>
              <w:rPr>
                <w:color w:val="000000"/>
              </w:rPr>
              <w:t>0,0047</w:t>
            </w:r>
          </w:p>
        </w:tc>
      </w:tr>
      <w:tr w:rsidR="00AC30DA" w14:paraId="0FBE7E4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B6F24C9" w14:textId="77777777" w:rsidR="00AC30DA" w:rsidRDefault="00AC30DA" w:rsidP="00BF38C9">
            <w:pPr>
              <w:rPr>
                <w:color w:val="000000"/>
              </w:rPr>
            </w:pPr>
            <w:r>
              <w:rPr>
                <w:color w:val="000000"/>
              </w:rPr>
              <w:t>Paukštidė Nr. 19 (stoginis ventiliatorius)</w:t>
            </w:r>
          </w:p>
        </w:tc>
        <w:tc>
          <w:tcPr>
            <w:tcW w:w="998" w:type="dxa"/>
            <w:tcBorders>
              <w:top w:val="nil"/>
              <w:left w:val="nil"/>
              <w:bottom w:val="single" w:sz="4" w:space="0" w:color="auto"/>
              <w:right w:val="single" w:sz="4" w:space="0" w:color="auto"/>
            </w:tcBorders>
            <w:noWrap/>
            <w:hideMark/>
          </w:tcPr>
          <w:p w14:paraId="51E30750" w14:textId="77777777" w:rsidR="00AC30DA" w:rsidRDefault="00AC30DA" w:rsidP="00BF38C9">
            <w:pPr>
              <w:jc w:val="center"/>
              <w:rPr>
                <w:color w:val="000000"/>
              </w:rPr>
            </w:pPr>
            <w:r>
              <w:rPr>
                <w:color w:val="000000"/>
              </w:rPr>
              <w:t>105-2</w:t>
            </w:r>
          </w:p>
        </w:tc>
        <w:tc>
          <w:tcPr>
            <w:tcW w:w="4247" w:type="dxa"/>
            <w:tcBorders>
              <w:top w:val="nil"/>
              <w:left w:val="nil"/>
              <w:bottom w:val="single" w:sz="4" w:space="0" w:color="auto"/>
              <w:right w:val="single" w:sz="4" w:space="0" w:color="auto"/>
            </w:tcBorders>
            <w:noWrap/>
            <w:hideMark/>
          </w:tcPr>
          <w:p w14:paraId="0D9C6F2B"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56175B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6ED2CE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3E01101"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15F9159A" w14:textId="77777777" w:rsidR="00AC30DA" w:rsidRDefault="00AC30DA" w:rsidP="00BF38C9">
            <w:pPr>
              <w:jc w:val="center"/>
              <w:rPr>
                <w:color w:val="000000"/>
              </w:rPr>
            </w:pPr>
            <w:r>
              <w:rPr>
                <w:color w:val="000000"/>
              </w:rPr>
              <w:t>0,0292</w:t>
            </w:r>
          </w:p>
        </w:tc>
      </w:tr>
      <w:tr w:rsidR="00AC30DA" w14:paraId="2867AD5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A00232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2510DBF" w14:textId="77777777" w:rsidR="00AC30DA" w:rsidRDefault="00AC30DA" w:rsidP="00BF38C9">
            <w:pPr>
              <w:jc w:val="center"/>
              <w:rPr>
                <w:color w:val="000000"/>
              </w:rPr>
            </w:pPr>
            <w:r>
              <w:rPr>
                <w:color w:val="000000"/>
              </w:rPr>
              <w:t>105-2</w:t>
            </w:r>
          </w:p>
        </w:tc>
        <w:tc>
          <w:tcPr>
            <w:tcW w:w="4247" w:type="dxa"/>
            <w:tcBorders>
              <w:top w:val="nil"/>
              <w:left w:val="nil"/>
              <w:bottom w:val="single" w:sz="4" w:space="0" w:color="auto"/>
              <w:right w:val="single" w:sz="4" w:space="0" w:color="auto"/>
            </w:tcBorders>
            <w:noWrap/>
            <w:hideMark/>
          </w:tcPr>
          <w:p w14:paraId="4A8920EB"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9C0AA9F"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F5E41A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E0A27E5"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06A94FD1" w14:textId="77777777" w:rsidR="00AC30DA" w:rsidRDefault="00AC30DA" w:rsidP="00BF38C9">
            <w:pPr>
              <w:jc w:val="center"/>
              <w:rPr>
                <w:color w:val="000000"/>
              </w:rPr>
            </w:pPr>
            <w:r>
              <w:rPr>
                <w:color w:val="000000"/>
              </w:rPr>
              <w:t>0,0111</w:t>
            </w:r>
          </w:p>
        </w:tc>
      </w:tr>
      <w:tr w:rsidR="00AC30DA" w14:paraId="36839EE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C70AC3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98C28EC" w14:textId="77777777" w:rsidR="00AC30DA" w:rsidRDefault="00AC30DA" w:rsidP="00BF38C9">
            <w:pPr>
              <w:jc w:val="center"/>
              <w:rPr>
                <w:color w:val="000000"/>
              </w:rPr>
            </w:pPr>
            <w:r>
              <w:rPr>
                <w:color w:val="000000"/>
              </w:rPr>
              <w:t>105-2</w:t>
            </w:r>
          </w:p>
        </w:tc>
        <w:tc>
          <w:tcPr>
            <w:tcW w:w="4247" w:type="dxa"/>
            <w:tcBorders>
              <w:top w:val="nil"/>
              <w:left w:val="nil"/>
              <w:bottom w:val="single" w:sz="4" w:space="0" w:color="auto"/>
              <w:right w:val="single" w:sz="4" w:space="0" w:color="auto"/>
            </w:tcBorders>
            <w:noWrap/>
            <w:hideMark/>
          </w:tcPr>
          <w:p w14:paraId="110AEF9B"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B96C92D"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2B0A23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D4BA399"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79CFDDF9" w14:textId="77777777" w:rsidR="00AC30DA" w:rsidRDefault="00AC30DA" w:rsidP="00BF38C9">
            <w:pPr>
              <w:jc w:val="center"/>
              <w:rPr>
                <w:color w:val="000000"/>
              </w:rPr>
            </w:pPr>
            <w:r>
              <w:rPr>
                <w:color w:val="000000"/>
              </w:rPr>
              <w:t>0,0484</w:t>
            </w:r>
          </w:p>
        </w:tc>
      </w:tr>
      <w:tr w:rsidR="00AC30DA" w14:paraId="17AC827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273F11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4F4CBC8" w14:textId="77777777" w:rsidR="00AC30DA" w:rsidRDefault="00AC30DA" w:rsidP="00BF38C9">
            <w:pPr>
              <w:jc w:val="center"/>
              <w:rPr>
                <w:color w:val="000000"/>
              </w:rPr>
            </w:pPr>
            <w:r>
              <w:rPr>
                <w:color w:val="000000"/>
              </w:rPr>
              <w:t>105-2</w:t>
            </w:r>
          </w:p>
        </w:tc>
        <w:tc>
          <w:tcPr>
            <w:tcW w:w="4247" w:type="dxa"/>
            <w:tcBorders>
              <w:top w:val="nil"/>
              <w:left w:val="nil"/>
              <w:bottom w:val="single" w:sz="4" w:space="0" w:color="auto"/>
              <w:right w:val="single" w:sz="4" w:space="0" w:color="auto"/>
            </w:tcBorders>
            <w:noWrap/>
            <w:hideMark/>
          </w:tcPr>
          <w:p w14:paraId="1E3A9BFD"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97EF4B4"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67E754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C662777"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5604F80A" w14:textId="77777777" w:rsidR="00AC30DA" w:rsidRDefault="00AC30DA" w:rsidP="00BF38C9">
            <w:pPr>
              <w:jc w:val="center"/>
              <w:rPr>
                <w:color w:val="000000"/>
              </w:rPr>
            </w:pPr>
            <w:r>
              <w:rPr>
                <w:color w:val="000000"/>
              </w:rPr>
              <w:t>0,0016</w:t>
            </w:r>
          </w:p>
        </w:tc>
      </w:tr>
      <w:tr w:rsidR="00AC30DA" w14:paraId="73F6476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016834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AB6DF10" w14:textId="77777777" w:rsidR="00AC30DA" w:rsidRDefault="00AC30DA" w:rsidP="00BF38C9">
            <w:pPr>
              <w:jc w:val="center"/>
              <w:rPr>
                <w:color w:val="000000"/>
              </w:rPr>
            </w:pPr>
            <w:r>
              <w:rPr>
                <w:color w:val="000000"/>
              </w:rPr>
              <w:t>105-2</w:t>
            </w:r>
          </w:p>
        </w:tc>
        <w:tc>
          <w:tcPr>
            <w:tcW w:w="4247" w:type="dxa"/>
            <w:tcBorders>
              <w:top w:val="nil"/>
              <w:left w:val="nil"/>
              <w:bottom w:val="single" w:sz="4" w:space="0" w:color="auto"/>
              <w:right w:val="single" w:sz="4" w:space="0" w:color="auto"/>
            </w:tcBorders>
            <w:noWrap/>
            <w:hideMark/>
          </w:tcPr>
          <w:p w14:paraId="249818FE"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A039A3E"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74131C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B1FD034"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2E8308D3" w14:textId="77777777" w:rsidR="00AC30DA" w:rsidRDefault="00AC30DA" w:rsidP="00BF38C9">
            <w:pPr>
              <w:jc w:val="center"/>
              <w:rPr>
                <w:color w:val="000000"/>
              </w:rPr>
            </w:pPr>
            <w:r>
              <w:rPr>
                <w:color w:val="000000"/>
              </w:rPr>
              <w:t>0,0047</w:t>
            </w:r>
          </w:p>
        </w:tc>
      </w:tr>
      <w:tr w:rsidR="00AC30DA" w14:paraId="31FB87C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A1D9EC5" w14:textId="77777777" w:rsidR="00AC30DA" w:rsidRDefault="00AC30DA" w:rsidP="00BF38C9">
            <w:pPr>
              <w:rPr>
                <w:color w:val="000000"/>
              </w:rPr>
            </w:pPr>
            <w:r>
              <w:rPr>
                <w:color w:val="000000"/>
              </w:rPr>
              <w:t>Paukštidė Nr. 19 (stoginis ventiliatorius)</w:t>
            </w:r>
          </w:p>
        </w:tc>
        <w:tc>
          <w:tcPr>
            <w:tcW w:w="998" w:type="dxa"/>
            <w:tcBorders>
              <w:top w:val="nil"/>
              <w:left w:val="nil"/>
              <w:bottom w:val="single" w:sz="4" w:space="0" w:color="auto"/>
              <w:right w:val="single" w:sz="4" w:space="0" w:color="auto"/>
            </w:tcBorders>
            <w:noWrap/>
            <w:hideMark/>
          </w:tcPr>
          <w:p w14:paraId="6D60C481" w14:textId="77777777" w:rsidR="00AC30DA" w:rsidRDefault="00AC30DA" w:rsidP="00BF38C9">
            <w:pPr>
              <w:jc w:val="center"/>
              <w:rPr>
                <w:color w:val="000000"/>
              </w:rPr>
            </w:pPr>
            <w:r>
              <w:rPr>
                <w:color w:val="000000"/>
              </w:rPr>
              <w:t>105-3</w:t>
            </w:r>
          </w:p>
        </w:tc>
        <w:tc>
          <w:tcPr>
            <w:tcW w:w="4247" w:type="dxa"/>
            <w:tcBorders>
              <w:top w:val="nil"/>
              <w:left w:val="nil"/>
              <w:bottom w:val="single" w:sz="4" w:space="0" w:color="auto"/>
              <w:right w:val="single" w:sz="4" w:space="0" w:color="auto"/>
            </w:tcBorders>
            <w:noWrap/>
            <w:hideMark/>
          </w:tcPr>
          <w:p w14:paraId="345F7A02"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DD85CFE"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07453F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9C50BF6"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676893D0" w14:textId="77777777" w:rsidR="00AC30DA" w:rsidRDefault="00AC30DA" w:rsidP="00BF38C9">
            <w:pPr>
              <w:jc w:val="center"/>
              <w:rPr>
                <w:color w:val="000000"/>
              </w:rPr>
            </w:pPr>
            <w:r>
              <w:rPr>
                <w:color w:val="000000"/>
              </w:rPr>
              <w:t>0,0292</w:t>
            </w:r>
          </w:p>
        </w:tc>
      </w:tr>
      <w:tr w:rsidR="00AC30DA" w14:paraId="579CA6A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9951DD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8A753B9" w14:textId="77777777" w:rsidR="00AC30DA" w:rsidRDefault="00AC30DA" w:rsidP="00BF38C9">
            <w:pPr>
              <w:jc w:val="center"/>
              <w:rPr>
                <w:color w:val="000000"/>
              </w:rPr>
            </w:pPr>
            <w:r>
              <w:rPr>
                <w:color w:val="000000"/>
              </w:rPr>
              <w:t>105-3</w:t>
            </w:r>
          </w:p>
        </w:tc>
        <w:tc>
          <w:tcPr>
            <w:tcW w:w="4247" w:type="dxa"/>
            <w:tcBorders>
              <w:top w:val="nil"/>
              <w:left w:val="nil"/>
              <w:bottom w:val="single" w:sz="4" w:space="0" w:color="auto"/>
              <w:right w:val="single" w:sz="4" w:space="0" w:color="auto"/>
            </w:tcBorders>
            <w:noWrap/>
            <w:hideMark/>
          </w:tcPr>
          <w:p w14:paraId="164388AC"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7DEE542"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D0DE65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94AC837"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64EF9E66" w14:textId="77777777" w:rsidR="00AC30DA" w:rsidRDefault="00AC30DA" w:rsidP="00BF38C9">
            <w:pPr>
              <w:jc w:val="center"/>
              <w:rPr>
                <w:color w:val="000000"/>
              </w:rPr>
            </w:pPr>
            <w:r>
              <w:rPr>
                <w:color w:val="000000"/>
              </w:rPr>
              <w:t>0,0111</w:t>
            </w:r>
          </w:p>
        </w:tc>
      </w:tr>
      <w:tr w:rsidR="00AC30DA" w14:paraId="23F1DC1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FB1B78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FDA5044" w14:textId="77777777" w:rsidR="00AC30DA" w:rsidRDefault="00AC30DA" w:rsidP="00BF38C9">
            <w:pPr>
              <w:jc w:val="center"/>
              <w:rPr>
                <w:color w:val="000000"/>
              </w:rPr>
            </w:pPr>
            <w:r>
              <w:rPr>
                <w:color w:val="000000"/>
              </w:rPr>
              <w:t>105-3</w:t>
            </w:r>
          </w:p>
        </w:tc>
        <w:tc>
          <w:tcPr>
            <w:tcW w:w="4247" w:type="dxa"/>
            <w:tcBorders>
              <w:top w:val="nil"/>
              <w:left w:val="nil"/>
              <w:bottom w:val="single" w:sz="4" w:space="0" w:color="auto"/>
              <w:right w:val="single" w:sz="4" w:space="0" w:color="auto"/>
            </w:tcBorders>
            <w:noWrap/>
            <w:hideMark/>
          </w:tcPr>
          <w:p w14:paraId="05463093"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0C23225"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50A9ED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37D7400"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5ED81D88" w14:textId="77777777" w:rsidR="00AC30DA" w:rsidRDefault="00AC30DA" w:rsidP="00BF38C9">
            <w:pPr>
              <w:jc w:val="center"/>
              <w:rPr>
                <w:color w:val="000000"/>
              </w:rPr>
            </w:pPr>
            <w:r>
              <w:rPr>
                <w:color w:val="000000"/>
              </w:rPr>
              <w:t>0,0484</w:t>
            </w:r>
          </w:p>
        </w:tc>
      </w:tr>
      <w:tr w:rsidR="00AC30DA" w14:paraId="24F8D74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0948D7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E02AE92" w14:textId="77777777" w:rsidR="00AC30DA" w:rsidRDefault="00AC30DA" w:rsidP="00BF38C9">
            <w:pPr>
              <w:jc w:val="center"/>
              <w:rPr>
                <w:color w:val="000000"/>
              </w:rPr>
            </w:pPr>
            <w:r>
              <w:rPr>
                <w:color w:val="000000"/>
              </w:rPr>
              <w:t>105-3</w:t>
            </w:r>
          </w:p>
        </w:tc>
        <w:tc>
          <w:tcPr>
            <w:tcW w:w="4247" w:type="dxa"/>
            <w:tcBorders>
              <w:top w:val="nil"/>
              <w:left w:val="nil"/>
              <w:bottom w:val="single" w:sz="4" w:space="0" w:color="auto"/>
              <w:right w:val="single" w:sz="4" w:space="0" w:color="auto"/>
            </w:tcBorders>
            <w:noWrap/>
            <w:hideMark/>
          </w:tcPr>
          <w:p w14:paraId="37EFE950"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9D6667A"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126039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A641384"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5C4D851F" w14:textId="77777777" w:rsidR="00AC30DA" w:rsidRDefault="00AC30DA" w:rsidP="00BF38C9">
            <w:pPr>
              <w:jc w:val="center"/>
              <w:rPr>
                <w:color w:val="000000"/>
              </w:rPr>
            </w:pPr>
            <w:r>
              <w:rPr>
                <w:color w:val="000000"/>
              </w:rPr>
              <w:t>0,0016</w:t>
            </w:r>
          </w:p>
        </w:tc>
      </w:tr>
      <w:tr w:rsidR="00AC30DA" w14:paraId="685C3F3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966CAC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77F13C7" w14:textId="77777777" w:rsidR="00AC30DA" w:rsidRDefault="00AC30DA" w:rsidP="00BF38C9">
            <w:pPr>
              <w:jc w:val="center"/>
              <w:rPr>
                <w:color w:val="000000"/>
              </w:rPr>
            </w:pPr>
            <w:r>
              <w:rPr>
                <w:color w:val="000000"/>
              </w:rPr>
              <w:t>105-3</w:t>
            </w:r>
          </w:p>
        </w:tc>
        <w:tc>
          <w:tcPr>
            <w:tcW w:w="4247" w:type="dxa"/>
            <w:tcBorders>
              <w:top w:val="nil"/>
              <w:left w:val="nil"/>
              <w:bottom w:val="single" w:sz="4" w:space="0" w:color="auto"/>
              <w:right w:val="single" w:sz="4" w:space="0" w:color="auto"/>
            </w:tcBorders>
            <w:noWrap/>
            <w:hideMark/>
          </w:tcPr>
          <w:p w14:paraId="6126BC7E"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61A09B6"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FF3601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6BA0515"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6961CF58" w14:textId="77777777" w:rsidR="00AC30DA" w:rsidRDefault="00AC30DA" w:rsidP="00BF38C9">
            <w:pPr>
              <w:jc w:val="center"/>
              <w:rPr>
                <w:color w:val="000000"/>
              </w:rPr>
            </w:pPr>
            <w:r>
              <w:rPr>
                <w:color w:val="000000"/>
              </w:rPr>
              <w:t>0,0047</w:t>
            </w:r>
          </w:p>
        </w:tc>
      </w:tr>
      <w:tr w:rsidR="00AC30DA" w14:paraId="23EF642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5F19EBC" w14:textId="77777777" w:rsidR="00AC30DA" w:rsidRDefault="00AC30DA" w:rsidP="00BF38C9">
            <w:pPr>
              <w:rPr>
                <w:color w:val="000000"/>
              </w:rPr>
            </w:pPr>
            <w:r>
              <w:rPr>
                <w:color w:val="000000"/>
              </w:rPr>
              <w:t>Paukštidė Nr. 19 (stoginis ventiliatorius)</w:t>
            </w:r>
          </w:p>
        </w:tc>
        <w:tc>
          <w:tcPr>
            <w:tcW w:w="998" w:type="dxa"/>
            <w:tcBorders>
              <w:top w:val="nil"/>
              <w:left w:val="nil"/>
              <w:bottom w:val="single" w:sz="4" w:space="0" w:color="auto"/>
              <w:right w:val="single" w:sz="4" w:space="0" w:color="auto"/>
            </w:tcBorders>
            <w:noWrap/>
            <w:hideMark/>
          </w:tcPr>
          <w:p w14:paraId="11635AE8" w14:textId="77777777" w:rsidR="00AC30DA" w:rsidRDefault="00AC30DA" w:rsidP="00BF38C9">
            <w:pPr>
              <w:jc w:val="center"/>
              <w:rPr>
                <w:color w:val="000000"/>
              </w:rPr>
            </w:pPr>
            <w:r>
              <w:rPr>
                <w:color w:val="000000"/>
              </w:rPr>
              <w:t>105-4</w:t>
            </w:r>
          </w:p>
        </w:tc>
        <w:tc>
          <w:tcPr>
            <w:tcW w:w="4247" w:type="dxa"/>
            <w:tcBorders>
              <w:top w:val="nil"/>
              <w:left w:val="nil"/>
              <w:bottom w:val="single" w:sz="4" w:space="0" w:color="auto"/>
              <w:right w:val="single" w:sz="4" w:space="0" w:color="auto"/>
            </w:tcBorders>
            <w:noWrap/>
            <w:hideMark/>
          </w:tcPr>
          <w:p w14:paraId="2BA32A22"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D942881"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7E2A1A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C602D67"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50BAA8ED" w14:textId="77777777" w:rsidR="00AC30DA" w:rsidRDefault="00AC30DA" w:rsidP="00BF38C9">
            <w:pPr>
              <w:jc w:val="center"/>
              <w:rPr>
                <w:color w:val="000000"/>
              </w:rPr>
            </w:pPr>
            <w:r>
              <w:rPr>
                <w:color w:val="000000"/>
              </w:rPr>
              <w:t>0,0292</w:t>
            </w:r>
          </w:p>
        </w:tc>
      </w:tr>
      <w:tr w:rsidR="00AC30DA" w14:paraId="3D56D53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1E17CF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283D8F0" w14:textId="77777777" w:rsidR="00AC30DA" w:rsidRDefault="00AC30DA" w:rsidP="00BF38C9">
            <w:pPr>
              <w:jc w:val="center"/>
              <w:rPr>
                <w:color w:val="000000"/>
              </w:rPr>
            </w:pPr>
            <w:r>
              <w:rPr>
                <w:color w:val="000000"/>
              </w:rPr>
              <w:t>105-4</w:t>
            </w:r>
          </w:p>
        </w:tc>
        <w:tc>
          <w:tcPr>
            <w:tcW w:w="4247" w:type="dxa"/>
            <w:tcBorders>
              <w:top w:val="nil"/>
              <w:left w:val="nil"/>
              <w:bottom w:val="single" w:sz="4" w:space="0" w:color="auto"/>
              <w:right w:val="single" w:sz="4" w:space="0" w:color="auto"/>
            </w:tcBorders>
            <w:noWrap/>
            <w:hideMark/>
          </w:tcPr>
          <w:p w14:paraId="0726346D"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FB5E6C7"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0634E7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CC4F8FA"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0B9063F1" w14:textId="77777777" w:rsidR="00AC30DA" w:rsidRDefault="00AC30DA" w:rsidP="00BF38C9">
            <w:pPr>
              <w:jc w:val="center"/>
              <w:rPr>
                <w:color w:val="000000"/>
              </w:rPr>
            </w:pPr>
            <w:r>
              <w:rPr>
                <w:color w:val="000000"/>
              </w:rPr>
              <w:t>0,0111</w:t>
            </w:r>
          </w:p>
        </w:tc>
      </w:tr>
      <w:tr w:rsidR="00AC30DA" w14:paraId="5DB1753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73E6F7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1469220" w14:textId="77777777" w:rsidR="00AC30DA" w:rsidRDefault="00AC30DA" w:rsidP="00BF38C9">
            <w:pPr>
              <w:jc w:val="center"/>
              <w:rPr>
                <w:color w:val="000000"/>
              </w:rPr>
            </w:pPr>
            <w:r>
              <w:rPr>
                <w:color w:val="000000"/>
              </w:rPr>
              <w:t>105-4</w:t>
            </w:r>
          </w:p>
        </w:tc>
        <w:tc>
          <w:tcPr>
            <w:tcW w:w="4247" w:type="dxa"/>
            <w:tcBorders>
              <w:top w:val="nil"/>
              <w:left w:val="nil"/>
              <w:bottom w:val="single" w:sz="4" w:space="0" w:color="auto"/>
              <w:right w:val="single" w:sz="4" w:space="0" w:color="auto"/>
            </w:tcBorders>
            <w:noWrap/>
            <w:hideMark/>
          </w:tcPr>
          <w:p w14:paraId="4B60BF6C"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99C7E5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3A8470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9B95C1D"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670FA172" w14:textId="77777777" w:rsidR="00AC30DA" w:rsidRDefault="00AC30DA" w:rsidP="00BF38C9">
            <w:pPr>
              <w:jc w:val="center"/>
              <w:rPr>
                <w:color w:val="000000"/>
              </w:rPr>
            </w:pPr>
            <w:r>
              <w:rPr>
                <w:color w:val="000000"/>
              </w:rPr>
              <w:t>0,0484</w:t>
            </w:r>
          </w:p>
        </w:tc>
      </w:tr>
      <w:tr w:rsidR="00AC30DA" w14:paraId="4381ABF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BEBBBC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D8F2BCA" w14:textId="77777777" w:rsidR="00AC30DA" w:rsidRDefault="00AC30DA" w:rsidP="00BF38C9">
            <w:pPr>
              <w:jc w:val="center"/>
              <w:rPr>
                <w:color w:val="000000"/>
              </w:rPr>
            </w:pPr>
            <w:r>
              <w:rPr>
                <w:color w:val="000000"/>
              </w:rPr>
              <w:t>105-4</w:t>
            </w:r>
          </w:p>
        </w:tc>
        <w:tc>
          <w:tcPr>
            <w:tcW w:w="4247" w:type="dxa"/>
            <w:tcBorders>
              <w:top w:val="nil"/>
              <w:left w:val="nil"/>
              <w:bottom w:val="single" w:sz="4" w:space="0" w:color="auto"/>
              <w:right w:val="single" w:sz="4" w:space="0" w:color="auto"/>
            </w:tcBorders>
            <w:noWrap/>
            <w:hideMark/>
          </w:tcPr>
          <w:p w14:paraId="188FB948"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CC3AAEA"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980AFD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8E6CD55"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096003E2" w14:textId="77777777" w:rsidR="00AC30DA" w:rsidRDefault="00AC30DA" w:rsidP="00BF38C9">
            <w:pPr>
              <w:jc w:val="center"/>
              <w:rPr>
                <w:color w:val="000000"/>
              </w:rPr>
            </w:pPr>
            <w:r>
              <w:rPr>
                <w:color w:val="000000"/>
              </w:rPr>
              <w:t>0,0016</w:t>
            </w:r>
          </w:p>
        </w:tc>
      </w:tr>
      <w:tr w:rsidR="00AC30DA" w14:paraId="18A0CE2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0AE619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CE3CA29" w14:textId="77777777" w:rsidR="00AC30DA" w:rsidRDefault="00AC30DA" w:rsidP="00BF38C9">
            <w:pPr>
              <w:jc w:val="center"/>
              <w:rPr>
                <w:color w:val="000000"/>
              </w:rPr>
            </w:pPr>
            <w:r>
              <w:rPr>
                <w:color w:val="000000"/>
              </w:rPr>
              <w:t>105-4</w:t>
            </w:r>
          </w:p>
        </w:tc>
        <w:tc>
          <w:tcPr>
            <w:tcW w:w="4247" w:type="dxa"/>
            <w:tcBorders>
              <w:top w:val="nil"/>
              <w:left w:val="nil"/>
              <w:bottom w:val="single" w:sz="4" w:space="0" w:color="auto"/>
              <w:right w:val="single" w:sz="4" w:space="0" w:color="auto"/>
            </w:tcBorders>
            <w:noWrap/>
            <w:hideMark/>
          </w:tcPr>
          <w:p w14:paraId="69CF3F9D"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EC85721"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6C378C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3FE85A6"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165A133D" w14:textId="77777777" w:rsidR="00AC30DA" w:rsidRDefault="00AC30DA" w:rsidP="00BF38C9">
            <w:pPr>
              <w:jc w:val="center"/>
              <w:rPr>
                <w:color w:val="000000"/>
              </w:rPr>
            </w:pPr>
            <w:r>
              <w:rPr>
                <w:color w:val="000000"/>
              </w:rPr>
              <w:t>0,0047</w:t>
            </w:r>
          </w:p>
        </w:tc>
      </w:tr>
      <w:tr w:rsidR="00AC30DA" w14:paraId="4965D87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C114A1D" w14:textId="77777777" w:rsidR="00AC30DA" w:rsidRDefault="00AC30DA" w:rsidP="00BF38C9">
            <w:pPr>
              <w:rPr>
                <w:color w:val="000000"/>
              </w:rPr>
            </w:pPr>
            <w:r>
              <w:rPr>
                <w:color w:val="000000"/>
              </w:rPr>
              <w:t>Paukštidė Nr. 19 (stoginis ventiliatorius)</w:t>
            </w:r>
          </w:p>
        </w:tc>
        <w:tc>
          <w:tcPr>
            <w:tcW w:w="998" w:type="dxa"/>
            <w:tcBorders>
              <w:top w:val="nil"/>
              <w:left w:val="nil"/>
              <w:bottom w:val="single" w:sz="4" w:space="0" w:color="auto"/>
              <w:right w:val="single" w:sz="4" w:space="0" w:color="auto"/>
            </w:tcBorders>
            <w:noWrap/>
            <w:hideMark/>
          </w:tcPr>
          <w:p w14:paraId="6E553138" w14:textId="77777777" w:rsidR="00AC30DA" w:rsidRDefault="00AC30DA" w:rsidP="00BF38C9">
            <w:pPr>
              <w:jc w:val="center"/>
              <w:rPr>
                <w:color w:val="000000"/>
              </w:rPr>
            </w:pPr>
            <w:r>
              <w:rPr>
                <w:color w:val="000000"/>
              </w:rPr>
              <w:t>105-5</w:t>
            </w:r>
          </w:p>
        </w:tc>
        <w:tc>
          <w:tcPr>
            <w:tcW w:w="4247" w:type="dxa"/>
            <w:tcBorders>
              <w:top w:val="nil"/>
              <w:left w:val="nil"/>
              <w:bottom w:val="single" w:sz="4" w:space="0" w:color="auto"/>
              <w:right w:val="single" w:sz="4" w:space="0" w:color="auto"/>
            </w:tcBorders>
            <w:noWrap/>
            <w:hideMark/>
          </w:tcPr>
          <w:p w14:paraId="554E26C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231AC3B"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6A91F6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126E008"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1B6D4111" w14:textId="77777777" w:rsidR="00AC30DA" w:rsidRDefault="00AC30DA" w:rsidP="00BF38C9">
            <w:pPr>
              <w:jc w:val="center"/>
              <w:rPr>
                <w:color w:val="000000"/>
              </w:rPr>
            </w:pPr>
            <w:r>
              <w:rPr>
                <w:color w:val="000000"/>
              </w:rPr>
              <w:t>0,0292</w:t>
            </w:r>
          </w:p>
        </w:tc>
      </w:tr>
      <w:tr w:rsidR="00AC30DA" w14:paraId="24042CC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32DCB9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EE7ED1E" w14:textId="77777777" w:rsidR="00AC30DA" w:rsidRDefault="00AC30DA" w:rsidP="00BF38C9">
            <w:pPr>
              <w:jc w:val="center"/>
              <w:rPr>
                <w:color w:val="000000"/>
              </w:rPr>
            </w:pPr>
            <w:r>
              <w:rPr>
                <w:color w:val="000000"/>
              </w:rPr>
              <w:t>105-5</w:t>
            </w:r>
          </w:p>
        </w:tc>
        <w:tc>
          <w:tcPr>
            <w:tcW w:w="4247" w:type="dxa"/>
            <w:tcBorders>
              <w:top w:val="nil"/>
              <w:left w:val="nil"/>
              <w:bottom w:val="single" w:sz="4" w:space="0" w:color="auto"/>
              <w:right w:val="single" w:sz="4" w:space="0" w:color="auto"/>
            </w:tcBorders>
            <w:noWrap/>
            <w:hideMark/>
          </w:tcPr>
          <w:p w14:paraId="52807782"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5758760"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8D73CD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4463BE7"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7574FC69" w14:textId="77777777" w:rsidR="00AC30DA" w:rsidRDefault="00AC30DA" w:rsidP="00BF38C9">
            <w:pPr>
              <w:jc w:val="center"/>
              <w:rPr>
                <w:color w:val="000000"/>
              </w:rPr>
            </w:pPr>
            <w:r>
              <w:rPr>
                <w:color w:val="000000"/>
              </w:rPr>
              <w:t>0,0111</w:t>
            </w:r>
          </w:p>
        </w:tc>
      </w:tr>
      <w:tr w:rsidR="00AC30DA" w14:paraId="6BDE8B3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F367FA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8CCB7DB" w14:textId="77777777" w:rsidR="00AC30DA" w:rsidRDefault="00AC30DA" w:rsidP="00BF38C9">
            <w:pPr>
              <w:jc w:val="center"/>
              <w:rPr>
                <w:color w:val="000000"/>
              </w:rPr>
            </w:pPr>
            <w:r>
              <w:rPr>
                <w:color w:val="000000"/>
              </w:rPr>
              <w:t>105-5</w:t>
            </w:r>
          </w:p>
        </w:tc>
        <w:tc>
          <w:tcPr>
            <w:tcW w:w="4247" w:type="dxa"/>
            <w:tcBorders>
              <w:top w:val="nil"/>
              <w:left w:val="nil"/>
              <w:bottom w:val="single" w:sz="4" w:space="0" w:color="auto"/>
              <w:right w:val="single" w:sz="4" w:space="0" w:color="auto"/>
            </w:tcBorders>
            <w:noWrap/>
            <w:hideMark/>
          </w:tcPr>
          <w:p w14:paraId="60B64C9C"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CA5E6D8"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395D51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61BDCE4"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25F6105D" w14:textId="77777777" w:rsidR="00AC30DA" w:rsidRDefault="00AC30DA" w:rsidP="00BF38C9">
            <w:pPr>
              <w:jc w:val="center"/>
              <w:rPr>
                <w:color w:val="000000"/>
              </w:rPr>
            </w:pPr>
            <w:r>
              <w:rPr>
                <w:color w:val="000000"/>
              </w:rPr>
              <w:t>0,0484</w:t>
            </w:r>
          </w:p>
        </w:tc>
      </w:tr>
      <w:tr w:rsidR="00AC30DA" w14:paraId="1311D96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39079A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896E0A4" w14:textId="77777777" w:rsidR="00AC30DA" w:rsidRDefault="00AC30DA" w:rsidP="00BF38C9">
            <w:pPr>
              <w:jc w:val="center"/>
              <w:rPr>
                <w:color w:val="000000"/>
              </w:rPr>
            </w:pPr>
            <w:r>
              <w:rPr>
                <w:color w:val="000000"/>
              </w:rPr>
              <w:t>105-5</w:t>
            </w:r>
          </w:p>
        </w:tc>
        <w:tc>
          <w:tcPr>
            <w:tcW w:w="4247" w:type="dxa"/>
            <w:tcBorders>
              <w:top w:val="nil"/>
              <w:left w:val="nil"/>
              <w:bottom w:val="single" w:sz="4" w:space="0" w:color="auto"/>
              <w:right w:val="single" w:sz="4" w:space="0" w:color="auto"/>
            </w:tcBorders>
            <w:noWrap/>
            <w:hideMark/>
          </w:tcPr>
          <w:p w14:paraId="7F34D488"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8CA6742"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7E8209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F3679D3"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07EC6601" w14:textId="77777777" w:rsidR="00AC30DA" w:rsidRDefault="00AC30DA" w:rsidP="00BF38C9">
            <w:pPr>
              <w:jc w:val="center"/>
              <w:rPr>
                <w:color w:val="000000"/>
              </w:rPr>
            </w:pPr>
            <w:r>
              <w:rPr>
                <w:color w:val="000000"/>
              </w:rPr>
              <w:t>0,0016</w:t>
            </w:r>
          </w:p>
        </w:tc>
      </w:tr>
      <w:tr w:rsidR="00AC30DA" w14:paraId="3AE7258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ECD2DB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0607ACA" w14:textId="77777777" w:rsidR="00AC30DA" w:rsidRDefault="00AC30DA" w:rsidP="00BF38C9">
            <w:pPr>
              <w:jc w:val="center"/>
              <w:rPr>
                <w:color w:val="000000"/>
              </w:rPr>
            </w:pPr>
            <w:r>
              <w:rPr>
                <w:color w:val="000000"/>
              </w:rPr>
              <w:t>105-5</w:t>
            </w:r>
          </w:p>
        </w:tc>
        <w:tc>
          <w:tcPr>
            <w:tcW w:w="4247" w:type="dxa"/>
            <w:tcBorders>
              <w:top w:val="nil"/>
              <w:left w:val="nil"/>
              <w:bottom w:val="single" w:sz="4" w:space="0" w:color="auto"/>
              <w:right w:val="single" w:sz="4" w:space="0" w:color="auto"/>
            </w:tcBorders>
            <w:noWrap/>
            <w:hideMark/>
          </w:tcPr>
          <w:p w14:paraId="605343AA"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557B802"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13B0A1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0FF7E82"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34A50CC1" w14:textId="77777777" w:rsidR="00AC30DA" w:rsidRDefault="00AC30DA" w:rsidP="00BF38C9">
            <w:pPr>
              <w:jc w:val="center"/>
              <w:rPr>
                <w:color w:val="000000"/>
              </w:rPr>
            </w:pPr>
            <w:r>
              <w:rPr>
                <w:color w:val="000000"/>
              </w:rPr>
              <w:t>0,0047</w:t>
            </w:r>
          </w:p>
        </w:tc>
      </w:tr>
      <w:tr w:rsidR="00AC30DA" w14:paraId="694C152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098591B" w14:textId="77777777" w:rsidR="00AC30DA" w:rsidRDefault="00AC30DA" w:rsidP="00BF38C9">
            <w:pPr>
              <w:rPr>
                <w:color w:val="000000"/>
              </w:rPr>
            </w:pPr>
            <w:r>
              <w:rPr>
                <w:color w:val="000000"/>
              </w:rPr>
              <w:t>Paukštidė Nr. 19 (stoginis ventiliatorius)</w:t>
            </w:r>
          </w:p>
        </w:tc>
        <w:tc>
          <w:tcPr>
            <w:tcW w:w="998" w:type="dxa"/>
            <w:tcBorders>
              <w:top w:val="nil"/>
              <w:left w:val="nil"/>
              <w:bottom w:val="single" w:sz="4" w:space="0" w:color="auto"/>
              <w:right w:val="single" w:sz="4" w:space="0" w:color="auto"/>
            </w:tcBorders>
            <w:noWrap/>
            <w:hideMark/>
          </w:tcPr>
          <w:p w14:paraId="7F9F3433" w14:textId="77777777" w:rsidR="00AC30DA" w:rsidRDefault="00AC30DA" w:rsidP="00BF38C9">
            <w:pPr>
              <w:jc w:val="center"/>
              <w:rPr>
                <w:color w:val="000000"/>
              </w:rPr>
            </w:pPr>
            <w:r>
              <w:rPr>
                <w:color w:val="000000"/>
              </w:rPr>
              <w:t>105-6</w:t>
            </w:r>
          </w:p>
        </w:tc>
        <w:tc>
          <w:tcPr>
            <w:tcW w:w="4247" w:type="dxa"/>
            <w:tcBorders>
              <w:top w:val="nil"/>
              <w:left w:val="nil"/>
              <w:bottom w:val="single" w:sz="4" w:space="0" w:color="auto"/>
              <w:right w:val="single" w:sz="4" w:space="0" w:color="auto"/>
            </w:tcBorders>
            <w:noWrap/>
            <w:hideMark/>
          </w:tcPr>
          <w:p w14:paraId="19A28F1A"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C58949E"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D4A1F6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FA3A07C"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2350AEBC" w14:textId="77777777" w:rsidR="00AC30DA" w:rsidRDefault="00AC30DA" w:rsidP="00BF38C9">
            <w:pPr>
              <w:jc w:val="center"/>
              <w:rPr>
                <w:color w:val="000000"/>
              </w:rPr>
            </w:pPr>
            <w:r>
              <w:rPr>
                <w:color w:val="000000"/>
              </w:rPr>
              <w:t>0,0292</w:t>
            </w:r>
          </w:p>
        </w:tc>
      </w:tr>
      <w:tr w:rsidR="00AC30DA" w14:paraId="257EA7C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6D51FA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92B8435" w14:textId="77777777" w:rsidR="00AC30DA" w:rsidRDefault="00AC30DA" w:rsidP="00BF38C9">
            <w:pPr>
              <w:jc w:val="center"/>
              <w:rPr>
                <w:color w:val="000000"/>
              </w:rPr>
            </w:pPr>
            <w:r>
              <w:rPr>
                <w:color w:val="000000"/>
              </w:rPr>
              <w:t>105-6</w:t>
            </w:r>
          </w:p>
        </w:tc>
        <w:tc>
          <w:tcPr>
            <w:tcW w:w="4247" w:type="dxa"/>
            <w:tcBorders>
              <w:top w:val="nil"/>
              <w:left w:val="nil"/>
              <w:bottom w:val="single" w:sz="4" w:space="0" w:color="auto"/>
              <w:right w:val="single" w:sz="4" w:space="0" w:color="auto"/>
            </w:tcBorders>
            <w:noWrap/>
            <w:hideMark/>
          </w:tcPr>
          <w:p w14:paraId="757BD6D8"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AEE0465"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82B6E2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52CE738"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26AF1328" w14:textId="77777777" w:rsidR="00AC30DA" w:rsidRDefault="00AC30DA" w:rsidP="00BF38C9">
            <w:pPr>
              <w:jc w:val="center"/>
              <w:rPr>
                <w:color w:val="000000"/>
              </w:rPr>
            </w:pPr>
            <w:r>
              <w:rPr>
                <w:color w:val="000000"/>
              </w:rPr>
              <w:t>0,0111</w:t>
            </w:r>
          </w:p>
        </w:tc>
      </w:tr>
      <w:tr w:rsidR="00AC30DA" w14:paraId="02F184E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6F6F9E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BDEA5E8" w14:textId="77777777" w:rsidR="00AC30DA" w:rsidRDefault="00AC30DA" w:rsidP="00BF38C9">
            <w:pPr>
              <w:jc w:val="center"/>
              <w:rPr>
                <w:color w:val="000000"/>
              </w:rPr>
            </w:pPr>
            <w:r>
              <w:rPr>
                <w:color w:val="000000"/>
              </w:rPr>
              <w:t>105-6</w:t>
            </w:r>
          </w:p>
        </w:tc>
        <w:tc>
          <w:tcPr>
            <w:tcW w:w="4247" w:type="dxa"/>
            <w:tcBorders>
              <w:top w:val="nil"/>
              <w:left w:val="nil"/>
              <w:bottom w:val="single" w:sz="4" w:space="0" w:color="auto"/>
              <w:right w:val="single" w:sz="4" w:space="0" w:color="auto"/>
            </w:tcBorders>
            <w:noWrap/>
            <w:hideMark/>
          </w:tcPr>
          <w:p w14:paraId="378F809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744C307"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3FA906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E8377DE"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149A6A6D" w14:textId="77777777" w:rsidR="00AC30DA" w:rsidRDefault="00AC30DA" w:rsidP="00BF38C9">
            <w:pPr>
              <w:jc w:val="center"/>
              <w:rPr>
                <w:color w:val="000000"/>
              </w:rPr>
            </w:pPr>
            <w:r>
              <w:rPr>
                <w:color w:val="000000"/>
              </w:rPr>
              <w:t>0,0484</w:t>
            </w:r>
          </w:p>
        </w:tc>
      </w:tr>
      <w:tr w:rsidR="00AC30DA" w14:paraId="753DCB1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685742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8C6DAC2" w14:textId="77777777" w:rsidR="00AC30DA" w:rsidRDefault="00AC30DA" w:rsidP="00BF38C9">
            <w:pPr>
              <w:jc w:val="center"/>
              <w:rPr>
                <w:color w:val="000000"/>
              </w:rPr>
            </w:pPr>
            <w:r>
              <w:rPr>
                <w:color w:val="000000"/>
              </w:rPr>
              <w:t>105-6</w:t>
            </w:r>
          </w:p>
        </w:tc>
        <w:tc>
          <w:tcPr>
            <w:tcW w:w="4247" w:type="dxa"/>
            <w:tcBorders>
              <w:top w:val="nil"/>
              <w:left w:val="nil"/>
              <w:bottom w:val="single" w:sz="4" w:space="0" w:color="auto"/>
              <w:right w:val="single" w:sz="4" w:space="0" w:color="auto"/>
            </w:tcBorders>
            <w:noWrap/>
            <w:hideMark/>
          </w:tcPr>
          <w:p w14:paraId="0FC33157"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E489E3D"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2EB568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962BCF4"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4BF79C8E" w14:textId="77777777" w:rsidR="00AC30DA" w:rsidRDefault="00AC30DA" w:rsidP="00BF38C9">
            <w:pPr>
              <w:jc w:val="center"/>
              <w:rPr>
                <w:color w:val="000000"/>
              </w:rPr>
            </w:pPr>
            <w:r>
              <w:rPr>
                <w:color w:val="000000"/>
              </w:rPr>
              <w:t>0,0016</w:t>
            </w:r>
          </w:p>
        </w:tc>
      </w:tr>
      <w:tr w:rsidR="00AC30DA" w14:paraId="6689947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EA5844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ED07DEC" w14:textId="77777777" w:rsidR="00AC30DA" w:rsidRDefault="00AC30DA" w:rsidP="00BF38C9">
            <w:pPr>
              <w:jc w:val="center"/>
              <w:rPr>
                <w:color w:val="000000"/>
              </w:rPr>
            </w:pPr>
            <w:r>
              <w:rPr>
                <w:color w:val="000000"/>
              </w:rPr>
              <w:t>105-6</w:t>
            </w:r>
          </w:p>
        </w:tc>
        <w:tc>
          <w:tcPr>
            <w:tcW w:w="4247" w:type="dxa"/>
            <w:tcBorders>
              <w:top w:val="nil"/>
              <w:left w:val="nil"/>
              <w:bottom w:val="single" w:sz="4" w:space="0" w:color="auto"/>
              <w:right w:val="single" w:sz="4" w:space="0" w:color="auto"/>
            </w:tcBorders>
            <w:noWrap/>
            <w:hideMark/>
          </w:tcPr>
          <w:p w14:paraId="6F7B9050"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25C3523"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66F651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A861A6C"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55B04666" w14:textId="77777777" w:rsidR="00AC30DA" w:rsidRDefault="00AC30DA" w:rsidP="00BF38C9">
            <w:pPr>
              <w:jc w:val="center"/>
              <w:rPr>
                <w:color w:val="000000"/>
              </w:rPr>
            </w:pPr>
            <w:r>
              <w:rPr>
                <w:color w:val="000000"/>
              </w:rPr>
              <w:t>0,0047</w:t>
            </w:r>
          </w:p>
        </w:tc>
      </w:tr>
      <w:tr w:rsidR="00AC30DA" w14:paraId="0565068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7126CA8" w14:textId="77777777" w:rsidR="00AC30DA" w:rsidRDefault="00AC30DA" w:rsidP="00BF38C9">
            <w:pPr>
              <w:rPr>
                <w:color w:val="000000"/>
              </w:rPr>
            </w:pPr>
            <w:r>
              <w:rPr>
                <w:color w:val="000000"/>
              </w:rPr>
              <w:t>Paukštidė Nr. 19 (sieninis ventiliatorius)</w:t>
            </w:r>
          </w:p>
        </w:tc>
        <w:tc>
          <w:tcPr>
            <w:tcW w:w="998" w:type="dxa"/>
            <w:tcBorders>
              <w:top w:val="nil"/>
              <w:left w:val="nil"/>
              <w:bottom w:val="single" w:sz="4" w:space="0" w:color="auto"/>
              <w:right w:val="single" w:sz="4" w:space="0" w:color="auto"/>
            </w:tcBorders>
            <w:noWrap/>
            <w:hideMark/>
          </w:tcPr>
          <w:p w14:paraId="28DF3C6E" w14:textId="77777777" w:rsidR="00AC30DA" w:rsidRDefault="00AC30DA" w:rsidP="00BF38C9">
            <w:pPr>
              <w:jc w:val="center"/>
              <w:rPr>
                <w:color w:val="000000"/>
              </w:rPr>
            </w:pPr>
            <w:r>
              <w:rPr>
                <w:color w:val="000000"/>
              </w:rPr>
              <w:t>106-1</w:t>
            </w:r>
          </w:p>
        </w:tc>
        <w:tc>
          <w:tcPr>
            <w:tcW w:w="4247" w:type="dxa"/>
            <w:tcBorders>
              <w:top w:val="nil"/>
              <w:left w:val="nil"/>
              <w:bottom w:val="single" w:sz="4" w:space="0" w:color="auto"/>
              <w:right w:val="single" w:sz="4" w:space="0" w:color="auto"/>
            </w:tcBorders>
            <w:noWrap/>
            <w:hideMark/>
          </w:tcPr>
          <w:p w14:paraId="171E01CF"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5381E5D"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4F1D08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BD9462C"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6965E73D" w14:textId="77777777" w:rsidR="00AC30DA" w:rsidRDefault="00AC30DA" w:rsidP="00BF38C9">
            <w:pPr>
              <w:jc w:val="center"/>
              <w:rPr>
                <w:color w:val="000000"/>
              </w:rPr>
            </w:pPr>
            <w:r>
              <w:rPr>
                <w:color w:val="000000"/>
              </w:rPr>
              <w:t>0,1034</w:t>
            </w:r>
          </w:p>
        </w:tc>
      </w:tr>
      <w:tr w:rsidR="00AC30DA" w14:paraId="7712F9C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FB803B9"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217376CC" w14:textId="77777777" w:rsidR="00AC30DA" w:rsidRDefault="00AC30DA" w:rsidP="00BF38C9">
            <w:pPr>
              <w:jc w:val="center"/>
              <w:rPr>
                <w:color w:val="000000"/>
              </w:rPr>
            </w:pPr>
            <w:r>
              <w:rPr>
                <w:color w:val="000000"/>
              </w:rPr>
              <w:t>106-1</w:t>
            </w:r>
          </w:p>
        </w:tc>
        <w:tc>
          <w:tcPr>
            <w:tcW w:w="4247" w:type="dxa"/>
            <w:tcBorders>
              <w:top w:val="nil"/>
              <w:left w:val="nil"/>
              <w:bottom w:val="single" w:sz="4" w:space="0" w:color="auto"/>
              <w:right w:val="single" w:sz="4" w:space="0" w:color="auto"/>
            </w:tcBorders>
            <w:noWrap/>
            <w:hideMark/>
          </w:tcPr>
          <w:p w14:paraId="65A1387D"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500FF1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246A32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AED861A"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753E6E1B" w14:textId="77777777" w:rsidR="00AC30DA" w:rsidRDefault="00AC30DA" w:rsidP="00BF38C9">
            <w:pPr>
              <w:jc w:val="center"/>
              <w:rPr>
                <w:color w:val="000000"/>
              </w:rPr>
            </w:pPr>
            <w:r>
              <w:rPr>
                <w:color w:val="000000"/>
              </w:rPr>
              <w:t>0,0392</w:t>
            </w:r>
          </w:p>
        </w:tc>
      </w:tr>
      <w:tr w:rsidR="00AC30DA" w14:paraId="38F63FA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E04CD1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93BB835" w14:textId="77777777" w:rsidR="00AC30DA" w:rsidRDefault="00AC30DA" w:rsidP="00BF38C9">
            <w:pPr>
              <w:jc w:val="center"/>
              <w:rPr>
                <w:color w:val="000000"/>
              </w:rPr>
            </w:pPr>
            <w:r>
              <w:rPr>
                <w:color w:val="000000"/>
              </w:rPr>
              <w:t>106-1</w:t>
            </w:r>
          </w:p>
        </w:tc>
        <w:tc>
          <w:tcPr>
            <w:tcW w:w="4247" w:type="dxa"/>
            <w:tcBorders>
              <w:top w:val="nil"/>
              <w:left w:val="nil"/>
              <w:bottom w:val="single" w:sz="4" w:space="0" w:color="auto"/>
              <w:right w:val="single" w:sz="4" w:space="0" w:color="auto"/>
            </w:tcBorders>
            <w:noWrap/>
            <w:hideMark/>
          </w:tcPr>
          <w:p w14:paraId="5316711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EFE57A7"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E756DA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9FC33D4"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7B5CFA2B" w14:textId="77777777" w:rsidR="00AC30DA" w:rsidRDefault="00AC30DA" w:rsidP="00BF38C9">
            <w:pPr>
              <w:jc w:val="center"/>
              <w:rPr>
                <w:color w:val="000000"/>
              </w:rPr>
            </w:pPr>
            <w:r>
              <w:rPr>
                <w:color w:val="000000"/>
              </w:rPr>
              <w:t>0,1716</w:t>
            </w:r>
          </w:p>
        </w:tc>
      </w:tr>
      <w:tr w:rsidR="00AC30DA" w14:paraId="28DEB3E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9F3CEA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94B4A88" w14:textId="77777777" w:rsidR="00AC30DA" w:rsidRDefault="00AC30DA" w:rsidP="00BF38C9">
            <w:pPr>
              <w:jc w:val="center"/>
              <w:rPr>
                <w:color w:val="000000"/>
              </w:rPr>
            </w:pPr>
            <w:r>
              <w:rPr>
                <w:color w:val="000000"/>
              </w:rPr>
              <w:t>106-1</w:t>
            </w:r>
          </w:p>
        </w:tc>
        <w:tc>
          <w:tcPr>
            <w:tcW w:w="4247" w:type="dxa"/>
            <w:tcBorders>
              <w:top w:val="nil"/>
              <w:left w:val="nil"/>
              <w:bottom w:val="single" w:sz="4" w:space="0" w:color="auto"/>
              <w:right w:val="single" w:sz="4" w:space="0" w:color="auto"/>
            </w:tcBorders>
            <w:noWrap/>
            <w:hideMark/>
          </w:tcPr>
          <w:p w14:paraId="58774541"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2A8C692"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FD6C7D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DBCBBFF"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4C851761" w14:textId="77777777" w:rsidR="00AC30DA" w:rsidRDefault="00AC30DA" w:rsidP="00BF38C9">
            <w:pPr>
              <w:jc w:val="center"/>
              <w:rPr>
                <w:color w:val="000000"/>
              </w:rPr>
            </w:pPr>
            <w:r>
              <w:rPr>
                <w:color w:val="000000"/>
              </w:rPr>
              <w:t>0,0056</w:t>
            </w:r>
          </w:p>
        </w:tc>
      </w:tr>
      <w:tr w:rsidR="00AC30DA" w14:paraId="03B3816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2A7E88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E904D71" w14:textId="77777777" w:rsidR="00AC30DA" w:rsidRDefault="00AC30DA" w:rsidP="00BF38C9">
            <w:pPr>
              <w:jc w:val="center"/>
              <w:rPr>
                <w:color w:val="000000"/>
              </w:rPr>
            </w:pPr>
            <w:r>
              <w:rPr>
                <w:color w:val="000000"/>
              </w:rPr>
              <w:t>106-1</w:t>
            </w:r>
          </w:p>
        </w:tc>
        <w:tc>
          <w:tcPr>
            <w:tcW w:w="4247" w:type="dxa"/>
            <w:tcBorders>
              <w:top w:val="nil"/>
              <w:left w:val="nil"/>
              <w:bottom w:val="single" w:sz="4" w:space="0" w:color="auto"/>
              <w:right w:val="single" w:sz="4" w:space="0" w:color="auto"/>
            </w:tcBorders>
            <w:noWrap/>
            <w:hideMark/>
          </w:tcPr>
          <w:p w14:paraId="00F7F66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3B535EC"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9E26A6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E1934FC"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48125E2B" w14:textId="77777777" w:rsidR="00AC30DA" w:rsidRDefault="00AC30DA" w:rsidP="00BF38C9">
            <w:pPr>
              <w:jc w:val="center"/>
              <w:rPr>
                <w:color w:val="000000"/>
              </w:rPr>
            </w:pPr>
            <w:r>
              <w:rPr>
                <w:color w:val="000000"/>
              </w:rPr>
              <w:t>0,0168</w:t>
            </w:r>
          </w:p>
        </w:tc>
      </w:tr>
      <w:tr w:rsidR="00AC30DA" w14:paraId="3192B9F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878D1FF" w14:textId="77777777" w:rsidR="00AC30DA" w:rsidRDefault="00AC30DA" w:rsidP="00BF38C9">
            <w:pPr>
              <w:rPr>
                <w:color w:val="000000"/>
              </w:rPr>
            </w:pPr>
            <w:r>
              <w:rPr>
                <w:color w:val="000000"/>
              </w:rPr>
              <w:t>Paukštidė Nr. 19 (sieninis ventiliatorius)</w:t>
            </w:r>
          </w:p>
        </w:tc>
        <w:tc>
          <w:tcPr>
            <w:tcW w:w="998" w:type="dxa"/>
            <w:tcBorders>
              <w:top w:val="nil"/>
              <w:left w:val="nil"/>
              <w:bottom w:val="single" w:sz="4" w:space="0" w:color="auto"/>
              <w:right w:val="single" w:sz="4" w:space="0" w:color="auto"/>
            </w:tcBorders>
            <w:noWrap/>
            <w:hideMark/>
          </w:tcPr>
          <w:p w14:paraId="6E1CDB3B" w14:textId="77777777" w:rsidR="00AC30DA" w:rsidRDefault="00AC30DA" w:rsidP="00BF38C9">
            <w:pPr>
              <w:jc w:val="center"/>
              <w:rPr>
                <w:color w:val="000000"/>
              </w:rPr>
            </w:pPr>
            <w:r>
              <w:rPr>
                <w:color w:val="000000"/>
              </w:rPr>
              <w:t>106-2</w:t>
            </w:r>
          </w:p>
        </w:tc>
        <w:tc>
          <w:tcPr>
            <w:tcW w:w="4247" w:type="dxa"/>
            <w:tcBorders>
              <w:top w:val="nil"/>
              <w:left w:val="nil"/>
              <w:bottom w:val="single" w:sz="4" w:space="0" w:color="auto"/>
              <w:right w:val="single" w:sz="4" w:space="0" w:color="auto"/>
            </w:tcBorders>
            <w:noWrap/>
            <w:hideMark/>
          </w:tcPr>
          <w:p w14:paraId="64135E18"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60D9BB4"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31B323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5614790"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200316E9" w14:textId="77777777" w:rsidR="00AC30DA" w:rsidRDefault="00AC30DA" w:rsidP="00BF38C9">
            <w:pPr>
              <w:jc w:val="center"/>
              <w:rPr>
                <w:color w:val="000000"/>
              </w:rPr>
            </w:pPr>
            <w:r>
              <w:rPr>
                <w:color w:val="000000"/>
              </w:rPr>
              <w:t>0,1034</w:t>
            </w:r>
          </w:p>
        </w:tc>
      </w:tr>
      <w:tr w:rsidR="00AC30DA" w14:paraId="37303F5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4F42F7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6CDA4B4" w14:textId="77777777" w:rsidR="00AC30DA" w:rsidRDefault="00AC30DA" w:rsidP="00BF38C9">
            <w:pPr>
              <w:jc w:val="center"/>
              <w:rPr>
                <w:color w:val="000000"/>
              </w:rPr>
            </w:pPr>
            <w:r>
              <w:rPr>
                <w:color w:val="000000"/>
              </w:rPr>
              <w:t>106-2</w:t>
            </w:r>
          </w:p>
        </w:tc>
        <w:tc>
          <w:tcPr>
            <w:tcW w:w="4247" w:type="dxa"/>
            <w:tcBorders>
              <w:top w:val="nil"/>
              <w:left w:val="nil"/>
              <w:bottom w:val="single" w:sz="4" w:space="0" w:color="auto"/>
              <w:right w:val="single" w:sz="4" w:space="0" w:color="auto"/>
            </w:tcBorders>
            <w:noWrap/>
            <w:hideMark/>
          </w:tcPr>
          <w:p w14:paraId="1A3430E9"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F4511DD"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7CB467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C5B34BF"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6203646B" w14:textId="77777777" w:rsidR="00AC30DA" w:rsidRDefault="00AC30DA" w:rsidP="00BF38C9">
            <w:pPr>
              <w:jc w:val="center"/>
              <w:rPr>
                <w:color w:val="000000"/>
              </w:rPr>
            </w:pPr>
            <w:r>
              <w:rPr>
                <w:color w:val="000000"/>
              </w:rPr>
              <w:t>0,0392</w:t>
            </w:r>
          </w:p>
        </w:tc>
      </w:tr>
      <w:tr w:rsidR="00AC30DA" w14:paraId="5287F7B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0FA46E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C7F7133" w14:textId="77777777" w:rsidR="00AC30DA" w:rsidRDefault="00AC30DA" w:rsidP="00BF38C9">
            <w:pPr>
              <w:jc w:val="center"/>
              <w:rPr>
                <w:color w:val="000000"/>
              </w:rPr>
            </w:pPr>
            <w:r>
              <w:rPr>
                <w:color w:val="000000"/>
              </w:rPr>
              <w:t>106-2</w:t>
            </w:r>
          </w:p>
        </w:tc>
        <w:tc>
          <w:tcPr>
            <w:tcW w:w="4247" w:type="dxa"/>
            <w:tcBorders>
              <w:top w:val="nil"/>
              <w:left w:val="nil"/>
              <w:bottom w:val="single" w:sz="4" w:space="0" w:color="auto"/>
              <w:right w:val="single" w:sz="4" w:space="0" w:color="auto"/>
            </w:tcBorders>
            <w:noWrap/>
            <w:hideMark/>
          </w:tcPr>
          <w:p w14:paraId="30268479"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0B4F2B8"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8D051B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ADC91C7"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7AD1827D" w14:textId="77777777" w:rsidR="00AC30DA" w:rsidRDefault="00AC30DA" w:rsidP="00BF38C9">
            <w:pPr>
              <w:jc w:val="center"/>
              <w:rPr>
                <w:color w:val="000000"/>
              </w:rPr>
            </w:pPr>
            <w:r>
              <w:rPr>
                <w:color w:val="000000"/>
              </w:rPr>
              <w:t>0,1716</w:t>
            </w:r>
          </w:p>
        </w:tc>
      </w:tr>
      <w:tr w:rsidR="00AC30DA" w14:paraId="6896836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536D62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3C2C2F3" w14:textId="77777777" w:rsidR="00AC30DA" w:rsidRDefault="00AC30DA" w:rsidP="00BF38C9">
            <w:pPr>
              <w:jc w:val="center"/>
              <w:rPr>
                <w:color w:val="000000"/>
              </w:rPr>
            </w:pPr>
            <w:r>
              <w:rPr>
                <w:color w:val="000000"/>
              </w:rPr>
              <w:t>106-2</w:t>
            </w:r>
          </w:p>
        </w:tc>
        <w:tc>
          <w:tcPr>
            <w:tcW w:w="4247" w:type="dxa"/>
            <w:tcBorders>
              <w:top w:val="nil"/>
              <w:left w:val="nil"/>
              <w:bottom w:val="single" w:sz="4" w:space="0" w:color="auto"/>
              <w:right w:val="single" w:sz="4" w:space="0" w:color="auto"/>
            </w:tcBorders>
            <w:noWrap/>
            <w:hideMark/>
          </w:tcPr>
          <w:p w14:paraId="41BDDF3C"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C29DD6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D1FCC1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7E5DBD0"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382E7049" w14:textId="77777777" w:rsidR="00AC30DA" w:rsidRDefault="00AC30DA" w:rsidP="00BF38C9">
            <w:pPr>
              <w:jc w:val="center"/>
              <w:rPr>
                <w:color w:val="000000"/>
              </w:rPr>
            </w:pPr>
            <w:r>
              <w:rPr>
                <w:color w:val="000000"/>
              </w:rPr>
              <w:t>0,0056</w:t>
            </w:r>
          </w:p>
        </w:tc>
      </w:tr>
      <w:tr w:rsidR="00AC30DA" w14:paraId="6E9C7BA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13CBD7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23C97E1" w14:textId="77777777" w:rsidR="00AC30DA" w:rsidRDefault="00AC30DA" w:rsidP="00BF38C9">
            <w:pPr>
              <w:jc w:val="center"/>
              <w:rPr>
                <w:color w:val="000000"/>
              </w:rPr>
            </w:pPr>
            <w:r>
              <w:rPr>
                <w:color w:val="000000"/>
              </w:rPr>
              <w:t>106-2</w:t>
            </w:r>
          </w:p>
        </w:tc>
        <w:tc>
          <w:tcPr>
            <w:tcW w:w="4247" w:type="dxa"/>
            <w:tcBorders>
              <w:top w:val="nil"/>
              <w:left w:val="nil"/>
              <w:bottom w:val="single" w:sz="4" w:space="0" w:color="auto"/>
              <w:right w:val="single" w:sz="4" w:space="0" w:color="auto"/>
            </w:tcBorders>
            <w:noWrap/>
            <w:hideMark/>
          </w:tcPr>
          <w:p w14:paraId="299B6815"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9F4C332"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DF13FA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B232E53"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4FB50563" w14:textId="77777777" w:rsidR="00AC30DA" w:rsidRDefault="00AC30DA" w:rsidP="00BF38C9">
            <w:pPr>
              <w:jc w:val="center"/>
              <w:rPr>
                <w:color w:val="000000"/>
              </w:rPr>
            </w:pPr>
            <w:r>
              <w:rPr>
                <w:color w:val="000000"/>
              </w:rPr>
              <w:t>0,0168</w:t>
            </w:r>
          </w:p>
        </w:tc>
      </w:tr>
      <w:tr w:rsidR="00AC30DA" w14:paraId="2ECE661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43FD96F" w14:textId="77777777" w:rsidR="00AC30DA" w:rsidRDefault="00AC30DA" w:rsidP="00BF38C9">
            <w:pPr>
              <w:rPr>
                <w:color w:val="000000"/>
              </w:rPr>
            </w:pPr>
            <w:r>
              <w:rPr>
                <w:color w:val="000000"/>
              </w:rPr>
              <w:t>Paukštidė Nr. 19 (sieninis ventiliatorius)</w:t>
            </w:r>
          </w:p>
        </w:tc>
        <w:tc>
          <w:tcPr>
            <w:tcW w:w="998" w:type="dxa"/>
            <w:tcBorders>
              <w:top w:val="nil"/>
              <w:left w:val="nil"/>
              <w:bottom w:val="single" w:sz="4" w:space="0" w:color="auto"/>
              <w:right w:val="single" w:sz="4" w:space="0" w:color="auto"/>
            </w:tcBorders>
            <w:noWrap/>
            <w:hideMark/>
          </w:tcPr>
          <w:p w14:paraId="20853A3D" w14:textId="77777777" w:rsidR="00AC30DA" w:rsidRDefault="00AC30DA" w:rsidP="00BF38C9">
            <w:pPr>
              <w:jc w:val="center"/>
              <w:rPr>
                <w:color w:val="000000"/>
              </w:rPr>
            </w:pPr>
            <w:r>
              <w:rPr>
                <w:color w:val="000000"/>
              </w:rPr>
              <w:t>106-3</w:t>
            </w:r>
          </w:p>
        </w:tc>
        <w:tc>
          <w:tcPr>
            <w:tcW w:w="4247" w:type="dxa"/>
            <w:tcBorders>
              <w:top w:val="nil"/>
              <w:left w:val="nil"/>
              <w:bottom w:val="single" w:sz="4" w:space="0" w:color="auto"/>
              <w:right w:val="single" w:sz="4" w:space="0" w:color="auto"/>
            </w:tcBorders>
            <w:noWrap/>
            <w:hideMark/>
          </w:tcPr>
          <w:p w14:paraId="3217F18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B98B64E"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C96C36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ED20914"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2AB2F785" w14:textId="77777777" w:rsidR="00AC30DA" w:rsidRDefault="00AC30DA" w:rsidP="00BF38C9">
            <w:pPr>
              <w:jc w:val="center"/>
              <w:rPr>
                <w:color w:val="000000"/>
              </w:rPr>
            </w:pPr>
            <w:r>
              <w:rPr>
                <w:color w:val="000000"/>
              </w:rPr>
              <w:t>0,1034</w:t>
            </w:r>
          </w:p>
        </w:tc>
      </w:tr>
      <w:tr w:rsidR="00AC30DA" w14:paraId="20B396E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F2F196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CED91B5" w14:textId="77777777" w:rsidR="00AC30DA" w:rsidRDefault="00AC30DA" w:rsidP="00BF38C9">
            <w:pPr>
              <w:jc w:val="center"/>
              <w:rPr>
                <w:color w:val="000000"/>
              </w:rPr>
            </w:pPr>
            <w:r>
              <w:rPr>
                <w:color w:val="000000"/>
              </w:rPr>
              <w:t>106-3</w:t>
            </w:r>
          </w:p>
        </w:tc>
        <w:tc>
          <w:tcPr>
            <w:tcW w:w="4247" w:type="dxa"/>
            <w:tcBorders>
              <w:top w:val="nil"/>
              <w:left w:val="nil"/>
              <w:bottom w:val="single" w:sz="4" w:space="0" w:color="auto"/>
              <w:right w:val="single" w:sz="4" w:space="0" w:color="auto"/>
            </w:tcBorders>
            <w:noWrap/>
            <w:hideMark/>
          </w:tcPr>
          <w:p w14:paraId="10FB7CB6"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AEC0F30"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D0F595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0E31B3A"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2398319A" w14:textId="77777777" w:rsidR="00AC30DA" w:rsidRDefault="00AC30DA" w:rsidP="00BF38C9">
            <w:pPr>
              <w:jc w:val="center"/>
              <w:rPr>
                <w:color w:val="000000"/>
              </w:rPr>
            </w:pPr>
            <w:r>
              <w:rPr>
                <w:color w:val="000000"/>
              </w:rPr>
              <w:t>0,0392</w:t>
            </w:r>
          </w:p>
        </w:tc>
      </w:tr>
      <w:tr w:rsidR="00AC30DA" w14:paraId="55FBE34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4B0AC2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8C8B436" w14:textId="77777777" w:rsidR="00AC30DA" w:rsidRDefault="00AC30DA" w:rsidP="00BF38C9">
            <w:pPr>
              <w:jc w:val="center"/>
              <w:rPr>
                <w:color w:val="000000"/>
              </w:rPr>
            </w:pPr>
            <w:r>
              <w:rPr>
                <w:color w:val="000000"/>
              </w:rPr>
              <w:t>106-3</w:t>
            </w:r>
          </w:p>
        </w:tc>
        <w:tc>
          <w:tcPr>
            <w:tcW w:w="4247" w:type="dxa"/>
            <w:tcBorders>
              <w:top w:val="nil"/>
              <w:left w:val="nil"/>
              <w:bottom w:val="single" w:sz="4" w:space="0" w:color="auto"/>
              <w:right w:val="single" w:sz="4" w:space="0" w:color="auto"/>
            </w:tcBorders>
            <w:noWrap/>
            <w:hideMark/>
          </w:tcPr>
          <w:p w14:paraId="36B6569E"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C25C92D"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0A3700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90CBA18"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384BFB7E" w14:textId="77777777" w:rsidR="00AC30DA" w:rsidRDefault="00AC30DA" w:rsidP="00BF38C9">
            <w:pPr>
              <w:jc w:val="center"/>
              <w:rPr>
                <w:color w:val="000000"/>
              </w:rPr>
            </w:pPr>
            <w:r>
              <w:rPr>
                <w:color w:val="000000"/>
              </w:rPr>
              <w:t>0,1716</w:t>
            </w:r>
          </w:p>
        </w:tc>
      </w:tr>
      <w:tr w:rsidR="00AC30DA" w14:paraId="4F72D0F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B4AA76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A0421DC" w14:textId="77777777" w:rsidR="00AC30DA" w:rsidRDefault="00AC30DA" w:rsidP="00BF38C9">
            <w:pPr>
              <w:jc w:val="center"/>
              <w:rPr>
                <w:color w:val="000000"/>
              </w:rPr>
            </w:pPr>
            <w:r>
              <w:rPr>
                <w:color w:val="000000"/>
              </w:rPr>
              <w:t>106-3</w:t>
            </w:r>
          </w:p>
        </w:tc>
        <w:tc>
          <w:tcPr>
            <w:tcW w:w="4247" w:type="dxa"/>
            <w:tcBorders>
              <w:top w:val="nil"/>
              <w:left w:val="nil"/>
              <w:bottom w:val="single" w:sz="4" w:space="0" w:color="auto"/>
              <w:right w:val="single" w:sz="4" w:space="0" w:color="auto"/>
            </w:tcBorders>
            <w:noWrap/>
            <w:hideMark/>
          </w:tcPr>
          <w:p w14:paraId="4B93C4CC"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EF191B5"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46FD78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1ABF271"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5C80ACD2" w14:textId="77777777" w:rsidR="00AC30DA" w:rsidRDefault="00AC30DA" w:rsidP="00BF38C9">
            <w:pPr>
              <w:jc w:val="center"/>
              <w:rPr>
                <w:color w:val="000000"/>
              </w:rPr>
            </w:pPr>
            <w:r>
              <w:rPr>
                <w:color w:val="000000"/>
              </w:rPr>
              <w:t>0,0056</w:t>
            </w:r>
          </w:p>
        </w:tc>
      </w:tr>
      <w:tr w:rsidR="00AC30DA" w14:paraId="3AC37E1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2C7D4C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73979A1" w14:textId="77777777" w:rsidR="00AC30DA" w:rsidRDefault="00AC30DA" w:rsidP="00BF38C9">
            <w:pPr>
              <w:jc w:val="center"/>
              <w:rPr>
                <w:color w:val="000000"/>
              </w:rPr>
            </w:pPr>
            <w:r>
              <w:rPr>
                <w:color w:val="000000"/>
              </w:rPr>
              <w:t>106-3</w:t>
            </w:r>
          </w:p>
        </w:tc>
        <w:tc>
          <w:tcPr>
            <w:tcW w:w="4247" w:type="dxa"/>
            <w:tcBorders>
              <w:top w:val="nil"/>
              <w:left w:val="nil"/>
              <w:bottom w:val="single" w:sz="4" w:space="0" w:color="auto"/>
              <w:right w:val="single" w:sz="4" w:space="0" w:color="auto"/>
            </w:tcBorders>
            <w:noWrap/>
            <w:hideMark/>
          </w:tcPr>
          <w:p w14:paraId="02FBF1F5"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67DEDAB"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8136C4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C2E92C7"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41C196D0" w14:textId="77777777" w:rsidR="00AC30DA" w:rsidRDefault="00AC30DA" w:rsidP="00BF38C9">
            <w:pPr>
              <w:jc w:val="center"/>
              <w:rPr>
                <w:color w:val="000000"/>
              </w:rPr>
            </w:pPr>
            <w:r>
              <w:rPr>
                <w:color w:val="000000"/>
              </w:rPr>
              <w:t>0,0168</w:t>
            </w:r>
          </w:p>
        </w:tc>
      </w:tr>
      <w:tr w:rsidR="00AC30DA" w14:paraId="574FBAC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8C8C145" w14:textId="77777777" w:rsidR="00AC30DA" w:rsidRDefault="00AC30DA" w:rsidP="00BF38C9">
            <w:pPr>
              <w:rPr>
                <w:color w:val="000000"/>
              </w:rPr>
            </w:pPr>
            <w:r>
              <w:rPr>
                <w:color w:val="000000"/>
              </w:rPr>
              <w:t>Paukštidė Nr. 19 (sieninis ventiliatorius)</w:t>
            </w:r>
          </w:p>
        </w:tc>
        <w:tc>
          <w:tcPr>
            <w:tcW w:w="998" w:type="dxa"/>
            <w:tcBorders>
              <w:top w:val="nil"/>
              <w:left w:val="nil"/>
              <w:bottom w:val="single" w:sz="4" w:space="0" w:color="auto"/>
              <w:right w:val="single" w:sz="4" w:space="0" w:color="auto"/>
            </w:tcBorders>
            <w:noWrap/>
            <w:hideMark/>
          </w:tcPr>
          <w:p w14:paraId="48AB6582" w14:textId="77777777" w:rsidR="00AC30DA" w:rsidRDefault="00AC30DA" w:rsidP="00BF38C9">
            <w:pPr>
              <w:jc w:val="center"/>
              <w:rPr>
                <w:color w:val="000000"/>
              </w:rPr>
            </w:pPr>
            <w:r>
              <w:rPr>
                <w:color w:val="000000"/>
              </w:rPr>
              <w:t>106-4</w:t>
            </w:r>
          </w:p>
        </w:tc>
        <w:tc>
          <w:tcPr>
            <w:tcW w:w="4247" w:type="dxa"/>
            <w:tcBorders>
              <w:top w:val="nil"/>
              <w:left w:val="nil"/>
              <w:bottom w:val="single" w:sz="4" w:space="0" w:color="auto"/>
              <w:right w:val="single" w:sz="4" w:space="0" w:color="auto"/>
            </w:tcBorders>
            <w:noWrap/>
            <w:hideMark/>
          </w:tcPr>
          <w:p w14:paraId="7262065D"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59B0B5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80E84F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00EA27D"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4C7C4AD5" w14:textId="77777777" w:rsidR="00AC30DA" w:rsidRDefault="00AC30DA" w:rsidP="00BF38C9">
            <w:pPr>
              <w:jc w:val="center"/>
              <w:rPr>
                <w:color w:val="000000"/>
              </w:rPr>
            </w:pPr>
            <w:r>
              <w:rPr>
                <w:color w:val="000000"/>
              </w:rPr>
              <w:t>0,1034</w:t>
            </w:r>
          </w:p>
        </w:tc>
      </w:tr>
      <w:tr w:rsidR="00AC30DA" w14:paraId="347A8F7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8BD2CE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C704DC4" w14:textId="77777777" w:rsidR="00AC30DA" w:rsidRDefault="00AC30DA" w:rsidP="00BF38C9">
            <w:pPr>
              <w:jc w:val="center"/>
              <w:rPr>
                <w:color w:val="000000"/>
              </w:rPr>
            </w:pPr>
            <w:r>
              <w:rPr>
                <w:color w:val="000000"/>
              </w:rPr>
              <w:t>106-4</w:t>
            </w:r>
          </w:p>
        </w:tc>
        <w:tc>
          <w:tcPr>
            <w:tcW w:w="4247" w:type="dxa"/>
            <w:tcBorders>
              <w:top w:val="nil"/>
              <w:left w:val="nil"/>
              <w:bottom w:val="single" w:sz="4" w:space="0" w:color="auto"/>
              <w:right w:val="single" w:sz="4" w:space="0" w:color="auto"/>
            </w:tcBorders>
            <w:noWrap/>
            <w:hideMark/>
          </w:tcPr>
          <w:p w14:paraId="7B644CB7"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1DFF3B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795178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DB49FC3"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2561D023" w14:textId="77777777" w:rsidR="00AC30DA" w:rsidRDefault="00AC30DA" w:rsidP="00BF38C9">
            <w:pPr>
              <w:jc w:val="center"/>
              <w:rPr>
                <w:color w:val="000000"/>
              </w:rPr>
            </w:pPr>
            <w:r>
              <w:rPr>
                <w:color w:val="000000"/>
              </w:rPr>
              <w:t>0,0392</w:t>
            </w:r>
          </w:p>
        </w:tc>
      </w:tr>
      <w:tr w:rsidR="00AC30DA" w14:paraId="5733DF7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CDE2C9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26128FE" w14:textId="77777777" w:rsidR="00AC30DA" w:rsidRDefault="00AC30DA" w:rsidP="00BF38C9">
            <w:pPr>
              <w:jc w:val="center"/>
              <w:rPr>
                <w:color w:val="000000"/>
              </w:rPr>
            </w:pPr>
            <w:r>
              <w:rPr>
                <w:color w:val="000000"/>
              </w:rPr>
              <w:t>106-4</w:t>
            </w:r>
          </w:p>
        </w:tc>
        <w:tc>
          <w:tcPr>
            <w:tcW w:w="4247" w:type="dxa"/>
            <w:tcBorders>
              <w:top w:val="nil"/>
              <w:left w:val="nil"/>
              <w:bottom w:val="single" w:sz="4" w:space="0" w:color="auto"/>
              <w:right w:val="single" w:sz="4" w:space="0" w:color="auto"/>
            </w:tcBorders>
            <w:noWrap/>
            <w:hideMark/>
          </w:tcPr>
          <w:p w14:paraId="746E827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E8F3803"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764BAC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E5F6A5F"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4D8089D0" w14:textId="77777777" w:rsidR="00AC30DA" w:rsidRDefault="00AC30DA" w:rsidP="00BF38C9">
            <w:pPr>
              <w:jc w:val="center"/>
              <w:rPr>
                <w:color w:val="000000"/>
              </w:rPr>
            </w:pPr>
            <w:r>
              <w:rPr>
                <w:color w:val="000000"/>
              </w:rPr>
              <w:t>0,1716</w:t>
            </w:r>
          </w:p>
        </w:tc>
      </w:tr>
      <w:tr w:rsidR="00AC30DA" w14:paraId="1DF7BA3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C105EB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B0FBE06" w14:textId="77777777" w:rsidR="00AC30DA" w:rsidRDefault="00AC30DA" w:rsidP="00BF38C9">
            <w:pPr>
              <w:jc w:val="center"/>
              <w:rPr>
                <w:color w:val="000000"/>
              </w:rPr>
            </w:pPr>
            <w:r>
              <w:rPr>
                <w:color w:val="000000"/>
              </w:rPr>
              <w:t>106-4</w:t>
            </w:r>
          </w:p>
        </w:tc>
        <w:tc>
          <w:tcPr>
            <w:tcW w:w="4247" w:type="dxa"/>
            <w:tcBorders>
              <w:top w:val="nil"/>
              <w:left w:val="nil"/>
              <w:bottom w:val="single" w:sz="4" w:space="0" w:color="auto"/>
              <w:right w:val="single" w:sz="4" w:space="0" w:color="auto"/>
            </w:tcBorders>
            <w:noWrap/>
            <w:hideMark/>
          </w:tcPr>
          <w:p w14:paraId="45F9B0BD"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6FE2438"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EC03ED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038081D"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209C0EFD" w14:textId="77777777" w:rsidR="00AC30DA" w:rsidRDefault="00AC30DA" w:rsidP="00BF38C9">
            <w:pPr>
              <w:jc w:val="center"/>
              <w:rPr>
                <w:color w:val="000000"/>
              </w:rPr>
            </w:pPr>
            <w:r>
              <w:rPr>
                <w:color w:val="000000"/>
              </w:rPr>
              <w:t>0,0056</w:t>
            </w:r>
          </w:p>
        </w:tc>
      </w:tr>
      <w:tr w:rsidR="00AC30DA" w14:paraId="4D11459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3AF42D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5A520A8" w14:textId="77777777" w:rsidR="00AC30DA" w:rsidRDefault="00AC30DA" w:rsidP="00BF38C9">
            <w:pPr>
              <w:jc w:val="center"/>
              <w:rPr>
                <w:color w:val="000000"/>
              </w:rPr>
            </w:pPr>
            <w:r>
              <w:rPr>
                <w:color w:val="000000"/>
              </w:rPr>
              <w:t>106-4</w:t>
            </w:r>
          </w:p>
        </w:tc>
        <w:tc>
          <w:tcPr>
            <w:tcW w:w="4247" w:type="dxa"/>
            <w:tcBorders>
              <w:top w:val="nil"/>
              <w:left w:val="nil"/>
              <w:bottom w:val="single" w:sz="4" w:space="0" w:color="auto"/>
              <w:right w:val="single" w:sz="4" w:space="0" w:color="auto"/>
            </w:tcBorders>
            <w:noWrap/>
            <w:hideMark/>
          </w:tcPr>
          <w:p w14:paraId="1AE296FD"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1C7261B"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00D842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1934AF9"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7AB00087" w14:textId="77777777" w:rsidR="00AC30DA" w:rsidRDefault="00AC30DA" w:rsidP="00BF38C9">
            <w:pPr>
              <w:jc w:val="center"/>
              <w:rPr>
                <w:color w:val="000000"/>
              </w:rPr>
            </w:pPr>
            <w:r>
              <w:rPr>
                <w:color w:val="000000"/>
              </w:rPr>
              <w:t>0,0168</w:t>
            </w:r>
          </w:p>
        </w:tc>
      </w:tr>
      <w:tr w:rsidR="00AC30DA" w14:paraId="7A16673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AA75FCA" w14:textId="77777777" w:rsidR="00AC30DA" w:rsidRDefault="00AC30DA" w:rsidP="00BF38C9">
            <w:pPr>
              <w:rPr>
                <w:color w:val="000000"/>
              </w:rPr>
            </w:pPr>
            <w:r>
              <w:rPr>
                <w:color w:val="000000"/>
              </w:rPr>
              <w:t>Paukštidė Nr. 19 (sieninis ventiliatorius)</w:t>
            </w:r>
          </w:p>
        </w:tc>
        <w:tc>
          <w:tcPr>
            <w:tcW w:w="998" w:type="dxa"/>
            <w:tcBorders>
              <w:top w:val="nil"/>
              <w:left w:val="nil"/>
              <w:bottom w:val="single" w:sz="4" w:space="0" w:color="auto"/>
              <w:right w:val="single" w:sz="4" w:space="0" w:color="auto"/>
            </w:tcBorders>
            <w:noWrap/>
            <w:hideMark/>
          </w:tcPr>
          <w:p w14:paraId="7212891E" w14:textId="77777777" w:rsidR="00AC30DA" w:rsidRDefault="00AC30DA" w:rsidP="00BF38C9">
            <w:pPr>
              <w:jc w:val="center"/>
              <w:rPr>
                <w:color w:val="000000"/>
              </w:rPr>
            </w:pPr>
            <w:r>
              <w:rPr>
                <w:color w:val="000000"/>
              </w:rPr>
              <w:t>106-5</w:t>
            </w:r>
          </w:p>
        </w:tc>
        <w:tc>
          <w:tcPr>
            <w:tcW w:w="4247" w:type="dxa"/>
            <w:tcBorders>
              <w:top w:val="nil"/>
              <w:left w:val="nil"/>
              <w:bottom w:val="single" w:sz="4" w:space="0" w:color="auto"/>
              <w:right w:val="single" w:sz="4" w:space="0" w:color="auto"/>
            </w:tcBorders>
            <w:noWrap/>
            <w:hideMark/>
          </w:tcPr>
          <w:p w14:paraId="4C2341B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F9C6F54"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F67DAA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E3C43A9"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28FC8210" w14:textId="77777777" w:rsidR="00AC30DA" w:rsidRDefault="00AC30DA" w:rsidP="00BF38C9">
            <w:pPr>
              <w:jc w:val="center"/>
              <w:rPr>
                <w:color w:val="000000"/>
              </w:rPr>
            </w:pPr>
            <w:r>
              <w:rPr>
                <w:color w:val="000000"/>
              </w:rPr>
              <w:t>0,1034</w:t>
            </w:r>
          </w:p>
        </w:tc>
      </w:tr>
      <w:tr w:rsidR="00AC30DA" w14:paraId="479C5C3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882AD2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8399AE4" w14:textId="77777777" w:rsidR="00AC30DA" w:rsidRDefault="00AC30DA" w:rsidP="00BF38C9">
            <w:pPr>
              <w:jc w:val="center"/>
              <w:rPr>
                <w:color w:val="000000"/>
              </w:rPr>
            </w:pPr>
            <w:r>
              <w:rPr>
                <w:color w:val="000000"/>
              </w:rPr>
              <w:t>106-5</w:t>
            </w:r>
          </w:p>
        </w:tc>
        <w:tc>
          <w:tcPr>
            <w:tcW w:w="4247" w:type="dxa"/>
            <w:tcBorders>
              <w:top w:val="nil"/>
              <w:left w:val="nil"/>
              <w:bottom w:val="single" w:sz="4" w:space="0" w:color="auto"/>
              <w:right w:val="single" w:sz="4" w:space="0" w:color="auto"/>
            </w:tcBorders>
            <w:noWrap/>
            <w:hideMark/>
          </w:tcPr>
          <w:p w14:paraId="34F801FB"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970DC4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9BEEDA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CAEF38E"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3EC28606" w14:textId="77777777" w:rsidR="00AC30DA" w:rsidRDefault="00AC30DA" w:rsidP="00BF38C9">
            <w:pPr>
              <w:jc w:val="center"/>
              <w:rPr>
                <w:color w:val="000000"/>
              </w:rPr>
            </w:pPr>
            <w:r>
              <w:rPr>
                <w:color w:val="000000"/>
              </w:rPr>
              <w:t>0,0392</w:t>
            </w:r>
          </w:p>
        </w:tc>
      </w:tr>
      <w:tr w:rsidR="00AC30DA" w14:paraId="289F89D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489664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6252DD3" w14:textId="77777777" w:rsidR="00AC30DA" w:rsidRDefault="00AC30DA" w:rsidP="00BF38C9">
            <w:pPr>
              <w:jc w:val="center"/>
              <w:rPr>
                <w:color w:val="000000"/>
              </w:rPr>
            </w:pPr>
            <w:r>
              <w:rPr>
                <w:color w:val="000000"/>
              </w:rPr>
              <w:t>106-5</w:t>
            </w:r>
          </w:p>
        </w:tc>
        <w:tc>
          <w:tcPr>
            <w:tcW w:w="4247" w:type="dxa"/>
            <w:tcBorders>
              <w:top w:val="nil"/>
              <w:left w:val="nil"/>
              <w:bottom w:val="single" w:sz="4" w:space="0" w:color="auto"/>
              <w:right w:val="single" w:sz="4" w:space="0" w:color="auto"/>
            </w:tcBorders>
            <w:noWrap/>
            <w:hideMark/>
          </w:tcPr>
          <w:p w14:paraId="4B5BB970"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8E5E9F6"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74D47E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ACC31F8"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06A5FB1F" w14:textId="77777777" w:rsidR="00AC30DA" w:rsidRDefault="00AC30DA" w:rsidP="00BF38C9">
            <w:pPr>
              <w:jc w:val="center"/>
              <w:rPr>
                <w:color w:val="000000"/>
              </w:rPr>
            </w:pPr>
            <w:r>
              <w:rPr>
                <w:color w:val="000000"/>
              </w:rPr>
              <w:t>0,1716</w:t>
            </w:r>
          </w:p>
        </w:tc>
      </w:tr>
      <w:tr w:rsidR="00AC30DA" w14:paraId="52C4BCA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B77ABB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9033E36" w14:textId="77777777" w:rsidR="00AC30DA" w:rsidRDefault="00AC30DA" w:rsidP="00BF38C9">
            <w:pPr>
              <w:jc w:val="center"/>
              <w:rPr>
                <w:color w:val="000000"/>
              </w:rPr>
            </w:pPr>
            <w:r>
              <w:rPr>
                <w:color w:val="000000"/>
              </w:rPr>
              <w:t>106-5</w:t>
            </w:r>
          </w:p>
        </w:tc>
        <w:tc>
          <w:tcPr>
            <w:tcW w:w="4247" w:type="dxa"/>
            <w:tcBorders>
              <w:top w:val="nil"/>
              <w:left w:val="nil"/>
              <w:bottom w:val="single" w:sz="4" w:space="0" w:color="auto"/>
              <w:right w:val="single" w:sz="4" w:space="0" w:color="auto"/>
            </w:tcBorders>
            <w:noWrap/>
            <w:hideMark/>
          </w:tcPr>
          <w:p w14:paraId="5C764FF8"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1E6B955"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B60BC5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926DE07"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43208CC2" w14:textId="77777777" w:rsidR="00AC30DA" w:rsidRDefault="00AC30DA" w:rsidP="00BF38C9">
            <w:pPr>
              <w:jc w:val="center"/>
              <w:rPr>
                <w:color w:val="000000"/>
              </w:rPr>
            </w:pPr>
            <w:r>
              <w:rPr>
                <w:color w:val="000000"/>
              </w:rPr>
              <w:t>0,0056</w:t>
            </w:r>
          </w:p>
        </w:tc>
      </w:tr>
      <w:tr w:rsidR="00AC30DA" w14:paraId="1F5E0EE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085314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0C01A86" w14:textId="77777777" w:rsidR="00AC30DA" w:rsidRDefault="00AC30DA" w:rsidP="00BF38C9">
            <w:pPr>
              <w:jc w:val="center"/>
              <w:rPr>
                <w:color w:val="000000"/>
              </w:rPr>
            </w:pPr>
            <w:r>
              <w:rPr>
                <w:color w:val="000000"/>
              </w:rPr>
              <w:t>106-5</w:t>
            </w:r>
          </w:p>
        </w:tc>
        <w:tc>
          <w:tcPr>
            <w:tcW w:w="4247" w:type="dxa"/>
            <w:tcBorders>
              <w:top w:val="nil"/>
              <w:left w:val="nil"/>
              <w:bottom w:val="single" w:sz="4" w:space="0" w:color="auto"/>
              <w:right w:val="single" w:sz="4" w:space="0" w:color="auto"/>
            </w:tcBorders>
            <w:noWrap/>
            <w:hideMark/>
          </w:tcPr>
          <w:p w14:paraId="14C68D8E"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0313244"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A621E9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13C5010"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41D83B0C" w14:textId="77777777" w:rsidR="00AC30DA" w:rsidRDefault="00AC30DA" w:rsidP="00BF38C9">
            <w:pPr>
              <w:jc w:val="center"/>
              <w:rPr>
                <w:color w:val="000000"/>
              </w:rPr>
            </w:pPr>
            <w:r>
              <w:rPr>
                <w:color w:val="000000"/>
              </w:rPr>
              <w:t>0,0168</w:t>
            </w:r>
          </w:p>
        </w:tc>
      </w:tr>
      <w:tr w:rsidR="00AC30DA" w14:paraId="4E05676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66EA20F" w14:textId="77777777" w:rsidR="00AC30DA" w:rsidRDefault="00AC30DA" w:rsidP="00BF38C9">
            <w:pPr>
              <w:rPr>
                <w:color w:val="000000"/>
              </w:rPr>
            </w:pPr>
            <w:r>
              <w:rPr>
                <w:color w:val="000000"/>
              </w:rPr>
              <w:t>Paukštidė Nr. 19 (sieninis ventiliatorius)</w:t>
            </w:r>
          </w:p>
        </w:tc>
        <w:tc>
          <w:tcPr>
            <w:tcW w:w="998" w:type="dxa"/>
            <w:tcBorders>
              <w:top w:val="nil"/>
              <w:left w:val="nil"/>
              <w:bottom w:val="single" w:sz="4" w:space="0" w:color="auto"/>
              <w:right w:val="single" w:sz="4" w:space="0" w:color="auto"/>
            </w:tcBorders>
            <w:noWrap/>
            <w:hideMark/>
          </w:tcPr>
          <w:p w14:paraId="0D4C1A1B" w14:textId="77777777" w:rsidR="00AC30DA" w:rsidRDefault="00AC30DA" w:rsidP="00BF38C9">
            <w:pPr>
              <w:jc w:val="center"/>
              <w:rPr>
                <w:color w:val="000000"/>
              </w:rPr>
            </w:pPr>
            <w:r>
              <w:rPr>
                <w:color w:val="000000"/>
              </w:rPr>
              <w:t>106-6</w:t>
            </w:r>
          </w:p>
        </w:tc>
        <w:tc>
          <w:tcPr>
            <w:tcW w:w="4247" w:type="dxa"/>
            <w:tcBorders>
              <w:top w:val="nil"/>
              <w:left w:val="nil"/>
              <w:bottom w:val="single" w:sz="4" w:space="0" w:color="auto"/>
              <w:right w:val="single" w:sz="4" w:space="0" w:color="auto"/>
            </w:tcBorders>
            <w:noWrap/>
            <w:hideMark/>
          </w:tcPr>
          <w:p w14:paraId="3B922CA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1C7573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7697EF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538CD87"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1F31A14A" w14:textId="77777777" w:rsidR="00AC30DA" w:rsidRDefault="00AC30DA" w:rsidP="00BF38C9">
            <w:pPr>
              <w:jc w:val="center"/>
              <w:rPr>
                <w:color w:val="000000"/>
              </w:rPr>
            </w:pPr>
            <w:r>
              <w:rPr>
                <w:color w:val="000000"/>
              </w:rPr>
              <w:t>0,1034</w:t>
            </w:r>
          </w:p>
        </w:tc>
      </w:tr>
      <w:tr w:rsidR="00AC30DA" w14:paraId="21DE76C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05DAEB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505894F" w14:textId="77777777" w:rsidR="00AC30DA" w:rsidRDefault="00AC30DA" w:rsidP="00BF38C9">
            <w:pPr>
              <w:jc w:val="center"/>
              <w:rPr>
                <w:color w:val="000000"/>
              </w:rPr>
            </w:pPr>
            <w:r>
              <w:rPr>
                <w:color w:val="000000"/>
              </w:rPr>
              <w:t>106-6</w:t>
            </w:r>
          </w:p>
        </w:tc>
        <w:tc>
          <w:tcPr>
            <w:tcW w:w="4247" w:type="dxa"/>
            <w:tcBorders>
              <w:top w:val="nil"/>
              <w:left w:val="nil"/>
              <w:bottom w:val="single" w:sz="4" w:space="0" w:color="auto"/>
              <w:right w:val="single" w:sz="4" w:space="0" w:color="auto"/>
            </w:tcBorders>
            <w:noWrap/>
            <w:hideMark/>
          </w:tcPr>
          <w:p w14:paraId="2071972F"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0C1A6BD"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026712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DCF0257"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4999870A" w14:textId="77777777" w:rsidR="00AC30DA" w:rsidRDefault="00AC30DA" w:rsidP="00BF38C9">
            <w:pPr>
              <w:jc w:val="center"/>
              <w:rPr>
                <w:color w:val="000000"/>
              </w:rPr>
            </w:pPr>
            <w:r>
              <w:rPr>
                <w:color w:val="000000"/>
              </w:rPr>
              <w:t>0,0392</w:t>
            </w:r>
          </w:p>
        </w:tc>
      </w:tr>
      <w:tr w:rsidR="00AC30DA" w14:paraId="75B615D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E7EA81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C02B234" w14:textId="77777777" w:rsidR="00AC30DA" w:rsidRDefault="00AC30DA" w:rsidP="00BF38C9">
            <w:pPr>
              <w:jc w:val="center"/>
              <w:rPr>
                <w:color w:val="000000"/>
              </w:rPr>
            </w:pPr>
            <w:r>
              <w:rPr>
                <w:color w:val="000000"/>
              </w:rPr>
              <w:t>106-6</w:t>
            </w:r>
          </w:p>
        </w:tc>
        <w:tc>
          <w:tcPr>
            <w:tcW w:w="4247" w:type="dxa"/>
            <w:tcBorders>
              <w:top w:val="nil"/>
              <w:left w:val="nil"/>
              <w:bottom w:val="single" w:sz="4" w:space="0" w:color="auto"/>
              <w:right w:val="single" w:sz="4" w:space="0" w:color="auto"/>
            </w:tcBorders>
            <w:noWrap/>
            <w:hideMark/>
          </w:tcPr>
          <w:p w14:paraId="5E7B2B83"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6412A64"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D04041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E1D9DF4"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71416B16" w14:textId="77777777" w:rsidR="00AC30DA" w:rsidRDefault="00AC30DA" w:rsidP="00BF38C9">
            <w:pPr>
              <w:jc w:val="center"/>
              <w:rPr>
                <w:color w:val="000000"/>
              </w:rPr>
            </w:pPr>
            <w:r>
              <w:rPr>
                <w:color w:val="000000"/>
              </w:rPr>
              <w:t>0,1716</w:t>
            </w:r>
          </w:p>
        </w:tc>
      </w:tr>
      <w:tr w:rsidR="00AC30DA" w14:paraId="2E38647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570B3D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FB03E1C" w14:textId="77777777" w:rsidR="00AC30DA" w:rsidRDefault="00AC30DA" w:rsidP="00BF38C9">
            <w:pPr>
              <w:jc w:val="center"/>
              <w:rPr>
                <w:color w:val="000000"/>
              </w:rPr>
            </w:pPr>
            <w:r>
              <w:rPr>
                <w:color w:val="000000"/>
              </w:rPr>
              <w:t>106-6</w:t>
            </w:r>
          </w:p>
        </w:tc>
        <w:tc>
          <w:tcPr>
            <w:tcW w:w="4247" w:type="dxa"/>
            <w:tcBorders>
              <w:top w:val="nil"/>
              <w:left w:val="nil"/>
              <w:bottom w:val="single" w:sz="4" w:space="0" w:color="auto"/>
              <w:right w:val="single" w:sz="4" w:space="0" w:color="auto"/>
            </w:tcBorders>
            <w:noWrap/>
            <w:hideMark/>
          </w:tcPr>
          <w:p w14:paraId="174B8D71"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87DF6A6"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36C2CE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803514B"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025266A4" w14:textId="77777777" w:rsidR="00AC30DA" w:rsidRDefault="00AC30DA" w:rsidP="00BF38C9">
            <w:pPr>
              <w:jc w:val="center"/>
              <w:rPr>
                <w:color w:val="000000"/>
              </w:rPr>
            </w:pPr>
            <w:r>
              <w:rPr>
                <w:color w:val="000000"/>
              </w:rPr>
              <w:t>0,0056</w:t>
            </w:r>
          </w:p>
        </w:tc>
      </w:tr>
      <w:tr w:rsidR="00AC30DA" w14:paraId="7FBD6BF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473F11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EF5F759" w14:textId="77777777" w:rsidR="00AC30DA" w:rsidRDefault="00AC30DA" w:rsidP="00BF38C9">
            <w:pPr>
              <w:jc w:val="center"/>
              <w:rPr>
                <w:color w:val="000000"/>
              </w:rPr>
            </w:pPr>
            <w:r>
              <w:rPr>
                <w:color w:val="000000"/>
              </w:rPr>
              <w:t>106-6</w:t>
            </w:r>
          </w:p>
        </w:tc>
        <w:tc>
          <w:tcPr>
            <w:tcW w:w="4247" w:type="dxa"/>
            <w:tcBorders>
              <w:top w:val="nil"/>
              <w:left w:val="nil"/>
              <w:bottom w:val="single" w:sz="4" w:space="0" w:color="auto"/>
              <w:right w:val="single" w:sz="4" w:space="0" w:color="auto"/>
            </w:tcBorders>
            <w:noWrap/>
            <w:hideMark/>
          </w:tcPr>
          <w:p w14:paraId="2D1ED6F1"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328AB94"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A4AFFF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A499CB6"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050DDBFF" w14:textId="77777777" w:rsidR="00AC30DA" w:rsidRDefault="00AC30DA" w:rsidP="00BF38C9">
            <w:pPr>
              <w:jc w:val="center"/>
              <w:rPr>
                <w:color w:val="000000"/>
              </w:rPr>
            </w:pPr>
            <w:r>
              <w:rPr>
                <w:color w:val="000000"/>
              </w:rPr>
              <w:t>0,0168</w:t>
            </w:r>
          </w:p>
        </w:tc>
      </w:tr>
      <w:tr w:rsidR="00AC30DA" w14:paraId="140FF11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0E515D7" w14:textId="77777777" w:rsidR="00AC30DA" w:rsidRDefault="00AC30DA" w:rsidP="00BF38C9">
            <w:pPr>
              <w:rPr>
                <w:color w:val="000000"/>
              </w:rPr>
            </w:pPr>
            <w:r>
              <w:rPr>
                <w:color w:val="000000"/>
              </w:rPr>
              <w:lastRenderedPageBreak/>
              <w:t>Paukštidė Nr. 20 (stoginis ventiliatorius)</w:t>
            </w:r>
          </w:p>
        </w:tc>
        <w:tc>
          <w:tcPr>
            <w:tcW w:w="998" w:type="dxa"/>
            <w:tcBorders>
              <w:top w:val="nil"/>
              <w:left w:val="nil"/>
              <w:bottom w:val="single" w:sz="4" w:space="0" w:color="auto"/>
              <w:right w:val="single" w:sz="4" w:space="0" w:color="auto"/>
            </w:tcBorders>
            <w:noWrap/>
            <w:hideMark/>
          </w:tcPr>
          <w:p w14:paraId="0F83AADB" w14:textId="77777777" w:rsidR="00AC30DA" w:rsidRDefault="00AC30DA" w:rsidP="00BF38C9">
            <w:pPr>
              <w:jc w:val="center"/>
              <w:rPr>
                <w:color w:val="000000"/>
              </w:rPr>
            </w:pPr>
            <w:r>
              <w:rPr>
                <w:color w:val="000000"/>
              </w:rPr>
              <w:t>107-1</w:t>
            </w:r>
          </w:p>
        </w:tc>
        <w:tc>
          <w:tcPr>
            <w:tcW w:w="4247" w:type="dxa"/>
            <w:tcBorders>
              <w:top w:val="nil"/>
              <w:left w:val="nil"/>
              <w:bottom w:val="single" w:sz="4" w:space="0" w:color="auto"/>
              <w:right w:val="single" w:sz="4" w:space="0" w:color="auto"/>
            </w:tcBorders>
            <w:noWrap/>
            <w:hideMark/>
          </w:tcPr>
          <w:p w14:paraId="493E4D8E"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6320AB0"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8D0F46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33DE86C"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790A1D38" w14:textId="77777777" w:rsidR="00AC30DA" w:rsidRDefault="00AC30DA" w:rsidP="00BF38C9">
            <w:pPr>
              <w:jc w:val="center"/>
              <w:rPr>
                <w:color w:val="000000"/>
              </w:rPr>
            </w:pPr>
            <w:r>
              <w:rPr>
                <w:color w:val="000000"/>
              </w:rPr>
              <w:t>0,0481</w:t>
            </w:r>
          </w:p>
        </w:tc>
      </w:tr>
      <w:tr w:rsidR="00AC30DA" w14:paraId="4E13864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2A0168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28D34D4" w14:textId="77777777" w:rsidR="00AC30DA" w:rsidRDefault="00AC30DA" w:rsidP="00BF38C9">
            <w:pPr>
              <w:jc w:val="center"/>
              <w:rPr>
                <w:color w:val="000000"/>
              </w:rPr>
            </w:pPr>
            <w:r>
              <w:rPr>
                <w:color w:val="000000"/>
              </w:rPr>
              <w:t>107-1</w:t>
            </w:r>
          </w:p>
        </w:tc>
        <w:tc>
          <w:tcPr>
            <w:tcW w:w="4247" w:type="dxa"/>
            <w:tcBorders>
              <w:top w:val="nil"/>
              <w:left w:val="nil"/>
              <w:bottom w:val="single" w:sz="4" w:space="0" w:color="auto"/>
              <w:right w:val="single" w:sz="4" w:space="0" w:color="auto"/>
            </w:tcBorders>
            <w:noWrap/>
            <w:hideMark/>
          </w:tcPr>
          <w:p w14:paraId="4E305F30"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0C09ACA"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7FF15D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FF6C15C"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7864CCD9" w14:textId="77777777" w:rsidR="00AC30DA" w:rsidRDefault="00AC30DA" w:rsidP="00BF38C9">
            <w:pPr>
              <w:jc w:val="center"/>
              <w:rPr>
                <w:color w:val="000000"/>
              </w:rPr>
            </w:pPr>
            <w:r>
              <w:rPr>
                <w:color w:val="000000"/>
              </w:rPr>
              <w:t>0,0183</w:t>
            </w:r>
          </w:p>
        </w:tc>
      </w:tr>
      <w:tr w:rsidR="00AC30DA" w14:paraId="47F6871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E13764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BACB6B7" w14:textId="77777777" w:rsidR="00AC30DA" w:rsidRDefault="00AC30DA" w:rsidP="00BF38C9">
            <w:pPr>
              <w:jc w:val="center"/>
              <w:rPr>
                <w:color w:val="000000"/>
              </w:rPr>
            </w:pPr>
            <w:r>
              <w:rPr>
                <w:color w:val="000000"/>
              </w:rPr>
              <w:t>107-1</w:t>
            </w:r>
          </w:p>
        </w:tc>
        <w:tc>
          <w:tcPr>
            <w:tcW w:w="4247" w:type="dxa"/>
            <w:tcBorders>
              <w:top w:val="nil"/>
              <w:left w:val="nil"/>
              <w:bottom w:val="single" w:sz="4" w:space="0" w:color="auto"/>
              <w:right w:val="single" w:sz="4" w:space="0" w:color="auto"/>
            </w:tcBorders>
            <w:noWrap/>
            <w:hideMark/>
          </w:tcPr>
          <w:p w14:paraId="1BEA642C"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A11AFB9"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38F077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11EA0CD"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0F0B84E9" w14:textId="77777777" w:rsidR="00AC30DA" w:rsidRDefault="00AC30DA" w:rsidP="00BF38C9">
            <w:pPr>
              <w:jc w:val="center"/>
              <w:rPr>
                <w:color w:val="000000"/>
              </w:rPr>
            </w:pPr>
            <w:r>
              <w:rPr>
                <w:color w:val="000000"/>
              </w:rPr>
              <w:t>0,0799</w:t>
            </w:r>
          </w:p>
        </w:tc>
      </w:tr>
      <w:tr w:rsidR="00AC30DA" w14:paraId="398CD74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7A9FF7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FB99879" w14:textId="77777777" w:rsidR="00AC30DA" w:rsidRDefault="00AC30DA" w:rsidP="00BF38C9">
            <w:pPr>
              <w:jc w:val="center"/>
              <w:rPr>
                <w:color w:val="000000"/>
              </w:rPr>
            </w:pPr>
            <w:r>
              <w:rPr>
                <w:color w:val="000000"/>
              </w:rPr>
              <w:t>107-1</w:t>
            </w:r>
          </w:p>
        </w:tc>
        <w:tc>
          <w:tcPr>
            <w:tcW w:w="4247" w:type="dxa"/>
            <w:tcBorders>
              <w:top w:val="nil"/>
              <w:left w:val="nil"/>
              <w:bottom w:val="single" w:sz="4" w:space="0" w:color="auto"/>
              <w:right w:val="single" w:sz="4" w:space="0" w:color="auto"/>
            </w:tcBorders>
            <w:noWrap/>
            <w:hideMark/>
          </w:tcPr>
          <w:p w14:paraId="7E1B2E8C"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3D5B3D5"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860DFB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772B077"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35E8A849" w14:textId="77777777" w:rsidR="00AC30DA" w:rsidRDefault="00AC30DA" w:rsidP="00BF38C9">
            <w:pPr>
              <w:jc w:val="center"/>
              <w:rPr>
                <w:color w:val="000000"/>
              </w:rPr>
            </w:pPr>
            <w:r>
              <w:rPr>
                <w:color w:val="000000"/>
              </w:rPr>
              <w:t>0,0026</w:t>
            </w:r>
          </w:p>
        </w:tc>
      </w:tr>
      <w:tr w:rsidR="00AC30DA" w14:paraId="476E31D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B2C9C8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97EEFE5" w14:textId="77777777" w:rsidR="00AC30DA" w:rsidRDefault="00AC30DA" w:rsidP="00BF38C9">
            <w:pPr>
              <w:jc w:val="center"/>
              <w:rPr>
                <w:color w:val="000000"/>
              </w:rPr>
            </w:pPr>
            <w:r>
              <w:rPr>
                <w:color w:val="000000"/>
              </w:rPr>
              <w:t>107-1</w:t>
            </w:r>
          </w:p>
        </w:tc>
        <w:tc>
          <w:tcPr>
            <w:tcW w:w="4247" w:type="dxa"/>
            <w:tcBorders>
              <w:top w:val="nil"/>
              <w:left w:val="nil"/>
              <w:bottom w:val="single" w:sz="4" w:space="0" w:color="auto"/>
              <w:right w:val="single" w:sz="4" w:space="0" w:color="auto"/>
            </w:tcBorders>
            <w:noWrap/>
            <w:hideMark/>
          </w:tcPr>
          <w:p w14:paraId="05C5E4D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3E97609"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E61EDE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DF02DA1"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52133F3F" w14:textId="77777777" w:rsidR="00AC30DA" w:rsidRDefault="00AC30DA" w:rsidP="00BF38C9">
            <w:pPr>
              <w:jc w:val="center"/>
              <w:rPr>
                <w:color w:val="000000"/>
              </w:rPr>
            </w:pPr>
            <w:r>
              <w:rPr>
                <w:color w:val="000000"/>
              </w:rPr>
              <w:t>0,0078</w:t>
            </w:r>
          </w:p>
        </w:tc>
      </w:tr>
      <w:tr w:rsidR="00AC30DA" w14:paraId="7F2275A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97B2321" w14:textId="77777777" w:rsidR="00AC30DA" w:rsidRDefault="00AC30DA" w:rsidP="00BF38C9">
            <w:pPr>
              <w:rPr>
                <w:color w:val="000000"/>
              </w:rPr>
            </w:pPr>
            <w:r>
              <w:rPr>
                <w:color w:val="000000"/>
              </w:rPr>
              <w:t>Paukštidė Nr. 20 (stoginis ventiliatorius)</w:t>
            </w:r>
          </w:p>
        </w:tc>
        <w:tc>
          <w:tcPr>
            <w:tcW w:w="998" w:type="dxa"/>
            <w:tcBorders>
              <w:top w:val="nil"/>
              <w:left w:val="nil"/>
              <w:bottom w:val="single" w:sz="4" w:space="0" w:color="auto"/>
              <w:right w:val="single" w:sz="4" w:space="0" w:color="auto"/>
            </w:tcBorders>
            <w:noWrap/>
            <w:hideMark/>
          </w:tcPr>
          <w:p w14:paraId="33FF85E7" w14:textId="77777777" w:rsidR="00AC30DA" w:rsidRDefault="00AC30DA" w:rsidP="00BF38C9">
            <w:pPr>
              <w:jc w:val="center"/>
              <w:rPr>
                <w:color w:val="000000"/>
              </w:rPr>
            </w:pPr>
            <w:r>
              <w:rPr>
                <w:color w:val="000000"/>
              </w:rPr>
              <w:t>107-2</w:t>
            </w:r>
          </w:p>
        </w:tc>
        <w:tc>
          <w:tcPr>
            <w:tcW w:w="4247" w:type="dxa"/>
            <w:tcBorders>
              <w:top w:val="nil"/>
              <w:left w:val="nil"/>
              <w:bottom w:val="single" w:sz="4" w:space="0" w:color="auto"/>
              <w:right w:val="single" w:sz="4" w:space="0" w:color="auto"/>
            </w:tcBorders>
            <w:noWrap/>
            <w:hideMark/>
          </w:tcPr>
          <w:p w14:paraId="6CC0AB62"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67BBED8"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455423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5D9A7A6"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5A014E37" w14:textId="77777777" w:rsidR="00AC30DA" w:rsidRDefault="00AC30DA" w:rsidP="00BF38C9">
            <w:pPr>
              <w:jc w:val="center"/>
              <w:rPr>
                <w:color w:val="000000"/>
              </w:rPr>
            </w:pPr>
            <w:r>
              <w:rPr>
                <w:color w:val="000000"/>
              </w:rPr>
              <w:t>0,0481</w:t>
            </w:r>
          </w:p>
        </w:tc>
      </w:tr>
      <w:tr w:rsidR="00AC30DA" w14:paraId="07D856B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809B56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7803F5A" w14:textId="77777777" w:rsidR="00AC30DA" w:rsidRDefault="00AC30DA" w:rsidP="00BF38C9">
            <w:pPr>
              <w:jc w:val="center"/>
              <w:rPr>
                <w:color w:val="000000"/>
              </w:rPr>
            </w:pPr>
            <w:r>
              <w:rPr>
                <w:color w:val="000000"/>
              </w:rPr>
              <w:t>107-2</w:t>
            </w:r>
          </w:p>
        </w:tc>
        <w:tc>
          <w:tcPr>
            <w:tcW w:w="4247" w:type="dxa"/>
            <w:tcBorders>
              <w:top w:val="nil"/>
              <w:left w:val="nil"/>
              <w:bottom w:val="single" w:sz="4" w:space="0" w:color="auto"/>
              <w:right w:val="single" w:sz="4" w:space="0" w:color="auto"/>
            </w:tcBorders>
            <w:noWrap/>
            <w:hideMark/>
          </w:tcPr>
          <w:p w14:paraId="6E0B35DC"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F1E34C7"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4DB99E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7AAE935"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72C1975A" w14:textId="77777777" w:rsidR="00AC30DA" w:rsidRDefault="00AC30DA" w:rsidP="00BF38C9">
            <w:pPr>
              <w:jc w:val="center"/>
              <w:rPr>
                <w:color w:val="000000"/>
              </w:rPr>
            </w:pPr>
            <w:r>
              <w:rPr>
                <w:color w:val="000000"/>
              </w:rPr>
              <w:t>0,0183</w:t>
            </w:r>
          </w:p>
        </w:tc>
      </w:tr>
      <w:tr w:rsidR="00AC30DA" w14:paraId="157B6C3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182E66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5CCA014" w14:textId="77777777" w:rsidR="00AC30DA" w:rsidRDefault="00AC30DA" w:rsidP="00BF38C9">
            <w:pPr>
              <w:jc w:val="center"/>
              <w:rPr>
                <w:color w:val="000000"/>
              </w:rPr>
            </w:pPr>
            <w:r>
              <w:rPr>
                <w:color w:val="000000"/>
              </w:rPr>
              <w:t>107-2</w:t>
            </w:r>
          </w:p>
        </w:tc>
        <w:tc>
          <w:tcPr>
            <w:tcW w:w="4247" w:type="dxa"/>
            <w:tcBorders>
              <w:top w:val="nil"/>
              <w:left w:val="nil"/>
              <w:bottom w:val="single" w:sz="4" w:space="0" w:color="auto"/>
              <w:right w:val="single" w:sz="4" w:space="0" w:color="auto"/>
            </w:tcBorders>
            <w:noWrap/>
            <w:hideMark/>
          </w:tcPr>
          <w:p w14:paraId="762609BC"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C5075C6"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5C2E5C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0F6BE24"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54E94EA8" w14:textId="77777777" w:rsidR="00AC30DA" w:rsidRDefault="00AC30DA" w:rsidP="00BF38C9">
            <w:pPr>
              <w:jc w:val="center"/>
              <w:rPr>
                <w:color w:val="000000"/>
              </w:rPr>
            </w:pPr>
            <w:r>
              <w:rPr>
                <w:color w:val="000000"/>
              </w:rPr>
              <w:t>0,0799</w:t>
            </w:r>
          </w:p>
        </w:tc>
      </w:tr>
      <w:tr w:rsidR="00AC30DA" w14:paraId="53E7593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AF3EE2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B04E68D" w14:textId="77777777" w:rsidR="00AC30DA" w:rsidRDefault="00AC30DA" w:rsidP="00BF38C9">
            <w:pPr>
              <w:jc w:val="center"/>
              <w:rPr>
                <w:color w:val="000000"/>
              </w:rPr>
            </w:pPr>
            <w:r>
              <w:rPr>
                <w:color w:val="000000"/>
              </w:rPr>
              <w:t>107-2</w:t>
            </w:r>
          </w:p>
        </w:tc>
        <w:tc>
          <w:tcPr>
            <w:tcW w:w="4247" w:type="dxa"/>
            <w:tcBorders>
              <w:top w:val="nil"/>
              <w:left w:val="nil"/>
              <w:bottom w:val="single" w:sz="4" w:space="0" w:color="auto"/>
              <w:right w:val="single" w:sz="4" w:space="0" w:color="auto"/>
            </w:tcBorders>
            <w:noWrap/>
            <w:hideMark/>
          </w:tcPr>
          <w:p w14:paraId="460D7D86"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E955067"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13A474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3CD29B1"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70C515EF" w14:textId="77777777" w:rsidR="00AC30DA" w:rsidRDefault="00AC30DA" w:rsidP="00BF38C9">
            <w:pPr>
              <w:jc w:val="center"/>
              <w:rPr>
                <w:color w:val="000000"/>
              </w:rPr>
            </w:pPr>
            <w:r>
              <w:rPr>
                <w:color w:val="000000"/>
              </w:rPr>
              <w:t>0,0026</w:t>
            </w:r>
          </w:p>
        </w:tc>
      </w:tr>
      <w:tr w:rsidR="00AC30DA" w14:paraId="08EDC99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D56D30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6EA5590" w14:textId="77777777" w:rsidR="00AC30DA" w:rsidRDefault="00AC30DA" w:rsidP="00BF38C9">
            <w:pPr>
              <w:jc w:val="center"/>
              <w:rPr>
                <w:color w:val="000000"/>
              </w:rPr>
            </w:pPr>
            <w:r>
              <w:rPr>
                <w:color w:val="000000"/>
              </w:rPr>
              <w:t>107-2</w:t>
            </w:r>
          </w:p>
        </w:tc>
        <w:tc>
          <w:tcPr>
            <w:tcW w:w="4247" w:type="dxa"/>
            <w:tcBorders>
              <w:top w:val="nil"/>
              <w:left w:val="nil"/>
              <w:bottom w:val="single" w:sz="4" w:space="0" w:color="auto"/>
              <w:right w:val="single" w:sz="4" w:space="0" w:color="auto"/>
            </w:tcBorders>
            <w:noWrap/>
            <w:hideMark/>
          </w:tcPr>
          <w:p w14:paraId="56E13AC5"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9988005"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A73FB3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E7A0836"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4A99CA2C" w14:textId="77777777" w:rsidR="00AC30DA" w:rsidRDefault="00AC30DA" w:rsidP="00BF38C9">
            <w:pPr>
              <w:jc w:val="center"/>
              <w:rPr>
                <w:color w:val="000000"/>
              </w:rPr>
            </w:pPr>
            <w:r>
              <w:rPr>
                <w:color w:val="000000"/>
              </w:rPr>
              <w:t>0,0078</w:t>
            </w:r>
          </w:p>
        </w:tc>
      </w:tr>
      <w:tr w:rsidR="00AC30DA" w14:paraId="5DFB09D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55A490B" w14:textId="77777777" w:rsidR="00AC30DA" w:rsidRDefault="00AC30DA" w:rsidP="00BF38C9">
            <w:pPr>
              <w:rPr>
                <w:color w:val="000000"/>
              </w:rPr>
            </w:pPr>
            <w:r>
              <w:rPr>
                <w:color w:val="000000"/>
              </w:rPr>
              <w:t>Paukštidė Nr. 20 (stoginis ventiliatorius)</w:t>
            </w:r>
          </w:p>
        </w:tc>
        <w:tc>
          <w:tcPr>
            <w:tcW w:w="998" w:type="dxa"/>
            <w:tcBorders>
              <w:top w:val="nil"/>
              <w:left w:val="nil"/>
              <w:bottom w:val="single" w:sz="4" w:space="0" w:color="auto"/>
              <w:right w:val="single" w:sz="4" w:space="0" w:color="auto"/>
            </w:tcBorders>
            <w:noWrap/>
            <w:hideMark/>
          </w:tcPr>
          <w:p w14:paraId="13B0F986" w14:textId="77777777" w:rsidR="00AC30DA" w:rsidRDefault="00AC30DA" w:rsidP="00BF38C9">
            <w:pPr>
              <w:jc w:val="center"/>
              <w:rPr>
                <w:color w:val="000000"/>
              </w:rPr>
            </w:pPr>
            <w:r>
              <w:rPr>
                <w:color w:val="000000"/>
              </w:rPr>
              <w:t>107-3</w:t>
            </w:r>
          </w:p>
        </w:tc>
        <w:tc>
          <w:tcPr>
            <w:tcW w:w="4247" w:type="dxa"/>
            <w:tcBorders>
              <w:top w:val="nil"/>
              <w:left w:val="nil"/>
              <w:bottom w:val="single" w:sz="4" w:space="0" w:color="auto"/>
              <w:right w:val="single" w:sz="4" w:space="0" w:color="auto"/>
            </w:tcBorders>
            <w:noWrap/>
            <w:hideMark/>
          </w:tcPr>
          <w:p w14:paraId="07614AF2"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A84E168"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6C8352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9AC52B1"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02ED2041" w14:textId="77777777" w:rsidR="00AC30DA" w:rsidRDefault="00AC30DA" w:rsidP="00BF38C9">
            <w:pPr>
              <w:jc w:val="center"/>
              <w:rPr>
                <w:color w:val="000000"/>
              </w:rPr>
            </w:pPr>
            <w:r>
              <w:rPr>
                <w:color w:val="000000"/>
              </w:rPr>
              <w:t>0,0481</w:t>
            </w:r>
          </w:p>
        </w:tc>
      </w:tr>
      <w:tr w:rsidR="00AC30DA" w14:paraId="5932F91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2B49D9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60DEA8A" w14:textId="77777777" w:rsidR="00AC30DA" w:rsidRDefault="00AC30DA" w:rsidP="00BF38C9">
            <w:pPr>
              <w:jc w:val="center"/>
              <w:rPr>
                <w:color w:val="000000"/>
              </w:rPr>
            </w:pPr>
            <w:r>
              <w:rPr>
                <w:color w:val="000000"/>
              </w:rPr>
              <w:t>107-3</w:t>
            </w:r>
          </w:p>
        </w:tc>
        <w:tc>
          <w:tcPr>
            <w:tcW w:w="4247" w:type="dxa"/>
            <w:tcBorders>
              <w:top w:val="nil"/>
              <w:left w:val="nil"/>
              <w:bottom w:val="single" w:sz="4" w:space="0" w:color="auto"/>
              <w:right w:val="single" w:sz="4" w:space="0" w:color="auto"/>
            </w:tcBorders>
            <w:noWrap/>
            <w:hideMark/>
          </w:tcPr>
          <w:p w14:paraId="3EEB9DAE"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00CFC1E"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D30F7E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AA3D74D"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1A877227" w14:textId="77777777" w:rsidR="00AC30DA" w:rsidRDefault="00AC30DA" w:rsidP="00BF38C9">
            <w:pPr>
              <w:jc w:val="center"/>
              <w:rPr>
                <w:color w:val="000000"/>
              </w:rPr>
            </w:pPr>
            <w:r>
              <w:rPr>
                <w:color w:val="000000"/>
              </w:rPr>
              <w:t>0,0183</w:t>
            </w:r>
          </w:p>
        </w:tc>
      </w:tr>
      <w:tr w:rsidR="00AC30DA" w14:paraId="4868C3E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38AC6A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DF44365" w14:textId="77777777" w:rsidR="00AC30DA" w:rsidRDefault="00AC30DA" w:rsidP="00BF38C9">
            <w:pPr>
              <w:jc w:val="center"/>
              <w:rPr>
                <w:color w:val="000000"/>
              </w:rPr>
            </w:pPr>
            <w:r>
              <w:rPr>
                <w:color w:val="000000"/>
              </w:rPr>
              <w:t>107-3</w:t>
            </w:r>
          </w:p>
        </w:tc>
        <w:tc>
          <w:tcPr>
            <w:tcW w:w="4247" w:type="dxa"/>
            <w:tcBorders>
              <w:top w:val="nil"/>
              <w:left w:val="nil"/>
              <w:bottom w:val="single" w:sz="4" w:space="0" w:color="auto"/>
              <w:right w:val="single" w:sz="4" w:space="0" w:color="auto"/>
            </w:tcBorders>
            <w:noWrap/>
            <w:hideMark/>
          </w:tcPr>
          <w:p w14:paraId="2ECA5927"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3CAF061"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B74907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1D69C78"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213D5168" w14:textId="77777777" w:rsidR="00AC30DA" w:rsidRDefault="00AC30DA" w:rsidP="00BF38C9">
            <w:pPr>
              <w:jc w:val="center"/>
              <w:rPr>
                <w:color w:val="000000"/>
              </w:rPr>
            </w:pPr>
            <w:r>
              <w:rPr>
                <w:color w:val="000000"/>
              </w:rPr>
              <w:t>0,0799</w:t>
            </w:r>
          </w:p>
        </w:tc>
      </w:tr>
      <w:tr w:rsidR="00AC30DA" w14:paraId="19DBF8D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630131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D5A2118" w14:textId="77777777" w:rsidR="00AC30DA" w:rsidRDefault="00AC30DA" w:rsidP="00BF38C9">
            <w:pPr>
              <w:jc w:val="center"/>
              <w:rPr>
                <w:color w:val="000000"/>
              </w:rPr>
            </w:pPr>
            <w:r>
              <w:rPr>
                <w:color w:val="000000"/>
              </w:rPr>
              <w:t>107-3</w:t>
            </w:r>
          </w:p>
        </w:tc>
        <w:tc>
          <w:tcPr>
            <w:tcW w:w="4247" w:type="dxa"/>
            <w:tcBorders>
              <w:top w:val="nil"/>
              <w:left w:val="nil"/>
              <w:bottom w:val="single" w:sz="4" w:space="0" w:color="auto"/>
              <w:right w:val="single" w:sz="4" w:space="0" w:color="auto"/>
            </w:tcBorders>
            <w:noWrap/>
            <w:hideMark/>
          </w:tcPr>
          <w:p w14:paraId="75B45C60"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348B3B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723D34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46DAD39"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2E9B60C4" w14:textId="77777777" w:rsidR="00AC30DA" w:rsidRDefault="00AC30DA" w:rsidP="00BF38C9">
            <w:pPr>
              <w:jc w:val="center"/>
              <w:rPr>
                <w:color w:val="000000"/>
              </w:rPr>
            </w:pPr>
            <w:r>
              <w:rPr>
                <w:color w:val="000000"/>
              </w:rPr>
              <w:t>0,0026</w:t>
            </w:r>
          </w:p>
        </w:tc>
      </w:tr>
      <w:tr w:rsidR="00AC30DA" w14:paraId="0460CF4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6E5844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E107886" w14:textId="77777777" w:rsidR="00AC30DA" w:rsidRDefault="00AC30DA" w:rsidP="00BF38C9">
            <w:pPr>
              <w:jc w:val="center"/>
              <w:rPr>
                <w:color w:val="000000"/>
              </w:rPr>
            </w:pPr>
            <w:r>
              <w:rPr>
                <w:color w:val="000000"/>
              </w:rPr>
              <w:t>107-3</w:t>
            </w:r>
          </w:p>
        </w:tc>
        <w:tc>
          <w:tcPr>
            <w:tcW w:w="4247" w:type="dxa"/>
            <w:tcBorders>
              <w:top w:val="nil"/>
              <w:left w:val="nil"/>
              <w:bottom w:val="single" w:sz="4" w:space="0" w:color="auto"/>
              <w:right w:val="single" w:sz="4" w:space="0" w:color="auto"/>
            </w:tcBorders>
            <w:noWrap/>
            <w:hideMark/>
          </w:tcPr>
          <w:p w14:paraId="68EC99A0"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7CE6D02"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538D66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086A7E8"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18E42B60" w14:textId="77777777" w:rsidR="00AC30DA" w:rsidRDefault="00AC30DA" w:rsidP="00BF38C9">
            <w:pPr>
              <w:jc w:val="center"/>
              <w:rPr>
                <w:color w:val="000000"/>
              </w:rPr>
            </w:pPr>
            <w:r>
              <w:rPr>
                <w:color w:val="000000"/>
              </w:rPr>
              <w:t>0,0078</w:t>
            </w:r>
          </w:p>
        </w:tc>
      </w:tr>
      <w:tr w:rsidR="00AC30DA" w14:paraId="27B9583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0FCA2A0" w14:textId="77777777" w:rsidR="00AC30DA" w:rsidRDefault="00AC30DA" w:rsidP="00BF38C9">
            <w:pPr>
              <w:rPr>
                <w:color w:val="000000"/>
              </w:rPr>
            </w:pPr>
            <w:r>
              <w:rPr>
                <w:color w:val="000000"/>
              </w:rPr>
              <w:t>Paukštidė Nr. 20 (stoginis ventiliatorius)</w:t>
            </w:r>
          </w:p>
        </w:tc>
        <w:tc>
          <w:tcPr>
            <w:tcW w:w="998" w:type="dxa"/>
            <w:tcBorders>
              <w:top w:val="nil"/>
              <w:left w:val="nil"/>
              <w:bottom w:val="single" w:sz="4" w:space="0" w:color="auto"/>
              <w:right w:val="single" w:sz="4" w:space="0" w:color="auto"/>
            </w:tcBorders>
            <w:noWrap/>
            <w:hideMark/>
          </w:tcPr>
          <w:p w14:paraId="46F780B5" w14:textId="77777777" w:rsidR="00AC30DA" w:rsidRDefault="00AC30DA" w:rsidP="00BF38C9">
            <w:pPr>
              <w:jc w:val="center"/>
              <w:rPr>
                <w:color w:val="000000"/>
              </w:rPr>
            </w:pPr>
            <w:r>
              <w:rPr>
                <w:color w:val="000000"/>
              </w:rPr>
              <w:t>107-4</w:t>
            </w:r>
          </w:p>
        </w:tc>
        <w:tc>
          <w:tcPr>
            <w:tcW w:w="4247" w:type="dxa"/>
            <w:tcBorders>
              <w:top w:val="nil"/>
              <w:left w:val="nil"/>
              <w:bottom w:val="single" w:sz="4" w:space="0" w:color="auto"/>
              <w:right w:val="single" w:sz="4" w:space="0" w:color="auto"/>
            </w:tcBorders>
            <w:noWrap/>
            <w:hideMark/>
          </w:tcPr>
          <w:p w14:paraId="20117C8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9E2A8D8"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7745EF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66B9379"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18058B2F" w14:textId="77777777" w:rsidR="00AC30DA" w:rsidRDefault="00AC30DA" w:rsidP="00BF38C9">
            <w:pPr>
              <w:jc w:val="center"/>
              <w:rPr>
                <w:color w:val="000000"/>
              </w:rPr>
            </w:pPr>
            <w:r>
              <w:rPr>
                <w:color w:val="000000"/>
              </w:rPr>
              <w:t>0,0481</w:t>
            </w:r>
          </w:p>
        </w:tc>
      </w:tr>
      <w:tr w:rsidR="00AC30DA" w14:paraId="6C3DB5C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C7A6DD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FD53AA8" w14:textId="77777777" w:rsidR="00AC30DA" w:rsidRDefault="00AC30DA" w:rsidP="00BF38C9">
            <w:pPr>
              <w:jc w:val="center"/>
              <w:rPr>
                <w:color w:val="000000"/>
              </w:rPr>
            </w:pPr>
            <w:r>
              <w:rPr>
                <w:color w:val="000000"/>
              </w:rPr>
              <w:t>107-4</w:t>
            </w:r>
          </w:p>
        </w:tc>
        <w:tc>
          <w:tcPr>
            <w:tcW w:w="4247" w:type="dxa"/>
            <w:tcBorders>
              <w:top w:val="nil"/>
              <w:left w:val="nil"/>
              <w:bottom w:val="single" w:sz="4" w:space="0" w:color="auto"/>
              <w:right w:val="single" w:sz="4" w:space="0" w:color="auto"/>
            </w:tcBorders>
            <w:noWrap/>
            <w:hideMark/>
          </w:tcPr>
          <w:p w14:paraId="42381F8A"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E1EC92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E18873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E08D228"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0372F56B" w14:textId="77777777" w:rsidR="00AC30DA" w:rsidRDefault="00AC30DA" w:rsidP="00BF38C9">
            <w:pPr>
              <w:jc w:val="center"/>
              <w:rPr>
                <w:color w:val="000000"/>
              </w:rPr>
            </w:pPr>
            <w:r>
              <w:rPr>
                <w:color w:val="000000"/>
              </w:rPr>
              <w:t>0,0183</w:t>
            </w:r>
          </w:p>
        </w:tc>
      </w:tr>
      <w:tr w:rsidR="00AC30DA" w14:paraId="120107F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6737E1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7B825DE" w14:textId="77777777" w:rsidR="00AC30DA" w:rsidRDefault="00AC30DA" w:rsidP="00BF38C9">
            <w:pPr>
              <w:jc w:val="center"/>
              <w:rPr>
                <w:color w:val="000000"/>
              </w:rPr>
            </w:pPr>
            <w:r>
              <w:rPr>
                <w:color w:val="000000"/>
              </w:rPr>
              <w:t>107-4</w:t>
            </w:r>
          </w:p>
        </w:tc>
        <w:tc>
          <w:tcPr>
            <w:tcW w:w="4247" w:type="dxa"/>
            <w:tcBorders>
              <w:top w:val="nil"/>
              <w:left w:val="nil"/>
              <w:bottom w:val="single" w:sz="4" w:space="0" w:color="auto"/>
              <w:right w:val="single" w:sz="4" w:space="0" w:color="auto"/>
            </w:tcBorders>
            <w:noWrap/>
            <w:hideMark/>
          </w:tcPr>
          <w:p w14:paraId="1E91B1BB"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65C24F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803870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A60DDB5"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61263661" w14:textId="77777777" w:rsidR="00AC30DA" w:rsidRDefault="00AC30DA" w:rsidP="00BF38C9">
            <w:pPr>
              <w:jc w:val="center"/>
              <w:rPr>
                <w:color w:val="000000"/>
              </w:rPr>
            </w:pPr>
            <w:r>
              <w:rPr>
                <w:color w:val="000000"/>
              </w:rPr>
              <w:t>0,0799</w:t>
            </w:r>
          </w:p>
        </w:tc>
      </w:tr>
      <w:tr w:rsidR="00AC30DA" w14:paraId="2A3837A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C9BA20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9A43786" w14:textId="77777777" w:rsidR="00AC30DA" w:rsidRDefault="00AC30DA" w:rsidP="00BF38C9">
            <w:pPr>
              <w:jc w:val="center"/>
              <w:rPr>
                <w:color w:val="000000"/>
              </w:rPr>
            </w:pPr>
            <w:r>
              <w:rPr>
                <w:color w:val="000000"/>
              </w:rPr>
              <w:t>107-4</w:t>
            </w:r>
          </w:p>
        </w:tc>
        <w:tc>
          <w:tcPr>
            <w:tcW w:w="4247" w:type="dxa"/>
            <w:tcBorders>
              <w:top w:val="nil"/>
              <w:left w:val="nil"/>
              <w:bottom w:val="single" w:sz="4" w:space="0" w:color="auto"/>
              <w:right w:val="single" w:sz="4" w:space="0" w:color="auto"/>
            </w:tcBorders>
            <w:noWrap/>
            <w:hideMark/>
          </w:tcPr>
          <w:p w14:paraId="7BF2B3A4"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8E2A1FA"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96CAFF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9A85147"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4942FEDD" w14:textId="77777777" w:rsidR="00AC30DA" w:rsidRDefault="00AC30DA" w:rsidP="00BF38C9">
            <w:pPr>
              <w:jc w:val="center"/>
              <w:rPr>
                <w:color w:val="000000"/>
              </w:rPr>
            </w:pPr>
            <w:r>
              <w:rPr>
                <w:color w:val="000000"/>
              </w:rPr>
              <w:t>0,0026</w:t>
            </w:r>
          </w:p>
        </w:tc>
      </w:tr>
      <w:tr w:rsidR="00AC30DA" w14:paraId="470152A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9BCEE6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0136166" w14:textId="77777777" w:rsidR="00AC30DA" w:rsidRDefault="00AC30DA" w:rsidP="00BF38C9">
            <w:pPr>
              <w:jc w:val="center"/>
              <w:rPr>
                <w:color w:val="000000"/>
              </w:rPr>
            </w:pPr>
            <w:r>
              <w:rPr>
                <w:color w:val="000000"/>
              </w:rPr>
              <w:t>107-4</w:t>
            </w:r>
          </w:p>
        </w:tc>
        <w:tc>
          <w:tcPr>
            <w:tcW w:w="4247" w:type="dxa"/>
            <w:tcBorders>
              <w:top w:val="nil"/>
              <w:left w:val="nil"/>
              <w:bottom w:val="single" w:sz="4" w:space="0" w:color="auto"/>
              <w:right w:val="single" w:sz="4" w:space="0" w:color="auto"/>
            </w:tcBorders>
            <w:noWrap/>
            <w:hideMark/>
          </w:tcPr>
          <w:p w14:paraId="328C80CA"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3358D3D"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8783E6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7FF5FDE"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2B0DAF0D" w14:textId="77777777" w:rsidR="00AC30DA" w:rsidRDefault="00AC30DA" w:rsidP="00BF38C9">
            <w:pPr>
              <w:jc w:val="center"/>
              <w:rPr>
                <w:color w:val="000000"/>
              </w:rPr>
            </w:pPr>
            <w:r>
              <w:rPr>
                <w:color w:val="000000"/>
              </w:rPr>
              <w:t>0,0078</w:t>
            </w:r>
          </w:p>
        </w:tc>
      </w:tr>
      <w:tr w:rsidR="00AC30DA" w14:paraId="65BEAC7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8CD7F3B" w14:textId="77777777" w:rsidR="00AC30DA" w:rsidRDefault="00AC30DA" w:rsidP="00BF38C9">
            <w:pPr>
              <w:rPr>
                <w:color w:val="000000"/>
              </w:rPr>
            </w:pPr>
            <w:r>
              <w:rPr>
                <w:color w:val="000000"/>
              </w:rPr>
              <w:t>Paukštidė Nr. 20 (stoginis ventiliatorius)</w:t>
            </w:r>
          </w:p>
        </w:tc>
        <w:tc>
          <w:tcPr>
            <w:tcW w:w="998" w:type="dxa"/>
            <w:tcBorders>
              <w:top w:val="nil"/>
              <w:left w:val="nil"/>
              <w:bottom w:val="single" w:sz="4" w:space="0" w:color="auto"/>
              <w:right w:val="single" w:sz="4" w:space="0" w:color="auto"/>
            </w:tcBorders>
            <w:noWrap/>
            <w:hideMark/>
          </w:tcPr>
          <w:p w14:paraId="1E96BFBF" w14:textId="77777777" w:rsidR="00AC30DA" w:rsidRDefault="00AC30DA" w:rsidP="00BF38C9">
            <w:pPr>
              <w:jc w:val="center"/>
              <w:rPr>
                <w:color w:val="000000"/>
              </w:rPr>
            </w:pPr>
            <w:r>
              <w:rPr>
                <w:color w:val="000000"/>
              </w:rPr>
              <w:t>107-5</w:t>
            </w:r>
          </w:p>
        </w:tc>
        <w:tc>
          <w:tcPr>
            <w:tcW w:w="4247" w:type="dxa"/>
            <w:tcBorders>
              <w:top w:val="nil"/>
              <w:left w:val="nil"/>
              <w:bottom w:val="single" w:sz="4" w:space="0" w:color="auto"/>
              <w:right w:val="single" w:sz="4" w:space="0" w:color="auto"/>
            </w:tcBorders>
            <w:noWrap/>
            <w:hideMark/>
          </w:tcPr>
          <w:p w14:paraId="1846B68A"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BD58FCA"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AFA396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C7942E4"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03080544" w14:textId="77777777" w:rsidR="00AC30DA" w:rsidRDefault="00AC30DA" w:rsidP="00BF38C9">
            <w:pPr>
              <w:jc w:val="center"/>
              <w:rPr>
                <w:color w:val="000000"/>
              </w:rPr>
            </w:pPr>
            <w:r>
              <w:rPr>
                <w:color w:val="000000"/>
              </w:rPr>
              <w:t>0,0481</w:t>
            </w:r>
          </w:p>
        </w:tc>
      </w:tr>
      <w:tr w:rsidR="00AC30DA" w14:paraId="72A1D53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EEC066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FBDDFAE" w14:textId="77777777" w:rsidR="00AC30DA" w:rsidRDefault="00AC30DA" w:rsidP="00BF38C9">
            <w:pPr>
              <w:jc w:val="center"/>
              <w:rPr>
                <w:color w:val="000000"/>
              </w:rPr>
            </w:pPr>
            <w:r>
              <w:rPr>
                <w:color w:val="000000"/>
              </w:rPr>
              <w:t>107-5</w:t>
            </w:r>
          </w:p>
        </w:tc>
        <w:tc>
          <w:tcPr>
            <w:tcW w:w="4247" w:type="dxa"/>
            <w:tcBorders>
              <w:top w:val="nil"/>
              <w:left w:val="nil"/>
              <w:bottom w:val="single" w:sz="4" w:space="0" w:color="auto"/>
              <w:right w:val="single" w:sz="4" w:space="0" w:color="auto"/>
            </w:tcBorders>
            <w:noWrap/>
            <w:hideMark/>
          </w:tcPr>
          <w:p w14:paraId="523AD646"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63B20E2"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56955B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5094E1B"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51061D60" w14:textId="77777777" w:rsidR="00AC30DA" w:rsidRDefault="00AC30DA" w:rsidP="00BF38C9">
            <w:pPr>
              <w:jc w:val="center"/>
              <w:rPr>
                <w:color w:val="000000"/>
              </w:rPr>
            </w:pPr>
            <w:r>
              <w:rPr>
                <w:color w:val="000000"/>
              </w:rPr>
              <w:t>0,0183</w:t>
            </w:r>
          </w:p>
        </w:tc>
      </w:tr>
      <w:tr w:rsidR="00AC30DA" w14:paraId="186C14D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57DD46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7498401" w14:textId="77777777" w:rsidR="00AC30DA" w:rsidRDefault="00AC30DA" w:rsidP="00BF38C9">
            <w:pPr>
              <w:jc w:val="center"/>
              <w:rPr>
                <w:color w:val="000000"/>
              </w:rPr>
            </w:pPr>
            <w:r>
              <w:rPr>
                <w:color w:val="000000"/>
              </w:rPr>
              <w:t>107-5</w:t>
            </w:r>
          </w:p>
        </w:tc>
        <w:tc>
          <w:tcPr>
            <w:tcW w:w="4247" w:type="dxa"/>
            <w:tcBorders>
              <w:top w:val="nil"/>
              <w:left w:val="nil"/>
              <w:bottom w:val="single" w:sz="4" w:space="0" w:color="auto"/>
              <w:right w:val="single" w:sz="4" w:space="0" w:color="auto"/>
            </w:tcBorders>
            <w:noWrap/>
            <w:hideMark/>
          </w:tcPr>
          <w:p w14:paraId="2A59CA05"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1A7E95F"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1B0CD4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6BF3E75"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51CBF468" w14:textId="77777777" w:rsidR="00AC30DA" w:rsidRDefault="00AC30DA" w:rsidP="00BF38C9">
            <w:pPr>
              <w:jc w:val="center"/>
              <w:rPr>
                <w:color w:val="000000"/>
              </w:rPr>
            </w:pPr>
            <w:r>
              <w:rPr>
                <w:color w:val="000000"/>
              </w:rPr>
              <w:t>0,0799</w:t>
            </w:r>
          </w:p>
        </w:tc>
      </w:tr>
      <w:tr w:rsidR="00AC30DA" w14:paraId="13A6A03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5678A5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033F5F6" w14:textId="77777777" w:rsidR="00AC30DA" w:rsidRDefault="00AC30DA" w:rsidP="00BF38C9">
            <w:pPr>
              <w:jc w:val="center"/>
              <w:rPr>
                <w:color w:val="000000"/>
              </w:rPr>
            </w:pPr>
            <w:r>
              <w:rPr>
                <w:color w:val="000000"/>
              </w:rPr>
              <w:t>107-5</w:t>
            </w:r>
          </w:p>
        </w:tc>
        <w:tc>
          <w:tcPr>
            <w:tcW w:w="4247" w:type="dxa"/>
            <w:tcBorders>
              <w:top w:val="nil"/>
              <w:left w:val="nil"/>
              <w:bottom w:val="single" w:sz="4" w:space="0" w:color="auto"/>
              <w:right w:val="single" w:sz="4" w:space="0" w:color="auto"/>
            </w:tcBorders>
            <w:noWrap/>
            <w:hideMark/>
          </w:tcPr>
          <w:p w14:paraId="146FD8F4"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1E2C26A"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34911B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539253E"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2C56A938" w14:textId="77777777" w:rsidR="00AC30DA" w:rsidRDefault="00AC30DA" w:rsidP="00BF38C9">
            <w:pPr>
              <w:jc w:val="center"/>
              <w:rPr>
                <w:color w:val="000000"/>
              </w:rPr>
            </w:pPr>
            <w:r>
              <w:rPr>
                <w:color w:val="000000"/>
              </w:rPr>
              <w:t>0,0026</w:t>
            </w:r>
          </w:p>
        </w:tc>
      </w:tr>
      <w:tr w:rsidR="00AC30DA" w14:paraId="49C0680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A5C18E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A34D426" w14:textId="77777777" w:rsidR="00AC30DA" w:rsidRDefault="00AC30DA" w:rsidP="00BF38C9">
            <w:pPr>
              <w:jc w:val="center"/>
              <w:rPr>
                <w:color w:val="000000"/>
              </w:rPr>
            </w:pPr>
            <w:r>
              <w:rPr>
                <w:color w:val="000000"/>
              </w:rPr>
              <w:t>107-5</w:t>
            </w:r>
          </w:p>
        </w:tc>
        <w:tc>
          <w:tcPr>
            <w:tcW w:w="4247" w:type="dxa"/>
            <w:tcBorders>
              <w:top w:val="nil"/>
              <w:left w:val="nil"/>
              <w:bottom w:val="single" w:sz="4" w:space="0" w:color="auto"/>
              <w:right w:val="single" w:sz="4" w:space="0" w:color="auto"/>
            </w:tcBorders>
            <w:noWrap/>
            <w:hideMark/>
          </w:tcPr>
          <w:p w14:paraId="17BB9B7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348AA2F"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5B5812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F2871DB"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4DA4E3B5" w14:textId="77777777" w:rsidR="00AC30DA" w:rsidRDefault="00AC30DA" w:rsidP="00BF38C9">
            <w:pPr>
              <w:jc w:val="center"/>
              <w:rPr>
                <w:color w:val="000000"/>
              </w:rPr>
            </w:pPr>
            <w:r>
              <w:rPr>
                <w:color w:val="000000"/>
              </w:rPr>
              <w:t>0,0078</w:t>
            </w:r>
          </w:p>
        </w:tc>
      </w:tr>
      <w:tr w:rsidR="00AC30DA" w14:paraId="19382BD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56497A1" w14:textId="77777777" w:rsidR="00AC30DA" w:rsidRDefault="00AC30DA" w:rsidP="00BF38C9">
            <w:pPr>
              <w:rPr>
                <w:color w:val="000000"/>
              </w:rPr>
            </w:pPr>
            <w:r>
              <w:rPr>
                <w:color w:val="000000"/>
              </w:rPr>
              <w:t>Paukštidė Nr. 20 (stoginis ventiliatorius)</w:t>
            </w:r>
          </w:p>
        </w:tc>
        <w:tc>
          <w:tcPr>
            <w:tcW w:w="998" w:type="dxa"/>
            <w:tcBorders>
              <w:top w:val="nil"/>
              <w:left w:val="nil"/>
              <w:bottom w:val="single" w:sz="4" w:space="0" w:color="auto"/>
              <w:right w:val="single" w:sz="4" w:space="0" w:color="auto"/>
            </w:tcBorders>
            <w:noWrap/>
            <w:hideMark/>
          </w:tcPr>
          <w:p w14:paraId="2F1A04AF" w14:textId="77777777" w:rsidR="00AC30DA" w:rsidRDefault="00AC30DA" w:rsidP="00BF38C9">
            <w:pPr>
              <w:jc w:val="center"/>
              <w:rPr>
                <w:color w:val="000000"/>
              </w:rPr>
            </w:pPr>
            <w:r>
              <w:rPr>
                <w:color w:val="000000"/>
              </w:rPr>
              <w:t>107-6</w:t>
            </w:r>
          </w:p>
        </w:tc>
        <w:tc>
          <w:tcPr>
            <w:tcW w:w="4247" w:type="dxa"/>
            <w:tcBorders>
              <w:top w:val="nil"/>
              <w:left w:val="nil"/>
              <w:bottom w:val="single" w:sz="4" w:space="0" w:color="auto"/>
              <w:right w:val="single" w:sz="4" w:space="0" w:color="auto"/>
            </w:tcBorders>
            <w:noWrap/>
            <w:hideMark/>
          </w:tcPr>
          <w:p w14:paraId="14327788"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F205A98"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740704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E2045C3"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072107E2" w14:textId="77777777" w:rsidR="00AC30DA" w:rsidRDefault="00AC30DA" w:rsidP="00BF38C9">
            <w:pPr>
              <w:jc w:val="center"/>
              <w:rPr>
                <w:color w:val="000000"/>
              </w:rPr>
            </w:pPr>
            <w:r>
              <w:rPr>
                <w:color w:val="000000"/>
              </w:rPr>
              <w:t>0,0481</w:t>
            </w:r>
          </w:p>
        </w:tc>
      </w:tr>
      <w:tr w:rsidR="00AC30DA" w14:paraId="67ECBC4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AF7910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684A2C6" w14:textId="77777777" w:rsidR="00AC30DA" w:rsidRDefault="00AC30DA" w:rsidP="00BF38C9">
            <w:pPr>
              <w:jc w:val="center"/>
              <w:rPr>
                <w:color w:val="000000"/>
              </w:rPr>
            </w:pPr>
            <w:r>
              <w:rPr>
                <w:color w:val="000000"/>
              </w:rPr>
              <w:t>107-6</w:t>
            </w:r>
          </w:p>
        </w:tc>
        <w:tc>
          <w:tcPr>
            <w:tcW w:w="4247" w:type="dxa"/>
            <w:tcBorders>
              <w:top w:val="nil"/>
              <w:left w:val="nil"/>
              <w:bottom w:val="single" w:sz="4" w:space="0" w:color="auto"/>
              <w:right w:val="single" w:sz="4" w:space="0" w:color="auto"/>
            </w:tcBorders>
            <w:noWrap/>
            <w:hideMark/>
          </w:tcPr>
          <w:p w14:paraId="496553DB"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F4ECECD"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D606AF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6F33236"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0AD9FDDD" w14:textId="77777777" w:rsidR="00AC30DA" w:rsidRDefault="00AC30DA" w:rsidP="00BF38C9">
            <w:pPr>
              <w:jc w:val="center"/>
              <w:rPr>
                <w:color w:val="000000"/>
              </w:rPr>
            </w:pPr>
            <w:r>
              <w:rPr>
                <w:color w:val="000000"/>
              </w:rPr>
              <w:t>0,0183</w:t>
            </w:r>
          </w:p>
        </w:tc>
      </w:tr>
      <w:tr w:rsidR="00AC30DA" w14:paraId="4897AF2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FFF19E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8926CCA" w14:textId="77777777" w:rsidR="00AC30DA" w:rsidRDefault="00AC30DA" w:rsidP="00BF38C9">
            <w:pPr>
              <w:jc w:val="center"/>
              <w:rPr>
                <w:color w:val="000000"/>
              </w:rPr>
            </w:pPr>
            <w:r>
              <w:rPr>
                <w:color w:val="000000"/>
              </w:rPr>
              <w:t>107-6</w:t>
            </w:r>
          </w:p>
        </w:tc>
        <w:tc>
          <w:tcPr>
            <w:tcW w:w="4247" w:type="dxa"/>
            <w:tcBorders>
              <w:top w:val="nil"/>
              <w:left w:val="nil"/>
              <w:bottom w:val="single" w:sz="4" w:space="0" w:color="auto"/>
              <w:right w:val="single" w:sz="4" w:space="0" w:color="auto"/>
            </w:tcBorders>
            <w:noWrap/>
            <w:hideMark/>
          </w:tcPr>
          <w:p w14:paraId="24647D8A"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E30F039"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67C936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4307279"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71A45682" w14:textId="77777777" w:rsidR="00AC30DA" w:rsidRDefault="00AC30DA" w:rsidP="00BF38C9">
            <w:pPr>
              <w:jc w:val="center"/>
              <w:rPr>
                <w:color w:val="000000"/>
              </w:rPr>
            </w:pPr>
            <w:r>
              <w:rPr>
                <w:color w:val="000000"/>
              </w:rPr>
              <w:t>0,0799</w:t>
            </w:r>
          </w:p>
        </w:tc>
      </w:tr>
      <w:tr w:rsidR="00AC30DA" w14:paraId="005E17F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E27B47F"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54446EF6" w14:textId="77777777" w:rsidR="00AC30DA" w:rsidRDefault="00AC30DA" w:rsidP="00BF38C9">
            <w:pPr>
              <w:jc w:val="center"/>
              <w:rPr>
                <w:color w:val="000000"/>
              </w:rPr>
            </w:pPr>
            <w:r>
              <w:rPr>
                <w:color w:val="000000"/>
              </w:rPr>
              <w:t>107-6</w:t>
            </w:r>
          </w:p>
        </w:tc>
        <w:tc>
          <w:tcPr>
            <w:tcW w:w="4247" w:type="dxa"/>
            <w:tcBorders>
              <w:top w:val="nil"/>
              <w:left w:val="nil"/>
              <w:bottom w:val="single" w:sz="4" w:space="0" w:color="auto"/>
              <w:right w:val="single" w:sz="4" w:space="0" w:color="auto"/>
            </w:tcBorders>
            <w:noWrap/>
            <w:hideMark/>
          </w:tcPr>
          <w:p w14:paraId="6061B2E6"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F19121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FD81C2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0BDD50C"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4DA2FA03" w14:textId="77777777" w:rsidR="00AC30DA" w:rsidRDefault="00AC30DA" w:rsidP="00BF38C9">
            <w:pPr>
              <w:jc w:val="center"/>
              <w:rPr>
                <w:color w:val="000000"/>
              </w:rPr>
            </w:pPr>
            <w:r>
              <w:rPr>
                <w:color w:val="000000"/>
              </w:rPr>
              <w:t>0,0026</w:t>
            </w:r>
          </w:p>
        </w:tc>
      </w:tr>
      <w:tr w:rsidR="00AC30DA" w14:paraId="1905BAF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4CA0E2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68E13E9" w14:textId="77777777" w:rsidR="00AC30DA" w:rsidRDefault="00AC30DA" w:rsidP="00BF38C9">
            <w:pPr>
              <w:jc w:val="center"/>
              <w:rPr>
                <w:color w:val="000000"/>
              </w:rPr>
            </w:pPr>
            <w:r>
              <w:rPr>
                <w:color w:val="000000"/>
              </w:rPr>
              <w:t>107-6</w:t>
            </w:r>
          </w:p>
        </w:tc>
        <w:tc>
          <w:tcPr>
            <w:tcW w:w="4247" w:type="dxa"/>
            <w:tcBorders>
              <w:top w:val="nil"/>
              <w:left w:val="nil"/>
              <w:bottom w:val="single" w:sz="4" w:space="0" w:color="auto"/>
              <w:right w:val="single" w:sz="4" w:space="0" w:color="auto"/>
            </w:tcBorders>
            <w:noWrap/>
            <w:hideMark/>
          </w:tcPr>
          <w:p w14:paraId="539EB1C7"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A16FADC"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EA27C0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A7DC60E"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3623DDEE" w14:textId="77777777" w:rsidR="00AC30DA" w:rsidRDefault="00AC30DA" w:rsidP="00BF38C9">
            <w:pPr>
              <w:jc w:val="center"/>
              <w:rPr>
                <w:color w:val="000000"/>
              </w:rPr>
            </w:pPr>
            <w:r>
              <w:rPr>
                <w:color w:val="000000"/>
              </w:rPr>
              <w:t>0,0078</w:t>
            </w:r>
          </w:p>
        </w:tc>
      </w:tr>
      <w:tr w:rsidR="00AC30DA" w14:paraId="71C6ED6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BE19455" w14:textId="77777777" w:rsidR="00AC30DA" w:rsidRDefault="00AC30DA" w:rsidP="00BF38C9">
            <w:pPr>
              <w:rPr>
                <w:color w:val="000000"/>
              </w:rPr>
            </w:pPr>
            <w:r>
              <w:rPr>
                <w:color w:val="000000"/>
              </w:rPr>
              <w:t>Paukštidė Nr. 20 (sieninis ventiliatorius)</w:t>
            </w:r>
          </w:p>
        </w:tc>
        <w:tc>
          <w:tcPr>
            <w:tcW w:w="998" w:type="dxa"/>
            <w:tcBorders>
              <w:top w:val="nil"/>
              <w:left w:val="nil"/>
              <w:bottom w:val="single" w:sz="4" w:space="0" w:color="auto"/>
              <w:right w:val="single" w:sz="4" w:space="0" w:color="auto"/>
            </w:tcBorders>
            <w:noWrap/>
            <w:hideMark/>
          </w:tcPr>
          <w:p w14:paraId="6804401E" w14:textId="77777777" w:rsidR="00AC30DA" w:rsidRDefault="00AC30DA" w:rsidP="00BF38C9">
            <w:pPr>
              <w:jc w:val="center"/>
              <w:rPr>
                <w:color w:val="000000"/>
              </w:rPr>
            </w:pPr>
            <w:r>
              <w:rPr>
                <w:color w:val="000000"/>
              </w:rPr>
              <w:t>108-1</w:t>
            </w:r>
          </w:p>
        </w:tc>
        <w:tc>
          <w:tcPr>
            <w:tcW w:w="4247" w:type="dxa"/>
            <w:tcBorders>
              <w:top w:val="nil"/>
              <w:left w:val="nil"/>
              <w:bottom w:val="single" w:sz="4" w:space="0" w:color="auto"/>
              <w:right w:val="single" w:sz="4" w:space="0" w:color="auto"/>
            </w:tcBorders>
            <w:noWrap/>
            <w:hideMark/>
          </w:tcPr>
          <w:p w14:paraId="061CA46E"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3DCC829"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7F7893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E57BEED"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57444990" w14:textId="77777777" w:rsidR="00AC30DA" w:rsidRDefault="00AC30DA" w:rsidP="00BF38C9">
            <w:pPr>
              <w:jc w:val="center"/>
              <w:rPr>
                <w:color w:val="000000"/>
              </w:rPr>
            </w:pPr>
            <w:r>
              <w:rPr>
                <w:color w:val="000000"/>
              </w:rPr>
              <w:t>0,1013</w:t>
            </w:r>
          </w:p>
        </w:tc>
      </w:tr>
      <w:tr w:rsidR="00AC30DA" w14:paraId="0A6B7C9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78D9AC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E7867FE" w14:textId="77777777" w:rsidR="00AC30DA" w:rsidRDefault="00AC30DA" w:rsidP="00BF38C9">
            <w:pPr>
              <w:jc w:val="center"/>
              <w:rPr>
                <w:color w:val="000000"/>
              </w:rPr>
            </w:pPr>
            <w:r>
              <w:rPr>
                <w:color w:val="000000"/>
              </w:rPr>
              <w:t>108-1</w:t>
            </w:r>
          </w:p>
        </w:tc>
        <w:tc>
          <w:tcPr>
            <w:tcW w:w="4247" w:type="dxa"/>
            <w:tcBorders>
              <w:top w:val="nil"/>
              <w:left w:val="nil"/>
              <w:bottom w:val="single" w:sz="4" w:space="0" w:color="auto"/>
              <w:right w:val="single" w:sz="4" w:space="0" w:color="auto"/>
            </w:tcBorders>
            <w:noWrap/>
            <w:hideMark/>
          </w:tcPr>
          <w:p w14:paraId="3C3A33B2"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FDE04E3"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36E4E6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9C2D2BB"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221B3FCE" w14:textId="77777777" w:rsidR="00AC30DA" w:rsidRDefault="00AC30DA" w:rsidP="00BF38C9">
            <w:pPr>
              <w:jc w:val="center"/>
              <w:rPr>
                <w:color w:val="000000"/>
              </w:rPr>
            </w:pPr>
            <w:r>
              <w:rPr>
                <w:color w:val="000000"/>
              </w:rPr>
              <w:t>0,0385</w:t>
            </w:r>
          </w:p>
        </w:tc>
      </w:tr>
      <w:tr w:rsidR="00AC30DA" w14:paraId="5A9E1E2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897233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92DD815" w14:textId="77777777" w:rsidR="00AC30DA" w:rsidRDefault="00AC30DA" w:rsidP="00BF38C9">
            <w:pPr>
              <w:jc w:val="center"/>
              <w:rPr>
                <w:color w:val="000000"/>
              </w:rPr>
            </w:pPr>
            <w:r>
              <w:rPr>
                <w:color w:val="000000"/>
              </w:rPr>
              <w:t>108-1</w:t>
            </w:r>
          </w:p>
        </w:tc>
        <w:tc>
          <w:tcPr>
            <w:tcW w:w="4247" w:type="dxa"/>
            <w:tcBorders>
              <w:top w:val="nil"/>
              <w:left w:val="nil"/>
              <w:bottom w:val="single" w:sz="4" w:space="0" w:color="auto"/>
              <w:right w:val="single" w:sz="4" w:space="0" w:color="auto"/>
            </w:tcBorders>
            <w:noWrap/>
            <w:hideMark/>
          </w:tcPr>
          <w:p w14:paraId="2EC769D5"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333DFCE"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81DA9F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50F4C0A"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46E50282" w14:textId="77777777" w:rsidR="00AC30DA" w:rsidRDefault="00AC30DA" w:rsidP="00BF38C9">
            <w:pPr>
              <w:jc w:val="center"/>
              <w:rPr>
                <w:color w:val="000000"/>
              </w:rPr>
            </w:pPr>
            <w:r>
              <w:rPr>
                <w:color w:val="000000"/>
              </w:rPr>
              <w:t>0,1682</w:t>
            </w:r>
          </w:p>
        </w:tc>
      </w:tr>
      <w:tr w:rsidR="00AC30DA" w14:paraId="45CE895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EF696D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506123E" w14:textId="77777777" w:rsidR="00AC30DA" w:rsidRDefault="00AC30DA" w:rsidP="00BF38C9">
            <w:pPr>
              <w:jc w:val="center"/>
              <w:rPr>
                <w:color w:val="000000"/>
              </w:rPr>
            </w:pPr>
            <w:r>
              <w:rPr>
                <w:color w:val="000000"/>
              </w:rPr>
              <w:t>108-1</w:t>
            </w:r>
          </w:p>
        </w:tc>
        <w:tc>
          <w:tcPr>
            <w:tcW w:w="4247" w:type="dxa"/>
            <w:tcBorders>
              <w:top w:val="nil"/>
              <w:left w:val="nil"/>
              <w:bottom w:val="single" w:sz="4" w:space="0" w:color="auto"/>
              <w:right w:val="single" w:sz="4" w:space="0" w:color="auto"/>
            </w:tcBorders>
            <w:noWrap/>
            <w:hideMark/>
          </w:tcPr>
          <w:p w14:paraId="64F6C7D6"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A5D4B7C"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825BFB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B38D05B"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4D9E1D15" w14:textId="77777777" w:rsidR="00AC30DA" w:rsidRDefault="00AC30DA" w:rsidP="00BF38C9">
            <w:pPr>
              <w:jc w:val="center"/>
              <w:rPr>
                <w:color w:val="000000"/>
              </w:rPr>
            </w:pPr>
            <w:r>
              <w:rPr>
                <w:color w:val="000000"/>
              </w:rPr>
              <w:t>0,0055</w:t>
            </w:r>
          </w:p>
        </w:tc>
      </w:tr>
      <w:tr w:rsidR="00AC30DA" w14:paraId="36269D7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F78B3B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49341C7" w14:textId="77777777" w:rsidR="00AC30DA" w:rsidRDefault="00AC30DA" w:rsidP="00BF38C9">
            <w:pPr>
              <w:jc w:val="center"/>
              <w:rPr>
                <w:color w:val="000000"/>
              </w:rPr>
            </w:pPr>
            <w:r>
              <w:rPr>
                <w:color w:val="000000"/>
              </w:rPr>
              <w:t>108-1</w:t>
            </w:r>
          </w:p>
        </w:tc>
        <w:tc>
          <w:tcPr>
            <w:tcW w:w="4247" w:type="dxa"/>
            <w:tcBorders>
              <w:top w:val="nil"/>
              <w:left w:val="nil"/>
              <w:bottom w:val="single" w:sz="4" w:space="0" w:color="auto"/>
              <w:right w:val="single" w:sz="4" w:space="0" w:color="auto"/>
            </w:tcBorders>
            <w:noWrap/>
            <w:hideMark/>
          </w:tcPr>
          <w:p w14:paraId="504F6860"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1641919"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8238EF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730DDD2"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48BA8254" w14:textId="77777777" w:rsidR="00AC30DA" w:rsidRDefault="00AC30DA" w:rsidP="00BF38C9">
            <w:pPr>
              <w:jc w:val="center"/>
              <w:rPr>
                <w:color w:val="000000"/>
              </w:rPr>
            </w:pPr>
            <w:r>
              <w:rPr>
                <w:color w:val="000000"/>
              </w:rPr>
              <w:t>0,0164</w:t>
            </w:r>
          </w:p>
        </w:tc>
      </w:tr>
      <w:tr w:rsidR="00AC30DA" w14:paraId="5D79FA9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273CCFB" w14:textId="77777777" w:rsidR="00AC30DA" w:rsidRDefault="00AC30DA" w:rsidP="00BF38C9">
            <w:pPr>
              <w:rPr>
                <w:color w:val="000000"/>
              </w:rPr>
            </w:pPr>
            <w:r>
              <w:rPr>
                <w:color w:val="000000"/>
              </w:rPr>
              <w:t>Paukštidė Nr. 20 (sieninis ventiliatorius)</w:t>
            </w:r>
          </w:p>
        </w:tc>
        <w:tc>
          <w:tcPr>
            <w:tcW w:w="998" w:type="dxa"/>
            <w:tcBorders>
              <w:top w:val="nil"/>
              <w:left w:val="nil"/>
              <w:bottom w:val="single" w:sz="4" w:space="0" w:color="auto"/>
              <w:right w:val="single" w:sz="4" w:space="0" w:color="auto"/>
            </w:tcBorders>
            <w:noWrap/>
            <w:hideMark/>
          </w:tcPr>
          <w:p w14:paraId="2F8B5821" w14:textId="77777777" w:rsidR="00AC30DA" w:rsidRDefault="00AC30DA" w:rsidP="00BF38C9">
            <w:pPr>
              <w:jc w:val="center"/>
              <w:rPr>
                <w:color w:val="000000"/>
              </w:rPr>
            </w:pPr>
            <w:r>
              <w:rPr>
                <w:color w:val="000000"/>
              </w:rPr>
              <w:t>108-2</w:t>
            </w:r>
          </w:p>
        </w:tc>
        <w:tc>
          <w:tcPr>
            <w:tcW w:w="4247" w:type="dxa"/>
            <w:tcBorders>
              <w:top w:val="nil"/>
              <w:left w:val="nil"/>
              <w:bottom w:val="single" w:sz="4" w:space="0" w:color="auto"/>
              <w:right w:val="single" w:sz="4" w:space="0" w:color="auto"/>
            </w:tcBorders>
            <w:noWrap/>
            <w:hideMark/>
          </w:tcPr>
          <w:p w14:paraId="0FC0C482"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13F6386"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7DA03A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1CA7D12"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002D1B39" w14:textId="77777777" w:rsidR="00AC30DA" w:rsidRDefault="00AC30DA" w:rsidP="00BF38C9">
            <w:pPr>
              <w:jc w:val="center"/>
              <w:rPr>
                <w:color w:val="000000"/>
              </w:rPr>
            </w:pPr>
            <w:r>
              <w:rPr>
                <w:color w:val="000000"/>
              </w:rPr>
              <w:t>0,1013</w:t>
            </w:r>
          </w:p>
        </w:tc>
      </w:tr>
      <w:tr w:rsidR="00AC30DA" w14:paraId="0B620A9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B8FB5D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33F1347" w14:textId="77777777" w:rsidR="00AC30DA" w:rsidRDefault="00AC30DA" w:rsidP="00BF38C9">
            <w:pPr>
              <w:jc w:val="center"/>
              <w:rPr>
                <w:color w:val="000000"/>
              </w:rPr>
            </w:pPr>
            <w:r>
              <w:rPr>
                <w:color w:val="000000"/>
              </w:rPr>
              <w:t>108-2</w:t>
            </w:r>
          </w:p>
        </w:tc>
        <w:tc>
          <w:tcPr>
            <w:tcW w:w="4247" w:type="dxa"/>
            <w:tcBorders>
              <w:top w:val="nil"/>
              <w:left w:val="nil"/>
              <w:bottom w:val="single" w:sz="4" w:space="0" w:color="auto"/>
              <w:right w:val="single" w:sz="4" w:space="0" w:color="auto"/>
            </w:tcBorders>
            <w:noWrap/>
            <w:hideMark/>
          </w:tcPr>
          <w:p w14:paraId="65D36A66"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AA5C290"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42603A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166E288"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630D2C1C" w14:textId="77777777" w:rsidR="00AC30DA" w:rsidRDefault="00AC30DA" w:rsidP="00BF38C9">
            <w:pPr>
              <w:jc w:val="center"/>
              <w:rPr>
                <w:color w:val="000000"/>
              </w:rPr>
            </w:pPr>
            <w:r>
              <w:rPr>
                <w:color w:val="000000"/>
              </w:rPr>
              <w:t>0,0385</w:t>
            </w:r>
          </w:p>
        </w:tc>
      </w:tr>
      <w:tr w:rsidR="00AC30DA" w14:paraId="0DED70D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B3BF3D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605EAB9" w14:textId="77777777" w:rsidR="00AC30DA" w:rsidRDefault="00AC30DA" w:rsidP="00BF38C9">
            <w:pPr>
              <w:jc w:val="center"/>
              <w:rPr>
                <w:color w:val="000000"/>
              </w:rPr>
            </w:pPr>
            <w:r>
              <w:rPr>
                <w:color w:val="000000"/>
              </w:rPr>
              <w:t>108-2</w:t>
            </w:r>
          </w:p>
        </w:tc>
        <w:tc>
          <w:tcPr>
            <w:tcW w:w="4247" w:type="dxa"/>
            <w:tcBorders>
              <w:top w:val="nil"/>
              <w:left w:val="nil"/>
              <w:bottom w:val="single" w:sz="4" w:space="0" w:color="auto"/>
              <w:right w:val="single" w:sz="4" w:space="0" w:color="auto"/>
            </w:tcBorders>
            <w:noWrap/>
            <w:hideMark/>
          </w:tcPr>
          <w:p w14:paraId="3C0AABD3"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06E97B8"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DBF2E0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A56C27B"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0D6F9D2D" w14:textId="77777777" w:rsidR="00AC30DA" w:rsidRDefault="00AC30DA" w:rsidP="00BF38C9">
            <w:pPr>
              <w:jc w:val="center"/>
              <w:rPr>
                <w:color w:val="000000"/>
              </w:rPr>
            </w:pPr>
            <w:r>
              <w:rPr>
                <w:color w:val="000000"/>
              </w:rPr>
              <w:t>0,1682</w:t>
            </w:r>
          </w:p>
        </w:tc>
      </w:tr>
      <w:tr w:rsidR="00AC30DA" w14:paraId="77BD13A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90E039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9AC8B23" w14:textId="77777777" w:rsidR="00AC30DA" w:rsidRDefault="00AC30DA" w:rsidP="00BF38C9">
            <w:pPr>
              <w:jc w:val="center"/>
              <w:rPr>
                <w:color w:val="000000"/>
              </w:rPr>
            </w:pPr>
            <w:r>
              <w:rPr>
                <w:color w:val="000000"/>
              </w:rPr>
              <w:t>108-2</w:t>
            </w:r>
          </w:p>
        </w:tc>
        <w:tc>
          <w:tcPr>
            <w:tcW w:w="4247" w:type="dxa"/>
            <w:tcBorders>
              <w:top w:val="nil"/>
              <w:left w:val="nil"/>
              <w:bottom w:val="single" w:sz="4" w:space="0" w:color="auto"/>
              <w:right w:val="single" w:sz="4" w:space="0" w:color="auto"/>
            </w:tcBorders>
            <w:noWrap/>
            <w:hideMark/>
          </w:tcPr>
          <w:p w14:paraId="4B62A69D"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29EBA44"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E5C856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E761A20"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13D544CC" w14:textId="77777777" w:rsidR="00AC30DA" w:rsidRDefault="00AC30DA" w:rsidP="00BF38C9">
            <w:pPr>
              <w:jc w:val="center"/>
              <w:rPr>
                <w:color w:val="000000"/>
              </w:rPr>
            </w:pPr>
            <w:r>
              <w:rPr>
                <w:color w:val="000000"/>
              </w:rPr>
              <w:t>0,0055</w:t>
            </w:r>
          </w:p>
        </w:tc>
      </w:tr>
      <w:tr w:rsidR="00AC30DA" w14:paraId="32122DD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BA8142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A1A33BF" w14:textId="77777777" w:rsidR="00AC30DA" w:rsidRDefault="00AC30DA" w:rsidP="00BF38C9">
            <w:pPr>
              <w:jc w:val="center"/>
              <w:rPr>
                <w:color w:val="000000"/>
              </w:rPr>
            </w:pPr>
            <w:r>
              <w:rPr>
                <w:color w:val="000000"/>
              </w:rPr>
              <w:t>108-2</w:t>
            </w:r>
          </w:p>
        </w:tc>
        <w:tc>
          <w:tcPr>
            <w:tcW w:w="4247" w:type="dxa"/>
            <w:tcBorders>
              <w:top w:val="nil"/>
              <w:left w:val="nil"/>
              <w:bottom w:val="single" w:sz="4" w:space="0" w:color="auto"/>
              <w:right w:val="single" w:sz="4" w:space="0" w:color="auto"/>
            </w:tcBorders>
            <w:noWrap/>
            <w:hideMark/>
          </w:tcPr>
          <w:p w14:paraId="0A4011D6"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6F90459"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A28C0B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8762C61"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689187C3" w14:textId="77777777" w:rsidR="00AC30DA" w:rsidRDefault="00AC30DA" w:rsidP="00BF38C9">
            <w:pPr>
              <w:jc w:val="center"/>
              <w:rPr>
                <w:color w:val="000000"/>
              </w:rPr>
            </w:pPr>
            <w:r>
              <w:rPr>
                <w:color w:val="000000"/>
              </w:rPr>
              <w:t>0,0164</w:t>
            </w:r>
          </w:p>
        </w:tc>
      </w:tr>
      <w:tr w:rsidR="00AC30DA" w14:paraId="6EC0661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E7651F2" w14:textId="77777777" w:rsidR="00AC30DA" w:rsidRDefault="00AC30DA" w:rsidP="00BF38C9">
            <w:pPr>
              <w:rPr>
                <w:color w:val="000000"/>
              </w:rPr>
            </w:pPr>
            <w:r>
              <w:rPr>
                <w:color w:val="000000"/>
              </w:rPr>
              <w:t>Paukštidė Nr. 20 (sieninis ventiliatorius)</w:t>
            </w:r>
          </w:p>
        </w:tc>
        <w:tc>
          <w:tcPr>
            <w:tcW w:w="998" w:type="dxa"/>
            <w:tcBorders>
              <w:top w:val="nil"/>
              <w:left w:val="nil"/>
              <w:bottom w:val="single" w:sz="4" w:space="0" w:color="auto"/>
              <w:right w:val="single" w:sz="4" w:space="0" w:color="auto"/>
            </w:tcBorders>
            <w:noWrap/>
            <w:hideMark/>
          </w:tcPr>
          <w:p w14:paraId="1C32A8E0" w14:textId="77777777" w:rsidR="00AC30DA" w:rsidRDefault="00AC30DA" w:rsidP="00BF38C9">
            <w:pPr>
              <w:jc w:val="center"/>
              <w:rPr>
                <w:color w:val="000000"/>
              </w:rPr>
            </w:pPr>
            <w:r>
              <w:rPr>
                <w:color w:val="000000"/>
              </w:rPr>
              <w:t>108-3</w:t>
            </w:r>
          </w:p>
        </w:tc>
        <w:tc>
          <w:tcPr>
            <w:tcW w:w="4247" w:type="dxa"/>
            <w:tcBorders>
              <w:top w:val="nil"/>
              <w:left w:val="nil"/>
              <w:bottom w:val="single" w:sz="4" w:space="0" w:color="auto"/>
              <w:right w:val="single" w:sz="4" w:space="0" w:color="auto"/>
            </w:tcBorders>
            <w:noWrap/>
            <w:hideMark/>
          </w:tcPr>
          <w:p w14:paraId="5E856BDF"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F882354"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4C014C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7E9BFCE"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1D700D71" w14:textId="77777777" w:rsidR="00AC30DA" w:rsidRDefault="00AC30DA" w:rsidP="00BF38C9">
            <w:pPr>
              <w:jc w:val="center"/>
              <w:rPr>
                <w:color w:val="000000"/>
              </w:rPr>
            </w:pPr>
            <w:r>
              <w:rPr>
                <w:color w:val="000000"/>
              </w:rPr>
              <w:t>0,1013</w:t>
            </w:r>
          </w:p>
        </w:tc>
      </w:tr>
      <w:tr w:rsidR="00AC30DA" w14:paraId="00AE3CB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619697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7F06786" w14:textId="77777777" w:rsidR="00AC30DA" w:rsidRDefault="00AC30DA" w:rsidP="00BF38C9">
            <w:pPr>
              <w:jc w:val="center"/>
              <w:rPr>
                <w:color w:val="000000"/>
              </w:rPr>
            </w:pPr>
            <w:r>
              <w:rPr>
                <w:color w:val="000000"/>
              </w:rPr>
              <w:t>108-3</w:t>
            </w:r>
          </w:p>
        </w:tc>
        <w:tc>
          <w:tcPr>
            <w:tcW w:w="4247" w:type="dxa"/>
            <w:tcBorders>
              <w:top w:val="nil"/>
              <w:left w:val="nil"/>
              <w:bottom w:val="single" w:sz="4" w:space="0" w:color="auto"/>
              <w:right w:val="single" w:sz="4" w:space="0" w:color="auto"/>
            </w:tcBorders>
            <w:noWrap/>
            <w:hideMark/>
          </w:tcPr>
          <w:p w14:paraId="5CC089B2"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16F61FB"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90EBEB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5B8295C"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551779F3" w14:textId="77777777" w:rsidR="00AC30DA" w:rsidRDefault="00AC30DA" w:rsidP="00BF38C9">
            <w:pPr>
              <w:jc w:val="center"/>
              <w:rPr>
                <w:color w:val="000000"/>
              </w:rPr>
            </w:pPr>
            <w:r>
              <w:rPr>
                <w:color w:val="000000"/>
              </w:rPr>
              <w:t>0,0385</w:t>
            </w:r>
          </w:p>
        </w:tc>
      </w:tr>
      <w:tr w:rsidR="00AC30DA" w14:paraId="2FC5135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75BFF5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F60662E" w14:textId="77777777" w:rsidR="00AC30DA" w:rsidRDefault="00AC30DA" w:rsidP="00BF38C9">
            <w:pPr>
              <w:jc w:val="center"/>
              <w:rPr>
                <w:color w:val="000000"/>
              </w:rPr>
            </w:pPr>
            <w:r>
              <w:rPr>
                <w:color w:val="000000"/>
              </w:rPr>
              <w:t>108-3</w:t>
            </w:r>
          </w:p>
        </w:tc>
        <w:tc>
          <w:tcPr>
            <w:tcW w:w="4247" w:type="dxa"/>
            <w:tcBorders>
              <w:top w:val="nil"/>
              <w:left w:val="nil"/>
              <w:bottom w:val="single" w:sz="4" w:space="0" w:color="auto"/>
              <w:right w:val="single" w:sz="4" w:space="0" w:color="auto"/>
            </w:tcBorders>
            <w:noWrap/>
            <w:hideMark/>
          </w:tcPr>
          <w:p w14:paraId="103CDE63"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A2C301E"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C3EB28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C54F29C"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11EC42A3" w14:textId="77777777" w:rsidR="00AC30DA" w:rsidRDefault="00AC30DA" w:rsidP="00BF38C9">
            <w:pPr>
              <w:jc w:val="center"/>
              <w:rPr>
                <w:color w:val="000000"/>
              </w:rPr>
            </w:pPr>
            <w:r>
              <w:rPr>
                <w:color w:val="000000"/>
              </w:rPr>
              <w:t>0,1682</w:t>
            </w:r>
          </w:p>
        </w:tc>
      </w:tr>
      <w:tr w:rsidR="00AC30DA" w14:paraId="2A7EED8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68416A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465A591" w14:textId="77777777" w:rsidR="00AC30DA" w:rsidRDefault="00AC30DA" w:rsidP="00BF38C9">
            <w:pPr>
              <w:jc w:val="center"/>
              <w:rPr>
                <w:color w:val="000000"/>
              </w:rPr>
            </w:pPr>
            <w:r>
              <w:rPr>
                <w:color w:val="000000"/>
              </w:rPr>
              <w:t>108-3</w:t>
            </w:r>
          </w:p>
        </w:tc>
        <w:tc>
          <w:tcPr>
            <w:tcW w:w="4247" w:type="dxa"/>
            <w:tcBorders>
              <w:top w:val="nil"/>
              <w:left w:val="nil"/>
              <w:bottom w:val="single" w:sz="4" w:space="0" w:color="auto"/>
              <w:right w:val="single" w:sz="4" w:space="0" w:color="auto"/>
            </w:tcBorders>
            <w:noWrap/>
            <w:hideMark/>
          </w:tcPr>
          <w:p w14:paraId="4A8D5530"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B09DE0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4980A0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7C5E465"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0DD7CA77" w14:textId="77777777" w:rsidR="00AC30DA" w:rsidRDefault="00AC30DA" w:rsidP="00BF38C9">
            <w:pPr>
              <w:jc w:val="center"/>
              <w:rPr>
                <w:color w:val="000000"/>
              </w:rPr>
            </w:pPr>
            <w:r>
              <w:rPr>
                <w:color w:val="000000"/>
              </w:rPr>
              <w:t>0,0055</w:t>
            </w:r>
          </w:p>
        </w:tc>
      </w:tr>
      <w:tr w:rsidR="00AC30DA" w14:paraId="6CDDE34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26C2E8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B412DD4" w14:textId="77777777" w:rsidR="00AC30DA" w:rsidRDefault="00AC30DA" w:rsidP="00BF38C9">
            <w:pPr>
              <w:jc w:val="center"/>
              <w:rPr>
                <w:color w:val="000000"/>
              </w:rPr>
            </w:pPr>
            <w:r>
              <w:rPr>
                <w:color w:val="000000"/>
              </w:rPr>
              <w:t>108-3</w:t>
            </w:r>
          </w:p>
        </w:tc>
        <w:tc>
          <w:tcPr>
            <w:tcW w:w="4247" w:type="dxa"/>
            <w:tcBorders>
              <w:top w:val="nil"/>
              <w:left w:val="nil"/>
              <w:bottom w:val="single" w:sz="4" w:space="0" w:color="auto"/>
              <w:right w:val="single" w:sz="4" w:space="0" w:color="auto"/>
            </w:tcBorders>
            <w:noWrap/>
            <w:hideMark/>
          </w:tcPr>
          <w:p w14:paraId="3E8820D7"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760B7A5"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471D8C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E955D93"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033394BE" w14:textId="77777777" w:rsidR="00AC30DA" w:rsidRDefault="00AC30DA" w:rsidP="00BF38C9">
            <w:pPr>
              <w:jc w:val="center"/>
              <w:rPr>
                <w:color w:val="000000"/>
              </w:rPr>
            </w:pPr>
            <w:r>
              <w:rPr>
                <w:color w:val="000000"/>
              </w:rPr>
              <w:t>0,0164</w:t>
            </w:r>
          </w:p>
        </w:tc>
      </w:tr>
      <w:tr w:rsidR="00AC30DA" w14:paraId="1A24381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76646F0" w14:textId="77777777" w:rsidR="00AC30DA" w:rsidRDefault="00AC30DA" w:rsidP="00BF38C9">
            <w:pPr>
              <w:rPr>
                <w:color w:val="000000"/>
              </w:rPr>
            </w:pPr>
            <w:r>
              <w:rPr>
                <w:color w:val="000000"/>
              </w:rPr>
              <w:t>Paukštidė Nr. 20 (sieninis ventiliatorius)</w:t>
            </w:r>
          </w:p>
        </w:tc>
        <w:tc>
          <w:tcPr>
            <w:tcW w:w="998" w:type="dxa"/>
            <w:tcBorders>
              <w:top w:val="nil"/>
              <w:left w:val="nil"/>
              <w:bottom w:val="single" w:sz="4" w:space="0" w:color="auto"/>
              <w:right w:val="single" w:sz="4" w:space="0" w:color="auto"/>
            </w:tcBorders>
            <w:noWrap/>
            <w:hideMark/>
          </w:tcPr>
          <w:p w14:paraId="49BC2BB2" w14:textId="77777777" w:rsidR="00AC30DA" w:rsidRDefault="00AC30DA" w:rsidP="00BF38C9">
            <w:pPr>
              <w:jc w:val="center"/>
              <w:rPr>
                <w:color w:val="000000"/>
              </w:rPr>
            </w:pPr>
            <w:r>
              <w:rPr>
                <w:color w:val="000000"/>
              </w:rPr>
              <w:t>108-4</w:t>
            </w:r>
          </w:p>
        </w:tc>
        <w:tc>
          <w:tcPr>
            <w:tcW w:w="4247" w:type="dxa"/>
            <w:tcBorders>
              <w:top w:val="nil"/>
              <w:left w:val="nil"/>
              <w:bottom w:val="single" w:sz="4" w:space="0" w:color="auto"/>
              <w:right w:val="single" w:sz="4" w:space="0" w:color="auto"/>
            </w:tcBorders>
            <w:noWrap/>
            <w:hideMark/>
          </w:tcPr>
          <w:p w14:paraId="52E5229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B6C7C94"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BF41A6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EA68736"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059E04A1" w14:textId="77777777" w:rsidR="00AC30DA" w:rsidRDefault="00AC30DA" w:rsidP="00BF38C9">
            <w:pPr>
              <w:jc w:val="center"/>
              <w:rPr>
                <w:color w:val="000000"/>
              </w:rPr>
            </w:pPr>
            <w:r>
              <w:rPr>
                <w:color w:val="000000"/>
              </w:rPr>
              <w:t>0,1013</w:t>
            </w:r>
          </w:p>
        </w:tc>
      </w:tr>
      <w:tr w:rsidR="00AC30DA" w14:paraId="04EB648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A883BD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76BB7FC" w14:textId="77777777" w:rsidR="00AC30DA" w:rsidRDefault="00AC30DA" w:rsidP="00BF38C9">
            <w:pPr>
              <w:jc w:val="center"/>
              <w:rPr>
                <w:color w:val="000000"/>
              </w:rPr>
            </w:pPr>
            <w:r>
              <w:rPr>
                <w:color w:val="000000"/>
              </w:rPr>
              <w:t>108-4</w:t>
            </w:r>
          </w:p>
        </w:tc>
        <w:tc>
          <w:tcPr>
            <w:tcW w:w="4247" w:type="dxa"/>
            <w:tcBorders>
              <w:top w:val="nil"/>
              <w:left w:val="nil"/>
              <w:bottom w:val="single" w:sz="4" w:space="0" w:color="auto"/>
              <w:right w:val="single" w:sz="4" w:space="0" w:color="auto"/>
            </w:tcBorders>
            <w:noWrap/>
            <w:hideMark/>
          </w:tcPr>
          <w:p w14:paraId="5A7E3083"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617F5FF"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044FA6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146EED4"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1944F157" w14:textId="77777777" w:rsidR="00AC30DA" w:rsidRDefault="00AC30DA" w:rsidP="00BF38C9">
            <w:pPr>
              <w:jc w:val="center"/>
              <w:rPr>
                <w:color w:val="000000"/>
              </w:rPr>
            </w:pPr>
            <w:r>
              <w:rPr>
                <w:color w:val="000000"/>
              </w:rPr>
              <w:t>0,0385</w:t>
            </w:r>
          </w:p>
        </w:tc>
      </w:tr>
      <w:tr w:rsidR="00AC30DA" w14:paraId="00349A8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57C972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7BF77EB" w14:textId="77777777" w:rsidR="00AC30DA" w:rsidRDefault="00AC30DA" w:rsidP="00BF38C9">
            <w:pPr>
              <w:jc w:val="center"/>
              <w:rPr>
                <w:color w:val="000000"/>
              </w:rPr>
            </w:pPr>
            <w:r>
              <w:rPr>
                <w:color w:val="000000"/>
              </w:rPr>
              <w:t>108-4</w:t>
            </w:r>
          </w:p>
        </w:tc>
        <w:tc>
          <w:tcPr>
            <w:tcW w:w="4247" w:type="dxa"/>
            <w:tcBorders>
              <w:top w:val="nil"/>
              <w:left w:val="nil"/>
              <w:bottom w:val="single" w:sz="4" w:space="0" w:color="auto"/>
              <w:right w:val="single" w:sz="4" w:space="0" w:color="auto"/>
            </w:tcBorders>
            <w:noWrap/>
            <w:hideMark/>
          </w:tcPr>
          <w:p w14:paraId="77682BC3"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263DD49"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C2D26B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B3220CD"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7D2143D7" w14:textId="77777777" w:rsidR="00AC30DA" w:rsidRDefault="00AC30DA" w:rsidP="00BF38C9">
            <w:pPr>
              <w:jc w:val="center"/>
              <w:rPr>
                <w:color w:val="000000"/>
              </w:rPr>
            </w:pPr>
            <w:r>
              <w:rPr>
                <w:color w:val="000000"/>
              </w:rPr>
              <w:t>0,1682</w:t>
            </w:r>
          </w:p>
        </w:tc>
      </w:tr>
      <w:tr w:rsidR="00AC30DA" w14:paraId="29AB0DB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D19C80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11C505F" w14:textId="77777777" w:rsidR="00AC30DA" w:rsidRDefault="00AC30DA" w:rsidP="00BF38C9">
            <w:pPr>
              <w:jc w:val="center"/>
              <w:rPr>
                <w:color w:val="000000"/>
              </w:rPr>
            </w:pPr>
            <w:r>
              <w:rPr>
                <w:color w:val="000000"/>
              </w:rPr>
              <w:t>108-4</w:t>
            </w:r>
          </w:p>
        </w:tc>
        <w:tc>
          <w:tcPr>
            <w:tcW w:w="4247" w:type="dxa"/>
            <w:tcBorders>
              <w:top w:val="nil"/>
              <w:left w:val="nil"/>
              <w:bottom w:val="single" w:sz="4" w:space="0" w:color="auto"/>
              <w:right w:val="single" w:sz="4" w:space="0" w:color="auto"/>
            </w:tcBorders>
            <w:noWrap/>
            <w:hideMark/>
          </w:tcPr>
          <w:p w14:paraId="164436D6"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1F87FEA"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5501B7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D3B37F8"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53DEE95A" w14:textId="77777777" w:rsidR="00AC30DA" w:rsidRDefault="00AC30DA" w:rsidP="00BF38C9">
            <w:pPr>
              <w:jc w:val="center"/>
              <w:rPr>
                <w:color w:val="000000"/>
              </w:rPr>
            </w:pPr>
            <w:r>
              <w:rPr>
                <w:color w:val="000000"/>
              </w:rPr>
              <w:t>0,0055</w:t>
            </w:r>
          </w:p>
        </w:tc>
      </w:tr>
      <w:tr w:rsidR="00AC30DA" w14:paraId="109DAE7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23B090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DD5B3DF" w14:textId="77777777" w:rsidR="00AC30DA" w:rsidRDefault="00AC30DA" w:rsidP="00BF38C9">
            <w:pPr>
              <w:jc w:val="center"/>
              <w:rPr>
                <w:color w:val="000000"/>
              </w:rPr>
            </w:pPr>
            <w:r>
              <w:rPr>
                <w:color w:val="000000"/>
              </w:rPr>
              <w:t>108-4</w:t>
            </w:r>
          </w:p>
        </w:tc>
        <w:tc>
          <w:tcPr>
            <w:tcW w:w="4247" w:type="dxa"/>
            <w:tcBorders>
              <w:top w:val="nil"/>
              <w:left w:val="nil"/>
              <w:bottom w:val="single" w:sz="4" w:space="0" w:color="auto"/>
              <w:right w:val="single" w:sz="4" w:space="0" w:color="auto"/>
            </w:tcBorders>
            <w:noWrap/>
            <w:hideMark/>
          </w:tcPr>
          <w:p w14:paraId="1A624E8D"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86C3736"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A8EF11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8C44E28"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7DF73AF4" w14:textId="77777777" w:rsidR="00AC30DA" w:rsidRDefault="00AC30DA" w:rsidP="00BF38C9">
            <w:pPr>
              <w:jc w:val="center"/>
              <w:rPr>
                <w:color w:val="000000"/>
              </w:rPr>
            </w:pPr>
            <w:r>
              <w:rPr>
                <w:color w:val="000000"/>
              </w:rPr>
              <w:t>0,0164</w:t>
            </w:r>
          </w:p>
        </w:tc>
      </w:tr>
      <w:tr w:rsidR="00AC30DA" w14:paraId="7E10AA8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C3A9640" w14:textId="77777777" w:rsidR="00AC30DA" w:rsidRDefault="00AC30DA" w:rsidP="00BF38C9">
            <w:pPr>
              <w:rPr>
                <w:color w:val="000000"/>
              </w:rPr>
            </w:pPr>
            <w:r>
              <w:rPr>
                <w:color w:val="000000"/>
              </w:rPr>
              <w:t>Paukštidė Nr. 20 (sieninis ventiliatorius)</w:t>
            </w:r>
          </w:p>
        </w:tc>
        <w:tc>
          <w:tcPr>
            <w:tcW w:w="998" w:type="dxa"/>
            <w:tcBorders>
              <w:top w:val="nil"/>
              <w:left w:val="nil"/>
              <w:bottom w:val="single" w:sz="4" w:space="0" w:color="auto"/>
              <w:right w:val="single" w:sz="4" w:space="0" w:color="auto"/>
            </w:tcBorders>
            <w:noWrap/>
            <w:hideMark/>
          </w:tcPr>
          <w:p w14:paraId="3EA2BD43" w14:textId="77777777" w:rsidR="00AC30DA" w:rsidRDefault="00AC30DA" w:rsidP="00BF38C9">
            <w:pPr>
              <w:jc w:val="center"/>
              <w:rPr>
                <w:color w:val="000000"/>
              </w:rPr>
            </w:pPr>
            <w:r>
              <w:rPr>
                <w:color w:val="000000"/>
              </w:rPr>
              <w:t>108-5</w:t>
            </w:r>
          </w:p>
        </w:tc>
        <w:tc>
          <w:tcPr>
            <w:tcW w:w="4247" w:type="dxa"/>
            <w:tcBorders>
              <w:top w:val="nil"/>
              <w:left w:val="nil"/>
              <w:bottom w:val="single" w:sz="4" w:space="0" w:color="auto"/>
              <w:right w:val="single" w:sz="4" w:space="0" w:color="auto"/>
            </w:tcBorders>
            <w:noWrap/>
            <w:hideMark/>
          </w:tcPr>
          <w:p w14:paraId="04438D08"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E862FA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CDE883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01C4D18"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48C664AA" w14:textId="77777777" w:rsidR="00AC30DA" w:rsidRDefault="00AC30DA" w:rsidP="00BF38C9">
            <w:pPr>
              <w:jc w:val="center"/>
              <w:rPr>
                <w:color w:val="000000"/>
              </w:rPr>
            </w:pPr>
            <w:r>
              <w:rPr>
                <w:color w:val="000000"/>
              </w:rPr>
              <w:t>0,1013</w:t>
            </w:r>
          </w:p>
        </w:tc>
      </w:tr>
      <w:tr w:rsidR="00AC30DA" w14:paraId="405A05E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06A853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1853AD0" w14:textId="77777777" w:rsidR="00AC30DA" w:rsidRDefault="00AC30DA" w:rsidP="00BF38C9">
            <w:pPr>
              <w:jc w:val="center"/>
              <w:rPr>
                <w:color w:val="000000"/>
              </w:rPr>
            </w:pPr>
            <w:r>
              <w:rPr>
                <w:color w:val="000000"/>
              </w:rPr>
              <w:t>108-5</w:t>
            </w:r>
          </w:p>
        </w:tc>
        <w:tc>
          <w:tcPr>
            <w:tcW w:w="4247" w:type="dxa"/>
            <w:tcBorders>
              <w:top w:val="nil"/>
              <w:left w:val="nil"/>
              <w:bottom w:val="single" w:sz="4" w:space="0" w:color="auto"/>
              <w:right w:val="single" w:sz="4" w:space="0" w:color="auto"/>
            </w:tcBorders>
            <w:noWrap/>
            <w:hideMark/>
          </w:tcPr>
          <w:p w14:paraId="1F2E215F"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7C2EAE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BB9FB3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8E6D394"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5A4FBEDD" w14:textId="77777777" w:rsidR="00AC30DA" w:rsidRDefault="00AC30DA" w:rsidP="00BF38C9">
            <w:pPr>
              <w:jc w:val="center"/>
              <w:rPr>
                <w:color w:val="000000"/>
              </w:rPr>
            </w:pPr>
            <w:r>
              <w:rPr>
                <w:color w:val="000000"/>
              </w:rPr>
              <w:t>0,0385</w:t>
            </w:r>
          </w:p>
        </w:tc>
      </w:tr>
      <w:tr w:rsidR="00AC30DA" w14:paraId="73EBF18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8A1D5D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395B8A0" w14:textId="77777777" w:rsidR="00AC30DA" w:rsidRDefault="00AC30DA" w:rsidP="00BF38C9">
            <w:pPr>
              <w:jc w:val="center"/>
              <w:rPr>
                <w:color w:val="000000"/>
              </w:rPr>
            </w:pPr>
            <w:r>
              <w:rPr>
                <w:color w:val="000000"/>
              </w:rPr>
              <w:t>108-5</w:t>
            </w:r>
          </w:p>
        </w:tc>
        <w:tc>
          <w:tcPr>
            <w:tcW w:w="4247" w:type="dxa"/>
            <w:tcBorders>
              <w:top w:val="nil"/>
              <w:left w:val="nil"/>
              <w:bottom w:val="single" w:sz="4" w:space="0" w:color="auto"/>
              <w:right w:val="single" w:sz="4" w:space="0" w:color="auto"/>
            </w:tcBorders>
            <w:noWrap/>
            <w:hideMark/>
          </w:tcPr>
          <w:p w14:paraId="31D8C750"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4632532"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A96E6E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A24E970"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151C2609" w14:textId="77777777" w:rsidR="00AC30DA" w:rsidRDefault="00AC30DA" w:rsidP="00BF38C9">
            <w:pPr>
              <w:jc w:val="center"/>
              <w:rPr>
                <w:color w:val="000000"/>
              </w:rPr>
            </w:pPr>
            <w:r>
              <w:rPr>
                <w:color w:val="000000"/>
              </w:rPr>
              <w:t>0,1682</w:t>
            </w:r>
          </w:p>
        </w:tc>
      </w:tr>
      <w:tr w:rsidR="00AC30DA" w14:paraId="67D1E16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D9D7BB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DA10EC0" w14:textId="77777777" w:rsidR="00AC30DA" w:rsidRDefault="00AC30DA" w:rsidP="00BF38C9">
            <w:pPr>
              <w:jc w:val="center"/>
              <w:rPr>
                <w:color w:val="000000"/>
              </w:rPr>
            </w:pPr>
            <w:r>
              <w:rPr>
                <w:color w:val="000000"/>
              </w:rPr>
              <w:t>108-5</w:t>
            </w:r>
          </w:p>
        </w:tc>
        <w:tc>
          <w:tcPr>
            <w:tcW w:w="4247" w:type="dxa"/>
            <w:tcBorders>
              <w:top w:val="nil"/>
              <w:left w:val="nil"/>
              <w:bottom w:val="single" w:sz="4" w:space="0" w:color="auto"/>
              <w:right w:val="single" w:sz="4" w:space="0" w:color="auto"/>
            </w:tcBorders>
            <w:noWrap/>
            <w:hideMark/>
          </w:tcPr>
          <w:p w14:paraId="06BFB6B7"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3D15197"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033CFC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EB77298"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4EB3EE82" w14:textId="77777777" w:rsidR="00AC30DA" w:rsidRDefault="00AC30DA" w:rsidP="00BF38C9">
            <w:pPr>
              <w:jc w:val="center"/>
              <w:rPr>
                <w:color w:val="000000"/>
              </w:rPr>
            </w:pPr>
            <w:r>
              <w:rPr>
                <w:color w:val="000000"/>
              </w:rPr>
              <w:t>0,0055</w:t>
            </w:r>
          </w:p>
        </w:tc>
      </w:tr>
      <w:tr w:rsidR="00AC30DA" w14:paraId="0F656C2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9C0B64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11ECDA3" w14:textId="77777777" w:rsidR="00AC30DA" w:rsidRDefault="00AC30DA" w:rsidP="00BF38C9">
            <w:pPr>
              <w:jc w:val="center"/>
              <w:rPr>
                <w:color w:val="000000"/>
              </w:rPr>
            </w:pPr>
            <w:r>
              <w:rPr>
                <w:color w:val="000000"/>
              </w:rPr>
              <w:t>108-5</w:t>
            </w:r>
          </w:p>
        </w:tc>
        <w:tc>
          <w:tcPr>
            <w:tcW w:w="4247" w:type="dxa"/>
            <w:tcBorders>
              <w:top w:val="nil"/>
              <w:left w:val="nil"/>
              <w:bottom w:val="single" w:sz="4" w:space="0" w:color="auto"/>
              <w:right w:val="single" w:sz="4" w:space="0" w:color="auto"/>
            </w:tcBorders>
            <w:noWrap/>
            <w:hideMark/>
          </w:tcPr>
          <w:p w14:paraId="45C3D76E"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52C827D"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7969BA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7DD1508"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477C8775" w14:textId="77777777" w:rsidR="00AC30DA" w:rsidRDefault="00AC30DA" w:rsidP="00BF38C9">
            <w:pPr>
              <w:jc w:val="center"/>
              <w:rPr>
                <w:color w:val="000000"/>
              </w:rPr>
            </w:pPr>
            <w:r>
              <w:rPr>
                <w:color w:val="000000"/>
              </w:rPr>
              <w:t>0,0164</w:t>
            </w:r>
          </w:p>
        </w:tc>
      </w:tr>
      <w:tr w:rsidR="00AC30DA" w14:paraId="5A2CBC3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0F29CB6" w14:textId="77777777" w:rsidR="00AC30DA" w:rsidRDefault="00AC30DA" w:rsidP="00BF38C9">
            <w:pPr>
              <w:rPr>
                <w:color w:val="000000"/>
              </w:rPr>
            </w:pPr>
            <w:r>
              <w:rPr>
                <w:color w:val="000000"/>
              </w:rPr>
              <w:t>Paukštidė Nr. 21 (stoginis ventiliatorius)</w:t>
            </w:r>
          </w:p>
        </w:tc>
        <w:tc>
          <w:tcPr>
            <w:tcW w:w="998" w:type="dxa"/>
            <w:tcBorders>
              <w:top w:val="nil"/>
              <w:left w:val="nil"/>
              <w:bottom w:val="single" w:sz="4" w:space="0" w:color="auto"/>
              <w:right w:val="single" w:sz="4" w:space="0" w:color="auto"/>
            </w:tcBorders>
            <w:noWrap/>
            <w:hideMark/>
          </w:tcPr>
          <w:p w14:paraId="3672C0B8" w14:textId="77777777" w:rsidR="00AC30DA" w:rsidRDefault="00AC30DA" w:rsidP="00BF38C9">
            <w:pPr>
              <w:jc w:val="center"/>
              <w:rPr>
                <w:color w:val="000000"/>
              </w:rPr>
            </w:pPr>
            <w:r>
              <w:rPr>
                <w:color w:val="000000"/>
              </w:rPr>
              <w:t>109-1</w:t>
            </w:r>
          </w:p>
        </w:tc>
        <w:tc>
          <w:tcPr>
            <w:tcW w:w="4247" w:type="dxa"/>
            <w:tcBorders>
              <w:top w:val="nil"/>
              <w:left w:val="nil"/>
              <w:bottom w:val="single" w:sz="4" w:space="0" w:color="auto"/>
              <w:right w:val="single" w:sz="4" w:space="0" w:color="auto"/>
            </w:tcBorders>
            <w:noWrap/>
            <w:hideMark/>
          </w:tcPr>
          <w:p w14:paraId="6B581B13"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E1385A4"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DFAA10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301133D"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6B4BE8BE" w14:textId="77777777" w:rsidR="00AC30DA" w:rsidRDefault="00AC30DA" w:rsidP="00BF38C9">
            <w:pPr>
              <w:jc w:val="center"/>
              <w:rPr>
                <w:color w:val="000000"/>
              </w:rPr>
            </w:pPr>
            <w:r>
              <w:rPr>
                <w:color w:val="000000"/>
              </w:rPr>
              <w:t>0,0415</w:t>
            </w:r>
          </w:p>
        </w:tc>
      </w:tr>
      <w:tr w:rsidR="00AC30DA" w14:paraId="6AA76D8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13D0869"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1D785EBE" w14:textId="77777777" w:rsidR="00AC30DA" w:rsidRDefault="00AC30DA" w:rsidP="00BF38C9">
            <w:pPr>
              <w:jc w:val="center"/>
              <w:rPr>
                <w:color w:val="000000"/>
              </w:rPr>
            </w:pPr>
            <w:r>
              <w:rPr>
                <w:color w:val="000000"/>
              </w:rPr>
              <w:t>109-1</w:t>
            </w:r>
          </w:p>
        </w:tc>
        <w:tc>
          <w:tcPr>
            <w:tcW w:w="4247" w:type="dxa"/>
            <w:tcBorders>
              <w:top w:val="nil"/>
              <w:left w:val="nil"/>
              <w:bottom w:val="single" w:sz="4" w:space="0" w:color="auto"/>
              <w:right w:val="single" w:sz="4" w:space="0" w:color="auto"/>
            </w:tcBorders>
            <w:noWrap/>
            <w:hideMark/>
          </w:tcPr>
          <w:p w14:paraId="2DD75426"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8C412D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513291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B1D3AD0"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0B663261" w14:textId="77777777" w:rsidR="00AC30DA" w:rsidRDefault="00AC30DA" w:rsidP="00BF38C9">
            <w:pPr>
              <w:jc w:val="center"/>
              <w:rPr>
                <w:color w:val="000000"/>
              </w:rPr>
            </w:pPr>
            <w:r>
              <w:rPr>
                <w:color w:val="000000"/>
              </w:rPr>
              <w:t>0,0158</w:t>
            </w:r>
          </w:p>
        </w:tc>
      </w:tr>
      <w:tr w:rsidR="00AC30DA" w14:paraId="47A1751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421E06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2A9F19C" w14:textId="77777777" w:rsidR="00AC30DA" w:rsidRDefault="00AC30DA" w:rsidP="00BF38C9">
            <w:pPr>
              <w:jc w:val="center"/>
              <w:rPr>
                <w:color w:val="000000"/>
              </w:rPr>
            </w:pPr>
            <w:r>
              <w:rPr>
                <w:color w:val="000000"/>
              </w:rPr>
              <w:t>109-1</w:t>
            </w:r>
          </w:p>
        </w:tc>
        <w:tc>
          <w:tcPr>
            <w:tcW w:w="4247" w:type="dxa"/>
            <w:tcBorders>
              <w:top w:val="nil"/>
              <w:left w:val="nil"/>
              <w:bottom w:val="single" w:sz="4" w:space="0" w:color="auto"/>
              <w:right w:val="single" w:sz="4" w:space="0" w:color="auto"/>
            </w:tcBorders>
            <w:noWrap/>
            <w:hideMark/>
          </w:tcPr>
          <w:p w14:paraId="1CA6B7A1"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2DF59AE"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D8038E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B140E2D" w14:textId="77777777" w:rsidR="00AC30DA" w:rsidRDefault="00AC30DA" w:rsidP="00BF38C9">
            <w:pPr>
              <w:jc w:val="center"/>
              <w:rPr>
                <w:color w:val="000000"/>
              </w:rPr>
            </w:pPr>
            <w:r>
              <w:rPr>
                <w:color w:val="000000"/>
              </w:rPr>
              <w:t>0,00218</w:t>
            </w:r>
          </w:p>
        </w:tc>
        <w:tc>
          <w:tcPr>
            <w:tcW w:w="1417" w:type="dxa"/>
            <w:tcBorders>
              <w:top w:val="nil"/>
              <w:left w:val="nil"/>
              <w:bottom w:val="single" w:sz="4" w:space="0" w:color="auto"/>
              <w:right w:val="single" w:sz="4" w:space="0" w:color="auto"/>
            </w:tcBorders>
            <w:noWrap/>
            <w:hideMark/>
          </w:tcPr>
          <w:p w14:paraId="1B708B6C" w14:textId="77777777" w:rsidR="00AC30DA" w:rsidRDefault="00AC30DA" w:rsidP="00BF38C9">
            <w:pPr>
              <w:jc w:val="center"/>
              <w:rPr>
                <w:color w:val="000000"/>
              </w:rPr>
            </w:pPr>
            <w:r>
              <w:rPr>
                <w:color w:val="000000"/>
              </w:rPr>
              <w:t>0,0689</w:t>
            </w:r>
          </w:p>
        </w:tc>
      </w:tr>
      <w:tr w:rsidR="00AC30DA" w14:paraId="4D3D458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816D34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EB4C474" w14:textId="77777777" w:rsidR="00AC30DA" w:rsidRDefault="00AC30DA" w:rsidP="00BF38C9">
            <w:pPr>
              <w:jc w:val="center"/>
              <w:rPr>
                <w:color w:val="000000"/>
              </w:rPr>
            </w:pPr>
            <w:r>
              <w:rPr>
                <w:color w:val="000000"/>
              </w:rPr>
              <w:t>109-1</w:t>
            </w:r>
          </w:p>
        </w:tc>
        <w:tc>
          <w:tcPr>
            <w:tcW w:w="4247" w:type="dxa"/>
            <w:tcBorders>
              <w:top w:val="nil"/>
              <w:left w:val="nil"/>
              <w:bottom w:val="single" w:sz="4" w:space="0" w:color="auto"/>
              <w:right w:val="single" w:sz="4" w:space="0" w:color="auto"/>
            </w:tcBorders>
            <w:noWrap/>
            <w:hideMark/>
          </w:tcPr>
          <w:p w14:paraId="37E178AC"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FDF32DA"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0AEC34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B85DB07" w14:textId="77777777" w:rsidR="00AC30DA" w:rsidRDefault="00AC30DA" w:rsidP="00BF38C9">
            <w:pPr>
              <w:jc w:val="center"/>
              <w:rPr>
                <w:color w:val="000000"/>
              </w:rPr>
            </w:pPr>
            <w:r>
              <w:rPr>
                <w:color w:val="000000"/>
              </w:rPr>
              <w:t>0,00007</w:t>
            </w:r>
          </w:p>
        </w:tc>
        <w:tc>
          <w:tcPr>
            <w:tcW w:w="1417" w:type="dxa"/>
            <w:tcBorders>
              <w:top w:val="nil"/>
              <w:left w:val="nil"/>
              <w:bottom w:val="single" w:sz="4" w:space="0" w:color="auto"/>
              <w:right w:val="single" w:sz="4" w:space="0" w:color="auto"/>
            </w:tcBorders>
            <w:noWrap/>
            <w:hideMark/>
          </w:tcPr>
          <w:p w14:paraId="79304E6B" w14:textId="77777777" w:rsidR="00AC30DA" w:rsidRDefault="00AC30DA" w:rsidP="00BF38C9">
            <w:pPr>
              <w:jc w:val="center"/>
              <w:rPr>
                <w:color w:val="000000"/>
              </w:rPr>
            </w:pPr>
            <w:r>
              <w:rPr>
                <w:color w:val="000000"/>
              </w:rPr>
              <w:t>0,0022</w:t>
            </w:r>
          </w:p>
        </w:tc>
      </w:tr>
      <w:tr w:rsidR="00AC30DA" w14:paraId="054BB47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2A0F9D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49CECD1" w14:textId="77777777" w:rsidR="00AC30DA" w:rsidRDefault="00AC30DA" w:rsidP="00BF38C9">
            <w:pPr>
              <w:jc w:val="center"/>
              <w:rPr>
                <w:color w:val="000000"/>
              </w:rPr>
            </w:pPr>
            <w:r>
              <w:rPr>
                <w:color w:val="000000"/>
              </w:rPr>
              <w:t>109-1</w:t>
            </w:r>
          </w:p>
        </w:tc>
        <w:tc>
          <w:tcPr>
            <w:tcW w:w="4247" w:type="dxa"/>
            <w:tcBorders>
              <w:top w:val="nil"/>
              <w:left w:val="nil"/>
              <w:bottom w:val="single" w:sz="4" w:space="0" w:color="auto"/>
              <w:right w:val="single" w:sz="4" w:space="0" w:color="auto"/>
            </w:tcBorders>
            <w:noWrap/>
            <w:hideMark/>
          </w:tcPr>
          <w:p w14:paraId="0335ED9D"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6E951C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FF37D3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B18693F" w14:textId="77777777" w:rsidR="00AC30DA" w:rsidRDefault="00AC30DA" w:rsidP="00BF38C9">
            <w:pPr>
              <w:jc w:val="center"/>
              <w:rPr>
                <w:color w:val="000000"/>
              </w:rPr>
            </w:pPr>
            <w:r>
              <w:rPr>
                <w:color w:val="000000"/>
              </w:rPr>
              <w:t>0,00021</w:t>
            </w:r>
          </w:p>
        </w:tc>
        <w:tc>
          <w:tcPr>
            <w:tcW w:w="1417" w:type="dxa"/>
            <w:tcBorders>
              <w:top w:val="nil"/>
              <w:left w:val="nil"/>
              <w:bottom w:val="single" w:sz="4" w:space="0" w:color="auto"/>
              <w:right w:val="single" w:sz="4" w:space="0" w:color="auto"/>
            </w:tcBorders>
            <w:noWrap/>
            <w:hideMark/>
          </w:tcPr>
          <w:p w14:paraId="328A78DE" w14:textId="77777777" w:rsidR="00AC30DA" w:rsidRDefault="00AC30DA" w:rsidP="00BF38C9">
            <w:pPr>
              <w:jc w:val="center"/>
              <w:rPr>
                <w:color w:val="000000"/>
              </w:rPr>
            </w:pPr>
            <w:r>
              <w:rPr>
                <w:color w:val="000000"/>
              </w:rPr>
              <w:t>0,0067</w:t>
            </w:r>
          </w:p>
        </w:tc>
      </w:tr>
      <w:tr w:rsidR="00AC30DA" w14:paraId="65BBCC6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4570E93" w14:textId="77777777" w:rsidR="00AC30DA" w:rsidRDefault="00AC30DA" w:rsidP="00BF38C9">
            <w:pPr>
              <w:rPr>
                <w:color w:val="000000"/>
              </w:rPr>
            </w:pPr>
            <w:r>
              <w:rPr>
                <w:color w:val="000000"/>
              </w:rPr>
              <w:t>Paukštidė Nr. 21 (stoginis ventiliatorius)</w:t>
            </w:r>
          </w:p>
        </w:tc>
        <w:tc>
          <w:tcPr>
            <w:tcW w:w="998" w:type="dxa"/>
            <w:tcBorders>
              <w:top w:val="nil"/>
              <w:left w:val="nil"/>
              <w:bottom w:val="single" w:sz="4" w:space="0" w:color="auto"/>
              <w:right w:val="single" w:sz="4" w:space="0" w:color="auto"/>
            </w:tcBorders>
            <w:noWrap/>
            <w:hideMark/>
          </w:tcPr>
          <w:p w14:paraId="5AD6F2F8" w14:textId="77777777" w:rsidR="00AC30DA" w:rsidRDefault="00AC30DA" w:rsidP="00BF38C9">
            <w:pPr>
              <w:jc w:val="center"/>
              <w:rPr>
                <w:color w:val="000000"/>
              </w:rPr>
            </w:pPr>
            <w:r>
              <w:rPr>
                <w:color w:val="000000"/>
              </w:rPr>
              <w:t>109-2</w:t>
            </w:r>
          </w:p>
        </w:tc>
        <w:tc>
          <w:tcPr>
            <w:tcW w:w="4247" w:type="dxa"/>
            <w:tcBorders>
              <w:top w:val="nil"/>
              <w:left w:val="nil"/>
              <w:bottom w:val="single" w:sz="4" w:space="0" w:color="auto"/>
              <w:right w:val="single" w:sz="4" w:space="0" w:color="auto"/>
            </w:tcBorders>
            <w:noWrap/>
            <w:hideMark/>
          </w:tcPr>
          <w:p w14:paraId="0333FE92"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CB9DEC8"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1A4A44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43E3D4A"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02C1F40A" w14:textId="77777777" w:rsidR="00AC30DA" w:rsidRDefault="00AC30DA" w:rsidP="00BF38C9">
            <w:pPr>
              <w:jc w:val="center"/>
              <w:rPr>
                <w:color w:val="000000"/>
              </w:rPr>
            </w:pPr>
            <w:r>
              <w:rPr>
                <w:color w:val="000000"/>
              </w:rPr>
              <w:t>0,0415</w:t>
            </w:r>
          </w:p>
        </w:tc>
      </w:tr>
      <w:tr w:rsidR="00AC30DA" w14:paraId="2871151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09E814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BD24368" w14:textId="77777777" w:rsidR="00AC30DA" w:rsidRDefault="00AC30DA" w:rsidP="00BF38C9">
            <w:pPr>
              <w:jc w:val="center"/>
              <w:rPr>
                <w:color w:val="000000"/>
              </w:rPr>
            </w:pPr>
            <w:r>
              <w:rPr>
                <w:color w:val="000000"/>
              </w:rPr>
              <w:t>109-2</w:t>
            </w:r>
          </w:p>
        </w:tc>
        <w:tc>
          <w:tcPr>
            <w:tcW w:w="4247" w:type="dxa"/>
            <w:tcBorders>
              <w:top w:val="nil"/>
              <w:left w:val="nil"/>
              <w:bottom w:val="single" w:sz="4" w:space="0" w:color="auto"/>
              <w:right w:val="single" w:sz="4" w:space="0" w:color="auto"/>
            </w:tcBorders>
            <w:noWrap/>
            <w:hideMark/>
          </w:tcPr>
          <w:p w14:paraId="1C70B2B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A83F5D6"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37ADBC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B4EFEC5"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6090A75A" w14:textId="77777777" w:rsidR="00AC30DA" w:rsidRDefault="00AC30DA" w:rsidP="00BF38C9">
            <w:pPr>
              <w:jc w:val="center"/>
              <w:rPr>
                <w:color w:val="000000"/>
              </w:rPr>
            </w:pPr>
            <w:r>
              <w:rPr>
                <w:color w:val="000000"/>
              </w:rPr>
              <w:t>0,0158</w:t>
            </w:r>
          </w:p>
        </w:tc>
      </w:tr>
      <w:tr w:rsidR="00AC30DA" w14:paraId="2CC55C9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542F4B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4B1DBE7" w14:textId="77777777" w:rsidR="00AC30DA" w:rsidRDefault="00AC30DA" w:rsidP="00BF38C9">
            <w:pPr>
              <w:jc w:val="center"/>
              <w:rPr>
                <w:color w:val="000000"/>
              </w:rPr>
            </w:pPr>
            <w:r>
              <w:rPr>
                <w:color w:val="000000"/>
              </w:rPr>
              <w:t>109-2</w:t>
            </w:r>
          </w:p>
        </w:tc>
        <w:tc>
          <w:tcPr>
            <w:tcW w:w="4247" w:type="dxa"/>
            <w:tcBorders>
              <w:top w:val="nil"/>
              <w:left w:val="nil"/>
              <w:bottom w:val="single" w:sz="4" w:space="0" w:color="auto"/>
              <w:right w:val="single" w:sz="4" w:space="0" w:color="auto"/>
            </w:tcBorders>
            <w:noWrap/>
            <w:hideMark/>
          </w:tcPr>
          <w:p w14:paraId="764E103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BD041D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F7B336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47066F0" w14:textId="77777777" w:rsidR="00AC30DA" w:rsidRDefault="00AC30DA" w:rsidP="00BF38C9">
            <w:pPr>
              <w:jc w:val="center"/>
              <w:rPr>
                <w:color w:val="000000"/>
              </w:rPr>
            </w:pPr>
            <w:r>
              <w:rPr>
                <w:color w:val="000000"/>
              </w:rPr>
              <w:t>0,00218</w:t>
            </w:r>
          </w:p>
        </w:tc>
        <w:tc>
          <w:tcPr>
            <w:tcW w:w="1417" w:type="dxa"/>
            <w:tcBorders>
              <w:top w:val="nil"/>
              <w:left w:val="nil"/>
              <w:bottom w:val="single" w:sz="4" w:space="0" w:color="auto"/>
              <w:right w:val="single" w:sz="4" w:space="0" w:color="auto"/>
            </w:tcBorders>
            <w:noWrap/>
            <w:hideMark/>
          </w:tcPr>
          <w:p w14:paraId="4729E1B9" w14:textId="77777777" w:rsidR="00AC30DA" w:rsidRDefault="00AC30DA" w:rsidP="00BF38C9">
            <w:pPr>
              <w:jc w:val="center"/>
              <w:rPr>
                <w:color w:val="000000"/>
              </w:rPr>
            </w:pPr>
            <w:r>
              <w:rPr>
                <w:color w:val="000000"/>
              </w:rPr>
              <w:t>0,0689</w:t>
            </w:r>
          </w:p>
        </w:tc>
      </w:tr>
      <w:tr w:rsidR="00AC30DA" w14:paraId="3E72243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A7CB86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DBC560A" w14:textId="77777777" w:rsidR="00AC30DA" w:rsidRDefault="00AC30DA" w:rsidP="00BF38C9">
            <w:pPr>
              <w:jc w:val="center"/>
              <w:rPr>
                <w:color w:val="000000"/>
              </w:rPr>
            </w:pPr>
            <w:r>
              <w:rPr>
                <w:color w:val="000000"/>
              </w:rPr>
              <w:t>109-2</w:t>
            </w:r>
          </w:p>
        </w:tc>
        <w:tc>
          <w:tcPr>
            <w:tcW w:w="4247" w:type="dxa"/>
            <w:tcBorders>
              <w:top w:val="nil"/>
              <w:left w:val="nil"/>
              <w:bottom w:val="single" w:sz="4" w:space="0" w:color="auto"/>
              <w:right w:val="single" w:sz="4" w:space="0" w:color="auto"/>
            </w:tcBorders>
            <w:noWrap/>
            <w:hideMark/>
          </w:tcPr>
          <w:p w14:paraId="0D3D7DB3"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B0BFB1F"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5AD857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CE6F336" w14:textId="77777777" w:rsidR="00AC30DA" w:rsidRDefault="00AC30DA" w:rsidP="00BF38C9">
            <w:pPr>
              <w:jc w:val="center"/>
              <w:rPr>
                <w:color w:val="000000"/>
              </w:rPr>
            </w:pPr>
            <w:r>
              <w:rPr>
                <w:color w:val="000000"/>
              </w:rPr>
              <w:t>0,00007</w:t>
            </w:r>
          </w:p>
        </w:tc>
        <w:tc>
          <w:tcPr>
            <w:tcW w:w="1417" w:type="dxa"/>
            <w:tcBorders>
              <w:top w:val="nil"/>
              <w:left w:val="nil"/>
              <w:bottom w:val="single" w:sz="4" w:space="0" w:color="auto"/>
              <w:right w:val="single" w:sz="4" w:space="0" w:color="auto"/>
            </w:tcBorders>
            <w:noWrap/>
            <w:hideMark/>
          </w:tcPr>
          <w:p w14:paraId="530D408C" w14:textId="77777777" w:rsidR="00AC30DA" w:rsidRDefault="00AC30DA" w:rsidP="00BF38C9">
            <w:pPr>
              <w:jc w:val="center"/>
              <w:rPr>
                <w:color w:val="000000"/>
              </w:rPr>
            </w:pPr>
            <w:r>
              <w:rPr>
                <w:color w:val="000000"/>
              </w:rPr>
              <w:t>0,0022</w:t>
            </w:r>
          </w:p>
        </w:tc>
      </w:tr>
      <w:tr w:rsidR="00AC30DA" w14:paraId="0799A12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BE3EDE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22B93C9" w14:textId="77777777" w:rsidR="00AC30DA" w:rsidRDefault="00AC30DA" w:rsidP="00BF38C9">
            <w:pPr>
              <w:jc w:val="center"/>
              <w:rPr>
                <w:color w:val="000000"/>
              </w:rPr>
            </w:pPr>
            <w:r>
              <w:rPr>
                <w:color w:val="000000"/>
              </w:rPr>
              <w:t>109-2</w:t>
            </w:r>
          </w:p>
        </w:tc>
        <w:tc>
          <w:tcPr>
            <w:tcW w:w="4247" w:type="dxa"/>
            <w:tcBorders>
              <w:top w:val="nil"/>
              <w:left w:val="nil"/>
              <w:bottom w:val="single" w:sz="4" w:space="0" w:color="auto"/>
              <w:right w:val="single" w:sz="4" w:space="0" w:color="auto"/>
            </w:tcBorders>
            <w:noWrap/>
            <w:hideMark/>
          </w:tcPr>
          <w:p w14:paraId="4CD15512"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5B95F38"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386AC5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08EDDB2" w14:textId="77777777" w:rsidR="00AC30DA" w:rsidRDefault="00AC30DA" w:rsidP="00BF38C9">
            <w:pPr>
              <w:jc w:val="center"/>
              <w:rPr>
                <w:color w:val="000000"/>
              </w:rPr>
            </w:pPr>
            <w:r>
              <w:rPr>
                <w:color w:val="000000"/>
              </w:rPr>
              <w:t>0,00021</w:t>
            </w:r>
          </w:p>
        </w:tc>
        <w:tc>
          <w:tcPr>
            <w:tcW w:w="1417" w:type="dxa"/>
            <w:tcBorders>
              <w:top w:val="nil"/>
              <w:left w:val="nil"/>
              <w:bottom w:val="single" w:sz="4" w:space="0" w:color="auto"/>
              <w:right w:val="single" w:sz="4" w:space="0" w:color="auto"/>
            </w:tcBorders>
            <w:noWrap/>
            <w:hideMark/>
          </w:tcPr>
          <w:p w14:paraId="63DBF02C" w14:textId="77777777" w:rsidR="00AC30DA" w:rsidRDefault="00AC30DA" w:rsidP="00BF38C9">
            <w:pPr>
              <w:jc w:val="center"/>
              <w:rPr>
                <w:color w:val="000000"/>
              </w:rPr>
            </w:pPr>
            <w:r>
              <w:rPr>
                <w:color w:val="000000"/>
              </w:rPr>
              <w:t>0,0067</w:t>
            </w:r>
          </w:p>
        </w:tc>
      </w:tr>
      <w:tr w:rsidR="00AC30DA" w14:paraId="4A4A7DF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BC80E7D" w14:textId="77777777" w:rsidR="00AC30DA" w:rsidRDefault="00AC30DA" w:rsidP="00BF38C9">
            <w:pPr>
              <w:rPr>
                <w:color w:val="000000"/>
              </w:rPr>
            </w:pPr>
            <w:r>
              <w:rPr>
                <w:color w:val="000000"/>
              </w:rPr>
              <w:t>Paukštidė Nr. 21 (stoginis ventiliatorius)</w:t>
            </w:r>
          </w:p>
        </w:tc>
        <w:tc>
          <w:tcPr>
            <w:tcW w:w="998" w:type="dxa"/>
            <w:tcBorders>
              <w:top w:val="nil"/>
              <w:left w:val="nil"/>
              <w:bottom w:val="single" w:sz="4" w:space="0" w:color="auto"/>
              <w:right w:val="single" w:sz="4" w:space="0" w:color="auto"/>
            </w:tcBorders>
            <w:noWrap/>
            <w:hideMark/>
          </w:tcPr>
          <w:p w14:paraId="34E0A987" w14:textId="77777777" w:rsidR="00AC30DA" w:rsidRDefault="00AC30DA" w:rsidP="00BF38C9">
            <w:pPr>
              <w:jc w:val="center"/>
              <w:rPr>
                <w:color w:val="000000"/>
              </w:rPr>
            </w:pPr>
            <w:r>
              <w:rPr>
                <w:color w:val="000000"/>
              </w:rPr>
              <w:t>109-3</w:t>
            </w:r>
          </w:p>
        </w:tc>
        <w:tc>
          <w:tcPr>
            <w:tcW w:w="4247" w:type="dxa"/>
            <w:tcBorders>
              <w:top w:val="nil"/>
              <w:left w:val="nil"/>
              <w:bottom w:val="single" w:sz="4" w:space="0" w:color="auto"/>
              <w:right w:val="single" w:sz="4" w:space="0" w:color="auto"/>
            </w:tcBorders>
            <w:noWrap/>
            <w:hideMark/>
          </w:tcPr>
          <w:p w14:paraId="29D46AE6"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515BEA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E3F5F3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0338477"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736D7C67" w14:textId="77777777" w:rsidR="00AC30DA" w:rsidRDefault="00AC30DA" w:rsidP="00BF38C9">
            <w:pPr>
              <w:jc w:val="center"/>
              <w:rPr>
                <w:color w:val="000000"/>
              </w:rPr>
            </w:pPr>
            <w:r>
              <w:rPr>
                <w:color w:val="000000"/>
              </w:rPr>
              <w:t>0,0415</w:t>
            </w:r>
          </w:p>
        </w:tc>
      </w:tr>
      <w:tr w:rsidR="00AC30DA" w14:paraId="43D6D90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6CE709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8C19210" w14:textId="77777777" w:rsidR="00AC30DA" w:rsidRDefault="00AC30DA" w:rsidP="00BF38C9">
            <w:pPr>
              <w:jc w:val="center"/>
              <w:rPr>
                <w:color w:val="000000"/>
              </w:rPr>
            </w:pPr>
            <w:r>
              <w:rPr>
                <w:color w:val="000000"/>
              </w:rPr>
              <w:t>109-3</w:t>
            </w:r>
          </w:p>
        </w:tc>
        <w:tc>
          <w:tcPr>
            <w:tcW w:w="4247" w:type="dxa"/>
            <w:tcBorders>
              <w:top w:val="nil"/>
              <w:left w:val="nil"/>
              <w:bottom w:val="single" w:sz="4" w:space="0" w:color="auto"/>
              <w:right w:val="single" w:sz="4" w:space="0" w:color="auto"/>
            </w:tcBorders>
            <w:noWrap/>
            <w:hideMark/>
          </w:tcPr>
          <w:p w14:paraId="150D67C7"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E52E95A"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DCEF40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775155F"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41C1D360" w14:textId="77777777" w:rsidR="00AC30DA" w:rsidRDefault="00AC30DA" w:rsidP="00BF38C9">
            <w:pPr>
              <w:jc w:val="center"/>
              <w:rPr>
                <w:color w:val="000000"/>
              </w:rPr>
            </w:pPr>
            <w:r>
              <w:rPr>
                <w:color w:val="000000"/>
              </w:rPr>
              <w:t>0,0158</w:t>
            </w:r>
          </w:p>
        </w:tc>
      </w:tr>
      <w:tr w:rsidR="00AC30DA" w14:paraId="200D056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44FA7A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EDF4C32" w14:textId="77777777" w:rsidR="00AC30DA" w:rsidRDefault="00AC30DA" w:rsidP="00BF38C9">
            <w:pPr>
              <w:jc w:val="center"/>
              <w:rPr>
                <w:color w:val="000000"/>
              </w:rPr>
            </w:pPr>
            <w:r>
              <w:rPr>
                <w:color w:val="000000"/>
              </w:rPr>
              <w:t>109-3</w:t>
            </w:r>
          </w:p>
        </w:tc>
        <w:tc>
          <w:tcPr>
            <w:tcW w:w="4247" w:type="dxa"/>
            <w:tcBorders>
              <w:top w:val="nil"/>
              <w:left w:val="nil"/>
              <w:bottom w:val="single" w:sz="4" w:space="0" w:color="auto"/>
              <w:right w:val="single" w:sz="4" w:space="0" w:color="auto"/>
            </w:tcBorders>
            <w:noWrap/>
            <w:hideMark/>
          </w:tcPr>
          <w:p w14:paraId="777AD92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EEA8A56"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6C9C9C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64F9F07" w14:textId="77777777" w:rsidR="00AC30DA" w:rsidRDefault="00AC30DA" w:rsidP="00BF38C9">
            <w:pPr>
              <w:jc w:val="center"/>
              <w:rPr>
                <w:color w:val="000000"/>
              </w:rPr>
            </w:pPr>
            <w:r>
              <w:rPr>
                <w:color w:val="000000"/>
              </w:rPr>
              <w:t>0,00218</w:t>
            </w:r>
          </w:p>
        </w:tc>
        <w:tc>
          <w:tcPr>
            <w:tcW w:w="1417" w:type="dxa"/>
            <w:tcBorders>
              <w:top w:val="nil"/>
              <w:left w:val="nil"/>
              <w:bottom w:val="single" w:sz="4" w:space="0" w:color="auto"/>
              <w:right w:val="single" w:sz="4" w:space="0" w:color="auto"/>
            </w:tcBorders>
            <w:noWrap/>
            <w:hideMark/>
          </w:tcPr>
          <w:p w14:paraId="7794BC69" w14:textId="77777777" w:rsidR="00AC30DA" w:rsidRDefault="00AC30DA" w:rsidP="00BF38C9">
            <w:pPr>
              <w:jc w:val="center"/>
              <w:rPr>
                <w:color w:val="000000"/>
              </w:rPr>
            </w:pPr>
            <w:r>
              <w:rPr>
                <w:color w:val="000000"/>
              </w:rPr>
              <w:t>0,0689</w:t>
            </w:r>
          </w:p>
        </w:tc>
      </w:tr>
      <w:tr w:rsidR="00AC30DA" w14:paraId="0D121A4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E95F50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9E6AE04" w14:textId="77777777" w:rsidR="00AC30DA" w:rsidRDefault="00AC30DA" w:rsidP="00BF38C9">
            <w:pPr>
              <w:jc w:val="center"/>
              <w:rPr>
                <w:color w:val="000000"/>
              </w:rPr>
            </w:pPr>
            <w:r>
              <w:rPr>
                <w:color w:val="000000"/>
              </w:rPr>
              <w:t>109-3</w:t>
            </w:r>
          </w:p>
        </w:tc>
        <w:tc>
          <w:tcPr>
            <w:tcW w:w="4247" w:type="dxa"/>
            <w:tcBorders>
              <w:top w:val="nil"/>
              <w:left w:val="nil"/>
              <w:bottom w:val="single" w:sz="4" w:space="0" w:color="auto"/>
              <w:right w:val="single" w:sz="4" w:space="0" w:color="auto"/>
            </w:tcBorders>
            <w:noWrap/>
            <w:hideMark/>
          </w:tcPr>
          <w:p w14:paraId="31AEB56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6731EF8"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977DA0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5F4E2E9" w14:textId="77777777" w:rsidR="00AC30DA" w:rsidRDefault="00AC30DA" w:rsidP="00BF38C9">
            <w:pPr>
              <w:jc w:val="center"/>
              <w:rPr>
                <w:color w:val="000000"/>
              </w:rPr>
            </w:pPr>
            <w:r>
              <w:rPr>
                <w:color w:val="000000"/>
              </w:rPr>
              <w:t>0,00007</w:t>
            </w:r>
          </w:p>
        </w:tc>
        <w:tc>
          <w:tcPr>
            <w:tcW w:w="1417" w:type="dxa"/>
            <w:tcBorders>
              <w:top w:val="nil"/>
              <w:left w:val="nil"/>
              <w:bottom w:val="single" w:sz="4" w:space="0" w:color="auto"/>
              <w:right w:val="single" w:sz="4" w:space="0" w:color="auto"/>
            </w:tcBorders>
            <w:noWrap/>
            <w:hideMark/>
          </w:tcPr>
          <w:p w14:paraId="7EB1FBB4" w14:textId="77777777" w:rsidR="00AC30DA" w:rsidRDefault="00AC30DA" w:rsidP="00BF38C9">
            <w:pPr>
              <w:jc w:val="center"/>
              <w:rPr>
                <w:color w:val="000000"/>
              </w:rPr>
            </w:pPr>
            <w:r>
              <w:rPr>
                <w:color w:val="000000"/>
              </w:rPr>
              <w:t>0,0022</w:t>
            </w:r>
          </w:p>
        </w:tc>
      </w:tr>
      <w:tr w:rsidR="00AC30DA" w14:paraId="56E2CFD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A87199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BEDA319" w14:textId="77777777" w:rsidR="00AC30DA" w:rsidRDefault="00AC30DA" w:rsidP="00BF38C9">
            <w:pPr>
              <w:jc w:val="center"/>
              <w:rPr>
                <w:color w:val="000000"/>
              </w:rPr>
            </w:pPr>
            <w:r>
              <w:rPr>
                <w:color w:val="000000"/>
              </w:rPr>
              <w:t>109-3</w:t>
            </w:r>
          </w:p>
        </w:tc>
        <w:tc>
          <w:tcPr>
            <w:tcW w:w="4247" w:type="dxa"/>
            <w:tcBorders>
              <w:top w:val="nil"/>
              <w:left w:val="nil"/>
              <w:bottom w:val="single" w:sz="4" w:space="0" w:color="auto"/>
              <w:right w:val="single" w:sz="4" w:space="0" w:color="auto"/>
            </w:tcBorders>
            <w:noWrap/>
            <w:hideMark/>
          </w:tcPr>
          <w:p w14:paraId="6696EFD7"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77BEB63"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8021E7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4578B7C" w14:textId="77777777" w:rsidR="00AC30DA" w:rsidRDefault="00AC30DA" w:rsidP="00BF38C9">
            <w:pPr>
              <w:jc w:val="center"/>
              <w:rPr>
                <w:color w:val="000000"/>
              </w:rPr>
            </w:pPr>
            <w:r>
              <w:rPr>
                <w:color w:val="000000"/>
              </w:rPr>
              <w:t>0,00021</w:t>
            </w:r>
          </w:p>
        </w:tc>
        <w:tc>
          <w:tcPr>
            <w:tcW w:w="1417" w:type="dxa"/>
            <w:tcBorders>
              <w:top w:val="nil"/>
              <w:left w:val="nil"/>
              <w:bottom w:val="single" w:sz="4" w:space="0" w:color="auto"/>
              <w:right w:val="single" w:sz="4" w:space="0" w:color="auto"/>
            </w:tcBorders>
            <w:noWrap/>
            <w:hideMark/>
          </w:tcPr>
          <w:p w14:paraId="2D8EB5D7" w14:textId="77777777" w:rsidR="00AC30DA" w:rsidRDefault="00AC30DA" w:rsidP="00BF38C9">
            <w:pPr>
              <w:jc w:val="center"/>
              <w:rPr>
                <w:color w:val="000000"/>
              </w:rPr>
            </w:pPr>
            <w:r>
              <w:rPr>
                <w:color w:val="000000"/>
              </w:rPr>
              <w:t>0,0067</w:t>
            </w:r>
          </w:p>
        </w:tc>
      </w:tr>
      <w:tr w:rsidR="00AC30DA" w14:paraId="3BDBF87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64D84E3" w14:textId="77777777" w:rsidR="00AC30DA" w:rsidRDefault="00AC30DA" w:rsidP="00BF38C9">
            <w:pPr>
              <w:rPr>
                <w:color w:val="000000"/>
              </w:rPr>
            </w:pPr>
            <w:r>
              <w:rPr>
                <w:color w:val="000000"/>
              </w:rPr>
              <w:t>Paukštidė Nr. 21 (stoginis ventiliatorius)</w:t>
            </w:r>
          </w:p>
        </w:tc>
        <w:tc>
          <w:tcPr>
            <w:tcW w:w="998" w:type="dxa"/>
            <w:tcBorders>
              <w:top w:val="nil"/>
              <w:left w:val="nil"/>
              <w:bottom w:val="single" w:sz="4" w:space="0" w:color="auto"/>
              <w:right w:val="single" w:sz="4" w:space="0" w:color="auto"/>
            </w:tcBorders>
            <w:noWrap/>
            <w:hideMark/>
          </w:tcPr>
          <w:p w14:paraId="76EFE15D" w14:textId="77777777" w:rsidR="00AC30DA" w:rsidRDefault="00AC30DA" w:rsidP="00BF38C9">
            <w:pPr>
              <w:jc w:val="center"/>
              <w:rPr>
                <w:color w:val="000000"/>
              </w:rPr>
            </w:pPr>
            <w:r>
              <w:rPr>
                <w:color w:val="000000"/>
              </w:rPr>
              <w:t>109-4</w:t>
            </w:r>
          </w:p>
        </w:tc>
        <w:tc>
          <w:tcPr>
            <w:tcW w:w="4247" w:type="dxa"/>
            <w:tcBorders>
              <w:top w:val="nil"/>
              <w:left w:val="nil"/>
              <w:bottom w:val="single" w:sz="4" w:space="0" w:color="auto"/>
              <w:right w:val="single" w:sz="4" w:space="0" w:color="auto"/>
            </w:tcBorders>
            <w:noWrap/>
            <w:hideMark/>
          </w:tcPr>
          <w:p w14:paraId="6BA59203"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9DF6637"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A611FD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B0EC54F"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20B43181" w14:textId="77777777" w:rsidR="00AC30DA" w:rsidRDefault="00AC30DA" w:rsidP="00BF38C9">
            <w:pPr>
              <w:jc w:val="center"/>
              <w:rPr>
                <w:color w:val="000000"/>
              </w:rPr>
            </w:pPr>
            <w:r>
              <w:rPr>
                <w:color w:val="000000"/>
              </w:rPr>
              <w:t>0,0415</w:t>
            </w:r>
          </w:p>
        </w:tc>
      </w:tr>
      <w:tr w:rsidR="00AC30DA" w14:paraId="1D8B323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0D85FA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7D947E8" w14:textId="77777777" w:rsidR="00AC30DA" w:rsidRDefault="00AC30DA" w:rsidP="00BF38C9">
            <w:pPr>
              <w:jc w:val="center"/>
              <w:rPr>
                <w:color w:val="000000"/>
              </w:rPr>
            </w:pPr>
            <w:r>
              <w:rPr>
                <w:color w:val="000000"/>
              </w:rPr>
              <w:t>109-4</w:t>
            </w:r>
          </w:p>
        </w:tc>
        <w:tc>
          <w:tcPr>
            <w:tcW w:w="4247" w:type="dxa"/>
            <w:tcBorders>
              <w:top w:val="nil"/>
              <w:left w:val="nil"/>
              <w:bottom w:val="single" w:sz="4" w:space="0" w:color="auto"/>
              <w:right w:val="single" w:sz="4" w:space="0" w:color="auto"/>
            </w:tcBorders>
            <w:noWrap/>
            <w:hideMark/>
          </w:tcPr>
          <w:p w14:paraId="35A84D66"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4AE174A"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5C029C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80FA476"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3B2535BC" w14:textId="77777777" w:rsidR="00AC30DA" w:rsidRDefault="00AC30DA" w:rsidP="00BF38C9">
            <w:pPr>
              <w:jc w:val="center"/>
              <w:rPr>
                <w:color w:val="000000"/>
              </w:rPr>
            </w:pPr>
            <w:r>
              <w:rPr>
                <w:color w:val="000000"/>
              </w:rPr>
              <w:t>0,0158</w:t>
            </w:r>
          </w:p>
        </w:tc>
      </w:tr>
      <w:tr w:rsidR="00AC30DA" w14:paraId="2E8E8C5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012DF7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F13D6DB" w14:textId="77777777" w:rsidR="00AC30DA" w:rsidRDefault="00AC30DA" w:rsidP="00BF38C9">
            <w:pPr>
              <w:jc w:val="center"/>
              <w:rPr>
                <w:color w:val="000000"/>
              </w:rPr>
            </w:pPr>
            <w:r>
              <w:rPr>
                <w:color w:val="000000"/>
              </w:rPr>
              <w:t>109-4</w:t>
            </w:r>
          </w:p>
        </w:tc>
        <w:tc>
          <w:tcPr>
            <w:tcW w:w="4247" w:type="dxa"/>
            <w:tcBorders>
              <w:top w:val="nil"/>
              <w:left w:val="nil"/>
              <w:bottom w:val="single" w:sz="4" w:space="0" w:color="auto"/>
              <w:right w:val="single" w:sz="4" w:space="0" w:color="auto"/>
            </w:tcBorders>
            <w:noWrap/>
            <w:hideMark/>
          </w:tcPr>
          <w:p w14:paraId="67268EB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D3DCD09"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6EFA1D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220B190" w14:textId="77777777" w:rsidR="00AC30DA" w:rsidRDefault="00AC30DA" w:rsidP="00BF38C9">
            <w:pPr>
              <w:jc w:val="center"/>
              <w:rPr>
                <w:color w:val="000000"/>
              </w:rPr>
            </w:pPr>
            <w:r>
              <w:rPr>
                <w:color w:val="000000"/>
              </w:rPr>
              <w:t>0,00218</w:t>
            </w:r>
          </w:p>
        </w:tc>
        <w:tc>
          <w:tcPr>
            <w:tcW w:w="1417" w:type="dxa"/>
            <w:tcBorders>
              <w:top w:val="nil"/>
              <w:left w:val="nil"/>
              <w:bottom w:val="single" w:sz="4" w:space="0" w:color="auto"/>
              <w:right w:val="single" w:sz="4" w:space="0" w:color="auto"/>
            </w:tcBorders>
            <w:noWrap/>
            <w:hideMark/>
          </w:tcPr>
          <w:p w14:paraId="7B48AFD6" w14:textId="77777777" w:rsidR="00AC30DA" w:rsidRDefault="00AC30DA" w:rsidP="00BF38C9">
            <w:pPr>
              <w:jc w:val="center"/>
              <w:rPr>
                <w:color w:val="000000"/>
              </w:rPr>
            </w:pPr>
            <w:r>
              <w:rPr>
                <w:color w:val="000000"/>
              </w:rPr>
              <w:t>0,0689</w:t>
            </w:r>
          </w:p>
        </w:tc>
      </w:tr>
      <w:tr w:rsidR="00AC30DA" w14:paraId="4B17EFD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DABD41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3F3EC9E" w14:textId="77777777" w:rsidR="00AC30DA" w:rsidRDefault="00AC30DA" w:rsidP="00BF38C9">
            <w:pPr>
              <w:jc w:val="center"/>
              <w:rPr>
                <w:color w:val="000000"/>
              </w:rPr>
            </w:pPr>
            <w:r>
              <w:rPr>
                <w:color w:val="000000"/>
              </w:rPr>
              <w:t>109-4</w:t>
            </w:r>
          </w:p>
        </w:tc>
        <w:tc>
          <w:tcPr>
            <w:tcW w:w="4247" w:type="dxa"/>
            <w:tcBorders>
              <w:top w:val="nil"/>
              <w:left w:val="nil"/>
              <w:bottom w:val="single" w:sz="4" w:space="0" w:color="auto"/>
              <w:right w:val="single" w:sz="4" w:space="0" w:color="auto"/>
            </w:tcBorders>
            <w:noWrap/>
            <w:hideMark/>
          </w:tcPr>
          <w:p w14:paraId="2FC92BB6"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39EB570"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AA37F1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D4FD420" w14:textId="77777777" w:rsidR="00AC30DA" w:rsidRDefault="00AC30DA" w:rsidP="00BF38C9">
            <w:pPr>
              <w:jc w:val="center"/>
              <w:rPr>
                <w:color w:val="000000"/>
              </w:rPr>
            </w:pPr>
            <w:r>
              <w:rPr>
                <w:color w:val="000000"/>
              </w:rPr>
              <w:t>0,00007</w:t>
            </w:r>
          </w:p>
        </w:tc>
        <w:tc>
          <w:tcPr>
            <w:tcW w:w="1417" w:type="dxa"/>
            <w:tcBorders>
              <w:top w:val="nil"/>
              <w:left w:val="nil"/>
              <w:bottom w:val="single" w:sz="4" w:space="0" w:color="auto"/>
              <w:right w:val="single" w:sz="4" w:space="0" w:color="auto"/>
            </w:tcBorders>
            <w:noWrap/>
            <w:hideMark/>
          </w:tcPr>
          <w:p w14:paraId="3A8994A2" w14:textId="77777777" w:rsidR="00AC30DA" w:rsidRDefault="00AC30DA" w:rsidP="00BF38C9">
            <w:pPr>
              <w:jc w:val="center"/>
              <w:rPr>
                <w:color w:val="000000"/>
              </w:rPr>
            </w:pPr>
            <w:r>
              <w:rPr>
                <w:color w:val="000000"/>
              </w:rPr>
              <w:t>0,0022</w:t>
            </w:r>
          </w:p>
        </w:tc>
      </w:tr>
      <w:tr w:rsidR="00AC30DA" w14:paraId="6EB49F5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05978B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3786A8E" w14:textId="77777777" w:rsidR="00AC30DA" w:rsidRDefault="00AC30DA" w:rsidP="00BF38C9">
            <w:pPr>
              <w:jc w:val="center"/>
              <w:rPr>
                <w:color w:val="000000"/>
              </w:rPr>
            </w:pPr>
            <w:r>
              <w:rPr>
                <w:color w:val="000000"/>
              </w:rPr>
              <w:t>109-4</w:t>
            </w:r>
          </w:p>
        </w:tc>
        <w:tc>
          <w:tcPr>
            <w:tcW w:w="4247" w:type="dxa"/>
            <w:tcBorders>
              <w:top w:val="nil"/>
              <w:left w:val="nil"/>
              <w:bottom w:val="single" w:sz="4" w:space="0" w:color="auto"/>
              <w:right w:val="single" w:sz="4" w:space="0" w:color="auto"/>
            </w:tcBorders>
            <w:noWrap/>
            <w:hideMark/>
          </w:tcPr>
          <w:p w14:paraId="2D9CA96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E1C53EC"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FCC6DB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099A506" w14:textId="77777777" w:rsidR="00AC30DA" w:rsidRDefault="00AC30DA" w:rsidP="00BF38C9">
            <w:pPr>
              <w:jc w:val="center"/>
              <w:rPr>
                <w:color w:val="000000"/>
              </w:rPr>
            </w:pPr>
            <w:r>
              <w:rPr>
                <w:color w:val="000000"/>
              </w:rPr>
              <w:t>0,00021</w:t>
            </w:r>
          </w:p>
        </w:tc>
        <w:tc>
          <w:tcPr>
            <w:tcW w:w="1417" w:type="dxa"/>
            <w:tcBorders>
              <w:top w:val="nil"/>
              <w:left w:val="nil"/>
              <w:bottom w:val="single" w:sz="4" w:space="0" w:color="auto"/>
              <w:right w:val="single" w:sz="4" w:space="0" w:color="auto"/>
            </w:tcBorders>
            <w:noWrap/>
            <w:hideMark/>
          </w:tcPr>
          <w:p w14:paraId="515CC313" w14:textId="77777777" w:rsidR="00AC30DA" w:rsidRDefault="00AC30DA" w:rsidP="00BF38C9">
            <w:pPr>
              <w:jc w:val="center"/>
              <w:rPr>
                <w:color w:val="000000"/>
              </w:rPr>
            </w:pPr>
            <w:r>
              <w:rPr>
                <w:color w:val="000000"/>
              </w:rPr>
              <w:t>0,0067</w:t>
            </w:r>
          </w:p>
        </w:tc>
      </w:tr>
      <w:tr w:rsidR="00AC30DA" w14:paraId="2587BB0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250EA74" w14:textId="77777777" w:rsidR="00AC30DA" w:rsidRDefault="00AC30DA" w:rsidP="00BF38C9">
            <w:pPr>
              <w:rPr>
                <w:color w:val="000000"/>
              </w:rPr>
            </w:pPr>
            <w:r>
              <w:rPr>
                <w:color w:val="000000"/>
              </w:rPr>
              <w:t>Paukštidė Nr. 21 (stoginis ventiliatorius)</w:t>
            </w:r>
          </w:p>
        </w:tc>
        <w:tc>
          <w:tcPr>
            <w:tcW w:w="998" w:type="dxa"/>
            <w:tcBorders>
              <w:top w:val="nil"/>
              <w:left w:val="nil"/>
              <w:bottom w:val="single" w:sz="4" w:space="0" w:color="auto"/>
              <w:right w:val="single" w:sz="4" w:space="0" w:color="auto"/>
            </w:tcBorders>
            <w:noWrap/>
            <w:hideMark/>
          </w:tcPr>
          <w:p w14:paraId="153F19B8" w14:textId="77777777" w:rsidR="00AC30DA" w:rsidRDefault="00AC30DA" w:rsidP="00BF38C9">
            <w:pPr>
              <w:jc w:val="center"/>
              <w:rPr>
                <w:color w:val="000000"/>
              </w:rPr>
            </w:pPr>
            <w:r>
              <w:rPr>
                <w:color w:val="000000"/>
              </w:rPr>
              <w:t>109-5</w:t>
            </w:r>
          </w:p>
        </w:tc>
        <w:tc>
          <w:tcPr>
            <w:tcW w:w="4247" w:type="dxa"/>
            <w:tcBorders>
              <w:top w:val="nil"/>
              <w:left w:val="nil"/>
              <w:bottom w:val="single" w:sz="4" w:space="0" w:color="auto"/>
              <w:right w:val="single" w:sz="4" w:space="0" w:color="auto"/>
            </w:tcBorders>
            <w:noWrap/>
            <w:hideMark/>
          </w:tcPr>
          <w:p w14:paraId="30CA5673"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D6352DE"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66EE75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7AEB706"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74B02BA8" w14:textId="77777777" w:rsidR="00AC30DA" w:rsidRDefault="00AC30DA" w:rsidP="00BF38C9">
            <w:pPr>
              <w:jc w:val="center"/>
              <w:rPr>
                <w:color w:val="000000"/>
              </w:rPr>
            </w:pPr>
            <w:r>
              <w:rPr>
                <w:color w:val="000000"/>
              </w:rPr>
              <w:t>0,0415</w:t>
            </w:r>
          </w:p>
        </w:tc>
      </w:tr>
      <w:tr w:rsidR="00AC30DA" w14:paraId="493A0D9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31DC94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8BFF101" w14:textId="77777777" w:rsidR="00AC30DA" w:rsidRDefault="00AC30DA" w:rsidP="00BF38C9">
            <w:pPr>
              <w:jc w:val="center"/>
              <w:rPr>
                <w:color w:val="000000"/>
              </w:rPr>
            </w:pPr>
            <w:r>
              <w:rPr>
                <w:color w:val="000000"/>
              </w:rPr>
              <w:t>109-5</w:t>
            </w:r>
          </w:p>
        </w:tc>
        <w:tc>
          <w:tcPr>
            <w:tcW w:w="4247" w:type="dxa"/>
            <w:tcBorders>
              <w:top w:val="nil"/>
              <w:left w:val="nil"/>
              <w:bottom w:val="single" w:sz="4" w:space="0" w:color="auto"/>
              <w:right w:val="single" w:sz="4" w:space="0" w:color="auto"/>
            </w:tcBorders>
            <w:noWrap/>
            <w:hideMark/>
          </w:tcPr>
          <w:p w14:paraId="468D7407"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BA9010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D98D37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AF4597C"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1B19D62C" w14:textId="77777777" w:rsidR="00AC30DA" w:rsidRDefault="00AC30DA" w:rsidP="00BF38C9">
            <w:pPr>
              <w:jc w:val="center"/>
              <w:rPr>
                <w:color w:val="000000"/>
              </w:rPr>
            </w:pPr>
            <w:r>
              <w:rPr>
                <w:color w:val="000000"/>
              </w:rPr>
              <w:t>0,0158</w:t>
            </w:r>
          </w:p>
        </w:tc>
      </w:tr>
      <w:tr w:rsidR="00AC30DA" w14:paraId="4381A68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327DE6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B8CD882" w14:textId="77777777" w:rsidR="00AC30DA" w:rsidRDefault="00AC30DA" w:rsidP="00BF38C9">
            <w:pPr>
              <w:jc w:val="center"/>
              <w:rPr>
                <w:color w:val="000000"/>
              </w:rPr>
            </w:pPr>
            <w:r>
              <w:rPr>
                <w:color w:val="000000"/>
              </w:rPr>
              <w:t>109-5</w:t>
            </w:r>
          </w:p>
        </w:tc>
        <w:tc>
          <w:tcPr>
            <w:tcW w:w="4247" w:type="dxa"/>
            <w:tcBorders>
              <w:top w:val="nil"/>
              <w:left w:val="nil"/>
              <w:bottom w:val="single" w:sz="4" w:space="0" w:color="auto"/>
              <w:right w:val="single" w:sz="4" w:space="0" w:color="auto"/>
            </w:tcBorders>
            <w:noWrap/>
            <w:hideMark/>
          </w:tcPr>
          <w:p w14:paraId="255AD60F"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8D2C755"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935BF1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DF11D43" w14:textId="77777777" w:rsidR="00AC30DA" w:rsidRDefault="00AC30DA" w:rsidP="00BF38C9">
            <w:pPr>
              <w:jc w:val="center"/>
              <w:rPr>
                <w:color w:val="000000"/>
              </w:rPr>
            </w:pPr>
            <w:r>
              <w:rPr>
                <w:color w:val="000000"/>
              </w:rPr>
              <w:t>0,00218</w:t>
            </w:r>
          </w:p>
        </w:tc>
        <w:tc>
          <w:tcPr>
            <w:tcW w:w="1417" w:type="dxa"/>
            <w:tcBorders>
              <w:top w:val="nil"/>
              <w:left w:val="nil"/>
              <w:bottom w:val="single" w:sz="4" w:space="0" w:color="auto"/>
              <w:right w:val="single" w:sz="4" w:space="0" w:color="auto"/>
            </w:tcBorders>
            <w:noWrap/>
            <w:hideMark/>
          </w:tcPr>
          <w:p w14:paraId="05FC84DC" w14:textId="77777777" w:rsidR="00AC30DA" w:rsidRDefault="00AC30DA" w:rsidP="00BF38C9">
            <w:pPr>
              <w:jc w:val="center"/>
              <w:rPr>
                <w:color w:val="000000"/>
              </w:rPr>
            </w:pPr>
            <w:r>
              <w:rPr>
                <w:color w:val="000000"/>
              </w:rPr>
              <w:t>0,0689</w:t>
            </w:r>
          </w:p>
        </w:tc>
      </w:tr>
      <w:tr w:rsidR="00AC30DA" w14:paraId="0FFD5A5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FDDF17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0844D92" w14:textId="77777777" w:rsidR="00AC30DA" w:rsidRDefault="00AC30DA" w:rsidP="00BF38C9">
            <w:pPr>
              <w:jc w:val="center"/>
              <w:rPr>
                <w:color w:val="000000"/>
              </w:rPr>
            </w:pPr>
            <w:r>
              <w:rPr>
                <w:color w:val="000000"/>
              </w:rPr>
              <w:t>109-5</w:t>
            </w:r>
          </w:p>
        </w:tc>
        <w:tc>
          <w:tcPr>
            <w:tcW w:w="4247" w:type="dxa"/>
            <w:tcBorders>
              <w:top w:val="nil"/>
              <w:left w:val="nil"/>
              <w:bottom w:val="single" w:sz="4" w:space="0" w:color="auto"/>
              <w:right w:val="single" w:sz="4" w:space="0" w:color="auto"/>
            </w:tcBorders>
            <w:noWrap/>
            <w:hideMark/>
          </w:tcPr>
          <w:p w14:paraId="4EA0CBDB"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9B96708"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8B2428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9AFC7E1" w14:textId="77777777" w:rsidR="00AC30DA" w:rsidRDefault="00AC30DA" w:rsidP="00BF38C9">
            <w:pPr>
              <w:jc w:val="center"/>
              <w:rPr>
                <w:color w:val="000000"/>
              </w:rPr>
            </w:pPr>
            <w:r>
              <w:rPr>
                <w:color w:val="000000"/>
              </w:rPr>
              <w:t>0,00007</w:t>
            </w:r>
          </w:p>
        </w:tc>
        <w:tc>
          <w:tcPr>
            <w:tcW w:w="1417" w:type="dxa"/>
            <w:tcBorders>
              <w:top w:val="nil"/>
              <w:left w:val="nil"/>
              <w:bottom w:val="single" w:sz="4" w:space="0" w:color="auto"/>
              <w:right w:val="single" w:sz="4" w:space="0" w:color="auto"/>
            </w:tcBorders>
            <w:noWrap/>
            <w:hideMark/>
          </w:tcPr>
          <w:p w14:paraId="4793E678" w14:textId="77777777" w:rsidR="00AC30DA" w:rsidRDefault="00AC30DA" w:rsidP="00BF38C9">
            <w:pPr>
              <w:jc w:val="center"/>
              <w:rPr>
                <w:color w:val="000000"/>
              </w:rPr>
            </w:pPr>
            <w:r>
              <w:rPr>
                <w:color w:val="000000"/>
              </w:rPr>
              <w:t>0,0022</w:t>
            </w:r>
          </w:p>
        </w:tc>
      </w:tr>
      <w:tr w:rsidR="00AC30DA" w14:paraId="46FA57B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5809AA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1B98542" w14:textId="77777777" w:rsidR="00AC30DA" w:rsidRDefault="00AC30DA" w:rsidP="00BF38C9">
            <w:pPr>
              <w:jc w:val="center"/>
              <w:rPr>
                <w:color w:val="000000"/>
              </w:rPr>
            </w:pPr>
            <w:r>
              <w:rPr>
                <w:color w:val="000000"/>
              </w:rPr>
              <w:t>109-5</w:t>
            </w:r>
          </w:p>
        </w:tc>
        <w:tc>
          <w:tcPr>
            <w:tcW w:w="4247" w:type="dxa"/>
            <w:tcBorders>
              <w:top w:val="nil"/>
              <w:left w:val="nil"/>
              <w:bottom w:val="single" w:sz="4" w:space="0" w:color="auto"/>
              <w:right w:val="single" w:sz="4" w:space="0" w:color="auto"/>
            </w:tcBorders>
            <w:noWrap/>
            <w:hideMark/>
          </w:tcPr>
          <w:p w14:paraId="3539FC3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C8E59AD"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C12E71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C381B66" w14:textId="77777777" w:rsidR="00AC30DA" w:rsidRDefault="00AC30DA" w:rsidP="00BF38C9">
            <w:pPr>
              <w:jc w:val="center"/>
              <w:rPr>
                <w:color w:val="000000"/>
              </w:rPr>
            </w:pPr>
            <w:r>
              <w:rPr>
                <w:color w:val="000000"/>
              </w:rPr>
              <w:t>0,00021</w:t>
            </w:r>
          </w:p>
        </w:tc>
        <w:tc>
          <w:tcPr>
            <w:tcW w:w="1417" w:type="dxa"/>
            <w:tcBorders>
              <w:top w:val="nil"/>
              <w:left w:val="nil"/>
              <w:bottom w:val="single" w:sz="4" w:space="0" w:color="auto"/>
              <w:right w:val="single" w:sz="4" w:space="0" w:color="auto"/>
            </w:tcBorders>
            <w:noWrap/>
            <w:hideMark/>
          </w:tcPr>
          <w:p w14:paraId="5F7FDAD0" w14:textId="77777777" w:rsidR="00AC30DA" w:rsidRDefault="00AC30DA" w:rsidP="00BF38C9">
            <w:pPr>
              <w:jc w:val="center"/>
              <w:rPr>
                <w:color w:val="000000"/>
              </w:rPr>
            </w:pPr>
            <w:r>
              <w:rPr>
                <w:color w:val="000000"/>
              </w:rPr>
              <w:t>0,0067</w:t>
            </w:r>
          </w:p>
        </w:tc>
      </w:tr>
      <w:tr w:rsidR="00AC30DA" w14:paraId="705C672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D03245B" w14:textId="77777777" w:rsidR="00AC30DA" w:rsidRDefault="00AC30DA" w:rsidP="00BF38C9">
            <w:pPr>
              <w:rPr>
                <w:color w:val="000000"/>
              </w:rPr>
            </w:pPr>
            <w:r>
              <w:rPr>
                <w:color w:val="000000"/>
              </w:rPr>
              <w:t>Paukštidė Nr. 21 (stoginis ventiliatorius)</w:t>
            </w:r>
          </w:p>
        </w:tc>
        <w:tc>
          <w:tcPr>
            <w:tcW w:w="998" w:type="dxa"/>
            <w:tcBorders>
              <w:top w:val="nil"/>
              <w:left w:val="nil"/>
              <w:bottom w:val="single" w:sz="4" w:space="0" w:color="auto"/>
              <w:right w:val="single" w:sz="4" w:space="0" w:color="auto"/>
            </w:tcBorders>
            <w:noWrap/>
            <w:hideMark/>
          </w:tcPr>
          <w:p w14:paraId="4C965E9F" w14:textId="77777777" w:rsidR="00AC30DA" w:rsidRDefault="00AC30DA" w:rsidP="00BF38C9">
            <w:pPr>
              <w:jc w:val="center"/>
              <w:rPr>
                <w:color w:val="000000"/>
              </w:rPr>
            </w:pPr>
            <w:r>
              <w:rPr>
                <w:color w:val="000000"/>
              </w:rPr>
              <w:t>109-6</w:t>
            </w:r>
          </w:p>
        </w:tc>
        <w:tc>
          <w:tcPr>
            <w:tcW w:w="4247" w:type="dxa"/>
            <w:tcBorders>
              <w:top w:val="nil"/>
              <w:left w:val="nil"/>
              <w:bottom w:val="single" w:sz="4" w:space="0" w:color="auto"/>
              <w:right w:val="single" w:sz="4" w:space="0" w:color="auto"/>
            </w:tcBorders>
            <w:noWrap/>
            <w:hideMark/>
          </w:tcPr>
          <w:p w14:paraId="3FB8D00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01092D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6DD880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BB8A3DF"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7573A3B6" w14:textId="77777777" w:rsidR="00AC30DA" w:rsidRDefault="00AC30DA" w:rsidP="00BF38C9">
            <w:pPr>
              <w:jc w:val="center"/>
              <w:rPr>
                <w:color w:val="000000"/>
              </w:rPr>
            </w:pPr>
            <w:r>
              <w:rPr>
                <w:color w:val="000000"/>
              </w:rPr>
              <w:t>0,0415</w:t>
            </w:r>
          </w:p>
        </w:tc>
      </w:tr>
      <w:tr w:rsidR="00AC30DA" w14:paraId="49712CA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3EDAAD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FBEEC90" w14:textId="77777777" w:rsidR="00AC30DA" w:rsidRDefault="00AC30DA" w:rsidP="00BF38C9">
            <w:pPr>
              <w:jc w:val="center"/>
              <w:rPr>
                <w:color w:val="000000"/>
              </w:rPr>
            </w:pPr>
            <w:r>
              <w:rPr>
                <w:color w:val="000000"/>
              </w:rPr>
              <w:t>109-6</w:t>
            </w:r>
          </w:p>
        </w:tc>
        <w:tc>
          <w:tcPr>
            <w:tcW w:w="4247" w:type="dxa"/>
            <w:tcBorders>
              <w:top w:val="nil"/>
              <w:left w:val="nil"/>
              <w:bottom w:val="single" w:sz="4" w:space="0" w:color="auto"/>
              <w:right w:val="single" w:sz="4" w:space="0" w:color="auto"/>
            </w:tcBorders>
            <w:noWrap/>
            <w:hideMark/>
          </w:tcPr>
          <w:p w14:paraId="0A864BF3"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D1C51AA"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275BCE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9DDA598"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6726755C" w14:textId="77777777" w:rsidR="00AC30DA" w:rsidRDefault="00AC30DA" w:rsidP="00BF38C9">
            <w:pPr>
              <w:jc w:val="center"/>
              <w:rPr>
                <w:color w:val="000000"/>
              </w:rPr>
            </w:pPr>
            <w:r>
              <w:rPr>
                <w:color w:val="000000"/>
              </w:rPr>
              <w:t>0,0158</w:t>
            </w:r>
          </w:p>
        </w:tc>
      </w:tr>
      <w:tr w:rsidR="00AC30DA" w14:paraId="524777B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5CAE18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33AD03C" w14:textId="77777777" w:rsidR="00AC30DA" w:rsidRDefault="00AC30DA" w:rsidP="00BF38C9">
            <w:pPr>
              <w:jc w:val="center"/>
              <w:rPr>
                <w:color w:val="000000"/>
              </w:rPr>
            </w:pPr>
            <w:r>
              <w:rPr>
                <w:color w:val="000000"/>
              </w:rPr>
              <w:t>109-6</w:t>
            </w:r>
          </w:p>
        </w:tc>
        <w:tc>
          <w:tcPr>
            <w:tcW w:w="4247" w:type="dxa"/>
            <w:tcBorders>
              <w:top w:val="nil"/>
              <w:left w:val="nil"/>
              <w:bottom w:val="single" w:sz="4" w:space="0" w:color="auto"/>
              <w:right w:val="single" w:sz="4" w:space="0" w:color="auto"/>
            </w:tcBorders>
            <w:noWrap/>
            <w:hideMark/>
          </w:tcPr>
          <w:p w14:paraId="22535F9F"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38817B9"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703008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939143D" w14:textId="77777777" w:rsidR="00AC30DA" w:rsidRDefault="00AC30DA" w:rsidP="00BF38C9">
            <w:pPr>
              <w:jc w:val="center"/>
              <w:rPr>
                <w:color w:val="000000"/>
              </w:rPr>
            </w:pPr>
            <w:r>
              <w:rPr>
                <w:color w:val="000000"/>
              </w:rPr>
              <w:t>0,00218</w:t>
            </w:r>
          </w:p>
        </w:tc>
        <w:tc>
          <w:tcPr>
            <w:tcW w:w="1417" w:type="dxa"/>
            <w:tcBorders>
              <w:top w:val="nil"/>
              <w:left w:val="nil"/>
              <w:bottom w:val="single" w:sz="4" w:space="0" w:color="auto"/>
              <w:right w:val="single" w:sz="4" w:space="0" w:color="auto"/>
            </w:tcBorders>
            <w:noWrap/>
            <w:hideMark/>
          </w:tcPr>
          <w:p w14:paraId="7DCA3B07" w14:textId="77777777" w:rsidR="00AC30DA" w:rsidRDefault="00AC30DA" w:rsidP="00BF38C9">
            <w:pPr>
              <w:jc w:val="center"/>
              <w:rPr>
                <w:color w:val="000000"/>
              </w:rPr>
            </w:pPr>
            <w:r>
              <w:rPr>
                <w:color w:val="000000"/>
              </w:rPr>
              <w:t>0,0689</w:t>
            </w:r>
          </w:p>
        </w:tc>
      </w:tr>
      <w:tr w:rsidR="00AC30DA" w14:paraId="315DDBB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AC7E71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1FA429E" w14:textId="77777777" w:rsidR="00AC30DA" w:rsidRDefault="00AC30DA" w:rsidP="00BF38C9">
            <w:pPr>
              <w:jc w:val="center"/>
              <w:rPr>
                <w:color w:val="000000"/>
              </w:rPr>
            </w:pPr>
            <w:r>
              <w:rPr>
                <w:color w:val="000000"/>
              </w:rPr>
              <w:t>109-6</w:t>
            </w:r>
          </w:p>
        </w:tc>
        <w:tc>
          <w:tcPr>
            <w:tcW w:w="4247" w:type="dxa"/>
            <w:tcBorders>
              <w:top w:val="nil"/>
              <w:left w:val="nil"/>
              <w:bottom w:val="single" w:sz="4" w:space="0" w:color="auto"/>
              <w:right w:val="single" w:sz="4" w:space="0" w:color="auto"/>
            </w:tcBorders>
            <w:noWrap/>
            <w:hideMark/>
          </w:tcPr>
          <w:p w14:paraId="78DA5D4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C3910E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44A9A5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D0F60B5" w14:textId="77777777" w:rsidR="00AC30DA" w:rsidRDefault="00AC30DA" w:rsidP="00BF38C9">
            <w:pPr>
              <w:jc w:val="center"/>
              <w:rPr>
                <w:color w:val="000000"/>
              </w:rPr>
            </w:pPr>
            <w:r>
              <w:rPr>
                <w:color w:val="000000"/>
              </w:rPr>
              <w:t>0,00007</w:t>
            </w:r>
          </w:p>
        </w:tc>
        <w:tc>
          <w:tcPr>
            <w:tcW w:w="1417" w:type="dxa"/>
            <w:tcBorders>
              <w:top w:val="nil"/>
              <w:left w:val="nil"/>
              <w:bottom w:val="single" w:sz="4" w:space="0" w:color="auto"/>
              <w:right w:val="single" w:sz="4" w:space="0" w:color="auto"/>
            </w:tcBorders>
            <w:noWrap/>
            <w:hideMark/>
          </w:tcPr>
          <w:p w14:paraId="71FDD193" w14:textId="77777777" w:rsidR="00AC30DA" w:rsidRDefault="00AC30DA" w:rsidP="00BF38C9">
            <w:pPr>
              <w:jc w:val="center"/>
              <w:rPr>
                <w:color w:val="000000"/>
              </w:rPr>
            </w:pPr>
            <w:r>
              <w:rPr>
                <w:color w:val="000000"/>
              </w:rPr>
              <w:t>0,0022</w:t>
            </w:r>
          </w:p>
        </w:tc>
      </w:tr>
      <w:tr w:rsidR="00AC30DA" w14:paraId="596A672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8C35AF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98695BE" w14:textId="77777777" w:rsidR="00AC30DA" w:rsidRDefault="00AC30DA" w:rsidP="00BF38C9">
            <w:pPr>
              <w:jc w:val="center"/>
              <w:rPr>
                <w:color w:val="000000"/>
              </w:rPr>
            </w:pPr>
            <w:r>
              <w:rPr>
                <w:color w:val="000000"/>
              </w:rPr>
              <w:t>109-6</w:t>
            </w:r>
          </w:p>
        </w:tc>
        <w:tc>
          <w:tcPr>
            <w:tcW w:w="4247" w:type="dxa"/>
            <w:tcBorders>
              <w:top w:val="nil"/>
              <w:left w:val="nil"/>
              <w:bottom w:val="single" w:sz="4" w:space="0" w:color="auto"/>
              <w:right w:val="single" w:sz="4" w:space="0" w:color="auto"/>
            </w:tcBorders>
            <w:noWrap/>
            <w:hideMark/>
          </w:tcPr>
          <w:p w14:paraId="3B2B815A"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F0E1FC2"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BE5029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BA0F54F" w14:textId="77777777" w:rsidR="00AC30DA" w:rsidRDefault="00AC30DA" w:rsidP="00BF38C9">
            <w:pPr>
              <w:jc w:val="center"/>
              <w:rPr>
                <w:color w:val="000000"/>
              </w:rPr>
            </w:pPr>
            <w:r>
              <w:rPr>
                <w:color w:val="000000"/>
              </w:rPr>
              <w:t>0,00021</w:t>
            </w:r>
          </w:p>
        </w:tc>
        <w:tc>
          <w:tcPr>
            <w:tcW w:w="1417" w:type="dxa"/>
            <w:tcBorders>
              <w:top w:val="nil"/>
              <w:left w:val="nil"/>
              <w:bottom w:val="single" w:sz="4" w:space="0" w:color="auto"/>
              <w:right w:val="single" w:sz="4" w:space="0" w:color="auto"/>
            </w:tcBorders>
            <w:noWrap/>
            <w:hideMark/>
          </w:tcPr>
          <w:p w14:paraId="38EF8FBF" w14:textId="77777777" w:rsidR="00AC30DA" w:rsidRDefault="00AC30DA" w:rsidP="00BF38C9">
            <w:pPr>
              <w:jc w:val="center"/>
              <w:rPr>
                <w:color w:val="000000"/>
              </w:rPr>
            </w:pPr>
            <w:r>
              <w:rPr>
                <w:color w:val="000000"/>
              </w:rPr>
              <w:t>0,0067</w:t>
            </w:r>
          </w:p>
        </w:tc>
      </w:tr>
      <w:tr w:rsidR="00AC30DA" w14:paraId="22C6BAA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2034789" w14:textId="77777777" w:rsidR="00AC30DA" w:rsidRDefault="00AC30DA" w:rsidP="00BF38C9">
            <w:pPr>
              <w:rPr>
                <w:color w:val="000000"/>
              </w:rPr>
            </w:pPr>
            <w:r>
              <w:rPr>
                <w:color w:val="000000"/>
              </w:rPr>
              <w:lastRenderedPageBreak/>
              <w:t>Paukštidė Nr. 21 (sieninis ventiliatorius)</w:t>
            </w:r>
          </w:p>
        </w:tc>
        <w:tc>
          <w:tcPr>
            <w:tcW w:w="998" w:type="dxa"/>
            <w:tcBorders>
              <w:top w:val="nil"/>
              <w:left w:val="nil"/>
              <w:bottom w:val="single" w:sz="4" w:space="0" w:color="auto"/>
              <w:right w:val="single" w:sz="4" w:space="0" w:color="auto"/>
            </w:tcBorders>
            <w:noWrap/>
            <w:hideMark/>
          </w:tcPr>
          <w:p w14:paraId="32DC37D9" w14:textId="77777777" w:rsidR="00AC30DA" w:rsidRDefault="00AC30DA" w:rsidP="00BF38C9">
            <w:pPr>
              <w:jc w:val="center"/>
              <w:rPr>
                <w:color w:val="000000"/>
              </w:rPr>
            </w:pPr>
            <w:r>
              <w:rPr>
                <w:color w:val="000000"/>
              </w:rPr>
              <w:t>110-1</w:t>
            </w:r>
          </w:p>
        </w:tc>
        <w:tc>
          <w:tcPr>
            <w:tcW w:w="4247" w:type="dxa"/>
            <w:tcBorders>
              <w:top w:val="nil"/>
              <w:left w:val="nil"/>
              <w:bottom w:val="single" w:sz="4" w:space="0" w:color="auto"/>
              <w:right w:val="single" w:sz="4" w:space="0" w:color="auto"/>
            </w:tcBorders>
            <w:noWrap/>
            <w:hideMark/>
          </w:tcPr>
          <w:p w14:paraId="45575AF2"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348CAF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A9EF91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FC5AF69" w14:textId="77777777" w:rsidR="00AC30DA" w:rsidRDefault="00AC30DA" w:rsidP="00BF38C9">
            <w:pPr>
              <w:jc w:val="center"/>
              <w:rPr>
                <w:color w:val="000000"/>
              </w:rPr>
            </w:pPr>
            <w:r>
              <w:rPr>
                <w:color w:val="000000"/>
              </w:rPr>
              <w:t>0,00346</w:t>
            </w:r>
          </w:p>
        </w:tc>
        <w:tc>
          <w:tcPr>
            <w:tcW w:w="1417" w:type="dxa"/>
            <w:tcBorders>
              <w:top w:val="nil"/>
              <w:left w:val="nil"/>
              <w:bottom w:val="single" w:sz="4" w:space="0" w:color="auto"/>
              <w:right w:val="single" w:sz="4" w:space="0" w:color="auto"/>
            </w:tcBorders>
            <w:noWrap/>
            <w:hideMark/>
          </w:tcPr>
          <w:p w14:paraId="7DE70564" w14:textId="77777777" w:rsidR="00AC30DA" w:rsidRDefault="00AC30DA" w:rsidP="00BF38C9">
            <w:pPr>
              <w:jc w:val="center"/>
              <w:rPr>
                <w:color w:val="000000"/>
              </w:rPr>
            </w:pPr>
            <w:r>
              <w:rPr>
                <w:color w:val="000000"/>
              </w:rPr>
              <w:t>0,1092</w:t>
            </w:r>
          </w:p>
        </w:tc>
      </w:tr>
      <w:tr w:rsidR="00AC30DA" w14:paraId="46623ED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CF34CB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CD3F814" w14:textId="77777777" w:rsidR="00AC30DA" w:rsidRDefault="00AC30DA" w:rsidP="00BF38C9">
            <w:pPr>
              <w:jc w:val="center"/>
              <w:rPr>
                <w:color w:val="000000"/>
              </w:rPr>
            </w:pPr>
            <w:r>
              <w:rPr>
                <w:color w:val="000000"/>
              </w:rPr>
              <w:t>110-1</w:t>
            </w:r>
          </w:p>
        </w:tc>
        <w:tc>
          <w:tcPr>
            <w:tcW w:w="4247" w:type="dxa"/>
            <w:tcBorders>
              <w:top w:val="nil"/>
              <w:left w:val="nil"/>
              <w:bottom w:val="single" w:sz="4" w:space="0" w:color="auto"/>
              <w:right w:val="single" w:sz="4" w:space="0" w:color="auto"/>
            </w:tcBorders>
            <w:noWrap/>
            <w:hideMark/>
          </w:tcPr>
          <w:p w14:paraId="4AE0F60D"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34C21F2"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ABF16D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FDCB682" w14:textId="77777777" w:rsidR="00AC30DA" w:rsidRDefault="00AC30DA" w:rsidP="00BF38C9">
            <w:pPr>
              <w:jc w:val="center"/>
              <w:rPr>
                <w:color w:val="000000"/>
              </w:rPr>
            </w:pPr>
            <w:r>
              <w:rPr>
                <w:color w:val="000000"/>
              </w:rPr>
              <w:t>0,00131</w:t>
            </w:r>
          </w:p>
        </w:tc>
        <w:tc>
          <w:tcPr>
            <w:tcW w:w="1417" w:type="dxa"/>
            <w:tcBorders>
              <w:top w:val="nil"/>
              <w:left w:val="nil"/>
              <w:bottom w:val="single" w:sz="4" w:space="0" w:color="auto"/>
              <w:right w:val="single" w:sz="4" w:space="0" w:color="auto"/>
            </w:tcBorders>
            <w:noWrap/>
            <w:hideMark/>
          </w:tcPr>
          <w:p w14:paraId="31528919" w14:textId="77777777" w:rsidR="00AC30DA" w:rsidRDefault="00AC30DA" w:rsidP="00BF38C9">
            <w:pPr>
              <w:jc w:val="center"/>
              <w:rPr>
                <w:color w:val="000000"/>
              </w:rPr>
            </w:pPr>
            <w:r>
              <w:rPr>
                <w:color w:val="000000"/>
              </w:rPr>
              <w:t>0,0415</w:t>
            </w:r>
          </w:p>
        </w:tc>
      </w:tr>
      <w:tr w:rsidR="00AC30DA" w14:paraId="6D9A6FB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2110E1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355DE8C" w14:textId="77777777" w:rsidR="00AC30DA" w:rsidRDefault="00AC30DA" w:rsidP="00BF38C9">
            <w:pPr>
              <w:jc w:val="center"/>
              <w:rPr>
                <w:color w:val="000000"/>
              </w:rPr>
            </w:pPr>
            <w:r>
              <w:rPr>
                <w:color w:val="000000"/>
              </w:rPr>
              <w:t>110-1</w:t>
            </w:r>
          </w:p>
        </w:tc>
        <w:tc>
          <w:tcPr>
            <w:tcW w:w="4247" w:type="dxa"/>
            <w:tcBorders>
              <w:top w:val="nil"/>
              <w:left w:val="nil"/>
              <w:bottom w:val="single" w:sz="4" w:space="0" w:color="auto"/>
              <w:right w:val="single" w:sz="4" w:space="0" w:color="auto"/>
            </w:tcBorders>
            <w:noWrap/>
            <w:hideMark/>
          </w:tcPr>
          <w:p w14:paraId="30476D10"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F2FCE3D"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807C25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CB67431" w14:textId="77777777" w:rsidR="00AC30DA" w:rsidRDefault="00AC30DA" w:rsidP="00BF38C9">
            <w:pPr>
              <w:jc w:val="center"/>
              <w:rPr>
                <w:color w:val="000000"/>
              </w:rPr>
            </w:pPr>
            <w:r>
              <w:rPr>
                <w:color w:val="000000"/>
              </w:rPr>
              <w:t>0,00575</w:t>
            </w:r>
          </w:p>
        </w:tc>
        <w:tc>
          <w:tcPr>
            <w:tcW w:w="1417" w:type="dxa"/>
            <w:tcBorders>
              <w:top w:val="nil"/>
              <w:left w:val="nil"/>
              <w:bottom w:val="single" w:sz="4" w:space="0" w:color="auto"/>
              <w:right w:val="single" w:sz="4" w:space="0" w:color="auto"/>
            </w:tcBorders>
            <w:noWrap/>
            <w:hideMark/>
          </w:tcPr>
          <w:p w14:paraId="0E9462AE" w14:textId="77777777" w:rsidR="00AC30DA" w:rsidRDefault="00AC30DA" w:rsidP="00BF38C9">
            <w:pPr>
              <w:jc w:val="center"/>
              <w:rPr>
                <w:color w:val="000000"/>
              </w:rPr>
            </w:pPr>
            <w:r>
              <w:rPr>
                <w:color w:val="000000"/>
              </w:rPr>
              <w:t>0,1813</w:t>
            </w:r>
          </w:p>
        </w:tc>
      </w:tr>
      <w:tr w:rsidR="00AC30DA" w14:paraId="26EE209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8BDD79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6058B2A" w14:textId="77777777" w:rsidR="00AC30DA" w:rsidRDefault="00AC30DA" w:rsidP="00BF38C9">
            <w:pPr>
              <w:jc w:val="center"/>
              <w:rPr>
                <w:color w:val="000000"/>
              </w:rPr>
            </w:pPr>
            <w:r>
              <w:rPr>
                <w:color w:val="000000"/>
              </w:rPr>
              <w:t>110-1</w:t>
            </w:r>
          </w:p>
        </w:tc>
        <w:tc>
          <w:tcPr>
            <w:tcW w:w="4247" w:type="dxa"/>
            <w:tcBorders>
              <w:top w:val="nil"/>
              <w:left w:val="nil"/>
              <w:bottom w:val="single" w:sz="4" w:space="0" w:color="auto"/>
              <w:right w:val="single" w:sz="4" w:space="0" w:color="auto"/>
            </w:tcBorders>
            <w:noWrap/>
            <w:hideMark/>
          </w:tcPr>
          <w:p w14:paraId="1DB877AB"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8D39172"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77F905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3D12FD8" w14:textId="77777777" w:rsidR="00AC30DA" w:rsidRDefault="00AC30DA" w:rsidP="00BF38C9">
            <w:pPr>
              <w:jc w:val="center"/>
              <w:rPr>
                <w:color w:val="000000"/>
              </w:rPr>
            </w:pPr>
            <w:r>
              <w:rPr>
                <w:color w:val="000000"/>
              </w:rPr>
              <w:t>0,00019</w:t>
            </w:r>
          </w:p>
        </w:tc>
        <w:tc>
          <w:tcPr>
            <w:tcW w:w="1417" w:type="dxa"/>
            <w:tcBorders>
              <w:top w:val="nil"/>
              <w:left w:val="nil"/>
              <w:bottom w:val="single" w:sz="4" w:space="0" w:color="auto"/>
              <w:right w:val="single" w:sz="4" w:space="0" w:color="auto"/>
            </w:tcBorders>
            <w:noWrap/>
            <w:hideMark/>
          </w:tcPr>
          <w:p w14:paraId="3B25745E" w14:textId="77777777" w:rsidR="00AC30DA" w:rsidRDefault="00AC30DA" w:rsidP="00BF38C9">
            <w:pPr>
              <w:jc w:val="center"/>
              <w:rPr>
                <w:color w:val="000000"/>
              </w:rPr>
            </w:pPr>
            <w:r>
              <w:rPr>
                <w:color w:val="000000"/>
              </w:rPr>
              <w:t>0,0059</w:t>
            </w:r>
          </w:p>
        </w:tc>
      </w:tr>
      <w:tr w:rsidR="00AC30DA" w14:paraId="5D8E9C9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8648CD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47C8526" w14:textId="77777777" w:rsidR="00AC30DA" w:rsidRDefault="00AC30DA" w:rsidP="00BF38C9">
            <w:pPr>
              <w:jc w:val="center"/>
              <w:rPr>
                <w:color w:val="000000"/>
              </w:rPr>
            </w:pPr>
            <w:r>
              <w:rPr>
                <w:color w:val="000000"/>
              </w:rPr>
              <w:t>110-1</w:t>
            </w:r>
          </w:p>
        </w:tc>
        <w:tc>
          <w:tcPr>
            <w:tcW w:w="4247" w:type="dxa"/>
            <w:tcBorders>
              <w:top w:val="nil"/>
              <w:left w:val="nil"/>
              <w:bottom w:val="single" w:sz="4" w:space="0" w:color="auto"/>
              <w:right w:val="single" w:sz="4" w:space="0" w:color="auto"/>
            </w:tcBorders>
            <w:noWrap/>
            <w:hideMark/>
          </w:tcPr>
          <w:p w14:paraId="180CE99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26AC13D"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4842A8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D5FA5E7" w14:textId="77777777" w:rsidR="00AC30DA" w:rsidRDefault="00AC30DA" w:rsidP="00BF38C9">
            <w:pPr>
              <w:jc w:val="center"/>
              <w:rPr>
                <w:color w:val="000000"/>
              </w:rPr>
            </w:pPr>
            <w:r>
              <w:rPr>
                <w:color w:val="000000"/>
              </w:rPr>
              <w:t>0,00056</w:t>
            </w:r>
          </w:p>
        </w:tc>
        <w:tc>
          <w:tcPr>
            <w:tcW w:w="1417" w:type="dxa"/>
            <w:tcBorders>
              <w:top w:val="nil"/>
              <w:left w:val="nil"/>
              <w:bottom w:val="single" w:sz="4" w:space="0" w:color="auto"/>
              <w:right w:val="single" w:sz="4" w:space="0" w:color="auto"/>
            </w:tcBorders>
            <w:noWrap/>
            <w:hideMark/>
          </w:tcPr>
          <w:p w14:paraId="496C5F3E" w14:textId="77777777" w:rsidR="00AC30DA" w:rsidRDefault="00AC30DA" w:rsidP="00BF38C9">
            <w:pPr>
              <w:jc w:val="center"/>
              <w:rPr>
                <w:color w:val="000000"/>
              </w:rPr>
            </w:pPr>
            <w:r>
              <w:rPr>
                <w:color w:val="000000"/>
              </w:rPr>
              <w:t>0,0177</w:t>
            </w:r>
          </w:p>
        </w:tc>
      </w:tr>
      <w:tr w:rsidR="00AC30DA" w14:paraId="3C990EC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3197F14" w14:textId="77777777" w:rsidR="00AC30DA" w:rsidRDefault="00AC30DA" w:rsidP="00BF38C9">
            <w:pPr>
              <w:rPr>
                <w:color w:val="000000"/>
              </w:rPr>
            </w:pPr>
            <w:r>
              <w:rPr>
                <w:color w:val="000000"/>
              </w:rPr>
              <w:t>Paukštidė Nr. 21 (sieninis ventiliatorius)</w:t>
            </w:r>
          </w:p>
        </w:tc>
        <w:tc>
          <w:tcPr>
            <w:tcW w:w="998" w:type="dxa"/>
            <w:tcBorders>
              <w:top w:val="nil"/>
              <w:left w:val="nil"/>
              <w:bottom w:val="single" w:sz="4" w:space="0" w:color="auto"/>
              <w:right w:val="single" w:sz="4" w:space="0" w:color="auto"/>
            </w:tcBorders>
            <w:noWrap/>
            <w:hideMark/>
          </w:tcPr>
          <w:p w14:paraId="442D0DA3" w14:textId="77777777" w:rsidR="00AC30DA" w:rsidRDefault="00AC30DA" w:rsidP="00BF38C9">
            <w:pPr>
              <w:jc w:val="center"/>
              <w:rPr>
                <w:color w:val="000000"/>
              </w:rPr>
            </w:pPr>
            <w:r>
              <w:rPr>
                <w:color w:val="000000"/>
              </w:rPr>
              <w:t>110-2</w:t>
            </w:r>
          </w:p>
        </w:tc>
        <w:tc>
          <w:tcPr>
            <w:tcW w:w="4247" w:type="dxa"/>
            <w:tcBorders>
              <w:top w:val="nil"/>
              <w:left w:val="nil"/>
              <w:bottom w:val="single" w:sz="4" w:space="0" w:color="auto"/>
              <w:right w:val="single" w:sz="4" w:space="0" w:color="auto"/>
            </w:tcBorders>
            <w:noWrap/>
            <w:hideMark/>
          </w:tcPr>
          <w:p w14:paraId="0F710B39"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EC8377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2058F9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A61DA3D" w14:textId="77777777" w:rsidR="00AC30DA" w:rsidRDefault="00AC30DA" w:rsidP="00BF38C9">
            <w:pPr>
              <w:jc w:val="center"/>
              <w:rPr>
                <w:color w:val="000000"/>
              </w:rPr>
            </w:pPr>
            <w:r>
              <w:rPr>
                <w:color w:val="000000"/>
              </w:rPr>
              <w:t>0,00346</w:t>
            </w:r>
          </w:p>
        </w:tc>
        <w:tc>
          <w:tcPr>
            <w:tcW w:w="1417" w:type="dxa"/>
            <w:tcBorders>
              <w:top w:val="nil"/>
              <w:left w:val="nil"/>
              <w:bottom w:val="single" w:sz="4" w:space="0" w:color="auto"/>
              <w:right w:val="single" w:sz="4" w:space="0" w:color="auto"/>
            </w:tcBorders>
            <w:noWrap/>
            <w:hideMark/>
          </w:tcPr>
          <w:p w14:paraId="66FE15D9" w14:textId="77777777" w:rsidR="00AC30DA" w:rsidRDefault="00AC30DA" w:rsidP="00BF38C9">
            <w:pPr>
              <w:jc w:val="center"/>
              <w:rPr>
                <w:color w:val="000000"/>
              </w:rPr>
            </w:pPr>
            <w:r>
              <w:rPr>
                <w:color w:val="000000"/>
              </w:rPr>
              <w:t>0,1092</w:t>
            </w:r>
          </w:p>
        </w:tc>
      </w:tr>
      <w:tr w:rsidR="00AC30DA" w14:paraId="22A401B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6D9E10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F9AD4D5" w14:textId="77777777" w:rsidR="00AC30DA" w:rsidRDefault="00AC30DA" w:rsidP="00BF38C9">
            <w:pPr>
              <w:jc w:val="center"/>
              <w:rPr>
                <w:color w:val="000000"/>
              </w:rPr>
            </w:pPr>
            <w:r>
              <w:rPr>
                <w:color w:val="000000"/>
              </w:rPr>
              <w:t>110-2</w:t>
            </w:r>
          </w:p>
        </w:tc>
        <w:tc>
          <w:tcPr>
            <w:tcW w:w="4247" w:type="dxa"/>
            <w:tcBorders>
              <w:top w:val="nil"/>
              <w:left w:val="nil"/>
              <w:bottom w:val="single" w:sz="4" w:space="0" w:color="auto"/>
              <w:right w:val="single" w:sz="4" w:space="0" w:color="auto"/>
            </w:tcBorders>
            <w:noWrap/>
            <w:hideMark/>
          </w:tcPr>
          <w:p w14:paraId="71E3E2EA"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E852ECE"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661822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5CB12E5" w14:textId="77777777" w:rsidR="00AC30DA" w:rsidRDefault="00AC30DA" w:rsidP="00BF38C9">
            <w:pPr>
              <w:jc w:val="center"/>
              <w:rPr>
                <w:color w:val="000000"/>
              </w:rPr>
            </w:pPr>
            <w:r>
              <w:rPr>
                <w:color w:val="000000"/>
              </w:rPr>
              <w:t>0,00131</w:t>
            </w:r>
          </w:p>
        </w:tc>
        <w:tc>
          <w:tcPr>
            <w:tcW w:w="1417" w:type="dxa"/>
            <w:tcBorders>
              <w:top w:val="nil"/>
              <w:left w:val="nil"/>
              <w:bottom w:val="single" w:sz="4" w:space="0" w:color="auto"/>
              <w:right w:val="single" w:sz="4" w:space="0" w:color="auto"/>
            </w:tcBorders>
            <w:noWrap/>
            <w:hideMark/>
          </w:tcPr>
          <w:p w14:paraId="1AA0B748" w14:textId="77777777" w:rsidR="00AC30DA" w:rsidRDefault="00AC30DA" w:rsidP="00BF38C9">
            <w:pPr>
              <w:jc w:val="center"/>
              <w:rPr>
                <w:color w:val="000000"/>
              </w:rPr>
            </w:pPr>
            <w:r>
              <w:rPr>
                <w:color w:val="000000"/>
              </w:rPr>
              <w:t>0,0415</w:t>
            </w:r>
          </w:p>
        </w:tc>
      </w:tr>
      <w:tr w:rsidR="00AC30DA" w14:paraId="232D6FD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8E200E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1486AD6" w14:textId="77777777" w:rsidR="00AC30DA" w:rsidRDefault="00AC30DA" w:rsidP="00BF38C9">
            <w:pPr>
              <w:jc w:val="center"/>
              <w:rPr>
                <w:color w:val="000000"/>
              </w:rPr>
            </w:pPr>
            <w:r>
              <w:rPr>
                <w:color w:val="000000"/>
              </w:rPr>
              <w:t>110-2</w:t>
            </w:r>
          </w:p>
        </w:tc>
        <w:tc>
          <w:tcPr>
            <w:tcW w:w="4247" w:type="dxa"/>
            <w:tcBorders>
              <w:top w:val="nil"/>
              <w:left w:val="nil"/>
              <w:bottom w:val="single" w:sz="4" w:space="0" w:color="auto"/>
              <w:right w:val="single" w:sz="4" w:space="0" w:color="auto"/>
            </w:tcBorders>
            <w:noWrap/>
            <w:hideMark/>
          </w:tcPr>
          <w:p w14:paraId="32378F4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881449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231BAA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8D2C2C2" w14:textId="77777777" w:rsidR="00AC30DA" w:rsidRDefault="00AC30DA" w:rsidP="00BF38C9">
            <w:pPr>
              <w:jc w:val="center"/>
              <w:rPr>
                <w:color w:val="000000"/>
              </w:rPr>
            </w:pPr>
            <w:r>
              <w:rPr>
                <w:color w:val="000000"/>
              </w:rPr>
              <w:t>0,00575</w:t>
            </w:r>
          </w:p>
        </w:tc>
        <w:tc>
          <w:tcPr>
            <w:tcW w:w="1417" w:type="dxa"/>
            <w:tcBorders>
              <w:top w:val="nil"/>
              <w:left w:val="nil"/>
              <w:bottom w:val="single" w:sz="4" w:space="0" w:color="auto"/>
              <w:right w:val="single" w:sz="4" w:space="0" w:color="auto"/>
            </w:tcBorders>
            <w:noWrap/>
            <w:hideMark/>
          </w:tcPr>
          <w:p w14:paraId="08864C65" w14:textId="77777777" w:rsidR="00AC30DA" w:rsidRDefault="00AC30DA" w:rsidP="00BF38C9">
            <w:pPr>
              <w:jc w:val="center"/>
              <w:rPr>
                <w:color w:val="000000"/>
              </w:rPr>
            </w:pPr>
            <w:r>
              <w:rPr>
                <w:color w:val="000000"/>
              </w:rPr>
              <w:t>0,1813</w:t>
            </w:r>
          </w:p>
        </w:tc>
      </w:tr>
      <w:tr w:rsidR="00AC30DA" w14:paraId="58A705B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128914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C5B1D07" w14:textId="77777777" w:rsidR="00AC30DA" w:rsidRDefault="00AC30DA" w:rsidP="00BF38C9">
            <w:pPr>
              <w:jc w:val="center"/>
              <w:rPr>
                <w:color w:val="000000"/>
              </w:rPr>
            </w:pPr>
            <w:r>
              <w:rPr>
                <w:color w:val="000000"/>
              </w:rPr>
              <w:t>110-2</w:t>
            </w:r>
          </w:p>
        </w:tc>
        <w:tc>
          <w:tcPr>
            <w:tcW w:w="4247" w:type="dxa"/>
            <w:tcBorders>
              <w:top w:val="nil"/>
              <w:left w:val="nil"/>
              <w:bottom w:val="single" w:sz="4" w:space="0" w:color="auto"/>
              <w:right w:val="single" w:sz="4" w:space="0" w:color="auto"/>
            </w:tcBorders>
            <w:noWrap/>
            <w:hideMark/>
          </w:tcPr>
          <w:p w14:paraId="3E755828"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6C3BC5E"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E1E20B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4D9D9A8" w14:textId="77777777" w:rsidR="00AC30DA" w:rsidRDefault="00AC30DA" w:rsidP="00BF38C9">
            <w:pPr>
              <w:jc w:val="center"/>
              <w:rPr>
                <w:color w:val="000000"/>
              </w:rPr>
            </w:pPr>
            <w:r>
              <w:rPr>
                <w:color w:val="000000"/>
              </w:rPr>
              <w:t>0,00019</w:t>
            </w:r>
          </w:p>
        </w:tc>
        <w:tc>
          <w:tcPr>
            <w:tcW w:w="1417" w:type="dxa"/>
            <w:tcBorders>
              <w:top w:val="nil"/>
              <w:left w:val="nil"/>
              <w:bottom w:val="single" w:sz="4" w:space="0" w:color="auto"/>
              <w:right w:val="single" w:sz="4" w:space="0" w:color="auto"/>
            </w:tcBorders>
            <w:noWrap/>
            <w:hideMark/>
          </w:tcPr>
          <w:p w14:paraId="247FDF52" w14:textId="77777777" w:rsidR="00AC30DA" w:rsidRDefault="00AC30DA" w:rsidP="00BF38C9">
            <w:pPr>
              <w:jc w:val="center"/>
              <w:rPr>
                <w:color w:val="000000"/>
              </w:rPr>
            </w:pPr>
            <w:r>
              <w:rPr>
                <w:color w:val="000000"/>
              </w:rPr>
              <w:t>0,0059</w:t>
            </w:r>
          </w:p>
        </w:tc>
      </w:tr>
      <w:tr w:rsidR="00AC30DA" w14:paraId="5D6CD68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A93D8F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4F62849" w14:textId="77777777" w:rsidR="00AC30DA" w:rsidRDefault="00AC30DA" w:rsidP="00BF38C9">
            <w:pPr>
              <w:jc w:val="center"/>
              <w:rPr>
                <w:color w:val="000000"/>
              </w:rPr>
            </w:pPr>
            <w:r>
              <w:rPr>
                <w:color w:val="000000"/>
              </w:rPr>
              <w:t>110-2</w:t>
            </w:r>
          </w:p>
        </w:tc>
        <w:tc>
          <w:tcPr>
            <w:tcW w:w="4247" w:type="dxa"/>
            <w:tcBorders>
              <w:top w:val="nil"/>
              <w:left w:val="nil"/>
              <w:bottom w:val="single" w:sz="4" w:space="0" w:color="auto"/>
              <w:right w:val="single" w:sz="4" w:space="0" w:color="auto"/>
            </w:tcBorders>
            <w:noWrap/>
            <w:hideMark/>
          </w:tcPr>
          <w:p w14:paraId="62743BBA"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0244C2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B8A382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0981A29" w14:textId="77777777" w:rsidR="00AC30DA" w:rsidRDefault="00AC30DA" w:rsidP="00BF38C9">
            <w:pPr>
              <w:jc w:val="center"/>
              <w:rPr>
                <w:color w:val="000000"/>
              </w:rPr>
            </w:pPr>
            <w:r>
              <w:rPr>
                <w:color w:val="000000"/>
              </w:rPr>
              <w:t>0,00056</w:t>
            </w:r>
          </w:p>
        </w:tc>
        <w:tc>
          <w:tcPr>
            <w:tcW w:w="1417" w:type="dxa"/>
            <w:tcBorders>
              <w:top w:val="nil"/>
              <w:left w:val="nil"/>
              <w:bottom w:val="single" w:sz="4" w:space="0" w:color="auto"/>
              <w:right w:val="single" w:sz="4" w:space="0" w:color="auto"/>
            </w:tcBorders>
            <w:noWrap/>
            <w:hideMark/>
          </w:tcPr>
          <w:p w14:paraId="16307E60" w14:textId="77777777" w:rsidR="00AC30DA" w:rsidRDefault="00AC30DA" w:rsidP="00BF38C9">
            <w:pPr>
              <w:jc w:val="center"/>
              <w:rPr>
                <w:color w:val="000000"/>
              </w:rPr>
            </w:pPr>
            <w:r>
              <w:rPr>
                <w:color w:val="000000"/>
              </w:rPr>
              <w:t>0,0177</w:t>
            </w:r>
          </w:p>
        </w:tc>
      </w:tr>
      <w:tr w:rsidR="00AC30DA" w14:paraId="1E6944F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36E0475" w14:textId="77777777" w:rsidR="00AC30DA" w:rsidRDefault="00AC30DA" w:rsidP="00BF38C9">
            <w:pPr>
              <w:rPr>
                <w:color w:val="000000"/>
              </w:rPr>
            </w:pPr>
            <w:r>
              <w:rPr>
                <w:color w:val="000000"/>
              </w:rPr>
              <w:t>Paukštidė Nr. 21 (sieninis ventiliatorius)</w:t>
            </w:r>
          </w:p>
        </w:tc>
        <w:tc>
          <w:tcPr>
            <w:tcW w:w="998" w:type="dxa"/>
            <w:tcBorders>
              <w:top w:val="nil"/>
              <w:left w:val="nil"/>
              <w:bottom w:val="single" w:sz="4" w:space="0" w:color="auto"/>
              <w:right w:val="single" w:sz="4" w:space="0" w:color="auto"/>
            </w:tcBorders>
            <w:noWrap/>
            <w:hideMark/>
          </w:tcPr>
          <w:p w14:paraId="1EADBE12" w14:textId="77777777" w:rsidR="00AC30DA" w:rsidRDefault="00AC30DA" w:rsidP="00BF38C9">
            <w:pPr>
              <w:jc w:val="center"/>
              <w:rPr>
                <w:color w:val="000000"/>
              </w:rPr>
            </w:pPr>
            <w:r>
              <w:rPr>
                <w:color w:val="000000"/>
              </w:rPr>
              <w:t>110-3</w:t>
            </w:r>
          </w:p>
        </w:tc>
        <w:tc>
          <w:tcPr>
            <w:tcW w:w="4247" w:type="dxa"/>
            <w:tcBorders>
              <w:top w:val="nil"/>
              <w:left w:val="nil"/>
              <w:bottom w:val="single" w:sz="4" w:space="0" w:color="auto"/>
              <w:right w:val="single" w:sz="4" w:space="0" w:color="auto"/>
            </w:tcBorders>
            <w:noWrap/>
            <w:hideMark/>
          </w:tcPr>
          <w:p w14:paraId="0A61698C"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61ACB64"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CF9A99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0ED20FC" w14:textId="77777777" w:rsidR="00AC30DA" w:rsidRDefault="00AC30DA" w:rsidP="00BF38C9">
            <w:pPr>
              <w:jc w:val="center"/>
              <w:rPr>
                <w:color w:val="000000"/>
              </w:rPr>
            </w:pPr>
            <w:r>
              <w:rPr>
                <w:color w:val="000000"/>
              </w:rPr>
              <w:t>0,00346</w:t>
            </w:r>
          </w:p>
        </w:tc>
        <w:tc>
          <w:tcPr>
            <w:tcW w:w="1417" w:type="dxa"/>
            <w:tcBorders>
              <w:top w:val="nil"/>
              <w:left w:val="nil"/>
              <w:bottom w:val="single" w:sz="4" w:space="0" w:color="auto"/>
              <w:right w:val="single" w:sz="4" w:space="0" w:color="auto"/>
            </w:tcBorders>
            <w:noWrap/>
            <w:hideMark/>
          </w:tcPr>
          <w:p w14:paraId="541756C9" w14:textId="77777777" w:rsidR="00AC30DA" w:rsidRDefault="00AC30DA" w:rsidP="00BF38C9">
            <w:pPr>
              <w:jc w:val="center"/>
              <w:rPr>
                <w:color w:val="000000"/>
              </w:rPr>
            </w:pPr>
            <w:r>
              <w:rPr>
                <w:color w:val="000000"/>
              </w:rPr>
              <w:t>0,1092</w:t>
            </w:r>
          </w:p>
        </w:tc>
      </w:tr>
      <w:tr w:rsidR="00AC30DA" w14:paraId="6F34A6C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786CF4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9CACF0E" w14:textId="77777777" w:rsidR="00AC30DA" w:rsidRDefault="00AC30DA" w:rsidP="00BF38C9">
            <w:pPr>
              <w:jc w:val="center"/>
              <w:rPr>
                <w:color w:val="000000"/>
              </w:rPr>
            </w:pPr>
            <w:r>
              <w:rPr>
                <w:color w:val="000000"/>
              </w:rPr>
              <w:t>110-3</w:t>
            </w:r>
          </w:p>
        </w:tc>
        <w:tc>
          <w:tcPr>
            <w:tcW w:w="4247" w:type="dxa"/>
            <w:tcBorders>
              <w:top w:val="nil"/>
              <w:left w:val="nil"/>
              <w:bottom w:val="single" w:sz="4" w:space="0" w:color="auto"/>
              <w:right w:val="single" w:sz="4" w:space="0" w:color="auto"/>
            </w:tcBorders>
            <w:noWrap/>
            <w:hideMark/>
          </w:tcPr>
          <w:p w14:paraId="14761405"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0EAC5AE"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9AE711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43540C4" w14:textId="77777777" w:rsidR="00AC30DA" w:rsidRDefault="00AC30DA" w:rsidP="00BF38C9">
            <w:pPr>
              <w:jc w:val="center"/>
              <w:rPr>
                <w:color w:val="000000"/>
              </w:rPr>
            </w:pPr>
            <w:r>
              <w:rPr>
                <w:color w:val="000000"/>
              </w:rPr>
              <w:t>0,00131</w:t>
            </w:r>
          </w:p>
        </w:tc>
        <w:tc>
          <w:tcPr>
            <w:tcW w:w="1417" w:type="dxa"/>
            <w:tcBorders>
              <w:top w:val="nil"/>
              <w:left w:val="nil"/>
              <w:bottom w:val="single" w:sz="4" w:space="0" w:color="auto"/>
              <w:right w:val="single" w:sz="4" w:space="0" w:color="auto"/>
            </w:tcBorders>
            <w:noWrap/>
            <w:hideMark/>
          </w:tcPr>
          <w:p w14:paraId="1A028F00" w14:textId="77777777" w:rsidR="00AC30DA" w:rsidRDefault="00AC30DA" w:rsidP="00BF38C9">
            <w:pPr>
              <w:jc w:val="center"/>
              <w:rPr>
                <w:color w:val="000000"/>
              </w:rPr>
            </w:pPr>
            <w:r>
              <w:rPr>
                <w:color w:val="000000"/>
              </w:rPr>
              <w:t>0,0415</w:t>
            </w:r>
          </w:p>
        </w:tc>
      </w:tr>
      <w:tr w:rsidR="00AC30DA" w14:paraId="48A57EC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1EEE77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532FC60" w14:textId="77777777" w:rsidR="00AC30DA" w:rsidRDefault="00AC30DA" w:rsidP="00BF38C9">
            <w:pPr>
              <w:jc w:val="center"/>
              <w:rPr>
                <w:color w:val="000000"/>
              </w:rPr>
            </w:pPr>
            <w:r>
              <w:rPr>
                <w:color w:val="000000"/>
              </w:rPr>
              <w:t>110-3</w:t>
            </w:r>
          </w:p>
        </w:tc>
        <w:tc>
          <w:tcPr>
            <w:tcW w:w="4247" w:type="dxa"/>
            <w:tcBorders>
              <w:top w:val="nil"/>
              <w:left w:val="nil"/>
              <w:bottom w:val="single" w:sz="4" w:space="0" w:color="auto"/>
              <w:right w:val="single" w:sz="4" w:space="0" w:color="auto"/>
            </w:tcBorders>
            <w:noWrap/>
            <w:hideMark/>
          </w:tcPr>
          <w:p w14:paraId="2008CC8A"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C9B7F8F"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47957F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E311983" w14:textId="77777777" w:rsidR="00AC30DA" w:rsidRDefault="00AC30DA" w:rsidP="00BF38C9">
            <w:pPr>
              <w:jc w:val="center"/>
              <w:rPr>
                <w:color w:val="000000"/>
              </w:rPr>
            </w:pPr>
            <w:r>
              <w:rPr>
                <w:color w:val="000000"/>
              </w:rPr>
              <w:t>0,00575</w:t>
            </w:r>
          </w:p>
        </w:tc>
        <w:tc>
          <w:tcPr>
            <w:tcW w:w="1417" w:type="dxa"/>
            <w:tcBorders>
              <w:top w:val="nil"/>
              <w:left w:val="nil"/>
              <w:bottom w:val="single" w:sz="4" w:space="0" w:color="auto"/>
              <w:right w:val="single" w:sz="4" w:space="0" w:color="auto"/>
            </w:tcBorders>
            <w:noWrap/>
            <w:hideMark/>
          </w:tcPr>
          <w:p w14:paraId="3CACB4EB" w14:textId="77777777" w:rsidR="00AC30DA" w:rsidRDefault="00AC30DA" w:rsidP="00BF38C9">
            <w:pPr>
              <w:jc w:val="center"/>
              <w:rPr>
                <w:color w:val="000000"/>
              </w:rPr>
            </w:pPr>
            <w:r>
              <w:rPr>
                <w:color w:val="000000"/>
              </w:rPr>
              <w:t>0,1813</w:t>
            </w:r>
          </w:p>
        </w:tc>
      </w:tr>
      <w:tr w:rsidR="00AC30DA" w14:paraId="3137F18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FFE59B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BC56447" w14:textId="77777777" w:rsidR="00AC30DA" w:rsidRDefault="00AC30DA" w:rsidP="00BF38C9">
            <w:pPr>
              <w:jc w:val="center"/>
              <w:rPr>
                <w:color w:val="000000"/>
              </w:rPr>
            </w:pPr>
            <w:r>
              <w:rPr>
                <w:color w:val="000000"/>
              </w:rPr>
              <w:t>110-3</w:t>
            </w:r>
          </w:p>
        </w:tc>
        <w:tc>
          <w:tcPr>
            <w:tcW w:w="4247" w:type="dxa"/>
            <w:tcBorders>
              <w:top w:val="nil"/>
              <w:left w:val="nil"/>
              <w:bottom w:val="single" w:sz="4" w:space="0" w:color="auto"/>
              <w:right w:val="single" w:sz="4" w:space="0" w:color="auto"/>
            </w:tcBorders>
            <w:noWrap/>
            <w:hideMark/>
          </w:tcPr>
          <w:p w14:paraId="4EA4CF9C"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3BD6904"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472940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AA56E4B" w14:textId="77777777" w:rsidR="00AC30DA" w:rsidRDefault="00AC30DA" w:rsidP="00BF38C9">
            <w:pPr>
              <w:jc w:val="center"/>
              <w:rPr>
                <w:color w:val="000000"/>
              </w:rPr>
            </w:pPr>
            <w:r>
              <w:rPr>
                <w:color w:val="000000"/>
              </w:rPr>
              <w:t>0,00019</w:t>
            </w:r>
          </w:p>
        </w:tc>
        <w:tc>
          <w:tcPr>
            <w:tcW w:w="1417" w:type="dxa"/>
            <w:tcBorders>
              <w:top w:val="nil"/>
              <w:left w:val="nil"/>
              <w:bottom w:val="single" w:sz="4" w:space="0" w:color="auto"/>
              <w:right w:val="single" w:sz="4" w:space="0" w:color="auto"/>
            </w:tcBorders>
            <w:noWrap/>
            <w:hideMark/>
          </w:tcPr>
          <w:p w14:paraId="2784EAFF" w14:textId="77777777" w:rsidR="00AC30DA" w:rsidRDefault="00AC30DA" w:rsidP="00BF38C9">
            <w:pPr>
              <w:jc w:val="center"/>
              <w:rPr>
                <w:color w:val="000000"/>
              </w:rPr>
            </w:pPr>
            <w:r>
              <w:rPr>
                <w:color w:val="000000"/>
              </w:rPr>
              <w:t>0,0059</w:t>
            </w:r>
          </w:p>
        </w:tc>
      </w:tr>
      <w:tr w:rsidR="00AC30DA" w14:paraId="676EF43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A38DCE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27F20C6" w14:textId="77777777" w:rsidR="00AC30DA" w:rsidRDefault="00AC30DA" w:rsidP="00BF38C9">
            <w:pPr>
              <w:jc w:val="center"/>
              <w:rPr>
                <w:color w:val="000000"/>
              </w:rPr>
            </w:pPr>
            <w:r>
              <w:rPr>
                <w:color w:val="000000"/>
              </w:rPr>
              <w:t>110-3</w:t>
            </w:r>
          </w:p>
        </w:tc>
        <w:tc>
          <w:tcPr>
            <w:tcW w:w="4247" w:type="dxa"/>
            <w:tcBorders>
              <w:top w:val="nil"/>
              <w:left w:val="nil"/>
              <w:bottom w:val="single" w:sz="4" w:space="0" w:color="auto"/>
              <w:right w:val="single" w:sz="4" w:space="0" w:color="auto"/>
            </w:tcBorders>
            <w:noWrap/>
            <w:hideMark/>
          </w:tcPr>
          <w:p w14:paraId="62190EC4"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6584FF1"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4FFC01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27A2A92" w14:textId="77777777" w:rsidR="00AC30DA" w:rsidRDefault="00AC30DA" w:rsidP="00BF38C9">
            <w:pPr>
              <w:jc w:val="center"/>
              <w:rPr>
                <w:color w:val="000000"/>
              </w:rPr>
            </w:pPr>
            <w:r>
              <w:rPr>
                <w:color w:val="000000"/>
              </w:rPr>
              <w:t>0,00056</w:t>
            </w:r>
          </w:p>
        </w:tc>
        <w:tc>
          <w:tcPr>
            <w:tcW w:w="1417" w:type="dxa"/>
            <w:tcBorders>
              <w:top w:val="nil"/>
              <w:left w:val="nil"/>
              <w:bottom w:val="single" w:sz="4" w:space="0" w:color="auto"/>
              <w:right w:val="single" w:sz="4" w:space="0" w:color="auto"/>
            </w:tcBorders>
            <w:noWrap/>
            <w:hideMark/>
          </w:tcPr>
          <w:p w14:paraId="33BFFD8E" w14:textId="77777777" w:rsidR="00AC30DA" w:rsidRDefault="00AC30DA" w:rsidP="00BF38C9">
            <w:pPr>
              <w:jc w:val="center"/>
              <w:rPr>
                <w:color w:val="000000"/>
              </w:rPr>
            </w:pPr>
            <w:r>
              <w:rPr>
                <w:color w:val="000000"/>
              </w:rPr>
              <w:t>0,0177</w:t>
            </w:r>
          </w:p>
        </w:tc>
      </w:tr>
      <w:tr w:rsidR="00AC30DA" w14:paraId="5673E71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69CEF8D" w14:textId="77777777" w:rsidR="00AC30DA" w:rsidRDefault="00AC30DA" w:rsidP="00BF38C9">
            <w:pPr>
              <w:rPr>
                <w:color w:val="000000"/>
              </w:rPr>
            </w:pPr>
            <w:r>
              <w:rPr>
                <w:color w:val="000000"/>
              </w:rPr>
              <w:t>Paukštidė Nr. 21 (sieninis ventiliatorius)</w:t>
            </w:r>
          </w:p>
        </w:tc>
        <w:tc>
          <w:tcPr>
            <w:tcW w:w="998" w:type="dxa"/>
            <w:tcBorders>
              <w:top w:val="nil"/>
              <w:left w:val="nil"/>
              <w:bottom w:val="single" w:sz="4" w:space="0" w:color="auto"/>
              <w:right w:val="single" w:sz="4" w:space="0" w:color="auto"/>
            </w:tcBorders>
            <w:noWrap/>
            <w:hideMark/>
          </w:tcPr>
          <w:p w14:paraId="6D9EC5D1" w14:textId="77777777" w:rsidR="00AC30DA" w:rsidRDefault="00AC30DA" w:rsidP="00BF38C9">
            <w:pPr>
              <w:jc w:val="center"/>
              <w:rPr>
                <w:color w:val="000000"/>
              </w:rPr>
            </w:pPr>
            <w:r>
              <w:rPr>
                <w:color w:val="000000"/>
              </w:rPr>
              <w:t>110-4</w:t>
            </w:r>
          </w:p>
        </w:tc>
        <w:tc>
          <w:tcPr>
            <w:tcW w:w="4247" w:type="dxa"/>
            <w:tcBorders>
              <w:top w:val="nil"/>
              <w:left w:val="nil"/>
              <w:bottom w:val="single" w:sz="4" w:space="0" w:color="auto"/>
              <w:right w:val="single" w:sz="4" w:space="0" w:color="auto"/>
            </w:tcBorders>
            <w:noWrap/>
            <w:hideMark/>
          </w:tcPr>
          <w:p w14:paraId="7F17DBB5"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154A776"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7A94BA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4C94F0A" w14:textId="77777777" w:rsidR="00AC30DA" w:rsidRDefault="00AC30DA" w:rsidP="00BF38C9">
            <w:pPr>
              <w:jc w:val="center"/>
              <w:rPr>
                <w:color w:val="000000"/>
              </w:rPr>
            </w:pPr>
            <w:r>
              <w:rPr>
                <w:color w:val="000000"/>
              </w:rPr>
              <w:t>0,00346</w:t>
            </w:r>
          </w:p>
        </w:tc>
        <w:tc>
          <w:tcPr>
            <w:tcW w:w="1417" w:type="dxa"/>
            <w:tcBorders>
              <w:top w:val="nil"/>
              <w:left w:val="nil"/>
              <w:bottom w:val="single" w:sz="4" w:space="0" w:color="auto"/>
              <w:right w:val="single" w:sz="4" w:space="0" w:color="auto"/>
            </w:tcBorders>
            <w:noWrap/>
            <w:hideMark/>
          </w:tcPr>
          <w:p w14:paraId="69EA23FF" w14:textId="77777777" w:rsidR="00AC30DA" w:rsidRDefault="00AC30DA" w:rsidP="00BF38C9">
            <w:pPr>
              <w:jc w:val="center"/>
              <w:rPr>
                <w:color w:val="000000"/>
              </w:rPr>
            </w:pPr>
            <w:r>
              <w:rPr>
                <w:color w:val="000000"/>
              </w:rPr>
              <w:t>0,1092</w:t>
            </w:r>
          </w:p>
        </w:tc>
      </w:tr>
      <w:tr w:rsidR="00AC30DA" w14:paraId="45B6F6F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7756E6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F19CB86" w14:textId="77777777" w:rsidR="00AC30DA" w:rsidRDefault="00AC30DA" w:rsidP="00BF38C9">
            <w:pPr>
              <w:jc w:val="center"/>
              <w:rPr>
                <w:color w:val="000000"/>
              </w:rPr>
            </w:pPr>
            <w:r>
              <w:rPr>
                <w:color w:val="000000"/>
              </w:rPr>
              <w:t>110-4</w:t>
            </w:r>
          </w:p>
        </w:tc>
        <w:tc>
          <w:tcPr>
            <w:tcW w:w="4247" w:type="dxa"/>
            <w:tcBorders>
              <w:top w:val="nil"/>
              <w:left w:val="nil"/>
              <w:bottom w:val="single" w:sz="4" w:space="0" w:color="auto"/>
              <w:right w:val="single" w:sz="4" w:space="0" w:color="auto"/>
            </w:tcBorders>
            <w:noWrap/>
            <w:hideMark/>
          </w:tcPr>
          <w:p w14:paraId="0BA1A68E"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37F450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487837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DCB6457" w14:textId="77777777" w:rsidR="00AC30DA" w:rsidRDefault="00AC30DA" w:rsidP="00BF38C9">
            <w:pPr>
              <w:jc w:val="center"/>
              <w:rPr>
                <w:color w:val="000000"/>
              </w:rPr>
            </w:pPr>
            <w:r>
              <w:rPr>
                <w:color w:val="000000"/>
              </w:rPr>
              <w:t>0,00131</w:t>
            </w:r>
          </w:p>
        </w:tc>
        <w:tc>
          <w:tcPr>
            <w:tcW w:w="1417" w:type="dxa"/>
            <w:tcBorders>
              <w:top w:val="nil"/>
              <w:left w:val="nil"/>
              <w:bottom w:val="single" w:sz="4" w:space="0" w:color="auto"/>
              <w:right w:val="single" w:sz="4" w:space="0" w:color="auto"/>
            </w:tcBorders>
            <w:noWrap/>
            <w:hideMark/>
          </w:tcPr>
          <w:p w14:paraId="2ED53DF7" w14:textId="77777777" w:rsidR="00AC30DA" w:rsidRDefault="00AC30DA" w:rsidP="00BF38C9">
            <w:pPr>
              <w:jc w:val="center"/>
              <w:rPr>
                <w:color w:val="000000"/>
              </w:rPr>
            </w:pPr>
            <w:r>
              <w:rPr>
                <w:color w:val="000000"/>
              </w:rPr>
              <w:t>0,0415</w:t>
            </w:r>
          </w:p>
        </w:tc>
      </w:tr>
      <w:tr w:rsidR="00AC30DA" w14:paraId="5EF8604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72DFB9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A1A763F" w14:textId="77777777" w:rsidR="00AC30DA" w:rsidRDefault="00AC30DA" w:rsidP="00BF38C9">
            <w:pPr>
              <w:jc w:val="center"/>
              <w:rPr>
                <w:color w:val="000000"/>
              </w:rPr>
            </w:pPr>
            <w:r>
              <w:rPr>
                <w:color w:val="000000"/>
              </w:rPr>
              <w:t>110-4</w:t>
            </w:r>
          </w:p>
        </w:tc>
        <w:tc>
          <w:tcPr>
            <w:tcW w:w="4247" w:type="dxa"/>
            <w:tcBorders>
              <w:top w:val="nil"/>
              <w:left w:val="nil"/>
              <w:bottom w:val="single" w:sz="4" w:space="0" w:color="auto"/>
              <w:right w:val="single" w:sz="4" w:space="0" w:color="auto"/>
            </w:tcBorders>
            <w:noWrap/>
            <w:hideMark/>
          </w:tcPr>
          <w:p w14:paraId="44374247"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6F66D25"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6C5E5A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1072C60" w14:textId="77777777" w:rsidR="00AC30DA" w:rsidRDefault="00AC30DA" w:rsidP="00BF38C9">
            <w:pPr>
              <w:jc w:val="center"/>
              <w:rPr>
                <w:color w:val="000000"/>
              </w:rPr>
            </w:pPr>
            <w:r>
              <w:rPr>
                <w:color w:val="000000"/>
              </w:rPr>
              <w:t>0,00575</w:t>
            </w:r>
          </w:p>
        </w:tc>
        <w:tc>
          <w:tcPr>
            <w:tcW w:w="1417" w:type="dxa"/>
            <w:tcBorders>
              <w:top w:val="nil"/>
              <w:left w:val="nil"/>
              <w:bottom w:val="single" w:sz="4" w:space="0" w:color="auto"/>
              <w:right w:val="single" w:sz="4" w:space="0" w:color="auto"/>
            </w:tcBorders>
            <w:noWrap/>
            <w:hideMark/>
          </w:tcPr>
          <w:p w14:paraId="3B3E4561" w14:textId="77777777" w:rsidR="00AC30DA" w:rsidRDefault="00AC30DA" w:rsidP="00BF38C9">
            <w:pPr>
              <w:jc w:val="center"/>
              <w:rPr>
                <w:color w:val="000000"/>
              </w:rPr>
            </w:pPr>
            <w:r>
              <w:rPr>
                <w:color w:val="000000"/>
              </w:rPr>
              <w:t>0,1813</w:t>
            </w:r>
          </w:p>
        </w:tc>
      </w:tr>
      <w:tr w:rsidR="00AC30DA" w14:paraId="21E2166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993171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AE94172" w14:textId="77777777" w:rsidR="00AC30DA" w:rsidRDefault="00AC30DA" w:rsidP="00BF38C9">
            <w:pPr>
              <w:jc w:val="center"/>
              <w:rPr>
                <w:color w:val="000000"/>
              </w:rPr>
            </w:pPr>
            <w:r>
              <w:rPr>
                <w:color w:val="000000"/>
              </w:rPr>
              <w:t>110-4</w:t>
            </w:r>
          </w:p>
        </w:tc>
        <w:tc>
          <w:tcPr>
            <w:tcW w:w="4247" w:type="dxa"/>
            <w:tcBorders>
              <w:top w:val="nil"/>
              <w:left w:val="nil"/>
              <w:bottom w:val="single" w:sz="4" w:space="0" w:color="auto"/>
              <w:right w:val="single" w:sz="4" w:space="0" w:color="auto"/>
            </w:tcBorders>
            <w:noWrap/>
            <w:hideMark/>
          </w:tcPr>
          <w:p w14:paraId="01806A8A"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683E57C"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D07861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4B0D117" w14:textId="77777777" w:rsidR="00AC30DA" w:rsidRDefault="00AC30DA" w:rsidP="00BF38C9">
            <w:pPr>
              <w:jc w:val="center"/>
              <w:rPr>
                <w:color w:val="000000"/>
              </w:rPr>
            </w:pPr>
            <w:r>
              <w:rPr>
                <w:color w:val="000000"/>
              </w:rPr>
              <w:t>0,00019</w:t>
            </w:r>
          </w:p>
        </w:tc>
        <w:tc>
          <w:tcPr>
            <w:tcW w:w="1417" w:type="dxa"/>
            <w:tcBorders>
              <w:top w:val="nil"/>
              <w:left w:val="nil"/>
              <w:bottom w:val="single" w:sz="4" w:space="0" w:color="auto"/>
              <w:right w:val="single" w:sz="4" w:space="0" w:color="auto"/>
            </w:tcBorders>
            <w:noWrap/>
            <w:hideMark/>
          </w:tcPr>
          <w:p w14:paraId="2E522F01" w14:textId="77777777" w:rsidR="00AC30DA" w:rsidRDefault="00AC30DA" w:rsidP="00BF38C9">
            <w:pPr>
              <w:jc w:val="center"/>
              <w:rPr>
                <w:color w:val="000000"/>
              </w:rPr>
            </w:pPr>
            <w:r>
              <w:rPr>
                <w:color w:val="000000"/>
              </w:rPr>
              <w:t>0,0059</w:t>
            </w:r>
          </w:p>
        </w:tc>
      </w:tr>
      <w:tr w:rsidR="00AC30DA" w14:paraId="14B3F1D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9831E0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622CE00" w14:textId="77777777" w:rsidR="00AC30DA" w:rsidRDefault="00AC30DA" w:rsidP="00BF38C9">
            <w:pPr>
              <w:jc w:val="center"/>
              <w:rPr>
                <w:color w:val="000000"/>
              </w:rPr>
            </w:pPr>
            <w:r>
              <w:rPr>
                <w:color w:val="000000"/>
              </w:rPr>
              <w:t>110-4</w:t>
            </w:r>
          </w:p>
        </w:tc>
        <w:tc>
          <w:tcPr>
            <w:tcW w:w="4247" w:type="dxa"/>
            <w:tcBorders>
              <w:top w:val="nil"/>
              <w:left w:val="nil"/>
              <w:bottom w:val="single" w:sz="4" w:space="0" w:color="auto"/>
              <w:right w:val="single" w:sz="4" w:space="0" w:color="auto"/>
            </w:tcBorders>
            <w:noWrap/>
            <w:hideMark/>
          </w:tcPr>
          <w:p w14:paraId="7045B455"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D241505"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C47294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1072EB5" w14:textId="77777777" w:rsidR="00AC30DA" w:rsidRDefault="00AC30DA" w:rsidP="00BF38C9">
            <w:pPr>
              <w:jc w:val="center"/>
              <w:rPr>
                <w:color w:val="000000"/>
              </w:rPr>
            </w:pPr>
            <w:r>
              <w:rPr>
                <w:color w:val="000000"/>
              </w:rPr>
              <w:t>0,00056</w:t>
            </w:r>
          </w:p>
        </w:tc>
        <w:tc>
          <w:tcPr>
            <w:tcW w:w="1417" w:type="dxa"/>
            <w:tcBorders>
              <w:top w:val="nil"/>
              <w:left w:val="nil"/>
              <w:bottom w:val="single" w:sz="4" w:space="0" w:color="auto"/>
              <w:right w:val="single" w:sz="4" w:space="0" w:color="auto"/>
            </w:tcBorders>
            <w:noWrap/>
            <w:hideMark/>
          </w:tcPr>
          <w:p w14:paraId="4B97AC25" w14:textId="77777777" w:rsidR="00AC30DA" w:rsidRDefault="00AC30DA" w:rsidP="00BF38C9">
            <w:pPr>
              <w:jc w:val="center"/>
              <w:rPr>
                <w:color w:val="000000"/>
              </w:rPr>
            </w:pPr>
            <w:r>
              <w:rPr>
                <w:color w:val="000000"/>
              </w:rPr>
              <w:t>0,0177</w:t>
            </w:r>
          </w:p>
        </w:tc>
      </w:tr>
      <w:tr w:rsidR="00AC30DA" w14:paraId="4B7A940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6519C3F" w14:textId="77777777" w:rsidR="00AC30DA" w:rsidRDefault="00AC30DA" w:rsidP="00BF38C9">
            <w:pPr>
              <w:rPr>
                <w:color w:val="000000"/>
              </w:rPr>
            </w:pPr>
            <w:r>
              <w:rPr>
                <w:color w:val="000000"/>
              </w:rPr>
              <w:t>Paukštidė Nr. 21 (sieninis ventiliatorius)</w:t>
            </w:r>
          </w:p>
        </w:tc>
        <w:tc>
          <w:tcPr>
            <w:tcW w:w="998" w:type="dxa"/>
            <w:tcBorders>
              <w:top w:val="nil"/>
              <w:left w:val="nil"/>
              <w:bottom w:val="single" w:sz="4" w:space="0" w:color="auto"/>
              <w:right w:val="single" w:sz="4" w:space="0" w:color="auto"/>
            </w:tcBorders>
            <w:noWrap/>
            <w:hideMark/>
          </w:tcPr>
          <w:p w14:paraId="13E4003F" w14:textId="77777777" w:rsidR="00AC30DA" w:rsidRDefault="00AC30DA" w:rsidP="00BF38C9">
            <w:pPr>
              <w:jc w:val="center"/>
              <w:rPr>
                <w:color w:val="000000"/>
              </w:rPr>
            </w:pPr>
            <w:r>
              <w:rPr>
                <w:color w:val="000000"/>
              </w:rPr>
              <w:t>110-5</w:t>
            </w:r>
          </w:p>
        </w:tc>
        <w:tc>
          <w:tcPr>
            <w:tcW w:w="4247" w:type="dxa"/>
            <w:tcBorders>
              <w:top w:val="nil"/>
              <w:left w:val="nil"/>
              <w:bottom w:val="single" w:sz="4" w:space="0" w:color="auto"/>
              <w:right w:val="single" w:sz="4" w:space="0" w:color="auto"/>
            </w:tcBorders>
            <w:noWrap/>
            <w:hideMark/>
          </w:tcPr>
          <w:p w14:paraId="2CEA1ED2"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CAD1F07"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88C26F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3C06A6A" w14:textId="77777777" w:rsidR="00AC30DA" w:rsidRDefault="00AC30DA" w:rsidP="00BF38C9">
            <w:pPr>
              <w:jc w:val="center"/>
              <w:rPr>
                <w:color w:val="000000"/>
              </w:rPr>
            </w:pPr>
            <w:r>
              <w:rPr>
                <w:color w:val="000000"/>
              </w:rPr>
              <w:t>0,00346</w:t>
            </w:r>
          </w:p>
        </w:tc>
        <w:tc>
          <w:tcPr>
            <w:tcW w:w="1417" w:type="dxa"/>
            <w:tcBorders>
              <w:top w:val="nil"/>
              <w:left w:val="nil"/>
              <w:bottom w:val="single" w:sz="4" w:space="0" w:color="auto"/>
              <w:right w:val="single" w:sz="4" w:space="0" w:color="auto"/>
            </w:tcBorders>
            <w:noWrap/>
            <w:hideMark/>
          </w:tcPr>
          <w:p w14:paraId="07BF2852" w14:textId="77777777" w:rsidR="00AC30DA" w:rsidRDefault="00AC30DA" w:rsidP="00BF38C9">
            <w:pPr>
              <w:jc w:val="center"/>
              <w:rPr>
                <w:color w:val="000000"/>
              </w:rPr>
            </w:pPr>
            <w:r>
              <w:rPr>
                <w:color w:val="000000"/>
              </w:rPr>
              <w:t>0,1092</w:t>
            </w:r>
          </w:p>
        </w:tc>
      </w:tr>
      <w:tr w:rsidR="00AC30DA" w14:paraId="16AACA5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88D99E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B55DFBA" w14:textId="77777777" w:rsidR="00AC30DA" w:rsidRDefault="00AC30DA" w:rsidP="00BF38C9">
            <w:pPr>
              <w:jc w:val="center"/>
              <w:rPr>
                <w:color w:val="000000"/>
              </w:rPr>
            </w:pPr>
            <w:r>
              <w:rPr>
                <w:color w:val="000000"/>
              </w:rPr>
              <w:t>110-5</w:t>
            </w:r>
          </w:p>
        </w:tc>
        <w:tc>
          <w:tcPr>
            <w:tcW w:w="4247" w:type="dxa"/>
            <w:tcBorders>
              <w:top w:val="nil"/>
              <w:left w:val="nil"/>
              <w:bottom w:val="single" w:sz="4" w:space="0" w:color="auto"/>
              <w:right w:val="single" w:sz="4" w:space="0" w:color="auto"/>
            </w:tcBorders>
            <w:noWrap/>
            <w:hideMark/>
          </w:tcPr>
          <w:p w14:paraId="1874ADE0"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F3F32E8"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690C18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A5D2A51" w14:textId="77777777" w:rsidR="00AC30DA" w:rsidRDefault="00AC30DA" w:rsidP="00BF38C9">
            <w:pPr>
              <w:jc w:val="center"/>
              <w:rPr>
                <w:color w:val="000000"/>
              </w:rPr>
            </w:pPr>
            <w:r>
              <w:rPr>
                <w:color w:val="000000"/>
              </w:rPr>
              <w:t>0,00131</w:t>
            </w:r>
          </w:p>
        </w:tc>
        <w:tc>
          <w:tcPr>
            <w:tcW w:w="1417" w:type="dxa"/>
            <w:tcBorders>
              <w:top w:val="nil"/>
              <w:left w:val="nil"/>
              <w:bottom w:val="single" w:sz="4" w:space="0" w:color="auto"/>
              <w:right w:val="single" w:sz="4" w:space="0" w:color="auto"/>
            </w:tcBorders>
            <w:noWrap/>
            <w:hideMark/>
          </w:tcPr>
          <w:p w14:paraId="232D29D6" w14:textId="77777777" w:rsidR="00AC30DA" w:rsidRDefault="00AC30DA" w:rsidP="00BF38C9">
            <w:pPr>
              <w:jc w:val="center"/>
              <w:rPr>
                <w:color w:val="000000"/>
              </w:rPr>
            </w:pPr>
            <w:r>
              <w:rPr>
                <w:color w:val="000000"/>
              </w:rPr>
              <w:t>0,0415</w:t>
            </w:r>
          </w:p>
        </w:tc>
      </w:tr>
      <w:tr w:rsidR="00AC30DA" w14:paraId="7829E8A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122208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546FDF1" w14:textId="77777777" w:rsidR="00AC30DA" w:rsidRDefault="00AC30DA" w:rsidP="00BF38C9">
            <w:pPr>
              <w:jc w:val="center"/>
              <w:rPr>
                <w:color w:val="000000"/>
              </w:rPr>
            </w:pPr>
            <w:r>
              <w:rPr>
                <w:color w:val="000000"/>
              </w:rPr>
              <w:t>110-5</w:t>
            </w:r>
          </w:p>
        </w:tc>
        <w:tc>
          <w:tcPr>
            <w:tcW w:w="4247" w:type="dxa"/>
            <w:tcBorders>
              <w:top w:val="nil"/>
              <w:left w:val="nil"/>
              <w:bottom w:val="single" w:sz="4" w:space="0" w:color="auto"/>
              <w:right w:val="single" w:sz="4" w:space="0" w:color="auto"/>
            </w:tcBorders>
            <w:noWrap/>
            <w:hideMark/>
          </w:tcPr>
          <w:p w14:paraId="0F88B5AF"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AAEB7B8"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BCAC9B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DA929FA" w14:textId="77777777" w:rsidR="00AC30DA" w:rsidRDefault="00AC30DA" w:rsidP="00BF38C9">
            <w:pPr>
              <w:jc w:val="center"/>
              <w:rPr>
                <w:color w:val="000000"/>
              </w:rPr>
            </w:pPr>
            <w:r>
              <w:rPr>
                <w:color w:val="000000"/>
              </w:rPr>
              <w:t>0,00575</w:t>
            </w:r>
          </w:p>
        </w:tc>
        <w:tc>
          <w:tcPr>
            <w:tcW w:w="1417" w:type="dxa"/>
            <w:tcBorders>
              <w:top w:val="nil"/>
              <w:left w:val="nil"/>
              <w:bottom w:val="single" w:sz="4" w:space="0" w:color="auto"/>
              <w:right w:val="single" w:sz="4" w:space="0" w:color="auto"/>
            </w:tcBorders>
            <w:noWrap/>
            <w:hideMark/>
          </w:tcPr>
          <w:p w14:paraId="3DBC3429" w14:textId="77777777" w:rsidR="00AC30DA" w:rsidRDefault="00AC30DA" w:rsidP="00BF38C9">
            <w:pPr>
              <w:jc w:val="center"/>
              <w:rPr>
                <w:color w:val="000000"/>
              </w:rPr>
            </w:pPr>
            <w:r>
              <w:rPr>
                <w:color w:val="000000"/>
              </w:rPr>
              <w:t>0,1813</w:t>
            </w:r>
          </w:p>
        </w:tc>
      </w:tr>
      <w:tr w:rsidR="00AC30DA" w14:paraId="3DD6A11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ACF2DC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91B0BEB" w14:textId="77777777" w:rsidR="00AC30DA" w:rsidRDefault="00AC30DA" w:rsidP="00BF38C9">
            <w:pPr>
              <w:jc w:val="center"/>
              <w:rPr>
                <w:color w:val="000000"/>
              </w:rPr>
            </w:pPr>
            <w:r>
              <w:rPr>
                <w:color w:val="000000"/>
              </w:rPr>
              <w:t>110-5</w:t>
            </w:r>
          </w:p>
        </w:tc>
        <w:tc>
          <w:tcPr>
            <w:tcW w:w="4247" w:type="dxa"/>
            <w:tcBorders>
              <w:top w:val="nil"/>
              <w:left w:val="nil"/>
              <w:bottom w:val="single" w:sz="4" w:space="0" w:color="auto"/>
              <w:right w:val="single" w:sz="4" w:space="0" w:color="auto"/>
            </w:tcBorders>
            <w:noWrap/>
            <w:hideMark/>
          </w:tcPr>
          <w:p w14:paraId="1DA5293D"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42BCE2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F912C9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F69CA44" w14:textId="77777777" w:rsidR="00AC30DA" w:rsidRDefault="00AC30DA" w:rsidP="00BF38C9">
            <w:pPr>
              <w:jc w:val="center"/>
              <w:rPr>
                <w:color w:val="000000"/>
              </w:rPr>
            </w:pPr>
            <w:r>
              <w:rPr>
                <w:color w:val="000000"/>
              </w:rPr>
              <w:t>0,00019</w:t>
            </w:r>
          </w:p>
        </w:tc>
        <w:tc>
          <w:tcPr>
            <w:tcW w:w="1417" w:type="dxa"/>
            <w:tcBorders>
              <w:top w:val="nil"/>
              <w:left w:val="nil"/>
              <w:bottom w:val="single" w:sz="4" w:space="0" w:color="auto"/>
              <w:right w:val="single" w:sz="4" w:space="0" w:color="auto"/>
            </w:tcBorders>
            <w:noWrap/>
            <w:hideMark/>
          </w:tcPr>
          <w:p w14:paraId="1881924F" w14:textId="77777777" w:rsidR="00AC30DA" w:rsidRDefault="00AC30DA" w:rsidP="00BF38C9">
            <w:pPr>
              <w:jc w:val="center"/>
              <w:rPr>
                <w:color w:val="000000"/>
              </w:rPr>
            </w:pPr>
            <w:r>
              <w:rPr>
                <w:color w:val="000000"/>
              </w:rPr>
              <w:t>0,0059</w:t>
            </w:r>
          </w:p>
        </w:tc>
      </w:tr>
      <w:tr w:rsidR="00AC30DA" w14:paraId="7C7994D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DEDBDC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4964266" w14:textId="77777777" w:rsidR="00AC30DA" w:rsidRDefault="00AC30DA" w:rsidP="00BF38C9">
            <w:pPr>
              <w:jc w:val="center"/>
              <w:rPr>
                <w:color w:val="000000"/>
              </w:rPr>
            </w:pPr>
            <w:r>
              <w:rPr>
                <w:color w:val="000000"/>
              </w:rPr>
              <w:t>110-5</w:t>
            </w:r>
          </w:p>
        </w:tc>
        <w:tc>
          <w:tcPr>
            <w:tcW w:w="4247" w:type="dxa"/>
            <w:tcBorders>
              <w:top w:val="nil"/>
              <w:left w:val="nil"/>
              <w:bottom w:val="single" w:sz="4" w:space="0" w:color="auto"/>
              <w:right w:val="single" w:sz="4" w:space="0" w:color="auto"/>
            </w:tcBorders>
            <w:noWrap/>
            <w:hideMark/>
          </w:tcPr>
          <w:p w14:paraId="237E2B6F"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A54F5C6"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8658C7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ACA7B69" w14:textId="77777777" w:rsidR="00AC30DA" w:rsidRDefault="00AC30DA" w:rsidP="00BF38C9">
            <w:pPr>
              <w:jc w:val="center"/>
              <w:rPr>
                <w:color w:val="000000"/>
              </w:rPr>
            </w:pPr>
            <w:r>
              <w:rPr>
                <w:color w:val="000000"/>
              </w:rPr>
              <w:t>0,00056</w:t>
            </w:r>
          </w:p>
        </w:tc>
        <w:tc>
          <w:tcPr>
            <w:tcW w:w="1417" w:type="dxa"/>
            <w:tcBorders>
              <w:top w:val="nil"/>
              <w:left w:val="nil"/>
              <w:bottom w:val="single" w:sz="4" w:space="0" w:color="auto"/>
              <w:right w:val="single" w:sz="4" w:space="0" w:color="auto"/>
            </w:tcBorders>
            <w:noWrap/>
            <w:hideMark/>
          </w:tcPr>
          <w:p w14:paraId="64ED3E3D" w14:textId="77777777" w:rsidR="00AC30DA" w:rsidRDefault="00AC30DA" w:rsidP="00BF38C9">
            <w:pPr>
              <w:jc w:val="center"/>
              <w:rPr>
                <w:color w:val="000000"/>
              </w:rPr>
            </w:pPr>
            <w:r>
              <w:rPr>
                <w:color w:val="000000"/>
              </w:rPr>
              <w:t>0,0177</w:t>
            </w:r>
          </w:p>
        </w:tc>
      </w:tr>
      <w:tr w:rsidR="00AC30DA" w14:paraId="0691811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F508892" w14:textId="77777777" w:rsidR="00AC30DA" w:rsidRDefault="00AC30DA" w:rsidP="00BF38C9">
            <w:pPr>
              <w:rPr>
                <w:color w:val="000000"/>
              </w:rPr>
            </w:pPr>
            <w:r>
              <w:rPr>
                <w:color w:val="000000"/>
              </w:rPr>
              <w:t>Paukštidė Nr. 22 (stoginis ventiliatorius)</w:t>
            </w:r>
          </w:p>
        </w:tc>
        <w:tc>
          <w:tcPr>
            <w:tcW w:w="998" w:type="dxa"/>
            <w:tcBorders>
              <w:top w:val="nil"/>
              <w:left w:val="nil"/>
              <w:bottom w:val="single" w:sz="4" w:space="0" w:color="auto"/>
              <w:right w:val="single" w:sz="4" w:space="0" w:color="auto"/>
            </w:tcBorders>
            <w:noWrap/>
            <w:hideMark/>
          </w:tcPr>
          <w:p w14:paraId="2F944259" w14:textId="77777777" w:rsidR="00AC30DA" w:rsidRDefault="00AC30DA" w:rsidP="00BF38C9">
            <w:pPr>
              <w:jc w:val="center"/>
              <w:rPr>
                <w:color w:val="000000"/>
              </w:rPr>
            </w:pPr>
            <w:r>
              <w:rPr>
                <w:color w:val="000000"/>
              </w:rPr>
              <w:t>111-1</w:t>
            </w:r>
          </w:p>
        </w:tc>
        <w:tc>
          <w:tcPr>
            <w:tcW w:w="4247" w:type="dxa"/>
            <w:tcBorders>
              <w:top w:val="nil"/>
              <w:left w:val="nil"/>
              <w:bottom w:val="single" w:sz="4" w:space="0" w:color="auto"/>
              <w:right w:val="single" w:sz="4" w:space="0" w:color="auto"/>
            </w:tcBorders>
            <w:noWrap/>
            <w:hideMark/>
          </w:tcPr>
          <w:p w14:paraId="65C22D17"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548C69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3F8472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6CEA65E"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50D14003" w14:textId="77777777" w:rsidR="00AC30DA" w:rsidRDefault="00AC30DA" w:rsidP="00BF38C9">
            <w:pPr>
              <w:jc w:val="center"/>
              <w:rPr>
                <w:color w:val="000000"/>
              </w:rPr>
            </w:pPr>
            <w:r>
              <w:rPr>
                <w:color w:val="000000"/>
              </w:rPr>
              <w:t>0,0292</w:t>
            </w:r>
          </w:p>
        </w:tc>
      </w:tr>
      <w:tr w:rsidR="00AC30DA" w14:paraId="2931B25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7122C9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F448F05" w14:textId="77777777" w:rsidR="00AC30DA" w:rsidRDefault="00AC30DA" w:rsidP="00BF38C9">
            <w:pPr>
              <w:jc w:val="center"/>
              <w:rPr>
                <w:color w:val="000000"/>
              </w:rPr>
            </w:pPr>
            <w:r>
              <w:rPr>
                <w:color w:val="000000"/>
              </w:rPr>
              <w:t>111-1</w:t>
            </w:r>
          </w:p>
        </w:tc>
        <w:tc>
          <w:tcPr>
            <w:tcW w:w="4247" w:type="dxa"/>
            <w:tcBorders>
              <w:top w:val="nil"/>
              <w:left w:val="nil"/>
              <w:bottom w:val="single" w:sz="4" w:space="0" w:color="auto"/>
              <w:right w:val="single" w:sz="4" w:space="0" w:color="auto"/>
            </w:tcBorders>
            <w:noWrap/>
            <w:hideMark/>
          </w:tcPr>
          <w:p w14:paraId="742F6C35"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A5732B3"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E40EA3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B6572F3"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7DF7DEF7" w14:textId="77777777" w:rsidR="00AC30DA" w:rsidRDefault="00AC30DA" w:rsidP="00BF38C9">
            <w:pPr>
              <w:jc w:val="center"/>
              <w:rPr>
                <w:color w:val="000000"/>
              </w:rPr>
            </w:pPr>
            <w:r>
              <w:rPr>
                <w:color w:val="000000"/>
              </w:rPr>
              <w:t>0,0111</w:t>
            </w:r>
          </w:p>
        </w:tc>
      </w:tr>
      <w:tr w:rsidR="00AC30DA" w14:paraId="474007E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292F91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B6AA028" w14:textId="77777777" w:rsidR="00AC30DA" w:rsidRDefault="00AC30DA" w:rsidP="00BF38C9">
            <w:pPr>
              <w:jc w:val="center"/>
              <w:rPr>
                <w:color w:val="000000"/>
              </w:rPr>
            </w:pPr>
            <w:r>
              <w:rPr>
                <w:color w:val="000000"/>
              </w:rPr>
              <w:t>111-1</w:t>
            </w:r>
          </w:p>
        </w:tc>
        <w:tc>
          <w:tcPr>
            <w:tcW w:w="4247" w:type="dxa"/>
            <w:tcBorders>
              <w:top w:val="nil"/>
              <w:left w:val="nil"/>
              <w:bottom w:val="single" w:sz="4" w:space="0" w:color="auto"/>
              <w:right w:val="single" w:sz="4" w:space="0" w:color="auto"/>
            </w:tcBorders>
            <w:noWrap/>
            <w:hideMark/>
          </w:tcPr>
          <w:p w14:paraId="148EC605"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44F7D17"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87EBBF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0FCC532"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2C25F54B" w14:textId="77777777" w:rsidR="00AC30DA" w:rsidRDefault="00AC30DA" w:rsidP="00BF38C9">
            <w:pPr>
              <w:jc w:val="center"/>
              <w:rPr>
                <w:color w:val="000000"/>
              </w:rPr>
            </w:pPr>
            <w:r>
              <w:rPr>
                <w:color w:val="000000"/>
              </w:rPr>
              <w:t>0,0484</w:t>
            </w:r>
          </w:p>
        </w:tc>
      </w:tr>
      <w:tr w:rsidR="00AC30DA" w14:paraId="1BF7B03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E7BF198"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73F05BC3" w14:textId="77777777" w:rsidR="00AC30DA" w:rsidRDefault="00AC30DA" w:rsidP="00BF38C9">
            <w:pPr>
              <w:jc w:val="center"/>
              <w:rPr>
                <w:color w:val="000000"/>
              </w:rPr>
            </w:pPr>
            <w:r>
              <w:rPr>
                <w:color w:val="000000"/>
              </w:rPr>
              <w:t>111-1</w:t>
            </w:r>
          </w:p>
        </w:tc>
        <w:tc>
          <w:tcPr>
            <w:tcW w:w="4247" w:type="dxa"/>
            <w:tcBorders>
              <w:top w:val="nil"/>
              <w:left w:val="nil"/>
              <w:bottom w:val="single" w:sz="4" w:space="0" w:color="auto"/>
              <w:right w:val="single" w:sz="4" w:space="0" w:color="auto"/>
            </w:tcBorders>
            <w:noWrap/>
            <w:hideMark/>
          </w:tcPr>
          <w:p w14:paraId="66FD384E"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B65FAE7"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2573F5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825DB20"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3F543164" w14:textId="77777777" w:rsidR="00AC30DA" w:rsidRDefault="00AC30DA" w:rsidP="00BF38C9">
            <w:pPr>
              <w:jc w:val="center"/>
              <w:rPr>
                <w:color w:val="000000"/>
              </w:rPr>
            </w:pPr>
            <w:r>
              <w:rPr>
                <w:color w:val="000000"/>
              </w:rPr>
              <w:t>0,0016</w:t>
            </w:r>
          </w:p>
        </w:tc>
      </w:tr>
      <w:tr w:rsidR="00AC30DA" w14:paraId="748BDB4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82FA3C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6AB619D" w14:textId="77777777" w:rsidR="00AC30DA" w:rsidRDefault="00AC30DA" w:rsidP="00BF38C9">
            <w:pPr>
              <w:jc w:val="center"/>
              <w:rPr>
                <w:color w:val="000000"/>
              </w:rPr>
            </w:pPr>
            <w:r>
              <w:rPr>
                <w:color w:val="000000"/>
              </w:rPr>
              <w:t>111-1</w:t>
            </w:r>
          </w:p>
        </w:tc>
        <w:tc>
          <w:tcPr>
            <w:tcW w:w="4247" w:type="dxa"/>
            <w:tcBorders>
              <w:top w:val="nil"/>
              <w:left w:val="nil"/>
              <w:bottom w:val="single" w:sz="4" w:space="0" w:color="auto"/>
              <w:right w:val="single" w:sz="4" w:space="0" w:color="auto"/>
            </w:tcBorders>
            <w:noWrap/>
            <w:hideMark/>
          </w:tcPr>
          <w:p w14:paraId="17CC86B9"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C593403"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52D118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D068252"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0DC25D8E" w14:textId="77777777" w:rsidR="00AC30DA" w:rsidRDefault="00AC30DA" w:rsidP="00BF38C9">
            <w:pPr>
              <w:jc w:val="center"/>
              <w:rPr>
                <w:color w:val="000000"/>
              </w:rPr>
            </w:pPr>
            <w:r>
              <w:rPr>
                <w:color w:val="000000"/>
              </w:rPr>
              <w:t>0,0047</w:t>
            </w:r>
          </w:p>
        </w:tc>
      </w:tr>
      <w:tr w:rsidR="00AC30DA" w14:paraId="416CD7D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4688365" w14:textId="77777777" w:rsidR="00AC30DA" w:rsidRDefault="00AC30DA" w:rsidP="00BF38C9">
            <w:pPr>
              <w:rPr>
                <w:color w:val="000000"/>
              </w:rPr>
            </w:pPr>
            <w:r>
              <w:rPr>
                <w:color w:val="000000"/>
              </w:rPr>
              <w:t>Paukštidė Nr. 22 (stoginis ventiliatorius)</w:t>
            </w:r>
          </w:p>
        </w:tc>
        <w:tc>
          <w:tcPr>
            <w:tcW w:w="998" w:type="dxa"/>
            <w:tcBorders>
              <w:top w:val="nil"/>
              <w:left w:val="nil"/>
              <w:bottom w:val="single" w:sz="4" w:space="0" w:color="auto"/>
              <w:right w:val="single" w:sz="4" w:space="0" w:color="auto"/>
            </w:tcBorders>
            <w:noWrap/>
            <w:hideMark/>
          </w:tcPr>
          <w:p w14:paraId="2885878B" w14:textId="77777777" w:rsidR="00AC30DA" w:rsidRDefault="00AC30DA" w:rsidP="00BF38C9">
            <w:pPr>
              <w:jc w:val="center"/>
              <w:rPr>
                <w:color w:val="000000"/>
              </w:rPr>
            </w:pPr>
            <w:r>
              <w:rPr>
                <w:color w:val="000000"/>
              </w:rPr>
              <w:t>111-2</w:t>
            </w:r>
          </w:p>
        </w:tc>
        <w:tc>
          <w:tcPr>
            <w:tcW w:w="4247" w:type="dxa"/>
            <w:tcBorders>
              <w:top w:val="nil"/>
              <w:left w:val="nil"/>
              <w:bottom w:val="single" w:sz="4" w:space="0" w:color="auto"/>
              <w:right w:val="single" w:sz="4" w:space="0" w:color="auto"/>
            </w:tcBorders>
            <w:noWrap/>
            <w:hideMark/>
          </w:tcPr>
          <w:p w14:paraId="25ADAEC6"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3169C27"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5713CD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436DDB1"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07E398E2" w14:textId="77777777" w:rsidR="00AC30DA" w:rsidRDefault="00AC30DA" w:rsidP="00BF38C9">
            <w:pPr>
              <w:jc w:val="center"/>
              <w:rPr>
                <w:color w:val="000000"/>
              </w:rPr>
            </w:pPr>
            <w:r>
              <w:rPr>
                <w:color w:val="000000"/>
              </w:rPr>
              <w:t>0,0292</w:t>
            </w:r>
          </w:p>
        </w:tc>
      </w:tr>
      <w:tr w:rsidR="00AC30DA" w14:paraId="72F0F83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7A02BD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6BFAD4E" w14:textId="77777777" w:rsidR="00AC30DA" w:rsidRDefault="00AC30DA" w:rsidP="00BF38C9">
            <w:pPr>
              <w:jc w:val="center"/>
              <w:rPr>
                <w:color w:val="000000"/>
              </w:rPr>
            </w:pPr>
            <w:r>
              <w:rPr>
                <w:color w:val="000000"/>
              </w:rPr>
              <w:t>111-2</w:t>
            </w:r>
          </w:p>
        </w:tc>
        <w:tc>
          <w:tcPr>
            <w:tcW w:w="4247" w:type="dxa"/>
            <w:tcBorders>
              <w:top w:val="nil"/>
              <w:left w:val="nil"/>
              <w:bottom w:val="single" w:sz="4" w:space="0" w:color="auto"/>
              <w:right w:val="single" w:sz="4" w:space="0" w:color="auto"/>
            </w:tcBorders>
            <w:noWrap/>
            <w:hideMark/>
          </w:tcPr>
          <w:p w14:paraId="22685205"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71F44A3"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598EB3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685950B"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7DB3B9EF" w14:textId="77777777" w:rsidR="00AC30DA" w:rsidRDefault="00AC30DA" w:rsidP="00BF38C9">
            <w:pPr>
              <w:jc w:val="center"/>
              <w:rPr>
                <w:color w:val="000000"/>
              </w:rPr>
            </w:pPr>
            <w:r>
              <w:rPr>
                <w:color w:val="000000"/>
              </w:rPr>
              <w:t>0,0111</w:t>
            </w:r>
          </w:p>
        </w:tc>
      </w:tr>
      <w:tr w:rsidR="00AC30DA" w14:paraId="4983B91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170241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625376E" w14:textId="77777777" w:rsidR="00AC30DA" w:rsidRDefault="00AC30DA" w:rsidP="00BF38C9">
            <w:pPr>
              <w:jc w:val="center"/>
              <w:rPr>
                <w:color w:val="000000"/>
              </w:rPr>
            </w:pPr>
            <w:r>
              <w:rPr>
                <w:color w:val="000000"/>
              </w:rPr>
              <w:t>111-2</w:t>
            </w:r>
          </w:p>
        </w:tc>
        <w:tc>
          <w:tcPr>
            <w:tcW w:w="4247" w:type="dxa"/>
            <w:tcBorders>
              <w:top w:val="nil"/>
              <w:left w:val="nil"/>
              <w:bottom w:val="single" w:sz="4" w:space="0" w:color="auto"/>
              <w:right w:val="single" w:sz="4" w:space="0" w:color="auto"/>
            </w:tcBorders>
            <w:noWrap/>
            <w:hideMark/>
          </w:tcPr>
          <w:p w14:paraId="3CCC7631"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ADEF99D"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71ABE4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8024CC9"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1B488E31" w14:textId="77777777" w:rsidR="00AC30DA" w:rsidRDefault="00AC30DA" w:rsidP="00BF38C9">
            <w:pPr>
              <w:jc w:val="center"/>
              <w:rPr>
                <w:color w:val="000000"/>
              </w:rPr>
            </w:pPr>
            <w:r>
              <w:rPr>
                <w:color w:val="000000"/>
              </w:rPr>
              <w:t>0,0484</w:t>
            </w:r>
          </w:p>
        </w:tc>
      </w:tr>
      <w:tr w:rsidR="00AC30DA" w14:paraId="38898CC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D61095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EB021D9" w14:textId="77777777" w:rsidR="00AC30DA" w:rsidRDefault="00AC30DA" w:rsidP="00BF38C9">
            <w:pPr>
              <w:jc w:val="center"/>
              <w:rPr>
                <w:color w:val="000000"/>
              </w:rPr>
            </w:pPr>
            <w:r>
              <w:rPr>
                <w:color w:val="000000"/>
              </w:rPr>
              <w:t>111-2</w:t>
            </w:r>
          </w:p>
        </w:tc>
        <w:tc>
          <w:tcPr>
            <w:tcW w:w="4247" w:type="dxa"/>
            <w:tcBorders>
              <w:top w:val="nil"/>
              <w:left w:val="nil"/>
              <w:bottom w:val="single" w:sz="4" w:space="0" w:color="auto"/>
              <w:right w:val="single" w:sz="4" w:space="0" w:color="auto"/>
            </w:tcBorders>
            <w:noWrap/>
            <w:hideMark/>
          </w:tcPr>
          <w:p w14:paraId="760F7A77"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ADA1227"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AF743C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AF0DCF2"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35592913" w14:textId="77777777" w:rsidR="00AC30DA" w:rsidRDefault="00AC30DA" w:rsidP="00BF38C9">
            <w:pPr>
              <w:jc w:val="center"/>
              <w:rPr>
                <w:color w:val="000000"/>
              </w:rPr>
            </w:pPr>
            <w:r>
              <w:rPr>
                <w:color w:val="000000"/>
              </w:rPr>
              <w:t>0,0016</w:t>
            </w:r>
          </w:p>
        </w:tc>
      </w:tr>
      <w:tr w:rsidR="00AC30DA" w14:paraId="72AE746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FEB789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77D9304" w14:textId="77777777" w:rsidR="00AC30DA" w:rsidRDefault="00AC30DA" w:rsidP="00BF38C9">
            <w:pPr>
              <w:jc w:val="center"/>
              <w:rPr>
                <w:color w:val="000000"/>
              </w:rPr>
            </w:pPr>
            <w:r>
              <w:rPr>
                <w:color w:val="000000"/>
              </w:rPr>
              <w:t>111-2</w:t>
            </w:r>
          </w:p>
        </w:tc>
        <w:tc>
          <w:tcPr>
            <w:tcW w:w="4247" w:type="dxa"/>
            <w:tcBorders>
              <w:top w:val="nil"/>
              <w:left w:val="nil"/>
              <w:bottom w:val="single" w:sz="4" w:space="0" w:color="auto"/>
              <w:right w:val="single" w:sz="4" w:space="0" w:color="auto"/>
            </w:tcBorders>
            <w:noWrap/>
            <w:hideMark/>
          </w:tcPr>
          <w:p w14:paraId="077DE4B6"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3BBCEF2"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6FECF9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86DA341"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711CA337" w14:textId="77777777" w:rsidR="00AC30DA" w:rsidRDefault="00AC30DA" w:rsidP="00BF38C9">
            <w:pPr>
              <w:jc w:val="center"/>
              <w:rPr>
                <w:color w:val="000000"/>
              </w:rPr>
            </w:pPr>
            <w:r>
              <w:rPr>
                <w:color w:val="000000"/>
              </w:rPr>
              <w:t>0,0047</w:t>
            </w:r>
          </w:p>
        </w:tc>
      </w:tr>
      <w:tr w:rsidR="00AC30DA" w14:paraId="04CEA21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9B59F1E" w14:textId="77777777" w:rsidR="00AC30DA" w:rsidRDefault="00AC30DA" w:rsidP="00BF38C9">
            <w:pPr>
              <w:rPr>
                <w:color w:val="000000"/>
              </w:rPr>
            </w:pPr>
            <w:r>
              <w:rPr>
                <w:color w:val="000000"/>
              </w:rPr>
              <w:t>Paukštidė Nr. 22 (stoginis ventiliatorius)</w:t>
            </w:r>
          </w:p>
        </w:tc>
        <w:tc>
          <w:tcPr>
            <w:tcW w:w="998" w:type="dxa"/>
            <w:tcBorders>
              <w:top w:val="nil"/>
              <w:left w:val="nil"/>
              <w:bottom w:val="single" w:sz="4" w:space="0" w:color="auto"/>
              <w:right w:val="single" w:sz="4" w:space="0" w:color="auto"/>
            </w:tcBorders>
            <w:noWrap/>
            <w:hideMark/>
          </w:tcPr>
          <w:p w14:paraId="37A5FED1" w14:textId="77777777" w:rsidR="00AC30DA" w:rsidRDefault="00AC30DA" w:rsidP="00BF38C9">
            <w:pPr>
              <w:jc w:val="center"/>
              <w:rPr>
                <w:color w:val="000000"/>
              </w:rPr>
            </w:pPr>
            <w:r>
              <w:rPr>
                <w:color w:val="000000"/>
              </w:rPr>
              <w:t>111-3</w:t>
            </w:r>
          </w:p>
        </w:tc>
        <w:tc>
          <w:tcPr>
            <w:tcW w:w="4247" w:type="dxa"/>
            <w:tcBorders>
              <w:top w:val="nil"/>
              <w:left w:val="nil"/>
              <w:bottom w:val="single" w:sz="4" w:space="0" w:color="auto"/>
              <w:right w:val="single" w:sz="4" w:space="0" w:color="auto"/>
            </w:tcBorders>
            <w:noWrap/>
            <w:hideMark/>
          </w:tcPr>
          <w:p w14:paraId="762D6540"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6923379"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1CD801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3B8226F"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7A0DF721" w14:textId="77777777" w:rsidR="00AC30DA" w:rsidRDefault="00AC30DA" w:rsidP="00BF38C9">
            <w:pPr>
              <w:jc w:val="center"/>
              <w:rPr>
                <w:color w:val="000000"/>
              </w:rPr>
            </w:pPr>
            <w:r>
              <w:rPr>
                <w:color w:val="000000"/>
              </w:rPr>
              <w:t>0,0292</w:t>
            </w:r>
          </w:p>
        </w:tc>
      </w:tr>
      <w:tr w:rsidR="00AC30DA" w14:paraId="30909AD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62D95B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DD45D67" w14:textId="77777777" w:rsidR="00AC30DA" w:rsidRDefault="00AC30DA" w:rsidP="00BF38C9">
            <w:pPr>
              <w:jc w:val="center"/>
              <w:rPr>
                <w:color w:val="000000"/>
              </w:rPr>
            </w:pPr>
            <w:r>
              <w:rPr>
                <w:color w:val="000000"/>
              </w:rPr>
              <w:t>111-3</w:t>
            </w:r>
          </w:p>
        </w:tc>
        <w:tc>
          <w:tcPr>
            <w:tcW w:w="4247" w:type="dxa"/>
            <w:tcBorders>
              <w:top w:val="nil"/>
              <w:left w:val="nil"/>
              <w:bottom w:val="single" w:sz="4" w:space="0" w:color="auto"/>
              <w:right w:val="single" w:sz="4" w:space="0" w:color="auto"/>
            </w:tcBorders>
            <w:noWrap/>
            <w:hideMark/>
          </w:tcPr>
          <w:p w14:paraId="770FF16F"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9AE384B"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BB2709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795EE14"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0DDB491D" w14:textId="77777777" w:rsidR="00AC30DA" w:rsidRDefault="00AC30DA" w:rsidP="00BF38C9">
            <w:pPr>
              <w:jc w:val="center"/>
              <w:rPr>
                <w:color w:val="000000"/>
              </w:rPr>
            </w:pPr>
            <w:r>
              <w:rPr>
                <w:color w:val="000000"/>
              </w:rPr>
              <w:t>0,0111</w:t>
            </w:r>
          </w:p>
        </w:tc>
      </w:tr>
      <w:tr w:rsidR="00AC30DA" w14:paraId="31E516D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69080D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0AACEE8" w14:textId="77777777" w:rsidR="00AC30DA" w:rsidRDefault="00AC30DA" w:rsidP="00BF38C9">
            <w:pPr>
              <w:jc w:val="center"/>
              <w:rPr>
                <w:color w:val="000000"/>
              </w:rPr>
            </w:pPr>
            <w:r>
              <w:rPr>
                <w:color w:val="000000"/>
              </w:rPr>
              <w:t>111-3</w:t>
            </w:r>
          </w:p>
        </w:tc>
        <w:tc>
          <w:tcPr>
            <w:tcW w:w="4247" w:type="dxa"/>
            <w:tcBorders>
              <w:top w:val="nil"/>
              <w:left w:val="nil"/>
              <w:bottom w:val="single" w:sz="4" w:space="0" w:color="auto"/>
              <w:right w:val="single" w:sz="4" w:space="0" w:color="auto"/>
            </w:tcBorders>
            <w:noWrap/>
            <w:hideMark/>
          </w:tcPr>
          <w:p w14:paraId="13D07339"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EE11C7C"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D0EA58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5F0F5C6"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58117C94" w14:textId="77777777" w:rsidR="00AC30DA" w:rsidRDefault="00AC30DA" w:rsidP="00BF38C9">
            <w:pPr>
              <w:jc w:val="center"/>
              <w:rPr>
                <w:color w:val="000000"/>
              </w:rPr>
            </w:pPr>
            <w:r>
              <w:rPr>
                <w:color w:val="000000"/>
              </w:rPr>
              <w:t>0,0484</w:t>
            </w:r>
          </w:p>
        </w:tc>
      </w:tr>
      <w:tr w:rsidR="00AC30DA" w14:paraId="336AE41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CA98D6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FA329DF" w14:textId="77777777" w:rsidR="00AC30DA" w:rsidRDefault="00AC30DA" w:rsidP="00BF38C9">
            <w:pPr>
              <w:jc w:val="center"/>
              <w:rPr>
                <w:color w:val="000000"/>
              </w:rPr>
            </w:pPr>
            <w:r>
              <w:rPr>
                <w:color w:val="000000"/>
              </w:rPr>
              <w:t>111-3</w:t>
            </w:r>
          </w:p>
        </w:tc>
        <w:tc>
          <w:tcPr>
            <w:tcW w:w="4247" w:type="dxa"/>
            <w:tcBorders>
              <w:top w:val="nil"/>
              <w:left w:val="nil"/>
              <w:bottom w:val="single" w:sz="4" w:space="0" w:color="auto"/>
              <w:right w:val="single" w:sz="4" w:space="0" w:color="auto"/>
            </w:tcBorders>
            <w:noWrap/>
            <w:hideMark/>
          </w:tcPr>
          <w:p w14:paraId="418A2E59"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D20DA1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05C2C7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B23291A"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5EEC89AF" w14:textId="77777777" w:rsidR="00AC30DA" w:rsidRDefault="00AC30DA" w:rsidP="00BF38C9">
            <w:pPr>
              <w:jc w:val="center"/>
              <w:rPr>
                <w:color w:val="000000"/>
              </w:rPr>
            </w:pPr>
            <w:r>
              <w:rPr>
                <w:color w:val="000000"/>
              </w:rPr>
              <w:t>0,0016</w:t>
            </w:r>
          </w:p>
        </w:tc>
      </w:tr>
      <w:tr w:rsidR="00AC30DA" w14:paraId="564C578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6BD980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27D410B" w14:textId="77777777" w:rsidR="00AC30DA" w:rsidRDefault="00AC30DA" w:rsidP="00BF38C9">
            <w:pPr>
              <w:jc w:val="center"/>
              <w:rPr>
                <w:color w:val="000000"/>
              </w:rPr>
            </w:pPr>
            <w:r>
              <w:rPr>
                <w:color w:val="000000"/>
              </w:rPr>
              <w:t>111-3</w:t>
            </w:r>
          </w:p>
        </w:tc>
        <w:tc>
          <w:tcPr>
            <w:tcW w:w="4247" w:type="dxa"/>
            <w:tcBorders>
              <w:top w:val="nil"/>
              <w:left w:val="nil"/>
              <w:bottom w:val="single" w:sz="4" w:space="0" w:color="auto"/>
              <w:right w:val="single" w:sz="4" w:space="0" w:color="auto"/>
            </w:tcBorders>
            <w:noWrap/>
            <w:hideMark/>
          </w:tcPr>
          <w:p w14:paraId="2A35254E"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3E4E0CD"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E90EC8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8CF62B1"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770A041A" w14:textId="77777777" w:rsidR="00AC30DA" w:rsidRDefault="00AC30DA" w:rsidP="00BF38C9">
            <w:pPr>
              <w:jc w:val="center"/>
              <w:rPr>
                <w:color w:val="000000"/>
              </w:rPr>
            </w:pPr>
            <w:r>
              <w:rPr>
                <w:color w:val="000000"/>
              </w:rPr>
              <w:t>0,0047</w:t>
            </w:r>
          </w:p>
        </w:tc>
      </w:tr>
      <w:tr w:rsidR="00AC30DA" w14:paraId="054FC06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9C78AAC" w14:textId="77777777" w:rsidR="00AC30DA" w:rsidRDefault="00AC30DA" w:rsidP="00BF38C9">
            <w:pPr>
              <w:rPr>
                <w:color w:val="000000"/>
              </w:rPr>
            </w:pPr>
            <w:r>
              <w:rPr>
                <w:color w:val="000000"/>
              </w:rPr>
              <w:t>Paukštidė Nr. 22 (stoginis ventiliatorius)</w:t>
            </w:r>
          </w:p>
        </w:tc>
        <w:tc>
          <w:tcPr>
            <w:tcW w:w="998" w:type="dxa"/>
            <w:tcBorders>
              <w:top w:val="nil"/>
              <w:left w:val="nil"/>
              <w:bottom w:val="single" w:sz="4" w:space="0" w:color="auto"/>
              <w:right w:val="single" w:sz="4" w:space="0" w:color="auto"/>
            </w:tcBorders>
            <w:noWrap/>
            <w:hideMark/>
          </w:tcPr>
          <w:p w14:paraId="071FC925" w14:textId="77777777" w:rsidR="00AC30DA" w:rsidRDefault="00AC30DA" w:rsidP="00BF38C9">
            <w:pPr>
              <w:jc w:val="center"/>
              <w:rPr>
                <w:color w:val="000000"/>
              </w:rPr>
            </w:pPr>
            <w:r>
              <w:rPr>
                <w:color w:val="000000"/>
              </w:rPr>
              <w:t>111-4</w:t>
            </w:r>
          </w:p>
        </w:tc>
        <w:tc>
          <w:tcPr>
            <w:tcW w:w="4247" w:type="dxa"/>
            <w:tcBorders>
              <w:top w:val="nil"/>
              <w:left w:val="nil"/>
              <w:bottom w:val="single" w:sz="4" w:space="0" w:color="auto"/>
              <w:right w:val="single" w:sz="4" w:space="0" w:color="auto"/>
            </w:tcBorders>
            <w:noWrap/>
            <w:hideMark/>
          </w:tcPr>
          <w:p w14:paraId="6974500E"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E300B18"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42661A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F7DE80A"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2C3B9855" w14:textId="77777777" w:rsidR="00AC30DA" w:rsidRDefault="00AC30DA" w:rsidP="00BF38C9">
            <w:pPr>
              <w:jc w:val="center"/>
              <w:rPr>
                <w:color w:val="000000"/>
              </w:rPr>
            </w:pPr>
            <w:r>
              <w:rPr>
                <w:color w:val="000000"/>
              </w:rPr>
              <w:t>0,0292</w:t>
            </w:r>
          </w:p>
        </w:tc>
      </w:tr>
      <w:tr w:rsidR="00AC30DA" w14:paraId="1AF06A2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F95333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9DAB239" w14:textId="77777777" w:rsidR="00AC30DA" w:rsidRDefault="00AC30DA" w:rsidP="00BF38C9">
            <w:pPr>
              <w:jc w:val="center"/>
              <w:rPr>
                <w:color w:val="000000"/>
              </w:rPr>
            </w:pPr>
            <w:r>
              <w:rPr>
                <w:color w:val="000000"/>
              </w:rPr>
              <w:t>111-4</w:t>
            </w:r>
          </w:p>
        </w:tc>
        <w:tc>
          <w:tcPr>
            <w:tcW w:w="4247" w:type="dxa"/>
            <w:tcBorders>
              <w:top w:val="nil"/>
              <w:left w:val="nil"/>
              <w:bottom w:val="single" w:sz="4" w:space="0" w:color="auto"/>
              <w:right w:val="single" w:sz="4" w:space="0" w:color="auto"/>
            </w:tcBorders>
            <w:noWrap/>
            <w:hideMark/>
          </w:tcPr>
          <w:p w14:paraId="55F42E77"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3A76B8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8D46A1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7F6C49B"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40E13664" w14:textId="77777777" w:rsidR="00AC30DA" w:rsidRDefault="00AC30DA" w:rsidP="00BF38C9">
            <w:pPr>
              <w:jc w:val="center"/>
              <w:rPr>
                <w:color w:val="000000"/>
              </w:rPr>
            </w:pPr>
            <w:r>
              <w:rPr>
                <w:color w:val="000000"/>
              </w:rPr>
              <w:t>0,0111</w:t>
            </w:r>
          </w:p>
        </w:tc>
      </w:tr>
      <w:tr w:rsidR="00AC30DA" w14:paraId="189AD29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42438A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C9D1449" w14:textId="77777777" w:rsidR="00AC30DA" w:rsidRDefault="00AC30DA" w:rsidP="00BF38C9">
            <w:pPr>
              <w:jc w:val="center"/>
              <w:rPr>
                <w:color w:val="000000"/>
              </w:rPr>
            </w:pPr>
            <w:r>
              <w:rPr>
                <w:color w:val="000000"/>
              </w:rPr>
              <w:t>111-4</w:t>
            </w:r>
          </w:p>
        </w:tc>
        <w:tc>
          <w:tcPr>
            <w:tcW w:w="4247" w:type="dxa"/>
            <w:tcBorders>
              <w:top w:val="nil"/>
              <w:left w:val="nil"/>
              <w:bottom w:val="single" w:sz="4" w:space="0" w:color="auto"/>
              <w:right w:val="single" w:sz="4" w:space="0" w:color="auto"/>
            </w:tcBorders>
            <w:noWrap/>
            <w:hideMark/>
          </w:tcPr>
          <w:p w14:paraId="41201D45"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80FB75D"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DFA0F5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D2BBBBF"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71CE763C" w14:textId="77777777" w:rsidR="00AC30DA" w:rsidRDefault="00AC30DA" w:rsidP="00BF38C9">
            <w:pPr>
              <w:jc w:val="center"/>
              <w:rPr>
                <w:color w:val="000000"/>
              </w:rPr>
            </w:pPr>
            <w:r>
              <w:rPr>
                <w:color w:val="000000"/>
              </w:rPr>
              <w:t>0,0484</w:t>
            </w:r>
          </w:p>
        </w:tc>
      </w:tr>
      <w:tr w:rsidR="00AC30DA" w14:paraId="60FE533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68C8E0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9320A85" w14:textId="77777777" w:rsidR="00AC30DA" w:rsidRDefault="00AC30DA" w:rsidP="00BF38C9">
            <w:pPr>
              <w:jc w:val="center"/>
              <w:rPr>
                <w:color w:val="000000"/>
              </w:rPr>
            </w:pPr>
            <w:r>
              <w:rPr>
                <w:color w:val="000000"/>
              </w:rPr>
              <w:t>111-4</w:t>
            </w:r>
          </w:p>
        </w:tc>
        <w:tc>
          <w:tcPr>
            <w:tcW w:w="4247" w:type="dxa"/>
            <w:tcBorders>
              <w:top w:val="nil"/>
              <w:left w:val="nil"/>
              <w:bottom w:val="single" w:sz="4" w:space="0" w:color="auto"/>
              <w:right w:val="single" w:sz="4" w:space="0" w:color="auto"/>
            </w:tcBorders>
            <w:noWrap/>
            <w:hideMark/>
          </w:tcPr>
          <w:p w14:paraId="6FCA77F1"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5683A68"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A958A5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5E7F36E"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0E72B109" w14:textId="77777777" w:rsidR="00AC30DA" w:rsidRDefault="00AC30DA" w:rsidP="00BF38C9">
            <w:pPr>
              <w:jc w:val="center"/>
              <w:rPr>
                <w:color w:val="000000"/>
              </w:rPr>
            </w:pPr>
            <w:r>
              <w:rPr>
                <w:color w:val="000000"/>
              </w:rPr>
              <w:t>0,0016</w:t>
            </w:r>
          </w:p>
        </w:tc>
      </w:tr>
      <w:tr w:rsidR="00AC30DA" w14:paraId="1D301C8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7CBB15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C5E0A59" w14:textId="77777777" w:rsidR="00AC30DA" w:rsidRDefault="00AC30DA" w:rsidP="00BF38C9">
            <w:pPr>
              <w:jc w:val="center"/>
              <w:rPr>
                <w:color w:val="000000"/>
              </w:rPr>
            </w:pPr>
            <w:r>
              <w:rPr>
                <w:color w:val="000000"/>
              </w:rPr>
              <w:t>111-4</w:t>
            </w:r>
          </w:p>
        </w:tc>
        <w:tc>
          <w:tcPr>
            <w:tcW w:w="4247" w:type="dxa"/>
            <w:tcBorders>
              <w:top w:val="nil"/>
              <w:left w:val="nil"/>
              <w:bottom w:val="single" w:sz="4" w:space="0" w:color="auto"/>
              <w:right w:val="single" w:sz="4" w:space="0" w:color="auto"/>
            </w:tcBorders>
            <w:noWrap/>
            <w:hideMark/>
          </w:tcPr>
          <w:p w14:paraId="3EBFF2B1"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4CE3B9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6D171D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C09185A"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43F806F7" w14:textId="77777777" w:rsidR="00AC30DA" w:rsidRDefault="00AC30DA" w:rsidP="00BF38C9">
            <w:pPr>
              <w:jc w:val="center"/>
              <w:rPr>
                <w:color w:val="000000"/>
              </w:rPr>
            </w:pPr>
            <w:r>
              <w:rPr>
                <w:color w:val="000000"/>
              </w:rPr>
              <w:t>0,0047</w:t>
            </w:r>
          </w:p>
        </w:tc>
      </w:tr>
      <w:tr w:rsidR="00AC30DA" w14:paraId="08CA198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9C2547B" w14:textId="77777777" w:rsidR="00AC30DA" w:rsidRDefault="00AC30DA" w:rsidP="00BF38C9">
            <w:pPr>
              <w:rPr>
                <w:color w:val="000000"/>
              </w:rPr>
            </w:pPr>
            <w:r>
              <w:rPr>
                <w:color w:val="000000"/>
              </w:rPr>
              <w:t>Paukštidė Nr. 22 (stoginis ventiliatorius)</w:t>
            </w:r>
          </w:p>
        </w:tc>
        <w:tc>
          <w:tcPr>
            <w:tcW w:w="998" w:type="dxa"/>
            <w:tcBorders>
              <w:top w:val="nil"/>
              <w:left w:val="nil"/>
              <w:bottom w:val="single" w:sz="4" w:space="0" w:color="auto"/>
              <w:right w:val="single" w:sz="4" w:space="0" w:color="auto"/>
            </w:tcBorders>
            <w:noWrap/>
            <w:hideMark/>
          </w:tcPr>
          <w:p w14:paraId="0F2FE7CD" w14:textId="77777777" w:rsidR="00AC30DA" w:rsidRDefault="00AC30DA" w:rsidP="00BF38C9">
            <w:pPr>
              <w:jc w:val="center"/>
              <w:rPr>
                <w:color w:val="000000"/>
              </w:rPr>
            </w:pPr>
            <w:r>
              <w:rPr>
                <w:color w:val="000000"/>
              </w:rPr>
              <w:t>111-5</w:t>
            </w:r>
          </w:p>
        </w:tc>
        <w:tc>
          <w:tcPr>
            <w:tcW w:w="4247" w:type="dxa"/>
            <w:tcBorders>
              <w:top w:val="nil"/>
              <w:left w:val="nil"/>
              <w:bottom w:val="single" w:sz="4" w:space="0" w:color="auto"/>
              <w:right w:val="single" w:sz="4" w:space="0" w:color="auto"/>
            </w:tcBorders>
            <w:noWrap/>
            <w:hideMark/>
          </w:tcPr>
          <w:p w14:paraId="3BDC5347"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E73A04A"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4D8F40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2166C6A"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0149D702" w14:textId="77777777" w:rsidR="00AC30DA" w:rsidRDefault="00AC30DA" w:rsidP="00BF38C9">
            <w:pPr>
              <w:jc w:val="center"/>
              <w:rPr>
                <w:color w:val="000000"/>
              </w:rPr>
            </w:pPr>
            <w:r>
              <w:rPr>
                <w:color w:val="000000"/>
              </w:rPr>
              <w:t>0,0292</w:t>
            </w:r>
          </w:p>
        </w:tc>
      </w:tr>
      <w:tr w:rsidR="00AC30DA" w14:paraId="19A2AA0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C432E6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8583E9C" w14:textId="77777777" w:rsidR="00AC30DA" w:rsidRDefault="00AC30DA" w:rsidP="00BF38C9">
            <w:pPr>
              <w:jc w:val="center"/>
              <w:rPr>
                <w:color w:val="000000"/>
              </w:rPr>
            </w:pPr>
            <w:r>
              <w:rPr>
                <w:color w:val="000000"/>
              </w:rPr>
              <w:t>111-5</w:t>
            </w:r>
          </w:p>
        </w:tc>
        <w:tc>
          <w:tcPr>
            <w:tcW w:w="4247" w:type="dxa"/>
            <w:tcBorders>
              <w:top w:val="nil"/>
              <w:left w:val="nil"/>
              <w:bottom w:val="single" w:sz="4" w:space="0" w:color="auto"/>
              <w:right w:val="single" w:sz="4" w:space="0" w:color="auto"/>
            </w:tcBorders>
            <w:noWrap/>
            <w:hideMark/>
          </w:tcPr>
          <w:p w14:paraId="7C66BB56"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C2DDC30"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664E05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6FF9809"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46788C14" w14:textId="77777777" w:rsidR="00AC30DA" w:rsidRDefault="00AC30DA" w:rsidP="00BF38C9">
            <w:pPr>
              <w:jc w:val="center"/>
              <w:rPr>
                <w:color w:val="000000"/>
              </w:rPr>
            </w:pPr>
            <w:r>
              <w:rPr>
                <w:color w:val="000000"/>
              </w:rPr>
              <w:t>0,0111</w:t>
            </w:r>
          </w:p>
        </w:tc>
      </w:tr>
      <w:tr w:rsidR="00AC30DA" w14:paraId="7BDB985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06131A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BB97640" w14:textId="77777777" w:rsidR="00AC30DA" w:rsidRDefault="00AC30DA" w:rsidP="00BF38C9">
            <w:pPr>
              <w:jc w:val="center"/>
              <w:rPr>
                <w:color w:val="000000"/>
              </w:rPr>
            </w:pPr>
            <w:r>
              <w:rPr>
                <w:color w:val="000000"/>
              </w:rPr>
              <w:t>111-5</w:t>
            </w:r>
          </w:p>
        </w:tc>
        <w:tc>
          <w:tcPr>
            <w:tcW w:w="4247" w:type="dxa"/>
            <w:tcBorders>
              <w:top w:val="nil"/>
              <w:left w:val="nil"/>
              <w:bottom w:val="single" w:sz="4" w:space="0" w:color="auto"/>
              <w:right w:val="single" w:sz="4" w:space="0" w:color="auto"/>
            </w:tcBorders>
            <w:noWrap/>
            <w:hideMark/>
          </w:tcPr>
          <w:p w14:paraId="14FA7F1F"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8EB8421"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E38C4D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2E49106"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259C6501" w14:textId="77777777" w:rsidR="00AC30DA" w:rsidRDefault="00AC30DA" w:rsidP="00BF38C9">
            <w:pPr>
              <w:jc w:val="center"/>
              <w:rPr>
                <w:color w:val="000000"/>
              </w:rPr>
            </w:pPr>
            <w:r>
              <w:rPr>
                <w:color w:val="000000"/>
              </w:rPr>
              <w:t>0,0484</w:t>
            </w:r>
          </w:p>
        </w:tc>
      </w:tr>
      <w:tr w:rsidR="00AC30DA" w14:paraId="02BE404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26F948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DA0BF26" w14:textId="77777777" w:rsidR="00AC30DA" w:rsidRDefault="00AC30DA" w:rsidP="00BF38C9">
            <w:pPr>
              <w:jc w:val="center"/>
              <w:rPr>
                <w:color w:val="000000"/>
              </w:rPr>
            </w:pPr>
            <w:r>
              <w:rPr>
                <w:color w:val="000000"/>
              </w:rPr>
              <w:t>111-5</w:t>
            </w:r>
          </w:p>
        </w:tc>
        <w:tc>
          <w:tcPr>
            <w:tcW w:w="4247" w:type="dxa"/>
            <w:tcBorders>
              <w:top w:val="nil"/>
              <w:left w:val="nil"/>
              <w:bottom w:val="single" w:sz="4" w:space="0" w:color="auto"/>
              <w:right w:val="single" w:sz="4" w:space="0" w:color="auto"/>
            </w:tcBorders>
            <w:noWrap/>
            <w:hideMark/>
          </w:tcPr>
          <w:p w14:paraId="1AD20E0B"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7716B94"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538CD5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F2AE591"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7BB5A66B" w14:textId="77777777" w:rsidR="00AC30DA" w:rsidRDefault="00AC30DA" w:rsidP="00BF38C9">
            <w:pPr>
              <w:jc w:val="center"/>
              <w:rPr>
                <w:color w:val="000000"/>
              </w:rPr>
            </w:pPr>
            <w:r>
              <w:rPr>
                <w:color w:val="000000"/>
              </w:rPr>
              <w:t>0,0016</w:t>
            </w:r>
          </w:p>
        </w:tc>
      </w:tr>
      <w:tr w:rsidR="00AC30DA" w14:paraId="033675E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7B56CF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62212E7" w14:textId="77777777" w:rsidR="00AC30DA" w:rsidRDefault="00AC30DA" w:rsidP="00BF38C9">
            <w:pPr>
              <w:jc w:val="center"/>
              <w:rPr>
                <w:color w:val="000000"/>
              </w:rPr>
            </w:pPr>
            <w:r>
              <w:rPr>
                <w:color w:val="000000"/>
              </w:rPr>
              <w:t>111-5</w:t>
            </w:r>
          </w:p>
        </w:tc>
        <w:tc>
          <w:tcPr>
            <w:tcW w:w="4247" w:type="dxa"/>
            <w:tcBorders>
              <w:top w:val="nil"/>
              <w:left w:val="nil"/>
              <w:bottom w:val="single" w:sz="4" w:space="0" w:color="auto"/>
              <w:right w:val="single" w:sz="4" w:space="0" w:color="auto"/>
            </w:tcBorders>
            <w:noWrap/>
            <w:hideMark/>
          </w:tcPr>
          <w:p w14:paraId="443C0A39"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E611289"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D10E5D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C4E3B4E"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3045DCDA" w14:textId="77777777" w:rsidR="00AC30DA" w:rsidRDefault="00AC30DA" w:rsidP="00BF38C9">
            <w:pPr>
              <w:jc w:val="center"/>
              <w:rPr>
                <w:color w:val="000000"/>
              </w:rPr>
            </w:pPr>
            <w:r>
              <w:rPr>
                <w:color w:val="000000"/>
              </w:rPr>
              <w:t>0,0047</w:t>
            </w:r>
          </w:p>
        </w:tc>
      </w:tr>
      <w:tr w:rsidR="00AC30DA" w14:paraId="4801083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B560F89" w14:textId="77777777" w:rsidR="00AC30DA" w:rsidRDefault="00AC30DA" w:rsidP="00BF38C9">
            <w:pPr>
              <w:rPr>
                <w:color w:val="000000"/>
              </w:rPr>
            </w:pPr>
            <w:r>
              <w:rPr>
                <w:color w:val="000000"/>
              </w:rPr>
              <w:t>Paukštidė Nr. 22 (stoginis ventiliatorius)</w:t>
            </w:r>
          </w:p>
        </w:tc>
        <w:tc>
          <w:tcPr>
            <w:tcW w:w="998" w:type="dxa"/>
            <w:tcBorders>
              <w:top w:val="nil"/>
              <w:left w:val="nil"/>
              <w:bottom w:val="single" w:sz="4" w:space="0" w:color="auto"/>
              <w:right w:val="single" w:sz="4" w:space="0" w:color="auto"/>
            </w:tcBorders>
            <w:noWrap/>
            <w:hideMark/>
          </w:tcPr>
          <w:p w14:paraId="0F9ED4D7" w14:textId="77777777" w:rsidR="00AC30DA" w:rsidRDefault="00AC30DA" w:rsidP="00BF38C9">
            <w:pPr>
              <w:jc w:val="center"/>
              <w:rPr>
                <w:color w:val="000000"/>
              </w:rPr>
            </w:pPr>
            <w:r>
              <w:rPr>
                <w:color w:val="000000"/>
              </w:rPr>
              <w:t>111-6</w:t>
            </w:r>
          </w:p>
        </w:tc>
        <w:tc>
          <w:tcPr>
            <w:tcW w:w="4247" w:type="dxa"/>
            <w:tcBorders>
              <w:top w:val="nil"/>
              <w:left w:val="nil"/>
              <w:bottom w:val="single" w:sz="4" w:space="0" w:color="auto"/>
              <w:right w:val="single" w:sz="4" w:space="0" w:color="auto"/>
            </w:tcBorders>
            <w:noWrap/>
            <w:hideMark/>
          </w:tcPr>
          <w:p w14:paraId="5B57ECF5"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72A5D5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F4B2FB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2715A6A"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61A6686D" w14:textId="77777777" w:rsidR="00AC30DA" w:rsidRDefault="00AC30DA" w:rsidP="00BF38C9">
            <w:pPr>
              <w:jc w:val="center"/>
              <w:rPr>
                <w:color w:val="000000"/>
              </w:rPr>
            </w:pPr>
            <w:r>
              <w:rPr>
                <w:color w:val="000000"/>
              </w:rPr>
              <w:t>0,0292</w:t>
            </w:r>
          </w:p>
        </w:tc>
      </w:tr>
      <w:tr w:rsidR="00AC30DA" w14:paraId="6EA5F49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AA5386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F712B51" w14:textId="77777777" w:rsidR="00AC30DA" w:rsidRDefault="00AC30DA" w:rsidP="00BF38C9">
            <w:pPr>
              <w:jc w:val="center"/>
              <w:rPr>
                <w:color w:val="000000"/>
              </w:rPr>
            </w:pPr>
            <w:r>
              <w:rPr>
                <w:color w:val="000000"/>
              </w:rPr>
              <w:t>111-6</w:t>
            </w:r>
          </w:p>
        </w:tc>
        <w:tc>
          <w:tcPr>
            <w:tcW w:w="4247" w:type="dxa"/>
            <w:tcBorders>
              <w:top w:val="nil"/>
              <w:left w:val="nil"/>
              <w:bottom w:val="single" w:sz="4" w:space="0" w:color="auto"/>
              <w:right w:val="single" w:sz="4" w:space="0" w:color="auto"/>
            </w:tcBorders>
            <w:noWrap/>
            <w:hideMark/>
          </w:tcPr>
          <w:p w14:paraId="1397BE36"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F68D3CA"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391D2B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C4E54C7"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6417585E" w14:textId="77777777" w:rsidR="00AC30DA" w:rsidRDefault="00AC30DA" w:rsidP="00BF38C9">
            <w:pPr>
              <w:jc w:val="center"/>
              <w:rPr>
                <w:color w:val="000000"/>
              </w:rPr>
            </w:pPr>
            <w:r>
              <w:rPr>
                <w:color w:val="000000"/>
              </w:rPr>
              <w:t>0,0111</w:t>
            </w:r>
          </w:p>
        </w:tc>
      </w:tr>
      <w:tr w:rsidR="00AC30DA" w14:paraId="059AB3C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FA490D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755F94D" w14:textId="77777777" w:rsidR="00AC30DA" w:rsidRDefault="00AC30DA" w:rsidP="00BF38C9">
            <w:pPr>
              <w:jc w:val="center"/>
              <w:rPr>
                <w:color w:val="000000"/>
              </w:rPr>
            </w:pPr>
            <w:r>
              <w:rPr>
                <w:color w:val="000000"/>
              </w:rPr>
              <w:t>111-6</w:t>
            </w:r>
          </w:p>
        </w:tc>
        <w:tc>
          <w:tcPr>
            <w:tcW w:w="4247" w:type="dxa"/>
            <w:tcBorders>
              <w:top w:val="nil"/>
              <w:left w:val="nil"/>
              <w:bottom w:val="single" w:sz="4" w:space="0" w:color="auto"/>
              <w:right w:val="single" w:sz="4" w:space="0" w:color="auto"/>
            </w:tcBorders>
            <w:noWrap/>
            <w:hideMark/>
          </w:tcPr>
          <w:p w14:paraId="5849CD6C"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25A88E5"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64278C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F2158D8"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7D5A206B" w14:textId="77777777" w:rsidR="00AC30DA" w:rsidRDefault="00AC30DA" w:rsidP="00BF38C9">
            <w:pPr>
              <w:jc w:val="center"/>
              <w:rPr>
                <w:color w:val="000000"/>
              </w:rPr>
            </w:pPr>
            <w:r>
              <w:rPr>
                <w:color w:val="000000"/>
              </w:rPr>
              <w:t>0,0484</w:t>
            </w:r>
          </w:p>
        </w:tc>
      </w:tr>
      <w:tr w:rsidR="00AC30DA" w14:paraId="3995D84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AF01D3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89E39E7" w14:textId="77777777" w:rsidR="00AC30DA" w:rsidRDefault="00AC30DA" w:rsidP="00BF38C9">
            <w:pPr>
              <w:jc w:val="center"/>
              <w:rPr>
                <w:color w:val="000000"/>
              </w:rPr>
            </w:pPr>
            <w:r>
              <w:rPr>
                <w:color w:val="000000"/>
              </w:rPr>
              <w:t>111-6</w:t>
            </w:r>
          </w:p>
        </w:tc>
        <w:tc>
          <w:tcPr>
            <w:tcW w:w="4247" w:type="dxa"/>
            <w:tcBorders>
              <w:top w:val="nil"/>
              <w:left w:val="nil"/>
              <w:bottom w:val="single" w:sz="4" w:space="0" w:color="auto"/>
              <w:right w:val="single" w:sz="4" w:space="0" w:color="auto"/>
            </w:tcBorders>
            <w:noWrap/>
            <w:hideMark/>
          </w:tcPr>
          <w:p w14:paraId="392001C0"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BEFEA62"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DFF7DF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D8FD701"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02380148" w14:textId="77777777" w:rsidR="00AC30DA" w:rsidRDefault="00AC30DA" w:rsidP="00BF38C9">
            <w:pPr>
              <w:jc w:val="center"/>
              <w:rPr>
                <w:color w:val="000000"/>
              </w:rPr>
            </w:pPr>
            <w:r>
              <w:rPr>
                <w:color w:val="000000"/>
              </w:rPr>
              <w:t>0,0016</w:t>
            </w:r>
          </w:p>
        </w:tc>
      </w:tr>
      <w:tr w:rsidR="00AC30DA" w14:paraId="6002E03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4982E8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D3E1477" w14:textId="77777777" w:rsidR="00AC30DA" w:rsidRDefault="00AC30DA" w:rsidP="00BF38C9">
            <w:pPr>
              <w:jc w:val="center"/>
              <w:rPr>
                <w:color w:val="000000"/>
              </w:rPr>
            </w:pPr>
            <w:r>
              <w:rPr>
                <w:color w:val="000000"/>
              </w:rPr>
              <w:t>111-6</w:t>
            </w:r>
          </w:p>
        </w:tc>
        <w:tc>
          <w:tcPr>
            <w:tcW w:w="4247" w:type="dxa"/>
            <w:tcBorders>
              <w:top w:val="nil"/>
              <w:left w:val="nil"/>
              <w:bottom w:val="single" w:sz="4" w:space="0" w:color="auto"/>
              <w:right w:val="single" w:sz="4" w:space="0" w:color="auto"/>
            </w:tcBorders>
            <w:noWrap/>
            <w:hideMark/>
          </w:tcPr>
          <w:p w14:paraId="71A3D2C6"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4D9E2F4"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5E4693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6A4E36E"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3EB5D03F" w14:textId="77777777" w:rsidR="00AC30DA" w:rsidRDefault="00AC30DA" w:rsidP="00BF38C9">
            <w:pPr>
              <w:jc w:val="center"/>
              <w:rPr>
                <w:color w:val="000000"/>
              </w:rPr>
            </w:pPr>
            <w:r>
              <w:rPr>
                <w:color w:val="000000"/>
              </w:rPr>
              <w:t>0,0047</w:t>
            </w:r>
          </w:p>
        </w:tc>
      </w:tr>
      <w:tr w:rsidR="00AC30DA" w14:paraId="3B8ACAA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95FB9CD" w14:textId="77777777" w:rsidR="00AC30DA" w:rsidRDefault="00AC30DA" w:rsidP="00BF38C9">
            <w:pPr>
              <w:rPr>
                <w:color w:val="000000"/>
              </w:rPr>
            </w:pPr>
            <w:r>
              <w:rPr>
                <w:color w:val="000000"/>
              </w:rPr>
              <w:t>Paukštidė Nr. 22 (sieninis ventiliatorius)</w:t>
            </w:r>
          </w:p>
        </w:tc>
        <w:tc>
          <w:tcPr>
            <w:tcW w:w="998" w:type="dxa"/>
            <w:tcBorders>
              <w:top w:val="nil"/>
              <w:left w:val="nil"/>
              <w:bottom w:val="single" w:sz="4" w:space="0" w:color="auto"/>
              <w:right w:val="single" w:sz="4" w:space="0" w:color="auto"/>
            </w:tcBorders>
            <w:noWrap/>
            <w:hideMark/>
          </w:tcPr>
          <w:p w14:paraId="1867CCEF" w14:textId="77777777" w:rsidR="00AC30DA" w:rsidRDefault="00AC30DA" w:rsidP="00BF38C9">
            <w:pPr>
              <w:jc w:val="center"/>
              <w:rPr>
                <w:color w:val="000000"/>
              </w:rPr>
            </w:pPr>
            <w:r>
              <w:rPr>
                <w:color w:val="000000"/>
              </w:rPr>
              <w:t>112-1</w:t>
            </w:r>
          </w:p>
        </w:tc>
        <w:tc>
          <w:tcPr>
            <w:tcW w:w="4247" w:type="dxa"/>
            <w:tcBorders>
              <w:top w:val="nil"/>
              <w:left w:val="nil"/>
              <w:bottom w:val="single" w:sz="4" w:space="0" w:color="auto"/>
              <w:right w:val="single" w:sz="4" w:space="0" w:color="auto"/>
            </w:tcBorders>
            <w:noWrap/>
            <w:hideMark/>
          </w:tcPr>
          <w:p w14:paraId="612DB008"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0C7207D"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2361F5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15E4FAF"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2A23D40D" w14:textId="77777777" w:rsidR="00AC30DA" w:rsidRDefault="00AC30DA" w:rsidP="00BF38C9">
            <w:pPr>
              <w:jc w:val="center"/>
              <w:rPr>
                <w:color w:val="000000"/>
              </w:rPr>
            </w:pPr>
            <w:r>
              <w:rPr>
                <w:color w:val="000000"/>
              </w:rPr>
              <w:t>0,1034</w:t>
            </w:r>
          </w:p>
        </w:tc>
      </w:tr>
      <w:tr w:rsidR="00AC30DA" w14:paraId="74575C5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68CE033"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7581F092" w14:textId="77777777" w:rsidR="00AC30DA" w:rsidRDefault="00AC30DA" w:rsidP="00BF38C9">
            <w:pPr>
              <w:jc w:val="center"/>
              <w:rPr>
                <w:color w:val="000000"/>
              </w:rPr>
            </w:pPr>
            <w:r>
              <w:rPr>
                <w:color w:val="000000"/>
              </w:rPr>
              <w:t>112-1</w:t>
            </w:r>
          </w:p>
        </w:tc>
        <w:tc>
          <w:tcPr>
            <w:tcW w:w="4247" w:type="dxa"/>
            <w:tcBorders>
              <w:top w:val="nil"/>
              <w:left w:val="nil"/>
              <w:bottom w:val="single" w:sz="4" w:space="0" w:color="auto"/>
              <w:right w:val="single" w:sz="4" w:space="0" w:color="auto"/>
            </w:tcBorders>
            <w:noWrap/>
            <w:hideMark/>
          </w:tcPr>
          <w:p w14:paraId="14F70E66"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4F00E2F"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85D049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38583FF"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4425AC7F" w14:textId="77777777" w:rsidR="00AC30DA" w:rsidRDefault="00AC30DA" w:rsidP="00BF38C9">
            <w:pPr>
              <w:jc w:val="center"/>
              <w:rPr>
                <w:color w:val="000000"/>
              </w:rPr>
            </w:pPr>
            <w:r>
              <w:rPr>
                <w:color w:val="000000"/>
              </w:rPr>
              <w:t>0,0392</w:t>
            </w:r>
          </w:p>
        </w:tc>
      </w:tr>
      <w:tr w:rsidR="00AC30DA" w14:paraId="2A360F4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67DD45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447CE92" w14:textId="77777777" w:rsidR="00AC30DA" w:rsidRDefault="00AC30DA" w:rsidP="00BF38C9">
            <w:pPr>
              <w:jc w:val="center"/>
              <w:rPr>
                <w:color w:val="000000"/>
              </w:rPr>
            </w:pPr>
            <w:r>
              <w:rPr>
                <w:color w:val="000000"/>
              </w:rPr>
              <w:t>112-1</w:t>
            </w:r>
          </w:p>
        </w:tc>
        <w:tc>
          <w:tcPr>
            <w:tcW w:w="4247" w:type="dxa"/>
            <w:tcBorders>
              <w:top w:val="nil"/>
              <w:left w:val="nil"/>
              <w:bottom w:val="single" w:sz="4" w:space="0" w:color="auto"/>
              <w:right w:val="single" w:sz="4" w:space="0" w:color="auto"/>
            </w:tcBorders>
            <w:noWrap/>
            <w:hideMark/>
          </w:tcPr>
          <w:p w14:paraId="41CC7D0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CE51BAE"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C63CD8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BCFD242"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6EC22C9A" w14:textId="77777777" w:rsidR="00AC30DA" w:rsidRDefault="00AC30DA" w:rsidP="00BF38C9">
            <w:pPr>
              <w:jc w:val="center"/>
              <w:rPr>
                <w:color w:val="000000"/>
              </w:rPr>
            </w:pPr>
            <w:r>
              <w:rPr>
                <w:color w:val="000000"/>
              </w:rPr>
              <w:t>0,1716</w:t>
            </w:r>
          </w:p>
        </w:tc>
      </w:tr>
      <w:tr w:rsidR="00AC30DA" w14:paraId="7AE697E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6F3D51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34331E6" w14:textId="77777777" w:rsidR="00AC30DA" w:rsidRDefault="00AC30DA" w:rsidP="00BF38C9">
            <w:pPr>
              <w:jc w:val="center"/>
              <w:rPr>
                <w:color w:val="000000"/>
              </w:rPr>
            </w:pPr>
            <w:r>
              <w:rPr>
                <w:color w:val="000000"/>
              </w:rPr>
              <w:t>112-1</w:t>
            </w:r>
          </w:p>
        </w:tc>
        <w:tc>
          <w:tcPr>
            <w:tcW w:w="4247" w:type="dxa"/>
            <w:tcBorders>
              <w:top w:val="nil"/>
              <w:left w:val="nil"/>
              <w:bottom w:val="single" w:sz="4" w:space="0" w:color="auto"/>
              <w:right w:val="single" w:sz="4" w:space="0" w:color="auto"/>
            </w:tcBorders>
            <w:noWrap/>
            <w:hideMark/>
          </w:tcPr>
          <w:p w14:paraId="43DDE3F3"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27EBF3E"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37B6F7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16FD5B6"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6A668AC5" w14:textId="77777777" w:rsidR="00AC30DA" w:rsidRDefault="00AC30DA" w:rsidP="00BF38C9">
            <w:pPr>
              <w:jc w:val="center"/>
              <w:rPr>
                <w:color w:val="000000"/>
              </w:rPr>
            </w:pPr>
            <w:r>
              <w:rPr>
                <w:color w:val="000000"/>
              </w:rPr>
              <w:t>0,0056</w:t>
            </w:r>
          </w:p>
        </w:tc>
      </w:tr>
      <w:tr w:rsidR="00AC30DA" w14:paraId="050D5F4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B5D9DA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17606E1" w14:textId="77777777" w:rsidR="00AC30DA" w:rsidRDefault="00AC30DA" w:rsidP="00BF38C9">
            <w:pPr>
              <w:jc w:val="center"/>
              <w:rPr>
                <w:color w:val="000000"/>
              </w:rPr>
            </w:pPr>
            <w:r>
              <w:rPr>
                <w:color w:val="000000"/>
              </w:rPr>
              <w:t>112-1</w:t>
            </w:r>
          </w:p>
        </w:tc>
        <w:tc>
          <w:tcPr>
            <w:tcW w:w="4247" w:type="dxa"/>
            <w:tcBorders>
              <w:top w:val="nil"/>
              <w:left w:val="nil"/>
              <w:bottom w:val="single" w:sz="4" w:space="0" w:color="auto"/>
              <w:right w:val="single" w:sz="4" w:space="0" w:color="auto"/>
            </w:tcBorders>
            <w:noWrap/>
            <w:hideMark/>
          </w:tcPr>
          <w:p w14:paraId="37F2BF47"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6A0E2F4"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52F948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D6158C1"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7A96C4EB" w14:textId="77777777" w:rsidR="00AC30DA" w:rsidRDefault="00AC30DA" w:rsidP="00BF38C9">
            <w:pPr>
              <w:jc w:val="center"/>
              <w:rPr>
                <w:color w:val="000000"/>
              </w:rPr>
            </w:pPr>
            <w:r>
              <w:rPr>
                <w:color w:val="000000"/>
              </w:rPr>
              <w:t>0,0168</w:t>
            </w:r>
          </w:p>
        </w:tc>
      </w:tr>
      <w:tr w:rsidR="00AC30DA" w14:paraId="4FF9D9A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D0D4D5B" w14:textId="77777777" w:rsidR="00AC30DA" w:rsidRDefault="00AC30DA" w:rsidP="00BF38C9">
            <w:pPr>
              <w:rPr>
                <w:color w:val="000000"/>
              </w:rPr>
            </w:pPr>
            <w:r>
              <w:rPr>
                <w:color w:val="000000"/>
              </w:rPr>
              <w:t>Paukštidė Nr. 22 (sieninis ventiliatorius)</w:t>
            </w:r>
          </w:p>
        </w:tc>
        <w:tc>
          <w:tcPr>
            <w:tcW w:w="998" w:type="dxa"/>
            <w:tcBorders>
              <w:top w:val="nil"/>
              <w:left w:val="nil"/>
              <w:bottom w:val="single" w:sz="4" w:space="0" w:color="auto"/>
              <w:right w:val="single" w:sz="4" w:space="0" w:color="auto"/>
            </w:tcBorders>
            <w:noWrap/>
            <w:hideMark/>
          </w:tcPr>
          <w:p w14:paraId="325D9418" w14:textId="77777777" w:rsidR="00AC30DA" w:rsidRDefault="00AC30DA" w:rsidP="00BF38C9">
            <w:pPr>
              <w:jc w:val="center"/>
              <w:rPr>
                <w:color w:val="000000"/>
              </w:rPr>
            </w:pPr>
            <w:r>
              <w:rPr>
                <w:color w:val="000000"/>
              </w:rPr>
              <w:t>112-2</w:t>
            </w:r>
          </w:p>
        </w:tc>
        <w:tc>
          <w:tcPr>
            <w:tcW w:w="4247" w:type="dxa"/>
            <w:tcBorders>
              <w:top w:val="nil"/>
              <w:left w:val="nil"/>
              <w:bottom w:val="single" w:sz="4" w:space="0" w:color="auto"/>
              <w:right w:val="single" w:sz="4" w:space="0" w:color="auto"/>
            </w:tcBorders>
            <w:noWrap/>
            <w:hideMark/>
          </w:tcPr>
          <w:p w14:paraId="4B073642"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EB95E2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85D4E9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E9CC3A9"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2F0AE4D7" w14:textId="77777777" w:rsidR="00AC30DA" w:rsidRDefault="00AC30DA" w:rsidP="00BF38C9">
            <w:pPr>
              <w:jc w:val="center"/>
              <w:rPr>
                <w:color w:val="000000"/>
              </w:rPr>
            </w:pPr>
            <w:r>
              <w:rPr>
                <w:color w:val="000000"/>
              </w:rPr>
              <w:t>0,1034</w:t>
            </w:r>
          </w:p>
        </w:tc>
      </w:tr>
      <w:tr w:rsidR="00AC30DA" w14:paraId="37D75AC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F1FDBC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43FEBD0" w14:textId="77777777" w:rsidR="00AC30DA" w:rsidRDefault="00AC30DA" w:rsidP="00BF38C9">
            <w:pPr>
              <w:jc w:val="center"/>
              <w:rPr>
                <w:color w:val="000000"/>
              </w:rPr>
            </w:pPr>
            <w:r>
              <w:rPr>
                <w:color w:val="000000"/>
              </w:rPr>
              <w:t>112-2</w:t>
            </w:r>
          </w:p>
        </w:tc>
        <w:tc>
          <w:tcPr>
            <w:tcW w:w="4247" w:type="dxa"/>
            <w:tcBorders>
              <w:top w:val="nil"/>
              <w:left w:val="nil"/>
              <w:bottom w:val="single" w:sz="4" w:space="0" w:color="auto"/>
              <w:right w:val="single" w:sz="4" w:space="0" w:color="auto"/>
            </w:tcBorders>
            <w:noWrap/>
            <w:hideMark/>
          </w:tcPr>
          <w:p w14:paraId="63466812"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F136EC1"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78CB16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B7E038B"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2C5AF0DF" w14:textId="77777777" w:rsidR="00AC30DA" w:rsidRDefault="00AC30DA" w:rsidP="00BF38C9">
            <w:pPr>
              <w:jc w:val="center"/>
              <w:rPr>
                <w:color w:val="000000"/>
              </w:rPr>
            </w:pPr>
            <w:r>
              <w:rPr>
                <w:color w:val="000000"/>
              </w:rPr>
              <w:t>0,0392</w:t>
            </w:r>
          </w:p>
        </w:tc>
      </w:tr>
      <w:tr w:rsidR="00AC30DA" w14:paraId="3EA4CFE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BC24DD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8324C16" w14:textId="77777777" w:rsidR="00AC30DA" w:rsidRDefault="00AC30DA" w:rsidP="00BF38C9">
            <w:pPr>
              <w:jc w:val="center"/>
              <w:rPr>
                <w:color w:val="000000"/>
              </w:rPr>
            </w:pPr>
            <w:r>
              <w:rPr>
                <w:color w:val="000000"/>
              </w:rPr>
              <w:t>112-2</w:t>
            </w:r>
          </w:p>
        </w:tc>
        <w:tc>
          <w:tcPr>
            <w:tcW w:w="4247" w:type="dxa"/>
            <w:tcBorders>
              <w:top w:val="nil"/>
              <w:left w:val="nil"/>
              <w:bottom w:val="single" w:sz="4" w:space="0" w:color="auto"/>
              <w:right w:val="single" w:sz="4" w:space="0" w:color="auto"/>
            </w:tcBorders>
            <w:noWrap/>
            <w:hideMark/>
          </w:tcPr>
          <w:p w14:paraId="4C9DCD4B"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CD9A643"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4CC476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BDB5BC8"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395CF80D" w14:textId="77777777" w:rsidR="00AC30DA" w:rsidRDefault="00AC30DA" w:rsidP="00BF38C9">
            <w:pPr>
              <w:jc w:val="center"/>
              <w:rPr>
                <w:color w:val="000000"/>
              </w:rPr>
            </w:pPr>
            <w:r>
              <w:rPr>
                <w:color w:val="000000"/>
              </w:rPr>
              <w:t>0,1716</w:t>
            </w:r>
          </w:p>
        </w:tc>
      </w:tr>
      <w:tr w:rsidR="00AC30DA" w14:paraId="19CC92F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3C7DDA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590281D" w14:textId="77777777" w:rsidR="00AC30DA" w:rsidRDefault="00AC30DA" w:rsidP="00BF38C9">
            <w:pPr>
              <w:jc w:val="center"/>
              <w:rPr>
                <w:color w:val="000000"/>
              </w:rPr>
            </w:pPr>
            <w:r>
              <w:rPr>
                <w:color w:val="000000"/>
              </w:rPr>
              <w:t>112-2</w:t>
            </w:r>
          </w:p>
        </w:tc>
        <w:tc>
          <w:tcPr>
            <w:tcW w:w="4247" w:type="dxa"/>
            <w:tcBorders>
              <w:top w:val="nil"/>
              <w:left w:val="nil"/>
              <w:bottom w:val="single" w:sz="4" w:space="0" w:color="auto"/>
              <w:right w:val="single" w:sz="4" w:space="0" w:color="auto"/>
            </w:tcBorders>
            <w:noWrap/>
            <w:hideMark/>
          </w:tcPr>
          <w:p w14:paraId="765FBA72"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180A66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F7D2C3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0160F8D"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395F5855" w14:textId="77777777" w:rsidR="00AC30DA" w:rsidRDefault="00AC30DA" w:rsidP="00BF38C9">
            <w:pPr>
              <w:jc w:val="center"/>
              <w:rPr>
                <w:color w:val="000000"/>
              </w:rPr>
            </w:pPr>
            <w:r>
              <w:rPr>
                <w:color w:val="000000"/>
              </w:rPr>
              <w:t>0,0056</w:t>
            </w:r>
          </w:p>
        </w:tc>
      </w:tr>
      <w:tr w:rsidR="00AC30DA" w14:paraId="12C2F09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82FD32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DC4071C" w14:textId="77777777" w:rsidR="00AC30DA" w:rsidRDefault="00AC30DA" w:rsidP="00BF38C9">
            <w:pPr>
              <w:jc w:val="center"/>
              <w:rPr>
                <w:color w:val="000000"/>
              </w:rPr>
            </w:pPr>
            <w:r>
              <w:rPr>
                <w:color w:val="000000"/>
              </w:rPr>
              <w:t>112-2</w:t>
            </w:r>
          </w:p>
        </w:tc>
        <w:tc>
          <w:tcPr>
            <w:tcW w:w="4247" w:type="dxa"/>
            <w:tcBorders>
              <w:top w:val="nil"/>
              <w:left w:val="nil"/>
              <w:bottom w:val="single" w:sz="4" w:space="0" w:color="auto"/>
              <w:right w:val="single" w:sz="4" w:space="0" w:color="auto"/>
            </w:tcBorders>
            <w:noWrap/>
            <w:hideMark/>
          </w:tcPr>
          <w:p w14:paraId="2451A0C1"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A90CEF2"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0601B0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1F94106"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22402B1E" w14:textId="77777777" w:rsidR="00AC30DA" w:rsidRDefault="00AC30DA" w:rsidP="00BF38C9">
            <w:pPr>
              <w:jc w:val="center"/>
              <w:rPr>
                <w:color w:val="000000"/>
              </w:rPr>
            </w:pPr>
            <w:r>
              <w:rPr>
                <w:color w:val="000000"/>
              </w:rPr>
              <w:t>0,0168</w:t>
            </w:r>
          </w:p>
        </w:tc>
      </w:tr>
      <w:tr w:rsidR="00AC30DA" w14:paraId="23350D4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B95CB9E" w14:textId="77777777" w:rsidR="00AC30DA" w:rsidRDefault="00AC30DA" w:rsidP="00BF38C9">
            <w:pPr>
              <w:rPr>
                <w:color w:val="000000"/>
              </w:rPr>
            </w:pPr>
            <w:r>
              <w:rPr>
                <w:color w:val="000000"/>
              </w:rPr>
              <w:t>Paukštidė Nr. 22 (sieninis ventiliatorius)</w:t>
            </w:r>
          </w:p>
        </w:tc>
        <w:tc>
          <w:tcPr>
            <w:tcW w:w="998" w:type="dxa"/>
            <w:tcBorders>
              <w:top w:val="nil"/>
              <w:left w:val="nil"/>
              <w:bottom w:val="single" w:sz="4" w:space="0" w:color="auto"/>
              <w:right w:val="single" w:sz="4" w:space="0" w:color="auto"/>
            </w:tcBorders>
            <w:noWrap/>
            <w:hideMark/>
          </w:tcPr>
          <w:p w14:paraId="1CB14DA8" w14:textId="77777777" w:rsidR="00AC30DA" w:rsidRDefault="00AC30DA" w:rsidP="00BF38C9">
            <w:pPr>
              <w:jc w:val="center"/>
              <w:rPr>
                <w:color w:val="000000"/>
              </w:rPr>
            </w:pPr>
            <w:r>
              <w:rPr>
                <w:color w:val="000000"/>
              </w:rPr>
              <w:t>112-3</w:t>
            </w:r>
          </w:p>
        </w:tc>
        <w:tc>
          <w:tcPr>
            <w:tcW w:w="4247" w:type="dxa"/>
            <w:tcBorders>
              <w:top w:val="nil"/>
              <w:left w:val="nil"/>
              <w:bottom w:val="single" w:sz="4" w:space="0" w:color="auto"/>
              <w:right w:val="single" w:sz="4" w:space="0" w:color="auto"/>
            </w:tcBorders>
            <w:noWrap/>
            <w:hideMark/>
          </w:tcPr>
          <w:p w14:paraId="58FCF707"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B9DAEF1"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B4D46D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EA47B1C"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57138729" w14:textId="77777777" w:rsidR="00AC30DA" w:rsidRDefault="00AC30DA" w:rsidP="00BF38C9">
            <w:pPr>
              <w:jc w:val="center"/>
              <w:rPr>
                <w:color w:val="000000"/>
              </w:rPr>
            </w:pPr>
            <w:r>
              <w:rPr>
                <w:color w:val="000000"/>
              </w:rPr>
              <w:t>0,1034</w:t>
            </w:r>
          </w:p>
        </w:tc>
      </w:tr>
      <w:tr w:rsidR="00AC30DA" w14:paraId="7206B42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54A5CE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0DA6E58" w14:textId="77777777" w:rsidR="00AC30DA" w:rsidRDefault="00AC30DA" w:rsidP="00BF38C9">
            <w:pPr>
              <w:jc w:val="center"/>
              <w:rPr>
                <w:color w:val="000000"/>
              </w:rPr>
            </w:pPr>
            <w:r>
              <w:rPr>
                <w:color w:val="000000"/>
              </w:rPr>
              <w:t>112-3</w:t>
            </w:r>
          </w:p>
        </w:tc>
        <w:tc>
          <w:tcPr>
            <w:tcW w:w="4247" w:type="dxa"/>
            <w:tcBorders>
              <w:top w:val="nil"/>
              <w:left w:val="nil"/>
              <w:bottom w:val="single" w:sz="4" w:space="0" w:color="auto"/>
              <w:right w:val="single" w:sz="4" w:space="0" w:color="auto"/>
            </w:tcBorders>
            <w:noWrap/>
            <w:hideMark/>
          </w:tcPr>
          <w:p w14:paraId="66C805CD"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2936F87"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D2A50A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B6502DE"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5D2BBD36" w14:textId="77777777" w:rsidR="00AC30DA" w:rsidRDefault="00AC30DA" w:rsidP="00BF38C9">
            <w:pPr>
              <w:jc w:val="center"/>
              <w:rPr>
                <w:color w:val="000000"/>
              </w:rPr>
            </w:pPr>
            <w:r>
              <w:rPr>
                <w:color w:val="000000"/>
              </w:rPr>
              <w:t>0,0392</w:t>
            </w:r>
          </w:p>
        </w:tc>
      </w:tr>
      <w:tr w:rsidR="00AC30DA" w14:paraId="371054C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63A3FD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3AF1450" w14:textId="77777777" w:rsidR="00AC30DA" w:rsidRDefault="00AC30DA" w:rsidP="00BF38C9">
            <w:pPr>
              <w:jc w:val="center"/>
              <w:rPr>
                <w:color w:val="000000"/>
              </w:rPr>
            </w:pPr>
            <w:r>
              <w:rPr>
                <w:color w:val="000000"/>
              </w:rPr>
              <w:t>112-3</w:t>
            </w:r>
          </w:p>
        </w:tc>
        <w:tc>
          <w:tcPr>
            <w:tcW w:w="4247" w:type="dxa"/>
            <w:tcBorders>
              <w:top w:val="nil"/>
              <w:left w:val="nil"/>
              <w:bottom w:val="single" w:sz="4" w:space="0" w:color="auto"/>
              <w:right w:val="single" w:sz="4" w:space="0" w:color="auto"/>
            </w:tcBorders>
            <w:noWrap/>
            <w:hideMark/>
          </w:tcPr>
          <w:p w14:paraId="6EAAFD4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0C474AD"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BBCD48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63159E5"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7E525192" w14:textId="77777777" w:rsidR="00AC30DA" w:rsidRDefault="00AC30DA" w:rsidP="00BF38C9">
            <w:pPr>
              <w:jc w:val="center"/>
              <w:rPr>
                <w:color w:val="000000"/>
              </w:rPr>
            </w:pPr>
            <w:r>
              <w:rPr>
                <w:color w:val="000000"/>
              </w:rPr>
              <w:t>0,1716</w:t>
            </w:r>
          </w:p>
        </w:tc>
      </w:tr>
      <w:tr w:rsidR="00AC30DA" w14:paraId="648FBBA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890871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B9B7DC9" w14:textId="77777777" w:rsidR="00AC30DA" w:rsidRDefault="00AC30DA" w:rsidP="00BF38C9">
            <w:pPr>
              <w:jc w:val="center"/>
              <w:rPr>
                <w:color w:val="000000"/>
              </w:rPr>
            </w:pPr>
            <w:r>
              <w:rPr>
                <w:color w:val="000000"/>
              </w:rPr>
              <w:t>112-3</w:t>
            </w:r>
          </w:p>
        </w:tc>
        <w:tc>
          <w:tcPr>
            <w:tcW w:w="4247" w:type="dxa"/>
            <w:tcBorders>
              <w:top w:val="nil"/>
              <w:left w:val="nil"/>
              <w:bottom w:val="single" w:sz="4" w:space="0" w:color="auto"/>
              <w:right w:val="single" w:sz="4" w:space="0" w:color="auto"/>
            </w:tcBorders>
            <w:noWrap/>
            <w:hideMark/>
          </w:tcPr>
          <w:p w14:paraId="0735483D"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220F2D3"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510580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F0CDF8D"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6BE8FF1C" w14:textId="77777777" w:rsidR="00AC30DA" w:rsidRDefault="00AC30DA" w:rsidP="00BF38C9">
            <w:pPr>
              <w:jc w:val="center"/>
              <w:rPr>
                <w:color w:val="000000"/>
              </w:rPr>
            </w:pPr>
            <w:r>
              <w:rPr>
                <w:color w:val="000000"/>
              </w:rPr>
              <w:t>0,0056</w:t>
            </w:r>
          </w:p>
        </w:tc>
      </w:tr>
      <w:tr w:rsidR="00AC30DA" w14:paraId="433D96F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91FA1E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D9314C0" w14:textId="77777777" w:rsidR="00AC30DA" w:rsidRDefault="00AC30DA" w:rsidP="00BF38C9">
            <w:pPr>
              <w:jc w:val="center"/>
              <w:rPr>
                <w:color w:val="000000"/>
              </w:rPr>
            </w:pPr>
            <w:r>
              <w:rPr>
                <w:color w:val="000000"/>
              </w:rPr>
              <w:t>112-3</w:t>
            </w:r>
          </w:p>
        </w:tc>
        <w:tc>
          <w:tcPr>
            <w:tcW w:w="4247" w:type="dxa"/>
            <w:tcBorders>
              <w:top w:val="nil"/>
              <w:left w:val="nil"/>
              <w:bottom w:val="single" w:sz="4" w:space="0" w:color="auto"/>
              <w:right w:val="single" w:sz="4" w:space="0" w:color="auto"/>
            </w:tcBorders>
            <w:noWrap/>
            <w:hideMark/>
          </w:tcPr>
          <w:p w14:paraId="1E8FF114"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3205240"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A002DC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3E80A0C"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07D64C66" w14:textId="77777777" w:rsidR="00AC30DA" w:rsidRDefault="00AC30DA" w:rsidP="00BF38C9">
            <w:pPr>
              <w:jc w:val="center"/>
              <w:rPr>
                <w:color w:val="000000"/>
              </w:rPr>
            </w:pPr>
            <w:r>
              <w:rPr>
                <w:color w:val="000000"/>
              </w:rPr>
              <w:t>0,0168</w:t>
            </w:r>
          </w:p>
        </w:tc>
      </w:tr>
      <w:tr w:rsidR="00AC30DA" w14:paraId="3023983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CD50DCC" w14:textId="77777777" w:rsidR="00AC30DA" w:rsidRDefault="00AC30DA" w:rsidP="00BF38C9">
            <w:pPr>
              <w:rPr>
                <w:color w:val="000000"/>
              </w:rPr>
            </w:pPr>
            <w:r>
              <w:rPr>
                <w:color w:val="000000"/>
              </w:rPr>
              <w:t>Paukštidė Nr. 22 (sieninis ventiliatorius)</w:t>
            </w:r>
          </w:p>
        </w:tc>
        <w:tc>
          <w:tcPr>
            <w:tcW w:w="998" w:type="dxa"/>
            <w:tcBorders>
              <w:top w:val="nil"/>
              <w:left w:val="nil"/>
              <w:bottom w:val="single" w:sz="4" w:space="0" w:color="auto"/>
              <w:right w:val="single" w:sz="4" w:space="0" w:color="auto"/>
            </w:tcBorders>
            <w:noWrap/>
            <w:hideMark/>
          </w:tcPr>
          <w:p w14:paraId="047F07F5" w14:textId="77777777" w:rsidR="00AC30DA" w:rsidRDefault="00AC30DA" w:rsidP="00BF38C9">
            <w:pPr>
              <w:jc w:val="center"/>
              <w:rPr>
                <w:color w:val="000000"/>
              </w:rPr>
            </w:pPr>
            <w:r>
              <w:rPr>
                <w:color w:val="000000"/>
              </w:rPr>
              <w:t>112-4</w:t>
            </w:r>
          </w:p>
        </w:tc>
        <w:tc>
          <w:tcPr>
            <w:tcW w:w="4247" w:type="dxa"/>
            <w:tcBorders>
              <w:top w:val="nil"/>
              <w:left w:val="nil"/>
              <w:bottom w:val="single" w:sz="4" w:space="0" w:color="auto"/>
              <w:right w:val="single" w:sz="4" w:space="0" w:color="auto"/>
            </w:tcBorders>
            <w:noWrap/>
            <w:hideMark/>
          </w:tcPr>
          <w:p w14:paraId="1860E200"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7CAE2FB"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D728DE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EB9AA48"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43C6792D" w14:textId="77777777" w:rsidR="00AC30DA" w:rsidRDefault="00AC30DA" w:rsidP="00BF38C9">
            <w:pPr>
              <w:jc w:val="center"/>
              <w:rPr>
                <w:color w:val="000000"/>
              </w:rPr>
            </w:pPr>
            <w:r>
              <w:rPr>
                <w:color w:val="000000"/>
              </w:rPr>
              <w:t>0,1034</w:t>
            </w:r>
          </w:p>
        </w:tc>
      </w:tr>
      <w:tr w:rsidR="00AC30DA" w14:paraId="1D2FDB4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092C91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A39A57C" w14:textId="77777777" w:rsidR="00AC30DA" w:rsidRDefault="00AC30DA" w:rsidP="00BF38C9">
            <w:pPr>
              <w:jc w:val="center"/>
              <w:rPr>
                <w:color w:val="000000"/>
              </w:rPr>
            </w:pPr>
            <w:r>
              <w:rPr>
                <w:color w:val="000000"/>
              </w:rPr>
              <w:t>112-4</w:t>
            </w:r>
          </w:p>
        </w:tc>
        <w:tc>
          <w:tcPr>
            <w:tcW w:w="4247" w:type="dxa"/>
            <w:tcBorders>
              <w:top w:val="nil"/>
              <w:left w:val="nil"/>
              <w:bottom w:val="single" w:sz="4" w:space="0" w:color="auto"/>
              <w:right w:val="single" w:sz="4" w:space="0" w:color="auto"/>
            </w:tcBorders>
            <w:noWrap/>
            <w:hideMark/>
          </w:tcPr>
          <w:p w14:paraId="108E8B59"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7848E3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350358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7239287"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2AB92E3E" w14:textId="77777777" w:rsidR="00AC30DA" w:rsidRDefault="00AC30DA" w:rsidP="00BF38C9">
            <w:pPr>
              <w:jc w:val="center"/>
              <w:rPr>
                <w:color w:val="000000"/>
              </w:rPr>
            </w:pPr>
            <w:r>
              <w:rPr>
                <w:color w:val="000000"/>
              </w:rPr>
              <w:t>0,0392</w:t>
            </w:r>
          </w:p>
        </w:tc>
      </w:tr>
      <w:tr w:rsidR="00AC30DA" w14:paraId="7B14365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FFB71E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C4D9F94" w14:textId="77777777" w:rsidR="00AC30DA" w:rsidRDefault="00AC30DA" w:rsidP="00BF38C9">
            <w:pPr>
              <w:jc w:val="center"/>
              <w:rPr>
                <w:color w:val="000000"/>
              </w:rPr>
            </w:pPr>
            <w:r>
              <w:rPr>
                <w:color w:val="000000"/>
              </w:rPr>
              <w:t>112-4</w:t>
            </w:r>
          </w:p>
        </w:tc>
        <w:tc>
          <w:tcPr>
            <w:tcW w:w="4247" w:type="dxa"/>
            <w:tcBorders>
              <w:top w:val="nil"/>
              <w:left w:val="nil"/>
              <w:bottom w:val="single" w:sz="4" w:space="0" w:color="auto"/>
              <w:right w:val="single" w:sz="4" w:space="0" w:color="auto"/>
            </w:tcBorders>
            <w:noWrap/>
            <w:hideMark/>
          </w:tcPr>
          <w:p w14:paraId="48EFE9D9"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6EB180D"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4068BF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A34ED2F"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1B7BE531" w14:textId="77777777" w:rsidR="00AC30DA" w:rsidRDefault="00AC30DA" w:rsidP="00BF38C9">
            <w:pPr>
              <w:jc w:val="center"/>
              <w:rPr>
                <w:color w:val="000000"/>
              </w:rPr>
            </w:pPr>
            <w:r>
              <w:rPr>
                <w:color w:val="000000"/>
              </w:rPr>
              <w:t>0,1716</w:t>
            </w:r>
          </w:p>
        </w:tc>
      </w:tr>
      <w:tr w:rsidR="00AC30DA" w14:paraId="6CB96B3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1762BA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D769E55" w14:textId="77777777" w:rsidR="00AC30DA" w:rsidRDefault="00AC30DA" w:rsidP="00BF38C9">
            <w:pPr>
              <w:jc w:val="center"/>
              <w:rPr>
                <w:color w:val="000000"/>
              </w:rPr>
            </w:pPr>
            <w:r>
              <w:rPr>
                <w:color w:val="000000"/>
              </w:rPr>
              <w:t>112-4</w:t>
            </w:r>
          </w:p>
        </w:tc>
        <w:tc>
          <w:tcPr>
            <w:tcW w:w="4247" w:type="dxa"/>
            <w:tcBorders>
              <w:top w:val="nil"/>
              <w:left w:val="nil"/>
              <w:bottom w:val="single" w:sz="4" w:space="0" w:color="auto"/>
              <w:right w:val="single" w:sz="4" w:space="0" w:color="auto"/>
            </w:tcBorders>
            <w:noWrap/>
            <w:hideMark/>
          </w:tcPr>
          <w:p w14:paraId="0AA500D8"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71E0966"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65B915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1E32659"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5242EE36" w14:textId="77777777" w:rsidR="00AC30DA" w:rsidRDefault="00AC30DA" w:rsidP="00BF38C9">
            <w:pPr>
              <w:jc w:val="center"/>
              <w:rPr>
                <w:color w:val="000000"/>
              </w:rPr>
            </w:pPr>
            <w:r>
              <w:rPr>
                <w:color w:val="000000"/>
              </w:rPr>
              <w:t>0,0056</w:t>
            </w:r>
          </w:p>
        </w:tc>
      </w:tr>
      <w:tr w:rsidR="00AC30DA" w14:paraId="22C16F0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0527EB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7D3D746" w14:textId="77777777" w:rsidR="00AC30DA" w:rsidRDefault="00AC30DA" w:rsidP="00BF38C9">
            <w:pPr>
              <w:jc w:val="center"/>
              <w:rPr>
                <w:color w:val="000000"/>
              </w:rPr>
            </w:pPr>
            <w:r>
              <w:rPr>
                <w:color w:val="000000"/>
              </w:rPr>
              <w:t>112-4</w:t>
            </w:r>
          </w:p>
        </w:tc>
        <w:tc>
          <w:tcPr>
            <w:tcW w:w="4247" w:type="dxa"/>
            <w:tcBorders>
              <w:top w:val="nil"/>
              <w:left w:val="nil"/>
              <w:bottom w:val="single" w:sz="4" w:space="0" w:color="auto"/>
              <w:right w:val="single" w:sz="4" w:space="0" w:color="auto"/>
            </w:tcBorders>
            <w:noWrap/>
            <w:hideMark/>
          </w:tcPr>
          <w:p w14:paraId="34F65306"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8DBE8A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779B9A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3D3BA64"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1CA28B29" w14:textId="77777777" w:rsidR="00AC30DA" w:rsidRDefault="00AC30DA" w:rsidP="00BF38C9">
            <w:pPr>
              <w:jc w:val="center"/>
              <w:rPr>
                <w:color w:val="000000"/>
              </w:rPr>
            </w:pPr>
            <w:r>
              <w:rPr>
                <w:color w:val="000000"/>
              </w:rPr>
              <w:t>0,0168</w:t>
            </w:r>
          </w:p>
        </w:tc>
      </w:tr>
      <w:tr w:rsidR="00AC30DA" w14:paraId="15BA341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1CE0050" w14:textId="77777777" w:rsidR="00AC30DA" w:rsidRDefault="00AC30DA" w:rsidP="00BF38C9">
            <w:pPr>
              <w:rPr>
                <w:color w:val="000000"/>
              </w:rPr>
            </w:pPr>
            <w:r>
              <w:rPr>
                <w:color w:val="000000"/>
              </w:rPr>
              <w:t>Paukštidė Nr. 22 (sieninis ventiliatorius)</w:t>
            </w:r>
          </w:p>
        </w:tc>
        <w:tc>
          <w:tcPr>
            <w:tcW w:w="998" w:type="dxa"/>
            <w:tcBorders>
              <w:top w:val="nil"/>
              <w:left w:val="nil"/>
              <w:bottom w:val="single" w:sz="4" w:space="0" w:color="auto"/>
              <w:right w:val="single" w:sz="4" w:space="0" w:color="auto"/>
            </w:tcBorders>
            <w:noWrap/>
            <w:hideMark/>
          </w:tcPr>
          <w:p w14:paraId="06EEFEEB" w14:textId="77777777" w:rsidR="00AC30DA" w:rsidRDefault="00AC30DA" w:rsidP="00BF38C9">
            <w:pPr>
              <w:jc w:val="center"/>
              <w:rPr>
                <w:color w:val="000000"/>
              </w:rPr>
            </w:pPr>
            <w:r>
              <w:rPr>
                <w:color w:val="000000"/>
              </w:rPr>
              <w:t>112-5</w:t>
            </w:r>
          </w:p>
        </w:tc>
        <w:tc>
          <w:tcPr>
            <w:tcW w:w="4247" w:type="dxa"/>
            <w:tcBorders>
              <w:top w:val="nil"/>
              <w:left w:val="nil"/>
              <w:bottom w:val="single" w:sz="4" w:space="0" w:color="auto"/>
              <w:right w:val="single" w:sz="4" w:space="0" w:color="auto"/>
            </w:tcBorders>
            <w:noWrap/>
            <w:hideMark/>
          </w:tcPr>
          <w:p w14:paraId="19B6289B"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C4094BA"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4969C4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0F6419C"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723FD423" w14:textId="77777777" w:rsidR="00AC30DA" w:rsidRDefault="00AC30DA" w:rsidP="00BF38C9">
            <w:pPr>
              <w:jc w:val="center"/>
              <w:rPr>
                <w:color w:val="000000"/>
              </w:rPr>
            </w:pPr>
            <w:r>
              <w:rPr>
                <w:color w:val="000000"/>
              </w:rPr>
              <w:t>0,1034</w:t>
            </w:r>
          </w:p>
        </w:tc>
      </w:tr>
      <w:tr w:rsidR="00AC30DA" w14:paraId="6C8E132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36CDCB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25C8FE8" w14:textId="77777777" w:rsidR="00AC30DA" w:rsidRDefault="00AC30DA" w:rsidP="00BF38C9">
            <w:pPr>
              <w:jc w:val="center"/>
              <w:rPr>
                <w:color w:val="000000"/>
              </w:rPr>
            </w:pPr>
            <w:r>
              <w:rPr>
                <w:color w:val="000000"/>
              </w:rPr>
              <w:t>112-5</w:t>
            </w:r>
          </w:p>
        </w:tc>
        <w:tc>
          <w:tcPr>
            <w:tcW w:w="4247" w:type="dxa"/>
            <w:tcBorders>
              <w:top w:val="nil"/>
              <w:left w:val="nil"/>
              <w:bottom w:val="single" w:sz="4" w:space="0" w:color="auto"/>
              <w:right w:val="single" w:sz="4" w:space="0" w:color="auto"/>
            </w:tcBorders>
            <w:noWrap/>
            <w:hideMark/>
          </w:tcPr>
          <w:p w14:paraId="540983EF"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C173AB3"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233947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FD32585"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22533111" w14:textId="77777777" w:rsidR="00AC30DA" w:rsidRDefault="00AC30DA" w:rsidP="00BF38C9">
            <w:pPr>
              <w:jc w:val="center"/>
              <w:rPr>
                <w:color w:val="000000"/>
              </w:rPr>
            </w:pPr>
            <w:r>
              <w:rPr>
                <w:color w:val="000000"/>
              </w:rPr>
              <w:t>0,0392</w:t>
            </w:r>
          </w:p>
        </w:tc>
      </w:tr>
      <w:tr w:rsidR="00AC30DA" w14:paraId="6FC37A0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182491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E3AC38F" w14:textId="77777777" w:rsidR="00AC30DA" w:rsidRDefault="00AC30DA" w:rsidP="00BF38C9">
            <w:pPr>
              <w:jc w:val="center"/>
              <w:rPr>
                <w:color w:val="000000"/>
              </w:rPr>
            </w:pPr>
            <w:r>
              <w:rPr>
                <w:color w:val="000000"/>
              </w:rPr>
              <w:t>112-5</w:t>
            </w:r>
          </w:p>
        </w:tc>
        <w:tc>
          <w:tcPr>
            <w:tcW w:w="4247" w:type="dxa"/>
            <w:tcBorders>
              <w:top w:val="nil"/>
              <w:left w:val="nil"/>
              <w:bottom w:val="single" w:sz="4" w:space="0" w:color="auto"/>
              <w:right w:val="single" w:sz="4" w:space="0" w:color="auto"/>
            </w:tcBorders>
            <w:noWrap/>
            <w:hideMark/>
          </w:tcPr>
          <w:p w14:paraId="4F6D145F"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6B36F08"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CB75CA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16B195D"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74B8C752" w14:textId="77777777" w:rsidR="00AC30DA" w:rsidRDefault="00AC30DA" w:rsidP="00BF38C9">
            <w:pPr>
              <w:jc w:val="center"/>
              <w:rPr>
                <w:color w:val="000000"/>
              </w:rPr>
            </w:pPr>
            <w:r>
              <w:rPr>
                <w:color w:val="000000"/>
              </w:rPr>
              <w:t>0,1716</w:t>
            </w:r>
          </w:p>
        </w:tc>
      </w:tr>
      <w:tr w:rsidR="00AC30DA" w14:paraId="4F93EDE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92CD49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7E4059D" w14:textId="77777777" w:rsidR="00AC30DA" w:rsidRDefault="00AC30DA" w:rsidP="00BF38C9">
            <w:pPr>
              <w:jc w:val="center"/>
              <w:rPr>
                <w:color w:val="000000"/>
              </w:rPr>
            </w:pPr>
            <w:r>
              <w:rPr>
                <w:color w:val="000000"/>
              </w:rPr>
              <w:t>112-5</w:t>
            </w:r>
          </w:p>
        </w:tc>
        <w:tc>
          <w:tcPr>
            <w:tcW w:w="4247" w:type="dxa"/>
            <w:tcBorders>
              <w:top w:val="nil"/>
              <w:left w:val="nil"/>
              <w:bottom w:val="single" w:sz="4" w:space="0" w:color="auto"/>
              <w:right w:val="single" w:sz="4" w:space="0" w:color="auto"/>
            </w:tcBorders>
            <w:noWrap/>
            <w:hideMark/>
          </w:tcPr>
          <w:p w14:paraId="51B81553"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E170153"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39A7D6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8C9D7BA"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42659F10" w14:textId="77777777" w:rsidR="00AC30DA" w:rsidRDefault="00AC30DA" w:rsidP="00BF38C9">
            <w:pPr>
              <w:jc w:val="center"/>
              <w:rPr>
                <w:color w:val="000000"/>
              </w:rPr>
            </w:pPr>
            <w:r>
              <w:rPr>
                <w:color w:val="000000"/>
              </w:rPr>
              <w:t>0,0056</w:t>
            </w:r>
          </w:p>
        </w:tc>
      </w:tr>
      <w:tr w:rsidR="00AC30DA" w14:paraId="1CB82FF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91A562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2685949" w14:textId="77777777" w:rsidR="00AC30DA" w:rsidRDefault="00AC30DA" w:rsidP="00BF38C9">
            <w:pPr>
              <w:jc w:val="center"/>
              <w:rPr>
                <w:color w:val="000000"/>
              </w:rPr>
            </w:pPr>
            <w:r>
              <w:rPr>
                <w:color w:val="000000"/>
              </w:rPr>
              <w:t>112-5</w:t>
            </w:r>
          </w:p>
        </w:tc>
        <w:tc>
          <w:tcPr>
            <w:tcW w:w="4247" w:type="dxa"/>
            <w:tcBorders>
              <w:top w:val="nil"/>
              <w:left w:val="nil"/>
              <w:bottom w:val="single" w:sz="4" w:space="0" w:color="auto"/>
              <w:right w:val="single" w:sz="4" w:space="0" w:color="auto"/>
            </w:tcBorders>
            <w:noWrap/>
            <w:hideMark/>
          </w:tcPr>
          <w:p w14:paraId="7835F8B1"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992A0D4"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930BF9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E3367EF"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152738BC" w14:textId="77777777" w:rsidR="00AC30DA" w:rsidRDefault="00AC30DA" w:rsidP="00BF38C9">
            <w:pPr>
              <w:jc w:val="center"/>
              <w:rPr>
                <w:color w:val="000000"/>
              </w:rPr>
            </w:pPr>
            <w:r>
              <w:rPr>
                <w:color w:val="000000"/>
              </w:rPr>
              <w:t>0,0168</w:t>
            </w:r>
          </w:p>
        </w:tc>
      </w:tr>
      <w:tr w:rsidR="00AC30DA" w14:paraId="419A77C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115860D" w14:textId="77777777" w:rsidR="00AC30DA" w:rsidRDefault="00AC30DA" w:rsidP="00BF38C9">
            <w:pPr>
              <w:rPr>
                <w:color w:val="000000"/>
              </w:rPr>
            </w:pPr>
            <w:r>
              <w:rPr>
                <w:color w:val="000000"/>
              </w:rPr>
              <w:t>Paukštidė Nr. 22 (sieninis ventiliatorius)</w:t>
            </w:r>
          </w:p>
        </w:tc>
        <w:tc>
          <w:tcPr>
            <w:tcW w:w="998" w:type="dxa"/>
            <w:tcBorders>
              <w:top w:val="nil"/>
              <w:left w:val="nil"/>
              <w:bottom w:val="single" w:sz="4" w:space="0" w:color="auto"/>
              <w:right w:val="single" w:sz="4" w:space="0" w:color="auto"/>
            </w:tcBorders>
            <w:noWrap/>
            <w:hideMark/>
          </w:tcPr>
          <w:p w14:paraId="11C480B5" w14:textId="77777777" w:rsidR="00AC30DA" w:rsidRDefault="00AC30DA" w:rsidP="00BF38C9">
            <w:pPr>
              <w:jc w:val="center"/>
              <w:rPr>
                <w:color w:val="000000"/>
              </w:rPr>
            </w:pPr>
            <w:r>
              <w:rPr>
                <w:color w:val="000000"/>
              </w:rPr>
              <w:t>112-6</w:t>
            </w:r>
          </w:p>
        </w:tc>
        <w:tc>
          <w:tcPr>
            <w:tcW w:w="4247" w:type="dxa"/>
            <w:tcBorders>
              <w:top w:val="nil"/>
              <w:left w:val="nil"/>
              <w:bottom w:val="single" w:sz="4" w:space="0" w:color="auto"/>
              <w:right w:val="single" w:sz="4" w:space="0" w:color="auto"/>
            </w:tcBorders>
            <w:noWrap/>
            <w:hideMark/>
          </w:tcPr>
          <w:p w14:paraId="3A8A6D6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B9302F8"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1E5D10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8914AAA"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28EA5A64" w14:textId="77777777" w:rsidR="00AC30DA" w:rsidRDefault="00AC30DA" w:rsidP="00BF38C9">
            <w:pPr>
              <w:jc w:val="center"/>
              <w:rPr>
                <w:color w:val="000000"/>
              </w:rPr>
            </w:pPr>
            <w:r>
              <w:rPr>
                <w:color w:val="000000"/>
              </w:rPr>
              <w:t>0,1034</w:t>
            </w:r>
          </w:p>
        </w:tc>
      </w:tr>
      <w:tr w:rsidR="00AC30DA" w14:paraId="479919B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DF1279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7899F96" w14:textId="77777777" w:rsidR="00AC30DA" w:rsidRDefault="00AC30DA" w:rsidP="00BF38C9">
            <w:pPr>
              <w:jc w:val="center"/>
              <w:rPr>
                <w:color w:val="000000"/>
              </w:rPr>
            </w:pPr>
            <w:r>
              <w:rPr>
                <w:color w:val="000000"/>
              </w:rPr>
              <w:t>112-6</w:t>
            </w:r>
          </w:p>
        </w:tc>
        <w:tc>
          <w:tcPr>
            <w:tcW w:w="4247" w:type="dxa"/>
            <w:tcBorders>
              <w:top w:val="nil"/>
              <w:left w:val="nil"/>
              <w:bottom w:val="single" w:sz="4" w:space="0" w:color="auto"/>
              <w:right w:val="single" w:sz="4" w:space="0" w:color="auto"/>
            </w:tcBorders>
            <w:noWrap/>
            <w:hideMark/>
          </w:tcPr>
          <w:p w14:paraId="45BBE009"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38E88FE"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E2A5C4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A23E29E"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2DB9AFC6" w14:textId="77777777" w:rsidR="00AC30DA" w:rsidRDefault="00AC30DA" w:rsidP="00BF38C9">
            <w:pPr>
              <w:jc w:val="center"/>
              <w:rPr>
                <w:color w:val="000000"/>
              </w:rPr>
            </w:pPr>
            <w:r>
              <w:rPr>
                <w:color w:val="000000"/>
              </w:rPr>
              <w:t>0,0392</w:t>
            </w:r>
          </w:p>
        </w:tc>
      </w:tr>
      <w:tr w:rsidR="00AC30DA" w14:paraId="277F3DB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77D6D8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1E0D122" w14:textId="77777777" w:rsidR="00AC30DA" w:rsidRDefault="00AC30DA" w:rsidP="00BF38C9">
            <w:pPr>
              <w:jc w:val="center"/>
              <w:rPr>
                <w:color w:val="000000"/>
              </w:rPr>
            </w:pPr>
            <w:r>
              <w:rPr>
                <w:color w:val="000000"/>
              </w:rPr>
              <w:t>112-6</w:t>
            </w:r>
          </w:p>
        </w:tc>
        <w:tc>
          <w:tcPr>
            <w:tcW w:w="4247" w:type="dxa"/>
            <w:tcBorders>
              <w:top w:val="nil"/>
              <w:left w:val="nil"/>
              <w:bottom w:val="single" w:sz="4" w:space="0" w:color="auto"/>
              <w:right w:val="single" w:sz="4" w:space="0" w:color="auto"/>
            </w:tcBorders>
            <w:noWrap/>
            <w:hideMark/>
          </w:tcPr>
          <w:p w14:paraId="28C3B21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693BA53"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C600C2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BBFBDF1"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75E684BD" w14:textId="77777777" w:rsidR="00AC30DA" w:rsidRDefault="00AC30DA" w:rsidP="00BF38C9">
            <w:pPr>
              <w:jc w:val="center"/>
              <w:rPr>
                <w:color w:val="000000"/>
              </w:rPr>
            </w:pPr>
            <w:r>
              <w:rPr>
                <w:color w:val="000000"/>
              </w:rPr>
              <w:t>0,1716</w:t>
            </w:r>
          </w:p>
        </w:tc>
      </w:tr>
      <w:tr w:rsidR="00AC30DA" w14:paraId="20ADA24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76FADC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26BC29A" w14:textId="77777777" w:rsidR="00AC30DA" w:rsidRDefault="00AC30DA" w:rsidP="00BF38C9">
            <w:pPr>
              <w:jc w:val="center"/>
              <w:rPr>
                <w:color w:val="000000"/>
              </w:rPr>
            </w:pPr>
            <w:r>
              <w:rPr>
                <w:color w:val="000000"/>
              </w:rPr>
              <w:t>112-6</w:t>
            </w:r>
          </w:p>
        </w:tc>
        <w:tc>
          <w:tcPr>
            <w:tcW w:w="4247" w:type="dxa"/>
            <w:tcBorders>
              <w:top w:val="nil"/>
              <w:left w:val="nil"/>
              <w:bottom w:val="single" w:sz="4" w:space="0" w:color="auto"/>
              <w:right w:val="single" w:sz="4" w:space="0" w:color="auto"/>
            </w:tcBorders>
            <w:noWrap/>
            <w:hideMark/>
          </w:tcPr>
          <w:p w14:paraId="2B157712"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185C162"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358B04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C6E9DEE"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6AAD9803" w14:textId="77777777" w:rsidR="00AC30DA" w:rsidRDefault="00AC30DA" w:rsidP="00BF38C9">
            <w:pPr>
              <w:jc w:val="center"/>
              <w:rPr>
                <w:color w:val="000000"/>
              </w:rPr>
            </w:pPr>
            <w:r>
              <w:rPr>
                <w:color w:val="000000"/>
              </w:rPr>
              <w:t>0,0056</w:t>
            </w:r>
          </w:p>
        </w:tc>
      </w:tr>
      <w:tr w:rsidR="00AC30DA" w14:paraId="3A520ED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0383D7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899C6E1" w14:textId="77777777" w:rsidR="00AC30DA" w:rsidRDefault="00AC30DA" w:rsidP="00BF38C9">
            <w:pPr>
              <w:jc w:val="center"/>
              <w:rPr>
                <w:color w:val="000000"/>
              </w:rPr>
            </w:pPr>
            <w:r>
              <w:rPr>
                <w:color w:val="000000"/>
              </w:rPr>
              <w:t>112-6</w:t>
            </w:r>
          </w:p>
        </w:tc>
        <w:tc>
          <w:tcPr>
            <w:tcW w:w="4247" w:type="dxa"/>
            <w:tcBorders>
              <w:top w:val="nil"/>
              <w:left w:val="nil"/>
              <w:bottom w:val="single" w:sz="4" w:space="0" w:color="auto"/>
              <w:right w:val="single" w:sz="4" w:space="0" w:color="auto"/>
            </w:tcBorders>
            <w:noWrap/>
            <w:hideMark/>
          </w:tcPr>
          <w:p w14:paraId="4E6F93B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9835FA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FF940A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832A00A"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193250CA" w14:textId="77777777" w:rsidR="00AC30DA" w:rsidRDefault="00AC30DA" w:rsidP="00BF38C9">
            <w:pPr>
              <w:jc w:val="center"/>
              <w:rPr>
                <w:color w:val="000000"/>
              </w:rPr>
            </w:pPr>
            <w:r>
              <w:rPr>
                <w:color w:val="000000"/>
              </w:rPr>
              <w:t>0,0168</w:t>
            </w:r>
          </w:p>
        </w:tc>
      </w:tr>
      <w:tr w:rsidR="00AC30DA" w14:paraId="5F4C736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910A73F" w14:textId="77777777" w:rsidR="00AC30DA" w:rsidRDefault="00AC30DA" w:rsidP="00BF38C9">
            <w:pPr>
              <w:rPr>
                <w:color w:val="000000"/>
              </w:rPr>
            </w:pPr>
            <w:r>
              <w:rPr>
                <w:color w:val="000000"/>
              </w:rPr>
              <w:lastRenderedPageBreak/>
              <w:t>Paukštidė Nr. 23 (stoginis ventiliatorius)</w:t>
            </w:r>
          </w:p>
        </w:tc>
        <w:tc>
          <w:tcPr>
            <w:tcW w:w="998" w:type="dxa"/>
            <w:tcBorders>
              <w:top w:val="nil"/>
              <w:left w:val="nil"/>
              <w:bottom w:val="single" w:sz="4" w:space="0" w:color="auto"/>
              <w:right w:val="single" w:sz="4" w:space="0" w:color="auto"/>
            </w:tcBorders>
            <w:noWrap/>
            <w:hideMark/>
          </w:tcPr>
          <w:p w14:paraId="0EED04DD" w14:textId="77777777" w:rsidR="00AC30DA" w:rsidRDefault="00AC30DA" w:rsidP="00BF38C9">
            <w:pPr>
              <w:jc w:val="center"/>
              <w:rPr>
                <w:color w:val="000000"/>
              </w:rPr>
            </w:pPr>
            <w:r>
              <w:rPr>
                <w:color w:val="000000"/>
              </w:rPr>
              <w:t>113-1</w:t>
            </w:r>
          </w:p>
        </w:tc>
        <w:tc>
          <w:tcPr>
            <w:tcW w:w="4247" w:type="dxa"/>
            <w:tcBorders>
              <w:top w:val="nil"/>
              <w:left w:val="nil"/>
              <w:bottom w:val="single" w:sz="4" w:space="0" w:color="auto"/>
              <w:right w:val="single" w:sz="4" w:space="0" w:color="auto"/>
            </w:tcBorders>
            <w:noWrap/>
            <w:hideMark/>
          </w:tcPr>
          <w:p w14:paraId="35E05832"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AA43BB2"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9930B1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91D025D"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18F08C8B" w14:textId="77777777" w:rsidR="00AC30DA" w:rsidRDefault="00AC30DA" w:rsidP="00BF38C9">
            <w:pPr>
              <w:jc w:val="center"/>
              <w:rPr>
                <w:color w:val="000000"/>
              </w:rPr>
            </w:pPr>
            <w:r>
              <w:rPr>
                <w:color w:val="000000"/>
              </w:rPr>
              <w:t>0,0292</w:t>
            </w:r>
          </w:p>
        </w:tc>
      </w:tr>
      <w:tr w:rsidR="00AC30DA" w14:paraId="54C1A68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2F43E7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F0E15DB" w14:textId="77777777" w:rsidR="00AC30DA" w:rsidRDefault="00AC30DA" w:rsidP="00BF38C9">
            <w:pPr>
              <w:jc w:val="center"/>
              <w:rPr>
                <w:color w:val="000000"/>
              </w:rPr>
            </w:pPr>
            <w:r>
              <w:rPr>
                <w:color w:val="000000"/>
              </w:rPr>
              <w:t>113-1</w:t>
            </w:r>
          </w:p>
        </w:tc>
        <w:tc>
          <w:tcPr>
            <w:tcW w:w="4247" w:type="dxa"/>
            <w:tcBorders>
              <w:top w:val="nil"/>
              <w:left w:val="nil"/>
              <w:bottom w:val="single" w:sz="4" w:space="0" w:color="auto"/>
              <w:right w:val="single" w:sz="4" w:space="0" w:color="auto"/>
            </w:tcBorders>
            <w:noWrap/>
            <w:hideMark/>
          </w:tcPr>
          <w:p w14:paraId="1A69413C"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2F869FF"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F07354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292BB61"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022B5DFF" w14:textId="77777777" w:rsidR="00AC30DA" w:rsidRDefault="00AC30DA" w:rsidP="00BF38C9">
            <w:pPr>
              <w:jc w:val="center"/>
              <w:rPr>
                <w:color w:val="000000"/>
              </w:rPr>
            </w:pPr>
            <w:r>
              <w:rPr>
                <w:color w:val="000000"/>
              </w:rPr>
              <w:t>0,0111</w:t>
            </w:r>
          </w:p>
        </w:tc>
      </w:tr>
      <w:tr w:rsidR="00AC30DA" w14:paraId="0FFD830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41E46F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8943104" w14:textId="77777777" w:rsidR="00AC30DA" w:rsidRDefault="00AC30DA" w:rsidP="00BF38C9">
            <w:pPr>
              <w:jc w:val="center"/>
              <w:rPr>
                <w:color w:val="000000"/>
              </w:rPr>
            </w:pPr>
            <w:r>
              <w:rPr>
                <w:color w:val="000000"/>
              </w:rPr>
              <w:t>113-1</w:t>
            </w:r>
          </w:p>
        </w:tc>
        <w:tc>
          <w:tcPr>
            <w:tcW w:w="4247" w:type="dxa"/>
            <w:tcBorders>
              <w:top w:val="nil"/>
              <w:left w:val="nil"/>
              <w:bottom w:val="single" w:sz="4" w:space="0" w:color="auto"/>
              <w:right w:val="single" w:sz="4" w:space="0" w:color="auto"/>
            </w:tcBorders>
            <w:noWrap/>
            <w:hideMark/>
          </w:tcPr>
          <w:p w14:paraId="28293967"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08BDAD1"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05658D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B9A4269"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57F292FB" w14:textId="77777777" w:rsidR="00AC30DA" w:rsidRDefault="00AC30DA" w:rsidP="00BF38C9">
            <w:pPr>
              <w:jc w:val="center"/>
              <w:rPr>
                <w:color w:val="000000"/>
              </w:rPr>
            </w:pPr>
            <w:r>
              <w:rPr>
                <w:color w:val="000000"/>
              </w:rPr>
              <w:t>0,0484</w:t>
            </w:r>
          </w:p>
        </w:tc>
      </w:tr>
      <w:tr w:rsidR="00AC30DA" w14:paraId="083835D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B99315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F0773A3" w14:textId="77777777" w:rsidR="00AC30DA" w:rsidRDefault="00AC30DA" w:rsidP="00BF38C9">
            <w:pPr>
              <w:jc w:val="center"/>
              <w:rPr>
                <w:color w:val="000000"/>
              </w:rPr>
            </w:pPr>
            <w:r>
              <w:rPr>
                <w:color w:val="000000"/>
              </w:rPr>
              <w:t>113-1</w:t>
            </w:r>
          </w:p>
        </w:tc>
        <w:tc>
          <w:tcPr>
            <w:tcW w:w="4247" w:type="dxa"/>
            <w:tcBorders>
              <w:top w:val="nil"/>
              <w:left w:val="nil"/>
              <w:bottom w:val="single" w:sz="4" w:space="0" w:color="auto"/>
              <w:right w:val="single" w:sz="4" w:space="0" w:color="auto"/>
            </w:tcBorders>
            <w:noWrap/>
            <w:hideMark/>
          </w:tcPr>
          <w:p w14:paraId="2BEBE632"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3EAC590"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0A9DE0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FB7C600"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4833D9D2" w14:textId="77777777" w:rsidR="00AC30DA" w:rsidRDefault="00AC30DA" w:rsidP="00BF38C9">
            <w:pPr>
              <w:jc w:val="center"/>
              <w:rPr>
                <w:color w:val="000000"/>
              </w:rPr>
            </w:pPr>
            <w:r>
              <w:rPr>
                <w:color w:val="000000"/>
              </w:rPr>
              <w:t>0,0016</w:t>
            </w:r>
          </w:p>
        </w:tc>
      </w:tr>
      <w:tr w:rsidR="00AC30DA" w14:paraId="035E6B8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F75554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356B55C" w14:textId="77777777" w:rsidR="00AC30DA" w:rsidRDefault="00AC30DA" w:rsidP="00BF38C9">
            <w:pPr>
              <w:jc w:val="center"/>
              <w:rPr>
                <w:color w:val="000000"/>
              </w:rPr>
            </w:pPr>
            <w:r>
              <w:rPr>
                <w:color w:val="000000"/>
              </w:rPr>
              <w:t>113-1</w:t>
            </w:r>
          </w:p>
        </w:tc>
        <w:tc>
          <w:tcPr>
            <w:tcW w:w="4247" w:type="dxa"/>
            <w:tcBorders>
              <w:top w:val="nil"/>
              <w:left w:val="nil"/>
              <w:bottom w:val="single" w:sz="4" w:space="0" w:color="auto"/>
              <w:right w:val="single" w:sz="4" w:space="0" w:color="auto"/>
            </w:tcBorders>
            <w:noWrap/>
            <w:hideMark/>
          </w:tcPr>
          <w:p w14:paraId="30782F10"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DB24BD6"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C140E1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86E18F1"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32BFCE69" w14:textId="77777777" w:rsidR="00AC30DA" w:rsidRDefault="00AC30DA" w:rsidP="00BF38C9">
            <w:pPr>
              <w:jc w:val="center"/>
              <w:rPr>
                <w:color w:val="000000"/>
              </w:rPr>
            </w:pPr>
            <w:r>
              <w:rPr>
                <w:color w:val="000000"/>
              </w:rPr>
              <w:t>0,0047</w:t>
            </w:r>
          </w:p>
        </w:tc>
      </w:tr>
      <w:tr w:rsidR="00AC30DA" w14:paraId="33F8022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85034FE" w14:textId="77777777" w:rsidR="00AC30DA" w:rsidRDefault="00AC30DA" w:rsidP="00BF38C9">
            <w:pPr>
              <w:rPr>
                <w:color w:val="000000"/>
              </w:rPr>
            </w:pPr>
            <w:r>
              <w:rPr>
                <w:color w:val="000000"/>
              </w:rPr>
              <w:t>Paukštidė Nr. 23 (stoginis ventiliatorius)</w:t>
            </w:r>
          </w:p>
        </w:tc>
        <w:tc>
          <w:tcPr>
            <w:tcW w:w="998" w:type="dxa"/>
            <w:tcBorders>
              <w:top w:val="nil"/>
              <w:left w:val="nil"/>
              <w:bottom w:val="single" w:sz="4" w:space="0" w:color="auto"/>
              <w:right w:val="single" w:sz="4" w:space="0" w:color="auto"/>
            </w:tcBorders>
            <w:noWrap/>
            <w:hideMark/>
          </w:tcPr>
          <w:p w14:paraId="180DE664" w14:textId="77777777" w:rsidR="00AC30DA" w:rsidRDefault="00AC30DA" w:rsidP="00BF38C9">
            <w:pPr>
              <w:jc w:val="center"/>
              <w:rPr>
                <w:color w:val="000000"/>
              </w:rPr>
            </w:pPr>
            <w:r>
              <w:rPr>
                <w:color w:val="000000"/>
              </w:rPr>
              <w:t>113-2</w:t>
            </w:r>
          </w:p>
        </w:tc>
        <w:tc>
          <w:tcPr>
            <w:tcW w:w="4247" w:type="dxa"/>
            <w:tcBorders>
              <w:top w:val="nil"/>
              <w:left w:val="nil"/>
              <w:bottom w:val="single" w:sz="4" w:space="0" w:color="auto"/>
              <w:right w:val="single" w:sz="4" w:space="0" w:color="auto"/>
            </w:tcBorders>
            <w:noWrap/>
            <w:hideMark/>
          </w:tcPr>
          <w:p w14:paraId="684C564E"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397CF38"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1F56BD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F37D2EE"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5BA3BF8A" w14:textId="77777777" w:rsidR="00AC30DA" w:rsidRDefault="00AC30DA" w:rsidP="00BF38C9">
            <w:pPr>
              <w:jc w:val="center"/>
              <w:rPr>
                <w:color w:val="000000"/>
              </w:rPr>
            </w:pPr>
            <w:r>
              <w:rPr>
                <w:color w:val="000000"/>
              </w:rPr>
              <w:t>0,0292</w:t>
            </w:r>
          </w:p>
        </w:tc>
      </w:tr>
      <w:tr w:rsidR="00AC30DA" w14:paraId="1342A62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C765C2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3BAAF97" w14:textId="77777777" w:rsidR="00AC30DA" w:rsidRDefault="00AC30DA" w:rsidP="00BF38C9">
            <w:pPr>
              <w:jc w:val="center"/>
              <w:rPr>
                <w:color w:val="000000"/>
              </w:rPr>
            </w:pPr>
            <w:r>
              <w:rPr>
                <w:color w:val="000000"/>
              </w:rPr>
              <w:t>113-2</w:t>
            </w:r>
          </w:p>
        </w:tc>
        <w:tc>
          <w:tcPr>
            <w:tcW w:w="4247" w:type="dxa"/>
            <w:tcBorders>
              <w:top w:val="nil"/>
              <w:left w:val="nil"/>
              <w:bottom w:val="single" w:sz="4" w:space="0" w:color="auto"/>
              <w:right w:val="single" w:sz="4" w:space="0" w:color="auto"/>
            </w:tcBorders>
            <w:noWrap/>
            <w:hideMark/>
          </w:tcPr>
          <w:p w14:paraId="5BEF291E"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1094815"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C1EFB7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BA2A42F"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19815FBD" w14:textId="77777777" w:rsidR="00AC30DA" w:rsidRDefault="00AC30DA" w:rsidP="00BF38C9">
            <w:pPr>
              <w:jc w:val="center"/>
              <w:rPr>
                <w:color w:val="000000"/>
              </w:rPr>
            </w:pPr>
            <w:r>
              <w:rPr>
                <w:color w:val="000000"/>
              </w:rPr>
              <w:t>0,0111</w:t>
            </w:r>
          </w:p>
        </w:tc>
      </w:tr>
      <w:tr w:rsidR="00AC30DA" w14:paraId="6D32EF3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EEC435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8E0240A" w14:textId="77777777" w:rsidR="00AC30DA" w:rsidRDefault="00AC30DA" w:rsidP="00BF38C9">
            <w:pPr>
              <w:jc w:val="center"/>
              <w:rPr>
                <w:color w:val="000000"/>
              </w:rPr>
            </w:pPr>
            <w:r>
              <w:rPr>
                <w:color w:val="000000"/>
              </w:rPr>
              <w:t>113-2</w:t>
            </w:r>
          </w:p>
        </w:tc>
        <w:tc>
          <w:tcPr>
            <w:tcW w:w="4247" w:type="dxa"/>
            <w:tcBorders>
              <w:top w:val="nil"/>
              <w:left w:val="nil"/>
              <w:bottom w:val="single" w:sz="4" w:space="0" w:color="auto"/>
              <w:right w:val="single" w:sz="4" w:space="0" w:color="auto"/>
            </w:tcBorders>
            <w:noWrap/>
            <w:hideMark/>
          </w:tcPr>
          <w:p w14:paraId="59D37FC1"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1D8ED13"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A0BC33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04C5870"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1BE9A385" w14:textId="77777777" w:rsidR="00AC30DA" w:rsidRDefault="00AC30DA" w:rsidP="00BF38C9">
            <w:pPr>
              <w:jc w:val="center"/>
              <w:rPr>
                <w:color w:val="000000"/>
              </w:rPr>
            </w:pPr>
            <w:r>
              <w:rPr>
                <w:color w:val="000000"/>
              </w:rPr>
              <w:t>0,0484</w:t>
            </w:r>
          </w:p>
        </w:tc>
      </w:tr>
      <w:tr w:rsidR="00AC30DA" w14:paraId="41A55D9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60F2EC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F8150A5" w14:textId="77777777" w:rsidR="00AC30DA" w:rsidRDefault="00AC30DA" w:rsidP="00BF38C9">
            <w:pPr>
              <w:jc w:val="center"/>
              <w:rPr>
                <w:color w:val="000000"/>
              </w:rPr>
            </w:pPr>
            <w:r>
              <w:rPr>
                <w:color w:val="000000"/>
              </w:rPr>
              <w:t>113-2</w:t>
            </w:r>
          </w:p>
        </w:tc>
        <w:tc>
          <w:tcPr>
            <w:tcW w:w="4247" w:type="dxa"/>
            <w:tcBorders>
              <w:top w:val="nil"/>
              <w:left w:val="nil"/>
              <w:bottom w:val="single" w:sz="4" w:space="0" w:color="auto"/>
              <w:right w:val="single" w:sz="4" w:space="0" w:color="auto"/>
            </w:tcBorders>
            <w:noWrap/>
            <w:hideMark/>
          </w:tcPr>
          <w:p w14:paraId="3EFF9C10"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F12EEA5"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45A322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34369C5"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5C3D95B6" w14:textId="77777777" w:rsidR="00AC30DA" w:rsidRDefault="00AC30DA" w:rsidP="00BF38C9">
            <w:pPr>
              <w:jc w:val="center"/>
              <w:rPr>
                <w:color w:val="000000"/>
              </w:rPr>
            </w:pPr>
            <w:r>
              <w:rPr>
                <w:color w:val="000000"/>
              </w:rPr>
              <w:t>0,0016</w:t>
            </w:r>
          </w:p>
        </w:tc>
      </w:tr>
      <w:tr w:rsidR="00AC30DA" w14:paraId="077D04E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003D74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E667079" w14:textId="77777777" w:rsidR="00AC30DA" w:rsidRDefault="00AC30DA" w:rsidP="00BF38C9">
            <w:pPr>
              <w:jc w:val="center"/>
              <w:rPr>
                <w:color w:val="000000"/>
              </w:rPr>
            </w:pPr>
            <w:r>
              <w:rPr>
                <w:color w:val="000000"/>
              </w:rPr>
              <w:t>113-2</w:t>
            </w:r>
          </w:p>
        </w:tc>
        <w:tc>
          <w:tcPr>
            <w:tcW w:w="4247" w:type="dxa"/>
            <w:tcBorders>
              <w:top w:val="nil"/>
              <w:left w:val="nil"/>
              <w:bottom w:val="single" w:sz="4" w:space="0" w:color="auto"/>
              <w:right w:val="single" w:sz="4" w:space="0" w:color="auto"/>
            </w:tcBorders>
            <w:noWrap/>
            <w:hideMark/>
          </w:tcPr>
          <w:p w14:paraId="2AF595D8"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A825680"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53D323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7BC7C00"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14EDF281" w14:textId="77777777" w:rsidR="00AC30DA" w:rsidRDefault="00AC30DA" w:rsidP="00BF38C9">
            <w:pPr>
              <w:jc w:val="center"/>
              <w:rPr>
                <w:color w:val="000000"/>
              </w:rPr>
            </w:pPr>
            <w:r>
              <w:rPr>
                <w:color w:val="000000"/>
              </w:rPr>
              <w:t>0,0047</w:t>
            </w:r>
          </w:p>
        </w:tc>
      </w:tr>
      <w:tr w:rsidR="00AC30DA" w14:paraId="735912D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232A534" w14:textId="77777777" w:rsidR="00AC30DA" w:rsidRDefault="00AC30DA" w:rsidP="00BF38C9">
            <w:pPr>
              <w:rPr>
                <w:color w:val="000000"/>
              </w:rPr>
            </w:pPr>
            <w:r>
              <w:rPr>
                <w:color w:val="000000"/>
              </w:rPr>
              <w:t>Paukštidė Nr. 23 (stoginis ventiliatorius)</w:t>
            </w:r>
          </w:p>
        </w:tc>
        <w:tc>
          <w:tcPr>
            <w:tcW w:w="998" w:type="dxa"/>
            <w:tcBorders>
              <w:top w:val="nil"/>
              <w:left w:val="nil"/>
              <w:bottom w:val="single" w:sz="4" w:space="0" w:color="auto"/>
              <w:right w:val="single" w:sz="4" w:space="0" w:color="auto"/>
            </w:tcBorders>
            <w:noWrap/>
            <w:hideMark/>
          </w:tcPr>
          <w:p w14:paraId="4BF8A311" w14:textId="77777777" w:rsidR="00AC30DA" w:rsidRDefault="00AC30DA" w:rsidP="00BF38C9">
            <w:pPr>
              <w:jc w:val="center"/>
              <w:rPr>
                <w:color w:val="000000"/>
              </w:rPr>
            </w:pPr>
            <w:r>
              <w:rPr>
                <w:color w:val="000000"/>
              </w:rPr>
              <w:t>113-3</w:t>
            </w:r>
          </w:p>
        </w:tc>
        <w:tc>
          <w:tcPr>
            <w:tcW w:w="4247" w:type="dxa"/>
            <w:tcBorders>
              <w:top w:val="nil"/>
              <w:left w:val="nil"/>
              <w:bottom w:val="single" w:sz="4" w:space="0" w:color="auto"/>
              <w:right w:val="single" w:sz="4" w:space="0" w:color="auto"/>
            </w:tcBorders>
            <w:noWrap/>
            <w:hideMark/>
          </w:tcPr>
          <w:p w14:paraId="1C94A197"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D07CC3D"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F33045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33A890C"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57A86C8C" w14:textId="77777777" w:rsidR="00AC30DA" w:rsidRDefault="00AC30DA" w:rsidP="00BF38C9">
            <w:pPr>
              <w:jc w:val="center"/>
              <w:rPr>
                <w:color w:val="000000"/>
              </w:rPr>
            </w:pPr>
            <w:r>
              <w:rPr>
                <w:color w:val="000000"/>
              </w:rPr>
              <w:t>0,0292</w:t>
            </w:r>
          </w:p>
        </w:tc>
      </w:tr>
      <w:tr w:rsidR="00AC30DA" w14:paraId="57FB154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B35D0F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A9DCF53" w14:textId="77777777" w:rsidR="00AC30DA" w:rsidRDefault="00AC30DA" w:rsidP="00BF38C9">
            <w:pPr>
              <w:jc w:val="center"/>
              <w:rPr>
                <w:color w:val="000000"/>
              </w:rPr>
            </w:pPr>
            <w:r>
              <w:rPr>
                <w:color w:val="000000"/>
              </w:rPr>
              <w:t>113-3</w:t>
            </w:r>
          </w:p>
        </w:tc>
        <w:tc>
          <w:tcPr>
            <w:tcW w:w="4247" w:type="dxa"/>
            <w:tcBorders>
              <w:top w:val="nil"/>
              <w:left w:val="nil"/>
              <w:bottom w:val="single" w:sz="4" w:space="0" w:color="auto"/>
              <w:right w:val="single" w:sz="4" w:space="0" w:color="auto"/>
            </w:tcBorders>
            <w:noWrap/>
            <w:hideMark/>
          </w:tcPr>
          <w:p w14:paraId="33275CD9"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821C56E"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29FC33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610B594"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1A12A2C5" w14:textId="77777777" w:rsidR="00AC30DA" w:rsidRDefault="00AC30DA" w:rsidP="00BF38C9">
            <w:pPr>
              <w:jc w:val="center"/>
              <w:rPr>
                <w:color w:val="000000"/>
              </w:rPr>
            </w:pPr>
            <w:r>
              <w:rPr>
                <w:color w:val="000000"/>
              </w:rPr>
              <w:t>0,0111</w:t>
            </w:r>
          </w:p>
        </w:tc>
      </w:tr>
      <w:tr w:rsidR="00AC30DA" w14:paraId="69BBD42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66C9AC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F7B083C" w14:textId="77777777" w:rsidR="00AC30DA" w:rsidRDefault="00AC30DA" w:rsidP="00BF38C9">
            <w:pPr>
              <w:jc w:val="center"/>
              <w:rPr>
                <w:color w:val="000000"/>
              </w:rPr>
            </w:pPr>
            <w:r>
              <w:rPr>
                <w:color w:val="000000"/>
              </w:rPr>
              <w:t>113-3</w:t>
            </w:r>
          </w:p>
        </w:tc>
        <w:tc>
          <w:tcPr>
            <w:tcW w:w="4247" w:type="dxa"/>
            <w:tcBorders>
              <w:top w:val="nil"/>
              <w:left w:val="nil"/>
              <w:bottom w:val="single" w:sz="4" w:space="0" w:color="auto"/>
              <w:right w:val="single" w:sz="4" w:space="0" w:color="auto"/>
            </w:tcBorders>
            <w:noWrap/>
            <w:hideMark/>
          </w:tcPr>
          <w:p w14:paraId="4DF798E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EB184C0"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B3E816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7F658F4"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20BF6614" w14:textId="77777777" w:rsidR="00AC30DA" w:rsidRDefault="00AC30DA" w:rsidP="00BF38C9">
            <w:pPr>
              <w:jc w:val="center"/>
              <w:rPr>
                <w:color w:val="000000"/>
              </w:rPr>
            </w:pPr>
            <w:r>
              <w:rPr>
                <w:color w:val="000000"/>
              </w:rPr>
              <w:t>0,0484</w:t>
            </w:r>
          </w:p>
        </w:tc>
      </w:tr>
      <w:tr w:rsidR="00AC30DA" w14:paraId="7010337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5C6893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C8A49BD" w14:textId="77777777" w:rsidR="00AC30DA" w:rsidRDefault="00AC30DA" w:rsidP="00BF38C9">
            <w:pPr>
              <w:jc w:val="center"/>
              <w:rPr>
                <w:color w:val="000000"/>
              </w:rPr>
            </w:pPr>
            <w:r>
              <w:rPr>
                <w:color w:val="000000"/>
              </w:rPr>
              <w:t>113-3</w:t>
            </w:r>
          </w:p>
        </w:tc>
        <w:tc>
          <w:tcPr>
            <w:tcW w:w="4247" w:type="dxa"/>
            <w:tcBorders>
              <w:top w:val="nil"/>
              <w:left w:val="nil"/>
              <w:bottom w:val="single" w:sz="4" w:space="0" w:color="auto"/>
              <w:right w:val="single" w:sz="4" w:space="0" w:color="auto"/>
            </w:tcBorders>
            <w:noWrap/>
            <w:hideMark/>
          </w:tcPr>
          <w:p w14:paraId="303B93D4"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8A30062"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0529DA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C77A2E2"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34B071F2" w14:textId="77777777" w:rsidR="00AC30DA" w:rsidRDefault="00AC30DA" w:rsidP="00BF38C9">
            <w:pPr>
              <w:jc w:val="center"/>
              <w:rPr>
                <w:color w:val="000000"/>
              </w:rPr>
            </w:pPr>
            <w:r>
              <w:rPr>
                <w:color w:val="000000"/>
              </w:rPr>
              <w:t>0,0016</w:t>
            </w:r>
          </w:p>
        </w:tc>
      </w:tr>
      <w:tr w:rsidR="00AC30DA" w14:paraId="4BEF70D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89270C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4FD96E0" w14:textId="77777777" w:rsidR="00AC30DA" w:rsidRDefault="00AC30DA" w:rsidP="00BF38C9">
            <w:pPr>
              <w:jc w:val="center"/>
              <w:rPr>
                <w:color w:val="000000"/>
              </w:rPr>
            </w:pPr>
            <w:r>
              <w:rPr>
                <w:color w:val="000000"/>
              </w:rPr>
              <w:t>113-3</w:t>
            </w:r>
          </w:p>
        </w:tc>
        <w:tc>
          <w:tcPr>
            <w:tcW w:w="4247" w:type="dxa"/>
            <w:tcBorders>
              <w:top w:val="nil"/>
              <w:left w:val="nil"/>
              <w:bottom w:val="single" w:sz="4" w:space="0" w:color="auto"/>
              <w:right w:val="single" w:sz="4" w:space="0" w:color="auto"/>
            </w:tcBorders>
            <w:noWrap/>
            <w:hideMark/>
          </w:tcPr>
          <w:p w14:paraId="6F91F0A1"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CC947D9"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0D6374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514A59F"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54228905" w14:textId="77777777" w:rsidR="00AC30DA" w:rsidRDefault="00AC30DA" w:rsidP="00BF38C9">
            <w:pPr>
              <w:jc w:val="center"/>
              <w:rPr>
                <w:color w:val="000000"/>
              </w:rPr>
            </w:pPr>
            <w:r>
              <w:rPr>
                <w:color w:val="000000"/>
              </w:rPr>
              <w:t>0,0047</w:t>
            </w:r>
          </w:p>
        </w:tc>
      </w:tr>
      <w:tr w:rsidR="00AC30DA" w14:paraId="08092D0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BC9A547" w14:textId="77777777" w:rsidR="00AC30DA" w:rsidRDefault="00AC30DA" w:rsidP="00BF38C9">
            <w:pPr>
              <w:rPr>
                <w:color w:val="000000"/>
              </w:rPr>
            </w:pPr>
            <w:r>
              <w:rPr>
                <w:color w:val="000000"/>
              </w:rPr>
              <w:t>Paukštidė Nr. 23 (stoginis ventiliatorius)</w:t>
            </w:r>
          </w:p>
        </w:tc>
        <w:tc>
          <w:tcPr>
            <w:tcW w:w="998" w:type="dxa"/>
            <w:tcBorders>
              <w:top w:val="nil"/>
              <w:left w:val="nil"/>
              <w:bottom w:val="single" w:sz="4" w:space="0" w:color="auto"/>
              <w:right w:val="single" w:sz="4" w:space="0" w:color="auto"/>
            </w:tcBorders>
            <w:noWrap/>
            <w:hideMark/>
          </w:tcPr>
          <w:p w14:paraId="41D66A36" w14:textId="77777777" w:rsidR="00AC30DA" w:rsidRDefault="00AC30DA" w:rsidP="00BF38C9">
            <w:pPr>
              <w:jc w:val="center"/>
              <w:rPr>
                <w:color w:val="000000"/>
              </w:rPr>
            </w:pPr>
            <w:r>
              <w:rPr>
                <w:color w:val="000000"/>
              </w:rPr>
              <w:t>113-4</w:t>
            </w:r>
          </w:p>
        </w:tc>
        <w:tc>
          <w:tcPr>
            <w:tcW w:w="4247" w:type="dxa"/>
            <w:tcBorders>
              <w:top w:val="nil"/>
              <w:left w:val="nil"/>
              <w:bottom w:val="single" w:sz="4" w:space="0" w:color="auto"/>
              <w:right w:val="single" w:sz="4" w:space="0" w:color="auto"/>
            </w:tcBorders>
            <w:noWrap/>
            <w:hideMark/>
          </w:tcPr>
          <w:p w14:paraId="59B57627"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1829C86"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ABB78C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5162C2F"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6EA9ED80" w14:textId="77777777" w:rsidR="00AC30DA" w:rsidRDefault="00AC30DA" w:rsidP="00BF38C9">
            <w:pPr>
              <w:jc w:val="center"/>
              <w:rPr>
                <w:color w:val="000000"/>
              </w:rPr>
            </w:pPr>
            <w:r>
              <w:rPr>
                <w:color w:val="000000"/>
              </w:rPr>
              <w:t>0,0292</w:t>
            </w:r>
          </w:p>
        </w:tc>
      </w:tr>
      <w:tr w:rsidR="00AC30DA" w14:paraId="73D4D98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311442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8715C00" w14:textId="77777777" w:rsidR="00AC30DA" w:rsidRDefault="00AC30DA" w:rsidP="00BF38C9">
            <w:pPr>
              <w:jc w:val="center"/>
              <w:rPr>
                <w:color w:val="000000"/>
              </w:rPr>
            </w:pPr>
            <w:r>
              <w:rPr>
                <w:color w:val="000000"/>
              </w:rPr>
              <w:t>113-4</w:t>
            </w:r>
          </w:p>
        </w:tc>
        <w:tc>
          <w:tcPr>
            <w:tcW w:w="4247" w:type="dxa"/>
            <w:tcBorders>
              <w:top w:val="nil"/>
              <w:left w:val="nil"/>
              <w:bottom w:val="single" w:sz="4" w:space="0" w:color="auto"/>
              <w:right w:val="single" w:sz="4" w:space="0" w:color="auto"/>
            </w:tcBorders>
            <w:noWrap/>
            <w:hideMark/>
          </w:tcPr>
          <w:p w14:paraId="1FE323D3"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7E2157D"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75F535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F0C54BE"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271BE2B4" w14:textId="77777777" w:rsidR="00AC30DA" w:rsidRDefault="00AC30DA" w:rsidP="00BF38C9">
            <w:pPr>
              <w:jc w:val="center"/>
              <w:rPr>
                <w:color w:val="000000"/>
              </w:rPr>
            </w:pPr>
            <w:r>
              <w:rPr>
                <w:color w:val="000000"/>
              </w:rPr>
              <w:t>0,0111</w:t>
            </w:r>
          </w:p>
        </w:tc>
      </w:tr>
      <w:tr w:rsidR="00AC30DA" w14:paraId="014569D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7A9C41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6D59607" w14:textId="77777777" w:rsidR="00AC30DA" w:rsidRDefault="00AC30DA" w:rsidP="00BF38C9">
            <w:pPr>
              <w:jc w:val="center"/>
              <w:rPr>
                <w:color w:val="000000"/>
              </w:rPr>
            </w:pPr>
            <w:r>
              <w:rPr>
                <w:color w:val="000000"/>
              </w:rPr>
              <w:t>113-4</w:t>
            </w:r>
          </w:p>
        </w:tc>
        <w:tc>
          <w:tcPr>
            <w:tcW w:w="4247" w:type="dxa"/>
            <w:tcBorders>
              <w:top w:val="nil"/>
              <w:left w:val="nil"/>
              <w:bottom w:val="single" w:sz="4" w:space="0" w:color="auto"/>
              <w:right w:val="single" w:sz="4" w:space="0" w:color="auto"/>
            </w:tcBorders>
            <w:noWrap/>
            <w:hideMark/>
          </w:tcPr>
          <w:p w14:paraId="5AE9704B"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885E0B6"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30A7C6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45491C1"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4B687460" w14:textId="77777777" w:rsidR="00AC30DA" w:rsidRDefault="00AC30DA" w:rsidP="00BF38C9">
            <w:pPr>
              <w:jc w:val="center"/>
              <w:rPr>
                <w:color w:val="000000"/>
              </w:rPr>
            </w:pPr>
            <w:r>
              <w:rPr>
                <w:color w:val="000000"/>
              </w:rPr>
              <w:t>0,0484</w:t>
            </w:r>
          </w:p>
        </w:tc>
      </w:tr>
      <w:tr w:rsidR="00AC30DA" w14:paraId="74E21FF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EFACE5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6CC0E38" w14:textId="77777777" w:rsidR="00AC30DA" w:rsidRDefault="00AC30DA" w:rsidP="00BF38C9">
            <w:pPr>
              <w:jc w:val="center"/>
              <w:rPr>
                <w:color w:val="000000"/>
              </w:rPr>
            </w:pPr>
            <w:r>
              <w:rPr>
                <w:color w:val="000000"/>
              </w:rPr>
              <w:t>113-4</w:t>
            </w:r>
          </w:p>
        </w:tc>
        <w:tc>
          <w:tcPr>
            <w:tcW w:w="4247" w:type="dxa"/>
            <w:tcBorders>
              <w:top w:val="nil"/>
              <w:left w:val="nil"/>
              <w:bottom w:val="single" w:sz="4" w:space="0" w:color="auto"/>
              <w:right w:val="single" w:sz="4" w:space="0" w:color="auto"/>
            </w:tcBorders>
            <w:noWrap/>
            <w:hideMark/>
          </w:tcPr>
          <w:p w14:paraId="6D4A5B60"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8A05454"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9D00E6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DC66BB9"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201F8947" w14:textId="77777777" w:rsidR="00AC30DA" w:rsidRDefault="00AC30DA" w:rsidP="00BF38C9">
            <w:pPr>
              <w:jc w:val="center"/>
              <w:rPr>
                <w:color w:val="000000"/>
              </w:rPr>
            </w:pPr>
            <w:r>
              <w:rPr>
                <w:color w:val="000000"/>
              </w:rPr>
              <w:t>0,0016</w:t>
            </w:r>
          </w:p>
        </w:tc>
      </w:tr>
      <w:tr w:rsidR="00AC30DA" w14:paraId="0F3ED04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1F02E6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630F4C5" w14:textId="77777777" w:rsidR="00AC30DA" w:rsidRDefault="00AC30DA" w:rsidP="00BF38C9">
            <w:pPr>
              <w:jc w:val="center"/>
              <w:rPr>
                <w:color w:val="000000"/>
              </w:rPr>
            </w:pPr>
            <w:r>
              <w:rPr>
                <w:color w:val="000000"/>
              </w:rPr>
              <w:t>113-4</w:t>
            </w:r>
          </w:p>
        </w:tc>
        <w:tc>
          <w:tcPr>
            <w:tcW w:w="4247" w:type="dxa"/>
            <w:tcBorders>
              <w:top w:val="nil"/>
              <w:left w:val="nil"/>
              <w:bottom w:val="single" w:sz="4" w:space="0" w:color="auto"/>
              <w:right w:val="single" w:sz="4" w:space="0" w:color="auto"/>
            </w:tcBorders>
            <w:noWrap/>
            <w:hideMark/>
          </w:tcPr>
          <w:p w14:paraId="6F2AEAC0"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C7CC900"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A37EB9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E5559CC"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7B629018" w14:textId="77777777" w:rsidR="00AC30DA" w:rsidRDefault="00AC30DA" w:rsidP="00BF38C9">
            <w:pPr>
              <w:jc w:val="center"/>
              <w:rPr>
                <w:color w:val="000000"/>
              </w:rPr>
            </w:pPr>
            <w:r>
              <w:rPr>
                <w:color w:val="000000"/>
              </w:rPr>
              <w:t>0,0047</w:t>
            </w:r>
          </w:p>
        </w:tc>
      </w:tr>
      <w:tr w:rsidR="00AC30DA" w14:paraId="08A4149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7C8C21A" w14:textId="77777777" w:rsidR="00AC30DA" w:rsidRDefault="00AC30DA" w:rsidP="00BF38C9">
            <w:pPr>
              <w:rPr>
                <w:color w:val="000000"/>
              </w:rPr>
            </w:pPr>
            <w:r>
              <w:rPr>
                <w:color w:val="000000"/>
              </w:rPr>
              <w:t>Paukštidė Nr. 23 (stoginis ventiliatorius)</w:t>
            </w:r>
          </w:p>
        </w:tc>
        <w:tc>
          <w:tcPr>
            <w:tcW w:w="998" w:type="dxa"/>
            <w:tcBorders>
              <w:top w:val="nil"/>
              <w:left w:val="nil"/>
              <w:bottom w:val="single" w:sz="4" w:space="0" w:color="auto"/>
              <w:right w:val="single" w:sz="4" w:space="0" w:color="auto"/>
            </w:tcBorders>
            <w:noWrap/>
            <w:hideMark/>
          </w:tcPr>
          <w:p w14:paraId="6BCB53E2" w14:textId="77777777" w:rsidR="00AC30DA" w:rsidRDefault="00AC30DA" w:rsidP="00BF38C9">
            <w:pPr>
              <w:jc w:val="center"/>
              <w:rPr>
                <w:color w:val="000000"/>
              </w:rPr>
            </w:pPr>
            <w:r>
              <w:rPr>
                <w:color w:val="000000"/>
              </w:rPr>
              <w:t>113-5</w:t>
            </w:r>
          </w:p>
        </w:tc>
        <w:tc>
          <w:tcPr>
            <w:tcW w:w="4247" w:type="dxa"/>
            <w:tcBorders>
              <w:top w:val="nil"/>
              <w:left w:val="nil"/>
              <w:bottom w:val="single" w:sz="4" w:space="0" w:color="auto"/>
              <w:right w:val="single" w:sz="4" w:space="0" w:color="auto"/>
            </w:tcBorders>
            <w:noWrap/>
            <w:hideMark/>
          </w:tcPr>
          <w:p w14:paraId="725DE96E"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7D10332"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8744DB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0D70475"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43D2CA34" w14:textId="77777777" w:rsidR="00AC30DA" w:rsidRDefault="00AC30DA" w:rsidP="00BF38C9">
            <w:pPr>
              <w:jc w:val="center"/>
              <w:rPr>
                <w:color w:val="000000"/>
              </w:rPr>
            </w:pPr>
            <w:r>
              <w:rPr>
                <w:color w:val="000000"/>
              </w:rPr>
              <w:t>0,0292</w:t>
            </w:r>
          </w:p>
        </w:tc>
      </w:tr>
      <w:tr w:rsidR="00AC30DA" w14:paraId="5A05D8A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9B6CDA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4FD6A79" w14:textId="77777777" w:rsidR="00AC30DA" w:rsidRDefault="00AC30DA" w:rsidP="00BF38C9">
            <w:pPr>
              <w:jc w:val="center"/>
              <w:rPr>
                <w:color w:val="000000"/>
              </w:rPr>
            </w:pPr>
            <w:r>
              <w:rPr>
                <w:color w:val="000000"/>
              </w:rPr>
              <w:t>113-5</w:t>
            </w:r>
          </w:p>
        </w:tc>
        <w:tc>
          <w:tcPr>
            <w:tcW w:w="4247" w:type="dxa"/>
            <w:tcBorders>
              <w:top w:val="nil"/>
              <w:left w:val="nil"/>
              <w:bottom w:val="single" w:sz="4" w:space="0" w:color="auto"/>
              <w:right w:val="single" w:sz="4" w:space="0" w:color="auto"/>
            </w:tcBorders>
            <w:noWrap/>
            <w:hideMark/>
          </w:tcPr>
          <w:p w14:paraId="58EA6AC3"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40EADA2"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227DDD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E757D15"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3C4C6685" w14:textId="77777777" w:rsidR="00AC30DA" w:rsidRDefault="00AC30DA" w:rsidP="00BF38C9">
            <w:pPr>
              <w:jc w:val="center"/>
              <w:rPr>
                <w:color w:val="000000"/>
              </w:rPr>
            </w:pPr>
            <w:r>
              <w:rPr>
                <w:color w:val="000000"/>
              </w:rPr>
              <w:t>0,0111</w:t>
            </w:r>
          </w:p>
        </w:tc>
      </w:tr>
      <w:tr w:rsidR="00AC30DA" w14:paraId="56903CC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D5469F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A70E0AD" w14:textId="77777777" w:rsidR="00AC30DA" w:rsidRDefault="00AC30DA" w:rsidP="00BF38C9">
            <w:pPr>
              <w:jc w:val="center"/>
              <w:rPr>
                <w:color w:val="000000"/>
              </w:rPr>
            </w:pPr>
            <w:r>
              <w:rPr>
                <w:color w:val="000000"/>
              </w:rPr>
              <w:t>113-5</w:t>
            </w:r>
          </w:p>
        </w:tc>
        <w:tc>
          <w:tcPr>
            <w:tcW w:w="4247" w:type="dxa"/>
            <w:tcBorders>
              <w:top w:val="nil"/>
              <w:left w:val="nil"/>
              <w:bottom w:val="single" w:sz="4" w:space="0" w:color="auto"/>
              <w:right w:val="single" w:sz="4" w:space="0" w:color="auto"/>
            </w:tcBorders>
            <w:noWrap/>
            <w:hideMark/>
          </w:tcPr>
          <w:p w14:paraId="7768011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BFE0087"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A6737F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4DA3753"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32894105" w14:textId="77777777" w:rsidR="00AC30DA" w:rsidRDefault="00AC30DA" w:rsidP="00BF38C9">
            <w:pPr>
              <w:jc w:val="center"/>
              <w:rPr>
                <w:color w:val="000000"/>
              </w:rPr>
            </w:pPr>
            <w:r>
              <w:rPr>
                <w:color w:val="000000"/>
              </w:rPr>
              <w:t>0,0484</w:t>
            </w:r>
          </w:p>
        </w:tc>
      </w:tr>
      <w:tr w:rsidR="00AC30DA" w14:paraId="7B6AC26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679521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74F69D1" w14:textId="77777777" w:rsidR="00AC30DA" w:rsidRDefault="00AC30DA" w:rsidP="00BF38C9">
            <w:pPr>
              <w:jc w:val="center"/>
              <w:rPr>
                <w:color w:val="000000"/>
              </w:rPr>
            </w:pPr>
            <w:r>
              <w:rPr>
                <w:color w:val="000000"/>
              </w:rPr>
              <w:t>113-5</w:t>
            </w:r>
          </w:p>
        </w:tc>
        <w:tc>
          <w:tcPr>
            <w:tcW w:w="4247" w:type="dxa"/>
            <w:tcBorders>
              <w:top w:val="nil"/>
              <w:left w:val="nil"/>
              <w:bottom w:val="single" w:sz="4" w:space="0" w:color="auto"/>
              <w:right w:val="single" w:sz="4" w:space="0" w:color="auto"/>
            </w:tcBorders>
            <w:noWrap/>
            <w:hideMark/>
          </w:tcPr>
          <w:p w14:paraId="2C9B3D96"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A9661F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639C6C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18ABB86"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4248BC40" w14:textId="77777777" w:rsidR="00AC30DA" w:rsidRDefault="00AC30DA" w:rsidP="00BF38C9">
            <w:pPr>
              <w:jc w:val="center"/>
              <w:rPr>
                <w:color w:val="000000"/>
              </w:rPr>
            </w:pPr>
            <w:r>
              <w:rPr>
                <w:color w:val="000000"/>
              </w:rPr>
              <w:t>0,0016</w:t>
            </w:r>
          </w:p>
        </w:tc>
      </w:tr>
      <w:tr w:rsidR="00AC30DA" w14:paraId="36048D0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9B10F4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8A52989" w14:textId="77777777" w:rsidR="00AC30DA" w:rsidRDefault="00AC30DA" w:rsidP="00BF38C9">
            <w:pPr>
              <w:jc w:val="center"/>
              <w:rPr>
                <w:color w:val="000000"/>
              </w:rPr>
            </w:pPr>
            <w:r>
              <w:rPr>
                <w:color w:val="000000"/>
              </w:rPr>
              <w:t>113-5</w:t>
            </w:r>
          </w:p>
        </w:tc>
        <w:tc>
          <w:tcPr>
            <w:tcW w:w="4247" w:type="dxa"/>
            <w:tcBorders>
              <w:top w:val="nil"/>
              <w:left w:val="nil"/>
              <w:bottom w:val="single" w:sz="4" w:space="0" w:color="auto"/>
              <w:right w:val="single" w:sz="4" w:space="0" w:color="auto"/>
            </w:tcBorders>
            <w:noWrap/>
            <w:hideMark/>
          </w:tcPr>
          <w:p w14:paraId="63372C75"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6B16D7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FC1CD8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8F625E1"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16181C5B" w14:textId="77777777" w:rsidR="00AC30DA" w:rsidRDefault="00AC30DA" w:rsidP="00BF38C9">
            <w:pPr>
              <w:jc w:val="center"/>
              <w:rPr>
                <w:color w:val="000000"/>
              </w:rPr>
            </w:pPr>
            <w:r>
              <w:rPr>
                <w:color w:val="000000"/>
              </w:rPr>
              <w:t>0,0047</w:t>
            </w:r>
          </w:p>
        </w:tc>
      </w:tr>
      <w:tr w:rsidR="00AC30DA" w14:paraId="0073204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7A30155" w14:textId="77777777" w:rsidR="00AC30DA" w:rsidRDefault="00AC30DA" w:rsidP="00BF38C9">
            <w:pPr>
              <w:rPr>
                <w:color w:val="000000"/>
              </w:rPr>
            </w:pPr>
            <w:r>
              <w:rPr>
                <w:color w:val="000000"/>
              </w:rPr>
              <w:t>Paukštidė Nr. 23 (stoginis ventiliatorius)</w:t>
            </w:r>
          </w:p>
        </w:tc>
        <w:tc>
          <w:tcPr>
            <w:tcW w:w="998" w:type="dxa"/>
            <w:tcBorders>
              <w:top w:val="nil"/>
              <w:left w:val="nil"/>
              <w:bottom w:val="single" w:sz="4" w:space="0" w:color="auto"/>
              <w:right w:val="single" w:sz="4" w:space="0" w:color="auto"/>
            </w:tcBorders>
            <w:noWrap/>
            <w:hideMark/>
          </w:tcPr>
          <w:p w14:paraId="73771821" w14:textId="77777777" w:rsidR="00AC30DA" w:rsidRDefault="00AC30DA" w:rsidP="00BF38C9">
            <w:pPr>
              <w:jc w:val="center"/>
              <w:rPr>
                <w:color w:val="000000"/>
              </w:rPr>
            </w:pPr>
            <w:r>
              <w:rPr>
                <w:color w:val="000000"/>
              </w:rPr>
              <w:t>113-6</w:t>
            </w:r>
          </w:p>
        </w:tc>
        <w:tc>
          <w:tcPr>
            <w:tcW w:w="4247" w:type="dxa"/>
            <w:tcBorders>
              <w:top w:val="nil"/>
              <w:left w:val="nil"/>
              <w:bottom w:val="single" w:sz="4" w:space="0" w:color="auto"/>
              <w:right w:val="single" w:sz="4" w:space="0" w:color="auto"/>
            </w:tcBorders>
            <w:noWrap/>
            <w:hideMark/>
          </w:tcPr>
          <w:p w14:paraId="3AE5ACAA"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81DC73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97000B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8D92D3F"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6EA9BAE0" w14:textId="77777777" w:rsidR="00AC30DA" w:rsidRDefault="00AC30DA" w:rsidP="00BF38C9">
            <w:pPr>
              <w:jc w:val="center"/>
              <w:rPr>
                <w:color w:val="000000"/>
              </w:rPr>
            </w:pPr>
            <w:r>
              <w:rPr>
                <w:color w:val="000000"/>
              </w:rPr>
              <w:t>0,0292</w:t>
            </w:r>
          </w:p>
        </w:tc>
      </w:tr>
      <w:tr w:rsidR="00AC30DA" w14:paraId="0A6F7F3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BAA3C3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CD46CC3" w14:textId="77777777" w:rsidR="00AC30DA" w:rsidRDefault="00AC30DA" w:rsidP="00BF38C9">
            <w:pPr>
              <w:jc w:val="center"/>
              <w:rPr>
                <w:color w:val="000000"/>
              </w:rPr>
            </w:pPr>
            <w:r>
              <w:rPr>
                <w:color w:val="000000"/>
              </w:rPr>
              <w:t>113-6</w:t>
            </w:r>
          </w:p>
        </w:tc>
        <w:tc>
          <w:tcPr>
            <w:tcW w:w="4247" w:type="dxa"/>
            <w:tcBorders>
              <w:top w:val="nil"/>
              <w:left w:val="nil"/>
              <w:bottom w:val="single" w:sz="4" w:space="0" w:color="auto"/>
              <w:right w:val="single" w:sz="4" w:space="0" w:color="auto"/>
            </w:tcBorders>
            <w:noWrap/>
            <w:hideMark/>
          </w:tcPr>
          <w:p w14:paraId="6C5D39EC"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F83FEB5"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5CF35D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951CCB4"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6226ED6E" w14:textId="77777777" w:rsidR="00AC30DA" w:rsidRDefault="00AC30DA" w:rsidP="00BF38C9">
            <w:pPr>
              <w:jc w:val="center"/>
              <w:rPr>
                <w:color w:val="000000"/>
              </w:rPr>
            </w:pPr>
            <w:r>
              <w:rPr>
                <w:color w:val="000000"/>
              </w:rPr>
              <w:t>0,0111</w:t>
            </w:r>
          </w:p>
        </w:tc>
      </w:tr>
      <w:tr w:rsidR="00AC30DA" w14:paraId="335A012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27003D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E4F7AE3" w14:textId="77777777" w:rsidR="00AC30DA" w:rsidRDefault="00AC30DA" w:rsidP="00BF38C9">
            <w:pPr>
              <w:jc w:val="center"/>
              <w:rPr>
                <w:color w:val="000000"/>
              </w:rPr>
            </w:pPr>
            <w:r>
              <w:rPr>
                <w:color w:val="000000"/>
              </w:rPr>
              <w:t>113-6</w:t>
            </w:r>
          </w:p>
        </w:tc>
        <w:tc>
          <w:tcPr>
            <w:tcW w:w="4247" w:type="dxa"/>
            <w:tcBorders>
              <w:top w:val="nil"/>
              <w:left w:val="nil"/>
              <w:bottom w:val="single" w:sz="4" w:space="0" w:color="auto"/>
              <w:right w:val="single" w:sz="4" w:space="0" w:color="auto"/>
            </w:tcBorders>
            <w:noWrap/>
            <w:hideMark/>
          </w:tcPr>
          <w:p w14:paraId="5A2A2A0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E9A7CE0"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7B5514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1FCCC17"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0A2E7563" w14:textId="77777777" w:rsidR="00AC30DA" w:rsidRDefault="00AC30DA" w:rsidP="00BF38C9">
            <w:pPr>
              <w:jc w:val="center"/>
              <w:rPr>
                <w:color w:val="000000"/>
              </w:rPr>
            </w:pPr>
            <w:r>
              <w:rPr>
                <w:color w:val="000000"/>
              </w:rPr>
              <w:t>0,0484</w:t>
            </w:r>
          </w:p>
        </w:tc>
      </w:tr>
      <w:tr w:rsidR="00AC30DA" w14:paraId="3910AEC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EEAF2C3"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366FE228" w14:textId="77777777" w:rsidR="00AC30DA" w:rsidRDefault="00AC30DA" w:rsidP="00BF38C9">
            <w:pPr>
              <w:jc w:val="center"/>
              <w:rPr>
                <w:color w:val="000000"/>
              </w:rPr>
            </w:pPr>
            <w:r>
              <w:rPr>
                <w:color w:val="000000"/>
              </w:rPr>
              <w:t>113-6</w:t>
            </w:r>
          </w:p>
        </w:tc>
        <w:tc>
          <w:tcPr>
            <w:tcW w:w="4247" w:type="dxa"/>
            <w:tcBorders>
              <w:top w:val="nil"/>
              <w:left w:val="nil"/>
              <w:bottom w:val="single" w:sz="4" w:space="0" w:color="auto"/>
              <w:right w:val="single" w:sz="4" w:space="0" w:color="auto"/>
            </w:tcBorders>
            <w:noWrap/>
            <w:hideMark/>
          </w:tcPr>
          <w:p w14:paraId="7D43DEA9"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FC1FA33"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FA8334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2C4AA00"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3DBA8F1A" w14:textId="77777777" w:rsidR="00AC30DA" w:rsidRDefault="00AC30DA" w:rsidP="00BF38C9">
            <w:pPr>
              <w:jc w:val="center"/>
              <w:rPr>
                <w:color w:val="000000"/>
              </w:rPr>
            </w:pPr>
            <w:r>
              <w:rPr>
                <w:color w:val="000000"/>
              </w:rPr>
              <w:t>0,0016</w:t>
            </w:r>
          </w:p>
        </w:tc>
      </w:tr>
      <w:tr w:rsidR="00AC30DA" w14:paraId="2F91B5B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00D524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A19FC55" w14:textId="77777777" w:rsidR="00AC30DA" w:rsidRDefault="00AC30DA" w:rsidP="00BF38C9">
            <w:pPr>
              <w:jc w:val="center"/>
              <w:rPr>
                <w:color w:val="000000"/>
              </w:rPr>
            </w:pPr>
            <w:r>
              <w:rPr>
                <w:color w:val="000000"/>
              </w:rPr>
              <w:t>113-6</w:t>
            </w:r>
          </w:p>
        </w:tc>
        <w:tc>
          <w:tcPr>
            <w:tcW w:w="4247" w:type="dxa"/>
            <w:tcBorders>
              <w:top w:val="nil"/>
              <w:left w:val="nil"/>
              <w:bottom w:val="single" w:sz="4" w:space="0" w:color="auto"/>
              <w:right w:val="single" w:sz="4" w:space="0" w:color="auto"/>
            </w:tcBorders>
            <w:noWrap/>
            <w:hideMark/>
          </w:tcPr>
          <w:p w14:paraId="41F2057F"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CC9B0F3"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09655F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26D7A32"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3CF574E1" w14:textId="77777777" w:rsidR="00AC30DA" w:rsidRDefault="00AC30DA" w:rsidP="00BF38C9">
            <w:pPr>
              <w:jc w:val="center"/>
              <w:rPr>
                <w:color w:val="000000"/>
              </w:rPr>
            </w:pPr>
            <w:r>
              <w:rPr>
                <w:color w:val="000000"/>
              </w:rPr>
              <w:t>0,0047</w:t>
            </w:r>
          </w:p>
        </w:tc>
      </w:tr>
      <w:tr w:rsidR="00AC30DA" w14:paraId="031372D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3F59730" w14:textId="77777777" w:rsidR="00AC30DA" w:rsidRDefault="00AC30DA" w:rsidP="00BF38C9">
            <w:pPr>
              <w:rPr>
                <w:color w:val="000000"/>
              </w:rPr>
            </w:pPr>
            <w:r>
              <w:rPr>
                <w:color w:val="000000"/>
              </w:rPr>
              <w:t>Paukštidė Nr. 23 (sieninis ventiliatorius)</w:t>
            </w:r>
          </w:p>
        </w:tc>
        <w:tc>
          <w:tcPr>
            <w:tcW w:w="998" w:type="dxa"/>
            <w:tcBorders>
              <w:top w:val="nil"/>
              <w:left w:val="nil"/>
              <w:bottom w:val="single" w:sz="4" w:space="0" w:color="auto"/>
              <w:right w:val="single" w:sz="4" w:space="0" w:color="auto"/>
            </w:tcBorders>
            <w:noWrap/>
            <w:hideMark/>
          </w:tcPr>
          <w:p w14:paraId="7FB5AE27" w14:textId="77777777" w:rsidR="00AC30DA" w:rsidRDefault="00AC30DA" w:rsidP="00BF38C9">
            <w:pPr>
              <w:jc w:val="center"/>
              <w:rPr>
                <w:color w:val="000000"/>
              </w:rPr>
            </w:pPr>
            <w:r>
              <w:rPr>
                <w:color w:val="000000"/>
              </w:rPr>
              <w:t>114-1</w:t>
            </w:r>
          </w:p>
        </w:tc>
        <w:tc>
          <w:tcPr>
            <w:tcW w:w="4247" w:type="dxa"/>
            <w:tcBorders>
              <w:top w:val="nil"/>
              <w:left w:val="nil"/>
              <w:bottom w:val="single" w:sz="4" w:space="0" w:color="auto"/>
              <w:right w:val="single" w:sz="4" w:space="0" w:color="auto"/>
            </w:tcBorders>
            <w:noWrap/>
            <w:hideMark/>
          </w:tcPr>
          <w:p w14:paraId="77E7045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49DF596"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AE36B0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18F0A1F"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578421D9" w14:textId="77777777" w:rsidR="00AC30DA" w:rsidRDefault="00AC30DA" w:rsidP="00BF38C9">
            <w:pPr>
              <w:jc w:val="center"/>
              <w:rPr>
                <w:color w:val="000000"/>
              </w:rPr>
            </w:pPr>
            <w:r>
              <w:rPr>
                <w:color w:val="000000"/>
              </w:rPr>
              <w:t>0,1034</w:t>
            </w:r>
          </w:p>
        </w:tc>
      </w:tr>
      <w:tr w:rsidR="00AC30DA" w14:paraId="2020276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C28DF3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7075323" w14:textId="77777777" w:rsidR="00AC30DA" w:rsidRDefault="00AC30DA" w:rsidP="00BF38C9">
            <w:pPr>
              <w:jc w:val="center"/>
              <w:rPr>
                <w:color w:val="000000"/>
              </w:rPr>
            </w:pPr>
            <w:r>
              <w:rPr>
                <w:color w:val="000000"/>
              </w:rPr>
              <w:t>114-1</w:t>
            </w:r>
          </w:p>
        </w:tc>
        <w:tc>
          <w:tcPr>
            <w:tcW w:w="4247" w:type="dxa"/>
            <w:tcBorders>
              <w:top w:val="nil"/>
              <w:left w:val="nil"/>
              <w:bottom w:val="single" w:sz="4" w:space="0" w:color="auto"/>
              <w:right w:val="single" w:sz="4" w:space="0" w:color="auto"/>
            </w:tcBorders>
            <w:noWrap/>
            <w:hideMark/>
          </w:tcPr>
          <w:p w14:paraId="1F0D4B9F"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C1AC76F"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A61E1C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81EDA04"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029EC60A" w14:textId="77777777" w:rsidR="00AC30DA" w:rsidRDefault="00AC30DA" w:rsidP="00BF38C9">
            <w:pPr>
              <w:jc w:val="center"/>
              <w:rPr>
                <w:color w:val="000000"/>
              </w:rPr>
            </w:pPr>
            <w:r>
              <w:rPr>
                <w:color w:val="000000"/>
              </w:rPr>
              <w:t>0,0392</w:t>
            </w:r>
          </w:p>
        </w:tc>
      </w:tr>
      <w:tr w:rsidR="00AC30DA" w14:paraId="3D490D7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C9475F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67F0DAE" w14:textId="77777777" w:rsidR="00AC30DA" w:rsidRDefault="00AC30DA" w:rsidP="00BF38C9">
            <w:pPr>
              <w:jc w:val="center"/>
              <w:rPr>
                <w:color w:val="000000"/>
              </w:rPr>
            </w:pPr>
            <w:r>
              <w:rPr>
                <w:color w:val="000000"/>
              </w:rPr>
              <w:t>114-1</w:t>
            </w:r>
          </w:p>
        </w:tc>
        <w:tc>
          <w:tcPr>
            <w:tcW w:w="4247" w:type="dxa"/>
            <w:tcBorders>
              <w:top w:val="nil"/>
              <w:left w:val="nil"/>
              <w:bottom w:val="single" w:sz="4" w:space="0" w:color="auto"/>
              <w:right w:val="single" w:sz="4" w:space="0" w:color="auto"/>
            </w:tcBorders>
            <w:noWrap/>
            <w:hideMark/>
          </w:tcPr>
          <w:p w14:paraId="433C8A7A"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49941FE"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6854E5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31A573C"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64918285" w14:textId="77777777" w:rsidR="00AC30DA" w:rsidRDefault="00AC30DA" w:rsidP="00BF38C9">
            <w:pPr>
              <w:jc w:val="center"/>
              <w:rPr>
                <w:color w:val="000000"/>
              </w:rPr>
            </w:pPr>
            <w:r>
              <w:rPr>
                <w:color w:val="000000"/>
              </w:rPr>
              <w:t>0,1716</w:t>
            </w:r>
          </w:p>
        </w:tc>
      </w:tr>
      <w:tr w:rsidR="00AC30DA" w14:paraId="097A6B0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69696A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A1F3BC5" w14:textId="77777777" w:rsidR="00AC30DA" w:rsidRDefault="00AC30DA" w:rsidP="00BF38C9">
            <w:pPr>
              <w:jc w:val="center"/>
              <w:rPr>
                <w:color w:val="000000"/>
              </w:rPr>
            </w:pPr>
            <w:r>
              <w:rPr>
                <w:color w:val="000000"/>
              </w:rPr>
              <w:t>114-1</w:t>
            </w:r>
          </w:p>
        </w:tc>
        <w:tc>
          <w:tcPr>
            <w:tcW w:w="4247" w:type="dxa"/>
            <w:tcBorders>
              <w:top w:val="nil"/>
              <w:left w:val="nil"/>
              <w:bottom w:val="single" w:sz="4" w:space="0" w:color="auto"/>
              <w:right w:val="single" w:sz="4" w:space="0" w:color="auto"/>
            </w:tcBorders>
            <w:noWrap/>
            <w:hideMark/>
          </w:tcPr>
          <w:p w14:paraId="2B44D500"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AAC3213"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B09CAE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1BA157A"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2AD6B214" w14:textId="77777777" w:rsidR="00AC30DA" w:rsidRDefault="00AC30DA" w:rsidP="00BF38C9">
            <w:pPr>
              <w:jc w:val="center"/>
              <w:rPr>
                <w:color w:val="000000"/>
              </w:rPr>
            </w:pPr>
            <w:r>
              <w:rPr>
                <w:color w:val="000000"/>
              </w:rPr>
              <w:t>0,0056</w:t>
            </w:r>
          </w:p>
        </w:tc>
      </w:tr>
      <w:tr w:rsidR="00AC30DA" w14:paraId="16357BC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869BDF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BAAA52B" w14:textId="77777777" w:rsidR="00AC30DA" w:rsidRDefault="00AC30DA" w:rsidP="00BF38C9">
            <w:pPr>
              <w:jc w:val="center"/>
              <w:rPr>
                <w:color w:val="000000"/>
              </w:rPr>
            </w:pPr>
            <w:r>
              <w:rPr>
                <w:color w:val="000000"/>
              </w:rPr>
              <w:t>114-1</w:t>
            </w:r>
          </w:p>
        </w:tc>
        <w:tc>
          <w:tcPr>
            <w:tcW w:w="4247" w:type="dxa"/>
            <w:tcBorders>
              <w:top w:val="nil"/>
              <w:left w:val="nil"/>
              <w:bottom w:val="single" w:sz="4" w:space="0" w:color="auto"/>
              <w:right w:val="single" w:sz="4" w:space="0" w:color="auto"/>
            </w:tcBorders>
            <w:noWrap/>
            <w:hideMark/>
          </w:tcPr>
          <w:p w14:paraId="6C8F5209"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14B274B"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B2F442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F57940A"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0DD74317" w14:textId="77777777" w:rsidR="00AC30DA" w:rsidRDefault="00AC30DA" w:rsidP="00BF38C9">
            <w:pPr>
              <w:jc w:val="center"/>
              <w:rPr>
                <w:color w:val="000000"/>
              </w:rPr>
            </w:pPr>
            <w:r>
              <w:rPr>
                <w:color w:val="000000"/>
              </w:rPr>
              <w:t>0,0168</w:t>
            </w:r>
          </w:p>
        </w:tc>
      </w:tr>
      <w:tr w:rsidR="00AC30DA" w14:paraId="62FA6D3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CDA8ADD" w14:textId="77777777" w:rsidR="00AC30DA" w:rsidRDefault="00AC30DA" w:rsidP="00BF38C9">
            <w:pPr>
              <w:rPr>
                <w:color w:val="000000"/>
              </w:rPr>
            </w:pPr>
            <w:r>
              <w:rPr>
                <w:color w:val="000000"/>
              </w:rPr>
              <w:t>Paukštidė Nr. 23 (sieninis ventiliatorius)</w:t>
            </w:r>
          </w:p>
        </w:tc>
        <w:tc>
          <w:tcPr>
            <w:tcW w:w="998" w:type="dxa"/>
            <w:tcBorders>
              <w:top w:val="nil"/>
              <w:left w:val="nil"/>
              <w:bottom w:val="single" w:sz="4" w:space="0" w:color="auto"/>
              <w:right w:val="single" w:sz="4" w:space="0" w:color="auto"/>
            </w:tcBorders>
            <w:noWrap/>
            <w:hideMark/>
          </w:tcPr>
          <w:p w14:paraId="070E06A6" w14:textId="77777777" w:rsidR="00AC30DA" w:rsidRDefault="00AC30DA" w:rsidP="00BF38C9">
            <w:pPr>
              <w:jc w:val="center"/>
              <w:rPr>
                <w:color w:val="000000"/>
              </w:rPr>
            </w:pPr>
            <w:r>
              <w:rPr>
                <w:color w:val="000000"/>
              </w:rPr>
              <w:t>114-2</w:t>
            </w:r>
          </w:p>
        </w:tc>
        <w:tc>
          <w:tcPr>
            <w:tcW w:w="4247" w:type="dxa"/>
            <w:tcBorders>
              <w:top w:val="nil"/>
              <w:left w:val="nil"/>
              <w:bottom w:val="single" w:sz="4" w:space="0" w:color="auto"/>
              <w:right w:val="single" w:sz="4" w:space="0" w:color="auto"/>
            </w:tcBorders>
            <w:noWrap/>
            <w:hideMark/>
          </w:tcPr>
          <w:p w14:paraId="4021B0EC"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78D246D"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CBB498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7FFC6E3"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1A7DB0F5" w14:textId="77777777" w:rsidR="00AC30DA" w:rsidRDefault="00AC30DA" w:rsidP="00BF38C9">
            <w:pPr>
              <w:jc w:val="center"/>
              <w:rPr>
                <w:color w:val="000000"/>
              </w:rPr>
            </w:pPr>
            <w:r>
              <w:rPr>
                <w:color w:val="000000"/>
              </w:rPr>
              <w:t>0,1034</w:t>
            </w:r>
          </w:p>
        </w:tc>
      </w:tr>
      <w:tr w:rsidR="00AC30DA" w14:paraId="1EDEDC2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C3C920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ABACF1C" w14:textId="77777777" w:rsidR="00AC30DA" w:rsidRDefault="00AC30DA" w:rsidP="00BF38C9">
            <w:pPr>
              <w:jc w:val="center"/>
              <w:rPr>
                <w:color w:val="000000"/>
              </w:rPr>
            </w:pPr>
            <w:r>
              <w:rPr>
                <w:color w:val="000000"/>
              </w:rPr>
              <w:t>114-2</w:t>
            </w:r>
          </w:p>
        </w:tc>
        <w:tc>
          <w:tcPr>
            <w:tcW w:w="4247" w:type="dxa"/>
            <w:tcBorders>
              <w:top w:val="nil"/>
              <w:left w:val="nil"/>
              <w:bottom w:val="single" w:sz="4" w:space="0" w:color="auto"/>
              <w:right w:val="single" w:sz="4" w:space="0" w:color="auto"/>
            </w:tcBorders>
            <w:noWrap/>
            <w:hideMark/>
          </w:tcPr>
          <w:p w14:paraId="6BA86AB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711FC8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811234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4842886"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6D137791" w14:textId="77777777" w:rsidR="00AC30DA" w:rsidRDefault="00AC30DA" w:rsidP="00BF38C9">
            <w:pPr>
              <w:jc w:val="center"/>
              <w:rPr>
                <w:color w:val="000000"/>
              </w:rPr>
            </w:pPr>
            <w:r>
              <w:rPr>
                <w:color w:val="000000"/>
              </w:rPr>
              <w:t>0,0392</w:t>
            </w:r>
          </w:p>
        </w:tc>
      </w:tr>
      <w:tr w:rsidR="00AC30DA" w14:paraId="7BC3A41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6B196C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5F1D709" w14:textId="77777777" w:rsidR="00AC30DA" w:rsidRDefault="00AC30DA" w:rsidP="00BF38C9">
            <w:pPr>
              <w:jc w:val="center"/>
              <w:rPr>
                <w:color w:val="000000"/>
              </w:rPr>
            </w:pPr>
            <w:r>
              <w:rPr>
                <w:color w:val="000000"/>
              </w:rPr>
              <w:t>114-2</w:t>
            </w:r>
          </w:p>
        </w:tc>
        <w:tc>
          <w:tcPr>
            <w:tcW w:w="4247" w:type="dxa"/>
            <w:tcBorders>
              <w:top w:val="nil"/>
              <w:left w:val="nil"/>
              <w:bottom w:val="single" w:sz="4" w:space="0" w:color="auto"/>
              <w:right w:val="single" w:sz="4" w:space="0" w:color="auto"/>
            </w:tcBorders>
            <w:noWrap/>
            <w:hideMark/>
          </w:tcPr>
          <w:p w14:paraId="69D35B7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C6802D2"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D412D6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8776650"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179CF730" w14:textId="77777777" w:rsidR="00AC30DA" w:rsidRDefault="00AC30DA" w:rsidP="00BF38C9">
            <w:pPr>
              <w:jc w:val="center"/>
              <w:rPr>
                <w:color w:val="000000"/>
              </w:rPr>
            </w:pPr>
            <w:r>
              <w:rPr>
                <w:color w:val="000000"/>
              </w:rPr>
              <w:t>0,1716</w:t>
            </w:r>
          </w:p>
        </w:tc>
      </w:tr>
      <w:tr w:rsidR="00AC30DA" w14:paraId="19173A5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B7B9E7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07A07A0" w14:textId="77777777" w:rsidR="00AC30DA" w:rsidRDefault="00AC30DA" w:rsidP="00BF38C9">
            <w:pPr>
              <w:jc w:val="center"/>
              <w:rPr>
                <w:color w:val="000000"/>
              </w:rPr>
            </w:pPr>
            <w:r>
              <w:rPr>
                <w:color w:val="000000"/>
              </w:rPr>
              <w:t>114-2</w:t>
            </w:r>
          </w:p>
        </w:tc>
        <w:tc>
          <w:tcPr>
            <w:tcW w:w="4247" w:type="dxa"/>
            <w:tcBorders>
              <w:top w:val="nil"/>
              <w:left w:val="nil"/>
              <w:bottom w:val="single" w:sz="4" w:space="0" w:color="auto"/>
              <w:right w:val="single" w:sz="4" w:space="0" w:color="auto"/>
            </w:tcBorders>
            <w:noWrap/>
            <w:hideMark/>
          </w:tcPr>
          <w:p w14:paraId="1483764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25CF356"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2EFDB8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6C65145"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51287B83" w14:textId="77777777" w:rsidR="00AC30DA" w:rsidRDefault="00AC30DA" w:rsidP="00BF38C9">
            <w:pPr>
              <w:jc w:val="center"/>
              <w:rPr>
                <w:color w:val="000000"/>
              </w:rPr>
            </w:pPr>
            <w:r>
              <w:rPr>
                <w:color w:val="000000"/>
              </w:rPr>
              <w:t>0,0056</w:t>
            </w:r>
          </w:p>
        </w:tc>
      </w:tr>
      <w:tr w:rsidR="00AC30DA" w14:paraId="009590B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B24F43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3B9C410" w14:textId="77777777" w:rsidR="00AC30DA" w:rsidRDefault="00AC30DA" w:rsidP="00BF38C9">
            <w:pPr>
              <w:jc w:val="center"/>
              <w:rPr>
                <w:color w:val="000000"/>
              </w:rPr>
            </w:pPr>
            <w:r>
              <w:rPr>
                <w:color w:val="000000"/>
              </w:rPr>
              <w:t>114-2</w:t>
            </w:r>
          </w:p>
        </w:tc>
        <w:tc>
          <w:tcPr>
            <w:tcW w:w="4247" w:type="dxa"/>
            <w:tcBorders>
              <w:top w:val="nil"/>
              <w:left w:val="nil"/>
              <w:bottom w:val="single" w:sz="4" w:space="0" w:color="auto"/>
              <w:right w:val="single" w:sz="4" w:space="0" w:color="auto"/>
            </w:tcBorders>
            <w:noWrap/>
            <w:hideMark/>
          </w:tcPr>
          <w:p w14:paraId="48A36AB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0428EBB"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46A6D0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1E4ADBC"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0CE9CE21" w14:textId="77777777" w:rsidR="00AC30DA" w:rsidRDefault="00AC30DA" w:rsidP="00BF38C9">
            <w:pPr>
              <w:jc w:val="center"/>
              <w:rPr>
                <w:color w:val="000000"/>
              </w:rPr>
            </w:pPr>
            <w:r>
              <w:rPr>
                <w:color w:val="000000"/>
              </w:rPr>
              <w:t>0,0168</w:t>
            </w:r>
          </w:p>
        </w:tc>
      </w:tr>
      <w:tr w:rsidR="00AC30DA" w14:paraId="4F84BE1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4DEB12D" w14:textId="77777777" w:rsidR="00AC30DA" w:rsidRDefault="00AC30DA" w:rsidP="00BF38C9">
            <w:pPr>
              <w:rPr>
                <w:color w:val="000000"/>
              </w:rPr>
            </w:pPr>
            <w:r>
              <w:rPr>
                <w:color w:val="000000"/>
              </w:rPr>
              <w:t>Paukštidė Nr. 23 (sieninis ventiliatorius)</w:t>
            </w:r>
          </w:p>
        </w:tc>
        <w:tc>
          <w:tcPr>
            <w:tcW w:w="998" w:type="dxa"/>
            <w:tcBorders>
              <w:top w:val="nil"/>
              <w:left w:val="nil"/>
              <w:bottom w:val="single" w:sz="4" w:space="0" w:color="auto"/>
              <w:right w:val="single" w:sz="4" w:space="0" w:color="auto"/>
            </w:tcBorders>
            <w:noWrap/>
            <w:hideMark/>
          </w:tcPr>
          <w:p w14:paraId="6E3FD141" w14:textId="77777777" w:rsidR="00AC30DA" w:rsidRDefault="00AC30DA" w:rsidP="00BF38C9">
            <w:pPr>
              <w:jc w:val="center"/>
              <w:rPr>
                <w:color w:val="000000"/>
              </w:rPr>
            </w:pPr>
            <w:r>
              <w:rPr>
                <w:color w:val="000000"/>
              </w:rPr>
              <w:t>114-3</w:t>
            </w:r>
          </w:p>
        </w:tc>
        <w:tc>
          <w:tcPr>
            <w:tcW w:w="4247" w:type="dxa"/>
            <w:tcBorders>
              <w:top w:val="nil"/>
              <w:left w:val="nil"/>
              <w:bottom w:val="single" w:sz="4" w:space="0" w:color="auto"/>
              <w:right w:val="single" w:sz="4" w:space="0" w:color="auto"/>
            </w:tcBorders>
            <w:noWrap/>
            <w:hideMark/>
          </w:tcPr>
          <w:p w14:paraId="214BA202"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D92F6D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A13DD2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71845F0"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693FCC12" w14:textId="77777777" w:rsidR="00AC30DA" w:rsidRDefault="00AC30DA" w:rsidP="00BF38C9">
            <w:pPr>
              <w:jc w:val="center"/>
              <w:rPr>
                <w:color w:val="000000"/>
              </w:rPr>
            </w:pPr>
            <w:r>
              <w:rPr>
                <w:color w:val="000000"/>
              </w:rPr>
              <w:t>0,1034</w:t>
            </w:r>
          </w:p>
        </w:tc>
      </w:tr>
      <w:tr w:rsidR="00AC30DA" w14:paraId="4082B2B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27DFD6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66F5254" w14:textId="77777777" w:rsidR="00AC30DA" w:rsidRDefault="00AC30DA" w:rsidP="00BF38C9">
            <w:pPr>
              <w:jc w:val="center"/>
              <w:rPr>
                <w:color w:val="000000"/>
              </w:rPr>
            </w:pPr>
            <w:r>
              <w:rPr>
                <w:color w:val="000000"/>
              </w:rPr>
              <w:t>114-3</w:t>
            </w:r>
          </w:p>
        </w:tc>
        <w:tc>
          <w:tcPr>
            <w:tcW w:w="4247" w:type="dxa"/>
            <w:tcBorders>
              <w:top w:val="nil"/>
              <w:left w:val="nil"/>
              <w:bottom w:val="single" w:sz="4" w:space="0" w:color="auto"/>
              <w:right w:val="single" w:sz="4" w:space="0" w:color="auto"/>
            </w:tcBorders>
            <w:noWrap/>
            <w:hideMark/>
          </w:tcPr>
          <w:p w14:paraId="17B6284D"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234C5E6"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D98DDA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C7CF682"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1109D024" w14:textId="77777777" w:rsidR="00AC30DA" w:rsidRDefault="00AC30DA" w:rsidP="00BF38C9">
            <w:pPr>
              <w:jc w:val="center"/>
              <w:rPr>
                <w:color w:val="000000"/>
              </w:rPr>
            </w:pPr>
            <w:r>
              <w:rPr>
                <w:color w:val="000000"/>
              </w:rPr>
              <w:t>0,0392</w:t>
            </w:r>
          </w:p>
        </w:tc>
      </w:tr>
      <w:tr w:rsidR="00AC30DA" w14:paraId="74351C5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1100FA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035FB80" w14:textId="77777777" w:rsidR="00AC30DA" w:rsidRDefault="00AC30DA" w:rsidP="00BF38C9">
            <w:pPr>
              <w:jc w:val="center"/>
              <w:rPr>
                <w:color w:val="000000"/>
              </w:rPr>
            </w:pPr>
            <w:r>
              <w:rPr>
                <w:color w:val="000000"/>
              </w:rPr>
              <w:t>114-3</w:t>
            </w:r>
          </w:p>
        </w:tc>
        <w:tc>
          <w:tcPr>
            <w:tcW w:w="4247" w:type="dxa"/>
            <w:tcBorders>
              <w:top w:val="nil"/>
              <w:left w:val="nil"/>
              <w:bottom w:val="single" w:sz="4" w:space="0" w:color="auto"/>
              <w:right w:val="single" w:sz="4" w:space="0" w:color="auto"/>
            </w:tcBorders>
            <w:noWrap/>
            <w:hideMark/>
          </w:tcPr>
          <w:p w14:paraId="01FE1207"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B0656AF"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D383DA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1A15A51"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6612A447" w14:textId="77777777" w:rsidR="00AC30DA" w:rsidRDefault="00AC30DA" w:rsidP="00BF38C9">
            <w:pPr>
              <w:jc w:val="center"/>
              <w:rPr>
                <w:color w:val="000000"/>
              </w:rPr>
            </w:pPr>
            <w:r>
              <w:rPr>
                <w:color w:val="000000"/>
              </w:rPr>
              <w:t>0,1716</w:t>
            </w:r>
          </w:p>
        </w:tc>
      </w:tr>
      <w:tr w:rsidR="00AC30DA" w14:paraId="2099886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48D530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CB72583" w14:textId="77777777" w:rsidR="00AC30DA" w:rsidRDefault="00AC30DA" w:rsidP="00BF38C9">
            <w:pPr>
              <w:jc w:val="center"/>
              <w:rPr>
                <w:color w:val="000000"/>
              </w:rPr>
            </w:pPr>
            <w:r>
              <w:rPr>
                <w:color w:val="000000"/>
              </w:rPr>
              <w:t>114-3</w:t>
            </w:r>
          </w:p>
        </w:tc>
        <w:tc>
          <w:tcPr>
            <w:tcW w:w="4247" w:type="dxa"/>
            <w:tcBorders>
              <w:top w:val="nil"/>
              <w:left w:val="nil"/>
              <w:bottom w:val="single" w:sz="4" w:space="0" w:color="auto"/>
              <w:right w:val="single" w:sz="4" w:space="0" w:color="auto"/>
            </w:tcBorders>
            <w:noWrap/>
            <w:hideMark/>
          </w:tcPr>
          <w:p w14:paraId="0926D0A2"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11E999D"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DF7EFC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BB78E86"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3BE378AE" w14:textId="77777777" w:rsidR="00AC30DA" w:rsidRDefault="00AC30DA" w:rsidP="00BF38C9">
            <w:pPr>
              <w:jc w:val="center"/>
              <w:rPr>
                <w:color w:val="000000"/>
              </w:rPr>
            </w:pPr>
            <w:r>
              <w:rPr>
                <w:color w:val="000000"/>
              </w:rPr>
              <w:t>0,0056</w:t>
            </w:r>
          </w:p>
        </w:tc>
      </w:tr>
      <w:tr w:rsidR="00AC30DA" w14:paraId="13B3CE8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D136F9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DAC3A2A" w14:textId="77777777" w:rsidR="00AC30DA" w:rsidRDefault="00AC30DA" w:rsidP="00BF38C9">
            <w:pPr>
              <w:jc w:val="center"/>
              <w:rPr>
                <w:color w:val="000000"/>
              </w:rPr>
            </w:pPr>
            <w:r>
              <w:rPr>
                <w:color w:val="000000"/>
              </w:rPr>
              <w:t>114-3</w:t>
            </w:r>
          </w:p>
        </w:tc>
        <w:tc>
          <w:tcPr>
            <w:tcW w:w="4247" w:type="dxa"/>
            <w:tcBorders>
              <w:top w:val="nil"/>
              <w:left w:val="nil"/>
              <w:bottom w:val="single" w:sz="4" w:space="0" w:color="auto"/>
              <w:right w:val="single" w:sz="4" w:space="0" w:color="auto"/>
            </w:tcBorders>
            <w:noWrap/>
            <w:hideMark/>
          </w:tcPr>
          <w:p w14:paraId="434015FB"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C9804EB"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F0170D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5525D77"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33D88003" w14:textId="77777777" w:rsidR="00AC30DA" w:rsidRDefault="00AC30DA" w:rsidP="00BF38C9">
            <w:pPr>
              <w:jc w:val="center"/>
              <w:rPr>
                <w:color w:val="000000"/>
              </w:rPr>
            </w:pPr>
            <w:r>
              <w:rPr>
                <w:color w:val="000000"/>
              </w:rPr>
              <w:t>0,0168</w:t>
            </w:r>
          </w:p>
        </w:tc>
      </w:tr>
      <w:tr w:rsidR="00AC30DA" w14:paraId="16773F9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405F56A" w14:textId="77777777" w:rsidR="00AC30DA" w:rsidRDefault="00AC30DA" w:rsidP="00BF38C9">
            <w:pPr>
              <w:rPr>
                <w:color w:val="000000"/>
              </w:rPr>
            </w:pPr>
            <w:r>
              <w:rPr>
                <w:color w:val="000000"/>
              </w:rPr>
              <w:t>Paukštidė Nr. 23 (sieninis ventiliatorius)</w:t>
            </w:r>
          </w:p>
        </w:tc>
        <w:tc>
          <w:tcPr>
            <w:tcW w:w="998" w:type="dxa"/>
            <w:tcBorders>
              <w:top w:val="nil"/>
              <w:left w:val="nil"/>
              <w:bottom w:val="single" w:sz="4" w:space="0" w:color="auto"/>
              <w:right w:val="single" w:sz="4" w:space="0" w:color="auto"/>
            </w:tcBorders>
            <w:noWrap/>
            <w:hideMark/>
          </w:tcPr>
          <w:p w14:paraId="23A4D972" w14:textId="77777777" w:rsidR="00AC30DA" w:rsidRDefault="00AC30DA" w:rsidP="00BF38C9">
            <w:pPr>
              <w:jc w:val="center"/>
              <w:rPr>
                <w:color w:val="000000"/>
              </w:rPr>
            </w:pPr>
            <w:r>
              <w:rPr>
                <w:color w:val="000000"/>
              </w:rPr>
              <w:t>114-4</w:t>
            </w:r>
          </w:p>
        </w:tc>
        <w:tc>
          <w:tcPr>
            <w:tcW w:w="4247" w:type="dxa"/>
            <w:tcBorders>
              <w:top w:val="nil"/>
              <w:left w:val="nil"/>
              <w:bottom w:val="single" w:sz="4" w:space="0" w:color="auto"/>
              <w:right w:val="single" w:sz="4" w:space="0" w:color="auto"/>
            </w:tcBorders>
            <w:noWrap/>
            <w:hideMark/>
          </w:tcPr>
          <w:p w14:paraId="0636C0A9"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D89C97D"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A03C62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DD5CF36"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3E7B2CEC" w14:textId="77777777" w:rsidR="00AC30DA" w:rsidRDefault="00AC30DA" w:rsidP="00BF38C9">
            <w:pPr>
              <w:jc w:val="center"/>
              <w:rPr>
                <w:color w:val="000000"/>
              </w:rPr>
            </w:pPr>
            <w:r>
              <w:rPr>
                <w:color w:val="000000"/>
              </w:rPr>
              <w:t>0,1034</w:t>
            </w:r>
          </w:p>
        </w:tc>
      </w:tr>
      <w:tr w:rsidR="00AC30DA" w14:paraId="60171E6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7CE4B6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02EC0CC" w14:textId="77777777" w:rsidR="00AC30DA" w:rsidRDefault="00AC30DA" w:rsidP="00BF38C9">
            <w:pPr>
              <w:jc w:val="center"/>
              <w:rPr>
                <w:color w:val="000000"/>
              </w:rPr>
            </w:pPr>
            <w:r>
              <w:rPr>
                <w:color w:val="000000"/>
              </w:rPr>
              <w:t>114-4</w:t>
            </w:r>
          </w:p>
        </w:tc>
        <w:tc>
          <w:tcPr>
            <w:tcW w:w="4247" w:type="dxa"/>
            <w:tcBorders>
              <w:top w:val="nil"/>
              <w:left w:val="nil"/>
              <w:bottom w:val="single" w:sz="4" w:space="0" w:color="auto"/>
              <w:right w:val="single" w:sz="4" w:space="0" w:color="auto"/>
            </w:tcBorders>
            <w:noWrap/>
            <w:hideMark/>
          </w:tcPr>
          <w:p w14:paraId="5CA735FD"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5CF099F"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2B0E30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701EA85"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3F8EB088" w14:textId="77777777" w:rsidR="00AC30DA" w:rsidRDefault="00AC30DA" w:rsidP="00BF38C9">
            <w:pPr>
              <w:jc w:val="center"/>
              <w:rPr>
                <w:color w:val="000000"/>
              </w:rPr>
            </w:pPr>
            <w:r>
              <w:rPr>
                <w:color w:val="000000"/>
              </w:rPr>
              <w:t>0,0392</w:t>
            </w:r>
          </w:p>
        </w:tc>
      </w:tr>
      <w:tr w:rsidR="00AC30DA" w14:paraId="5DC0256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1F757A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8EB4909" w14:textId="77777777" w:rsidR="00AC30DA" w:rsidRDefault="00AC30DA" w:rsidP="00BF38C9">
            <w:pPr>
              <w:jc w:val="center"/>
              <w:rPr>
                <w:color w:val="000000"/>
              </w:rPr>
            </w:pPr>
            <w:r>
              <w:rPr>
                <w:color w:val="000000"/>
              </w:rPr>
              <w:t>114-4</w:t>
            </w:r>
          </w:p>
        </w:tc>
        <w:tc>
          <w:tcPr>
            <w:tcW w:w="4247" w:type="dxa"/>
            <w:tcBorders>
              <w:top w:val="nil"/>
              <w:left w:val="nil"/>
              <w:bottom w:val="single" w:sz="4" w:space="0" w:color="auto"/>
              <w:right w:val="single" w:sz="4" w:space="0" w:color="auto"/>
            </w:tcBorders>
            <w:noWrap/>
            <w:hideMark/>
          </w:tcPr>
          <w:p w14:paraId="355DB94F"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79AD9C6"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AA1651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CB0B764"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02785777" w14:textId="77777777" w:rsidR="00AC30DA" w:rsidRDefault="00AC30DA" w:rsidP="00BF38C9">
            <w:pPr>
              <w:jc w:val="center"/>
              <w:rPr>
                <w:color w:val="000000"/>
              </w:rPr>
            </w:pPr>
            <w:r>
              <w:rPr>
                <w:color w:val="000000"/>
              </w:rPr>
              <w:t>0,1716</w:t>
            </w:r>
          </w:p>
        </w:tc>
      </w:tr>
      <w:tr w:rsidR="00AC30DA" w14:paraId="3A688E8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F68C57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16BD179" w14:textId="77777777" w:rsidR="00AC30DA" w:rsidRDefault="00AC30DA" w:rsidP="00BF38C9">
            <w:pPr>
              <w:jc w:val="center"/>
              <w:rPr>
                <w:color w:val="000000"/>
              </w:rPr>
            </w:pPr>
            <w:r>
              <w:rPr>
                <w:color w:val="000000"/>
              </w:rPr>
              <w:t>114-4</w:t>
            </w:r>
          </w:p>
        </w:tc>
        <w:tc>
          <w:tcPr>
            <w:tcW w:w="4247" w:type="dxa"/>
            <w:tcBorders>
              <w:top w:val="nil"/>
              <w:left w:val="nil"/>
              <w:bottom w:val="single" w:sz="4" w:space="0" w:color="auto"/>
              <w:right w:val="single" w:sz="4" w:space="0" w:color="auto"/>
            </w:tcBorders>
            <w:noWrap/>
            <w:hideMark/>
          </w:tcPr>
          <w:p w14:paraId="0050031A"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8939E64"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23020A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B622D20"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4069EAFC" w14:textId="77777777" w:rsidR="00AC30DA" w:rsidRDefault="00AC30DA" w:rsidP="00BF38C9">
            <w:pPr>
              <w:jc w:val="center"/>
              <w:rPr>
                <w:color w:val="000000"/>
              </w:rPr>
            </w:pPr>
            <w:r>
              <w:rPr>
                <w:color w:val="000000"/>
              </w:rPr>
              <w:t>0,0056</w:t>
            </w:r>
          </w:p>
        </w:tc>
      </w:tr>
      <w:tr w:rsidR="00AC30DA" w14:paraId="5B5DFB1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830A7B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D9FB734" w14:textId="77777777" w:rsidR="00AC30DA" w:rsidRDefault="00AC30DA" w:rsidP="00BF38C9">
            <w:pPr>
              <w:jc w:val="center"/>
              <w:rPr>
                <w:color w:val="000000"/>
              </w:rPr>
            </w:pPr>
            <w:r>
              <w:rPr>
                <w:color w:val="000000"/>
              </w:rPr>
              <w:t>114-4</w:t>
            </w:r>
          </w:p>
        </w:tc>
        <w:tc>
          <w:tcPr>
            <w:tcW w:w="4247" w:type="dxa"/>
            <w:tcBorders>
              <w:top w:val="nil"/>
              <w:left w:val="nil"/>
              <w:bottom w:val="single" w:sz="4" w:space="0" w:color="auto"/>
              <w:right w:val="single" w:sz="4" w:space="0" w:color="auto"/>
            </w:tcBorders>
            <w:noWrap/>
            <w:hideMark/>
          </w:tcPr>
          <w:p w14:paraId="534432E9"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A61F97F"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BAD69B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6BD263C"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0170B1B4" w14:textId="77777777" w:rsidR="00AC30DA" w:rsidRDefault="00AC30DA" w:rsidP="00BF38C9">
            <w:pPr>
              <w:jc w:val="center"/>
              <w:rPr>
                <w:color w:val="000000"/>
              </w:rPr>
            </w:pPr>
            <w:r>
              <w:rPr>
                <w:color w:val="000000"/>
              </w:rPr>
              <w:t>0,0168</w:t>
            </w:r>
          </w:p>
        </w:tc>
      </w:tr>
      <w:tr w:rsidR="00AC30DA" w14:paraId="045B6D7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F758941" w14:textId="77777777" w:rsidR="00AC30DA" w:rsidRDefault="00AC30DA" w:rsidP="00BF38C9">
            <w:pPr>
              <w:rPr>
                <w:color w:val="000000"/>
              </w:rPr>
            </w:pPr>
            <w:r>
              <w:rPr>
                <w:color w:val="000000"/>
              </w:rPr>
              <w:t>Paukštidė Nr. 23 (sieninis ventiliatorius)</w:t>
            </w:r>
          </w:p>
        </w:tc>
        <w:tc>
          <w:tcPr>
            <w:tcW w:w="998" w:type="dxa"/>
            <w:tcBorders>
              <w:top w:val="nil"/>
              <w:left w:val="nil"/>
              <w:bottom w:val="single" w:sz="4" w:space="0" w:color="auto"/>
              <w:right w:val="single" w:sz="4" w:space="0" w:color="auto"/>
            </w:tcBorders>
            <w:noWrap/>
            <w:hideMark/>
          </w:tcPr>
          <w:p w14:paraId="1B1F4BE5" w14:textId="77777777" w:rsidR="00AC30DA" w:rsidRDefault="00AC30DA" w:rsidP="00BF38C9">
            <w:pPr>
              <w:jc w:val="center"/>
              <w:rPr>
                <w:color w:val="000000"/>
              </w:rPr>
            </w:pPr>
            <w:r>
              <w:rPr>
                <w:color w:val="000000"/>
              </w:rPr>
              <w:t>114-5</w:t>
            </w:r>
          </w:p>
        </w:tc>
        <w:tc>
          <w:tcPr>
            <w:tcW w:w="4247" w:type="dxa"/>
            <w:tcBorders>
              <w:top w:val="nil"/>
              <w:left w:val="nil"/>
              <w:bottom w:val="single" w:sz="4" w:space="0" w:color="auto"/>
              <w:right w:val="single" w:sz="4" w:space="0" w:color="auto"/>
            </w:tcBorders>
            <w:noWrap/>
            <w:hideMark/>
          </w:tcPr>
          <w:p w14:paraId="1AAF5C65"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4785E1D"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8BF6D0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2C788DA"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4BD9FA12" w14:textId="77777777" w:rsidR="00AC30DA" w:rsidRDefault="00AC30DA" w:rsidP="00BF38C9">
            <w:pPr>
              <w:jc w:val="center"/>
              <w:rPr>
                <w:color w:val="000000"/>
              </w:rPr>
            </w:pPr>
            <w:r>
              <w:rPr>
                <w:color w:val="000000"/>
              </w:rPr>
              <w:t>0,1034</w:t>
            </w:r>
          </w:p>
        </w:tc>
      </w:tr>
      <w:tr w:rsidR="00AC30DA" w14:paraId="72CC64C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28246E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AE7680F" w14:textId="77777777" w:rsidR="00AC30DA" w:rsidRDefault="00AC30DA" w:rsidP="00BF38C9">
            <w:pPr>
              <w:jc w:val="center"/>
              <w:rPr>
                <w:color w:val="000000"/>
              </w:rPr>
            </w:pPr>
            <w:r>
              <w:rPr>
                <w:color w:val="000000"/>
              </w:rPr>
              <w:t>114-5</w:t>
            </w:r>
          </w:p>
        </w:tc>
        <w:tc>
          <w:tcPr>
            <w:tcW w:w="4247" w:type="dxa"/>
            <w:tcBorders>
              <w:top w:val="nil"/>
              <w:left w:val="nil"/>
              <w:bottom w:val="single" w:sz="4" w:space="0" w:color="auto"/>
              <w:right w:val="single" w:sz="4" w:space="0" w:color="auto"/>
            </w:tcBorders>
            <w:noWrap/>
            <w:hideMark/>
          </w:tcPr>
          <w:p w14:paraId="3A8FD440"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ACE7C0F"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E7A190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D1DEEC3"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105D9FE9" w14:textId="77777777" w:rsidR="00AC30DA" w:rsidRDefault="00AC30DA" w:rsidP="00BF38C9">
            <w:pPr>
              <w:jc w:val="center"/>
              <w:rPr>
                <w:color w:val="000000"/>
              </w:rPr>
            </w:pPr>
            <w:r>
              <w:rPr>
                <w:color w:val="000000"/>
              </w:rPr>
              <w:t>0,0392</w:t>
            </w:r>
          </w:p>
        </w:tc>
      </w:tr>
      <w:tr w:rsidR="00AC30DA" w14:paraId="3C2C9D0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6438D9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89BF5EF" w14:textId="77777777" w:rsidR="00AC30DA" w:rsidRDefault="00AC30DA" w:rsidP="00BF38C9">
            <w:pPr>
              <w:jc w:val="center"/>
              <w:rPr>
                <w:color w:val="000000"/>
              </w:rPr>
            </w:pPr>
            <w:r>
              <w:rPr>
                <w:color w:val="000000"/>
              </w:rPr>
              <w:t>114-5</w:t>
            </w:r>
          </w:p>
        </w:tc>
        <w:tc>
          <w:tcPr>
            <w:tcW w:w="4247" w:type="dxa"/>
            <w:tcBorders>
              <w:top w:val="nil"/>
              <w:left w:val="nil"/>
              <w:bottom w:val="single" w:sz="4" w:space="0" w:color="auto"/>
              <w:right w:val="single" w:sz="4" w:space="0" w:color="auto"/>
            </w:tcBorders>
            <w:noWrap/>
            <w:hideMark/>
          </w:tcPr>
          <w:p w14:paraId="62369303"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2B2B4FA"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CD5C15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F665336"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0393122B" w14:textId="77777777" w:rsidR="00AC30DA" w:rsidRDefault="00AC30DA" w:rsidP="00BF38C9">
            <w:pPr>
              <w:jc w:val="center"/>
              <w:rPr>
                <w:color w:val="000000"/>
              </w:rPr>
            </w:pPr>
            <w:r>
              <w:rPr>
                <w:color w:val="000000"/>
              </w:rPr>
              <w:t>0,1716</w:t>
            </w:r>
          </w:p>
        </w:tc>
      </w:tr>
      <w:tr w:rsidR="00AC30DA" w14:paraId="711EA5D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69162E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28CCCDA" w14:textId="77777777" w:rsidR="00AC30DA" w:rsidRDefault="00AC30DA" w:rsidP="00BF38C9">
            <w:pPr>
              <w:jc w:val="center"/>
              <w:rPr>
                <w:color w:val="000000"/>
              </w:rPr>
            </w:pPr>
            <w:r>
              <w:rPr>
                <w:color w:val="000000"/>
              </w:rPr>
              <w:t>114-5</w:t>
            </w:r>
          </w:p>
        </w:tc>
        <w:tc>
          <w:tcPr>
            <w:tcW w:w="4247" w:type="dxa"/>
            <w:tcBorders>
              <w:top w:val="nil"/>
              <w:left w:val="nil"/>
              <w:bottom w:val="single" w:sz="4" w:space="0" w:color="auto"/>
              <w:right w:val="single" w:sz="4" w:space="0" w:color="auto"/>
            </w:tcBorders>
            <w:noWrap/>
            <w:hideMark/>
          </w:tcPr>
          <w:p w14:paraId="4E9BAE39"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577912E"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7096EB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FE88C76"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776176FC" w14:textId="77777777" w:rsidR="00AC30DA" w:rsidRDefault="00AC30DA" w:rsidP="00BF38C9">
            <w:pPr>
              <w:jc w:val="center"/>
              <w:rPr>
                <w:color w:val="000000"/>
              </w:rPr>
            </w:pPr>
            <w:r>
              <w:rPr>
                <w:color w:val="000000"/>
              </w:rPr>
              <w:t>0,0056</w:t>
            </w:r>
          </w:p>
        </w:tc>
      </w:tr>
      <w:tr w:rsidR="00AC30DA" w14:paraId="33B1F70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FCE2D7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3B2CC6D" w14:textId="77777777" w:rsidR="00AC30DA" w:rsidRDefault="00AC30DA" w:rsidP="00BF38C9">
            <w:pPr>
              <w:jc w:val="center"/>
              <w:rPr>
                <w:color w:val="000000"/>
              </w:rPr>
            </w:pPr>
            <w:r>
              <w:rPr>
                <w:color w:val="000000"/>
              </w:rPr>
              <w:t>114-5</w:t>
            </w:r>
          </w:p>
        </w:tc>
        <w:tc>
          <w:tcPr>
            <w:tcW w:w="4247" w:type="dxa"/>
            <w:tcBorders>
              <w:top w:val="nil"/>
              <w:left w:val="nil"/>
              <w:bottom w:val="single" w:sz="4" w:space="0" w:color="auto"/>
              <w:right w:val="single" w:sz="4" w:space="0" w:color="auto"/>
            </w:tcBorders>
            <w:noWrap/>
            <w:hideMark/>
          </w:tcPr>
          <w:p w14:paraId="5D595327"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6D7EC0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487128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CDF79AD"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144B9C25" w14:textId="77777777" w:rsidR="00AC30DA" w:rsidRDefault="00AC30DA" w:rsidP="00BF38C9">
            <w:pPr>
              <w:jc w:val="center"/>
              <w:rPr>
                <w:color w:val="000000"/>
              </w:rPr>
            </w:pPr>
            <w:r>
              <w:rPr>
                <w:color w:val="000000"/>
              </w:rPr>
              <w:t>0,0168</w:t>
            </w:r>
          </w:p>
        </w:tc>
      </w:tr>
      <w:tr w:rsidR="00AC30DA" w14:paraId="0470B7F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D5FB617" w14:textId="77777777" w:rsidR="00AC30DA" w:rsidRDefault="00AC30DA" w:rsidP="00BF38C9">
            <w:pPr>
              <w:rPr>
                <w:color w:val="000000"/>
              </w:rPr>
            </w:pPr>
            <w:r>
              <w:rPr>
                <w:color w:val="000000"/>
              </w:rPr>
              <w:t>Paukštidė Nr. 23 (sieninis ventiliatorius)</w:t>
            </w:r>
          </w:p>
        </w:tc>
        <w:tc>
          <w:tcPr>
            <w:tcW w:w="998" w:type="dxa"/>
            <w:tcBorders>
              <w:top w:val="nil"/>
              <w:left w:val="nil"/>
              <w:bottom w:val="single" w:sz="4" w:space="0" w:color="auto"/>
              <w:right w:val="single" w:sz="4" w:space="0" w:color="auto"/>
            </w:tcBorders>
            <w:noWrap/>
            <w:hideMark/>
          </w:tcPr>
          <w:p w14:paraId="6BD980AC" w14:textId="77777777" w:rsidR="00AC30DA" w:rsidRDefault="00AC30DA" w:rsidP="00BF38C9">
            <w:pPr>
              <w:jc w:val="center"/>
              <w:rPr>
                <w:color w:val="000000"/>
              </w:rPr>
            </w:pPr>
            <w:r>
              <w:rPr>
                <w:color w:val="000000"/>
              </w:rPr>
              <w:t>114-6</w:t>
            </w:r>
          </w:p>
        </w:tc>
        <w:tc>
          <w:tcPr>
            <w:tcW w:w="4247" w:type="dxa"/>
            <w:tcBorders>
              <w:top w:val="nil"/>
              <w:left w:val="nil"/>
              <w:bottom w:val="single" w:sz="4" w:space="0" w:color="auto"/>
              <w:right w:val="single" w:sz="4" w:space="0" w:color="auto"/>
            </w:tcBorders>
            <w:noWrap/>
            <w:hideMark/>
          </w:tcPr>
          <w:p w14:paraId="122A2B0B"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6C1EF7A"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90D1B2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6D75626"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1E10C560" w14:textId="77777777" w:rsidR="00AC30DA" w:rsidRDefault="00AC30DA" w:rsidP="00BF38C9">
            <w:pPr>
              <w:jc w:val="center"/>
              <w:rPr>
                <w:color w:val="000000"/>
              </w:rPr>
            </w:pPr>
            <w:r>
              <w:rPr>
                <w:color w:val="000000"/>
              </w:rPr>
              <w:t>0,1034</w:t>
            </w:r>
          </w:p>
        </w:tc>
      </w:tr>
      <w:tr w:rsidR="00AC30DA" w14:paraId="49F01E7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34F1CA7"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3D0B3844" w14:textId="77777777" w:rsidR="00AC30DA" w:rsidRDefault="00AC30DA" w:rsidP="00BF38C9">
            <w:pPr>
              <w:jc w:val="center"/>
              <w:rPr>
                <w:color w:val="000000"/>
              </w:rPr>
            </w:pPr>
            <w:r>
              <w:rPr>
                <w:color w:val="000000"/>
              </w:rPr>
              <w:t>114-6</w:t>
            </w:r>
          </w:p>
        </w:tc>
        <w:tc>
          <w:tcPr>
            <w:tcW w:w="4247" w:type="dxa"/>
            <w:tcBorders>
              <w:top w:val="nil"/>
              <w:left w:val="nil"/>
              <w:bottom w:val="single" w:sz="4" w:space="0" w:color="auto"/>
              <w:right w:val="single" w:sz="4" w:space="0" w:color="auto"/>
            </w:tcBorders>
            <w:noWrap/>
            <w:hideMark/>
          </w:tcPr>
          <w:p w14:paraId="727A5D72"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B5FC8F6"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4AD6A9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BDF3246"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0C984DDF" w14:textId="77777777" w:rsidR="00AC30DA" w:rsidRDefault="00AC30DA" w:rsidP="00BF38C9">
            <w:pPr>
              <w:jc w:val="center"/>
              <w:rPr>
                <w:color w:val="000000"/>
              </w:rPr>
            </w:pPr>
            <w:r>
              <w:rPr>
                <w:color w:val="000000"/>
              </w:rPr>
              <w:t>0,0392</w:t>
            </w:r>
          </w:p>
        </w:tc>
      </w:tr>
      <w:tr w:rsidR="00AC30DA" w14:paraId="290F7D5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BCD3C0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B85BEDA" w14:textId="77777777" w:rsidR="00AC30DA" w:rsidRDefault="00AC30DA" w:rsidP="00BF38C9">
            <w:pPr>
              <w:jc w:val="center"/>
              <w:rPr>
                <w:color w:val="000000"/>
              </w:rPr>
            </w:pPr>
            <w:r>
              <w:rPr>
                <w:color w:val="000000"/>
              </w:rPr>
              <w:t>114-6</w:t>
            </w:r>
          </w:p>
        </w:tc>
        <w:tc>
          <w:tcPr>
            <w:tcW w:w="4247" w:type="dxa"/>
            <w:tcBorders>
              <w:top w:val="nil"/>
              <w:left w:val="nil"/>
              <w:bottom w:val="single" w:sz="4" w:space="0" w:color="auto"/>
              <w:right w:val="single" w:sz="4" w:space="0" w:color="auto"/>
            </w:tcBorders>
            <w:noWrap/>
            <w:hideMark/>
          </w:tcPr>
          <w:p w14:paraId="44F77BE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5590410"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2FDCE0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DD5B1D0"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0A137F83" w14:textId="77777777" w:rsidR="00AC30DA" w:rsidRDefault="00AC30DA" w:rsidP="00BF38C9">
            <w:pPr>
              <w:jc w:val="center"/>
              <w:rPr>
                <w:color w:val="000000"/>
              </w:rPr>
            </w:pPr>
            <w:r>
              <w:rPr>
                <w:color w:val="000000"/>
              </w:rPr>
              <w:t>0,1716</w:t>
            </w:r>
          </w:p>
        </w:tc>
      </w:tr>
      <w:tr w:rsidR="00AC30DA" w14:paraId="446654D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2472CC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F8E5392" w14:textId="77777777" w:rsidR="00AC30DA" w:rsidRDefault="00AC30DA" w:rsidP="00BF38C9">
            <w:pPr>
              <w:jc w:val="center"/>
              <w:rPr>
                <w:color w:val="000000"/>
              </w:rPr>
            </w:pPr>
            <w:r>
              <w:rPr>
                <w:color w:val="000000"/>
              </w:rPr>
              <w:t>114-6</w:t>
            </w:r>
          </w:p>
        </w:tc>
        <w:tc>
          <w:tcPr>
            <w:tcW w:w="4247" w:type="dxa"/>
            <w:tcBorders>
              <w:top w:val="nil"/>
              <w:left w:val="nil"/>
              <w:bottom w:val="single" w:sz="4" w:space="0" w:color="auto"/>
              <w:right w:val="single" w:sz="4" w:space="0" w:color="auto"/>
            </w:tcBorders>
            <w:noWrap/>
            <w:hideMark/>
          </w:tcPr>
          <w:p w14:paraId="6228CA20"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1DF0F68"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55EE43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4651CB8"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460B8E7E" w14:textId="77777777" w:rsidR="00AC30DA" w:rsidRDefault="00AC30DA" w:rsidP="00BF38C9">
            <w:pPr>
              <w:jc w:val="center"/>
              <w:rPr>
                <w:color w:val="000000"/>
              </w:rPr>
            </w:pPr>
            <w:r>
              <w:rPr>
                <w:color w:val="000000"/>
              </w:rPr>
              <w:t>0,0056</w:t>
            </w:r>
          </w:p>
        </w:tc>
      </w:tr>
      <w:tr w:rsidR="00AC30DA" w14:paraId="2FB6935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4D1602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F625372" w14:textId="77777777" w:rsidR="00AC30DA" w:rsidRDefault="00AC30DA" w:rsidP="00BF38C9">
            <w:pPr>
              <w:jc w:val="center"/>
              <w:rPr>
                <w:color w:val="000000"/>
              </w:rPr>
            </w:pPr>
            <w:r>
              <w:rPr>
                <w:color w:val="000000"/>
              </w:rPr>
              <w:t>114-6</w:t>
            </w:r>
          </w:p>
        </w:tc>
        <w:tc>
          <w:tcPr>
            <w:tcW w:w="4247" w:type="dxa"/>
            <w:tcBorders>
              <w:top w:val="nil"/>
              <w:left w:val="nil"/>
              <w:bottom w:val="single" w:sz="4" w:space="0" w:color="auto"/>
              <w:right w:val="single" w:sz="4" w:space="0" w:color="auto"/>
            </w:tcBorders>
            <w:noWrap/>
            <w:hideMark/>
          </w:tcPr>
          <w:p w14:paraId="4A27F463"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9D747BD"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2E80C5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B2DD74C"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18A93DDA" w14:textId="77777777" w:rsidR="00AC30DA" w:rsidRDefault="00AC30DA" w:rsidP="00BF38C9">
            <w:pPr>
              <w:jc w:val="center"/>
              <w:rPr>
                <w:color w:val="000000"/>
              </w:rPr>
            </w:pPr>
            <w:r>
              <w:rPr>
                <w:color w:val="000000"/>
              </w:rPr>
              <w:t>0,0168</w:t>
            </w:r>
          </w:p>
        </w:tc>
      </w:tr>
      <w:tr w:rsidR="00AC30DA" w14:paraId="264413D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A400EFC" w14:textId="77777777" w:rsidR="00AC30DA" w:rsidRDefault="00AC30DA" w:rsidP="00BF38C9">
            <w:pPr>
              <w:rPr>
                <w:color w:val="000000"/>
              </w:rPr>
            </w:pPr>
            <w:r>
              <w:rPr>
                <w:color w:val="000000"/>
              </w:rPr>
              <w:t>Paukštidė Nr. 24 (stoginis ventiliatorius)</w:t>
            </w:r>
          </w:p>
        </w:tc>
        <w:tc>
          <w:tcPr>
            <w:tcW w:w="998" w:type="dxa"/>
            <w:tcBorders>
              <w:top w:val="nil"/>
              <w:left w:val="nil"/>
              <w:bottom w:val="single" w:sz="4" w:space="0" w:color="auto"/>
              <w:right w:val="single" w:sz="4" w:space="0" w:color="auto"/>
            </w:tcBorders>
            <w:noWrap/>
            <w:hideMark/>
          </w:tcPr>
          <w:p w14:paraId="568B95DD" w14:textId="77777777" w:rsidR="00AC30DA" w:rsidRDefault="00AC30DA" w:rsidP="00BF38C9">
            <w:pPr>
              <w:jc w:val="center"/>
              <w:rPr>
                <w:color w:val="000000"/>
              </w:rPr>
            </w:pPr>
            <w:r>
              <w:rPr>
                <w:color w:val="000000"/>
              </w:rPr>
              <w:t>115-1</w:t>
            </w:r>
          </w:p>
        </w:tc>
        <w:tc>
          <w:tcPr>
            <w:tcW w:w="4247" w:type="dxa"/>
            <w:tcBorders>
              <w:top w:val="nil"/>
              <w:left w:val="nil"/>
              <w:bottom w:val="single" w:sz="4" w:space="0" w:color="auto"/>
              <w:right w:val="single" w:sz="4" w:space="0" w:color="auto"/>
            </w:tcBorders>
            <w:noWrap/>
            <w:hideMark/>
          </w:tcPr>
          <w:p w14:paraId="44012197"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A7283AE"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632A4A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FE3204A"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375A8243" w14:textId="77777777" w:rsidR="00AC30DA" w:rsidRDefault="00AC30DA" w:rsidP="00BF38C9">
            <w:pPr>
              <w:jc w:val="center"/>
              <w:rPr>
                <w:color w:val="000000"/>
              </w:rPr>
            </w:pPr>
            <w:r>
              <w:rPr>
                <w:color w:val="000000"/>
              </w:rPr>
              <w:t>0,0292</w:t>
            </w:r>
          </w:p>
        </w:tc>
      </w:tr>
      <w:tr w:rsidR="00AC30DA" w14:paraId="66458F1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CB9EE3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3F52015" w14:textId="77777777" w:rsidR="00AC30DA" w:rsidRDefault="00AC30DA" w:rsidP="00BF38C9">
            <w:pPr>
              <w:jc w:val="center"/>
              <w:rPr>
                <w:color w:val="000000"/>
              </w:rPr>
            </w:pPr>
            <w:r>
              <w:rPr>
                <w:color w:val="000000"/>
              </w:rPr>
              <w:t>115-1</w:t>
            </w:r>
          </w:p>
        </w:tc>
        <w:tc>
          <w:tcPr>
            <w:tcW w:w="4247" w:type="dxa"/>
            <w:tcBorders>
              <w:top w:val="nil"/>
              <w:left w:val="nil"/>
              <w:bottom w:val="single" w:sz="4" w:space="0" w:color="auto"/>
              <w:right w:val="single" w:sz="4" w:space="0" w:color="auto"/>
            </w:tcBorders>
            <w:noWrap/>
            <w:hideMark/>
          </w:tcPr>
          <w:p w14:paraId="0DDC8685"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0215B5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AB99C8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DB5C56C"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0163A1DF" w14:textId="77777777" w:rsidR="00AC30DA" w:rsidRDefault="00AC30DA" w:rsidP="00BF38C9">
            <w:pPr>
              <w:jc w:val="center"/>
              <w:rPr>
                <w:color w:val="000000"/>
              </w:rPr>
            </w:pPr>
            <w:r>
              <w:rPr>
                <w:color w:val="000000"/>
              </w:rPr>
              <w:t>0,0111</w:t>
            </w:r>
          </w:p>
        </w:tc>
      </w:tr>
      <w:tr w:rsidR="00AC30DA" w14:paraId="07FEC10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590916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627B685" w14:textId="77777777" w:rsidR="00AC30DA" w:rsidRDefault="00AC30DA" w:rsidP="00BF38C9">
            <w:pPr>
              <w:jc w:val="center"/>
              <w:rPr>
                <w:color w:val="000000"/>
              </w:rPr>
            </w:pPr>
            <w:r>
              <w:rPr>
                <w:color w:val="000000"/>
              </w:rPr>
              <w:t>115-1</w:t>
            </w:r>
          </w:p>
        </w:tc>
        <w:tc>
          <w:tcPr>
            <w:tcW w:w="4247" w:type="dxa"/>
            <w:tcBorders>
              <w:top w:val="nil"/>
              <w:left w:val="nil"/>
              <w:bottom w:val="single" w:sz="4" w:space="0" w:color="auto"/>
              <w:right w:val="single" w:sz="4" w:space="0" w:color="auto"/>
            </w:tcBorders>
            <w:noWrap/>
            <w:hideMark/>
          </w:tcPr>
          <w:p w14:paraId="1C9207C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9420423"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4A5833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CA6A56D"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60250A08" w14:textId="77777777" w:rsidR="00AC30DA" w:rsidRDefault="00AC30DA" w:rsidP="00BF38C9">
            <w:pPr>
              <w:jc w:val="center"/>
              <w:rPr>
                <w:color w:val="000000"/>
              </w:rPr>
            </w:pPr>
            <w:r>
              <w:rPr>
                <w:color w:val="000000"/>
              </w:rPr>
              <w:t>0,0484</w:t>
            </w:r>
          </w:p>
        </w:tc>
      </w:tr>
      <w:tr w:rsidR="00AC30DA" w14:paraId="7299D93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340078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A6CB129" w14:textId="77777777" w:rsidR="00AC30DA" w:rsidRDefault="00AC30DA" w:rsidP="00BF38C9">
            <w:pPr>
              <w:jc w:val="center"/>
              <w:rPr>
                <w:color w:val="000000"/>
              </w:rPr>
            </w:pPr>
            <w:r>
              <w:rPr>
                <w:color w:val="000000"/>
              </w:rPr>
              <w:t>115-1</w:t>
            </w:r>
          </w:p>
        </w:tc>
        <w:tc>
          <w:tcPr>
            <w:tcW w:w="4247" w:type="dxa"/>
            <w:tcBorders>
              <w:top w:val="nil"/>
              <w:left w:val="nil"/>
              <w:bottom w:val="single" w:sz="4" w:space="0" w:color="auto"/>
              <w:right w:val="single" w:sz="4" w:space="0" w:color="auto"/>
            </w:tcBorders>
            <w:noWrap/>
            <w:hideMark/>
          </w:tcPr>
          <w:p w14:paraId="16D54EC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03D17A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2C1C50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EAF6E96"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1B324550" w14:textId="77777777" w:rsidR="00AC30DA" w:rsidRDefault="00AC30DA" w:rsidP="00BF38C9">
            <w:pPr>
              <w:jc w:val="center"/>
              <w:rPr>
                <w:color w:val="000000"/>
              </w:rPr>
            </w:pPr>
            <w:r>
              <w:rPr>
                <w:color w:val="000000"/>
              </w:rPr>
              <w:t>0,0016</w:t>
            </w:r>
          </w:p>
        </w:tc>
      </w:tr>
      <w:tr w:rsidR="00AC30DA" w14:paraId="43D914A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32EF3F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B5119D4" w14:textId="77777777" w:rsidR="00AC30DA" w:rsidRDefault="00AC30DA" w:rsidP="00BF38C9">
            <w:pPr>
              <w:jc w:val="center"/>
              <w:rPr>
                <w:color w:val="000000"/>
              </w:rPr>
            </w:pPr>
            <w:r>
              <w:rPr>
                <w:color w:val="000000"/>
              </w:rPr>
              <w:t>115-1</w:t>
            </w:r>
          </w:p>
        </w:tc>
        <w:tc>
          <w:tcPr>
            <w:tcW w:w="4247" w:type="dxa"/>
            <w:tcBorders>
              <w:top w:val="nil"/>
              <w:left w:val="nil"/>
              <w:bottom w:val="single" w:sz="4" w:space="0" w:color="auto"/>
              <w:right w:val="single" w:sz="4" w:space="0" w:color="auto"/>
            </w:tcBorders>
            <w:noWrap/>
            <w:hideMark/>
          </w:tcPr>
          <w:p w14:paraId="4158931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E1082BE"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A74B09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9A7EE45"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4A6C9D3D" w14:textId="77777777" w:rsidR="00AC30DA" w:rsidRDefault="00AC30DA" w:rsidP="00BF38C9">
            <w:pPr>
              <w:jc w:val="center"/>
              <w:rPr>
                <w:color w:val="000000"/>
              </w:rPr>
            </w:pPr>
            <w:r>
              <w:rPr>
                <w:color w:val="000000"/>
              </w:rPr>
              <w:t>0,0047</w:t>
            </w:r>
          </w:p>
        </w:tc>
      </w:tr>
      <w:tr w:rsidR="00AC30DA" w14:paraId="240F78B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9F98522" w14:textId="77777777" w:rsidR="00AC30DA" w:rsidRDefault="00AC30DA" w:rsidP="00BF38C9">
            <w:pPr>
              <w:rPr>
                <w:color w:val="000000"/>
              </w:rPr>
            </w:pPr>
            <w:r>
              <w:rPr>
                <w:color w:val="000000"/>
              </w:rPr>
              <w:t>Paukštidė Nr. 24 (stoginis ventiliatorius)</w:t>
            </w:r>
          </w:p>
        </w:tc>
        <w:tc>
          <w:tcPr>
            <w:tcW w:w="998" w:type="dxa"/>
            <w:tcBorders>
              <w:top w:val="nil"/>
              <w:left w:val="nil"/>
              <w:bottom w:val="single" w:sz="4" w:space="0" w:color="auto"/>
              <w:right w:val="single" w:sz="4" w:space="0" w:color="auto"/>
            </w:tcBorders>
            <w:noWrap/>
            <w:hideMark/>
          </w:tcPr>
          <w:p w14:paraId="747553F9" w14:textId="77777777" w:rsidR="00AC30DA" w:rsidRDefault="00AC30DA" w:rsidP="00BF38C9">
            <w:pPr>
              <w:jc w:val="center"/>
              <w:rPr>
                <w:color w:val="000000"/>
              </w:rPr>
            </w:pPr>
            <w:r>
              <w:rPr>
                <w:color w:val="000000"/>
              </w:rPr>
              <w:t>115-2</w:t>
            </w:r>
          </w:p>
        </w:tc>
        <w:tc>
          <w:tcPr>
            <w:tcW w:w="4247" w:type="dxa"/>
            <w:tcBorders>
              <w:top w:val="nil"/>
              <w:left w:val="nil"/>
              <w:bottom w:val="single" w:sz="4" w:space="0" w:color="auto"/>
              <w:right w:val="single" w:sz="4" w:space="0" w:color="auto"/>
            </w:tcBorders>
            <w:noWrap/>
            <w:hideMark/>
          </w:tcPr>
          <w:p w14:paraId="5423639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CB002C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7684AB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7080D9A"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4AFE97B9" w14:textId="77777777" w:rsidR="00AC30DA" w:rsidRDefault="00AC30DA" w:rsidP="00BF38C9">
            <w:pPr>
              <w:jc w:val="center"/>
              <w:rPr>
                <w:color w:val="000000"/>
              </w:rPr>
            </w:pPr>
            <w:r>
              <w:rPr>
                <w:color w:val="000000"/>
              </w:rPr>
              <w:t>0,0292</w:t>
            </w:r>
          </w:p>
        </w:tc>
      </w:tr>
      <w:tr w:rsidR="00AC30DA" w14:paraId="1C9A7F7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095C1A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C338CC6" w14:textId="77777777" w:rsidR="00AC30DA" w:rsidRDefault="00AC30DA" w:rsidP="00BF38C9">
            <w:pPr>
              <w:jc w:val="center"/>
              <w:rPr>
                <w:color w:val="000000"/>
              </w:rPr>
            </w:pPr>
            <w:r>
              <w:rPr>
                <w:color w:val="000000"/>
              </w:rPr>
              <w:t>115-2</w:t>
            </w:r>
          </w:p>
        </w:tc>
        <w:tc>
          <w:tcPr>
            <w:tcW w:w="4247" w:type="dxa"/>
            <w:tcBorders>
              <w:top w:val="nil"/>
              <w:left w:val="nil"/>
              <w:bottom w:val="single" w:sz="4" w:space="0" w:color="auto"/>
              <w:right w:val="single" w:sz="4" w:space="0" w:color="auto"/>
            </w:tcBorders>
            <w:noWrap/>
            <w:hideMark/>
          </w:tcPr>
          <w:p w14:paraId="30AC3EA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AEB7C6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70FFEF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BB59B87"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611C7AA9" w14:textId="77777777" w:rsidR="00AC30DA" w:rsidRDefault="00AC30DA" w:rsidP="00BF38C9">
            <w:pPr>
              <w:jc w:val="center"/>
              <w:rPr>
                <w:color w:val="000000"/>
              </w:rPr>
            </w:pPr>
            <w:r>
              <w:rPr>
                <w:color w:val="000000"/>
              </w:rPr>
              <w:t>0,0111</w:t>
            </w:r>
          </w:p>
        </w:tc>
      </w:tr>
      <w:tr w:rsidR="00AC30DA" w14:paraId="0F821A8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E18921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FA8FCA8" w14:textId="77777777" w:rsidR="00AC30DA" w:rsidRDefault="00AC30DA" w:rsidP="00BF38C9">
            <w:pPr>
              <w:jc w:val="center"/>
              <w:rPr>
                <w:color w:val="000000"/>
              </w:rPr>
            </w:pPr>
            <w:r>
              <w:rPr>
                <w:color w:val="000000"/>
              </w:rPr>
              <w:t>115-2</w:t>
            </w:r>
          </w:p>
        </w:tc>
        <w:tc>
          <w:tcPr>
            <w:tcW w:w="4247" w:type="dxa"/>
            <w:tcBorders>
              <w:top w:val="nil"/>
              <w:left w:val="nil"/>
              <w:bottom w:val="single" w:sz="4" w:space="0" w:color="auto"/>
              <w:right w:val="single" w:sz="4" w:space="0" w:color="auto"/>
            </w:tcBorders>
            <w:noWrap/>
            <w:hideMark/>
          </w:tcPr>
          <w:p w14:paraId="50F18861"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D09D8CA"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DCE984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9B47591"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7B0F2818" w14:textId="77777777" w:rsidR="00AC30DA" w:rsidRDefault="00AC30DA" w:rsidP="00BF38C9">
            <w:pPr>
              <w:jc w:val="center"/>
              <w:rPr>
                <w:color w:val="000000"/>
              </w:rPr>
            </w:pPr>
            <w:r>
              <w:rPr>
                <w:color w:val="000000"/>
              </w:rPr>
              <w:t>0,0484</w:t>
            </w:r>
          </w:p>
        </w:tc>
      </w:tr>
      <w:tr w:rsidR="00AC30DA" w14:paraId="7FFBA5E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D417A8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4073935" w14:textId="77777777" w:rsidR="00AC30DA" w:rsidRDefault="00AC30DA" w:rsidP="00BF38C9">
            <w:pPr>
              <w:jc w:val="center"/>
              <w:rPr>
                <w:color w:val="000000"/>
              </w:rPr>
            </w:pPr>
            <w:r>
              <w:rPr>
                <w:color w:val="000000"/>
              </w:rPr>
              <w:t>115-2</w:t>
            </w:r>
          </w:p>
        </w:tc>
        <w:tc>
          <w:tcPr>
            <w:tcW w:w="4247" w:type="dxa"/>
            <w:tcBorders>
              <w:top w:val="nil"/>
              <w:left w:val="nil"/>
              <w:bottom w:val="single" w:sz="4" w:space="0" w:color="auto"/>
              <w:right w:val="single" w:sz="4" w:space="0" w:color="auto"/>
            </w:tcBorders>
            <w:noWrap/>
            <w:hideMark/>
          </w:tcPr>
          <w:p w14:paraId="442A72C1"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B81416A"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8B7372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7CCB7FA"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13BACA9D" w14:textId="77777777" w:rsidR="00AC30DA" w:rsidRDefault="00AC30DA" w:rsidP="00BF38C9">
            <w:pPr>
              <w:jc w:val="center"/>
              <w:rPr>
                <w:color w:val="000000"/>
              </w:rPr>
            </w:pPr>
            <w:r>
              <w:rPr>
                <w:color w:val="000000"/>
              </w:rPr>
              <w:t>0,0016</w:t>
            </w:r>
          </w:p>
        </w:tc>
      </w:tr>
      <w:tr w:rsidR="00AC30DA" w14:paraId="26B8F2A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4176F1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20DDB23" w14:textId="77777777" w:rsidR="00AC30DA" w:rsidRDefault="00AC30DA" w:rsidP="00BF38C9">
            <w:pPr>
              <w:jc w:val="center"/>
              <w:rPr>
                <w:color w:val="000000"/>
              </w:rPr>
            </w:pPr>
            <w:r>
              <w:rPr>
                <w:color w:val="000000"/>
              </w:rPr>
              <w:t>115-2</w:t>
            </w:r>
          </w:p>
        </w:tc>
        <w:tc>
          <w:tcPr>
            <w:tcW w:w="4247" w:type="dxa"/>
            <w:tcBorders>
              <w:top w:val="nil"/>
              <w:left w:val="nil"/>
              <w:bottom w:val="single" w:sz="4" w:space="0" w:color="auto"/>
              <w:right w:val="single" w:sz="4" w:space="0" w:color="auto"/>
            </w:tcBorders>
            <w:noWrap/>
            <w:hideMark/>
          </w:tcPr>
          <w:p w14:paraId="289CAB74"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D6A3D89"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FC773A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1ADBBEA"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310EFAD1" w14:textId="77777777" w:rsidR="00AC30DA" w:rsidRDefault="00AC30DA" w:rsidP="00BF38C9">
            <w:pPr>
              <w:jc w:val="center"/>
              <w:rPr>
                <w:color w:val="000000"/>
              </w:rPr>
            </w:pPr>
            <w:r>
              <w:rPr>
                <w:color w:val="000000"/>
              </w:rPr>
              <w:t>0,0047</w:t>
            </w:r>
          </w:p>
        </w:tc>
      </w:tr>
      <w:tr w:rsidR="00AC30DA" w14:paraId="3DF1C27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042AD04" w14:textId="77777777" w:rsidR="00AC30DA" w:rsidRDefault="00AC30DA" w:rsidP="00BF38C9">
            <w:pPr>
              <w:rPr>
                <w:color w:val="000000"/>
              </w:rPr>
            </w:pPr>
            <w:r>
              <w:rPr>
                <w:color w:val="000000"/>
              </w:rPr>
              <w:t>Paukštidė Nr. 24 (stoginis ventiliatorius)</w:t>
            </w:r>
          </w:p>
        </w:tc>
        <w:tc>
          <w:tcPr>
            <w:tcW w:w="998" w:type="dxa"/>
            <w:tcBorders>
              <w:top w:val="nil"/>
              <w:left w:val="nil"/>
              <w:bottom w:val="single" w:sz="4" w:space="0" w:color="auto"/>
              <w:right w:val="single" w:sz="4" w:space="0" w:color="auto"/>
            </w:tcBorders>
            <w:noWrap/>
            <w:hideMark/>
          </w:tcPr>
          <w:p w14:paraId="38F447F2" w14:textId="77777777" w:rsidR="00AC30DA" w:rsidRDefault="00AC30DA" w:rsidP="00BF38C9">
            <w:pPr>
              <w:jc w:val="center"/>
              <w:rPr>
                <w:color w:val="000000"/>
              </w:rPr>
            </w:pPr>
            <w:r>
              <w:rPr>
                <w:color w:val="000000"/>
              </w:rPr>
              <w:t>115-3</w:t>
            </w:r>
          </w:p>
        </w:tc>
        <w:tc>
          <w:tcPr>
            <w:tcW w:w="4247" w:type="dxa"/>
            <w:tcBorders>
              <w:top w:val="nil"/>
              <w:left w:val="nil"/>
              <w:bottom w:val="single" w:sz="4" w:space="0" w:color="auto"/>
              <w:right w:val="single" w:sz="4" w:space="0" w:color="auto"/>
            </w:tcBorders>
            <w:noWrap/>
            <w:hideMark/>
          </w:tcPr>
          <w:p w14:paraId="0E78F26C"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0F8D51A"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514254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0E7F987"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7E5C81F0" w14:textId="77777777" w:rsidR="00AC30DA" w:rsidRDefault="00AC30DA" w:rsidP="00BF38C9">
            <w:pPr>
              <w:jc w:val="center"/>
              <w:rPr>
                <w:color w:val="000000"/>
              </w:rPr>
            </w:pPr>
            <w:r>
              <w:rPr>
                <w:color w:val="000000"/>
              </w:rPr>
              <w:t>0,0292</w:t>
            </w:r>
          </w:p>
        </w:tc>
      </w:tr>
      <w:tr w:rsidR="00AC30DA" w14:paraId="16595E9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EBED0E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9614785" w14:textId="77777777" w:rsidR="00AC30DA" w:rsidRDefault="00AC30DA" w:rsidP="00BF38C9">
            <w:pPr>
              <w:jc w:val="center"/>
              <w:rPr>
                <w:color w:val="000000"/>
              </w:rPr>
            </w:pPr>
            <w:r>
              <w:rPr>
                <w:color w:val="000000"/>
              </w:rPr>
              <w:t>115-3</w:t>
            </w:r>
          </w:p>
        </w:tc>
        <w:tc>
          <w:tcPr>
            <w:tcW w:w="4247" w:type="dxa"/>
            <w:tcBorders>
              <w:top w:val="nil"/>
              <w:left w:val="nil"/>
              <w:bottom w:val="single" w:sz="4" w:space="0" w:color="auto"/>
              <w:right w:val="single" w:sz="4" w:space="0" w:color="auto"/>
            </w:tcBorders>
            <w:noWrap/>
            <w:hideMark/>
          </w:tcPr>
          <w:p w14:paraId="2401A13E"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D939EF6"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346429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975AB8B"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4242C3AB" w14:textId="77777777" w:rsidR="00AC30DA" w:rsidRDefault="00AC30DA" w:rsidP="00BF38C9">
            <w:pPr>
              <w:jc w:val="center"/>
              <w:rPr>
                <w:color w:val="000000"/>
              </w:rPr>
            </w:pPr>
            <w:r>
              <w:rPr>
                <w:color w:val="000000"/>
              </w:rPr>
              <w:t>0,0111</w:t>
            </w:r>
          </w:p>
        </w:tc>
      </w:tr>
      <w:tr w:rsidR="00AC30DA" w14:paraId="691EB89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D8EE78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E54041F" w14:textId="77777777" w:rsidR="00AC30DA" w:rsidRDefault="00AC30DA" w:rsidP="00BF38C9">
            <w:pPr>
              <w:jc w:val="center"/>
              <w:rPr>
                <w:color w:val="000000"/>
              </w:rPr>
            </w:pPr>
            <w:r>
              <w:rPr>
                <w:color w:val="000000"/>
              </w:rPr>
              <w:t>115-3</w:t>
            </w:r>
          </w:p>
        </w:tc>
        <w:tc>
          <w:tcPr>
            <w:tcW w:w="4247" w:type="dxa"/>
            <w:tcBorders>
              <w:top w:val="nil"/>
              <w:left w:val="nil"/>
              <w:bottom w:val="single" w:sz="4" w:space="0" w:color="auto"/>
              <w:right w:val="single" w:sz="4" w:space="0" w:color="auto"/>
            </w:tcBorders>
            <w:noWrap/>
            <w:hideMark/>
          </w:tcPr>
          <w:p w14:paraId="282F0563"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EEE5EA3"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9B16B7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6752678"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0751D32A" w14:textId="77777777" w:rsidR="00AC30DA" w:rsidRDefault="00AC30DA" w:rsidP="00BF38C9">
            <w:pPr>
              <w:jc w:val="center"/>
              <w:rPr>
                <w:color w:val="000000"/>
              </w:rPr>
            </w:pPr>
            <w:r>
              <w:rPr>
                <w:color w:val="000000"/>
              </w:rPr>
              <w:t>0,0484</w:t>
            </w:r>
          </w:p>
        </w:tc>
      </w:tr>
      <w:tr w:rsidR="00AC30DA" w14:paraId="4AB49D3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A9D4E6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FD4B5EE" w14:textId="77777777" w:rsidR="00AC30DA" w:rsidRDefault="00AC30DA" w:rsidP="00BF38C9">
            <w:pPr>
              <w:jc w:val="center"/>
              <w:rPr>
                <w:color w:val="000000"/>
              </w:rPr>
            </w:pPr>
            <w:r>
              <w:rPr>
                <w:color w:val="000000"/>
              </w:rPr>
              <w:t>115-3</w:t>
            </w:r>
          </w:p>
        </w:tc>
        <w:tc>
          <w:tcPr>
            <w:tcW w:w="4247" w:type="dxa"/>
            <w:tcBorders>
              <w:top w:val="nil"/>
              <w:left w:val="nil"/>
              <w:bottom w:val="single" w:sz="4" w:space="0" w:color="auto"/>
              <w:right w:val="single" w:sz="4" w:space="0" w:color="auto"/>
            </w:tcBorders>
            <w:noWrap/>
            <w:hideMark/>
          </w:tcPr>
          <w:p w14:paraId="7E544B5E"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2DC422C"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6E3508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995FE66"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3A4D8358" w14:textId="77777777" w:rsidR="00AC30DA" w:rsidRDefault="00AC30DA" w:rsidP="00BF38C9">
            <w:pPr>
              <w:jc w:val="center"/>
              <w:rPr>
                <w:color w:val="000000"/>
              </w:rPr>
            </w:pPr>
            <w:r>
              <w:rPr>
                <w:color w:val="000000"/>
              </w:rPr>
              <w:t>0,0016</w:t>
            </w:r>
          </w:p>
        </w:tc>
      </w:tr>
      <w:tr w:rsidR="00AC30DA" w14:paraId="156E2BF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DFFFD1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09CC7A7" w14:textId="77777777" w:rsidR="00AC30DA" w:rsidRDefault="00AC30DA" w:rsidP="00BF38C9">
            <w:pPr>
              <w:jc w:val="center"/>
              <w:rPr>
                <w:color w:val="000000"/>
              </w:rPr>
            </w:pPr>
            <w:r>
              <w:rPr>
                <w:color w:val="000000"/>
              </w:rPr>
              <w:t>115-3</w:t>
            </w:r>
          </w:p>
        </w:tc>
        <w:tc>
          <w:tcPr>
            <w:tcW w:w="4247" w:type="dxa"/>
            <w:tcBorders>
              <w:top w:val="nil"/>
              <w:left w:val="nil"/>
              <w:bottom w:val="single" w:sz="4" w:space="0" w:color="auto"/>
              <w:right w:val="single" w:sz="4" w:space="0" w:color="auto"/>
            </w:tcBorders>
            <w:noWrap/>
            <w:hideMark/>
          </w:tcPr>
          <w:p w14:paraId="09A40DEA"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5B67EFB"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5324D2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5C5E533"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33F692E5" w14:textId="77777777" w:rsidR="00AC30DA" w:rsidRDefault="00AC30DA" w:rsidP="00BF38C9">
            <w:pPr>
              <w:jc w:val="center"/>
              <w:rPr>
                <w:color w:val="000000"/>
              </w:rPr>
            </w:pPr>
            <w:r>
              <w:rPr>
                <w:color w:val="000000"/>
              </w:rPr>
              <w:t>0,0047</w:t>
            </w:r>
          </w:p>
        </w:tc>
      </w:tr>
      <w:tr w:rsidR="00AC30DA" w14:paraId="48F840E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E99753A" w14:textId="77777777" w:rsidR="00AC30DA" w:rsidRDefault="00AC30DA" w:rsidP="00BF38C9">
            <w:pPr>
              <w:rPr>
                <w:color w:val="000000"/>
              </w:rPr>
            </w:pPr>
            <w:r>
              <w:rPr>
                <w:color w:val="000000"/>
              </w:rPr>
              <w:t>Paukštidė Nr. 24 (stoginis ventiliatorius)</w:t>
            </w:r>
          </w:p>
        </w:tc>
        <w:tc>
          <w:tcPr>
            <w:tcW w:w="998" w:type="dxa"/>
            <w:tcBorders>
              <w:top w:val="nil"/>
              <w:left w:val="nil"/>
              <w:bottom w:val="single" w:sz="4" w:space="0" w:color="auto"/>
              <w:right w:val="single" w:sz="4" w:space="0" w:color="auto"/>
            </w:tcBorders>
            <w:noWrap/>
            <w:hideMark/>
          </w:tcPr>
          <w:p w14:paraId="20330B63" w14:textId="77777777" w:rsidR="00AC30DA" w:rsidRDefault="00AC30DA" w:rsidP="00BF38C9">
            <w:pPr>
              <w:jc w:val="center"/>
              <w:rPr>
                <w:color w:val="000000"/>
              </w:rPr>
            </w:pPr>
            <w:r>
              <w:rPr>
                <w:color w:val="000000"/>
              </w:rPr>
              <w:t>115-4</w:t>
            </w:r>
          </w:p>
        </w:tc>
        <w:tc>
          <w:tcPr>
            <w:tcW w:w="4247" w:type="dxa"/>
            <w:tcBorders>
              <w:top w:val="nil"/>
              <w:left w:val="nil"/>
              <w:bottom w:val="single" w:sz="4" w:space="0" w:color="auto"/>
              <w:right w:val="single" w:sz="4" w:space="0" w:color="auto"/>
            </w:tcBorders>
            <w:noWrap/>
            <w:hideMark/>
          </w:tcPr>
          <w:p w14:paraId="61489C38"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99E069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E6F4DB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F05E357"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6FEF435D" w14:textId="77777777" w:rsidR="00AC30DA" w:rsidRDefault="00AC30DA" w:rsidP="00BF38C9">
            <w:pPr>
              <w:jc w:val="center"/>
              <w:rPr>
                <w:color w:val="000000"/>
              </w:rPr>
            </w:pPr>
            <w:r>
              <w:rPr>
                <w:color w:val="000000"/>
              </w:rPr>
              <w:t>0,0292</w:t>
            </w:r>
          </w:p>
        </w:tc>
      </w:tr>
      <w:tr w:rsidR="00AC30DA" w14:paraId="1731E2F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6DF543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0AE511D" w14:textId="77777777" w:rsidR="00AC30DA" w:rsidRDefault="00AC30DA" w:rsidP="00BF38C9">
            <w:pPr>
              <w:jc w:val="center"/>
              <w:rPr>
                <w:color w:val="000000"/>
              </w:rPr>
            </w:pPr>
            <w:r>
              <w:rPr>
                <w:color w:val="000000"/>
              </w:rPr>
              <w:t>115-4</w:t>
            </w:r>
          </w:p>
        </w:tc>
        <w:tc>
          <w:tcPr>
            <w:tcW w:w="4247" w:type="dxa"/>
            <w:tcBorders>
              <w:top w:val="nil"/>
              <w:left w:val="nil"/>
              <w:bottom w:val="single" w:sz="4" w:space="0" w:color="auto"/>
              <w:right w:val="single" w:sz="4" w:space="0" w:color="auto"/>
            </w:tcBorders>
            <w:noWrap/>
            <w:hideMark/>
          </w:tcPr>
          <w:p w14:paraId="6A6ABA0C"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B704996"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DC3B03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74B4A8E"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3E77DBA3" w14:textId="77777777" w:rsidR="00AC30DA" w:rsidRDefault="00AC30DA" w:rsidP="00BF38C9">
            <w:pPr>
              <w:jc w:val="center"/>
              <w:rPr>
                <w:color w:val="000000"/>
              </w:rPr>
            </w:pPr>
            <w:r>
              <w:rPr>
                <w:color w:val="000000"/>
              </w:rPr>
              <w:t>0,0111</w:t>
            </w:r>
          </w:p>
        </w:tc>
      </w:tr>
      <w:tr w:rsidR="00AC30DA" w14:paraId="54ACDB5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FDC128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8BF190F" w14:textId="77777777" w:rsidR="00AC30DA" w:rsidRDefault="00AC30DA" w:rsidP="00BF38C9">
            <w:pPr>
              <w:jc w:val="center"/>
              <w:rPr>
                <w:color w:val="000000"/>
              </w:rPr>
            </w:pPr>
            <w:r>
              <w:rPr>
                <w:color w:val="000000"/>
              </w:rPr>
              <w:t>115-4</w:t>
            </w:r>
          </w:p>
        </w:tc>
        <w:tc>
          <w:tcPr>
            <w:tcW w:w="4247" w:type="dxa"/>
            <w:tcBorders>
              <w:top w:val="nil"/>
              <w:left w:val="nil"/>
              <w:bottom w:val="single" w:sz="4" w:space="0" w:color="auto"/>
              <w:right w:val="single" w:sz="4" w:space="0" w:color="auto"/>
            </w:tcBorders>
            <w:noWrap/>
            <w:hideMark/>
          </w:tcPr>
          <w:p w14:paraId="06313CD4"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9F74578"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E30C5C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01FBA63"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5C3E14B2" w14:textId="77777777" w:rsidR="00AC30DA" w:rsidRDefault="00AC30DA" w:rsidP="00BF38C9">
            <w:pPr>
              <w:jc w:val="center"/>
              <w:rPr>
                <w:color w:val="000000"/>
              </w:rPr>
            </w:pPr>
            <w:r>
              <w:rPr>
                <w:color w:val="000000"/>
              </w:rPr>
              <w:t>0,0484</w:t>
            </w:r>
          </w:p>
        </w:tc>
      </w:tr>
      <w:tr w:rsidR="00AC30DA" w14:paraId="3B7478A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66859D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C4AC1BA" w14:textId="77777777" w:rsidR="00AC30DA" w:rsidRDefault="00AC30DA" w:rsidP="00BF38C9">
            <w:pPr>
              <w:jc w:val="center"/>
              <w:rPr>
                <w:color w:val="000000"/>
              </w:rPr>
            </w:pPr>
            <w:r>
              <w:rPr>
                <w:color w:val="000000"/>
              </w:rPr>
              <w:t>115-4</w:t>
            </w:r>
          </w:p>
        </w:tc>
        <w:tc>
          <w:tcPr>
            <w:tcW w:w="4247" w:type="dxa"/>
            <w:tcBorders>
              <w:top w:val="nil"/>
              <w:left w:val="nil"/>
              <w:bottom w:val="single" w:sz="4" w:space="0" w:color="auto"/>
              <w:right w:val="single" w:sz="4" w:space="0" w:color="auto"/>
            </w:tcBorders>
            <w:noWrap/>
            <w:hideMark/>
          </w:tcPr>
          <w:p w14:paraId="0AF6E0C1"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C18FA0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53D5F1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E761986"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53BE028B" w14:textId="77777777" w:rsidR="00AC30DA" w:rsidRDefault="00AC30DA" w:rsidP="00BF38C9">
            <w:pPr>
              <w:jc w:val="center"/>
              <w:rPr>
                <w:color w:val="000000"/>
              </w:rPr>
            </w:pPr>
            <w:r>
              <w:rPr>
                <w:color w:val="000000"/>
              </w:rPr>
              <w:t>0,0016</w:t>
            </w:r>
          </w:p>
        </w:tc>
      </w:tr>
      <w:tr w:rsidR="00AC30DA" w14:paraId="2FF74F3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E4620B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362228F" w14:textId="77777777" w:rsidR="00AC30DA" w:rsidRDefault="00AC30DA" w:rsidP="00BF38C9">
            <w:pPr>
              <w:jc w:val="center"/>
              <w:rPr>
                <w:color w:val="000000"/>
              </w:rPr>
            </w:pPr>
            <w:r>
              <w:rPr>
                <w:color w:val="000000"/>
              </w:rPr>
              <w:t>115-4</w:t>
            </w:r>
          </w:p>
        </w:tc>
        <w:tc>
          <w:tcPr>
            <w:tcW w:w="4247" w:type="dxa"/>
            <w:tcBorders>
              <w:top w:val="nil"/>
              <w:left w:val="nil"/>
              <w:bottom w:val="single" w:sz="4" w:space="0" w:color="auto"/>
              <w:right w:val="single" w:sz="4" w:space="0" w:color="auto"/>
            </w:tcBorders>
            <w:noWrap/>
            <w:hideMark/>
          </w:tcPr>
          <w:p w14:paraId="46D4C18F"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B125D38"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A8F181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E9D0A99"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09AC3EF1" w14:textId="77777777" w:rsidR="00AC30DA" w:rsidRDefault="00AC30DA" w:rsidP="00BF38C9">
            <w:pPr>
              <w:jc w:val="center"/>
              <w:rPr>
                <w:color w:val="000000"/>
              </w:rPr>
            </w:pPr>
            <w:r>
              <w:rPr>
                <w:color w:val="000000"/>
              </w:rPr>
              <w:t>0,0047</w:t>
            </w:r>
          </w:p>
        </w:tc>
      </w:tr>
      <w:tr w:rsidR="00AC30DA" w14:paraId="7EBAECB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DA786AA" w14:textId="77777777" w:rsidR="00AC30DA" w:rsidRDefault="00AC30DA" w:rsidP="00BF38C9">
            <w:pPr>
              <w:rPr>
                <w:color w:val="000000"/>
              </w:rPr>
            </w:pPr>
            <w:r>
              <w:rPr>
                <w:color w:val="000000"/>
              </w:rPr>
              <w:t>Paukštidė Nr. 24 (stoginis ventiliatorius)</w:t>
            </w:r>
          </w:p>
        </w:tc>
        <w:tc>
          <w:tcPr>
            <w:tcW w:w="998" w:type="dxa"/>
            <w:tcBorders>
              <w:top w:val="nil"/>
              <w:left w:val="nil"/>
              <w:bottom w:val="single" w:sz="4" w:space="0" w:color="auto"/>
              <w:right w:val="single" w:sz="4" w:space="0" w:color="auto"/>
            </w:tcBorders>
            <w:noWrap/>
            <w:hideMark/>
          </w:tcPr>
          <w:p w14:paraId="5EE607BD" w14:textId="77777777" w:rsidR="00AC30DA" w:rsidRDefault="00AC30DA" w:rsidP="00BF38C9">
            <w:pPr>
              <w:jc w:val="center"/>
              <w:rPr>
                <w:color w:val="000000"/>
              </w:rPr>
            </w:pPr>
            <w:r>
              <w:rPr>
                <w:color w:val="000000"/>
              </w:rPr>
              <w:t>115-5</w:t>
            </w:r>
          </w:p>
        </w:tc>
        <w:tc>
          <w:tcPr>
            <w:tcW w:w="4247" w:type="dxa"/>
            <w:tcBorders>
              <w:top w:val="nil"/>
              <w:left w:val="nil"/>
              <w:bottom w:val="single" w:sz="4" w:space="0" w:color="auto"/>
              <w:right w:val="single" w:sz="4" w:space="0" w:color="auto"/>
            </w:tcBorders>
            <w:noWrap/>
            <w:hideMark/>
          </w:tcPr>
          <w:p w14:paraId="39C3D1A6"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84EAE0A"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D777C3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BE527DE"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41373A0D" w14:textId="77777777" w:rsidR="00AC30DA" w:rsidRDefault="00AC30DA" w:rsidP="00BF38C9">
            <w:pPr>
              <w:jc w:val="center"/>
              <w:rPr>
                <w:color w:val="000000"/>
              </w:rPr>
            </w:pPr>
            <w:r>
              <w:rPr>
                <w:color w:val="000000"/>
              </w:rPr>
              <w:t>0,0292</w:t>
            </w:r>
          </w:p>
        </w:tc>
      </w:tr>
      <w:tr w:rsidR="00AC30DA" w14:paraId="1860F52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418538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449C959" w14:textId="77777777" w:rsidR="00AC30DA" w:rsidRDefault="00AC30DA" w:rsidP="00BF38C9">
            <w:pPr>
              <w:jc w:val="center"/>
              <w:rPr>
                <w:color w:val="000000"/>
              </w:rPr>
            </w:pPr>
            <w:r>
              <w:rPr>
                <w:color w:val="000000"/>
              </w:rPr>
              <w:t>115-5</w:t>
            </w:r>
          </w:p>
        </w:tc>
        <w:tc>
          <w:tcPr>
            <w:tcW w:w="4247" w:type="dxa"/>
            <w:tcBorders>
              <w:top w:val="nil"/>
              <w:left w:val="nil"/>
              <w:bottom w:val="single" w:sz="4" w:space="0" w:color="auto"/>
              <w:right w:val="single" w:sz="4" w:space="0" w:color="auto"/>
            </w:tcBorders>
            <w:noWrap/>
            <w:hideMark/>
          </w:tcPr>
          <w:p w14:paraId="6DBE2A9B"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3755CE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87975E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6AD58BE"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6332367B" w14:textId="77777777" w:rsidR="00AC30DA" w:rsidRDefault="00AC30DA" w:rsidP="00BF38C9">
            <w:pPr>
              <w:jc w:val="center"/>
              <w:rPr>
                <w:color w:val="000000"/>
              </w:rPr>
            </w:pPr>
            <w:r>
              <w:rPr>
                <w:color w:val="000000"/>
              </w:rPr>
              <w:t>0,0111</w:t>
            </w:r>
          </w:p>
        </w:tc>
      </w:tr>
      <w:tr w:rsidR="00AC30DA" w14:paraId="72D5D94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AA8FB2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FB722C4" w14:textId="77777777" w:rsidR="00AC30DA" w:rsidRDefault="00AC30DA" w:rsidP="00BF38C9">
            <w:pPr>
              <w:jc w:val="center"/>
              <w:rPr>
                <w:color w:val="000000"/>
              </w:rPr>
            </w:pPr>
            <w:r>
              <w:rPr>
                <w:color w:val="000000"/>
              </w:rPr>
              <w:t>115-5</w:t>
            </w:r>
          </w:p>
        </w:tc>
        <w:tc>
          <w:tcPr>
            <w:tcW w:w="4247" w:type="dxa"/>
            <w:tcBorders>
              <w:top w:val="nil"/>
              <w:left w:val="nil"/>
              <w:bottom w:val="single" w:sz="4" w:space="0" w:color="auto"/>
              <w:right w:val="single" w:sz="4" w:space="0" w:color="auto"/>
            </w:tcBorders>
            <w:noWrap/>
            <w:hideMark/>
          </w:tcPr>
          <w:p w14:paraId="4FBD83C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474790D"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354BDD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502C974"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26F72868" w14:textId="77777777" w:rsidR="00AC30DA" w:rsidRDefault="00AC30DA" w:rsidP="00BF38C9">
            <w:pPr>
              <w:jc w:val="center"/>
              <w:rPr>
                <w:color w:val="000000"/>
              </w:rPr>
            </w:pPr>
            <w:r>
              <w:rPr>
                <w:color w:val="000000"/>
              </w:rPr>
              <w:t>0,0484</w:t>
            </w:r>
          </w:p>
        </w:tc>
      </w:tr>
      <w:tr w:rsidR="00AC30DA" w14:paraId="76F0BB5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0FD34D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CDFD612" w14:textId="77777777" w:rsidR="00AC30DA" w:rsidRDefault="00AC30DA" w:rsidP="00BF38C9">
            <w:pPr>
              <w:jc w:val="center"/>
              <w:rPr>
                <w:color w:val="000000"/>
              </w:rPr>
            </w:pPr>
            <w:r>
              <w:rPr>
                <w:color w:val="000000"/>
              </w:rPr>
              <w:t>115-5</w:t>
            </w:r>
          </w:p>
        </w:tc>
        <w:tc>
          <w:tcPr>
            <w:tcW w:w="4247" w:type="dxa"/>
            <w:tcBorders>
              <w:top w:val="nil"/>
              <w:left w:val="nil"/>
              <w:bottom w:val="single" w:sz="4" w:space="0" w:color="auto"/>
              <w:right w:val="single" w:sz="4" w:space="0" w:color="auto"/>
            </w:tcBorders>
            <w:noWrap/>
            <w:hideMark/>
          </w:tcPr>
          <w:p w14:paraId="12244776"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4D621F5"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5E16E4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4513F96"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1C013F93" w14:textId="77777777" w:rsidR="00AC30DA" w:rsidRDefault="00AC30DA" w:rsidP="00BF38C9">
            <w:pPr>
              <w:jc w:val="center"/>
              <w:rPr>
                <w:color w:val="000000"/>
              </w:rPr>
            </w:pPr>
            <w:r>
              <w:rPr>
                <w:color w:val="000000"/>
              </w:rPr>
              <w:t>0,0016</w:t>
            </w:r>
          </w:p>
        </w:tc>
      </w:tr>
      <w:tr w:rsidR="00AC30DA" w14:paraId="447E6DA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C4F3F9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7472EA3" w14:textId="77777777" w:rsidR="00AC30DA" w:rsidRDefault="00AC30DA" w:rsidP="00BF38C9">
            <w:pPr>
              <w:jc w:val="center"/>
              <w:rPr>
                <w:color w:val="000000"/>
              </w:rPr>
            </w:pPr>
            <w:r>
              <w:rPr>
                <w:color w:val="000000"/>
              </w:rPr>
              <w:t>115-5</w:t>
            </w:r>
          </w:p>
        </w:tc>
        <w:tc>
          <w:tcPr>
            <w:tcW w:w="4247" w:type="dxa"/>
            <w:tcBorders>
              <w:top w:val="nil"/>
              <w:left w:val="nil"/>
              <w:bottom w:val="single" w:sz="4" w:space="0" w:color="auto"/>
              <w:right w:val="single" w:sz="4" w:space="0" w:color="auto"/>
            </w:tcBorders>
            <w:noWrap/>
            <w:hideMark/>
          </w:tcPr>
          <w:p w14:paraId="60D5188D"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A1BC44B"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64660B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4FA174B"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595C498C" w14:textId="77777777" w:rsidR="00AC30DA" w:rsidRDefault="00AC30DA" w:rsidP="00BF38C9">
            <w:pPr>
              <w:jc w:val="center"/>
              <w:rPr>
                <w:color w:val="000000"/>
              </w:rPr>
            </w:pPr>
            <w:r>
              <w:rPr>
                <w:color w:val="000000"/>
              </w:rPr>
              <w:t>0,0047</w:t>
            </w:r>
          </w:p>
        </w:tc>
      </w:tr>
      <w:tr w:rsidR="00AC30DA" w14:paraId="49F1FC3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140974C" w14:textId="77777777" w:rsidR="00AC30DA" w:rsidRDefault="00AC30DA" w:rsidP="00BF38C9">
            <w:pPr>
              <w:rPr>
                <w:color w:val="000000"/>
              </w:rPr>
            </w:pPr>
            <w:r>
              <w:rPr>
                <w:color w:val="000000"/>
              </w:rPr>
              <w:lastRenderedPageBreak/>
              <w:t>Paukštidė Nr. 24 (stoginis ventiliatorius)</w:t>
            </w:r>
          </w:p>
        </w:tc>
        <w:tc>
          <w:tcPr>
            <w:tcW w:w="998" w:type="dxa"/>
            <w:tcBorders>
              <w:top w:val="nil"/>
              <w:left w:val="nil"/>
              <w:bottom w:val="single" w:sz="4" w:space="0" w:color="auto"/>
              <w:right w:val="single" w:sz="4" w:space="0" w:color="auto"/>
            </w:tcBorders>
            <w:noWrap/>
            <w:hideMark/>
          </w:tcPr>
          <w:p w14:paraId="65F92855" w14:textId="77777777" w:rsidR="00AC30DA" w:rsidRDefault="00AC30DA" w:rsidP="00BF38C9">
            <w:pPr>
              <w:jc w:val="center"/>
              <w:rPr>
                <w:color w:val="000000"/>
              </w:rPr>
            </w:pPr>
            <w:r>
              <w:rPr>
                <w:color w:val="000000"/>
              </w:rPr>
              <w:t>115-6</w:t>
            </w:r>
          </w:p>
        </w:tc>
        <w:tc>
          <w:tcPr>
            <w:tcW w:w="4247" w:type="dxa"/>
            <w:tcBorders>
              <w:top w:val="nil"/>
              <w:left w:val="nil"/>
              <w:bottom w:val="single" w:sz="4" w:space="0" w:color="auto"/>
              <w:right w:val="single" w:sz="4" w:space="0" w:color="auto"/>
            </w:tcBorders>
            <w:noWrap/>
            <w:hideMark/>
          </w:tcPr>
          <w:p w14:paraId="228D2A09"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C9256FD"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51FF8D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699E3D0"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78C573A2" w14:textId="77777777" w:rsidR="00AC30DA" w:rsidRDefault="00AC30DA" w:rsidP="00BF38C9">
            <w:pPr>
              <w:jc w:val="center"/>
              <w:rPr>
                <w:color w:val="000000"/>
              </w:rPr>
            </w:pPr>
            <w:r>
              <w:rPr>
                <w:color w:val="000000"/>
              </w:rPr>
              <w:t>0,0292</w:t>
            </w:r>
          </w:p>
        </w:tc>
      </w:tr>
      <w:tr w:rsidR="00AC30DA" w14:paraId="6B4A14A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365DF9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64059C2" w14:textId="77777777" w:rsidR="00AC30DA" w:rsidRDefault="00AC30DA" w:rsidP="00BF38C9">
            <w:pPr>
              <w:jc w:val="center"/>
              <w:rPr>
                <w:color w:val="000000"/>
              </w:rPr>
            </w:pPr>
            <w:r>
              <w:rPr>
                <w:color w:val="000000"/>
              </w:rPr>
              <w:t>115-6</w:t>
            </w:r>
          </w:p>
        </w:tc>
        <w:tc>
          <w:tcPr>
            <w:tcW w:w="4247" w:type="dxa"/>
            <w:tcBorders>
              <w:top w:val="nil"/>
              <w:left w:val="nil"/>
              <w:bottom w:val="single" w:sz="4" w:space="0" w:color="auto"/>
              <w:right w:val="single" w:sz="4" w:space="0" w:color="auto"/>
            </w:tcBorders>
            <w:noWrap/>
            <w:hideMark/>
          </w:tcPr>
          <w:p w14:paraId="7DC04B8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51D8082"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7D7E3C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0492580"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713076CA" w14:textId="77777777" w:rsidR="00AC30DA" w:rsidRDefault="00AC30DA" w:rsidP="00BF38C9">
            <w:pPr>
              <w:jc w:val="center"/>
              <w:rPr>
                <w:color w:val="000000"/>
              </w:rPr>
            </w:pPr>
            <w:r>
              <w:rPr>
                <w:color w:val="000000"/>
              </w:rPr>
              <w:t>0,0111</w:t>
            </w:r>
          </w:p>
        </w:tc>
      </w:tr>
      <w:tr w:rsidR="00AC30DA" w14:paraId="09B5D42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407FCE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17DEB7C" w14:textId="77777777" w:rsidR="00AC30DA" w:rsidRDefault="00AC30DA" w:rsidP="00BF38C9">
            <w:pPr>
              <w:jc w:val="center"/>
              <w:rPr>
                <w:color w:val="000000"/>
              </w:rPr>
            </w:pPr>
            <w:r>
              <w:rPr>
                <w:color w:val="000000"/>
              </w:rPr>
              <w:t>115-6</w:t>
            </w:r>
          </w:p>
        </w:tc>
        <w:tc>
          <w:tcPr>
            <w:tcW w:w="4247" w:type="dxa"/>
            <w:tcBorders>
              <w:top w:val="nil"/>
              <w:left w:val="nil"/>
              <w:bottom w:val="single" w:sz="4" w:space="0" w:color="auto"/>
              <w:right w:val="single" w:sz="4" w:space="0" w:color="auto"/>
            </w:tcBorders>
            <w:noWrap/>
            <w:hideMark/>
          </w:tcPr>
          <w:p w14:paraId="26BFA50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12BB59F"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4E35CB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167DA87"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483739EB" w14:textId="77777777" w:rsidR="00AC30DA" w:rsidRDefault="00AC30DA" w:rsidP="00BF38C9">
            <w:pPr>
              <w:jc w:val="center"/>
              <w:rPr>
                <w:color w:val="000000"/>
              </w:rPr>
            </w:pPr>
            <w:r>
              <w:rPr>
                <w:color w:val="000000"/>
              </w:rPr>
              <w:t>0,0484</w:t>
            </w:r>
          </w:p>
        </w:tc>
      </w:tr>
      <w:tr w:rsidR="00AC30DA" w14:paraId="0EDEF2C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F987F3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855FAF0" w14:textId="77777777" w:rsidR="00AC30DA" w:rsidRDefault="00AC30DA" w:rsidP="00BF38C9">
            <w:pPr>
              <w:jc w:val="center"/>
              <w:rPr>
                <w:color w:val="000000"/>
              </w:rPr>
            </w:pPr>
            <w:r>
              <w:rPr>
                <w:color w:val="000000"/>
              </w:rPr>
              <w:t>115-6</w:t>
            </w:r>
          </w:p>
        </w:tc>
        <w:tc>
          <w:tcPr>
            <w:tcW w:w="4247" w:type="dxa"/>
            <w:tcBorders>
              <w:top w:val="nil"/>
              <w:left w:val="nil"/>
              <w:bottom w:val="single" w:sz="4" w:space="0" w:color="auto"/>
              <w:right w:val="single" w:sz="4" w:space="0" w:color="auto"/>
            </w:tcBorders>
            <w:noWrap/>
            <w:hideMark/>
          </w:tcPr>
          <w:p w14:paraId="5588905E"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317556A"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134B99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EC0E040"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0867BD89" w14:textId="77777777" w:rsidR="00AC30DA" w:rsidRDefault="00AC30DA" w:rsidP="00BF38C9">
            <w:pPr>
              <w:jc w:val="center"/>
              <w:rPr>
                <w:color w:val="000000"/>
              </w:rPr>
            </w:pPr>
            <w:r>
              <w:rPr>
                <w:color w:val="000000"/>
              </w:rPr>
              <w:t>0,0016</w:t>
            </w:r>
          </w:p>
        </w:tc>
      </w:tr>
      <w:tr w:rsidR="00AC30DA" w14:paraId="4A1A9CD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A14BD7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8B58421" w14:textId="77777777" w:rsidR="00AC30DA" w:rsidRDefault="00AC30DA" w:rsidP="00BF38C9">
            <w:pPr>
              <w:jc w:val="center"/>
              <w:rPr>
                <w:color w:val="000000"/>
              </w:rPr>
            </w:pPr>
            <w:r>
              <w:rPr>
                <w:color w:val="000000"/>
              </w:rPr>
              <w:t>115-6</w:t>
            </w:r>
          </w:p>
        </w:tc>
        <w:tc>
          <w:tcPr>
            <w:tcW w:w="4247" w:type="dxa"/>
            <w:tcBorders>
              <w:top w:val="nil"/>
              <w:left w:val="nil"/>
              <w:bottom w:val="single" w:sz="4" w:space="0" w:color="auto"/>
              <w:right w:val="single" w:sz="4" w:space="0" w:color="auto"/>
            </w:tcBorders>
            <w:noWrap/>
            <w:hideMark/>
          </w:tcPr>
          <w:p w14:paraId="569AB02B"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76534B8"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0A43B2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77F205D"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730962A7" w14:textId="77777777" w:rsidR="00AC30DA" w:rsidRDefault="00AC30DA" w:rsidP="00BF38C9">
            <w:pPr>
              <w:jc w:val="center"/>
              <w:rPr>
                <w:color w:val="000000"/>
              </w:rPr>
            </w:pPr>
            <w:r>
              <w:rPr>
                <w:color w:val="000000"/>
              </w:rPr>
              <w:t>0,0047</w:t>
            </w:r>
          </w:p>
        </w:tc>
      </w:tr>
      <w:tr w:rsidR="00AC30DA" w14:paraId="16844C8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9FF23BD" w14:textId="77777777" w:rsidR="00AC30DA" w:rsidRDefault="00AC30DA" w:rsidP="00BF38C9">
            <w:pPr>
              <w:rPr>
                <w:color w:val="000000"/>
              </w:rPr>
            </w:pPr>
            <w:r>
              <w:rPr>
                <w:color w:val="000000"/>
              </w:rPr>
              <w:t>Paukštidė Nr. 24 (sieninis ventiliatorius)</w:t>
            </w:r>
          </w:p>
        </w:tc>
        <w:tc>
          <w:tcPr>
            <w:tcW w:w="998" w:type="dxa"/>
            <w:tcBorders>
              <w:top w:val="nil"/>
              <w:left w:val="nil"/>
              <w:bottom w:val="single" w:sz="4" w:space="0" w:color="auto"/>
              <w:right w:val="single" w:sz="4" w:space="0" w:color="auto"/>
            </w:tcBorders>
            <w:noWrap/>
            <w:hideMark/>
          </w:tcPr>
          <w:p w14:paraId="4C0B08BD" w14:textId="77777777" w:rsidR="00AC30DA" w:rsidRDefault="00AC30DA" w:rsidP="00BF38C9">
            <w:pPr>
              <w:jc w:val="center"/>
              <w:rPr>
                <w:color w:val="000000"/>
              </w:rPr>
            </w:pPr>
            <w:r>
              <w:rPr>
                <w:color w:val="000000"/>
              </w:rPr>
              <w:t>116-1</w:t>
            </w:r>
          </w:p>
        </w:tc>
        <w:tc>
          <w:tcPr>
            <w:tcW w:w="4247" w:type="dxa"/>
            <w:tcBorders>
              <w:top w:val="nil"/>
              <w:left w:val="nil"/>
              <w:bottom w:val="single" w:sz="4" w:space="0" w:color="auto"/>
              <w:right w:val="single" w:sz="4" w:space="0" w:color="auto"/>
            </w:tcBorders>
            <w:noWrap/>
            <w:hideMark/>
          </w:tcPr>
          <w:p w14:paraId="5E5B16E5"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78A4008"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DC761E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502A897"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720A7701" w14:textId="77777777" w:rsidR="00AC30DA" w:rsidRDefault="00AC30DA" w:rsidP="00BF38C9">
            <w:pPr>
              <w:jc w:val="center"/>
              <w:rPr>
                <w:color w:val="000000"/>
              </w:rPr>
            </w:pPr>
            <w:r>
              <w:rPr>
                <w:color w:val="000000"/>
              </w:rPr>
              <w:t>0,1034</w:t>
            </w:r>
          </w:p>
        </w:tc>
      </w:tr>
      <w:tr w:rsidR="00AC30DA" w14:paraId="2CFB269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C780DD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4B7B930" w14:textId="77777777" w:rsidR="00AC30DA" w:rsidRDefault="00AC30DA" w:rsidP="00BF38C9">
            <w:pPr>
              <w:jc w:val="center"/>
              <w:rPr>
                <w:color w:val="000000"/>
              </w:rPr>
            </w:pPr>
            <w:r>
              <w:rPr>
                <w:color w:val="000000"/>
              </w:rPr>
              <w:t>116-1</w:t>
            </w:r>
          </w:p>
        </w:tc>
        <w:tc>
          <w:tcPr>
            <w:tcW w:w="4247" w:type="dxa"/>
            <w:tcBorders>
              <w:top w:val="nil"/>
              <w:left w:val="nil"/>
              <w:bottom w:val="single" w:sz="4" w:space="0" w:color="auto"/>
              <w:right w:val="single" w:sz="4" w:space="0" w:color="auto"/>
            </w:tcBorders>
            <w:noWrap/>
            <w:hideMark/>
          </w:tcPr>
          <w:p w14:paraId="27483663"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85B468A"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0ADD60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7F99A39"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2D9E4CF5" w14:textId="77777777" w:rsidR="00AC30DA" w:rsidRDefault="00AC30DA" w:rsidP="00BF38C9">
            <w:pPr>
              <w:jc w:val="center"/>
              <w:rPr>
                <w:color w:val="000000"/>
              </w:rPr>
            </w:pPr>
            <w:r>
              <w:rPr>
                <w:color w:val="000000"/>
              </w:rPr>
              <w:t>0,0392</w:t>
            </w:r>
          </w:p>
        </w:tc>
      </w:tr>
      <w:tr w:rsidR="00AC30DA" w14:paraId="4E73029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A0426F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C56B099" w14:textId="77777777" w:rsidR="00AC30DA" w:rsidRDefault="00AC30DA" w:rsidP="00BF38C9">
            <w:pPr>
              <w:jc w:val="center"/>
              <w:rPr>
                <w:color w:val="000000"/>
              </w:rPr>
            </w:pPr>
            <w:r>
              <w:rPr>
                <w:color w:val="000000"/>
              </w:rPr>
              <w:t>116-1</w:t>
            </w:r>
          </w:p>
        </w:tc>
        <w:tc>
          <w:tcPr>
            <w:tcW w:w="4247" w:type="dxa"/>
            <w:tcBorders>
              <w:top w:val="nil"/>
              <w:left w:val="nil"/>
              <w:bottom w:val="single" w:sz="4" w:space="0" w:color="auto"/>
              <w:right w:val="single" w:sz="4" w:space="0" w:color="auto"/>
            </w:tcBorders>
            <w:noWrap/>
            <w:hideMark/>
          </w:tcPr>
          <w:p w14:paraId="34C1B2DA"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5F723CD"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525115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A171458"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5274306F" w14:textId="77777777" w:rsidR="00AC30DA" w:rsidRDefault="00AC30DA" w:rsidP="00BF38C9">
            <w:pPr>
              <w:jc w:val="center"/>
              <w:rPr>
                <w:color w:val="000000"/>
              </w:rPr>
            </w:pPr>
            <w:r>
              <w:rPr>
                <w:color w:val="000000"/>
              </w:rPr>
              <w:t>0,1716</w:t>
            </w:r>
          </w:p>
        </w:tc>
      </w:tr>
      <w:tr w:rsidR="00AC30DA" w14:paraId="60AF206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D36524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7FEA929" w14:textId="77777777" w:rsidR="00AC30DA" w:rsidRDefault="00AC30DA" w:rsidP="00BF38C9">
            <w:pPr>
              <w:jc w:val="center"/>
              <w:rPr>
                <w:color w:val="000000"/>
              </w:rPr>
            </w:pPr>
            <w:r>
              <w:rPr>
                <w:color w:val="000000"/>
              </w:rPr>
              <w:t>116-1</w:t>
            </w:r>
          </w:p>
        </w:tc>
        <w:tc>
          <w:tcPr>
            <w:tcW w:w="4247" w:type="dxa"/>
            <w:tcBorders>
              <w:top w:val="nil"/>
              <w:left w:val="nil"/>
              <w:bottom w:val="single" w:sz="4" w:space="0" w:color="auto"/>
              <w:right w:val="single" w:sz="4" w:space="0" w:color="auto"/>
            </w:tcBorders>
            <w:noWrap/>
            <w:hideMark/>
          </w:tcPr>
          <w:p w14:paraId="1FAC550D"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1478E51"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12B94E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FFCA688"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3A8D7ADC" w14:textId="77777777" w:rsidR="00AC30DA" w:rsidRDefault="00AC30DA" w:rsidP="00BF38C9">
            <w:pPr>
              <w:jc w:val="center"/>
              <w:rPr>
                <w:color w:val="000000"/>
              </w:rPr>
            </w:pPr>
            <w:r>
              <w:rPr>
                <w:color w:val="000000"/>
              </w:rPr>
              <w:t>0,0056</w:t>
            </w:r>
          </w:p>
        </w:tc>
      </w:tr>
      <w:tr w:rsidR="00AC30DA" w14:paraId="3419CF0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97A675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7DAFAE7" w14:textId="77777777" w:rsidR="00AC30DA" w:rsidRDefault="00AC30DA" w:rsidP="00BF38C9">
            <w:pPr>
              <w:jc w:val="center"/>
              <w:rPr>
                <w:color w:val="000000"/>
              </w:rPr>
            </w:pPr>
            <w:r>
              <w:rPr>
                <w:color w:val="000000"/>
              </w:rPr>
              <w:t>116-1</w:t>
            </w:r>
          </w:p>
        </w:tc>
        <w:tc>
          <w:tcPr>
            <w:tcW w:w="4247" w:type="dxa"/>
            <w:tcBorders>
              <w:top w:val="nil"/>
              <w:left w:val="nil"/>
              <w:bottom w:val="single" w:sz="4" w:space="0" w:color="auto"/>
              <w:right w:val="single" w:sz="4" w:space="0" w:color="auto"/>
            </w:tcBorders>
            <w:noWrap/>
            <w:hideMark/>
          </w:tcPr>
          <w:p w14:paraId="16D82D49"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E4E1A4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55381B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FA52F6A"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3F18C3BC" w14:textId="77777777" w:rsidR="00AC30DA" w:rsidRDefault="00AC30DA" w:rsidP="00BF38C9">
            <w:pPr>
              <w:jc w:val="center"/>
              <w:rPr>
                <w:color w:val="000000"/>
              </w:rPr>
            </w:pPr>
            <w:r>
              <w:rPr>
                <w:color w:val="000000"/>
              </w:rPr>
              <w:t>0,0168</w:t>
            </w:r>
          </w:p>
        </w:tc>
      </w:tr>
      <w:tr w:rsidR="00AC30DA" w14:paraId="3ED69D7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D28F1B3" w14:textId="77777777" w:rsidR="00AC30DA" w:rsidRDefault="00AC30DA" w:rsidP="00BF38C9">
            <w:pPr>
              <w:rPr>
                <w:color w:val="000000"/>
              </w:rPr>
            </w:pPr>
            <w:r>
              <w:rPr>
                <w:color w:val="000000"/>
              </w:rPr>
              <w:t>Paukštidė Nr. 24 (sieninis ventiliatorius)</w:t>
            </w:r>
          </w:p>
        </w:tc>
        <w:tc>
          <w:tcPr>
            <w:tcW w:w="998" w:type="dxa"/>
            <w:tcBorders>
              <w:top w:val="nil"/>
              <w:left w:val="nil"/>
              <w:bottom w:val="single" w:sz="4" w:space="0" w:color="auto"/>
              <w:right w:val="single" w:sz="4" w:space="0" w:color="auto"/>
            </w:tcBorders>
            <w:noWrap/>
            <w:hideMark/>
          </w:tcPr>
          <w:p w14:paraId="06CD40EA" w14:textId="77777777" w:rsidR="00AC30DA" w:rsidRDefault="00AC30DA" w:rsidP="00BF38C9">
            <w:pPr>
              <w:jc w:val="center"/>
              <w:rPr>
                <w:color w:val="000000"/>
              </w:rPr>
            </w:pPr>
            <w:r>
              <w:rPr>
                <w:color w:val="000000"/>
              </w:rPr>
              <w:t>116-2</w:t>
            </w:r>
          </w:p>
        </w:tc>
        <w:tc>
          <w:tcPr>
            <w:tcW w:w="4247" w:type="dxa"/>
            <w:tcBorders>
              <w:top w:val="nil"/>
              <w:left w:val="nil"/>
              <w:bottom w:val="single" w:sz="4" w:space="0" w:color="auto"/>
              <w:right w:val="single" w:sz="4" w:space="0" w:color="auto"/>
            </w:tcBorders>
            <w:noWrap/>
            <w:hideMark/>
          </w:tcPr>
          <w:p w14:paraId="0B3FFF2B"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12CC3E7"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D64400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9F7F3A1"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284A20BC" w14:textId="77777777" w:rsidR="00AC30DA" w:rsidRDefault="00AC30DA" w:rsidP="00BF38C9">
            <w:pPr>
              <w:jc w:val="center"/>
              <w:rPr>
                <w:color w:val="000000"/>
              </w:rPr>
            </w:pPr>
            <w:r>
              <w:rPr>
                <w:color w:val="000000"/>
              </w:rPr>
              <w:t>0,1034</w:t>
            </w:r>
          </w:p>
        </w:tc>
      </w:tr>
      <w:tr w:rsidR="00AC30DA" w14:paraId="0449A7E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A62ED6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039DA09" w14:textId="77777777" w:rsidR="00AC30DA" w:rsidRDefault="00AC30DA" w:rsidP="00BF38C9">
            <w:pPr>
              <w:jc w:val="center"/>
              <w:rPr>
                <w:color w:val="000000"/>
              </w:rPr>
            </w:pPr>
            <w:r>
              <w:rPr>
                <w:color w:val="000000"/>
              </w:rPr>
              <w:t>116-2</w:t>
            </w:r>
          </w:p>
        </w:tc>
        <w:tc>
          <w:tcPr>
            <w:tcW w:w="4247" w:type="dxa"/>
            <w:tcBorders>
              <w:top w:val="nil"/>
              <w:left w:val="nil"/>
              <w:bottom w:val="single" w:sz="4" w:space="0" w:color="auto"/>
              <w:right w:val="single" w:sz="4" w:space="0" w:color="auto"/>
            </w:tcBorders>
            <w:noWrap/>
            <w:hideMark/>
          </w:tcPr>
          <w:p w14:paraId="566E7AC3"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7686F77"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C89264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48D9FC0"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68364032" w14:textId="77777777" w:rsidR="00AC30DA" w:rsidRDefault="00AC30DA" w:rsidP="00BF38C9">
            <w:pPr>
              <w:jc w:val="center"/>
              <w:rPr>
                <w:color w:val="000000"/>
              </w:rPr>
            </w:pPr>
            <w:r>
              <w:rPr>
                <w:color w:val="000000"/>
              </w:rPr>
              <w:t>0,0392</w:t>
            </w:r>
          </w:p>
        </w:tc>
      </w:tr>
      <w:tr w:rsidR="00AC30DA" w14:paraId="6027D26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8BA949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8E4537B" w14:textId="77777777" w:rsidR="00AC30DA" w:rsidRDefault="00AC30DA" w:rsidP="00BF38C9">
            <w:pPr>
              <w:jc w:val="center"/>
              <w:rPr>
                <w:color w:val="000000"/>
              </w:rPr>
            </w:pPr>
            <w:r>
              <w:rPr>
                <w:color w:val="000000"/>
              </w:rPr>
              <w:t>116-2</w:t>
            </w:r>
          </w:p>
        </w:tc>
        <w:tc>
          <w:tcPr>
            <w:tcW w:w="4247" w:type="dxa"/>
            <w:tcBorders>
              <w:top w:val="nil"/>
              <w:left w:val="nil"/>
              <w:bottom w:val="single" w:sz="4" w:space="0" w:color="auto"/>
              <w:right w:val="single" w:sz="4" w:space="0" w:color="auto"/>
            </w:tcBorders>
            <w:noWrap/>
            <w:hideMark/>
          </w:tcPr>
          <w:p w14:paraId="7A63669A"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26428BE"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77BD22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43AB0F6"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2AA39214" w14:textId="77777777" w:rsidR="00AC30DA" w:rsidRDefault="00AC30DA" w:rsidP="00BF38C9">
            <w:pPr>
              <w:jc w:val="center"/>
              <w:rPr>
                <w:color w:val="000000"/>
              </w:rPr>
            </w:pPr>
            <w:r>
              <w:rPr>
                <w:color w:val="000000"/>
              </w:rPr>
              <w:t>0,1716</w:t>
            </w:r>
          </w:p>
        </w:tc>
      </w:tr>
      <w:tr w:rsidR="00AC30DA" w14:paraId="269B59B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2BF515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09F8E75" w14:textId="77777777" w:rsidR="00AC30DA" w:rsidRDefault="00AC30DA" w:rsidP="00BF38C9">
            <w:pPr>
              <w:jc w:val="center"/>
              <w:rPr>
                <w:color w:val="000000"/>
              </w:rPr>
            </w:pPr>
            <w:r>
              <w:rPr>
                <w:color w:val="000000"/>
              </w:rPr>
              <w:t>116-2</w:t>
            </w:r>
          </w:p>
        </w:tc>
        <w:tc>
          <w:tcPr>
            <w:tcW w:w="4247" w:type="dxa"/>
            <w:tcBorders>
              <w:top w:val="nil"/>
              <w:left w:val="nil"/>
              <w:bottom w:val="single" w:sz="4" w:space="0" w:color="auto"/>
              <w:right w:val="single" w:sz="4" w:space="0" w:color="auto"/>
            </w:tcBorders>
            <w:noWrap/>
            <w:hideMark/>
          </w:tcPr>
          <w:p w14:paraId="7428E60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00EB932"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FE394C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8D02396"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73F20449" w14:textId="77777777" w:rsidR="00AC30DA" w:rsidRDefault="00AC30DA" w:rsidP="00BF38C9">
            <w:pPr>
              <w:jc w:val="center"/>
              <w:rPr>
                <w:color w:val="000000"/>
              </w:rPr>
            </w:pPr>
            <w:r>
              <w:rPr>
                <w:color w:val="000000"/>
              </w:rPr>
              <w:t>0,0056</w:t>
            </w:r>
          </w:p>
        </w:tc>
      </w:tr>
      <w:tr w:rsidR="00AC30DA" w14:paraId="40BA407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0CD51E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FCB6933" w14:textId="77777777" w:rsidR="00AC30DA" w:rsidRDefault="00AC30DA" w:rsidP="00BF38C9">
            <w:pPr>
              <w:jc w:val="center"/>
              <w:rPr>
                <w:color w:val="000000"/>
              </w:rPr>
            </w:pPr>
            <w:r>
              <w:rPr>
                <w:color w:val="000000"/>
              </w:rPr>
              <w:t>116-2</w:t>
            </w:r>
          </w:p>
        </w:tc>
        <w:tc>
          <w:tcPr>
            <w:tcW w:w="4247" w:type="dxa"/>
            <w:tcBorders>
              <w:top w:val="nil"/>
              <w:left w:val="nil"/>
              <w:bottom w:val="single" w:sz="4" w:space="0" w:color="auto"/>
              <w:right w:val="single" w:sz="4" w:space="0" w:color="auto"/>
            </w:tcBorders>
            <w:noWrap/>
            <w:hideMark/>
          </w:tcPr>
          <w:p w14:paraId="498FAD68"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7FC4D7E"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535A50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608D79B"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5C443BE2" w14:textId="77777777" w:rsidR="00AC30DA" w:rsidRDefault="00AC30DA" w:rsidP="00BF38C9">
            <w:pPr>
              <w:jc w:val="center"/>
              <w:rPr>
                <w:color w:val="000000"/>
              </w:rPr>
            </w:pPr>
            <w:r>
              <w:rPr>
                <w:color w:val="000000"/>
              </w:rPr>
              <w:t>0,0168</w:t>
            </w:r>
          </w:p>
        </w:tc>
      </w:tr>
      <w:tr w:rsidR="00AC30DA" w14:paraId="607FB32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448F11F" w14:textId="77777777" w:rsidR="00AC30DA" w:rsidRDefault="00AC30DA" w:rsidP="00BF38C9">
            <w:pPr>
              <w:rPr>
                <w:color w:val="000000"/>
              </w:rPr>
            </w:pPr>
            <w:r>
              <w:rPr>
                <w:color w:val="000000"/>
              </w:rPr>
              <w:t>Paukštidė Nr. 24 (sieninis ventiliatorius)</w:t>
            </w:r>
          </w:p>
        </w:tc>
        <w:tc>
          <w:tcPr>
            <w:tcW w:w="998" w:type="dxa"/>
            <w:tcBorders>
              <w:top w:val="nil"/>
              <w:left w:val="nil"/>
              <w:bottom w:val="single" w:sz="4" w:space="0" w:color="auto"/>
              <w:right w:val="single" w:sz="4" w:space="0" w:color="auto"/>
            </w:tcBorders>
            <w:noWrap/>
            <w:hideMark/>
          </w:tcPr>
          <w:p w14:paraId="3D5719D0" w14:textId="77777777" w:rsidR="00AC30DA" w:rsidRDefault="00AC30DA" w:rsidP="00BF38C9">
            <w:pPr>
              <w:jc w:val="center"/>
              <w:rPr>
                <w:color w:val="000000"/>
              </w:rPr>
            </w:pPr>
            <w:r>
              <w:rPr>
                <w:color w:val="000000"/>
              </w:rPr>
              <w:t>116-3</w:t>
            </w:r>
          </w:p>
        </w:tc>
        <w:tc>
          <w:tcPr>
            <w:tcW w:w="4247" w:type="dxa"/>
            <w:tcBorders>
              <w:top w:val="nil"/>
              <w:left w:val="nil"/>
              <w:bottom w:val="single" w:sz="4" w:space="0" w:color="auto"/>
              <w:right w:val="single" w:sz="4" w:space="0" w:color="auto"/>
            </w:tcBorders>
            <w:noWrap/>
            <w:hideMark/>
          </w:tcPr>
          <w:p w14:paraId="51861B73"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0D7F148"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7501D3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77D9A73"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289B14F5" w14:textId="77777777" w:rsidR="00AC30DA" w:rsidRDefault="00AC30DA" w:rsidP="00BF38C9">
            <w:pPr>
              <w:jc w:val="center"/>
              <w:rPr>
                <w:color w:val="000000"/>
              </w:rPr>
            </w:pPr>
            <w:r>
              <w:rPr>
                <w:color w:val="000000"/>
              </w:rPr>
              <w:t>0,1034</w:t>
            </w:r>
          </w:p>
        </w:tc>
      </w:tr>
      <w:tr w:rsidR="00AC30DA" w14:paraId="4DD1EF3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E07AE5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7B7FFAC" w14:textId="77777777" w:rsidR="00AC30DA" w:rsidRDefault="00AC30DA" w:rsidP="00BF38C9">
            <w:pPr>
              <w:jc w:val="center"/>
              <w:rPr>
                <w:color w:val="000000"/>
              </w:rPr>
            </w:pPr>
            <w:r>
              <w:rPr>
                <w:color w:val="000000"/>
              </w:rPr>
              <w:t>116-3</w:t>
            </w:r>
          </w:p>
        </w:tc>
        <w:tc>
          <w:tcPr>
            <w:tcW w:w="4247" w:type="dxa"/>
            <w:tcBorders>
              <w:top w:val="nil"/>
              <w:left w:val="nil"/>
              <w:bottom w:val="single" w:sz="4" w:space="0" w:color="auto"/>
              <w:right w:val="single" w:sz="4" w:space="0" w:color="auto"/>
            </w:tcBorders>
            <w:noWrap/>
            <w:hideMark/>
          </w:tcPr>
          <w:p w14:paraId="58D82893"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79966FE"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311051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EFC8BD5"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498D53BA" w14:textId="77777777" w:rsidR="00AC30DA" w:rsidRDefault="00AC30DA" w:rsidP="00BF38C9">
            <w:pPr>
              <w:jc w:val="center"/>
              <w:rPr>
                <w:color w:val="000000"/>
              </w:rPr>
            </w:pPr>
            <w:r>
              <w:rPr>
                <w:color w:val="000000"/>
              </w:rPr>
              <w:t>0,0392</w:t>
            </w:r>
          </w:p>
        </w:tc>
      </w:tr>
      <w:tr w:rsidR="00AC30DA" w14:paraId="07BC3A6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9D4143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8182AAB" w14:textId="77777777" w:rsidR="00AC30DA" w:rsidRDefault="00AC30DA" w:rsidP="00BF38C9">
            <w:pPr>
              <w:jc w:val="center"/>
              <w:rPr>
                <w:color w:val="000000"/>
              </w:rPr>
            </w:pPr>
            <w:r>
              <w:rPr>
                <w:color w:val="000000"/>
              </w:rPr>
              <w:t>116-3</w:t>
            </w:r>
          </w:p>
        </w:tc>
        <w:tc>
          <w:tcPr>
            <w:tcW w:w="4247" w:type="dxa"/>
            <w:tcBorders>
              <w:top w:val="nil"/>
              <w:left w:val="nil"/>
              <w:bottom w:val="single" w:sz="4" w:space="0" w:color="auto"/>
              <w:right w:val="single" w:sz="4" w:space="0" w:color="auto"/>
            </w:tcBorders>
            <w:noWrap/>
            <w:hideMark/>
          </w:tcPr>
          <w:p w14:paraId="4229ADC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3FD567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8EB91B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040E115"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1407BBCC" w14:textId="77777777" w:rsidR="00AC30DA" w:rsidRDefault="00AC30DA" w:rsidP="00BF38C9">
            <w:pPr>
              <w:jc w:val="center"/>
              <w:rPr>
                <w:color w:val="000000"/>
              </w:rPr>
            </w:pPr>
            <w:r>
              <w:rPr>
                <w:color w:val="000000"/>
              </w:rPr>
              <w:t>0,1716</w:t>
            </w:r>
          </w:p>
        </w:tc>
      </w:tr>
      <w:tr w:rsidR="00AC30DA" w14:paraId="763A6AF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B1A661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ECAD81F" w14:textId="77777777" w:rsidR="00AC30DA" w:rsidRDefault="00AC30DA" w:rsidP="00BF38C9">
            <w:pPr>
              <w:jc w:val="center"/>
              <w:rPr>
                <w:color w:val="000000"/>
              </w:rPr>
            </w:pPr>
            <w:r>
              <w:rPr>
                <w:color w:val="000000"/>
              </w:rPr>
              <w:t>116-3</w:t>
            </w:r>
          </w:p>
        </w:tc>
        <w:tc>
          <w:tcPr>
            <w:tcW w:w="4247" w:type="dxa"/>
            <w:tcBorders>
              <w:top w:val="nil"/>
              <w:left w:val="nil"/>
              <w:bottom w:val="single" w:sz="4" w:space="0" w:color="auto"/>
              <w:right w:val="single" w:sz="4" w:space="0" w:color="auto"/>
            </w:tcBorders>
            <w:noWrap/>
            <w:hideMark/>
          </w:tcPr>
          <w:p w14:paraId="66D1E258"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CE535F1"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0532E9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22E96F1"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406177B6" w14:textId="77777777" w:rsidR="00AC30DA" w:rsidRDefault="00AC30DA" w:rsidP="00BF38C9">
            <w:pPr>
              <w:jc w:val="center"/>
              <w:rPr>
                <w:color w:val="000000"/>
              </w:rPr>
            </w:pPr>
            <w:r>
              <w:rPr>
                <w:color w:val="000000"/>
              </w:rPr>
              <w:t>0,0056</w:t>
            </w:r>
          </w:p>
        </w:tc>
      </w:tr>
      <w:tr w:rsidR="00AC30DA" w14:paraId="1EE4835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A275F0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3745CD8" w14:textId="77777777" w:rsidR="00AC30DA" w:rsidRDefault="00AC30DA" w:rsidP="00BF38C9">
            <w:pPr>
              <w:jc w:val="center"/>
              <w:rPr>
                <w:color w:val="000000"/>
              </w:rPr>
            </w:pPr>
            <w:r>
              <w:rPr>
                <w:color w:val="000000"/>
              </w:rPr>
              <w:t>116-3</w:t>
            </w:r>
          </w:p>
        </w:tc>
        <w:tc>
          <w:tcPr>
            <w:tcW w:w="4247" w:type="dxa"/>
            <w:tcBorders>
              <w:top w:val="nil"/>
              <w:left w:val="nil"/>
              <w:bottom w:val="single" w:sz="4" w:space="0" w:color="auto"/>
              <w:right w:val="single" w:sz="4" w:space="0" w:color="auto"/>
            </w:tcBorders>
            <w:noWrap/>
            <w:hideMark/>
          </w:tcPr>
          <w:p w14:paraId="721A75C6"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C252CAE"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93003E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2117B2D"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73AF15CE" w14:textId="77777777" w:rsidR="00AC30DA" w:rsidRDefault="00AC30DA" w:rsidP="00BF38C9">
            <w:pPr>
              <w:jc w:val="center"/>
              <w:rPr>
                <w:color w:val="000000"/>
              </w:rPr>
            </w:pPr>
            <w:r>
              <w:rPr>
                <w:color w:val="000000"/>
              </w:rPr>
              <w:t>0,0168</w:t>
            </w:r>
          </w:p>
        </w:tc>
      </w:tr>
      <w:tr w:rsidR="00AC30DA" w14:paraId="1BA6709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F8F629E" w14:textId="77777777" w:rsidR="00AC30DA" w:rsidRDefault="00AC30DA" w:rsidP="00BF38C9">
            <w:pPr>
              <w:rPr>
                <w:color w:val="000000"/>
              </w:rPr>
            </w:pPr>
            <w:r>
              <w:rPr>
                <w:color w:val="000000"/>
              </w:rPr>
              <w:t>Paukštidė Nr. 24 (sieninis ventiliatorius)</w:t>
            </w:r>
          </w:p>
        </w:tc>
        <w:tc>
          <w:tcPr>
            <w:tcW w:w="998" w:type="dxa"/>
            <w:tcBorders>
              <w:top w:val="nil"/>
              <w:left w:val="nil"/>
              <w:bottom w:val="single" w:sz="4" w:space="0" w:color="auto"/>
              <w:right w:val="single" w:sz="4" w:space="0" w:color="auto"/>
            </w:tcBorders>
            <w:noWrap/>
            <w:hideMark/>
          </w:tcPr>
          <w:p w14:paraId="7AC72235" w14:textId="77777777" w:rsidR="00AC30DA" w:rsidRDefault="00AC30DA" w:rsidP="00BF38C9">
            <w:pPr>
              <w:jc w:val="center"/>
              <w:rPr>
                <w:color w:val="000000"/>
              </w:rPr>
            </w:pPr>
            <w:r>
              <w:rPr>
                <w:color w:val="000000"/>
              </w:rPr>
              <w:t>116-4</w:t>
            </w:r>
          </w:p>
        </w:tc>
        <w:tc>
          <w:tcPr>
            <w:tcW w:w="4247" w:type="dxa"/>
            <w:tcBorders>
              <w:top w:val="nil"/>
              <w:left w:val="nil"/>
              <w:bottom w:val="single" w:sz="4" w:space="0" w:color="auto"/>
              <w:right w:val="single" w:sz="4" w:space="0" w:color="auto"/>
            </w:tcBorders>
            <w:noWrap/>
            <w:hideMark/>
          </w:tcPr>
          <w:p w14:paraId="44785127"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6CE0F6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A327C4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DD75630"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09123C78" w14:textId="77777777" w:rsidR="00AC30DA" w:rsidRDefault="00AC30DA" w:rsidP="00BF38C9">
            <w:pPr>
              <w:jc w:val="center"/>
              <w:rPr>
                <w:color w:val="000000"/>
              </w:rPr>
            </w:pPr>
            <w:r>
              <w:rPr>
                <w:color w:val="000000"/>
              </w:rPr>
              <w:t>0,1034</w:t>
            </w:r>
          </w:p>
        </w:tc>
      </w:tr>
      <w:tr w:rsidR="00AC30DA" w14:paraId="6E09AF0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B39C55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2538F50" w14:textId="77777777" w:rsidR="00AC30DA" w:rsidRDefault="00AC30DA" w:rsidP="00BF38C9">
            <w:pPr>
              <w:jc w:val="center"/>
              <w:rPr>
                <w:color w:val="000000"/>
              </w:rPr>
            </w:pPr>
            <w:r>
              <w:rPr>
                <w:color w:val="000000"/>
              </w:rPr>
              <w:t>116-4</w:t>
            </w:r>
          </w:p>
        </w:tc>
        <w:tc>
          <w:tcPr>
            <w:tcW w:w="4247" w:type="dxa"/>
            <w:tcBorders>
              <w:top w:val="nil"/>
              <w:left w:val="nil"/>
              <w:bottom w:val="single" w:sz="4" w:space="0" w:color="auto"/>
              <w:right w:val="single" w:sz="4" w:space="0" w:color="auto"/>
            </w:tcBorders>
            <w:noWrap/>
            <w:hideMark/>
          </w:tcPr>
          <w:p w14:paraId="6AADD690"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A0D3EB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92C85C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C149762"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5D0042A5" w14:textId="77777777" w:rsidR="00AC30DA" w:rsidRDefault="00AC30DA" w:rsidP="00BF38C9">
            <w:pPr>
              <w:jc w:val="center"/>
              <w:rPr>
                <w:color w:val="000000"/>
              </w:rPr>
            </w:pPr>
            <w:r>
              <w:rPr>
                <w:color w:val="000000"/>
              </w:rPr>
              <w:t>0,0392</w:t>
            </w:r>
          </w:p>
        </w:tc>
      </w:tr>
      <w:tr w:rsidR="00AC30DA" w14:paraId="6B809D9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48D49E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B592E83" w14:textId="77777777" w:rsidR="00AC30DA" w:rsidRDefault="00AC30DA" w:rsidP="00BF38C9">
            <w:pPr>
              <w:jc w:val="center"/>
              <w:rPr>
                <w:color w:val="000000"/>
              </w:rPr>
            </w:pPr>
            <w:r>
              <w:rPr>
                <w:color w:val="000000"/>
              </w:rPr>
              <w:t>116-4</w:t>
            </w:r>
          </w:p>
        </w:tc>
        <w:tc>
          <w:tcPr>
            <w:tcW w:w="4247" w:type="dxa"/>
            <w:tcBorders>
              <w:top w:val="nil"/>
              <w:left w:val="nil"/>
              <w:bottom w:val="single" w:sz="4" w:space="0" w:color="auto"/>
              <w:right w:val="single" w:sz="4" w:space="0" w:color="auto"/>
            </w:tcBorders>
            <w:noWrap/>
            <w:hideMark/>
          </w:tcPr>
          <w:p w14:paraId="675A1A4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6AEE299"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E37C20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C1B5418"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7F75F68E" w14:textId="77777777" w:rsidR="00AC30DA" w:rsidRDefault="00AC30DA" w:rsidP="00BF38C9">
            <w:pPr>
              <w:jc w:val="center"/>
              <w:rPr>
                <w:color w:val="000000"/>
              </w:rPr>
            </w:pPr>
            <w:r>
              <w:rPr>
                <w:color w:val="000000"/>
              </w:rPr>
              <w:t>0,1716</w:t>
            </w:r>
          </w:p>
        </w:tc>
      </w:tr>
      <w:tr w:rsidR="00AC30DA" w14:paraId="60B5BAA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02BB64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7FD8435" w14:textId="77777777" w:rsidR="00AC30DA" w:rsidRDefault="00AC30DA" w:rsidP="00BF38C9">
            <w:pPr>
              <w:jc w:val="center"/>
              <w:rPr>
                <w:color w:val="000000"/>
              </w:rPr>
            </w:pPr>
            <w:r>
              <w:rPr>
                <w:color w:val="000000"/>
              </w:rPr>
              <w:t>116-4</w:t>
            </w:r>
          </w:p>
        </w:tc>
        <w:tc>
          <w:tcPr>
            <w:tcW w:w="4247" w:type="dxa"/>
            <w:tcBorders>
              <w:top w:val="nil"/>
              <w:left w:val="nil"/>
              <w:bottom w:val="single" w:sz="4" w:space="0" w:color="auto"/>
              <w:right w:val="single" w:sz="4" w:space="0" w:color="auto"/>
            </w:tcBorders>
            <w:noWrap/>
            <w:hideMark/>
          </w:tcPr>
          <w:p w14:paraId="03C5D61A"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7B345B0"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3854B2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BA0E551"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668A3F92" w14:textId="77777777" w:rsidR="00AC30DA" w:rsidRDefault="00AC30DA" w:rsidP="00BF38C9">
            <w:pPr>
              <w:jc w:val="center"/>
              <w:rPr>
                <w:color w:val="000000"/>
              </w:rPr>
            </w:pPr>
            <w:r>
              <w:rPr>
                <w:color w:val="000000"/>
              </w:rPr>
              <w:t>0,0056</w:t>
            </w:r>
          </w:p>
        </w:tc>
      </w:tr>
      <w:tr w:rsidR="00AC30DA" w14:paraId="2B0A994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6C660C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37A758C" w14:textId="77777777" w:rsidR="00AC30DA" w:rsidRDefault="00AC30DA" w:rsidP="00BF38C9">
            <w:pPr>
              <w:jc w:val="center"/>
              <w:rPr>
                <w:color w:val="000000"/>
              </w:rPr>
            </w:pPr>
            <w:r>
              <w:rPr>
                <w:color w:val="000000"/>
              </w:rPr>
              <w:t>116-4</w:t>
            </w:r>
          </w:p>
        </w:tc>
        <w:tc>
          <w:tcPr>
            <w:tcW w:w="4247" w:type="dxa"/>
            <w:tcBorders>
              <w:top w:val="nil"/>
              <w:left w:val="nil"/>
              <w:bottom w:val="single" w:sz="4" w:space="0" w:color="auto"/>
              <w:right w:val="single" w:sz="4" w:space="0" w:color="auto"/>
            </w:tcBorders>
            <w:noWrap/>
            <w:hideMark/>
          </w:tcPr>
          <w:p w14:paraId="3BFC66D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D02C815"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EC2B66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EDB7E88"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6591F255" w14:textId="77777777" w:rsidR="00AC30DA" w:rsidRDefault="00AC30DA" w:rsidP="00BF38C9">
            <w:pPr>
              <w:jc w:val="center"/>
              <w:rPr>
                <w:color w:val="000000"/>
              </w:rPr>
            </w:pPr>
            <w:r>
              <w:rPr>
                <w:color w:val="000000"/>
              </w:rPr>
              <w:t>0,0168</w:t>
            </w:r>
          </w:p>
        </w:tc>
      </w:tr>
      <w:tr w:rsidR="00AC30DA" w14:paraId="1B3F65D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0A7BA19" w14:textId="77777777" w:rsidR="00AC30DA" w:rsidRDefault="00AC30DA" w:rsidP="00BF38C9">
            <w:pPr>
              <w:rPr>
                <w:color w:val="000000"/>
              </w:rPr>
            </w:pPr>
            <w:r>
              <w:rPr>
                <w:color w:val="000000"/>
              </w:rPr>
              <w:t>Paukštidė Nr. 24 (sieninis ventiliatorius)</w:t>
            </w:r>
          </w:p>
        </w:tc>
        <w:tc>
          <w:tcPr>
            <w:tcW w:w="998" w:type="dxa"/>
            <w:tcBorders>
              <w:top w:val="nil"/>
              <w:left w:val="nil"/>
              <w:bottom w:val="single" w:sz="4" w:space="0" w:color="auto"/>
              <w:right w:val="single" w:sz="4" w:space="0" w:color="auto"/>
            </w:tcBorders>
            <w:noWrap/>
            <w:hideMark/>
          </w:tcPr>
          <w:p w14:paraId="4D9B217B" w14:textId="77777777" w:rsidR="00AC30DA" w:rsidRDefault="00AC30DA" w:rsidP="00BF38C9">
            <w:pPr>
              <w:jc w:val="center"/>
              <w:rPr>
                <w:color w:val="000000"/>
              </w:rPr>
            </w:pPr>
            <w:r>
              <w:rPr>
                <w:color w:val="000000"/>
              </w:rPr>
              <w:t>116-5</w:t>
            </w:r>
          </w:p>
        </w:tc>
        <w:tc>
          <w:tcPr>
            <w:tcW w:w="4247" w:type="dxa"/>
            <w:tcBorders>
              <w:top w:val="nil"/>
              <w:left w:val="nil"/>
              <w:bottom w:val="single" w:sz="4" w:space="0" w:color="auto"/>
              <w:right w:val="single" w:sz="4" w:space="0" w:color="auto"/>
            </w:tcBorders>
            <w:noWrap/>
            <w:hideMark/>
          </w:tcPr>
          <w:p w14:paraId="536041B3"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EC55DF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4B1F8A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A9D4CE1"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1F9B1348" w14:textId="77777777" w:rsidR="00AC30DA" w:rsidRDefault="00AC30DA" w:rsidP="00BF38C9">
            <w:pPr>
              <w:jc w:val="center"/>
              <w:rPr>
                <w:color w:val="000000"/>
              </w:rPr>
            </w:pPr>
            <w:r>
              <w:rPr>
                <w:color w:val="000000"/>
              </w:rPr>
              <w:t>0,1034</w:t>
            </w:r>
          </w:p>
        </w:tc>
      </w:tr>
      <w:tr w:rsidR="00AC30DA" w14:paraId="2DF21B1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A326A7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B2AC852" w14:textId="77777777" w:rsidR="00AC30DA" w:rsidRDefault="00AC30DA" w:rsidP="00BF38C9">
            <w:pPr>
              <w:jc w:val="center"/>
              <w:rPr>
                <w:color w:val="000000"/>
              </w:rPr>
            </w:pPr>
            <w:r>
              <w:rPr>
                <w:color w:val="000000"/>
              </w:rPr>
              <w:t>116-5</w:t>
            </w:r>
          </w:p>
        </w:tc>
        <w:tc>
          <w:tcPr>
            <w:tcW w:w="4247" w:type="dxa"/>
            <w:tcBorders>
              <w:top w:val="nil"/>
              <w:left w:val="nil"/>
              <w:bottom w:val="single" w:sz="4" w:space="0" w:color="auto"/>
              <w:right w:val="single" w:sz="4" w:space="0" w:color="auto"/>
            </w:tcBorders>
            <w:noWrap/>
            <w:hideMark/>
          </w:tcPr>
          <w:p w14:paraId="2353C603"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FE01AD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373457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83D7E89"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1A2C3B78" w14:textId="77777777" w:rsidR="00AC30DA" w:rsidRDefault="00AC30DA" w:rsidP="00BF38C9">
            <w:pPr>
              <w:jc w:val="center"/>
              <w:rPr>
                <w:color w:val="000000"/>
              </w:rPr>
            </w:pPr>
            <w:r>
              <w:rPr>
                <w:color w:val="000000"/>
              </w:rPr>
              <w:t>0,0392</w:t>
            </w:r>
          </w:p>
        </w:tc>
      </w:tr>
      <w:tr w:rsidR="00AC30DA" w14:paraId="253C60D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C056F6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78EE762" w14:textId="77777777" w:rsidR="00AC30DA" w:rsidRDefault="00AC30DA" w:rsidP="00BF38C9">
            <w:pPr>
              <w:jc w:val="center"/>
              <w:rPr>
                <w:color w:val="000000"/>
              </w:rPr>
            </w:pPr>
            <w:r>
              <w:rPr>
                <w:color w:val="000000"/>
              </w:rPr>
              <w:t>116-5</w:t>
            </w:r>
          </w:p>
        </w:tc>
        <w:tc>
          <w:tcPr>
            <w:tcW w:w="4247" w:type="dxa"/>
            <w:tcBorders>
              <w:top w:val="nil"/>
              <w:left w:val="nil"/>
              <w:bottom w:val="single" w:sz="4" w:space="0" w:color="auto"/>
              <w:right w:val="single" w:sz="4" w:space="0" w:color="auto"/>
            </w:tcBorders>
            <w:noWrap/>
            <w:hideMark/>
          </w:tcPr>
          <w:p w14:paraId="004F59D8"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F3672A1"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6D88F6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D02A037"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08C91522" w14:textId="77777777" w:rsidR="00AC30DA" w:rsidRDefault="00AC30DA" w:rsidP="00BF38C9">
            <w:pPr>
              <w:jc w:val="center"/>
              <w:rPr>
                <w:color w:val="000000"/>
              </w:rPr>
            </w:pPr>
            <w:r>
              <w:rPr>
                <w:color w:val="000000"/>
              </w:rPr>
              <w:t>0,1716</w:t>
            </w:r>
          </w:p>
        </w:tc>
      </w:tr>
      <w:tr w:rsidR="00AC30DA" w14:paraId="1C82761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85BE762"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18C854D3" w14:textId="77777777" w:rsidR="00AC30DA" w:rsidRDefault="00AC30DA" w:rsidP="00BF38C9">
            <w:pPr>
              <w:jc w:val="center"/>
              <w:rPr>
                <w:color w:val="000000"/>
              </w:rPr>
            </w:pPr>
            <w:r>
              <w:rPr>
                <w:color w:val="000000"/>
              </w:rPr>
              <w:t>116-5</w:t>
            </w:r>
          </w:p>
        </w:tc>
        <w:tc>
          <w:tcPr>
            <w:tcW w:w="4247" w:type="dxa"/>
            <w:tcBorders>
              <w:top w:val="nil"/>
              <w:left w:val="nil"/>
              <w:bottom w:val="single" w:sz="4" w:space="0" w:color="auto"/>
              <w:right w:val="single" w:sz="4" w:space="0" w:color="auto"/>
            </w:tcBorders>
            <w:noWrap/>
            <w:hideMark/>
          </w:tcPr>
          <w:p w14:paraId="586ADB4C"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66BD8BD"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266943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451D03C"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01AE731B" w14:textId="77777777" w:rsidR="00AC30DA" w:rsidRDefault="00AC30DA" w:rsidP="00BF38C9">
            <w:pPr>
              <w:jc w:val="center"/>
              <w:rPr>
                <w:color w:val="000000"/>
              </w:rPr>
            </w:pPr>
            <w:r>
              <w:rPr>
                <w:color w:val="000000"/>
              </w:rPr>
              <w:t>0,0056</w:t>
            </w:r>
          </w:p>
        </w:tc>
      </w:tr>
      <w:tr w:rsidR="00AC30DA" w14:paraId="0F505B6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3F98C2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7819FD0" w14:textId="77777777" w:rsidR="00AC30DA" w:rsidRDefault="00AC30DA" w:rsidP="00BF38C9">
            <w:pPr>
              <w:jc w:val="center"/>
              <w:rPr>
                <w:color w:val="000000"/>
              </w:rPr>
            </w:pPr>
            <w:r>
              <w:rPr>
                <w:color w:val="000000"/>
              </w:rPr>
              <w:t>116-5</w:t>
            </w:r>
          </w:p>
        </w:tc>
        <w:tc>
          <w:tcPr>
            <w:tcW w:w="4247" w:type="dxa"/>
            <w:tcBorders>
              <w:top w:val="nil"/>
              <w:left w:val="nil"/>
              <w:bottom w:val="single" w:sz="4" w:space="0" w:color="auto"/>
              <w:right w:val="single" w:sz="4" w:space="0" w:color="auto"/>
            </w:tcBorders>
            <w:noWrap/>
            <w:hideMark/>
          </w:tcPr>
          <w:p w14:paraId="32DCAF87"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7469406"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9A99D0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AFA9A4C"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4AFE0D48" w14:textId="77777777" w:rsidR="00AC30DA" w:rsidRDefault="00AC30DA" w:rsidP="00BF38C9">
            <w:pPr>
              <w:jc w:val="center"/>
              <w:rPr>
                <w:color w:val="000000"/>
              </w:rPr>
            </w:pPr>
            <w:r>
              <w:rPr>
                <w:color w:val="000000"/>
              </w:rPr>
              <w:t>0,0168</w:t>
            </w:r>
          </w:p>
        </w:tc>
      </w:tr>
      <w:tr w:rsidR="00AC30DA" w14:paraId="0898BD4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8D01707" w14:textId="77777777" w:rsidR="00AC30DA" w:rsidRDefault="00AC30DA" w:rsidP="00BF38C9">
            <w:pPr>
              <w:rPr>
                <w:color w:val="000000"/>
              </w:rPr>
            </w:pPr>
            <w:r>
              <w:rPr>
                <w:color w:val="000000"/>
              </w:rPr>
              <w:t>Paukštidė Nr. 24 (sieninis ventiliatorius)</w:t>
            </w:r>
          </w:p>
        </w:tc>
        <w:tc>
          <w:tcPr>
            <w:tcW w:w="998" w:type="dxa"/>
            <w:tcBorders>
              <w:top w:val="nil"/>
              <w:left w:val="nil"/>
              <w:bottom w:val="single" w:sz="4" w:space="0" w:color="auto"/>
              <w:right w:val="single" w:sz="4" w:space="0" w:color="auto"/>
            </w:tcBorders>
            <w:noWrap/>
            <w:hideMark/>
          </w:tcPr>
          <w:p w14:paraId="02102464" w14:textId="77777777" w:rsidR="00AC30DA" w:rsidRDefault="00AC30DA" w:rsidP="00BF38C9">
            <w:pPr>
              <w:jc w:val="center"/>
              <w:rPr>
                <w:color w:val="000000"/>
              </w:rPr>
            </w:pPr>
            <w:r>
              <w:rPr>
                <w:color w:val="000000"/>
              </w:rPr>
              <w:t>116-6</w:t>
            </w:r>
          </w:p>
        </w:tc>
        <w:tc>
          <w:tcPr>
            <w:tcW w:w="4247" w:type="dxa"/>
            <w:tcBorders>
              <w:top w:val="nil"/>
              <w:left w:val="nil"/>
              <w:bottom w:val="single" w:sz="4" w:space="0" w:color="auto"/>
              <w:right w:val="single" w:sz="4" w:space="0" w:color="auto"/>
            </w:tcBorders>
            <w:noWrap/>
            <w:hideMark/>
          </w:tcPr>
          <w:p w14:paraId="4050B053"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2892922"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2FBEB0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5750233"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54E24C5F" w14:textId="77777777" w:rsidR="00AC30DA" w:rsidRDefault="00AC30DA" w:rsidP="00BF38C9">
            <w:pPr>
              <w:jc w:val="center"/>
              <w:rPr>
                <w:color w:val="000000"/>
              </w:rPr>
            </w:pPr>
            <w:r>
              <w:rPr>
                <w:color w:val="000000"/>
              </w:rPr>
              <w:t>0,1034</w:t>
            </w:r>
          </w:p>
        </w:tc>
      </w:tr>
      <w:tr w:rsidR="00AC30DA" w14:paraId="78D3ED8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6A2A57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8B36B94" w14:textId="77777777" w:rsidR="00AC30DA" w:rsidRDefault="00AC30DA" w:rsidP="00BF38C9">
            <w:pPr>
              <w:jc w:val="center"/>
              <w:rPr>
                <w:color w:val="000000"/>
              </w:rPr>
            </w:pPr>
            <w:r>
              <w:rPr>
                <w:color w:val="000000"/>
              </w:rPr>
              <w:t>116-6</w:t>
            </w:r>
          </w:p>
        </w:tc>
        <w:tc>
          <w:tcPr>
            <w:tcW w:w="4247" w:type="dxa"/>
            <w:tcBorders>
              <w:top w:val="nil"/>
              <w:left w:val="nil"/>
              <w:bottom w:val="single" w:sz="4" w:space="0" w:color="auto"/>
              <w:right w:val="single" w:sz="4" w:space="0" w:color="auto"/>
            </w:tcBorders>
            <w:noWrap/>
            <w:hideMark/>
          </w:tcPr>
          <w:p w14:paraId="6632C4F6"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4BAF40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33152A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63D2996"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13713391" w14:textId="77777777" w:rsidR="00AC30DA" w:rsidRDefault="00AC30DA" w:rsidP="00BF38C9">
            <w:pPr>
              <w:jc w:val="center"/>
              <w:rPr>
                <w:color w:val="000000"/>
              </w:rPr>
            </w:pPr>
            <w:r>
              <w:rPr>
                <w:color w:val="000000"/>
              </w:rPr>
              <w:t>0,0392</w:t>
            </w:r>
          </w:p>
        </w:tc>
      </w:tr>
      <w:tr w:rsidR="00AC30DA" w14:paraId="4FC644B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54B780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B48A2A5" w14:textId="77777777" w:rsidR="00AC30DA" w:rsidRDefault="00AC30DA" w:rsidP="00BF38C9">
            <w:pPr>
              <w:jc w:val="center"/>
              <w:rPr>
                <w:color w:val="000000"/>
              </w:rPr>
            </w:pPr>
            <w:r>
              <w:rPr>
                <w:color w:val="000000"/>
              </w:rPr>
              <w:t>116-6</w:t>
            </w:r>
          </w:p>
        </w:tc>
        <w:tc>
          <w:tcPr>
            <w:tcW w:w="4247" w:type="dxa"/>
            <w:tcBorders>
              <w:top w:val="nil"/>
              <w:left w:val="nil"/>
              <w:bottom w:val="single" w:sz="4" w:space="0" w:color="auto"/>
              <w:right w:val="single" w:sz="4" w:space="0" w:color="auto"/>
            </w:tcBorders>
            <w:noWrap/>
            <w:hideMark/>
          </w:tcPr>
          <w:p w14:paraId="5C9488C1"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94F34D8"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EAB2F6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846D366"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20289419" w14:textId="77777777" w:rsidR="00AC30DA" w:rsidRDefault="00AC30DA" w:rsidP="00BF38C9">
            <w:pPr>
              <w:jc w:val="center"/>
              <w:rPr>
                <w:color w:val="000000"/>
              </w:rPr>
            </w:pPr>
            <w:r>
              <w:rPr>
                <w:color w:val="000000"/>
              </w:rPr>
              <w:t>0,1716</w:t>
            </w:r>
          </w:p>
        </w:tc>
      </w:tr>
      <w:tr w:rsidR="00AC30DA" w14:paraId="1D08642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447252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86A237D" w14:textId="77777777" w:rsidR="00AC30DA" w:rsidRDefault="00AC30DA" w:rsidP="00BF38C9">
            <w:pPr>
              <w:jc w:val="center"/>
              <w:rPr>
                <w:color w:val="000000"/>
              </w:rPr>
            </w:pPr>
            <w:r>
              <w:rPr>
                <w:color w:val="000000"/>
              </w:rPr>
              <w:t>116-6</w:t>
            </w:r>
          </w:p>
        </w:tc>
        <w:tc>
          <w:tcPr>
            <w:tcW w:w="4247" w:type="dxa"/>
            <w:tcBorders>
              <w:top w:val="nil"/>
              <w:left w:val="nil"/>
              <w:bottom w:val="single" w:sz="4" w:space="0" w:color="auto"/>
              <w:right w:val="single" w:sz="4" w:space="0" w:color="auto"/>
            </w:tcBorders>
            <w:noWrap/>
            <w:hideMark/>
          </w:tcPr>
          <w:p w14:paraId="5AE03AB7"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739632F"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F9EE0B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D1F6967"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291B729B" w14:textId="77777777" w:rsidR="00AC30DA" w:rsidRDefault="00AC30DA" w:rsidP="00BF38C9">
            <w:pPr>
              <w:jc w:val="center"/>
              <w:rPr>
                <w:color w:val="000000"/>
              </w:rPr>
            </w:pPr>
            <w:r>
              <w:rPr>
                <w:color w:val="000000"/>
              </w:rPr>
              <w:t>0,0056</w:t>
            </w:r>
          </w:p>
        </w:tc>
      </w:tr>
      <w:tr w:rsidR="00AC30DA" w14:paraId="4A1CAE7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5F6D65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98A1EA6" w14:textId="77777777" w:rsidR="00AC30DA" w:rsidRDefault="00AC30DA" w:rsidP="00BF38C9">
            <w:pPr>
              <w:jc w:val="center"/>
              <w:rPr>
                <w:color w:val="000000"/>
              </w:rPr>
            </w:pPr>
            <w:r>
              <w:rPr>
                <w:color w:val="000000"/>
              </w:rPr>
              <w:t>116-6</w:t>
            </w:r>
          </w:p>
        </w:tc>
        <w:tc>
          <w:tcPr>
            <w:tcW w:w="4247" w:type="dxa"/>
            <w:tcBorders>
              <w:top w:val="nil"/>
              <w:left w:val="nil"/>
              <w:bottom w:val="single" w:sz="4" w:space="0" w:color="auto"/>
              <w:right w:val="single" w:sz="4" w:space="0" w:color="auto"/>
            </w:tcBorders>
            <w:noWrap/>
            <w:hideMark/>
          </w:tcPr>
          <w:p w14:paraId="52C6ABFB"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AC0A8AE"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C13F5A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4C3C45C"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4550DC35" w14:textId="77777777" w:rsidR="00AC30DA" w:rsidRDefault="00AC30DA" w:rsidP="00BF38C9">
            <w:pPr>
              <w:jc w:val="center"/>
              <w:rPr>
                <w:color w:val="000000"/>
              </w:rPr>
            </w:pPr>
            <w:r>
              <w:rPr>
                <w:color w:val="000000"/>
              </w:rPr>
              <w:t>0,0168</w:t>
            </w:r>
          </w:p>
        </w:tc>
      </w:tr>
      <w:tr w:rsidR="00AC30DA" w14:paraId="6232EFC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95E5443" w14:textId="77777777" w:rsidR="00AC30DA" w:rsidRDefault="00AC30DA" w:rsidP="00BF38C9">
            <w:pPr>
              <w:rPr>
                <w:color w:val="000000"/>
              </w:rPr>
            </w:pPr>
            <w:r>
              <w:rPr>
                <w:color w:val="000000"/>
              </w:rPr>
              <w:t>Paukštidė Nr. 25 (stoginis ventiliatorius)</w:t>
            </w:r>
          </w:p>
        </w:tc>
        <w:tc>
          <w:tcPr>
            <w:tcW w:w="998" w:type="dxa"/>
            <w:tcBorders>
              <w:top w:val="nil"/>
              <w:left w:val="nil"/>
              <w:bottom w:val="single" w:sz="4" w:space="0" w:color="auto"/>
              <w:right w:val="single" w:sz="4" w:space="0" w:color="auto"/>
            </w:tcBorders>
            <w:noWrap/>
            <w:hideMark/>
          </w:tcPr>
          <w:p w14:paraId="42D3754B" w14:textId="77777777" w:rsidR="00AC30DA" w:rsidRDefault="00AC30DA" w:rsidP="00BF38C9">
            <w:pPr>
              <w:jc w:val="center"/>
              <w:rPr>
                <w:color w:val="000000"/>
              </w:rPr>
            </w:pPr>
            <w:r>
              <w:rPr>
                <w:color w:val="000000"/>
              </w:rPr>
              <w:t>117-1</w:t>
            </w:r>
          </w:p>
        </w:tc>
        <w:tc>
          <w:tcPr>
            <w:tcW w:w="4247" w:type="dxa"/>
            <w:tcBorders>
              <w:top w:val="nil"/>
              <w:left w:val="nil"/>
              <w:bottom w:val="single" w:sz="4" w:space="0" w:color="auto"/>
              <w:right w:val="single" w:sz="4" w:space="0" w:color="auto"/>
            </w:tcBorders>
            <w:noWrap/>
            <w:hideMark/>
          </w:tcPr>
          <w:p w14:paraId="454787C0"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42FB1DB"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4C707F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28A17D4"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76C0EC37" w14:textId="77777777" w:rsidR="00AC30DA" w:rsidRDefault="00AC30DA" w:rsidP="00BF38C9">
            <w:pPr>
              <w:jc w:val="center"/>
              <w:rPr>
                <w:color w:val="000000"/>
              </w:rPr>
            </w:pPr>
            <w:r>
              <w:rPr>
                <w:color w:val="000000"/>
              </w:rPr>
              <w:t>0,0415</w:t>
            </w:r>
          </w:p>
        </w:tc>
      </w:tr>
      <w:tr w:rsidR="00AC30DA" w14:paraId="125E67F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72520B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6652FF9" w14:textId="77777777" w:rsidR="00AC30DA" w:rsidRDefault="00AC30DA" w:rsidP="00BF38C9">
            <w:pPr>
              <w:jc w:val="center"/>
              <w:rPr>
                <w:color w:val="000000"/>
              </w:rPr>
            </w:pPr>
            <w:r>
              <w:rPr>
                <w:color w:val="000000"/>
              </w:rPr>
              <w:t>117-1</w:t>
            </w:r>
          </w:p>
        </w:tc>
        <w:tc>
          <w:tcPr>
            <w:tcW w:w="4247" w:type="dxa"/>
            <w:tcBorders>
              <w:top w:val="nil"/>
              <w:left w:val="nil"/>
              <w:bottom w:val="single" w:sz="4" w:space="0" w:color="auto"/>
              <w:right w:val="single" w:sz="4" w:space="0" w:color="auto"/>
            </w:tcBorders>
            <w:noWrap/>
            <w:hideMark/>
          </w:tcPr>
          <w:p w14:paraId="32EE4A56"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AA687C6"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1B3C28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83A5171"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00532FD3" w14:textId="77777777" w:rsidR="00AC30DA" w:rsidRDefault="00AC30DA" w:rsidP="00BF38C9">
            <w:pPr>
              <w:jc w:val="center"/>
              <w:rPr>
                <w:color w:val="000000"/>
              </w:rPr>
            </w:pPr>
            <w:r>
              <w:rPr>
                <w:color w:val="000000"/>
              </w:rPr>
              <w:t>0,0158</w:t>
            </w:r>
          </w:p>
        </w:tc>
      </w:tr>
      <w:tr w:rsidR="00AC30DA" w14:paraId="572A463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AC7AFB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9AE16FF" w14:textId="77777777" w:rsidR="00AC30DA" w:rsidRDefault="00AC30DA" w:rsidP="00BF38C9">
            <w:pPr>
              <w:jc w:val="center"/>
              <w:rPr>
                <w:color w:val="000000"/>
              </w:rPr>
            </w:pPr>
            <w:r>
              <w:rPr>
                <w:color w:val="000000"/>
              </w:rPr>
              <w:t>117-1</w:t>
            </w:r>
          </w:p>
        </w:tc>
        <w:tc>
          <w:tcPr>
            <w:tcW w:w="4247" w:type="dxa"/>
            <w:tcBorders>
              <w:top w:val="nil"/>
              <w:left w:val="nil"/>
              <w:bottom w:val="single" w:sz="4" w:space="0" w:color="auto"/>
              <w:right w:val="single" w:sz="4" w:space="0" w:color="auto"/>
            </w:tcBorders>
            <w:noWrap/>
            <w:hideMark/>
          </w:tcPr>
          <w:p w14:paraId="56B5142B"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BD3A629"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19A6C5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C3BA378" w14:textId="77777777" w:rsidR="00AC30DA" w:rsidRDefault="00AC30DA" w:rsidP="00BF38C9">
            <w:pPr>
              <w:jc w:val="center"/>
              <w:rPr>
                <w:color w:val="000000"/>
              </w:rPr>
            </w:pPr>
            <w:r>
              <w:rPr>
                <w:color w:val="000000"/>
              </w:rPr>
              <w:t>0,00218</w:t>
            </w:r>
          </w:p>
        </w:tc>
        <w:tc>
          <w:tcPr>
            <w:tcW w:w="1417" w:type="dxa"/>
            <w:tcBorders>
              <w:top w:val="nil"/>
              <w:left w:val="nil"/>
              <w:bottom w:val="single" w:sz="4" w:space="0" w:color="auto"/>
              <w:right w:val="single" w:sz="4" w:space="0" w:color="auto"/>
            </w:tcBorders>
            <w:noWrap/>
            <w:hideMark/>
          </w:tcPr>
          <w:p w14:paraId="36FB0637" w14:textId="77777777" w:rsidR="00AC30DA" w:rsidRDefault="00AC30DA" w:rsidP="00BF38C9">
            <w:pPr>
              <w:jc w:val="center"/>
              <w:rPr>
                <w:color w:val="000000"/>
              </w:rPr>
            </w:pPr>
            <w:r>
              <w:rPr>
                <w:color w:val="000000"/>
              </w:rPr>
              <w:t>0,0689</w:t>
            </w:r>
          </w:p>
        </w:tc>
      </w:tr>
      <w:tr w:rsidR="00AC30DA" w14:paraId="0D64B3D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BD52A4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BC41F18" w14:textId="77777777" w:rsidR="00AC30DA" w:rsidRDefault="00AC30DA" w:rsidP="00BF38C9">
            <w:pPr>
              <w:jc w:val="center"/>
              <w:rPr>
                <w:color w:val="000000"/>
              </w:rPr>
            </w:pPr>
            <w:r>
              <w:rPr>
                <w:color w:val="000000"/>
              </w:rPr>
              <w:t>117-1</w:t>
            </w:r>
          </w:p>
        </w:tc>
        <w:tc>
          <w:tcPr>
            <w:tcW w:w="4247" w:type="dxa"/>
            <w:tcBorders>
              <w:top w:val="nil"/>
              <w:left w:val="nil"/>
              <w:bottom w:val="single" w:sz="4" w:space="0" w:color="auto"/>
              <w:right w:val="single" w:sz="4" w:space="0" w:color="auto"/>
            </w:tcBorders>
            <w:noWrap/>
            <w:hideMark/>
          </w:tcPr>
          <w:p w14:paraId="7DE996C2"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54995C7"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303AC2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EF09BED" w14:textId="77777777" w:rsidR="00AC30DA" w:rsidRDefault="00AC30DA" w:rsidP="00BF38C9">
            <w:pPr>
              <w:jc w:val="center"/>
              <w:rPr>
                <w:color w:val="000000"/>
              </w:rPr>
            </w:pPr>
            <w:r>
              <w:rPr>
                <w:color w:val="000000"/>
              </w:rPr>
              <w:t>0,00007</w:t>
            </w:r>
          </w:p>
        </w:tc>
        <w:tc>
          <w:tcPr>
            <w:tcW w:w="1417" w:type="dxa"/>
            <w:tcBorders>
              <w:top w:val="nil"/>
              <w:left w:val="nil"/>
              <w:bottom w:val="single" w:sz="4" w:space="0" w:color="auto"/>
              <w:right w:val="single" w:sz="4" w:space="0" w:color="auto"/>
            </w:tcBorders>
            <w:noWrap/>
            <w:hideMark/>
          </w:tcPr>
          <w:p w14:paraId="1F9AB6D4" w14:textId="77777777" w:rsidR="00AC30DA" w:rsidRDefault="00AC30DA" w:rsidP="00BF38C9">
            <w:pPr>
              <w:jc w:val="center"/>
              <w:rPr>
                <w:color w:val="000000"/>
              </w:rPr>
            </w:pPr>
            <w:r>
              <w:rPr>
                <w:color w:val="000000"/>
              </w:rPr>
              <w:t>0,0022</w:t>
            </w:r>
          </w:p>
        </w:tc>
      </w:tr>
      <w:tr w:rsidR="00AC30DA" w14:paraId="63BBDD5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B54FEB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6BDE0F2" w14:textId="77777777" w:rsidR="00AC30DA" w:rsidRDefault="00AC30DA" w:rsidP="00BF38C9">
            <w:pPr>
              <w:jc w:val="center"/>
              <w:rPr>
                <w:color w:val="000000"/>
              </w:rPr>
            </w:pPr>
            <w:r>
              <w:rPr>
                <w:color w:val="000000"/>
              </w:rPr>
              <w:t>117-1</w:t>
            </w:r>
          </w:p>
        </w:tc>
        <w:tc>
          <w:tcPr>
            <w:tcW w:w="4247" w:type="dxa"/>
            <w:tcBorders>
              <w:top w:val="nil"/>
              <w:left w:val="nil"/>
              <w:bottom w:val="single" w:sz="4" w:space="0" w:color="auto"/>
              <w:right w:val="single" w:sz="4" w:space="0" w:color="auto"/>
            </w:tcBorders>
            <w:noWrap/>
            <w:hideMark/>
          </w:tcPr>
          <w:p w14:paraId="2D6B6B9F"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D0C8616"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480ACD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774A74D" w14:textId="77777777" w:rsidR="00AC30DA" w:rsidRDefault="00AC30DA" w:rsidP="00BF38C9">
            <w:pPr>
              <w:jc w:val="center"/>
              <w:rPr>
                <w:color w:val="000000"/>
              </w:rPr>
            </w:pPr>
            <w:r>
              <w:rPr>
                <w:color w:val="000000"/>
              </w:rPr>
              <w:t>0,00021</w:t>
            </w:r>
          </w:p>
        </w:tc>
        <w:tc>
          <w:tcPr>
            <w:tcW w:w="1417" w:type="dxa"/>
            <w:tcBorders>
              <w:top w:val="nil"/>
              <w:left w:val="nil"/>
              <w:bottom w:val="single" w:sz="4" w:space="0" w:color="auto"/>
              <w:right w:val="single" w:sz="4" w:space="0" w:color="auto"/>
            </w:tcBorders>
            <w:noWrap/>
            <w:hideMark/>
          </w:tcPr>
          <w:p w14:paraId="614308F7" w14:textId="77777777" w:rsidR="00AC30DA" w:rsidRDefault="00AC30DA" w:rsidP="00BF38C9">
            <w:pPr>
              <w:jc w:val="center"/>
              <w:rPr>
                <w:color w:val="000000"/>
              </w:rPr>
            </w:pPr>
            <w:r>
              <w:rPr>
                <w:color w:val="000000"/>
              </w:rPr>
              <w:t>0,0067</w:t>
            </w:r>
          </w:p>
        </w:tc>
      </w:tr>
      <w:tr w:rsidR="00AC30DA" w14:paraId="0CE62D0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9267AB7" w14:textId="77777777" w:rsidR="00AC30DA" w:rsidRDefault="00AC30DA" w:rsidP="00BF38C9">
            <w:pPr>
              <w:rPr>
                <w:color w:val="000000"/>
              </w:rPr>
            </w:pPr>
            <w:r>
              <w:rPr>
                <w:color w:val="000000"/>
              </w:rPr>
              <w:t>Paukštidė Nr. 25 (stoginis ventiliatorius)</w:t>
            </w:r>
          </w:p>
        </w:tc>
        <w:tc>
          <w:tcPr>
            <w:tcW w:w="998" w:type="dxa"/>
            <w:tcBorders>
              <w:top w:val="nil"/>
              <w:left w:val="nil"/>
              <w:bottom w:val="single" w:sz="4" w:space="0" w:color="auto"/>
              <w:right w:val="single" w:sz="4" w:space="0" w:color="auto"/>
            </w:tcBorders>
            <w:noWrap/>
            <w:hideMark/>
          </w:tcPr>
          <w:p w14:paraId="143E95DA" w14:textId="77777777" w:rsidR="00AC30DA" w:rsidRDefault="00AC30DA" w:rsidP="00BF38C9">
            <w:pPr>
              <w:jc w:val="center"/>
              <w:rPr>
                <w:color w:val="000000"/>
              </w:rPr>
            </w:pPr>
            <w:r>
              <w:rPr>
                <w:color w:val="000000"/>
              </w:rPr>
              <w:t>117-2</w:t>
            </w:r>
          </w:p>
        </w:tc>
        <w:tc>
          <w:tcPr>
            <w:tcW w:w="4247" w:type="dxa"/>
            <w:tcBorders>
              <w:top w:val="nil"/>
              <w:left w:val="nil"/>
              <w:bottom w:val="single" w:sz="4" w:space="0" w:color="auto"/>
              <w:right w:val="single" w:sz="4" w:space="0" w:color="auto"/>
            </w:tcBorders>
            <w:noWrap/>
            <w:hideMark/>
          </w:tcPr>
          <w:p w14:paraId="400777BB"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98908DD"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925EE8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F3BE48A"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17BB70E1" w14:textId="77777777" w:rsidR="00AC30DA" w:rsidRDefault="00AC30DA" w:rsidP="00BF38C9">
            <w:pPr>
              <w:jc w:val="center"/>
              <w:rPr>
                <w:color w:val="000000"/>
              </w:rPr>
            </w:pPr>
            <w:r>
              <w:rPr>
                <w:color w:val="000000"/>
              </w:rPr>
              <w:t>0,0415</w:t>
            </w:r>
          </w:p>
        </w:tc>
      </w:tr>
      <w:tr w:rsidR="00AC30DA" w14:paraId="463990F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55AFFD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F16F809" w14:textId="77777777" w:rsidR="00AC30DA" w:rsidRDefault="00AC30DA" w:rsidP="00BF38C9">
            <w:pPr>
              <w:jc w:val="center"/>
              <w:rPr>
                <w:color w:val="000000"/>
              </w:rPr>
            </w:pPr>
            <w:r>
              <w:rPr>
                <w:color w:val="000000"/>
              </w:rPr>
              <w:t>117-2</w:t>
            </w:r>
          </w:p>
        </w:tc>
        <w:tc>
          <w:tcPr>
            <w:tcW w:w="4247" w:type="dxa"/>
            <w:tcBorders>
              <w:top w:val="nil"/>
              <w:left w:val="nil"/>
              <w:bottom w:val="single" w:sz="4" w:space="0" w:color="auto"/>
              <w:right w:val="single" w:sz="4" w:space="0" w:color="auto"/>
            </w:tcBorders>
            <w:noWrap/>
            <w:hideMark/>
          </w:tcPr>
          <w:p w14:paraId="6F364C0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10EC14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E1A28B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C981552"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0176D0EC" w14:textId="77777777" w:rsidR="00AC30DA" w:rsidRDefault="00AC30DA" w:rsidP="00BF38C9">
            <w:pPr>
              <w:jc w:val="center"/>
              <w:rPr>
                <w:color w:val="000000"/>
              </w:rPr>
            </w:pPr>
            <w:r>
              <w:rPr>
                <w:color w:val="000000"/>
              </w:rPr>
              <w:t>0,0158</w:t>
            </w:r>
          </w:p>
        </w:tc>
      </w:tr>
      <w:tr w:rsidR="00AC30DA" w14:paraId="36BCC4E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97AA25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0B34776" w14:textId="77777777" w:rsidR="00AC30DA" w:rsidRDefault="00AC30DA" w:rsidP="00BF38C9">
            <w:pPr>
              <w:jc w:val="center"/>
              <w:rPr>
                <w:color w:val="000000"/>
              </w:rPr>
            </w:pPr>
            <w:r>
              <w:rPr>
                <w:color w:val="000000"/>
              </w:rPr>
              <w:t>117-2</w:t>
            </w:r>
          </w:p>
        </w:tc>
        <w:tc>
          <w:tcPr>
            <w:tcW w:w="4247" w:type="dxa"/>
            <w:tcBorders>
              <w:top w:val="nil"/>
              <w:left w:val="nil"/>
              <w:bottom w:val="single" w:sz="4" w:space="0" w:color="auto"/>
              <w:right w:val="single" w:sz="4" w:space="0" w:color="auto"/>
            </w:tcBorders>
            <w:noWrap/>
            <w:hideMark/>
          </w:tcPr>
          <w:p w14:paraId="58C961DE"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0BC5FFC"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5BB145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5077C75" w14:textId="77777777" w:rsidR="00AC30DA" w:rsidRDefault="00AC30DA" w:rsidP="00BF38C9">
            <w:pPr>
              <w:jc w:val="center"/>
              <w:rPr>
                <w:color w:val="000000"/>
              </w:rPr>
            </w:pPr>
            <w:r>
              <w:rPr>
                <w:color w:val="000000"/>
              </w:rPr>
              <w:t>0,00218</w:t>
            </w:r>
          </w:p>
        </w:tc>
        <w:tc>
          <w:tcPr>
            <w:tcW w:w="1417" w:type="dxa"/>
            <w:tcBorders>
              <w:top w:val="nil"/>
              <w:left w:val="nil"/>
              <w:bottom w:val="single" w:sz="4" w:space="0" w:color="auto"/>
              <w:right w:val="single" w:sz="4" w:space="0" w:color="auto"/>
            </w:tcBorders>
            <w:noWrap/>
            <w:hideMark/>
          </w:tcPr>
          <w:p w14:paraId="4B3E7935" w14:textId="77777777" w:rsidR="00AC30DA" w:rsidRDefault="00AC30DA" w:rsidP="00BF38C9">
            <w:pPr>
              <w:jc w:val="center"/>
              <w:rPr>
                <w:color w:val="000000"/>
              </w:rPr>
            </w:pPr>
            <w:r>
              <w:rPr>
                <w:color w:val="000000"/>
              </w:rPr>
              <w:t>0,0689</w:t>
            </w:r>
          </w:p>
        </w:tc>
      </w:tr>
      <w:tr w:rsidR="00AC30DA" w14:paraId="0FBF86C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2DA221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55B90B9" w14:textId="77777777" w:rsidR="00AC30DA" w:rsidRDefault="00AC30DA" w:rsidP="00BF38C9">
            <w:pPr>
              <w:jc w:val="center"/>
              <w:rPr>
                <w:color w:val="000000"/>
              </w:rPr>
            </w:pPr>
            <w:r>
              <w:rPr>
                <w:color w:val="000000"/>
              </w:rPr>
              <w:t>117-2</w:t>
            </w:r>
          </w:p>
        </w:tc>
        <w:tc>
          <w:tcPr>
            <w:tcW w:w="4247" w:type="dxa"/>
            <w:tcBorders>
              <w:top w:val="nil"/>
              <w:left w:val="nil"/>
              <w:bottom w:val="single" w:sz="4" w:space="0" w:color="auto"/>
              <w:right w:val="single" w:sz="4" w:space="0" w:color="auto"/>
            </w:tcBorders>
            <w:noWrap/>
            <w:hideMark/>
          </w:tcPr>
          <w:p w14:paraId="24CBC90D"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8ECB8E7"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C7E418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2A5DF9E" w14:textId="77777777" w:rsidR="00AC30DA" w:rsidRDefault="00AC30DA" w:rsidP="00BF38C9">
            <w:pPr>
              <w:jc w:val="center"/>
              <w:rPr>
                <w:color w:val="000000"/>
              </w:rPr>
            </w:pPr>
            <w:r>
              <w:rPr>
                <w:color w:val="000000"/>
              </w:rPr>
              <w:t>0,00007</w:t>
            </w:r>
          </w:p>
        </w:tc>
        <w:tc>
          <w:tcPr>
            <w:tcW w:w="1417" w:type="dxa"/>
            <w:tcBorders>
              <w:top w:val="nil"/>
              <w:left w:val="nil"/>
              <w:bottom w:val="single" w:sz="4" w:space="0" w:color="auto"/>
              <w:right w:val="single" w:sz="4" w:space="0" w:color="auto"/>
            </w:tcBorders>
            <w:noWrap/>
            <w:hideMark/>
          </w:tcPr>
          <w:p w14:paraId="70809420" w14:textId="77777777" w:rsidR="00AC30DA" w:rsidRDefault="00AC30DA" w:rsidP="00BF38C9">
            <w:pPr>
              <w:jc w:val="center"/>
              <w:rPr>
                <w:color w:val="000000"/>
              </w:rPr>
            </w:pPr>
            <w:r>
              <w:rPr>
                <w:color w:val="000000"/>
              </w:rPr>
              <w:t>0,0022</w:t>
            </w:r>
          </w:p>
        </w:tc>
      </w:tr>
      <w:tr w:rsidR="00AC30DA" w14:paraId="3C6AAC6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1A1B97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455B14C" w14:textId="77777777" w:rsidR="00AC30DA" w:rsidRDefault="00AC30DA" w:rsidP="00BF38C9">
            <w:pPr>
              <w:jc w:val="center"/>
              <w:rPr>
                <w:color w:val="000000"/>
              </w:rPr>
            </w:pPr>
            <w:r>
              <w:rPr>
                <w:color w:val="000000"/>
              </w:rPr>
              <w:t>117-2</w:t>
            </w:r>
          </w:p>
        </w:tc>
        <w:tc>
          <w:tcPr>
            <w:tcW w:w="4247" w:type="dxa"/>
            <w:tcBorders>
              <w:top w:val="nil"/>
              <w:left w:val="nil"/>
              <w:bottom w:val="single" w:sz="4" w:space="0" w:color="auto"/>
              <w:right w:val="single" w:sz="4" w:space="0" w:color="auto"/>
            </w:tcBorders>
            <w:noWrap/>
            <w:hideMark/>
          </w:tcPr>
          <w:p w14:paraId="167F95FD"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7A9DB9C"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A5ABB3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5CC70F6" w14:textId="77777777" w:rsidR="00AC30DA" w:rsidRDefault="00AC30DA" w:rsidP="00BF38C9">
            <w:pPr>
              <w:jc w:val="center"/>
              <w:rPr>
                <w:color w:val="000000"/>
              </w:rPr>
            </w:pPr>
            <w:r>
              <w:rPr>
                <w:color w:val="000000"/>
              </w:rPr>
              <w:t>0,00021</w:t>
            </w:r>
          </w:p>
        </w:tc>
        <w:tc>
          <w:tcPr>
            <w:tcW w:w="1417" w:type="dxa"/>
            <w:tcBorders>
              <w:top w:val="nil"/>
              <w:left w:val="nil"/>
              <w:bottom w:val="single" w:sz="4" w:space="0" w:color="auto"/>
              <w:right w:val="single" w:sz="4" w:space="0" w:color="auto"/>
            </w:tcBorders>
            <w:noWrap/>
            <w:hideMark/>
          </w:tcPr>
          <w:p w14:paraId="1F167A9D" w14:textId="77777777" w:rsidR="00AC30DA" w:rsidRDefault="00AC30DA" w:rsidP="00BF38C9">
            <w:pPr>
              <w:jc w:val="center"/>
              <w:rPr>
                <w:color w:val="000000"/>
              </w:rPr>
            </w:pPr>
            <w:r>
              <w:rPr>
                <w:color w:val="000000"/>
              </w:rPr>
              <w:t>0,0067</w:t>
            </w:r>
          </w:p>
        </w:tc>
      </w:tr>
      <w:tr w:rsidR="00AC30DA" w14:paraId="14BD10B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365D82B" w14:textId="77777777" w:rsidR="00AC30DA" w:rsidRDefault="00AC30DA" w:rsidP="00BF38C9">
            <w:pPr>
              <w:rPr>
                <w:color w:val="000000"/>
              </w:rPr>
            </w:pPr>
            <w:r>
              <w:rPr>
                <w:color w:val="000000"/>
              </w:rPr>
              <w:t>Paukštidė Nr. 25 (stoginis ventiliatorius)</w:t>
            </w:r>
          </w:p>
        </w:tc>
        <w:tc>
          <w:tcPr>
            <w:tcW w:w="998" w:type="dxa"/>
            <w:tcBorders>
              <w:top w:val="nil"/>
              <w:left w:val="nil"/>
              <w:bottom w:val="single" w:sz="4" w:space="0" w:color="auto"/>
              <w:right w:val="single" w:sz="4" w:space="0" w:color="auto"/>
            </w:tcBorders>
            <w:noWrap/>
            <w:hideMark/>
          </w:tcPr>
          <w:p w14:paraId="5522CC27" w14:textId="77777777" w:rsidR="00AC30DA" w:rsidRDefault="00AC30DA" w:rsidP="00BF38C9">
            <w:pPr>
              <w:jc w:val="center"/>
              <w:rPr>
                <w:color w:val="000000"/>
              </w:rPr>
            </w:pPr>
            <w:r>
              <w:rPr>
                <w:color w:val="000000"/>
              </w:rPr>
              <w:t>117-3</w:t>
            </w:r>
          </w:p>
        </w:tc>
        <w:tc>
          <w:tcPr>
            <w:tcW w:w="4247" w:type="dxa"/>
            <w:tcBorders>
              <w:top w:val="nil"/>
              <w:left w:val="nil"/>
              <w:bottom w:val="single" w:sz="4" w:space="0" w:color="auto"/>
              <w:right w:val="single" w:sz="4" w:space="0" w:color="auto"/>
            </w:tcBorders>
            <w:noWrap/>
            <w:hideMark/>
          </w:tcPr>
          <w:p w14:paraId="32FEC88A"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3601DD6"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965946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8FBF2D6"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549FE265" w14:textId="77777777" w:rsidR="00AC30DA" w:rsidRDefault="00AC30DA" w:rsidP="00BF38C9">
            <w:pPr>
              <w:jc w:val="center"/>
              <w:rPr>
                <w:color w:val="000000"/>
              </w:rPr>
            </w:pPr>
            <w:r>
              <w:rPr>
                <w:color w:val="000000"/>
              </w:rPr>
              <w:t>0,0415</w:t>
            </w:r>
          </w:p>
        </w:tc>
      </w:tr>
      <w:tr w:rsidR="00AC30DA" w14:paraId="64F2ABB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435FB2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5F16230" w14:textId="77777777" w:rsidR="00AC30DA" w:rsidRDefault="00AC30DA" w:rsidP="00BF38C9">
            <w:pPr>
              <w:jc w:val="center"/>
              <w:rPr>
                <w:color w:val="000000"/>
              </w:rPr>
            </w:pPr>
            <w:r>
              <w:rPr>
                <w:color w:val="000000"/>
              </w:rPr>
              <w:t>117-3</w:t>
            </w:r>
          </w:p>
        </w:tc>
        <w:tc>
          <w:tcPr>
            <w:tcW w:w="4247" w:type="dxa"/>
            <w:tcBorders>
              <w:top w:val="nil"/>
              <w:left w:val="nil"/>
              <w:bottom w:val="single" w:sz="4" w:space="0" w:color="auto"/>
              <w:right w:val="single" w:sz="4" w:space="0" w:color="auto"/>
            </w:tcBorders>
            <w:noWrap/>
            <w:hideMark/>
          </w:tcPr>
          <w:p w14:paraId="68507C70"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2C2CCF2"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63D4E3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8EE2F7A"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14A04E90" w14:textId="77777777" w:rsidR="00AC30DA" w:rsidRDefault="00AC30DA" w:rsidP="00BF38C9">
            <w:pPr>
              <w:jc w:val="center"/>
              <w:rPr>
                <w:color w:val="000000"/>
              </w:rPr>
            </w:pPr>
            <w:r>
              <w:rPr>
                <w:color w:val="000000"/>
              </w:rPr>
              <w:t>0,0158</w:t>
            </w:r>
          </w:p>
        </w:tc>
      </w:tr>
      <w:tr w:rsidR="00AC30DA" w14:paraId="18FF951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CB2C80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1AF8225" w14:textId="77777777" w:rsidR="00AC30DA" w:rsidRDefault="00AC30DA" w:rsidP="00BF38C9">
            <w:pPr>
              <w:jc w:val="center"/>
              <w:rPr>
                <w:color w:val="000000"/>
              </w:rPr>
            </w:pPr>
            <w:r>
              <w:rPr>
                <w:color w:val="000000"/>
              </w:rPr>
              <w:t>117-3</w:t>
            </w:r>
          </w:p>
        </w:tc>
        <w:tc>
          <w:tcPr>
            <w:tcW w:w="4247" w:type="dxa"/>
            <w:tcBorders>
              <w:top w:val="nil"/>
              <w:left w:val="nil"/>
              <w:bottom w:val="single" w:sz="4" w:space="0" w:color="auto"/>
              <w:right w:val="single" w:sz="4" w:space="0" w:color="auto"/>
            </w:tcBorders>
            <w:noWrap/>
            <w:hideMark/>
          </w:tcPr>
          <w:p w14:paraId="45206643"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6FFE140"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171149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A30A600" w14:textId="77777777" w:rsidR="00AC30DA" w:rsidRDefault="00AC30DA" w:rsidP="00BF38C9">
            <w:pPr>
              <w:jc w:val="center"/>
              <w:rPr>
                <w:color w:val="000000"/>
              </w:rPr>
            </w:pPr>
            <w:r>
              <w:rPr>
                <w:color w:val="000000"/>
              </w:rPr>
              <w:t>0,00218</w:t>
            </w:r>
          </w:p>
        </w:tc>
        <w:tc>
          <w:tcPr>
            <w:tcW w:w="1417" w:type="dxa"/>
            <w:tcBorders>
              <w:top w:val="nil"/>
              <w:left w:val="nil"/>
              <w:bottom w:val="single" w:sz="4" w:space="0" w:color="auto"/>
              <w:right w:val="single" w:sz="4" w:space="0" w:color="auto"/>
            </w:tcBorders>
            <w:noWrap/>
            <w:hideMark/>
          </w:tcPr>
          <w:p w14:paraId="075D151C" w14:textId="77777777" w:rsidR="00AC30DA" w:rsidRDefault="00AC30DA" w:rsidP="00BF38C9">
            <w:pPr>
              <w:jc w:val="center"/>
              <w:rPr>
                <w:color w:val="000000"/>
              </w:rPr>
            </w:pPr>
            <w:r>
              <w:rPr>
                <w:color w:val="000000"/>
              </w:rPr>
              <w:t>0,0689</w:t>
            </w:r>
          </w:p>
        </w:tc>
      </w:tr>
      <w:tr w:rsidR="00AC30DA" w14:paraId="0EBA992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008270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3CDA81B" w14:textId="77777777" w:rsidR="00AC30DA" w:rsidRDefault="00AC30DA" w:rsidP="00BF38C9">
            <w:pPr>
              <w:jc w:val="center"/>
              <w:rPr>
                <w:color w:val="000000"/>
              </w:rPr>
            </w:pPr>
            <w:r>
              <w:rPr>
                <w:color w:val="000000"/>
              </w:rPr>
              <w:t>117-3</w:t>
            </w:r>
          </w:p>
        </w:tc>
        <w:tc>
          <w:tcPr>
            <w:tcW w:w="4247" w:type="dxa"/>
            <w:tcBorders>
              <w:top w:val="nil"/>
              <w:left w:val="nil"/>
              <w:bottom w:val="single" w:sz="4" w:space="0" w:color="auto"/>
              <w:right w:val="single" w:sz="4" w:space="0" w:color="auto"/>
            </w:tcBorders>
            <w:noWrap/>
            <w:hideMark/>
          </w:tcPr>
          <w:p w14:paraId="33B703FA"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F206484"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8BCD57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F575629" w14:textId="77777777" w:rsidR="00AC30DA" w:rsidRDefault="00AC30DA" w:rsidP="00BF38C9">
            <w:pPr>
              <w:jc w:val="center"/>
              <w:rPr>
                <w:color w:val="000000"/>
              </w:rPr>
            </w:pPr>
            <w:r>
              <w:rPr>
                <w:color w:val="000000"/>
              </w:rPr>
              <w:t>0,00007</w:t>
            </w:r>
          </w:p>
        </w:tc>
        <w:tc>
          <w:tcPr>
            <w:tcW w:w="1417" w:type="dxa"/>
            <w:tcBorders>
              <w:top w:val="nil"/>
              <w:left w:val="nil"/>
              <w:bottom w:val="single" w:sz="4" w:space="0" w:color="auto"/>
              <w:right w:val="single" w:sz="4" w:space="0" w:color="auto"/>
            </w:tcBorders>
            <w:noWrap/>
            <w:hideMark/>
          </w:tcPr>
          <w:p w14:paraId="44912163" w14:textId="77777777" w:rsidR="00AC30DA" w:rsidRDefault="00AC30DA" w:rsidP="00BF38C9">
            <w:pPr>
              <w:jc w:val="center"/>
              <w:rPr>
                <w:color w:val="000000"/>
              </w:rPr>
            </w:pPr>
            <w:r>
              <w:rPr>
                <w:color w:val="000000"/>
              </w:rPr>
              <w:t>0,0022</w:t>
            </w:r>
          </w:p>
        </w:tc>
      </w:tr>
      <w:tr w:rsidR="00AC30DA" w14:paraId="49CA12F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7930E6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F9BF143" w14:textId="77777777" w:rsidR="00AC30DA" w:rsidRDefault="00AC30DA" w:rsidP="00BF38C9">
            <w:pPr>
              <w:jc w:val="center"/>
              <w:rPr>
                <w:color w:val="000000"/>
              </w:rPr>
            </w:pPr>
            <w:r>
              <w:rPr>
                <w:color w:val="000000"/>
              </w:rPr>
              <w:t>117-3</w:t>
            </w:r>
          </w:p>
        </w:tc>
        <w:tc>
          <w:tcPr>
            <w:tcW w:w="4247" w:type="dxa"/>
            <w:tcBorders>
              <w:top w:val="nil"/>
              <w:left w:val="nil"/>
              <w:bottom w:val="single" w:sz="4" w:space="0" w:color="auto"/>
              <w:right w:val="single" w:sz="4" w:space="0" w:color="auto"/>
            </w:tcBorders>
            <w:noWrap/>
            <w:hideMark/>
          </w:tcPr>
          <w:p w14:paraId="2C837680"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A65DA33"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070BE3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03E9FE5" w14:textId="77777777" w:rsidR="00AC30DA" w:rsidRDefault="00AC30DA" w:rsidP="00BF38C9">
            <w:pPr>
              <w:jc w:val="center"/>
              <w:rPr>
                <w:color w:val="000000"/>
              </w:rPr>
            </w:pPr>
            <w:r>
              <w:rPr>
                <w:color w:val="000000"/>
              </w:rPr>
              <w:t>0,00021</w:t>
            </w:r>
          </w:p>
        </w:tc>
        <w:tc>
          <w:tcPr>
            <w:tcW w:w="1417" w:type="dxa"/>
            <w:tcBorders>
              <w:top w:val="nil"/>
              <w:left w:val="nil"/>
              <w:bottom w:val="single" w:sz="4" w:space="0" w:color="auto"/>
              <w:right w:val="single" w:sz="4" w:space="0" w:color="auto"/>
            </w:tcBorders>
            <w:noWrap/>
            <w:hideMark/>
          </w:tcPr>
          <w:p w14:paraId="3D88F274" w14:textId="77777777" w:rsidR="00AC30DA" w:rsidRDefault="00AC30DA" w:rsidP="00BF38C9">
            <w:pPr>
              <w:jc w:val="center"/>
              <w:rPr>
                <w:color w:val="000000"/>
              </w:rPr>
            </w:pPr>
            <w:r>
              <w:rPr>
                <w:color w:val="000000"/>
              </w:rPr>
              <w:t>0,0067</w:t>
            </w:r>
          </w:p>
        </w:tc>
      </w:tr>
      <w:tr w:rsidR="00AC30DA" w14:paraId="3B64B7E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845C0B4" w14:textId="77777777" w:rsidR="00AC30DA" w:rsidRDefault="00AC30DA" w:rsidP="00BF38C9">
            <w:pPr>
              <w:rPr>
                <w:color w:val="000000"/>
              </w:rPr>
            </w:pPr>
            <w:r>
              <w:rPr>
                <w:color w:val="000000"/>
              </w:rPr>
              <w:t>Paukštidė Nr. 25 (stoginis ventiliatorius)</w:t>
            </w:r>
          </w:p>
        </w:tc>
        <w:tc>
          <w:tcPr>
            <w:tcW w:w="998" w:type="dxa"/>
            <w:tcBorders>
              <w:top w:val="nil"/>
              <w:left w:val="nil"/>
              <w:bottom w:val="single" w:sz="4" w:space="0" w:color="auto"/>
              <w:right w:val="single" w:sz="4" w:space="0" w:color="auto"/>
            </w:tcBorders>
            <w:noWrap/>
            <w:hideMark/>
          </w:tcPr>
          <w:p w14:paraId="56FE9DB8" w14:textId="77777777" w:rsidR="00AC30DA" w:rsidRDefault="00AC30DA" w:rsidP="00BF38C9">
            <w:pPr>
              <w:jc w:val="center"/>
              <w:rPr>
                <w:color w:val="000000"/>
              </w:rPr>
            </w:pPr>
            <w:r>
              <w:rPr>
                <w:color w:val="000000"/>
              </w:rPr>
              <w:t>117-4</w:t>
            </w:r>
          </w:p>
        </w:tc>
        <w:tc>
          <w:tcPr>
            <w:tcW w:w="4247" w:type="dxa"/>
            <w:tcBorders>
              <w:top w:val="nil"/>
              <w:left w:val="nil"/>
              <w:bottom w:val="single" w:sz="4" w:space="0" w:color="auto"/>
              <w:right w:val="single" w:sz="4" w:space="0" w:color="auto"/>
            </w:tcBorders>
            <w:noWrap/>
            <w:hideMark/>
          </w:tcPr>
          <w:p w14:paraId="00F57E0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4EF9DE4"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789102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03D11FD"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01E7F9BF" w14:textId="77777777" w:rsidR="00AC30DA" w:rsidRDefault="00AC30DA" w:rsidP="00BF38C9">
            <w:pPr>
              <w:jc w:val="center"/>
              <w:rPr>
                <w:color w:val="000000"/>
              </w:rPr>
            </w:pPr>
            <w:r>
              <w:rPr>
                <w:color w:val="000000"/>
              </w:rPr>
              <w:t>0,0415</w:t>
            </w:r>
          </w:p>
        </w:tc>
      </w:tr>
      <w:tr w:rsidR="00AC30DA" w14:paraId="647B2AE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1EFF68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DD09EB0" w14:textId="77777777" w:rsidR="00AC30DA" w:rsidRDefault="00AC30DA" w:rsidP="00BF38C9">
            <w:pPr>
              <w:jc w:val="center"/>
              <w:rPr>
                <w:color w:val="000000"/>
              </w:rPr>
            </w:pPr>
            <w:r>
              <w:rPr>
                <w:color w:val="000000"/>
              </w:rPr>
              <w:t>117-4</w:t>
            </w:r>
          </w:p>
        </w:tc>
        <w:tc>
          <w:tcPr>
            <w:tcW w:w="4247" w:type="dxa"/>
            <w:tcBorders>
              <w:top w:val="nil"/>
              <w:left w:val="nil"/>
              <w:bottom w:val="single" w:sz="4" w:space="0" w:color="auto"/>
              <w:right w:val="single" w:sz="4" w:space="0" w:color="auto"/>
            </w:tcBorders>
            <w:noWrap/>
            <w:hideMark/>
          </w:tcPr>
          <w:p w14:paraId="17648807"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6C32FF7"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913CBC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77D8235"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04F92132" w14:textId="77777777" w:rsidR="00AC30DA" w:rsidRDefault="00AC30DA" w:rsidP="00BF38C9">
            <w:pPr>
              <w:jc w:val="center"/>
              <w:rPr>
                <w:color w:val="000000"/>
              </w:rPr>
            </w:pPr>
            <w:r>
              <w:rPr>
                <w:color w:val="000000"/>
              </w:rPr>
              <w:t>0,0158</w:t>
            </w:r>
          </w:p>
        </w:tc>
      </w:tr>
      <w:tr w:rsidR="00AC30DA" w14:paraId="5FBC97D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42961B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296911C" w14:textId="77777777" w:rsidR="00AC30DA" w:rsidRDefault="00AC30DA" w:rsidP="00BF38C9">
            <w:pPr>
              <w:jc w:val="center"/>
              <w:rPr>
                <w:color w:val="000000"/>
              </w:rPr>
            </w:pPr>
            <w:r>
              <w:rPr>
                <w:color w:val="000000"/>
              </w:rPr>
              <w:t>117-4</w:t>
            </w:r>
          </w:p>
        </w:tc>
        <w:tc>
          <w:tcPr>
            <w:tcW w:w="4247" w:type="dxa"/>
            <w:tcBorders>
              <w:top w:val="nil"/>
              <w:left w:val="nil"/>
              <w:bottom w:val="single" w:sz="4" w:space="0" w:color="auto"/>
              <w:right w:val="single" w:sz="4" w:space="0" w:color="auto"/>
            </w:tcBorders>
            <w:noWrap/>
            <w:hideMark/>
          </w:tcPr>
          <w:p w14:paraId="05499AAB"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3BF4E23"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D25818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2E64E89" w14:textId="77777777" w:rsidR="00AC30DA" w:rsidRDefault="00AC30DA" w:rsidP="00BF38C9">
            <w:pPr>
              <w:jc w:val="center"/>
              <w:rPr>
                <w:color w:val="000000"/>
              </w:rPr>
            </w:pPr>
            <w:r>
              <w:rPr>
                <w:color w:val="000000"/>
              </w:rPr>
              <w:t>0,00218</w:t>
            </w:r>
          </w:p>
        </w:tc>
        <w:tc>
          <w:tcPr>
            <w:tcW w:w="1417" w:type="dxa"/>
            <w:tcBorders>
              <w:top w:val="nil"/>
              <w:left w:val="nil"/>
              <w:bottom w:val="single" w:sz="4" w:space="0" w:color="auto"/>
              <w:right w:val="single" w:sz="4" w:space="0" w:color="auto"/>
            </w:tcBorders>
            <w:noWrap/>
            <w:hideMark/>
          </w:tcPr>
          <w:p w14:paraId="085FD6B5" w14:textId="77777777" w:rsidR="00AC30DA" w:rsidRDefault="00AC30DA" w:rsidP="00BF38C9">
            <w:pPr>
              <w:jc w:val="center"/>
              <w:rPr>
                <w:color w:val="000000"/>
              </w:rPr>
            </w:pPr>
            <w:r>
              <w:rPr>
                <w:color w:val="000000"/>
              </w:rPr>
              <w:t>0,0689</w:t>
            </w:r>
          </w:p>
        </w:tc>
      </w:tr>
      <w:tr w:rsidR="00AC30DA" w14:paraId="409DE0B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1194AB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2548994" w14:textId="77777777" w:rsidR="00AC30DA" w:rsidRDefault="00AC30DA" w:rsidP="00BF38C9">
            <w:pPr>
              <w:jc w:val="center"/>
              <w:rPr>
                <w:color w:val="000000"/>
              </w:rPr>
            </w:pPr>
            <w:r>
              <w:rPr>
                <w:color w:val="000000"/>
              </w:rPr>
              <w:t>117-4</w:t>
            </w:r>
          </w:p>
        </w:tc>
        <w:tc>
          <w:tcPr>
            <w:tcW w:w="4247" w:type="dxa"/>
            <w:tcBorders>
              <w:top w:val="nil"/>
              <w:left w:val="nil"/>
              <w:bottom w:val="single" w:sz="4" w:space="0" w:color="auto"/>
              <w:right w:val="single" w:sz="4" w:space="0" w:color="auto"/>
            </w:tcBorders>
            <w:noWrap/>
            <w:hideMark/>
          </w:tcPr>
          <w:p w14:paraId="202EBB99"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BDFA557"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DD6BC6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206349B" w14:textId="77777777" w:rsidR="00AC30DA" w:rsidRDefault="00AC30DA" w:rsidP="00BF38C9">
            <w:pPr>
              <w:jc w:val="center"/>
              <w:rPr>
                <w:color w:val="000000"/>
              </w:rPr>
            </w:pPr>
            <w:r>
              <w:rPr>
                <w:color w:val="000000"/>
              </w:rPr>
              <w:t>0,00007</w:t>
            </w:r>
          </w:p>
        </w:tc>
        <w:tc>
          <w:tcPr>
            <w:tcW w:w="1417" w:type="dxa"/>
            <w:tcBorders>
              <w:top w:val="nil"/>
              <w:left w:val="nil"/>
              <w:bottom w:val="single" w:sz="4" w:space="0" w:color="auto"/>
              <w:right w:val="single" w:sz="4" w:space="0" w:color="auto"/>
            </w:tcBorders>
            <w:noWrap/>
            <w:hideMark/>
          </w:tcPr>
          <w:p w14:paraId="431CBD7B" w14:textId="77777777" w:rsidR="00AC30DA" w:rsidRDefault="00AC30DA" w:rsidP="00BF38C9">
            <w:pPr>
              <w:jc w:val="center"/>
              <w:rPr>
                <w:color w:val="000000"/>
              </w:rPr>
            </w:pPr>
            <w:r>
              <w:rPr>
                <w:color w:val="000000"/>
              </w:rPr>
              <w:t>0,0022</w:t>
            </w:r>
          </w:p>
        </w:tc>
      </w:tr>
      <w:tr w:rsidR="00AC30DA" w14:paraId="3942066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3C3A75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3F6EDE1" w14:textId="77777777" w:rsidR="00AC30DA" w:rsidRDefault="00AC30DA" w:rsidP="00BF38C9">
            <w:pPr>
              <w:jc w:val="center"/>
              <w:rPr>
                <w:color w:val="000000"/>
              </w:rPr>
            </w:pPr>
            <w:r>
              <w:rPr>
                <w:color w:val="000000"/>
              </w:rPr>
              <w:t>117-4</w:t>
            </w:r>
          </w:p>
        </w:tc>
        <w:tc>
          <w:tcPr>
            <w:tcW w:w="4247" w:type="dxa"/>
            <w:tcBorders>
              <w:top w:val="nil"/>
              <w:left w:val="nil"/>
              <w:bottom w:val="single" w:sz="4" w:space="0" w:color="auto"/>
              <w:right w:val="single" w:sz="4" w:space="0" w:color="auto"/>
            </w:tcBorders>
            <w:noWrap/>
            <w:hideMark/>
          </w:tcPr>
          <w:p w14:paraId="3310723B"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8FB22B1"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56EB14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2949803" w14:textId="77777777" w:rsidR="00AC30DA" w:rsidRDefault="00AC30DA" w:rsidP="00BF38C9">
            <w:pPr>
              <w:jc w:val="center"/>
              <w:rPr>
                <w:color w:val="000000"/>
              </w:rPr>
            </w:pPr>
            <w:r>
              <w:rPr>
                <w:color w:val="000000"/>
              </w:rPr>
              <w:t>0,00021</w:t>
            </w:r>
          </w:p>
        </w:tc>
        <w:tc>
          <w:tcPr>
            <w:tcW w:w="1417" w:type="dxa"/>
            <w:tcBorders>
              <w:top w:val="nil"/>
              <w:left w:val="nil"/>
              <w:bottom w:val="single" w:sz="4" w:space="0" w:color="auto"/>
              <w:right w:val="single" w:sz="4" w:space="0" w:color="auto"/>
            </w:tcBorders>
            <w:noWrap/>
            <w:hideMark/>
          </w:tcPr>
          <w:p w14:paraId="0998780B" w14:textId="77777777" w:rsidR="00AC30DA" w:rsidRDefault="00AC30DA" w:rsidP="00BF38C9">
            <w:pPr>
              <w:jc w:val="center"/>
              <w:rPr>
                <w:color w:val="000000"/>
              </w:rPr>
            </w:pPr>
            <w:r>
              <w:rPr>
                <w:color w:val="000000"/>
              </w:rPr>
              <w:t>0,0067</w:t>
            </w:r>
          </w:p>
        </w:tc>
      </w:tr>
      <w:tr w:rsidR="00AC30DA" w14:paraId="3B912B1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4FB7C8C" w14:textId="77777777" w:rsidR="00AC30DA" w:rsidRDefault="00AC30DA" w:rsidP="00BF38C9">
            <w:pPr>
              <w:rPr>
                <w:color w:val="000000"/>
              </w:rPr>
            </w:pPr>
            <w:r>
              <w:rPr>
                <w:color w:val="000000"/>
              </w:rPr>
              <w:t>Paukštidė Nr. 25 (stoginis ventiliatorius)</w:t>
            </w:r>
          </w:p>
        </w:tc>
        <w:tc>
          <w:tcPr>
            <w:tcW w:w="998" w:type="dxa"/>
            <w:tcBorders>
              <w:top w:val="nil"/>
              <w:left w:val="nil"/>
              <w:bottom w:val="single" w:sz="4" w:space="0" w:color="auto"/>
              <w:right w:val="single" w:sz="4" w:space="0" w:color="auto"/>
            </w:tcBorders>
            <w:noWrap/>
            <w:hideMark/>
          </w:tcPr>
          <w:p w14:paraId="2EE5E160" w14:textId="77777777" w:rsidR="00AC30DA" w:rsidRDefault="00AC30DA" w:rsidP="00BF38C9">
            <w:pPr>
              <w:jc w:val="center"/>
              <w:rPr>
                <w:color w:val="000000"/>
              </w:rPr>
            </w:pPr>
            <w:r>
              <w:rPr>
                <w:color w:val="000000"/>
              </w:rPr>
              <w:t>117-5</w:t>
            </w:r>
          </w:p>
        </w:tc>
        <w:tc>
          <w:tcPr>
            <w:tcW w:w="4247" w:type="dxa"/>
            <w:tcBorders>
              <w:top w:val="nil"/>
              <w:left w:val="nil"/>
              <w:bottom w:val="single" w:sz="4" w:space="0" w:color="auto"/>
              <w:right w:val="single" w:sz="4" w:space="0" w:color="auto"/>
            </w:tcBorders>
            <w:noWrap/>
            <w:hideMark/>
          </w:tcPr>
          <w:p w14:paraId="4403E389"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43CD96E"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D6E48E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AF05827"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5172C8E0" w14:textId="77777777" w:rsidR="00AC30DA" w:rsidRDefault="00AC30DA" w:rsidP="00BF38C9">
            <w:pPr>
              <w:jc w:val="center"/>
              <w:rPr>
                <w:color w:val="000000"/>
              </w:rPr>
            </w:pPr>
            <w:r>
              <w:rPr>
                <w:color w:val="000000"/>
              </w:rPr>
              <w:t>0,0415</w:t>
            </w:r>
          </w:p>
        </w:tc>
      </w:tr>
      <w:tr w:rsidR="00AC30DA" w14:paraId="7F5F9B8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B2FED66"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08B3312F" w14:textId="77777777" w:rsidR="00AC30DA" w:rsidRDefault="00AC30DA" w:rsidP="00BF38C9">
            <w:pPr>
              <w:jc w:val="center"/>
              <w:rPr>
                <w:color w:val="000000"/>
              </w:rPr>
            </w:pPr>
            <w:r>
              <w:rPr>
                <w:color w:val="000000"/>
              </w:rPr>
              <w:t>117-5</w:t>
            </w:r>
          </w:p>
        </w:tc>
        <w:tc>
          <w:tcPr>
            <w:tcW w:w="4247" w:type="dxa"/>
            <w:tcBorders>
              <w:top w:val="nil"/>
              <w:left w:val="nil"/>
              <w:bottom w:val="single" w:sz="4" w:space="0" w:color="auto"/>
              <w:right w:val="single" w:sz="4" w:space="0" w:color="auto"/>
            </w:tcBorders>
            <w:noWrap/>
            <w:hideMark/>
          </w:tcPr>
          <w:p w14:paraId="5D72845B"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D4C7E50"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A96821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B0909E4"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74CD3462" w14:textId="77777777" w:rsidR="00AC30DA" w:rsidRDefault="00AC30DA" w:rsidP="00BF38C9">
            <w:pPr>
              <w:jc w:val="center"/>
              <w:rPr>
                <w:color w:val="000000"/>
              </w:rPr>
            </w:pPr>
            <w:r>
              <w:rPr>
                <w:color w:val="000000"/>
              </w:rPr>
              <w:t>0,0158</w:t>
            </w:r>
          </w:p>
        </w:tc>
      </w:tr>
      <w:tr w:rsidR="00AC30DA" w14:paraId="6111F80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1DE2A5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30B0A2C" w14:textId="77777777" w:rsidR="00AC30DA" w:rsidRDefault="00AC30DA" w:rsidP="00BF38C9">
            <w:pPr>
              <w:jc w:val="center"/>
              <w:rPr>
                <w:color w:val="000000"/>
              </w:rPr>
            </w:pPr>
            <w:r>
              <w:rPr>
                <w:color w:val="000000"/>
              </w:rPr>
              <w:t>117-5</w:t>
            </w:r>
          </w:p>
        </w:tc>
        <w:tc>
          <w:tcPr>
            <w:tcW w:w="4247" w:type="dxa"/>
            <w:tcBorders>
              <w:top w:val="nil"/>
              <w:left w:val="nil"/>
              <w:bottom w:val="single" w:sz="4" w:space="0" w:color="auto"/>
              <w:right w:val="single" w:sz="4" w:space="0" w:color="auto"/>
            </w:tcBorders>
            <w:noWrap/>
            <w:hideMark/>
          </w:tcPr>
          <w:p w14:paraId="2992072A"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2298D2E"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F19FD0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30C8474" w14:textId="77777777" w:rsidR="00AC30DA" w:rsidRDefault="00AC30DA" w:rsidP="00BF38C9">
            <w:pPr>
              <w:jc w:val="center"/>
              <w:rPr>
                <w:color w:val="000000"/>
              </w:rPr>
            </w:pPr>
            <w:r>
              <w:rPr>
                <w:color w:val="000000"/>
              </w:rPr>
              <w:t>0,00218</w:t>
            </w:r>
          </w:p>
        </w:tc>
        <w:tc>
          <w:tcPr>
            <w:tcW w:w="1417" w:type="dxa"/>
            <w:tcBorders>
              <w:top w:val="nil"/>
              <w:left w:val="nil"/>
              <w:bottom w:val="single" w:sz="4" w:space="0" w:color="auto"/>
              <w:right w:val="single" w:sz="4" w:space="0" w:color="auto"/>
            </w:tcBorders>
            <w:noWrap/>
            <w:hideMark/>
          </w:tcPr>
          <w:p w14:paraId="224235AD" w14:textId="77777777" w:rsidR="00AC30DA" w:rsidRDefault="00AC30DA" w:rsidP="00BF38C9">
            <w:pPr>
              <w:jc w:val="center"/>
              <w:rPr>
                <w:color w:val="000000"/>
              </w:rPr>
            </w:pPr>
            <w:r>
              <w:rPr>
                <w:color w:val="000000"/>
              </w:rPr>
              <w:t>0,0689</w:t>
            </w:r>
          </w:p>
        </w:tc>
      </w:tr>
      <w:tr w:rsidR="00AC30DA" w14:paraId="41D26D6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964F7A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17D12EB" w14:textId="77777777" w:rsidR="00AC30DA" w:rsidRDefault="00AC30DA" w:rsidP="00BF38C9">
            <w:pPr>
              <w:jc w:val="center"/>
              <w:rPr>
                <w:color w:val="000000"/>
              </w:rPr>
            </w:pPr>
            <w:r>
              <w:rPr>
                <w:color w:val="000000"/>
              </w:rPr>
              <w:t>117-5</w:t>
            </w:r>
          </w:p>
        </w:tc>
        <w:tc>
          <w:tcPr>
            <w:tcW w:w="4247" w:type="dxa"/>
            <w:tcBorders>
              <w:top w:val="nil"/>
              <w:left w:val="nil"/>
              <w:bottom w:val="single" w:sz="4" w:space="0" w:color="auto"/>
              <w:right w:val="single" w:sz="4" w:space="0" w:color="auto"/>
            </w:tcBorders>
            <w:noWrap/>
            <w:hideMark/>
          </w:tcPr>
          <w:p w14:paraId="364B67A9"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5D49145"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6D5BEF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10BB45E" w14:textId="77777777" w:rsidR="00AC30DA" w:rsidRDefault="00AC30DA" w:rsidP="00BF38C9">
            <w:pPr>
              <w:jc w:val="center"/>
              <w:rPr>
                <w:color w:val="000000"/>
              </w:rPr>
            </w:pPr>
            <w:r>
              <w:rPr>
                <w:color w:val="000000"/>
              </w:rPr>
              <w:t>0,00007</w:t>
            </w:r>
          </w:p>
        </w:tc>
        <w:tc>
          <w:tcPr>
            <w:tcW w:w="1417" w:type="dxa"/>
            <w:tcBorders>
              <w:top w:val="nil"/>
              <w:left w:val="nil"/>
              <w:bottom w:val="single" w:sz="4" w:space="0" w:color="auto"/>
              <w:right w:val="single" w:sz="4" w:space="0" w:color="auto"/>
            </w:tcBorders>
            <w:noWrap/>
            <w:hideMark/>
          </w:tcPr>
          <w:p w14:paraId="09133B31" w14:textId="77777777" w:rsidR="00AC30DA" w:rsidRDefault="00AC30DA" w:rsidP="00BF38C9">
            <w:pPr>
              <w:jc w:val="center"/>
              <w:rPr>
                <w:color w:val="000000"/>
              </w:rPr>
            </w:pPr>
            <w:r>
              <w:rPr>
                <w:color w:val="000000"/>
              </w:rPr>
              <w:t>0,0022</w:t>
            </w:r>
          </w:p>
        </w:tc>
      </w:tr>
      <w:tr w:rsidR="00AC30DA" w14:paraId="2B267E0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0BB5DB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F06D46C" w14:textId="77777777" w:rsidR="00AC30DA" w:rsidRDefault="00AC30DA" w:rsidP="00BF38C9">
            <w:pPr>
              <w:jc w:val="center"/>
              <w:rPr>
                <w:color w:val="000000"/>
              </w:rPr>
            </w:pPr>
            <w:r>
              <w:rPr>
                <w:color w:val="000000"/>
              </w:rPr>
              <w:t>117-5</w:t>
            </w:r>
          </w:p>
        </w:tc>
        <w:tc>
          <w:tcPr>
            <w:tcW w:w="4247" w:type="dxa"/>
            <w:tcBorders>
              <w:top w:val="nil"/>
              <w:left w:val="nil"/>
              <w:bottom w:val="single" w:sz="4" w:space="0" w:color="auto"/>
              <w:right w:val="single" w:sz="4" w:space="0" w:color="auto"/>
            </w:tcBorders>
            <w:noWrap/>
            <w:hideMark/>
          </w:tcPr>
          <w:p w14:paraId="7410341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CAC0032"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D9058E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5AF6E7D" w14:textId="77777777" w:rsidR="00AC30DA" w:rsidRDefault="00AC30DA" w:rsidP="00BF38C9">
            <w:pPr>
              <w:jc w:val="center"/>
              <w:rPr>
                <w:color w:val="000000"/>
              </w:rPr>
            </w:pPr>
            <w:r>
              <w:rPr>
                <w:color w:val="000000"/>
              </w:rPr>
              <w:t>0,00021</w:t>
            </w:r>
          </w:p>
        </w:tc>
        <w:tc>
          <w:tcPr>
            <w:tcW w:w="1417" w:type="dxa"/>
            <w:tcBorders>
              <w:top w:val="nil"/>
              <w:left w:val="nil"/>
              <w:bottom w:val="single" w:sz="4" w:space="0" w:color="auto"/>
              <w:right w:val="single" w:sz="4" w:space="0" w:color="auto"/>
            </w:tcBorders>
            <w:noWrap/>
            <w:hideMark/>
          </w:tcPr>
          <w:p w14:paraId="362E5959" w14:textId="77777777" w:rsidR="00AC30DA" w:rsidRDefault="00AC30DA" w:rsidP="00BF38C9">
            <w:pPr>
              <w:jc w:val="center"/>
              <w:rPr>
                <w:color w:val="000000"/>
              </w:rPr>
            </w:pPr>
            <w:r>
              <w:rPr>
                <w:color w:val="000000"/>
              </w:rPr>
              <w:t>0,0067</w:t>
            </w:r>
          </w:p>
        </w:tc>
      </w:tr>
      <w:tr w:rsidR="00AC30DA" w14:paraId="3EE1BB7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EBEA6F0" w14:textId="77777777" w:rsidR="00AC30DA" w:rsidRDefault="00AC30DA" w:rsidP="00BF38C9">
            <w:pPr>
              <w:rPr>
                <w:color w:val="000000"/>
              </w:rPr>
            </w:pPr>
            <w:r>
              <w:rPr>
                <w:color w:val="000000"/>
              </w:rPr>
              <w:t>Paukštidė Nr. 25 (stoginis ventiliatorius)</w:t>
            </w:r>
          </w:p>
        </w:tc>
        <w:tc>
          <w:tcPr>
            <w:tcW w:w="998" w:type="dxa"/>
            <w:tcBorders>
              <w:top w:val="nil"/>
              <w:left w:val="nil"/>
              <w:bottom w:val="single" w:sz="4" w:space="0" w:color="auto"/>
              <w:right w:val="single" w:sz="4" w:space="0" w:color="auto"/>
            </w:tcBorders>
            <w:noWrap/>
            <w:hideMark/>
          </w:tcPr>
          <w:p w14:paraId="73174CCE" w14:textId="77777777" w:rsidR="00AC30DA" w:rsidRDefault="00AC30DA" w:rsidP="00BF38C9">
            <w:pPr>
              <w:jc w:val="center"/>
              <w:rPr>
                <w:color w:val="000000"/>
              </w:rPr>
            </w:pPr>
            <w:r>
              <w:rPr>
                <w:color w:val="000000"/>
              </w:rPr>
              <w:t>117-6</w:t>
            </w:r>
          </w:p>
        </w:tc>
        <w:tc>
          <w:tcPr>
            <w:tcW w:w="4247" w:type="dxa"/>
            <w:tcBorders>
              <w:top w:val="nil"/>
              <w:left w:val="nil"/>
              <w:bottom w:val="single" w:sz="4" w:space="0" w:color="auto"/>
              <w:right w:val="single" w:sz="4" w:space="0" w:color="auto"/>
            </w:tcBorders>
            <w:noWrap/>
            <w:hideMark/>
          </w:tcPr>
          <w:p w14:paraId="5FEA7258"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0318F62"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8566E4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6D1852B"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1EEE8143" w14:textId="77777777" w:rsidR="00AC30DA" w:rsidRDefault="00AC30DA" w:rsidP="00BF38C9">
            <w:pPr>
              <w:jc w:val="center"/>
              <w:rPr>
                <w:color w:val="000000"/>
              </w:rPr>
            </w:pPr>
            <w:r>
              <w:rPr>
                <w:color w:val="000000"/>
              </w:rPr>
              <w:t>0,0415</w:t>
            </w:r>
          </w:p>
        </w:tc>
      </w:tr>
      <w:tr w:rsidR="00AC30DA" w14:paraId="3CD41CA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4E25D3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B1EC04D" w14:textId="77777777" w:rsidR="00AC30DA" w:rsidRDefault="00AC30DA" w:rsidP="00BF38C9">
            <w:pPr>
              <w:jc w:val="center"/>
              <w:rPr>
                <w:color w:val="000000"/>
              </w:rPr>
            </w:pPr>
            <w:r>
              <w:rPr>
                <w:color w:val="000000"/>
              </w:rPr>
              <w:t>117-6</w:t>
            </w:r>
          </w:p>
        </w:tc>
        <w:tc>
          <w:tcPr>
            <w:tcW w:w="4247" w:type="dxa"/>
            <w:tcBorders>
              <w:top w:val="nil"/>
              <w:left w:val="nil"/>
              <w:bottom w:val="single" w:sz="4" w:space="0" w:color="auto"/>
              <w:right w:val="single" w:sz="4" w:space="0" w:color="auto"/>
            </w:tcBorders>
            <w:noWrap/>
            <w:hideMark/>
          </w:tcPr>
          <w:p w14:paraId="55C4222A"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05F771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968219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ADD8A34"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600BB964" w14:textId="77777777" w:rsidR="00AC30DA" w:rsidRDefault="00AC30DA" w:rsidP="00BF38C9">
            <w:pPr>
              <w:jc w:val="center"/>
              <w:rPr>
                <w:color w:val="000000"/>
              </w:rPr>
            </w:pPr>
            <w:r>
              <w:rPr>
                <w:color w:val="000000"/>
              </w:rPr>
              <w:t>0,0158</w:t>
            </w:r>
          </w:p>
        </w:tc>
      </w:tr>
      <w:tr w:rsidR="00AC30DA" w14:paraId="5C52396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05B042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EBB7129" w14:textId="77777777" w:rsidR="00AC30DA" w:rsidRDefault="00AC30DA" w:rsidP="00BF38C9">
            <w:pPr>
              <w:jc w:val="center"/>
              <w:rPr>
                <w:color w:val="000000"/>
              </w:rPr>
            </w:pPr>
            <w:r>
              <w:rPr>
                <w:color w:val="000000"/>
              </w:rPr>
              <w:t>117-6</w:t>
            </w:r>
          </w:p>
        </w:tc>
        <w:tc>
          <w:tcPr>
            <w:tcW w:w="4247" w:type="dxa"/>
            <w:tcBorders>
              <w:top w:val="nil"/>
              <w:left w:val="nil"/>
              <w:bottom w:val="single" w:sz="4" w:space="0" w:color="auto"/>
              <w:right w:val="single" w:sz="4" w:space="0" w:color="auto"/>
            </w:tcBorders>
            <w:noWrap/>
            <w:hideMark/>
          </w:tcPr>
          <w:p w14:paraId="67F10AAF"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533BEC8"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D2AC50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CD4F36E" w14:textId="77777777" w:rsidR="00AC30DA" w:rsidRDefault="00AC30DA" w:rsidP="00BF38C9">
            <w:pPr>
              <w:jc w:val="center"/>
              <w:rPr>
                <w:color w:val="000000"/>
              </w:rPr>
            </w:pPr>
            <w:r>
              <w:rPr>
                <w:color w:val="000000"/>
              </w:rPr>
              <w:t>0,00218</w:t>
            </w:r>
          </w:p>
        </w:tc>
        <w:tc>
          <w:tcPr>
            <w:tcW w:w="1417" w:type="dxa"/>
            <w:tcBorders>
              <w:top w:val="nil"/>
              <w:left w:val="nil"/>
              <w:bottom w:val="single" w:sz="4" w:space="0" w:color="auto"/>
              <w:right w:val="single" w:sz="4" w:space="0" w:color="auto"/>
            </w:tcBorders>
            <w:noWrap/>
            <w:hideMark/>
          </w:tcPr>
          <w:p w14:paraId="108BC005" w14:textId="77777777" w:rsidR="00AC30DA" w:rsidRDefault="00AC30DA" w:rsidP="00BF38C9">
            <w:pPr>
              <w:jc w:val="center"/>
              <w:rPr>
                <w:color w:val="000000"/>
              </w:rPr>
            </w:pPr>
            <w:r>
              <w:rPr>
                <w:color w:val="000000"/>
              </w:rPr>
              <w:t>0,0689</w:t>
            </w:r>
          </w:p>
        </w:tc>
      </w:tr>
      <w:tr w:rsidR="00AC30DA" w14:paraId="10D8EA0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9724B5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0C01CCC" w14:textId="77777777" w:rsidR="00AC30DA" w:rsidRDefault="00AC30DA" w:rsidP="00BF38C9">
            <w:pPr>
              <w:jc w:val="center"/>
              <w:rPr>
                <w:color w:val="000000"/>
              </w:rPr>
            </w:pPr>
            <w:r>
              <w:rPr>
                <w:color w:val="000000"/>
              </w:rPr>
              <w:t>117-6</w:t>
            </w:r>
          </w:p>
        </w:tc>
        <w:tc>
          <w:tcPr>
            <w:tcW w:w="4247" w:type="dxa"/>
            <w:tcBorders>
              <w:top w:val="nil"/>
              <w:left w:val="nil"/>
              <w:bottom w:val="single" w:sz="4" w:space="0" w:color="auto"/>
              <w:right w:val="single" w:sz="4" w:space="0" w:color="auto"/>
            </w:tcBorders>
            <w:noWrap/>
            <w:hideMark/>
          </w:tcPr>
          <w:p w14:paraId="351D84B1"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8785830"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BDBF3C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023873C" w14:textId="77777777" w:rsidR="00AC30DA" w:rsidRDefault="00AC30DA" w:rsidP="00BF38C9">
            <w:pPr>
              <w:jc w:val="center"/>
              <w:rPr>
                <w:color w:val="000000"/>
              </w:rPr>
            </w:pPr>
            <w:r>
              <w:rPr>
                <w:color w:val="000000"/>
              </w:rPr>
              <w:t>0,00007</w:t>
            </w:r>
          </w:p>
        </w:tc>
        <w:tc>
          <w:tcPr>
            <w:tcW w:w="1417" w:type="dxa"/>
            <w:tcBorders>
              <w:top w:val="nil"/>
              <w:left w:val="nil"/>
              <w:bottom w:val="single" w:sz="4" w:space="0" w:color="auto"/>
              <w:right w:val="single" w:sz="4" w:space="0" w:color="auto"/>
            </w:tcBorders>
            <w:noWrap/>
            <w:hideMark/>
          </w:tcPr>
          <w:p w14:paraId="7E07EB40" w14:textId="77777777" w:rsidR="00AC30DA" w:rsidRDefault="00AC30DA" w:rsidP="00BF38C9">
            <w:pPr>
              <w:jc w:val="center"/>
              <w:rPr>
                <w:color w:val="000000"/>
              </w:rPr>
            </w:pPr>
            <w:r>
              <w:rPr>
                <w:color w:val="000000"/>
              </w:rPr>
              <w:t>0,0022</w:t>
            </w:r>
          </w:p>
        </w:tc>
      </w:tr>
      <w:tr w:rsidR="00AC30DA" w14:paraId="4F964DD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C96675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107E7F9" w14:textId="77777777" w:rsidR="00AC30DA" w:rsidRDefault="00AC30DA" w:rsidP="00BF38C9">
            <w:pPr>
              <w:jc w:val="center"/>
              <w:rPr>
                <w:color w:val="000000"/>
              </w:rPr>
            </w:pPr>
            <w:r>
              <w:rPr>
                <w:color w:val="000000"/>
              </w:rPr>
              <w:t>117-6</w:t>
            </w:r>
          </w:p>
        </w:tc>
        <w:tc>
          <w:tcPr>
            <w:tcW w:w="4247" w:type="dxa"/>
            <w:tcBorders>
              <w:top w:val="nil"/>
              <w:left w:val="nil"/>
              <w:bottom w:val="single" w:sz="4" w:space="0" w:color="auto"/>
              <w:right w:val="single" w:sz="4" w:space="0" w:color="auto"/>
            </w:tcBorders>
            <w:noWrap/>
            <w:hideMark/>
          </w:tcPr>
          <w:p w14:paraId="075B141A"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C1ED85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65EC34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C7702D8" w14:textId="77777777" w:rsidR="00AC30DA" w:rsidRDefault="00AC30DA" w:rsidP="00BF38C9">
            <w:pPr>
              <w:jc w:val="center"/>
              <w:rPr>
                <w:color w:val="000000"/>
              </w:rPr>
            </w:pPr>
            <w:r>
              <w:rPr>
                <w:color w:val="000000"/>
              </w:rPr>
              <w:t>0,00021</w:t>
            </w:r>
          </w:p>
        </w:tc>
        <w:tc>
          <w:tcPr>
            <w:tcW w:w="1417" w:type="dxa"/>
            <w:tcBorders>
              <w:top w:val="nil"/>
              <w:left w:val="nil"/>
              <w:bottom w:val="single" w:sz="4" w:space="0" w:color="auto"/>
              <w:right w:val="single" w:sz="4" w:space="0" w:color="auto"/>
            </w:tcBorders>
            <w:noWrap/>
            <w:hideMark/>
          </w:tcPr>
          <w:p w14:paraId="4CB4CFD7" w14:textId="77777777" w:rsidR="00AC30DA" w:rsidRDefault="00AC30DA" w:rsidP="00BF38C9">
            <w:pPr>
              <w:jc w:val="center"/>
              <w:rPr>
                <w:color w:val="000000"/>
              </w:rPr>
            </w:pPr>
            <w:r>
              <w:rPr>
                <w:color w:val="000000"/>
              </w:rPr>
              <w:t>0,0067</w:t>
            </w:r>
          </w:p>
        </w:tc>
      </w:tr>
      <w:tr w:rsidR="00AC30DA" w14:paraId="53E82CD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435DA32" w14:textId="77777777" w:rsidR="00AC30DA" w:rsidRDefault="00AC30DA" w:rsidP="00BF38C9">
            <w:pPr>
              <w:rPr>
                <w:color w:val="000000"/>
              </w:rPr>
            </w:pPr>
            <w:r>
              <w:rPr>
                <w:color w:val="000000"/>
              </w:rPr>
              <w:t>Paukštidė Nr. 25 (sieninis ventiliatorius)</w:t>
            </w:r>
          </w:p>
        </w:tc>
        <w:tc>
          <w:tcPr>
            <w:tcW w:w="998" w:type="dxa"/>
            <w:tcBorders>
              <w:top w:val="nil"/>
              <w:left w:val="nil"/>
              <w:bottom w:val="single" w:sz="4" w:space="0" w:color="auto"/>
              <w:right w:val="single" w:sz="4" w:space="0" w:color="auto"/>
            </w:tcBorders>
            <w:noWrap/>
            <w:hideMark/>
          </w:tcPr>
          <w:p w14:paraId="310091DF" w14:textId="77777777" w:rsidR="00AC30DA" w:rsidRDefault="00AC30DA" w:rsidP="00BF38C9">
            <w:pPr>
              <w:jc w:val="center"/>
              <w:rPr>
                <w:color w:val="000000"/>
              </w:rPr>
            </w:pPr>
            <w:r>
              <w:rPr>
                <w:color w:val="000000"/>
              </w:rPr>
              <w:t>118-1</w:t>
            </w:r>
          </w:p>
        </w:tc>
        <w:tc>
          <w:tcPr>
            <w:tcW w:w="4247" w:type="dxa"/>
            <w:tcBorders>
              <w:top w:val="nil"/>
              <w:left w:val="nil"/>
              <w:bottom w:val="single" w:sz="4" w:space="0" w:color="auto"/>
              <w:right w:val="single" w:sz="4" w:space="0" w:color="auto"/>
            </w:tcBorders>
            <w:noWrap/>
            <w:hideMark/>
          </w:tcPr>
          <w:p w14:paraId="7DE8EC7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BC4132D"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C209B0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9E97613" w14:textId="77777777" w:rsidR="00AC30DA" w:rsidRDefault="00AC30DA" w:rsidP="00BF38C9">
            <w:pPr>
              <w:jc w:val="center"/>
              <w:rPr>
                <w:color w:val="000000"/>
              </w:rPr>
            </w:pPr>
            <w:r>
              <w:rPr>
                <w:color w:val="000000"/>
              </w:rPr>
              <w:t>0,00346</w:t>
            </w:r>
          </w:p>
        </w:tc>
        <w:tc>
          <w:tcPr>
            <w:tcW w:w="1417" w:type="dxa"/>
            <w:tcBorders>
              <w:top w:val="nil"/>
              <w:left w:val="nil"/>
              <w:bottom w:val="single" w:sz="4" w:space="0" w:color="auto"/>
              <w:right w:val="single" w:sz="4" w:space="0" w:color="auto"/>
            </w:tcBorders>
            <w:noWrap/>
            <w:hideMark/>
          </w:tcPr>
          <w:p w14:paraId="3C6398C2" w14:textId="77777777" w:rsidR="00AC30DA" w:rsidRDefault="00AC30DA" w:rsidP="00BF38C9">
            <w:pPr>
              <w:jc w:val="center"/>
              <w:rPr>
                <w:color w:val="000000"/>
              </w:rPr>
            </w:pPr>
            <w:r>
              <w:rPr>
                <w:color w:val="000000"/>
              </w:rPr>
              <w:t>0,1092</w:t>
            </w:r>
          </w:p>
        </w:tc>
      </w:tr>
      <w:tr w:rsidR="00AC30DA" w14:paraId="5A35485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D0DBA5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2B30501" w14:textId="77777777" w:rsidR="00AC30DA" w:rsidRDefault="00AC30DA" w:rsidP="00BF38C9">
            <w:pPr>
              <w:jc w:val="center"/>
              <w:rPr>
                <w:color w:val="000000"/>
              </w:rPr>
            </w:pPr>
            <w:r>
              <w:rPr>
                <w:color w:val="000000"/>
              </w:rPr>
              <w:t>118-1</w:t>
            </w:r>
          </w:p>
        </w:tc>
        <w:tc>
          <w:tcPr>
            <w:tcW w:w="4247" w:type="dxa"/>
            <w:tcBorders>
              <w:top w:val="nil"/>
              <w:left w:val="nil"/>
              <w:bottom w:val="single" w:sz="4" w:space="0" w:color="auto"/>
              <w:right w:val="single" w:sz="4" w:space="0" w:color="auto"/>
            </w:tcBorders>
            <w:noWrap/>
            <w:hideMark/>
          </w:tcPr>
          <w:p w14:paraId="08D3F04D"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5B673E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388DB5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452F5C4" w14:textId="77777777" w:rsidR="00AC30DA" w:rsidRDefault="00AC30DA" w:rsidP="00BF38C9">
            <w:pPr>
              <w:jc w:val="center"/>
              <w:rPr>
                <w:color w:val="000000"/>
              </w:rPr>
            </w:pPr>
            <w:r>
              <w:rPr>
                <w:color w:val="000000"/>
              </w:rPr>
              <w:t>0,00131</w:t>
            </w:r>
          </w:p>
        </w:tc>
        <w:tc>
          <w:tcPr>
            <w:tcW w:w="1417" w:type="dxa"/>
            <w:tcBorders>
              <w:top w:val="nil"/>
              <w:left w:val="nil"/>
              <w:bottom w:val="single" w:sz="4" w:space="0" w:color="auto"/>
              <w:right w:val="single" w:sz="4" w:space="0" w:color="auto"/>
            </w:tcBorders>
            <w:noWrap/>
            <w:hideMark/>
          </w:tcPr>
          <w:p w14:paraId="6DAB2848" w14:textId="77777777" w:rsidR="00AC30DA" w:rsidRDefault="00AC30DA" w:rsidP="00BF38C9">
            <w:pPr>
              <w:jc w:val="center"/>
              <w:rPr>
                <w:color w:val="000000"/>
              </w:rPr>
            </w:pPr>
            <w:r>
              <w:rPr>
                <w:color w:val="000000"/>
              </w:rPr>
              <w:t>0,0415</w:t>
            </w:r>
          </w:p>
        </w:tc>
      </w:tr>
      <w:tr w:rsidR="00AC30DA" w14:paraId="777C9FC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924368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D4B95A2" w14:textId="77777777" w:rsidR="00AC30DA" w:rsidRDefault="00AC30DA" w:rsidP="00BF38C9">
            <w:pPr>
              <w:jc w:val="center"/>
              <w:rPr>
                <w:color w:val="000000"/>
              </w:rPr>
            </w:pPr>
            <w:r>
              <w:rPr>
                <w:color w:val="000000"/>
              </w:rPr>
              <w:t>118-1</w:t>
            </w:r>
          </w:p>
        </w:tc>
        <w:tc>
          <w:tcPr>
            <w:tcW w:w="4247" w:type="dxa"/>
            <w:tcBorders>
              <w:top w:val="nil"/>
              <w:left w:val="nil"/>
              <w:bottom w:val="single" w:sz="4" w:space="0" w:color="auto"/>
              <w:right w:val="single" w:sz="4" w:space="0" w:color="auto"/>
            </w:tcBorders>
            <w:noWrap/>
            <w:hideMark/>
          </w:tcPr>
          <w:p w14:paraId="27B8261E"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E9B2490"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0D6961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3488170" w14:textId="77777777" w:rsidR="00AC30DA" w:rsidRDefault="00AC30DA" w:rsidP="00BF38C9">
            <w:pPr>
              <w:jc w:val="center"/>
              <w:rPr>
                <w:color w:val="000000"/>
              </w:rPr>
            </w:pPr>
            <w:r>
              <w:rPr>
                <w:color w:val="000000"/>
              </w:rPr>
              <w:t>0,00575</w:t>
            </w:r>
          </w:p>
        </w:tc>
        <w:tc>
          <w:tcPr>
            <w:tcW w:w="1417" w:type="dxa"/>
            <w:tcBorders>
              <w:top w:val="nil"/>
              <w:left w:val="nil"/>
              <w:bottom w:val="single" w:sz="4" w:space="0" w:color="auto"/>
              <w:right w:val="single" w:sz="4" w:space="0" w:color="auto"/>
            </w:tcBorders>
            <w:noWrap/>
            <w:hideMark/>
          </w:tcPr>
          <w:p w14:paraId="4F9A8F69" w14:textId="77777777" w:rsidR="00AC30DA" w:rsidRDefault="00AC30DA" w:rsidP="00BF38C9">
            <w:pPr>
              <w:jc w:val="center"/>
              <w:rPr>
                <w:color w:val="000000"/>
              </w:rPr>
            </w:pPr>
            <w:r>
              <w:rPr>
                <w:color w:val="000000"/>
              </w:rPr>
              <w:t>0,1813</w:t>
            </w:r>
          </w:p>
        </w:tc>
      </w:tr>
      <w:tr w:rsidR="00AC30DA" w14:paraId="21EA341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309D5E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B5FE5A5" w14:textId="77777777" w:rsidR="00AC30DA" w:rsidRDefault="00AC30DA" w:rsidP="00BF38C9">
            <w:pPr>
              <w:jc w:val="center"/>
              <w:rPr>
                <w:color w:val="000000"/>
              </w:rPr>
            </w:pPr>
            <w:r>
              <w:rPr>
                <w:color w:val="000000"/>
              </w:rPr>
              <w:t>118-1</w:t>
            </w:r>
          </w:p>
        </w:tc>
        <w:tc>
          <w:tcPr>
            <w:tcW w:w="4247" w:type="dxa"/>
            <w:tcBorders>
              <w:top w:val="nil"/>
              <w:left w:val="nil"/>
              <w:bottom w:val="single" w:sz="4" w:space="0" w:color="auto"/>
              <w:right w:val="single" w:sz="4" w:space="0" w:color="auto"/>
            </w:tcBorders>
            <w:noWrap/>
            <w:hideMark/>
          </w:tcPr>
          <w:p w14:paraId="18F9C5E9"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12A3364"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B02629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58C02FB" w14:textId="77777777" w:rsidR="00AC30DA" w:rsidRDefault="00AC30DA" w:rsidP="00BF38C9">
            <w:pPr>
              <w:jc w:val="center"/>
              <w:rPr>
                <w:color w:val="000000"/>
              </w:rPr>
            </w:pPr>
            <w:r>
              <w:rPr>
                <w:color w:val="000000"/>
              </w:rPr>
              <w:t>0,00019</w:t>
            </w:r>
          </w:p>
        </w:tc>
        <w:tc>
          <w:tcPr>
            <w:tcW w:w="1417" w:type="dxa"/>
            <w:tcBorders>
              <w:top w:val="nil"/>
              <w:left w:val="nil"/>
              <w:bottom w:val="single" w:sz="4" w:space="0" w:color="auto"/>
              <w:right w:val="single" w:sz="4" w:space="0" w:color="auto"/>
            </w:tcBorders>
            <w:noWrap/>
            <w:hideMark/>
          </w:tcPr>
          <w:p w14:paraId="175B3AC4" w14:textId="77777777" w:rsidR="00AC30DA" w:rsidRDefault="00AC30DA" w:rsidP="00BF38C9">
            <w:pPr>
              <w:jc w:val="center"/>
              <w:rPr>
                <w:color w:val="000000"/>
              </w:rPr>
            </w:pPr>
            <w:r>
              <w:rPr>
                <w:color w:val="000000"/>
              </w:rPr>
              <w:t>0,0059</w:t>
            </w:r>
          </w:p>
        </w:tc>
      </w:tr>
      <w:tr w:rsidR="00AC30DA" w14:paraId="41C9E07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0DE1E3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43B04F7" w14:textId="77777777" w:rsidR="00AC30DA" w:rsidRDefault="00AC30DA" w:rsidP="00BF38C9">
            <w:pPr>
              <w:jc w:val="center"/>
              <w:rPr>
                <w:color w:val="000000"/>
              </w:rPr>
            </w:pPr>
            <w:r>
              <w:rPr>
                <w:color w:val="000000"/>
              </w:rPr>
              <w:t>118-1</w:t>
            </w:r>
          </w:p>
        </w:tc>
        <w:tc>
          <w:tcPr>
            <w:tcW w:w="4247" w:type="dxa"/>
            <w:tcBorders>
              <w:top w:val="nil"/>
              <w:left w:val="nil"/>
              <w:bottom w:val="single" w:sz="4" w:space="0" w:color="auto"/>
              <w:right w:val="single" w:sz="4" w:space="0" w:color="auto"/>
            </w:tcBorders>
            <w:noWrap/>
            <w:hideMark/>
          </w:tcPr>
          <w:p w14:paraId="773A6CC4"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76B90C5"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49D88E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A997CEC" w14:textId="77777777" w:rsidR="00AC30DA" w:rsidRDefault="00AC30DA" w:rsidP="00BF38C9">
            <w:pPr>
              <w:jc w:val="center"/>
              <w:rPr>
                <w:color w:val="000000"/>
              </w:rPr>
            </w:pPr>
            <w:r>
              <w:rPr>
                <w:color w:val="000000"/>
              </w:rPr>
              <w:t>0,00056</w:t>
            </w:r>
          </w:p>
        </w:tc>
        <w:tc>
          <w:tcPr>
            <w:tcW w:w="1417" w:type="dxa"/>
            <w:tcBorders>
              <w:top w:val="nil"/>
              <w:left w:val="nil"/>
              <w:bottom w:val="single" w:sz="4" w:space="0" w:color="auto"/>
              <w:right w:val="single" w:sz="4" w:space="0" w:color="auto"/>
            </w:tcBorders>
            <w:noWrap/>
            <w:hideMark/>
          </w:tcPr>
          <w:p w14:paraId="6D5A71BA" w14:textId="77777777" w:rsidR="00AC30DA" w:rsidRDefault="00AC30DA" w:rsidP="00BF38C9">
            <w:pPr>
              <w:jc w:val="center"/>
              <w:rPr>
                <w:color w:val="000000"/>
              </w:rPr>
            </w:pPr>
            <w:r>
              <w:rPr>
                <w:color w:val="000000"/>
              </w:rPr>
              <w:t>0,0177</w:t>
            </w:r>
          </w:p>
        </w:tc>
      </w:tr>
      <w:tr w:rsidR="00AC30DA" w14:paraId="3F9F903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8B5CEE2" w14:textId="77777777" w:rsidR="00AC30DA" w:rsidRDefault="00AC30DA" w:rsidP="00BF38C9">
            <w:pPr>
              <w:rPr>
                <w:color w:val="000000"/>
              </w:rPr>
            </w:pPr>
            <w:r>
              <w:rPr>
                <w:color w:val="000000"/>
              </w:rPr>
              <w:t>Paukštidė Nr. 25 (sieninis ventiliatorius)</w:t>
            </w:r>
          </w:p>
        </w:tc>
        <w:tc>
          <w:tcPr>
            <w:tcW w:w="998" w:type="dxa"/>
            <w:tcBorders>
              <w:top w:val="nil"/>
              <w:left w:val="nil"/>
              <w:bottom w:val="single" w:sz="4" w:space="0" w:color="auto"/>
              <w:right w:val="single" w:sz="4" w:space="0" w:color="auto"/>
            </w:tcBorders>
            <w:noWrap/>
            <w:hideMark/>
          </w:tcPr>
          <w:p w14:paraId="71CEAC22" w14:textId="77777777" w:rsidR="00AC30DA" w:rsidRDefault="00AC30DA" w:rsidP="00BF38C9">
            <w:pPr>
              <w:jc w:val="center"/>
              <w:rPr>
                <w:color w:val="000000"/>
              </w:rPr>
            </w:pPr>
            <w:r>
              <w:rPr>
                <w:color w:val="000000"/>
              </w:rPr>
              <w:t>118-2</w:t>
            </w:r>
          </w:p>
        </w:tc>
        <w:tc>
          <w:tcPr>
            <w:tcW w:w="4247" w:type="dxa"/>
            <w:tcBorders>
              <w:top w:val="nil"/>
              <w:left w:val="nil"/>
              <w:bottom w:val="single" w:sz="4" w:space="0" w:color="auto"/>
              <w:right w:val="single" w:sz="4" w:space="0" w:color="auto"/>
            </w:tcBorders>
            <w:noWrap/>
            <w:hideMark/>
          </w:tcPr>
          <w:p w14:paraId="20AE9442"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47A5DD9"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56F3EA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7C43B74" w14:textId="77777777" w:rsidR="00AC30DA" w:rsidRDefault="00AC30DA" w:rsidP="00BF38C9">
            <w:pPr>
              <w:jc w:val="center"/>
              <w:rPr>
                <w:color w:val="000000"/>
              </w:rPr>
            </w:pPr>
            <w:r>
              <w:rPr>
                <w:color w:val="000000"/>
              </w:rPr>
              <w:t>0,00346</w:t>
            </w:r>
          </w:p>
        </w:tc>
        <w:tc>
          <w:tcPr>
            <w:tcW w:w="1417" w:type="dxa"/>
            <w:tcBorders>
              <w:top w:val="nil"/>
              <w:left w:val="nil"/>
              <w:bottom w:val="single" w:sz="4" w:space="0" w:color="auto"/>
              <w:right w:val="single" w:sz="4" w:space="0" w:color="auto"/>
            </w:tcBorders>
            <w:noWrap/>
            <w:hideMark/>
          </w:tcPr>
          <w:p w14:paraId="1E29AB5B" w14:textId="77777777" w:rsidR="00AC30DA" w:rsidRDefault="00AC30DA" w:rsidP="00BF38C9">
            <w:pPr>
              <w:jc w:val="center"/>
              <w:rPr>
                <w:color w:val="000000"/>
              </w:rPr>
            </w:pPr>
            <w:r>
              <w:rPr>
                <w:color w:val="000000"/>
              </w:rPr>
              <w:t>0,1092</w:t>
            </w:r>
          </w:p>
        </w:tc>
      </w:tr>
      <w:tr w:rsidR="00AC30DA" w14:paraId="514FD79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76C2C6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BF03B84" w14:textId="77777777" w:rsidR="00AC30DA" w:rsidRDefault="00AC30DA" w:rsidP="00BF38C9">
            <w:pPr>
              <w:jc w:val="center"/>
              <w:rPr>
                <w:color w:val="000000"/>
              </w:rPr>
            </w:pPr>
            <w:r>
              <w:rPr>
                <w:color w:val="000000"/>
              </w:rPr>
              <w:t>118-2</w:t>
            </w:r>
          </w:p>
        </w:tc>
        <w:tc>
          <w:tcPr>
            <w:tcW w:w="4247" w:type="dxa"/>
            <w:tcBorders>
              <w:top w:val="nil"/>
              <w:left w:val="nil"/>
              <w:bottom w:val="single" w:sz="4" w:space="0" w:color="auto"/>
              <w:right w:val="single" w:sz="4" w:space="0" w:color="auto"/>
            </w:tcBorders>
            <w:noWrap/>
            <w:hideMark/>
          </w:tcPr>
          <w:p w14:paraId="0A281777"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F18E1E9"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89F6B8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6ED099C" w14:textId="77777777" w:rsidR="00AC30DA" w:rsidRDefault="00AC30DA" w:rsidP="00BF38C9">
            <w:pPr>
              <w:jc w:val="center"/>
              <w:rPr>
                <w:color w:val="000000"/>
              </w:rPr>
            </w:pPr>
            <w:r>
              <w:rPr>
                <w:color w:val="000000"/>
              </w:rPr>
              <w:t>0,00131</w:t>
            </w:r>
          </w:p>
        </w:tc>
        <w:tc>
          <w:tcPr>
            <w:tcW w:w="1417" w:type="dxa"/>
            <w:tcBorders>
              <w:top w:val="nil"/>
              <w:left w:val="nil"/>
              <w:bottom w:val="single" w:sz="4" w:space="0" w:color="auto"/>
              <w:right w:val="single" w:sz="4" w:space="0" w:color="auto"/>
            </w:tcBorders>
            <w:noWrap/>
            <w:hideMark/>
          </w:tcPr>
          <w:p w14:paraId="5E969144" w14:textId="77777777" w:rsidR="00AC30DA" w:rsidRDefault="00AC30DA" w:rsidP="00BF38C9">
            <w:pPr>
              <w:jc w:val="center"/>
              <w:rPr>
                <w:color w:val="000000"/>
              </w:rPr>
            </w:pPr>
            <w:r>
              <w:rPr>
                <w:color w:val="000000"/>
              </w:rPr>
              <w:t>0,0415</w:t>
            </w:r>
          </w:p>
        </w:tc>
      </w:tr>
      <w:tr w:rsidR="00AC30DA" w14:paraId="3A84EBA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F0F69D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D5B5138" w14:textId="77777777" w:rsidR="00AC30DA" w:rsidRDefault="00AC30DA" w:rsidP="00BF38C9">
            <w:pPr>
              <w:jc w:val="center"/>
              <w:rPr>
                <w:color w:val="000000"/>
              </w:rPr>
            </w:pPr>
            <w:r>
              <w:rPr>
                <w:color w:val="000000"/>
              </w:rPr>
              <w:t>118-2</w:t>
            </w:r>
          </w:p>
        </w:tc>
        <w:tc>
          <w:tcPr>
            <w:tcW w:w="4247" w:type="dxa"/>
            <w:tcBorders>
              <w:top w:val="nil"/>
              <w:left w:val="nil"/>
              <w:bottom w:val="single" w:sz="4" w:space="0" w:color="auto"/>
              <w:right w:val="single" w:sz="4" w:space="0" w:color="auto"/>
            </w:tcBorders>
            <w:noWrap/>
            <w:hideMark/>
          </w:tcPr>
          <w:p w14:paraId="0347802E"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90D05FA"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3AB3A8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AF18E22" w14:textId="77777777" w:rsidR="00AC30DA" w:rsidRDefault="00AC30DA" w:rsidP="00BF38C9">
            <w:pPr>
              <w:jc w:val="center"/>
              <w:rPr>
                <w:color w:val="000000"/>
              </w:rPr>
            </w:pPr>
            <w:r>
              <w:rPr>
                <w:color w:val="000000"/>
              </w:rPr>
              <w:t>0,00575</w:t>
            </w:r>
          </w:p>
        </w:tc>
        <w:tc>
          <w:tcPr>
            <w:tcW w:w="1417" w:type="dxa"/>
            <w:tcBorders>
              <w:top w:val="nil"/>
              <w:left w:val="nil"/>
              <w:bottom w:val="single" w:sz="4" w:space="0" w:color="auto"/>
              <w:right w:val="single" w:sz="4" w:space="0" w:color="auto"/>
            </w:tcBorders>
            <w:noWrap/>
            <w:hideMark/>
          </w:tcPr>
          <w:p w14:paraId="2FE68B90" w14:textId="77777777" w:rsidR="00AC30DA" w:rsidRDefault="00AC30DA" w:rsidP="00BF38C9">
            <w:pPr>
              <w:jc w:val="center"/>
              <w:rPr>
                <w:color w:val="000000"/>
              </w:rPr>
            </w:pPr>
            <w:r>
              <w:rPr>
                <w:color w:val="000000"/>
              </w:rPr>
              <w:t>0,1813</w:t>
            </w:r>
          </w:p>
        </w:tc>
      </w:tr>
      <w:tr w:rsidR="00AC30DA" w14:paraId="20A5CD0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851456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0E145B0" w14:textId="77777777" w:rsidR="00AC30DA" w:rsidRDefault="00AC30DA" w:rsidP="00BF38C9">
            <w:pPr>
              <w:jc w:val="center"/>
              <w:rPr>
                <w:color w:val="000000"/>
              </w:rPr>
            </w:pPr>
            <w:r>
              <w:rPr>
                <w:color w:val="000000"/>
              </w:rPr>
              <w:t>118-2</w:t>
            </w:r>
          </w:p>
        </w:tc>
        <w:tc>
          <w:tcPr>
            <w:tcW w:w="4247" w:type="dxa"/>
            <w:tcBorders>
              <w:top w:val="nil"/>
              <w:left w:val="nil"/>
              <w:bottom w:val="single" w:sz="4" w:space="0" w:color="auto"/>
              <w:right w:val="single" w:sz="4" w:space="0" w:color="auto"/>
            </w:tcBorders>
            <w:noWrap/>
            <w:hideMark/>
          </w:tcPr>
          <w:p w14:paraId="5D3B114E"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E13C92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818F77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0D9AA2E" w14:textId="77777777" w:rsidR="00AC30DA" w:rsidRDefault="00AC30DA" w:rsidP="00BF38C9">
            <w:pPr>
              <w:jc w:val="center"/>
              <w:rPr>
                <w:color w:val="000000"/>
              </w:rPr>
            </w:pPr>
            <w:r>
              <w:rPr>
                <w:color w:val="000000"/>
              </w:rPr>
              <w:t>0,00019</w:t>
            </w:r>
          </w:p>
        </w:tc>
        <w:tc>
          <w:tcPr>
            <w:tcW w:w="1417" w:type="dxa"/>
            <w:tcBorders>
              <w:top w:val="nil"/>
              <w:left w:val="nil"/>
              <w:bottom w:val="single" w:sz="4" w:space="0" w:color="auto"/>
              <w:right w:val="single" w:sz="4" w:space="0" w:color="auto"/>
            </w:tcBorders>
            <w:noWrap/>
            <w:hideMark/>
          </w:tcPr>
          <w:p w14:paraId="0962716B" w14:textId="77777777" w:rsidR="00AC30DA" w:rsidRDefault="00AC30DA" w:rsidP="00BF38C9">
            <w:pPr>
              <w:jc w:val="center"/>
              <w:rPr>
                <w:color w:val="000000"/>
              </w:rPr>
            </w:pPr>
            <w:r>
              <w:rPr>
                <w:color w:val="000000"/>
              </w:rPr>
              <w:t>0,0059</w:t>
            </w:r>
          </w:p>
        </w:tc>
      </w:tr>
      <w:tr w:rsidR="00AC30DA" w14:paraId="4F8B50D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3B706A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F879D65" w14:textId="77777777" w:rsidR="00AC30DA" w:rsidRDefault="00AC30DA" w:rsidP="00BF38C9">
            <w:pPr>
              <w:jc w:val="center"/>
              <w:rPr>
                <w:color w:val="000000"/>
              </w:rPr>
            </w:pPr>
            <w:r>
              <w:rPr>
                <w:color w:val="000000"/>
              </w:rPr>
              <w:t>118-2</w:t>
            </w:r>
          </w:p>
        </w:tc>
        <w:tc>
          <w:tcPr>
            <w:tcW w:w="4247" w:type="dxa"/>
            <w:tcBorders>
              <w:top w:val="nil"/>
              <w:left w:val="nil"/>
              <w:bottom w:val="single" w:sz="4" w:space="0" w:color="auto"/>
              <w:right w:val="single" w:sz="4" w:space="0" w:color="auto"/>
            </w:tcBorders>
            <w:noWrap/>
            <w:hideMark/>
          </w:tcPr>
          <w:p w14:paraId="40AE0C46"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019B883"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5C866B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4183366" w14:textId="77777777" w:rsidR="00AC30DA" w:rsidRDefault="00AC30DA" w:rsidP="00BF38C9">
            <w:pPr>
              <w:jc w:val="center"/>
              <w:rPr>
                <w:color w:val="000000"/>
              </w:rPr>
            </w:pPr>
            <w:r>
              <w:rPr>
                <w:color w:val="000000"/>
              </w:rPr>
              <w:t>0,00056</w:t>
            </w:r>
          </w:p>
        </w:tc>
        <w:tc>
          <w:tcPr>
            <w:tcW w:w="1417" w:type="dxa"/>
            <w:tcBorders>
              <w:top w:val="nil"/>
              <w:left w:val="nil"/>
              <w:bottom w:val="single" w:sz="4" w:space="0" w:color="auto"/>
              <w:right w:val="single" w:sz="4" w:space="0" w:color="auto"/>
            </w:tcBorders>
            <w:noWrap/>
            <w:hideMark/>
          </w:tcPr>
          <w:p w14:paraId="7F789223" w14:textId="77777777" w:rsidR="00AC30DA" w:rsidRDefault="00AC30DA" w:rsidP="00BF38C9">
            <w:pPr>
              <w:jc w:val="center"/>
              <w:rPr>
                <w:color w:val="000000"/>
              </w:rPr>
            </w:pPr>
            <w:r>
              <w:rPr>
                <w:color w:val="000000"/>
              </w:rPr>
              <w:t>0,0177</w:t>
            </w:r>
          </w:p>
        </w:tc>
      </w:tr>
      <w:tr w:rsidR="00AC30DA" w14:paraId="18AA259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EA9E369" w14:textId="77777777" w:rsidR="00AC30DA" w:rsidRDefault="00AC30DA" w:rsidP="00BF38C9">
            <w:pPr>
              <w:rPr>
                <w:color w:val="000000"/>
              </w:rPr>
            </w:pPr>
            <w:r>
              <w:rPr>
                <w:color w:val="000000"/>
              </w:rPr>
              <w:t>Paukštidė Nr. 25 (sieninis ventiliatorius)</w:t>
            </w:r>
          </w:p>
        </w:tc>
        <w:tc>
          <w:tcPr>
            <w:tcW w:w="998" w:type="dxa"/>
            <w:tcBorders>
              <w:top w:val="nil"/>
              <w:left w:val="nil"/>
              <w:bottom w:val="single" w:sz="4" w:space="0" w:color="auto"/>
              <w:right w:val="single" w:sz="4" w:space="0" w:color="auto"/>
            </w:tcBorders>
            <w:noWrap/>
            <w:hideMark/>
          </w:tcPr>
          <w:p w14:paraId="468604AB" w14:textId="77777777" w:rsidR="00AC30DA" w:rsidRDefault="00AC30DA" w:rsidP="00BF38C9">
            <w:pPr>
              <w:jc w:val="center"/>
              <w:rPr>
                <w:color w:val="000000"/>
              </w:rPr>
            </w:pPr>
            <w:r>
              <w:rPr>
                <w:color w:val="000000"/>
              </w:rPr>
              <w:t>118-3</w:t>
            </w:r>
          </w:p>
        </w:tc>
        <w:tc>
          <w:tcPr>
            <w:tcW w:w="4247" w:type="dxa"/>
            <w:tcBorders>
              <w:top w:val="nil"/>
              <w:left w:val="nil"/>
              <w:bottom w:val="single" w:sz="4" w:space="0" w:color="auto"/>
              <w:right w:val="single" w:sz="4" w:space="0" w:color="auto"/>
            </w:tcBorders>
            <w:noWrap/>
            <w:hideMark/>
          </w:tcPr>
          <w:p w14:paraId="1E6DDF9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826E0DE"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68D960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0C0EA8E" w14:textId="77777777" w:rsidR="00AC30DA" w:rsidRDefault="00AC30DA" w:rsidP="00BF38C9">
            <w:pPr>
              <w:jc w:val="center"/>
              <w:rPr>
                <w:color w:val="000000"/>
              </w:rPr>
            </w:pPr>
            <w:r>
              <w:rPr>
                <w:color w:val="000000"/>
              </w:rPr>
              <w:t>0,00346</w:t>
            </w:r>
          </w:p>
        </w:tc>
        <w:tc>
          <w:tcPr>
            <w:tcW w:w="1417" w:type="dxa"/>
            <w:tcBorders>
              <w:top w:val="nil"/>
              <w:left w:val="nil"/>
              <w:bottom w:val="single" w:sz="4" w:space="0" w:color="auto"/>
              <w:right w:val="single" w:sz="4" w:space="0" w:color="auto"/>
            </w:tcBorders>
            <w:noWrap/>
            <w:hideMark/>
          </w:tcPr>
          <w:p w14:paraId="03F2E790" w14:textId="77777777" w:rsidR="00AC30DA" w:rsidRDefault="00AC30DA" w:rsidP="00BF38C9">
            <w:pPr>
              <w:jc w:val="center"/>
              <w:rPr>
                <w:color w:val="000000"/>
              </w:rPr>
            </w:pPr>
            <w:r>
              <w:rPr>
                <w:color w:val="000000"/>
              </w:rPr>
              <w:t>0,1092</w:t>
            </w:r>
          </w:p>
        </w:tc>
      </w:tr>
      <w:tr w:rsidR="00AC30DA" w14:paraId="6FE3DB1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271635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2FBD0E1" w14:textId="77777777" w:rsidR="00AC30DA" w:rsidRDefault="00AC30DA" w:rsidP="00BF38C9">
            <w:pPr>
              <w:jc w:val="center"/>
              <w:rPr>
                <w:color w:val="000000"/>
              </w:rPr>
            </w:pPr>
            <w:r>
              <w:rPr>
                <w:color w:val="000000"/>
              </w:rPr>
              <w:t>118-3</w:t>
            </w:r>
          </w:p>
        </w:tc>
        <w:tc>
          <w:tcPr>
            <w:tcW w:w="4247" w:type="dxa"/>
            <w:tcBorders>
              <w:top w:val="nil"/>
              <w:left w:val="nil"/>
              <w:bottom w:val="single" w:sz="4" w:space="0" w:color="auto"/>
              <w:right w:val="single" w:sz="4" w:space="0" w:color="auto"/>
            </w:tcBorders>
            <w:noWrap/>
            <w:hideMark/>
          </w:tcPr>
          <w:p w14:paraId="71892B77"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6556B5E"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604C7C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0719E00" w14:textId="77777777" w:rsidR="00AC30DA" w:rsidRDefault="00AC30DA" w:rsidP="00BF38C9">
            <w:pPr>
              <w:jc w:val="center"/>
              <w:rPr>
                <w:color w:val="000000"/>
              </w:rPr>
            </w:pPr>
            <w:r>
              <w:rPr>
                <w:color w:val="000000"/>
              </w:rPr>
              <w:t>0,00131</w:t>
            </w:r>
          </w:p>
        </w:tc>
        <w:tc>
          <w:tcPr>
            <w:tcW w:w="1417" w:type="dxa"/>
            <w:tcBorders>
              <w:top w:val="nil"/>
              <w:left w:val="nil"/>
              <w:bottom w:val="single" w:sz="4" w:space="0" w:color="auto"/>
              <w:right w:val="single" w:sz="4" w:space="0" w:color="auto"/>
            </w:tcBorders>
            <w:noWrap/>
            <w:hideMark/>
          </w:tcPr>
          <w:p w14:paraId="21C72504" w14:textId="77777777" w:rsidR="00AC30DA" w:rsidRDefault="00AC30DA" w:rsidP="00BF38C9">
            <w:pPr>
              <w:jc w:val="center"/>
              <w:rPr>
                <w:color w:val="000000"/>
              </w:rPr>
            </w:pPr>
            <w:r>
              <w:rPr>
                <w:color w:val="000000"/>
              </w:rPr>
              <w:t>0,0415</w:t>
            </w:r>
          </w:p>
        </w:tc>
      </w:tr>
      <w:tr w:rsidR="00AC30DA" w14:paraId="4DF5665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3585E5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0278678" w14:textId="77777777" w:rsidR="00AC30DA" w:rsidRDefault="00AC30DA" w:rsidP="00BF38C9">
            <w:pPr>
              <w:jc w:val="center"/>
              <w:rPr>
                <w:color w:val="000000"/>
              </w:rPr>
            </w:pPr>
            <w:r>
              <w:rPr>
                <w:color w:val="000000"/>
              </w:rPr>
              <w:t>118-3</w:t>
            </w:r>
          </w:p>
        </w:tc>
        <w:tc>
          <w:tcPr>
            <w:tcW w:w="4247" w:type="dxa"/>
            <w:tcBorders>
              <w:top w:val="nil"/>
              <w:left w:val="nil"/>
              <w:bottom w:val="single" w:sz="4" w:space="0" w:color="auto"/>
              <w:right w:val="single" w:sz="4" w:space="0" w:color="auto"/>
            </w:tcBorders>
            <w:noWrap/>
            <w:hideMark/>
          </w:tcPr>
          <w:p w14:paraId="475E8E2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1801881"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A38D86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1D251C3" w14:textId="77777777" w:rsidR="00AC30DA" w:rsidRDefault="00AC30DA" w:rsidP="00BF38C9">
            <w:pPr>
              <w:jc w:val="center"/>
              <w:rPr>
                <w:color w:val="000000"/>
              </w:rPr>
            </w:pPr>
            <w:r>
              <w:rPr>
                <w:color w:val="000000"/>
              </w:rPr>
              <w:t>0,00575</w:t>
            </w:r>
          </w:p>
        </w:tc>
        <w:tc>
          <w:tcPr>
            <w:tcW w:w="1417" w:type="dxa"/>
            <w:tcBorders>
              <w:top w:val="nil"/>
              <w:left w:val="nil"/>
              <w:bottom w:val="single" w:sz="4" w:space="0" w:color="auto"/>
              <w:right w:val="single" w:sz="4" w:space="0" w:color="auto"/>
            </w:tcBorders>
            <w:noWrap/>
            <w:hideMark/>
          </w:tcPr>
          <w:p w14:paraId="2C979329" w14:textId="77777777" w:rsidR="00AC30DA" w:rsidRDefault="00AC30DA" w:rsidP="00BF38C9">
            <w:pPr>
              <w:jc w:val="center"/>
              <w:rPr>
                <w:color w:val="000000"/>
              </w:rPr>
            </w:pPr>
            <w:r>
              <w:rPr>
                <w:color w:val="000000"/>
              </w:rPr>
              <w:t>0,1813</w:t>
            </w:r>
          </w:p>
        </w:tc>
      </w:tr>
      <w:tr w:rsidR="00AC30DA" w14:paraId="450661D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A63ADE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D14889C" w14:textId="77777777" w:rsidR="00AC30DA" w:rsidRDefault="00AC30DA" w:rsidP="00BF38C9">
            <w:pPr>
              <w:jc w:val="center"/>
              <w:rPr>
                <w:color w:val="000000"/>
              </w:rPr>
            </w:pPr>
            <w:r>
              <w:rPr>
                <w:color w:val="000000"/>
              </w:rPr>
              <w:t>118-3</w:t>
            </w:r>
          </w:p>
        </w:tc>
        <w:tc>
          <w:tcPr>
            <w:tcW w:w="4247" w:type="dxa"/>
            <w:tcBorders>
              <w:top w:val="nil"/>
              <w:left w:val="nil"/>
              <w:bottom w:val="single" w:sz="4" w:space="0" w:color="auto"/>
              <w:right w:val="single" w:sz="4" w:space="0" w:color="auto"/>
            </w:tcBorders>
            <w:noWrap/>
            <w:hideMark/>
          </w:tcPr>
          <w:p w14:paraId="57C999E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C21BC22"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53B4B4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EC4B8FE" w14:textId="77777777" w:rsidR="00AC30DA" w:rsidRDefault="00AC30DA" w:rsidP="00BF38C9">
            <w:pPr>
              <w:jc w:val="center"/>
              <w:rPr>
                <w:color w:val="000000"/>
              </w:rPr>
            </w:pPr>
            <w:r>
              <w:rPr>
                <w:color w:val="000000"/>
              </w:rPr>
              <w:t>0,00019</w:t>
            </w:r>
          </w:p>
        </w:tc>
        <w:tc>
          <w:tcPr>
            <w:tcW w:w="1417" w:type="dxa"/>
            <w:tcBorders>
              <w:top w:val="nil"/>
              <w:left w:val="nil"/>
              <w:bottom w:val="single" w:sz="4" w:space="0" w:color="auto"/>
              <w:right w:val="single" w:sz="4" w:space="0" w:color="auto"/>
            </w:tcBorders>
            <w:noWrap/>
            <w:hideMark/>
          </w:tcPr>
          <w:p w14:paraId="4BF9B0F4" w14:textId="77777777" w:rsidR="00AC30DA" w:rsidRDefault="00AC30DA" w:rsidP="00BF38C9">
            <w:pPr>
              <w:jc w:val="center"/>
              <w:rPr>
                <w:color w:val="000000"/>
              </w:rPr>
            </w:pPr>
            <w:r>
              <w:rPr>
                <w:color w:val="000000"/>
              </w:rPr>
              <w:t>0,0059</w:t>
            </w:r>
          </w:p>
        </w:tc>
      </w:tr>
      <w:tr w:rsidR="00AC30DA" w14:paraId="60B46BF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0E3A5A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857EFBB" w14:textId="77777777" w:rsidR="00AC30DA" w:rsidRDefault="00AC30DA" w:rsidP="00BF38C9">
            <w:pPr>
              <w:jc w:val="center"/>
              <w:rPr>
                <w:color w:val="000000"/>
              </w:rPr>
            </w:pPr>
            <w:r>
              <w:rPr>
                <w:color w:val="000000"/>
              </w:rPr>
              <w:t>118-3</w:t>
            </w:r>
          </w:p>
        </w:tc>
        <w:tc>
          <w:tcPr>
            <w:tcW w:w="4247" w:type="dxa"/>
            <w:tcBorders>
              <w:top w:val="nil"/>
              <w:left w:val="nil"/>
              <w:bottom w:val="single" w:sz="4" w:space="0" w:color="auto"/>
              <w:right w:val="single" w:sz="4" w:space="0" w:color="auto"/>
            </w:tcBorders>
            <w:noWrap/>
            <w:hideMark/>
          </w:tcPr>
          <w:p w14:paraId="4094CBE0"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75E1C4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06FA9B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6CE5D65" w14:textId="77777777" w:rsidR="00AC30DA" w:rsidRDefault="00AC30DA" w:rsidP="00BF38C9">
            <w:pPr>
              <w:jc w:val="center"/>
              <w:rPr>
                <w:color w:val="000000"/>
              </w:rPr>
            </w:pPr>
            <w:r>
              <w:rPr>
                <w:color w:val="000000"/>
              </w:rPr>
              <w:t>0,00056</w:t>
            </w:r>
          </w:p>
        </w:tc>
        <w:tc>
          <w:tcPr>
            <w:tcW w:w="1417" w:type="dxa"/>
            <w:tcBorders>
              <w:top w:val="nil"/>
              <w:left w:val="nil"/>
              <w:bottom w:val="single" w:sz="4" w:space="0" w:color="auto"/>
              <w:right w:val="single" w:sz="4" w:space="0" w:color="auto"/>
            </w:tcBorders>
            <w:noWrap/>
            <w:hideMark/>
          </w:tcPr>
          <w:p w14:paraId="25E1C0F6" w14:textId="77777777" w:rsidR="00AC30DA" w:rsidRDefault="00AC30DA" w:rsidP="00BF38C9">
            <w:pPr>
              <w:jc w:val="center"/>
              <w:rPr>
                <w:color w:val="000000"/>
              </w:rPr>
            </w:pPr>
            <w:r>
              <w:rPr>
                <w:color w:val="000000"/>
              </w:rPr>
              <w:t>0,0177</w:t>
            </w:r>
          </w:p>
        </w:tc>
      </w:tr>
      <w:tr w:rsidR="00AC30DA" w14:paraId="1A1FAEF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49ED154" w14:textId="77777777" w:rsidR="00AC30DA" w:rsidRDefault="00AC30DA" w:rsidP="00BF38C9">
            <w:pPr>
              <w:rPr>
                <w:color w:val="000000"/>
              </w:rPr>
            </w:pPr>
            <w:r>
              <w:rPr>
                <w:color w:val="000000"/>
              </w:rPr>
              <w:t>Paukštidė Nr. 25 (sieninis ventiliatorius)</w:t>
            </w:r>
          </w:p>
        </w:tc>
        <w:tc>
          <w:tcPr>
            <w:tcW w:w="998" w:type="dxa"/>
            <w:tcBorders>
              <w:top w:val="nil"/>
              <w:left w:val="nil"/>
              <w:bottom w:val="single" w:sz="4" w:space="0" w:color="auto"/>
              <w:right w:val="single" w:sz="4" w:space="0" w:color="auto"/>
            </w:tcBorders>
            <w:noWrap/>
            <w:hideMark/>
          </w:tcPr>
          <w:p w14:paraId="5BD13AE3" w14:textId="77777777" w:rsidR="00AC30DA" w:rsidRDefault="00AC30DA" w:rsidP="00BF38C9">
            <w:pPr>
              <w:jc w:val="center"/>
              <w:rPr>
                <w:color w:val="000000"/>
              </w:rPr>
            </w:pPr>
            <w:r>
              <w:rPr>
                <w:color w:val="000000"/>
              </w:rPr>
              <w:t>118-4</w:t>
            </w:r>
          </w:p>
        </w:tc>
        <w:tc>
          <w:tcPr>
            <w:tcW w:w="4247" w:type="dxa"/>
            <w:tcBorders>
              <w:top w:val="nil"/>
              <w:left w:val="nil"/>
              <w:bottom w:val="single" w:sz="4" w:space="0" w:color="auto"/>
              <w:right w:val="single" w:sz="4" w:space="0" w:color="auto"/>
            </w:tcBorders>
            <w:noWrap/>
            <w:hideMark/>
          </w:tcPr>
          <w:p w14:paraId="04CCF939"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681C29E"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B14091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AAE2541" w14:textId="77777777" w:rsidR="00AC30DA" w:rsidRDefault="00AC30DA" w:rsidP="00BF38C9">
            <w:pPr>
              <w:jc w:val="center"/>
              <w:rPr>
                <w:color w:val="000000"/>
              </w:rPr>
            </w:pPr>
            <w:r>
              <w:rPr>
                <w:color w:val="000000"/>
              </w:rPr>
              <w:t>0,00346</w:t>
            </w:r>
          </w:p>
        </w:tc>
        <w:tc>
          <w:tcPr>
            <w:tcW w:w="1417" w:type="dxa"/>
            <w:tcBorders>
              <w:top w:val="nil"/>
              <w:left w:val="nil"/>
              <w:bottom w:val="single" w:sz="4" w:space="0" w:color="auto"/>
              <w:right w:val="single" w:sz="4" w:space="0" w:color="auto"/>
            </w:tcBorders>
            <w:noWrap/>
            <w:hideMark/>
          </w:tcPr>
          <w:p w14:paraId="15D7FD5E" w14:textId="77777777" w:rsidR="00AC30DA" w:rsidRDefault="00AC30DA" w:rsidP="00BF38C9">
            <w:pPr>
              <w:jc w:val="center"/>
              <w:rPr>
                <w:color w:val="000000"/>
              </w:rPr>
            </w:pPr>
            <w:r>
              <w:rPr>
                <w:color w:val="000000"/>
              </w:rPr>
              <w:t>0,1092</w:t>
            </w:r>
          </w:p>
        </w:tc>
      </w:tr>
      <w:tr w:rsidR="00AC30DA" w14:paraId="6A892A6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C879C2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97DA7DC" w14:textId="77777777" w:rsidR="00AC30DA" w:rsidRDefault="00AC30DA" w:rsidP="00BF38C9">
            <w:pPr>
              <w:jc w:val="center"/>
              <w:rPr>
                <w:color w:val="000000"/>
              </w:rPr>
            </w:pPr>
            <w:r>
              <w:rPr>
                <w:color w:val="000000"/>
              </w:rPr>
              <w:t>118-4</w:t>
            </w:r>
          </w:p>
        </w:tc>
        <w:tc>
          <w:tcPr>
            <w:tcW w:w="4247" w:type="dxa"/>
            <w:tcBorders>
              <w:top w:val="nil"/>
              <w:left w:val="nil"/>
              <w:bottom w:val="single" w:sz="4" w:space="0" w:color="auto"/>
              <w:right w:val="single" w:sz="4" w:space="0" w:color="auto"/>
            </w:tcBorders>
            <w:noWrap/>
            <w:hideMark/>
          </w:tcPr>
          <w:p w14:paraId="349D5ECA"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44A4A3F"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10F04B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834B24E" w14:textId="77777777" w:rsidR="00AC30DA" w:rsidRDefault="00AC30DA" w:rsidP="00BF38C9">
            <w:pPr>
              <w:jc w:val="center"/>
              <w:rPr>
                <w:color w:val="000000"/>
              </w:rPr>
            </w:pPr>
            <w:r>
              <w:rPr>
                <w:color w:val="000000"/>
              </w:rPr>
              <w:t>0,00131</w:t>
            </w:r>
          </w:p>
        </w:tc>
        <w:tc>
          <w:tcPr>
            <w:tcW w:w="1417" w:type="dxa"/>
            <w:tcBorders>
              <w:top w:val="nil"/>
              <w:left w:val="nil"/>
              <w:bottom w:val="single" w:sz="4" w:space="0" w:color="auto"/>
              <w:right w:val="single" w:sz="4" w:space="0" w:color="auto"/>
            </w:tcBorders>
            <w:noWrap/>
            <w:hideMark/>
          </w:tcPr>
          <w:p w14:paraId="58A91B4C" w14:textId="77777777" w:rsidR="00AC30DA" w:rsidRDefault="00AC30DA" w:rsidP="00BF38C9">
            <w:pPr>
              <w:jc w:val="center"/>
              <w:rPr>
                <w:color w:val="000000"/>
              </w:rPr>
            </w:pPr>
            <w:r>
              <w:rPr>
                <w:color w:val="000000"/>
              </w:rPr>
              <w:t>0,0415</w:t>
            </w:r>
          </w:p>
        </w:tc>
      </w:tr>
      <w:tr w:rsidR="00AC30DA" w14:paraId="5B805EA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B2D35B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072AE70" w14:textId="77777777" w:rsidR="00AC30DA" w:rsidRDefault="00AC30DA" w:rsidP="00BF38C9">
            <w:pPr>
              <w:jc w:val="center"/>
              <w:rPr>
                <w:color w:val="000000"/>
              </w:rPr>
            </w:pPr>
            <w:r>
              <w:rPr>
                <w:color w:val="000000"/>
              </w:rPr>
              <w:t>118-4</w:t>
            </w:r>
          </w:p>
        </w:tc>
        <w:tc>
          <w:tcPr>
            <w:tcW w:w="4247" w:type="dxa"/>
            <w:tcBorders>
              <w:top w:val="nil"/>
              <w:left w:val="nil"/>
              <w:bottom w:val="single" w:sz="4" w:space="0" w:color="auto"/>
              <w:right w:val="single" w:sz="4" w:space="0" w:color="auto"/>
            </w:tcBorders>
            <w:noWrap/>
            <w:hideMark/>
          </w:tcPr>
          <w:p w14:paraId="4A9AA2F4"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96A4130"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C53858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B35B978" w14:textId="77777777" w:rsidR="00AC30DA" w:rsidRDefault="00AC30DA" w:rsidP="00BF38C9">
            <w:pPr>
              <w:jc w:val="center"/>
              <w:rPr>
                <w:color w:val="000000"/>
              </w:rPr>
            </w:pPr>
            <w:r>
              <w:rPr>
                <w:color w:val="000000"/>
              </w:rPr>
              <w:t>0,00575</w:t>
            </w:r>
          </w:p>
        </w:tc>
        <w:tc>
          <w:tcPr>
            <w:tcW w:w="1417" w:type="dxa"/>
            <w:tcBorders>
              <w:top w:val="nil"/>
              <w:left w:val="nil"/>
              <w:bottom w:val="single" w:sz="4" w:space="0" w:color="auto"/>
              <w:right w:val="single" w:sz="4" w:space="0" w:color="auto"/>
            </w:tcBorders>
            <w:noWrap/>
            <w:hideMark/>
          </w:tcPr>
          <w:p w14:paraId="37192A81" w14:textId="77777777" w:rsidR="00AC30DA" w:rsidRDefault="00AC30DA" w:rsidP="00BF38C9">
            <w:pPr>
              <w:jc w:val="center"/>
              <w:rPr>
                <w:color w:val="000000"/>
              </w:rPr>
            </w:pPr>
            <w:r>
              <w:rPr>
                <w:color w:val="000000"/>
              </w:rPr>
              <w:t>0,1813</w:t>
            </w:r>
          </w:p>
        </w:tc>
      </w:tr>
      <w:tr w:rsidR="00AC30DA" w14:paraId="6409305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6BBBA3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AE43E8D" w14:textId="77777777" w:rsidR="00AC30DA" w:rsidRDefault="00AC30DA" w:rsidP="00BF38C9">
            <w:pPr>
              <w:jc w:val="center"/>
              <w:rPr>
                <w:color w:val="000000"/>
              </w:rPr>
            </w:pPr>
            <w:r>
              <w:rPr>
                <w:color w:val="000000"/>
              </w:rPr>
              <w:t>118-4</w:t>
            </w:r>
          </w:p>
        </w:tc>
        <w:tc>
          <w:tcPr>
            <w:tcW w:w="4247" w:type="dxa"/>
            <w:tcBorders>
              <w:top w:val="nil"/>
              <w:left w:val="nil"/>
              <w:bottom w:val="single" w:sz="4" w:space="0" w:color="auto"/>
              <w:right w:val="single" w:sz="4" w:space="0" w:color="auto"/>
            </w:tcBorders>
            <w:noWrap/>
            <w:hideMark/>
          </w:tcPr>
          <w:p w14:paraId="31408E40"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49DFDBA"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C1B7F3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5EB649A" w14:textId="77777777" w:rsidR="00AC30DA" w:rsidRDefault="00AC30DA" w:rsidP="00BF38C9">
            <w:pPr>
              <w:jc w:val="center"/>
              <w:rPr>
                <w:color w:val="000000"/>
              </w:rPr>
            </w:pPr>
            <w:r>
              <w:rPr>
                <w:color w:val="000000"/>
              </w:rPr>
              <w:t>0,00019</w:t>
            </w:r>
          </w:p>
        </w:tc>
        <w:tc>
          <w:tcPr>
            <w:tcW w:w="1417" w:type="dxa"/>
            <w:tcBorders>
              <w:top w:val="nil"/>
              <w:left w:val="nil"/>
              <w:bottom w:val="single" w:sz="4" w:space="0" w:color="auto"/>
              <w:right w:val="single" w:sz="4" w:space="0" w:color="auto"/>
            </w:tcBorders>
            <w:noWrap/>
            <w:hideMark/>
          </w:tcPr>
          <w:p w14:paraId="027F2DB5" w14:textId="77777777" w:rsidR="00AC30DA" w:rsidRDefault="00AC30DA" w:rsidP="00BF38C9">
            <w:pPr>
              <w:jc w:val="center"/>
              <w:rPr>
                <w:color w:val="000000"/>
              </w:rPr>
            </w:pPr>
            <w:r>
              <w:rPr>
                <w:color w:val="000000"/>
              </w:rPr>
              <w:t>0,0059</w:t>
            </w:r>
          </w:p>
        </w:tc>
      </w:tr>
      <w:tr w:rsidR="00AC30DA" w14:paraId="7DBDDA9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F90BDF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ED5AD2F" w14:textId="77777777" w:rsidR="00AC30DA" w:rsidRDefault="00AC30DA" w:rsidP="00BF38C9">
            <w:pPr>
              <w:jc w:val="center"/>
              <w:rPr>
                <w:color w:val="000000"/>
              </w:rPr>
            </w:pPr>
            <w:r>
              <w:rPr>
                <w:color w:val="000000"/>
              </w:rPr>
              <w:t>118-4</w:t>
            </w:r>
          </w:p>
        </w:tc>
        <w:tc>
          <w:tcPr>
            <w:tcW w:w="4247" w:type="dxa"/>
            <w:tcBorders>
              <w:top w:val="nil"/>
              <w:left w:val="nil"/>
              <w:bottom w:val="single" w:sz="4" w:space="0" w:color="auto"/>
              <w:right w:val="single" w:sz="4" w:space="0" w:color="auto"/>
            </w:tcBorders>
            <w:noWrap/>
            <w:hideMark/>
          </w:tcPr>
          <w:p w14:paraId="6661E433"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47C69BE"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3F1897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433AC91" w14:textId="77777777" w:rsidR="00AC30DA" w:rsidRDefault="00AC30DA" w:rsidP="00BF38C9">
            <w:pPr>
              <w:jc w:val="center"/>
              <w:rPr>
                <w:color w:val="000000"/>
              </w:rPr>
            </w:pPr>
            <w:r>
              <w:rPr>
                <w:color w:val="000000"/>
              </w:rPr>
              <w:t>0,00056</w:t>
            </w:r>
          </w:p>
        </w:tc>
        <w:tc>
          <w:tcPr>
            <w:tcW w:w="1417" w:type="dxa"/>
            <w:tcBorders>
              <w:top w:val="nil"/>
              <w:left w:val="nil"/>
              <w:bottom w:val="single" w:sz="4" w:space="0" w:color="auto"/>
              <w:right w:val="single" w:sz="4" w:space="0" w:color="auto"/>
            </w:tcBorders>
            <w:noWrap/>
            <w:hideMark/>
          </w:tcPr>
          <w:p w14:paraId="6D7006B2" w14:textId="77777777" w:rsidR="00AC30DA" w:rsidRDefault="00AC30DA" w:rsidP="00BF38C9">
            <w:pPr>
              <w:jc w:val="center"/>
              <w:rPr>
                <w:color w:val="000000"/>
              </w:rPr>
            </w:pPr>
            <w:r>
              <w:rPr>
                <w:color w:val="000000"/>
              </w:rPr>
              <w:t>0,0177</w:t>
            </w:r>
          </w:p>
        </w:tc>
      </w:tr>
      <w:tr w:rsidR="00AC30DA" w14:paraId="5961D2D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776C8E9" w14:textId="77777777" w:rsidR="00AC30DA" w:rsidRDefault="00AC30DA" w:rsidP="00BF38C9">
            <w:pPr>
              <w:rPr>
                <w:color w:val="000000"/>
              </w:rPr>
            </w:pPr>
            <w:r>
              <w:rPr>
                <w:color w:val="000000"/>
              </w:rPr>
              <w:lastRenderedPageBreak/>
              <w:t>Paukštidė Nr. 25 (sieninis ventiliatorius)</w:t>
            </w:r>
          </w:p>
        </w:tc>
        <w:tc>
          <w:tcPr>
            <w:tcW w:w="998" w:type="dxa"/>
            <w:tcBorders>
              <w:top w:val="nil"/>
              <w:left w:val="nil"/>
              <w:bottom w:val="single" w:sz="4" w:space="0" w:color="auto"/>
              <w:right w:val="single" w:sz="4" w:space="0" w:color="auto"/>
            </w:tcBorders>
            <w:noWrap/>
            <w:hideMark/>
          </w:tcPr>
          <w:p w14:paraId="23068390" w14:textId="77777777" w:rsidR="00AC30DA" w:rsidRDefault="00AC30DA" w:rsidP="00BF38C9">
            <w:pPr>
              <w:jc w:val="center"/>
              <w:rPr>
                <w:color w:val="000000"/>
              </w:rPr>
            </w:pPr>
            <w:r>
              <w:rPr>
                <w:color w:val="000000"/>
              </w:rPr>
              <w:t>118-5</w:t>
            </w:r>
          </w:p>
        </w:tc>
        <w:tc>
          <w:tcPr>
            <w:tcW w:w="4247" w:type="dxa"/>
            <w:tcBorders>
              <w:top w:val="nil"/>
              <w:left w:val="nil"/>
              <w:bottom w:val="single" w:sz="4" w:space="0" w:color="auto"/>
              <w:right w:val="single" w:sz="4" w:space="0" w:color="auto"/>
            </w:tcBorders>
            <w:noWrap/>
            <w:hideMark/>
          </w:tcPr>
          <w:p w14:paraId="4BF1FAF6"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D358C6E"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A59225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88831C9" w14:textId="77777777" w:rsidR="00AC30DA" w:rsidRDefault="00AC30DA" w:rsidP="00BF38C9">
            <w:pPr>
              <w:jc w:val="center"/>
              <w:rPr>
                <w:color w:val="000000"/>
              </w:rPr>
            </w:pPr>
            <w:r>
              <w:rPr>
                <w:color w:val="000000"/>
              </w:rPr>
              <w:t>0,00346</w:t>
            </w:r>
          </w:p>
        </w:tc>
        <w:tc>
          <w:tcPr>
            <w:tcW w:w="1417" w:type="dxa"/>
            <w:tcBorders>
              <w:top w:val="nil"/>
              <w:left w:val="nil"/>
              <w:bottom w:val="single" w:sz="4" w:space="0" w:color="auto"/>
              <w:right w:val="single" w:sz="4" w:space="0" w:color="auto"/>
            </w:tcBorders>
            <w:noWrap/>
            <w:hideMark/>
          </w:tcPr>
          <w:p w14:paraId="5BEACA5A" w14:textId="77777777" w:rsidR="00AC30DA" w:rsidRDefault="00AC30DA" w:rsidP="00BF38C9">
            <w:pPr>
              <w:jc w:val="center"/>
              <w:rPr>
                <w:color w:val="000000"/>
              </w:rPr>
            </w:pPr>
            <w:r>
              <w:rPr>
                <w:color w:val="000000"/>
              </w:rPr>
              <w:t>0,1092</w:t>
            </w:r>
          </w:p>
        </w:tc>
      </w:tr>
      <w:tr w:rsidR="00AC30DA" w14:paraId="44CC1E0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8E2240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68DC510" w14:textId="77777777" w:rsidR="00AC30DA" w:rsidRDefault="00AC30DA" w:rsidP="00BF38C9">
            <w:pPr>
              <w:jc w:val="center"/>
              <w:rPr>
                <w:color w:val="000000"/>
              </w:rPr>
            </w:pPr>
            <w:r>
              <w:rPr>
                <w:color w:val="000000"/>
              </w:rPr>
              <w:t>118-5</w:t>
            </w:r>
          </w:p>
        </w:tc>
        <w:tc>
          <w:tcPr>
            <w:tcW w:w="4247" w:type="dxa"/>
            <w:tcBorders>
              <w:top w:val="nil"/>
              <w:left w:val="nil"/>
              <w:bottom w:val="single" w:sz="4" w:space="0" w:color="auto"/>
              <w:right w:val="single" w:sz="4" w:space="0" w:color="auto"/>
            </w:tcBorders>
            <w:noWrap/>
            <w:hideMark/>
          </w:tcPr>
          <w:p w14:paraId="77CDD572"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E826010"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AAC242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8F39395" w14:textId="77777777" w:rsidR="00AC30DA" w:rsidRDefault="00AC30DA" w:rsidP="00BF38C9">
            <w:pPr>
              <w:jc w:val="center"/>
              <w:rPr>
                <w:color w:val="000000"/>
              </w:rPr>
            </w:pPr>
            <w:r>
              <w:rPr>
                <w:color w:val="000000"/>
              </w:rPr>
              <w:t>0,00131</w:t>
            </w:r>
          </w:p>
        </w:tc>
        <w:tc>
          <w:tcPr>
            <w:tcW w:w="1417" w:type="dxa"/>
            <w:tcBorders>
              <w:top w:val="nil"/>
              <w:left w:val="nil"/>
              <w:bottom w:val="single" w:sz="4" w:space="0" w:color="auto"/>
              <w:right w:val="single" w:sz="4" w:space="0" w:color="auto"/>
            </w:tcBorders>
            <w:noWrap/>
            <w:hideMark/>
          </w:tcPr>
          <w:p w14:paraId="5371836F" w14:textId="77777777" w:rsidR="00AC30DA" w:rsidRDefault="00AC30DA" w:rsidP="00BF38C9">
            <w:pPr>
              <w:jc w:val="center"/>
              <w:rPr>
                <w:color w:val="000000"/>
              </w:rPr>
            </w:pPr>
            <w:r>
              <w:rPr>
                <w:color w:val="000000"/>
              </w:rPr>
              <w:t>0,0415</w:t>
            </w:r>
          </w:p>
        </w:tc>
      </w:tr>
      <w:tr w:rsidR="00AC30DA" w14:paraId="6EC66A8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5A8D12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86D9500" w14:textId="77777777" w:rsidR="00AC30DA" w:rsidRDefault="00AC30DA" w:rsidP="00BF38C9">
            <w:pPr>
              <w:jc w:val="center"/>
              <w:rPr>
                <w:color w:val="000000"/>
              </w:rPr>
            </w:pPr>
            <w:r>
              <w:rPr>
                <w:color w:val="000000"/>
              </w:rPr>
              <w:t>118-5</w:t>
            </w:r>
          </w:p>
        </w:tc>
        <w:tc>
          <w:tcPr>
            <w:tcW w:w="4247" w:type="dxa"/>
            <w:tcBorders>
              <w:top w:val="nil"/>
              <w:left w:val="nil"/>
              <w:bottom w:val="single" w:sz="4" w:space="0" w:color="auto"/>
              <w:right w:val="single" w:sz="4" w:space="0" w:color="auto"/>
            </w:tcBorders>
            <w:noWrap/>
            <w:hideMark/>
          </w:tcPr>
          <w:p w14:paraId="3EF9D8D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1FFD67F"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ED4705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6E5DDBE" w14:textId="77777777" w:rsidR="00AC30DA" w:rsidRDefault="00AC30DA" w:rsidP="00BF38C9">
            <w:pPr>
              <w:jc w:val="center"/>
              <w:rPr>
                <w:color w:val="000000"/>
              </w:rPr>
            </w:pPr>
            <w:r>
              <w:rPr>
                <w:color w:val="000000"/>
              </w:rPr>
              <w:t>0,00575</w:t>
            </w:r>
          </w:p>
        </w:tc>
        <w:tc>
          <w:tcPr>
            <w:tcW w:w="1417" w:type="dxa"/>
            <w:tcBorders>
              <w:top w:val="nil"/>
              <w:left w:val="nil"/>
              <w:bottom w:val="single" w:sz="4" w:space="0" w:color="auto"/>
              <w:right w:val="single" w:sz="4" w:space="0" w:color="auto"/>
            </w:tcBorders>
            <w:noWrap/>
            <w:hideMark/>
          </w:tcPr>
          <w:p w14:paraId="4B78A7B3" w14:textId="77777777" w:rsidR="00AC30DA" w:rsidRDefault="00AC30DA" w:rsidP="00BF38C9">
            <w:pPr>
              <w:jc w:val="center"/>
              <w:rPr>
                <w:color w:val="000000"/>
              </w:rPr>
            </w:pPr>
            <w:r>
              <w:rPr>
                <w:color w:val="000000"/>
              </w:rPr>
              <w:t>0,1813</w:t>
            </w:r>
          </w:p>
        </w:tc>
      </w:tr>
      <w:tr w:rsidR="00AC30DA" w14:paraId="001C54F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CF1711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58D6F07" w14:textId="77777777" w:rsidR="00AC30DA" w:rsidRDefault="00AC30DA" w:rsidP="00BF38C9">
            <w:pPr>
              <w:jc w:val="center"/>
              <w:rPr>
                <w:color w:val="000000"/>
              </w:rPr>
            </w:pPr>
            <w:r>
              <w:rPr>
                <w:color w:val="000000"/>
              </w:rPr>
              <w:t>118-5</w:t>
            </w:r>
          </w:p>
        </w:tc>
        <w:tc>
          <w:tcPr>
            <w:tcW w:w="4247" w:type="dxa"/>
            <w:tcBorders>
              <w:top w:val="nil"/>
              <w:left w:val="nil"/>
              <w:bottom w:val="single" w:sz="4" w:space="0" w:color="auto"/>
              <w:right w:val="single" w:sz="4" w:space="0" w:color="auto"/>
            </w:tcBorders>
            <w:noWrap/>
            <w:hideMark/>
          </w:tcPr>
          <w:p w14:paraId="7DE9454B"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91441B5"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929B98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0BE9AB2" w14:textId="77777777" w:rsidR="00AC30DA" w:rsidRDefault="00AC30DA" w:rsidP="00BF38C9">
            <w:pPr>
              <w:jc w:val="center"/>
              <w:rPr>
                <w:color w:val="000000"/>
              </w:rPr>
            </w:pPr>
            <w:r>
              <w:rPr>
                <w:color w:val="000000"/>
              </w:rPr>
              <w:t>0,00019</w:t>
            </w:r>
          </w:p>
        </w:tc>
        <w:tc>
          <w:tcPr>
            <w:tcW w:w="1417" w:type="dxa"/>
            <w:tcBorders>
              <w:top w:val="nil"/>
              <w:left w:val="nil"/>
              <w:bottom w:val="single" w:sz="4" w:space="0" w:color="auto"/>
              <w:right w:val="single" w:sz="4" w:space="0" w:color="auto"/>
            </w:tcBorders>
            <w:noWrap/>
            <w:hideMark/>
          </w:tcPr>
          <w:p w14:paraId="5B41A323" w14:textId="77777777" w:rsidR="00AC30DA" w:rsidRDefault="00AC30DA" w:rsidP="00BF38C9">
            <w:pPr>
              <w:jc w:val="center"/>
              <w:rPr>
                <w:color w:val="000000"/>
              </w:rPr>
            </w:pPr>
            <w:r>
              <w:rPr>
                <w:color w:val="000000"/>
              </w:rPr>
              <w:t>0,0059</w:t>
            </w:r>
          </w:p>
        </w:tc>
      </w:tr>
      <w:tr w:rsidR="00AC30DA" w14:paraId="642C4C1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9F3C2F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78AA17E" w14:textId="77777777" w:rsidR="00AC30DA" w:rsidRDefault="00AC30DA" w:rsidP="00BF38C9">
            <w:pPr>
              <w:jc w:val="center"/>
              <w:rPr>
                <w:color w:val="000000"/>
              </w:rPr>
            </w:pPr>
            <w:r>
              <w:rPr>
                <w:color w:val="000000"/>
              </w:rPr>
              <w:t>118-5</w:t>
            </w:r>
          </w:p>
        </w:tc>
        <w:tc>
          <w:tcPr>
            <w:tcW w:w="4247" w:type="dxa"/>
            <w:tcBorders>
              <w:top w:val="nil"/>
              <w:left w:val="nil"/>
              <w:bottom w:val="single" w:sz="4" w:space="0" w:color="auto"/>
              <w:right w:val="single" w:sz="4" w:space="0" w:color="auto"/>
            </w:tcBorders>
            <w:noWrap/>
            <w:hideMark/>
          </w:tcPr>
          <w:p w14:paraId="1C62565D"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397DD5E"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4141FB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3125F2A" w14:textId="77777777" w:rsidR="00AC30DA" w:rsidRDefault="00AC30DA" w:rsidP="00BF38C9">
            <w:pPr>
              <w:jc w:val="center"/>
              <w:rPr>
                <w:color w:val="000000"/>
              </w:rPr>
            </w:pPr>
            <w:r>
              <w:rPr>
                <w:color w:val="000000"/>
              </w:rPr>
              <w:t>0,00056</w:t>
            </w:r>
          </w:p>
        </w:tc>
        <w:tc>
          <w:tcPr>
            <w:tcW w:w="1417" w:type="dxa"/>
            <w:tcBorders>
              <w:top w:val="nil"/>
              <w:left w:val="nil"/>
              <w:bottom w:val="single" w:sz="4" w:space="0" w:color="auto"/>
              <w:right w:val="single" w:sz="4" w:space="0" w:color="auto"/>
            </w:tcBorders>
            <w:noWrap/>
            <w:hideMark/>
          </w:tcPr>
          <w:p w14:paraId="32D9AF71" w14:textId="77777777" w:rsidR="00AC30DA" w:rsidRDefault="00AC30DA" w:rsidP="00BF38C9">
            <w:pPr>
              <w:jc w:val="center"/>
              <w:rPr>
                <w:color w:val="000000"/>
              </w:rPr>
            </w:pPr>
            <w:r>
              <w:rPr>
                <w:color w:val="000000"/>
              </w:rPr>
              <w:t>0,0177</w:t>
            </w:r>
          </w:p>
        </w:tc>
      </w:tr>
      <w:tr w:rsidR="00AC30DA" w14:paraId="552B878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26F86CA" w14:textId="77777777" w:rsidR="00AC30DA" w:rsidRDefault="00AC30DA" w:rsidP="00BF38C9">
            <w:pPr>
              <w:rPr>
                <w:color w:val="000000"/>
              </w:rPr>
            </w:pPr>
            <w:r>
              <w:rPr>
                <w:color w:val="000000"/>
              </w:rPr>
              <w:t>Paukštidė Nr. 26 (stoginis ventiliatorius)</w:t>
            </w:r>
          </w:p>
        </w:tc>
        <w:tc>
          <w:tcPr>
            <w:tcW w:w="998" w:type="dxa"/>
            <w:tcBorders>
              <w:top w:val="nil"/>
              <w:left w:val="nil"/>
              <w:bottom w:val="single" w:sz="4" w:space="0" w:color="auto"/>
              <w:right w:val="single" w:sz="4" w:space="0" w:color="auto"/>
            </w:tcBorders>
            <w:noWrap/>
            <w:hideMark/>
          </w:tcPr>
          <w:p w14:paraId="5B92BFF5" w14:textId="77777777" w:rsidR="00AC30DA" w:rsidRDefault="00AC30DA" w:rsidP="00BF38C9">
            <w:pPr>
              <w:jc w:val="center"/>
              <w:rPr>
                <w:color w:val="000000"/>
              </w:rPr>
            </w:pPr>
            <w:r>
              <w:rPr>
                <w:color w:val="000000"/>
              </w:rPr>
              <w:t>119-1</w:t>
            </w:r>
          </w:p>
        </w:tc>
        <w:tc>
          <w:tcPr>
            <w:tcW w:w="4247" w:type="dxa"/>
            <w:tcBorders>
              <w:top w:val="nil"/>
              <w:left w:val="nil"/>
              <w:bottom w:val="single" w:sz="4" w:space="0" w:color="auto"/>
              <w:right w:val="single" w:sz="4" w:space="0" w:color="auto"/>
            </w:tcBorders>
            <w:noWrap/>
            <w:hideMark/>
          </w:tcPr>
          <w:p w14:paraId="27DB0C45"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9728CF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A9751D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A2AE0EB"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5A038C55" w14:textId="77777777" w:rsidR="00AC30DA" w:rsidRDefault="00AC30DA" w:rsidP="00BF38C9">
            <w:pPr>
              <w:jc w:val="center"/>
              <w:rPr>
                <w:color w:val="000000"/>
              </w:rPr>
            </w:pPr>
            <w:r>
              <w:rPr>
                <w:color w:val="000000"/>
              </w:rPr>
              <w:t>0,0292</w:t>
            </w:r>
          </w:p>
        </w:tc>
      </w:tr>
      <w:tr w:rsidR="00AC30DA" w14:paraId="38EABC0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1FBEA9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86274F3" w14:textId="77777777" w:rsidR="00AC30DA" w:rsidRDefault="00AC30DA" w:rsidP="00BF38C9">
            <w:pPr>
              <w:jc w:val="center"/>
              <w:rPr>
                <w:color w:val="000000"/>
              </w:rPr>
            </w:pPr>
            <w:r>
              <w:rPr>
                <w:color w:val="000000"/>
              </w:rPr>
              <w:t>119-1</w:t>
            </w:r>
          </w:p>
        </w:tc>
        <w:tc>
          <w:tcPr>
            <w:tcW w:w="4247" w:type="dxa"/>
            <w:tcBorders>
              <w:top w:val="nil"/>
              <w:left w:val="nil"/>
              <w:bottom w:val="single" w:sz="4" w:space="0" w:color="auto"/>
              <w:right w:val="single" w:sz="4" w:space="0" w:color="auto"/>
            </w:tcBorders>
            <w:noWrap/>
            <w:hideMark/>
          </w:tcPr>
          <w:p w14:paraId="342D519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99EF680"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26369A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AD86396"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0A715586" w14:textId="77777777" w:rsidR="00AC30DA" w:rsidRDefault="00AC30DA" w:rsidP="00BF38C9">
            <w:pPr>
              <w:jc w:val="center"/>
              <w:rPr>
                <w:color w:val="000000"/>
              </w:rPr>
            </w:pPr>
            <w:r>
              <w:rPr>
                <w:color w:val="000000"/>
              </w:rPr>
              <w:t>0,0111</w:t>
            </w:r>
          </w:p>
        </w:tc>
      </w:tr>
      <w:tr w:rsidR="00AC30DA" w14:paraId="5C6AE7D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03C949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F1E21BA" w14:textId="77777777" w:rsidR="00AC30DA" w:rsidRDefault="00AC30DA" w:rsidP="00BF38C9">
            <w:pPr>
              <w:jc w:val="center"/>
              <w:rPr>
                <w:color w:val="000000"/>
              </w:rPr>
            </w:pPr>
            <w:r>
              <w:rPr>
                <w:color w:val="000000"/>
              </w:rPr>
              <w:t>119-1</w:t>
            </w:r>
          </w:p>
        </w:tc>
        <w:tc>
          <w:tcPr>
            <w:tcW w:w="4247" w:type="dxa"/>
            <w:tcBorders>
              <w:top w:val="nil"/>
              <w:left w:val="nil"/>
              <w:bottom w:val="single" w:sz="4" w:space="0" w:color="auto"/>
              <w:right w:val="single" w:sz="4" w:space="0" w:color="auto"/>
            </w:tcBorders>
            <w:noWrap/>
            <w:hideMark/>
          </w:tcPr>
          <w:p w14:paraId="5200BC7A"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14B8158"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8ADCB7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E633413"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4ED1A9C6" w14:textId="77777777" w:rsidR="00AC30DA" w:rsidRDefault="00AC30DA" w:rsidP="00BF38C9">
            <w:pPr>
              <w:jc w:val="center"/>
              <w:rPr>
                <w:color w:val="000000"/>
              </w:rPr>
            </w:pPr>
            <w:r>
              <w:rPr>
                <w:color w:val="000000"/>
              </w:rPr>
              <w:t>0,0484</w:t>
            </w:r>
          </w:p>
        </w:tc>
      </w:tr>
      <w:tr w:rsidR="00AC30DA" w14:paraId="06B4ADD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C4D3E4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A5B30D1" w14:textId="77777777" w:rsidR="00AC30DA" w:rsidRDefault="00AC30DA" w:rsidP="00BF38C9">
            <w:pPr>
              <w:jc w:val="center"/>
              <w:rPr>
                <w:color w:val="000000"/>
              </w:rPr>
            </w:pPr>
            <w:r>
              <w:rPr>
                <w:color w:val="000000"/>
              </w:rPr>
              <w:t>119-1</w:t>
            </w:r>
          </w:p>
        </w:tc>
        <w:tc>
          <w:tcPr>
            <w:tcW w:w="4247" w:type="dxa"/>
            <w:tcBorders>
              <w:top w:val="nil"/>
              <w:left w:val="nil"/>
              <w:bottom w:val="single" w:sz="4" w:space="0" w:color="auto"/>
              <w:right w:val="single" w:sz="4" w:space="0" w:color="auto"/>
            </w:tcBorders>
            <w:noWrap/>
            <w:hideMark/>
          </w:tcPr>
          <w:p w14:paraId="676C818A"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8B26D24"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011C80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533BF76"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6D44E290" w14:textId="77777777" w:rsidR="00AC30DA" w:rsidRDefault="00AC30DA" w:rsidP="00BF38C9">
            <w:pPr>
              <w:jc w:val="center"/>
              <w:rPr>
                <w:color w:val="000000"/>
              </w:rPr>
            </w:pPr>
            <w:r>
              <w:rPr>
                <w:color w:val="000000"/>
              </w:rPr>
              <w:t>0,0016</w:t>
            </w:r>
          </w:p>
        </w:tc>
      </w:tr>
      <w:tr w:rsidR="00AC30DA" w14:paraId="7BAB2B1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C7DF0F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6910D3D" w14:textId="77777777" w:rsidR="00AC30DA" w:rsidRDefault="00AC30DA" w:rsidP="00BF38C9">
            <w:pPr>
              <w:jc w:val="center"/>
              <w:rPr>
                <w:color w:val="000000"/>
              </w:rPr>
            </w:pPr>
            <w:r>
              <w:rPr>
                <w:color w:val="000000"/>
              </w:rPr>
              <w:t>119-1</w:t>
            </w:r>
          </w:p>
        </w:tc>
        <w:tc>
          <w:tcPr>
            <w:tcW w:w="4247" w:type="dxa"/>
            <w:tcBorders>
              <w:top w:val="nil"/>
              <w:left w:val="nil"/>
              <w:bottom w:val="single" w:sz="4" w:space="0" w:color="auto"/>
              <w:right w:val="single" w:sz="4" w:space="0" w:color="auto"/>
            </w:tcBorders>
            <w:noWrap/>
            <w:hideMark/>
          </w:tcPr>
          <w:p w14:paraId="65B5C622"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97EF28D"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62BC9C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8E9178F"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6139A63C" w14:textId="77777777" w:rsidR="00AC30DA" w:rsidRDefault="00AC30DA" w:rsidP="00BF38C9">
            <w:pPr>
              <w:jc w:val="center"/>
              <w:rPr>
                <w:color w:val="000000"/>
              </w:rPr>
            </w:pPr>
            <w:r>
              <w:rPr>
                <w:color w:val="000000"/>
              </w:rPr>
              <w:t>0,0047</w:t>
            </w:r>
          </w:p>
        </w:tc>
      </w:tr>
      <w:tr w:rsidR="00AC30DA" w14:paraId="2BB3599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0A18671" w14:textId="77777777" w:rsidR="00AC30DA" w:rsidRDefault="00AC30DA" w:rsidP="00BF38C9">
            <w:pPr>
              <w:rPr>
                <w:color w:val="000000"/>
              </w:rPr>
            </w:pPr>
            <w:r>
              <w:rPr>
                <w:color w:val="000000"/>
              </w:rPr>
              <w:t>Paukštidė Nr. 26 (stoginis ventiliatorius)</w:t>
            </w:r>
          </w:p>
        </w:tc>
        <w:tc>
          <w:tcPr>
            <w:tcW w:w="998" w:type="dxa"/>
            <w:tcBorders>
              <w:top w:val="nil"/>
              <w:left w:val="nil"/>
              <w:bottom w:val="single" w:sz="4" w:space="0" w:color="auto"/>
              <w:right w:val="single" w:sz="4" w:space="0" w:color="auto"/>
            </w:tcBorders>
            <w:noWrap/>
            <w:hideMark/>
          </w:tcPr>
          <w:p w14:paraId="7FAFA2F2" w14:textId="77777777" w:rsidR="00AC30DA" w:rsidRDefault="00AC30DA" w:rsidP="00BF38C9">
            <w:pPr>
              <w:jc w:val="center"/>
              <w:rPr>
                <w:color w:val="000000"/>
              </w:rPr>
            </w:pPr>
            <w:r>
              <w:rPr>
                <w:color w:val="000000"/>
              </w:rPr>
              <w:t>119-2</w:t>
            </w:r>
          </w:p>
        </w:tc>
        <w:tc>
          <w:tcPr>
            <w:tcW w:w="4247" w:type="dxa"/>
            <w:tcBorders>
              <w:top w:val="nil"/>
              <w:left w:val="nil"/>
              <w:bottom w:val="single" w:sz="4" w:space="0" w:color="auto"/>
              <w:right w:val="single" w:sz="4" w:space="0" w:color="auto"/>
            </w:tcBorders>
            <w:noWrap/>
            <w:hideMark/>
          </w:tcPr>
          <w:p w14:paraId="100B0E89"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339518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8FA2F0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0EB81E7"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75E34AA4" w14:textId="77777777" w:rsidR="00AC30DA" w:rsidRDefault="00AC30DA" w:rsidP="00BF38C9">
            <w:pPr>
              <w:jc w:val="center"/>
              <w:rPr>
                <w:color w:val="000000"/>
              </w:rPr>
            </w:pPr>
            <w:r>
              <w:rPr>
                <w:color w:val="000000"/>
              </w:rPr>
              <w:t>0,0292</w:t>
            </w:r>
          </w:p>
        </w:tc>
      </w:tr>
      <w:tr w:rsidR="00AC30DA" w14:paraId="0C5BE7B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A817C0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48007E2" w14:textId="77777777" w:rsidR="00AC30DA" w:rsidRDefault="00AC30DA" w:rsidP="00BF38C9">
            <w:pPr>
              <w:jc w:val="center"/>
              <w:rPr>
                <w:color w:val="000000"/>
              </w:rPr>
            </w:pPr>
            <w:r>
              <w:rPr>
                <w:color w:val="000000"/>
              </w:rPr>
              <w:t>119-2</w:t>
            </w:r>
          </w:p>
        </w:tc>
        <w:tc>
          <w:tcPr>
            <w:tcW w:w="4247" w:type="dxa"/>
            <w:tcBorders>
              <w:top w:val="nil"/>
              <w:left w:val="nil"/>
              <w:bottom w:val="single" w:sz="4" w:space="0" w:color="auto"/>
              <w:right w:val="single" w:sz="4" w:space="0" w:color="auto"/>
            </w:tcBorders>
            <w:noWrap/>
            <w:hideMark/>
          </w:tcPr>
          <w:p w14:paraId="6EBB6628"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64AEC8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36051A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1295B5E"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6AA30DF9" w14:textId="77777777" w:rsidR="00AC30DA" w:rsidRDefault="00AC30DA" w:rsidP="00BF38C9">
            <w:pPr>
              <w:jc w:val="center"/>
              <w:rPr>
                <w:color w:val="000000"/>
              </w:rPr>
            </w:pPr>
            <w:r>
              <w:rPr>
                <w:color w:val="000000"/>
              </w:rPr>
              <w:t>0,0111</w:t>
            </w:r>
          </w:p>
        </w:tc>
      </w:tr>
      <w:tr w:rsidR="00AC30DA" w14:paraId="1271CD4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CD544A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CB78718" w14:textId="77777777" w:rsidR="00AC30DA" w:rsidRDefault="00AC30DA" w:rsidP="00BF38C9">
            <w:pPr>
              <w:jc w:val="center"/>
              <w:rPr>
                <w:color w:val="000000"/>
              </w:rPr>
            </w:pPr>
            <w:r>
              <w:rPr>
                <w:color w:val="000000"/>
              </w:rPr>
              <w:t>119-2</w:t>
            </w:r>
          </w:p>
        </w:tc>
        <w:tc>
          <w:tcPr>
            <w:tcW w:w="4247" w:type="dxa"/>
            <w:tcBorders>
              <w:top w:val="nil"/>
              <w:left w:val="nil"/>
              <w:bottom w:val="single" w:sz="4" w:space="0" w:color="auto"/>
              <w:right w:val="single" w:sz="4" w:space="0" w:color="auto"/>
            </w:tcBorders>
            <w:noWrap/>
            <w:hideMark/>
          </w:tcPr>
          <w:p w14:paraId="07C6880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65E1683"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2929DD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DBE43C9"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573B211A" w14:textId="77777777" w:rsidR="00AC30DA" w:rsidRDefault="00AC30DA" w:rsidP="00BF38C9">
            <w:pPr>
              <w:jc w:val="center"/>
              <w:rPr>
                <w:color w:val="000000"/>
              </w:rPr>
            </w:pPr>
            <w:r>
              <w:rPr>
                <w:color w:val="000000"/>
              </w:rPr>
              <w:t>0,0484</w:t>
            </w:r>
          </w:p>
        </w:tc>
      </w:tr>
      <w:tr w:rsidR="00AC30DA" w14:paraId="6BD161C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2DD90D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90A2C5E" w14:textId="77777777" w:rsidR="00AC30DA" w:rsidRDefault="00AC30DA" w:rsidP="00BF38C9">
            <w:pPr>
              <w:jc w:val="center"/>
              <w:rPr>
                <w:color w:val="000000"/>
              </w:rPr>
            </w:pPr>
            <w:r>
              <w:rPr>
                <w:color w:val="000000"/>
              </w:rPr>
              <w:t>119-2</w:t>
            </w:r>
          </w:p>
        </w:tc>
        <w:tc>
          <w:tcPr>
            <w:tcW w:w="4247" w:type="dxa"/>
            <w:tcBorders>
              <w:top w:val="nil"/>
              <w:left w:val="nil"/>
              <w:bottom w:val="single" w:sz="4" w:space="0" w:color="auto"/>
              <w:right w:val="single" w:sz="4" w:space="0" w:color="auto"/>
            </w:tcBorders>
            <w:noWrap/>
            <w:hideMark/>
          </w:tcPr>
          <w:p w14:paraId="16550F0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82F5E22"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C3B143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1838853"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5E11CC24" w14:textId="77777777" w:rsidR="00AC30DA" w:rsidRDefault="00AC30DA" w:rsidP="00BF38C9">
            <w:pPr>
              <w:jc w:val="center"/>
              <w:rPr>
                <w:color w:val="000000"/>
              </w:rPr>
            </w:pPr>
            <w:r>
              <w:rPr>
                <w:color w:val="000000"/>
              </w:rPr>
              <w:t>0,0016</w:t>
            </w:r>
          </w:p>
        </w:tc>
      </w:tr>
      <w:tr w:rsidR="00AC30DA" w14:paraId="29AD2FC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AA22F2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AF77C7B" w14:textId="77777777" w:rsidR="00AC30DA" w:rsidRDefault="00AC30DA" w:rsidP="00BF38C9">
            <w:pPr>
              <w:jc w:val="center"/>
              <w:rPr>
                <w:color w:val="000000"/>
              </w:rPr>
            </w:pPr>
            <w:r>
              <w:rPr>
                <w:color w:val="000000"/>
              </w:rPr>
              <w:t>119-2</w:t>
            </w:r>
          </w:p>
        </w:tc>
        <w:tc>
          <w:tcPr>
            <w:tcW w:w="4247" w:type="dxa"/>
            <w:tcBorders>
              <w:top w:val="nil"/>
              <w:left w:val="nil"/>
              <w:bottom w:val="single" w:sz="4" w:space="0" w:color="auto"/>
              <w:right w:val="single" w:sz="4" w:space="0" w:color="auto"/>
            </w:tcBorders>
            <w:noWrap/>
            <w:hideMark/>
          </w:tcPr>
          <w:p w14:paraId="236F2C97"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B0E4F4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F04605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5F19625"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7019D27E" w14:textId="77777777" w:rsidR="00AC30DA" w:rsidRDefault="00AC30DA" w:rsidP="00BF38C9">
            <w:pPr>
              <w:jc w:val="center"/>
              <w:rPr>
                <w:color w:val="000000"/>
              </w:rPr>
            </w:pPr>
            <w:r>
              <w:rPr>
                <w:color w:val="000000"/>
              </w:rPr>
              <w:t>0,0047</w:t>
            </w:r>
          </w:p>
        </w:tc>
      </w:tr>
      <w:tr w:rsidR="00AC30DA" w14:paraId="58FEA46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40F810B" w14:textId="77777777" w:rsidR="00AC30DA" w:rsidRDefault="00AC30DA" w:rsidP="00BF38C9">
            <w:pPr>
              <w:rPr>
                <w:color w:val="000000"/>
              </w:rPr>
            </w:pPr>
            <w:r>
              <w:rPr>
                <w:color w:val="000000"/>
              </w:rPr>
              <w:t>Paukštidė Nr. 26 (stoginis ventiliatorius)</w:t>
            </w:r>
          </w:p>
        </w:tc>
        <w:tc>
          <w:tcPr>
            <w:tcW w:w="998" w:type="dxa"/>
            <w:tcBorders>
              <w:top w:val="nil"/>
              <w:left w:val="nil"/>
              <w:bottom w:val="single" w:sz="4" w:space="0" w:color="auto"/>
              <w:right w:val="single" w:sz="4" w:space="0" w:color="auto"/>
            </w:tcBorders>
            <w:noWrap/>
            <w:hideMark/>
          </w:tcPr>
          <w:p w14:paraId="11D67E55" w14:textId="77777777" w:rsidR="00AC30DA" w:rsidRDefault="00AC30DA" w:rsidP="00BF38C9">
            <w:pPr>
              <w:jc w:val="center"/>
              <w:rPr>
                <w:color w:val="000000"/>
              </w:rPr>
            </w:pPr>
            <w:r>
              <w:rPr>
                <w:color w:val="000000"/>
              </w:rPr>
              <w:t>119-3</w:t>
            </w:r>
          </w:p>
        </w:tc>
        <w:tc>
          <w:tcPr>
            <w:tcW w:w="4247" w:type="dxa"/>
            <w:tcBorders>
              <w:top w:val="nil"/>
              <w:left w:val="nil"/>
              <w:bottom w:val="single" w:sz="4" w:space="0" w:color="auto"/>
              <w:right w:val="single" w:sz="4" w:space="0" w:color="auto"/>
            </w:tcBorders>
            <w:noWrap/>
            <w:hideMark/>
          </w:tcPr>
          <w:p w14:paraId="6CB935C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85013C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3131A5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EE6A180"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10CE64D3" w14:textId="77777777" w:rsidR="00AC30DA" w:rsidRDefault="00AC30DA" w:rsidP="00BF38C9">
            <w:pPr>
              <w:jc w:val="center"/>
              <w:rPr>
                <w:color w:val="000000"/>
              </w:rPr>
            </w:pPr>
            <w:r>
              <w:rPr>
                <w:color w:val="000000"/>
              </w:rPr>
              <w:t>0,0292</w:t>
            </w:r>
          </w:p>
        </w:tc>
      </w:tr>
      <w:tr w:rsidR="00AC30DA" w14:paraId="527D71D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BF5F4A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5B6D64C" w14:textId="77777777" w:rsidR="00AC30DA" w:rsidRDefault="00AC30DA" w:rsidP="00BF38C9">
            <w:pPr>
              <w:jc w:val="center"/>
              <w:rPr>
                <w:color w:val="000000"/>
              </w:rPr>
            </w:pPr>
            <w:r>
              <w:rPr>
                <w:color w:val="000000"/>
              </w:rPr>
              <w:t>119-3</w:t>
            </w:r>
          </w:p>
        </w:tc>
        <w:tc>
          <w:tcPr>
            <w:tcW w:w="4247" w:type="dxa"/>
            <w:tcBorders>
              <w:top w:val="nil"/>
              <w:left w:val="nil"/>
              <w:bottom w:val="single" w:sz="4" w:space="0" w:color="auto"/>
              <w:right w:val="single" w:sz="4" w:space="0" w:color="auto"/>
            </w:tcBorders>
            <w:noWrap/>
            <w:hideMark/>
          </w:tcPr>
          <w:p w14:paraId="32480D95"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13DDD28"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D59FAB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FF3CDEA"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572F73E1" w14:textId="77777777" w:rsidR="00AC30DA" w:rsidRDefault="00AC30DA" w:rsidP="00BF38C9">
            <w:pPr>
              <w:jc w:val="center"/>
              <w:rPr>
                <w:color w:val="000000"/>
              </w:rPr>
            </w:pPr>
            <w:r>
              <w:rPr>
                <w:color w:val="000000"/>
              </w:rPr>
              <w:t>0,0111</w:t>
            </w:r>
          </w:p>
        </w:tc>
      </w:tr>
      <w:tr w:rsidR="00AC30DA" w14:paraId="5B5ADB5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184ABD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9C1C23B" w14:textId="77777777" w:rsidR="00AC30DA" w:rsidRDefault="00AC30DA" w:rsidP="00BF38C9">
            <w:pPr>
              <w:jc w:val="center"/>
              <w:rPr>
                <w:color w:val="000000"/>
              </w:rPr>
            </w:pPr>
            <w:r>
              <w:rPr>
                <w:color w:val="000000"/>
              </w:rPr>
              <w:t>119-3</w:t>
            </w:r>
          </w:p>
        </w:tc>
        <w:tc>
          <w:tcPr>
            <w:tcW w:w="4247" w:type="dxa"/>
            <w:tcBorders>
              <w:top w:val="nil"/>
              <w:left w:val="nil"/>
              <w:bottom w:val="single" w:sz="4" w:space="0" w:color="auto"/>
              <w:right w:val="single" w:sz="4" w:space="0" w:color="auto"/>
            </w:tcBorders>
            <w:noWrap/>
            <w:hideMark/>
          </w:tcPr>
          <w:p w14:paraId="29452AD3"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D88AEE0"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FA9B97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D3DE2C1"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1A30C0A3" w14:textId="77777777" w:rsidR="00AC30DA" w:rsidRDefault="00AC30DA" w:rsidP="00BF38C9">
            <w:pPr>
              <w:jc w:val="center"/>
              <w:rPr>
                <w:color w:val="000000"/>
              </w:rPr>
            </w:pPr>
            <w:r>
              <w:rPr>
                <w:color w:val="000000"/>
              </w:rPr>
              <w:t>0,0484</w:t>
            </w:r>
          </w:p>
        </w:tc>
      </w:tr>
      <w:tr w:rsidR="00AC30DA" w14:paraId="48D319F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79EA12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B99469C" w14:textId="77777777" w:rsidR="00AC30DA" w:rsidRDefault="00AC30DA" w:rsidP="00BF38C9">
            <w:pPr>
              <w:jc w:val="center"/>
              <w:rPr>
                <w:color w:val="000000"/>
              </w:rPr>
            </w:pPr>
            <w:r>
              <w:rPr>
                <w:color w:val="000000"/>
              </w:rPr>
              <w:t>119-3</w:t>
            </w:r>
          </w:p>
        </w:tc>
        <w:tc>
          <w:tcPr>
            <w:tcW w:w="4247" w:type="dxa"/>
            <w:tcBorders>
              <w:top w:val="nil"/>
              <w:left w:val="nil"/>
              <w:bottom w:val="single" w:sz="4" w:space="0" w:color="auto"/>
              <w:right w:val="single" w:sz="4" w:space="0" w:color="auto"/>
            </w:tcBorders>
            <w:noWrap/>
            <w:hideMark/>
          </w:tcPr>
          <w:p w14:paraId="3236A8A9"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5F13B00"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271668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3767EA4"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43E52541" w14:textId="77777777" w:rsidR="00AC30DA" w:rsidRDefault="00AC30DA" w:rsidP="00BF38C9">
            <w:pPr>
              <w:jc w:val="center"/>
              <w:rPr>
                <w:color w:val="000000"/>
              </w:rPr>
            </w:pPr>
            <w:r>
              <w:rPr>
                <w:color w:val="000000"/>
              </w:rPr>
              <w:t>0,0016</w:t>
            </w:r>
          </w:p>
        </w:tc>
      </w:tr>
      <w:tr w:rsidR="00AC30DA" w14:paraId="0B23021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598BD8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FAC9E5E" w14:textId="77777777" w:rsidR="00AC30DA" w:rsidRDefault="00AC30DA" w:rsidP="00BF38C9">
            <w:pPr>
              <w:jc w:val="center"/>
              <w:rPr>
                <w:color w:val="000000"/>
              </w:rPr>
            </w:pPr>
            <w:r>
              <w:rPr>
                <w:color w:val="000000"/>
              </w:rPr>
              <w:t>119-3</w:t>
            </w:r>
          </w:p>
        </w:tc>
        <w:tc>
          <w:tcPr>
            <w:tcW w:w="4247" w:type="dxa"/>
            <w:tcBorders>
              <w:top w:val="nil"/>
              <w:left w:val="nil"/>
              <w:bottom w:val="single" w:sz="4" w:space="0" w:color="auto"/>
              <w:right w:val="single" w:sz="4" w:space="0" w:color="auto"/>
            </w:tcBorders>
            <w:noWrap/>
            <w:hideMark/>
          </w:tcPr>
          <w:p w14:paraId="0C445551"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489BDBF"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341208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488BFB8"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5D2FBAED" w14:textId="77777777" w:rsidR="00AC30DA" w:rsidRDefault="00AC30DA" w:rsidP="00BF38C9">
            <w:pPr>
              <w:jc w:val="center"/>
              <w:rPr>
                <w:color w:val="000000"/>
              </w:rPr>
            </w:pPr>
            <w:r>
              <w:rPr>
                <w:color w:val="000000"/>
              </w:rPr>
              <w:t>0,0047</w:t>
            </w:r>
          </w:p>
        </w:tc>
      </w:tr>
      <w:tr w:rsidR="00AC30DA" w14:paraId="70BB81D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9133C90" w14:textId="77777777" w:rsidR="00AC30DA" w:rsidRDefault="00AC30DA" w:rsidP="00BF38C9">
            <w:pPr>
              <w:rPr>
                <w:color w:val="000000"/>
              </w:rPr>
            </w:pPr>
            <w:r>
              <w:rPr>
                <w:color w:val="000000"/>
              </w:rPr>
              <w:t>Paukštidė Nr. 26 (stoginis ventiliatorius)</w:t>
            </w:r>
          </w:p>
        </w:tc>
        <w:tc>
          <w:tcPr>
            <w:tcW w:w="998" w:type="dxa"/>
            <w:tcBorders>
              <w:top w:val="nil"/>
              <w:left w:val="nil"/>
              <w:bottom w:val="single" w:sz="4" w:space="0" w:color="auto"/>
              <w:right w:val="single" w:sz="4" w:space="0" w:color="auto"/>
            </w:tcBorders>
            <w:noWrap/>
            <w:hideMark/>
          </w:tcPr>
          <w:p w14:paraId="520739DA" w14:textId="77777777" w:rsidR="00AC30DA" w:rsidRDefault="00AC30DA" w:rsidP="00BF38C9">
            <w:pPr>
              <w:jc w:val="center"/>
              <w:rPr>
                <w:color w:val="000000"/>
              </w:rPr>
            </w:pPr>
            <w:r>
              <w:rPr>
                <w:color w:val="000000"/>
              </w:rPr>
              <w:t>119-4</w:t>
            </w:r>
          </w:p>
        </w:tc>
        <w:tc>
          <w:tcPr>
            <w:tcW w:w="4247" w:type="dxa"/>
            <w:tcBorders>
              <w:top w:val="nil"/>
              <w:left w:val="nil"/>
              <w:bottom w:val="single" w:sz="4" w:space="0" w:color="auto"/>
              <w:right w:val="single" w:sz="4" w:space="0" w:color="auto"/>
            </w:tcBorders>
            <w:noWrap/>
            <w:hideMark/>
          </w:tcPr>
          <w:p w14:paraId="7A433C5B"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06F58F0"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AB395A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67FFBEE"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56F0D8D7" w14:textId="77777777" w:rsidR="00AC30DA" w:rsidRDefault="00AC30DA" w:rsidP="00BF38C9">
            <w:pPr>
              <w:jc w:val="center"/>
              <w:rPr>
                <w:color w:val="000000"/>
              </w:rPr>
            </w:pPr>
            <w:r>
              <w:rPr>
                <w:color w:val="000000"/>
              </w:rPr>
              <w:t>0,0292</w:t>
            </w:r>
          </w:p>
        </w:tc>
      </w:tr>
      <w:tr w:rsidR="00AC30DA" w14:paraId="0FBCF28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471688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DC4D9D6" w14:textId="77777777" w:rsidR="00AC30DA" w:rsidRDefault="00AC30DA" w:rsidP="00BF38C9">
            <w:pPr>
              <w:jc w:val="center"/>
              <w:rPr>
                <w:color w:val="000000"/>
              </w:rPr>
            </w:pPr>
            <w:r>
              <w:rPr>
                <w:color w:val="000000"/>
              </w:rPr>
              <w:t>119-4</w:t>
            </w:r>
          </w:p>
        </w:tc>
        <w:tc>
          <w:tcPr>
            <w:tcW w:w="4247" w:type="dxa"/>
            <w:tcBorders>
              <w:top w:val="nil"/>
              <w:left w:val="nil"/>
              <w:bottom w:val="single" w:sz="4" w:space="0" w:color="auto"/>
              <w:right w:val="single" w:sz="4" w:space="0" w:color="auto"/>
            </w:tcBorders>
            <w:noWrap/>
            <w:hideMark/>
          </w:tcPr>
          <w:p w14:paraId="33E5E72C"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5E2435A"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43E884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DFF92B8"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20AC5EC8" w14:textId="77777777" w:rsidR="00AC30DA" w:rsidRDefault="00AC30DA" w:rsidP="00BF38C9">
            <w:pPr>
              <w:jc w:val="center"/>
              <w:rPr>
                <w:color w:val="000000"/>
              </w:rPr>
            </w:pPr>
            <w:r>
              <w:rPr>
                <w:color w:val="000000"/>
              </w:rPr>
              <w:t>0,0111</w:t>
            </w:r>
          </w:p>
        </w:tc>
      </w:tr>
      <w:tr w:rsidR="00AC30DA" w14:paraId="6DAD647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EAFFC2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0695456" w14:textId="77777777" w:rsidR="00AC30DA" w:rsidRDefault="00AC30DA" w:rsidP="00BF38C9">
            <w:pPr>
              <w:jc w:val="center"/>
              <w:rPr>
                <w:color w:val="000000"/>
              </w:rPr>
            </w:pPr>
            <w:r>
              <w:rPr>
                <w:color w:val="000000"/>
              </w:rPr>
              <w:t>119-4</w:t>
            </w:r>
          </w:p>
        </w:tc>
        <w:tc>
          <w:tcPr>
            <w:tcW w:w="4247" w:type="dxa"/>
            <w:tcBorders>
              <w:top w:val="nil"/>
              <w:left w:val="nil"/>
              <w:bottom w:val="single" w:sz="4" w:space="0" w:color="auto"/>
              <w:right w:val="single" w:sz="4" w:space="0" w:color="auto"/>
            </w:tcBorders>
            <w:noWrap/>
            <w:hideMark/>
          </w:tcPr>
          <w:p w14:paraId="03D53DD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6B2F9DD"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B285E1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6AD704B"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16B9B6FA" w14:textId="77777777" w:rsidR="00AC30DA" w:rsidRDefault="00AC30DA" w:rsidP="00BF38C9">
            <w:pPr>
              <w:jc w:val="center"/>
              <w:rPr>
                <w:color w:val="000000"/>
              </w:rPr>
            </w:pPr>
            <w:r>
              <w:rPr>
                <w:color w:val="000000"/>
              </w:rPr>
              <w:t>0,0484</w:t>
            </w:r>
          </w:p>
        </w:tc>
      </w:tr>
      <w:tr w:rsidR="00AC30DA" w14:paraId="320F406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FF42CA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561F396" w14:textId="77777777" w:rsidR="00AC30DA" w:rsidRDefault="00AC30DA" w:rsidP="00BF38C9">
            <w:pPr>
              <w:jc w:val="center"/>
              <w:rPr>
                <w:color w:val="000000"/>
              </w:rPr>
            </w:pPr>
            <w:r>
              <w:rPr>
                <w:color w:val="000000"/>
              </w:rPr>
              <w:t>119-4</w:t>
            </w:r>
          </w:p>
        </w:tc>
        <w:tc>
          <w:tcPr>
            <w:tcW w:w="4247" w:type="dxa"/>
            <w:tcBorders>
              <w:top w:val="nil"/>
              <w:left w:val="nil"/>
              <w:bottom w:val="single" w:sz="4" w:space="0" w:color="auto"/>
              <w:right w:val="single" w:sz="4" w:space="0" w:color="auto"/>
            </w:tcBorders>
            <w:noWrap/>
            <w:hideMark/>
          </w:tcPr>
          <w:p w14:paraId="59CA9111"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B2C0F45"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452989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FB4C07C"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7449109D" w14:textId="77777777" w:rsidR="00AC30DA" w:rsidRDefault="00AC30DA" w:rsidP="00BF38C9">
            <w:pPr>
              <w:jc w:val="center"/>
              <w:rPr>
                <w:color w:val="000000"/>
              </w:rPr>
            </w:pPr>
            <w:r>
              <w:rPr>
                <w:color w:val="000000"/>
              </w:rPr>
              <w:t>0,0016</w:t>
            </w:r>
          </w:p>
        </w:tc>
      </w:tr>
      <w:tr w:rsidR="00AC30DA" w14:paraId="21F2AB4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E25D86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CECABDB" w14:textId="77777777" w:rsidR="00AC30DA" w:rsidRDefault="00AC30DA" w:rsidP="00BF38C9">
            <w:pPr>
              <w:jc w:val="center"/>
              <w:rPr>
                <w:color w:val="000000"/>
              </w:rPr>
            </w:pPr>
            <w:r>
              <w:rPr>
                <w:color w:val="000000"/>
              </w:rPr>
              <w:t>119-4</w:t>
            </w:r>
          </w:p>
        </w:tc>
        <w:tc>
          <w:tcPr>
            <w:tcW w:w="4247" w:type="dxa"/>
            <w:tcBorders>
              <w:top w:val="nil"/>
              <w:left w:val="nil"/>
              <w:bottom w:val="single" w:sz="4" w:space="0" w:color="auto"/>
              <w:right w:val="single" w:sz="4" w:space="0" w:color="auto"/>
            </w:tcBorders>
            <w:noWrap/>
            <w:hideMark/>
          </w:tcPr>
          <w:p w14:paraId="7E89DDBA"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A0C1B5D"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D827CC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1F8B3E8"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1D1AA32D" w14:textId="77777777" w:rsidR="00AC30DA" w:rsidRDefault="00AC30DA" w:rsidP="00BF38C9">
            <w:pPr>
              <w:jc w:val="center"/>
              <w:rPr>
                <w:color w:val="000000"/>
              </w:rPr>
            </w:pPr>
            <w:r>
              <w:rPr>
                <w:color w:val="000000"/>
              </w:rPr>
              <w:t>0,0047</w:t>
            </w:r>
          </w:p>
        </w:tc>
      </w:tr>
      <w:tr w:rsidR="00AC30DA" w14:paraId="7FDB0CA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5A2540E" w14:textId="77777777" w:rsidR="00AC30DA" w:rsidRDefault="00AC30DA" w:rsidP="00BF38C9">
            <w:pPr>
              <w:rPr>
                <w:color w:val="000000"/>
              </w:rPr>
            </w:pPr>
            <w:r>
              <w:rPr>
                <w:color w:val="000000"/>
              </w:rPr>
              <w:t>Paukštidė Nr. 26 (stoginis ventiliatorius)</w:t>
            </w:r>
          </w:p>
        </w:tc>
        <w:tc>
          <w:tcPr>
            <w:tcW w:w="998" w:type="dxa"/>
            <w:tcBorders>
              <w:top w:val="nil"/>
              <w:left w:val="nil"/>
              <w:bottom w:val="single" w:sz="4" w:space="0" w:color="auto"/>
              <w:right w:val="single" w:sz="4" w:space="0" w:color="auto"/>
            </w:tcBorders>
            <w:noWrap/>
            <w:hideMark/>
          </w:tcPr>
          <w:p w14:paraId="6F7F87EE" w14:textId="77777777" w:rsidR="00AC30DA" w:rsidRDefault="00AC30DA" w:rsidP="00BF38C9">
            <w:pPr>
              <w:jc w:val="center"/>
              <w:rPr>
                <w:color w:val="000000"/>
              </w:rPr>
            </w:pPr>
            <w:r>
              <w:rPr>
                <w:color w:val="000000"/>
              </w:rPr>
              <w:t>119-5</w:t>
            </w:r>
          </w:p>
        </w:tc>
        <w:tc>
          <w:tcPr>
            <w:tcW w:w="4247" w:type="dxa"/>
            <w:tcBorders>
              <w:top w:val="nil"/>
              <w:left w:val="nil"/>
              <w:bottom w:val="single" w:sz="4" w:space="0" w:color="auto"/>
              <w:right w:val="single" w:sz="4" w:space="0" w:color="auto"/>
            </w:tcBorders>
            <w:noWrap/>
            <w:hideMark/>
          </w:tcPr>
          <w:p w14:paraId="0A8EB69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FFE8AF4"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32587E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1DBC43E"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77046D1E" w14:textId="77777777" w:rsidR="00AC30DA" w:rsidRDefault="00AC30DA" w:rsidP="00BF38C9">
            <w:pPr>
              <w:jc w:val="center"/>
              <w:rPr>
                <w:color w:val="000000"/>
              </w:rPr>
            </w:pPr>
            <w:r>
              <w:rPr>
                <w:color w:val="000000"/>
              </w:rPr>
              <w:t>0,0292</w:t>
            </w:r>
          </w:p>
        </w:tc>
      </w:tr>
      <w:tr w:rsidR="00AC30DA" w14:paraId="3F2FEFF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180A30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EFC21D6" w14:textId="77777777" w:rsidR="00AC30DA" w:rsidRDefault="00AC30DA" w:rsidP="00BF38C9">
            <w:pPr>
              <w:jc w:val="center"/>
              <w:rPr>
                <w:color w:val="000000"/>
              </w:rPr>
            </w:pPr>
            <w:r>
              <w:rPr>
                <w:color w:val="000000"/>
              </w:rPr>
              <w:t>119-5</w:t>
            </w:r>
          </w:p>
        </w:tc>
        <w:tc>
          <w:tcPr>
            <w:tcW w:w="4247" w:type="dxa"/>
            <w:tcBorders>
              <w:top w:val="nil"/>
              <w:left w:val="nil"/>
              <w:bottom w:val="single" w:sz="4" w:space="0" w:color="auto"/>
              <w:right w:val="single" w:sz="4" w:space="0" w:color="auto"/>
            </w:tcBorders>
            <w:noWrap/>
            <w:hideMark/>
          </w:tcPr>
          <w:p w14:paraId="79AAC8BC"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7E3C4C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8005F6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158E834"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7AD10168" w14:textId="77777777" w:rsidR="00AC30DA" w:rsidRDefault="00AC30DA" w:rsidP="00BF38C9">
            <w:pPr>
              <w:jc w:val="center"/>
              <w:rPr>
                <w:color w:val="000000"/>
              </w:rPr>
            </w:pPr>
            <w:r>
              <w:rPr>
                <w:color w:val="000000"/>
              </w:rPr>
              <w:t>0,0111</w:t>
            </w:r>
          </w:p>
        </w:tc>
      </w:tr>
      <w:tr w:rsidR="00AC30DA" w14:paraId="08A843A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D16847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3E4B4FA" w14:textId="77777777" w:rsidR="00AC30DA" w:rsidRDefault="00AC30DA" w:rsidP="00BF38C9">
            <w:pPr>
              <w:jc w:val="center"/>
              <w:rPr>
                <w:color w:val="000000"/>
              </w:rPr>
            </w:pPr>
            <w:r>
              <w:rPr>
                <w:color w:val="000000"/>
              </w:rPr>
              <w:t>119-5</w:t>
            </w:r>
          </w:p>
        </w:tc>
        <w:tc>
          <w:tcPr>
            <w:tcW w:w="4247" w:type="dxa"/>
            <w:tcBorders>
              <w:top w:val="nil"/>
              <w:left w:val="nil"/>
              <w:bottom w:val="single" w:sz="4" w:space="0" w:color="auto"/>
              <w:right w:val="single" w:sz="4" w:space="0" w:color="auto"/>
            </w:tcBorders>
            <w:noWrap/>
            <w:hideMark/>
          </w:tcPr>
          <w:p w14:paraId="07FFBC4E"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8E7BBDF"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D1F5B6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702BFA8"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6F7F7B40" w14:textId="77777777" w:rsidR="00AC30DA" w:rsidRDefault="00AC30DA" w:rsidP="00BF38C9">
            <w:pPr>
              <w:jc w:val="center"/>
              <w:rPr>
                <w:color w:val="000000"/>
              </w:rPr>
            </w:pPr>
            <w:r>
              <w:rPr>
                <w:color w:val="000000"/>
              </w:rPr>
              <w:t>0,0484</w:t>
            </w:r>
          </w:p>
        </w:tc>
      </w:tr>
      <w:tr w:rsidR="00AC30DA" w14:paraId="765716B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A3946C0"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425BF3BD" w14:textId="77777777" w:rsidR="00AC30DA" w:rsidRDefault="00AC30DA" w:rsidP="00BF38C9">
            <w:pPr>
              <w:jc w:val="center"/>
              <w:rPr>
                <w:color w:val="000000"/>
              </w:rPr>
            </w:pPr>
            <w:r>
              <w:rPr>
                <w:color w:val="000000"/>
              </w:rPr>
              <w:t>119-5</w:t>
            </w:r>
          </w:p>
        </w:tc>
        <w:tc>
          <w:tcPr>
            <w:tcW w:w="4247" w:type="dxa"/>
            <w:tcBorders>
              <w:top w:val="nil"/>
              <w:left w:val="nil"/>
              <w:bottom w:val="single" w:sz="4" w:space="0" w:color="auto"/>
              <w:right w:val="single" w:sz="4" w:space="0" w:color="auto"/>
            </w:tcBorders>
            <w:noWrap/>
            <w:hideMark/>
          </w:tcPr>
          <w:p w14:paraId="5CA2782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FE7FF27"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234619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E90E9AD"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68614313" w14:textId="77777777" w:rsidR="00AC30DA" w:rsidRDefault="00AC30DA" w:rsidP="00BF38C9">
            <w:pPr>
              <w:jc w:val="center"/>
              <w:rPr>
                <w:color w:val="000000"/>
              </w:rPr>
            </w:pPr>
            <w:r>
              <w:rPr>
                <w:color w:val="000000"/>
              </w:rPr>
              <w:t>0,0016</w:t>
            </w:r>
          </w:p>
        </w:tc>
      </w:tr>
      <w:tr w:rsidR="00AC30DA" w14:paraId="166E6E5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60ED95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2B40838" w14:textId="77777777" w:rsidR="00AC30DA" w:rsidRDefault="00AC30DA" w:rsidP="00BF38C9">
            <w:pPr>
              <w:jc w:val="center"/>
              <w:rPr>
                <w:color w:val="000000"/>
              </w:rPr>
            </w:pPr>
            <w:r>
              <w:rPr>
                <w:color w:val="000000"/>
              </w:rPr>
              <w:t>119-5</w:t>
            </w:r>
          </w:p>
        </w:tc>
        <w:tc>
          <w:tcPr>
            <w:tcW w:w="4247" w:type="dxa"/>
            <w:tcBorders>
              <w:top w:val="nil"/>
              <w:left w:val="nil"/>
              <w:bottom w:val="single" w:sz="4" w:space="0" w:color="auto"/>
              <w:right w:val="single" w:sz="4" w:space="0" w:color="auto"/>
            </w:tcBorders>
            <w:noWrap/>
            <w:hideMark/>
          </w:tcPr>
          <w:p w14:paraId="4FABEF42"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206A98C"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4A31FE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10C8631"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7884B707" w14:textId="77777777" w:rsidR="00AC30DA" w:rsidRDefault="00AC30DA" w:rsidP="00BF38C9">
            <w:pPr>
              <w:jc w:val="center"/>
              <w:rPr>
                <w:color w:val="000000"/>
              </w:rPr>
            </w:pPr>
            <w:r>
              <w:rPr>
                <w:color w:val="000000"/>
              </w:rPr>
              <w:t>0,0047</w:t>
            </w:r>
          </w:p>
        </w:tc>
      </w:tr>
      <w:tr w:rsidR="00AC30DA" w14:paraId="5B79FE1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58C07E7" w14:textId="77777777" w:rsidR="00AC30DA" w:rsidRDefault="00AC30DA" w:rsidP="00BF38C9">
            <w:pPr>
              <w:rPr>
                <w:color w:val="000000"/>
              </w:rPr>
            </w:pPr>
            <w:r>
              <w:rPr>
                <w:color w:val="000000"/>
              </w:rPr>
              <w:t>Paukštidė Nr. 26 (stoginis ventiliatorius)</w:t>
            </w:r>
          </w:p>
        </w:tc>
        <w:tc>
          <w:tcPr>
            <w:tcW w:w="998" w:type="dxa"/>
            <w:tcBorders>
              <w:top w:val="nil"/>
              <w:left w:val="nil"/>
              <w:bottom w:val="single" w:sz="4" w:space="0" w:color="auto"/>
              <w:right w:val="single" w:sz="4" w:space="0" w:color="auto"/>
            </w:tcBorders>
            <w:noWrap/>
            <w:hideMark/>
          </w:tcPr>
          <w:p w14:paraId="0817EBE8" w14:textId="77777777" w:rsidR="00AC30DA" w:rsidRDefault="00AC30DA" w:rsidP="00BF38C9">
            <w:pPr>
              <w:jc w:val="center"/>
              <w:rPr>
                <w:color w:val="000000"/>
              </w:rPr>
            </w:pPr>
            <w:r>
              <w:rPr>
                <w:color w:val="000000"/>
              </w:rPr>
              <w:t>119-6</w:t>
            </w:r>
          </w:p>
        </w:tc>
        <w:tc>
          <w:tcPr>
            <w:tcW w:w="4247" w:type="dxa"/>
            <w:tcBorders>
              <w:top w:val="nil"/>
              <w:left w:val="nil"/>
              <w:bottom w:val="single" w:sz="4" w:space="0" w:color="auto"/>
              <w:right w:val="single" w:sz="4" w:space="0" w:color="auto"/>
            </w:tcBorders>
            <w:noWrap/>
            <w:hideMark/>
          </w:tcPr>
          <w:p w14:paraId="18C1E598"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191C88A"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0C74B8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8AA0589"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5DA34424" w14:textId="77777777" w:rsidR="00AC30DA" w:rsidRDefault="00AC30DA" w:rsidP="00BF38C9">
            <w:pPr>
              <w:jc w:val="center"/>
              <w:rPr>
                <w:color w:val="000000"/>
              </w:rPr>
            </w:pPr>
            <w:r>
              <w:rPr>
                <w:color w:val="000000"/>
              </w:rPr>
              <w:t>0,0292</w:t>
            </w:r>
          </w:p>
        </w:tc>
      </w:tr>
      <w:tr w:rsidR="00AC30DA" w14:paraId="024417E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2153FC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43C6818" w14:textId="77777777" w:rsidR="00AC30DA" w:rsidRDefault="00AC30DA" w:rsidP="00BF38C9">
            <w:pPr>
              <w:jc w:val="center"/>
              <w:rPr>
                <w:color w:val="000000"/>
              </w:rPr>
            </w:pPr>
            <w:r>
              <w:rPr>
                <w:color w:val="000000"/>
              </w:rPr>
              <w:t>119-6</w:t>
            </w:r>
          </w:p>
        </w:tc>
        <w:tc>
          <w:tcPr>
            <w:tcW w:w="4247" w:type="dxa"/>
            <w:tcBorders>
              <w:top w:val="nil"/>
              <w:left w:val="nil"/>
              <w:bottom w:val="single" w:sz="4" w:space="0" w:color="auto"/>
              <w:right w:val="single" w:sz="4" w:space="0" w:color="auto"/>
            </w:tcBorders>
            <w:noWrap/>
            <w:hideMark/>
          </w:tcPr>
          <w:p w14:paraId="0C72408E"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6234747"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272316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1DE289D"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52C8F3F6" w14:textId="77777777" w:rsidR="00AC30DA" w:rsidRDefault="00AC30DA" w:rsidP="00BF38C9">
            <w:pPr>
              <w:jc w:val="center"/>
              <w:rPr>
                <w:color w:val="000000"/>
              </w:rPr>
            </w:pPr>
            <w:r>
              <w:rPr>
                <w:color w:val="000000"/>
              </w:rPr>
              <w:t>0,0111</w:t>
            </w:r>
          </w:p>
        </w:tc>
      </w:tr>
      <w:tr w:rsidR="00AC30DA" w14:paraId="3394B3C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955FC9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2C725FD" w14:textId="77777777" w:rsidR="00AC30DA" w:rsidRDefault="00AC30DA" w:rsidP="00BF38C9">
            <w:pPr>
              <w:jc w:val="center"/>
              <w:rPr>
                <w:color w:val="000000"/>
              </w:rPr>
            </w:pPr>
            <w:r>
              <w:rPr>
                <w:color w:val="000000"/>
              </w:rPr>
              <w:t>119-6</w:t>
            </w:r>
          </w:p>
        </w:tc>
        <w:tc>
          <w:tcPr>
            <w:tcW w:w="4247" w:type="dxa"/>
            <w:tcBorders>
              <w:top w:val="nil"/>
              <w:left w:val="nil"/>
              <w:bottom w:val="single" w:sz="4" w:space="0" w:color="auto"/>
              <w:right w:val="single" w:sz="4" w:space="0" w:color="auto"/>
            </w:tcBorders>
            <w:noWrap/>
            <w:hideMark/>
          </w:tcPr>
          <w:p w14:paraId="6D09272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330D6D2"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3ADF84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41B7CC9"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3D8F0A8E" w14:textId="77777777" w:rsidR="00AC30DA" w:rsidRDefault="00AC30DA" w:rsidP="00BF38C9">
            <w:pPr>
              <w:jc w:val="center"/>
              <w:rPr>
                <w:color w:val="000000"/>
              </w:rPr>
            </w:pPr>
            <w:r>
              <w:rPr>
                <w:color w:val="000000"/>
              </w:rPr>
              <w:t>0,0484</w:t>
            </w:r>
          </w:p>
        </w:tc>
      </w:tr>
      <w:tr w:rsidR="00AC30DA" w14:paraId="238B084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AC1394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1C0034F" w14:textId="77777777" w:rsidR="00AC30DA" w:rsidRDefault="00AC30DA" w:rsidP="00BF38C9">
            <w:pPr>
              <w:jc w:val="center"/>
              <w:rPr>
                <w:color w:val="000000"/>
              </w:rPr>
            </w:pPr>
            <w:r>
              <w:rPr>
                <w:color w:val="000000"/>
              </w:rPr>
              <w:t>119-6</w:t>
            </w:r>
          </w:p>
        </w:tc>
        <w:tc>
          <w:tcPr>
            <w:tcW w:w="4247" w:type="dxa"/>
            <w:tcBorders>
              <w:top w:val="nil"/>
              <w:left w:val="nil"/>
              <w:bottom w:val="single" w:sz="4" w:space="0" w:color="auto"/>
              <w:right w:val="single" w:sz="4" w:space="0" w:color="auto"/>
            </w:tcBorders>
            <w:noWrap/>
            <w:hideMark/>
          </w:tcPr>
          <w:p w14:paraId="0E4BBA5B"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A38E192"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3324D7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BD2CD9B"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6126AB6B" w14:textId="77777777" w:rsidR="00AC30DA" w:rsidRDefault="00AC30DA" w:rsidP="00BF38C9">
            <w:pPr>
              <w:jc w:val="center"/>
              <w:rPr>
                <w:color w:val="000000"/>
              </w:rPr>
            </w:pPr>
            <w:r>
              <w:rPr>
                <w:color w:val="000000"/>
              </w:rPr>
              <w:t>0,0016</w:t>
            </w:r>
          </w:p>
        </w:tc>
      </w:tr>
      <w:tr w:rsidR="00AC30DA" w14:paraId="70AA39D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7CA696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B3AA927" w14:textId="77777777" w:rsidR="00AC30DA" w:rsidRDefault="00AC30DA" w:rsidP="00BF38C9">
            <w:pPr>
              <w:jc w:val="center"/>
              <w:rPr>
                <w:color w:val="000000"/>
              </w:rPr>
            </w:pPr>
            <w:r>
              <w:rPr>
                <w:color w:val="000000"/>
              </w:rPr>
              <w:t>119-6</w:t>
            </w:r>
          </w:p>
        </w:tc>
        <w:tc>
          <w:tcPr>
            <w:tcW w:w="4247" w:type="dxa"/>
            <w:tcBorders>
              <w:top w:val="nil"/>
              <w:left w:val="nil"/>
              <w:bottom w:val="single" w:sz="4" w:space="0" w:color="auto"/>
              <w:right w:val="single" w:sz="4" w:space="0" w:color="auto"/>
            </w:tcBorders>
            <w:noWrap/>
            <w:hideMark/>
          </w:tcPr>
          <w:p w14:paraId="34780600"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B8AF6C1"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D29324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07A20C3"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7847AC4F" w14:textId="77777777" w:rsidR="00AC30DA" w:rsidRDefault="00AC30DA" w:rsidP="00BF38C9">
            <w:pPr>
              <w:jc w:val="center"/>
              <w:rPr>
                <w:color w:val="000000"/>
              </w:rPr>
            </w:pPr>
            <w:r>
              <w:rPr>
                <w:color w:val="000000"/>
              </w:rPr>
              <w:t>0,0047</w:t>
            </w:r>
          </w:p>
        </w:tc>
      </w:tr>
      <w:tr w:rsidR="00AC30DA" w14:paraId="475B6C4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D7B24DC" w14:textId="77777777" w:rsidR="00AC30DA" w:rsidRDefault="00AC30DA" w:rsidP="00BF38C9">
            <w:pPr>
              <w:rPr>
                <w:color w:val="000000"/>
              </w:rPr>
            </w:pPr>
            <w:r>
              <w:rPr>
                <w:color w:val="000000"/>
              </w:rPr>
              <w:t>Paukštidė Nr. 26 (sieninis ventiliatorius)</w:t>
            </w:r>
          </w:p>
        </w:tc>
        <w:tc>
          <w:tcPr>
            <w:tcW w:w="998" w:type="dxa"/>
            <w:tcBorders>
              <w:top w:val="nil"/>
              <w:left w:val="nil"/>
              <w:bottom w:val="single" w:sz="4" w:space="0" w:color="auto"/>
              <w:right w:val="single" w:sz="4" w:space="0" w:color="auto"/>
            </w:tcBorders>
            <w:noWrap/>
            <w:hideMark/>
          </w:tcPr>
          <w:p w14:paraId="0841E7B6" w14:textId="77777777" w:rsidR="00AC30DA" w:rsidRDefault="00AC30DA" w:rsidP="00BF38C9">
            <w:pPr>
              <w:jc w:val="center"/>
              <w:rPr>
                <w:color w:val="000000"/>
              </w:rPr>
            </w:pPr>
            <w:r>
              <w:rPr>
                <w:color w:val="000000"/>
              </w:rPr>
              <w:t>120-1</w:t>
            </w:r>
          </w:p>
        </w:tc>
        <w:tc>
          <w:tcPr>
            <w:tcW w:w="4247" w:type="dxa"/>
            <w:tcBorders>
              <w:top w:val="nil"/>
              <w:left w:val="nil"/>
              <w:bottom w:val="single" w:sz="4" w:space="0" w:color="auto"/>
              <w:right w:val="single" w:sz="4" w:space="0" w:color="auto"/>
            </w:tcBorders>
            <w:noWrap/>
            <w:hideMark/>
          </w:tcPr>
          <w:p w14:paraId="6362F826"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6D6AB22"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47035A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FC8377D"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6F05AA19" w14:textId="77777777" w:rsidR="00AC30DA" w:rsidRDefault="00AC30DA" w:rsidP="00BF38C9">
            <w:pPr>
              <w:jc w:val="center"/>
              <w:rPr>
                <w:color w:val="000000"/>
              </w:rPr>
            </w:pPr>
            <w:r>
              <w:rPr>
                <w:color w:val="000000"/>
              </w:rPr>
              <w:t>0,1034</w:t>
            </w:r>
          </w:p>
        </w:tc>
      </w:tr>
      <w:tr w:rsidR="00AC30DA" w14:paraId="728200F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956C37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09602AD" w14:textId="77777777" w:rsidR="00AC30DA" w:rsidRDefault="00AC30DA" w:rsidP="00BF38C9">
            <w:pPr>
              <w:jc w:val="center"/>
              <w:rPr>
                <w:color w:val="000000"/>
              </w:rPr>
            </w:pPr>
            <w:r>
              <w:rPr>
                <w:color w:val="000000"/>
              </w:rPr>
              <w:t>120-1</w:t>
            </w:r>
          </w:p>
        </w:tc>
        <w:tc>
          <w:tcPr>
            <w:tcW w:w="4247" w:type="dxa"/>
            <w:tcBorders>
              <w:top w:val="nil"/>
              <w:left w:val="nil"/>
              <w:bottom w:val="single" w:sz="4" w:space="0" w:color="auto"/>
              <w:right w:val="single" w:sz="4" w:space="0" w:color="auto"/>
            </w:tcBorders>
            <w:noWrap/>
            <w:hideMark/>
          </w:tcPr>
          <w:p w14:paraId="05F17B25"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C0DFB2F"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F69EB2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D6F1008"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28C6ED15" w14:textId="77777777" w:rsidR="00AC30DA" w:rsidRDefault="00AC30DA" w:rsidP="00BF38C9">
            <w:pPr>
              <w:jc w:val="center"/>
              <w:rPr>
                <w:color w:val="000000"/>
              </w:rPr>
            </w:pPr>
            <w:r>
              <w:rPr>
                <w:color w:val="000000"/>
              </w:rPr>
              <w:t>0,0392</w:t>
            </w:r>
          </w:p>
        </w:tc>
      </w:tr>
      <w:tr w:rsidR="00AC30DA" w14:paraId="1CAB26D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06AEDE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134796D" w14:textId="77777777" w:rsidR="00AC30DA" w:rsidRDefault="00AC30DA" w:rsidP="00BF38C9">
            <w:pPr>
              <w:jc w:val="center"/>
              <w:rPr>
                <w:color w:val="000000"/>
              </w:rPr>
            </w:pPr>
            <w:r>
              <w:rPr>
                <w:color w:val="000000"/>
              </w:rPr>
              <w:t>120-1</w:t>
            </w:r>
          </w:p>
        </w:tc>
        <w:tc>
          <w:tcPr>
            <w:tcW w:w="4247" w:type="dxa"/>
            <w:tcBorders>
              <w:top w:val="nil"/>
              <w:left w:val="nil"/>
              <w:bottom w:val="single" w:sz="4" w:space="0" w:color="auto"/>
              <w:right w:val="single" w:sz="4" w:space="0" w:color="auto"/>
            </w:tcBorders>
            <w:noWrap/>
            <w:hideMark/>
          </w:tcPr>
          <w:p w14:paraId="7523164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E1A724D"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79FE7B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C8A097E"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269AD35C" w14:textId="77777777" w:rsidR="00AC30DA" w:rsidRDefault="00AC30DA" w:rsidP="00BF38C9">
            <w:pPr>
              <w:jc w:val="center"/>
              <w:rPr>
                <w:color w:val="000000"/>
              </w:rPr>
            </w:pPr>
            <w:r>
              <w:rPr>
                <w:color w:val="000000"/>
              </w:rPr>
              <w:t>0,1716</w:t>
            </w:r>
          </w:p>
        </w:tc>
      </w:tr>
      <w:tr w:rsidR="00AC30DA" w14:paraId="6DAC0A9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CFD1B2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508AC32" w14:textId="77777777" w:rsidR="00AC30DA" w:rsidRDefault="00AC30DA" w:rsidP="00BF38C9">
            <w:pPr>
              <w:jc w:val="center"/>
              <w:rPr>
                <w:color w:val="000000"/>
              </w:rPr>
            </w:pPr>
            <w:r>
              <w:rPr>
                <w:color w:val="000000"/>
              </w:rPr>
              <w:t>120-1</w:t>
            </w:r>
          </w:p>
        </w:tc>
        <w:tc>
          <w:tcPr>
            <w:tcW w:w="4247" w:type="dxa"/>
            <w:tcBorders>
              <w:top w:val="nil"/>
              <w:left w:val="nil"/>
              <w:bottom w:val="single" w:sz="4" w:space="0" w:color="auto"/>
              <w:right w:val="single" w:sz="4" w:space="0" w:color="auto"/>
            </w:tcBorders>
            <w:noWrap/>
            <w:hideMark/>
          </w:tcPr>
          <w:p w14:paraId="78C2D6F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5BEF6DC"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A114A6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4616F79"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18FE450F" w14:textId="77777777" w:rsidR="00AC30DA" w:rsidRDefault="00AC30DA" w:rsidP="00BF38C9">
            <w:pPr>
              <w:jc w:val="center"/>
              <w:rPr>
                <w:color w:val="000000"/>
              </w:rPr>
            </w:pPr>
            <w:r>
              <w:rPr>
                <w:color w:val="000000"/>
              </w:rPr>
              <w:t>0,0056</w:t>
            </w:r>
          </w:p>
        </w:tc>
      </w:tr>
      <w:tr w:rsidR="00AC30DA" w14:paraId="56B51B8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C1F414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6176B4C" w14:textId="77777777" w:rsidR="00AC30DA" w:rsidRDefault="00AC30DA" w:rsidP="00BF38C9">
            <w:pPr>
              <w:jc w:val="center"/>
              <w:rPr>
                <w:color w:val="000000"/>
              </w:rPr>
            </w:pPr>
            <w:r>
              <w:rPr>
                <w:color w:val="000000"/>
              </w:rPr>
              <w:t>120-1</w:t>
            </w:r>
          </w:p>
        </w:tc>
        <w:tc>
          <w:tcPr>
            <w:tcW w:w="4247" w:type="dxa"/>
            <w:tcBorders>
              <w:top w:val="nil"/>
              <w:left w:val="nil"/>
              <w:bottom w:val="single" w:sz="4" w:space="0" w:color="auto"/>
              <w:right w:val="single" w:sz="4" w:space="0" w:color="auto"/>
            </w:tcBorders>
            <w:noWrap/>
            <w:hideMark/>
          </w:tcPr>
          <w:p w14:paraId="5B7C3938"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7AC07C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DB3A02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F14EFB5"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413CDB47" w14:textId="77777777" w:rsidR="00AC30DA" w:rsidRDefault="00AC30DA" w:rsidP="00BF38C9">
            <w:pPr>
              <w:jc w:val="center"/>
              <w:rPr>
                <w:color w:val="000000"/>
              </w:rPr>
            </w:pPr>
            <w:r>
              <w:rPr>
                <w:color w:val="000000"/>
              </w:rPr>
              <w:t>0,0168</w:t>
            </w:r>
          </w:p>
        </w:tc>
      </w:tr>
      <w:tr w:rsidR="00AC30DA" w14:paraId="195F71F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CEE7AC9" w14:textId="77777777" w:rsidR="00AC30DA" w:rsidRDefault="00AC30DA" w:rsidP="00BF38C9">
            <w:pPr>
              <w:rPr>
                <w:color w:val="000000"/>
              </w:rPr>
            </w:pPr>
            <w:r>
              <w:rPr>
                <w:color w:val="000000"/>
              </w:rPr>
              <w:t>Paukštidė Nr. 26 (sieninis ventiliatorius)</w:t>
            </w:r>
          </w:p>
        </w:tc>
        <w:tc>
          <w:tcPr>
            <w:tcW w:w="998" w:type="dxa"/>
            <w:tcBorders>
              <w:top w:val="nil"/>
              <w:left w:val="nil"/>
              <w:bottom w:val="single" w:sz="4" w:space="0" w:color="auto"/>
              <w:right w:val="single" w:sz="4" w:space="0" w:color="auto"/>
            </w:tcBorders>
            <w:noWrap/>
            <w:hideMark/>
          </w:tcPr>
          <w:p w14:paraId="63E9624F" w14:textId="77777777" w:rsidR="00AC30DA" w:rsidRDefault="00AC30DA" w:rsidP="00BF38C9">
            <w:pPr>
              <w:jc w:val="center"/>
              <w:rPr>
                <w:color w:val="000000"/>
              </w:rPr>
            </w:pPr>
            <w:r>
              <w:rPr>
                <w:color w:val="000000"/>
              </w:rPr>
              <w:t>120-2</w:t>
            </w:r>
          </w:p>
        </w:tc>
        <w:tc>
          <w:tcPr>
            <w:tcW w:w="4247" w:type="dxa"/>
            <w:tcBorders>
              <w:top w:val="nil"/>
              <w:left w:val="nil"/>
              <w:bottom w:val="single" w:sz="4" w:space="0" w:color="auto"/>
              <w:right w:val="single" w:sz="4" w:space="0" w:color="auto"/>
            </w:tcBorders>
            <w:noWrap/>
            <w:hideMark/>
          </w:tcPr>
          <w:p w14:paraId="0B6D631E"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E803762"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7D9A15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31042E1"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71E28043" w14:textId="77777777" w:rsidR="00AC30DA" w:rsidRDefault="00AC30DA" w:rsidP="00BF38C9">
            <w:pPr>
              <w:jc w:val="center"/>
              <w:rPr>
                <w:color w:val="000000"/>
              </w:rPr>
            </w:pPr>
            <w:r>
              <w:rPr>
                <w:color w:val="000000"/>
              </w:rPr>
              <w:t>0,1034</w:t>
            </w:r>
          </w:p>
        </w:tc>
      </w:tr>
      <w:tr w:rsidR="00AC30DA" w14:paraId="12755CC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DA3F2A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5A126BF" w14:textId="77777777" w:rsidR="00AC30DA" w:rsidRDefault="00AC30DA" w:rsidP="00BF38C9">
            <w:pPr>
              <w:jc w:val="center"/>
              <w:rPr>
                <w:color w:val="000000"/>
              </w:rPr>
            </w:pPr>
            <w:r>
              <w:rPr>
                <w:color w:val="000000"/>
              </w:rPr>
              <w:t>120-2</w:t>
            </w:r>
          </w:p>
        </w:tc>
        <w:tc>
          <w:tcPr>
            <w:tcW w:w="4247" w:type="dxa"/>
            <w:tcBorders>
              <w:top w:val="nil"/>
              <w:left w:val="nil"/>
              <w:bottom w:val="single" w:sz="4" w:space="0" w:color="auto"/>
              <w:right w:val="single" w:sz="4" w:space="0" w:color="auto"/>
            </w:tcBorders>
            <w:noWrap/>
            <w:hideMark/>
          </w:tcPr>
          <w:p w14:paraId="62582FD9"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C307617"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A2F3D8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158308C"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4F4B2FCB" w14:textId="77777777" w:rsidR="00AC30DA" w:rsidRDefault="00AC30DA" w:rsidP="00BF38C9">
            <w:pPr>
              <w:jc w:val="center"/>
              <w:rPr>
                <w:color w:val="000000"/>
              </w:rPr>
            </w:pPr>
            <w:r>
              <w:rPr>
                <w:color w:val="000000"/>
              </w:rPr>
              <w:t>0,0392</w:t>
            </w:r>
          </w:p>
        </w:tc>
      </w:tr>
      <w:tr w:rsidR="00AC30DA" w14:paraId="570E4F7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B753CE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BAF0287" w14:textId="77777777" w:rsidR="00AC30DA" w:rsidRDefault="00AC30DA" w:rsidP="00BF38C9">
            <w:pPr>
              <w:jc w:val="center"/>
              <w:rPr>
                <w:color w:val="000000"/>
              </w:rPr>
            </w:pPr>
            <w:r>
              <w:rPr>
                <w:color w:val="000000"/>
              </w:rPr>
              <w:t>120-2</w:t>
            </w:r>
          </w:p>
        </w:tc>
        <w:tc>
          <w:tcPr>
            <w:tcW w:w="4247" w:type="dxa"/>
            <w:tcBorders>
              <w:top w:val="nil"/>
              <w:left w:val="nil"/>
              <w:bottom w:val="single" w:sz="4" w:space="0" w:color="auto"/>
              <w:right w:val="single" w:sz="4" w:space="0" w:color="auto"/>
            </w:tcBorders>
            <w:noWrap/>
            <w:hideMark/>
          </w:tcPr>
          <w:p w14:paraId="2400B1E3"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9B517D2"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35FC2A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BBA978B"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50548F67" w14:textId="77777777" w:rsidR="00AC30DA" w:rsidRDefault="00AC30DA" w:rsidP="00BF38C9">
            <w:pPr>
              <w:jc w:val="center"/>
              <w:rPr>
                <w:color w:val="000000"/>
              </w:rPr>
            </w:pPr>
            <w:r>
              <w:rPr>
                <w:color w:val="000000"/>
              </w:rPr>
              <w:t>0,1716</w:t>
            </w:r>
          </w:p>
        </w:tc>
      </w:tr>
      <w:tr w:rsidR="00AC30DA" w14:paraId="7EAE262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B0A608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8267AB4" w14:textId="77777777" w:rsidR="00AC30DA" w:rsidRDefault="00AC30DA" w:rsidP="00BF38C9">
            <w:pPr>
              <w:jc w:val="center"/>
              <w:rPr>
                <w:color w:val="000000"/>
              </w:rPr>
            </w:pPr>
            <w:r>
              <w:rPr>
                <w:color w:val="000000"/>
              </w:rPr>
              <w:t>120-2</w:t>
            </w:r>
          </w:p>
        </w:tc>
        <w:tc>
          <w:tcPr>
            <w:tcW w:w="4247" w:type="dxa"/>
            <w:tcBorders>
              <w:top w:val="nil"/>
              <w:left w:val="nil"/>
              <w:bottom w:val="single" w:sz="4" w:space="0" w:color="auto"/>
              <w:right w:val="single" w:sz="4" w:space="0" w:color="auto"/>
            </w:tcBorders>
            <w:noWrap/>
            <w:hideMark/>
          </w:tcPr>
          <w:p w14:paraId="373E2CCC"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7496D0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6E91E2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836B23C"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25606923" w14:textId="77777777" w:rsidR="00AC30DA" w:rsidRDefault="00AC30DA" w:rsidP="00BF38C9">
            <w:pPr>
              <w:jc w:val="center"/>
              <w:rPr>
                <w:color w:val="000000"/>
              </w:rPr>
            </w:pPr>
            <w:r>
              <w:rPr>
                <w:color w:val="000000"/>
              </w:rPr>
              <w:t>0,0056</w:t>
            </w:r>
          </w:p>
        </w:tc>
      </w:tr>
      <w:tr w:rsidR="00AC30DA" w14:paraId="4344FD0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9FB6A9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D35A9A1" w14:textId="77777777" w:rsidR="00AC30DA" w:rsidRDefault="00AC30DA" w:rsidP="00BF38C9">
            <w:pPr>
              <w:jc w:val="center"/>
              <w:rPr>
                <w:color w:val="000000"/>
              </w:rPr>
            </w:pPr>
            <w:r>
              <w:rPr>
                <w:color w:val="000000"/>
              </w:rPr>
              <w:t>120-2</w:t>
            </w:r>
          </w:p>
        </w:tc>
        <w:tc>
          <w:tcPr>
            <w:tcW w:w="4247" w:type="dxa"/>
            <w:tcBorders>
              <w:top w:val="nil"/>
              <w:left w:val="nil"/>
              <w:bottom w:val="single" w:sz="4" w:space="0" w:color="auto"/>
              <w:right w:val="single" w:sz="4" w:space="0" w:color="auto"/>
            </w:tcBorders>
            <w:noWrap/>
            <w:hideMark/>
          </w:tcPr>
          <w:p w14:paraId="4EB95FED"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8A1EA2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6A0B8F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EE439DD"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248CA93B" w14:textId="77777777" w:rsidR="00AC30DA" w:rsidRDefault="00AC30DA" w:rsidP="00BF38C9">
            <w:pPr>
              <w:jc w:val="center"/>
              <w:rPr>
                <w:color w:val="000000"/>
              </w:rPr>
            </w:pPr>
            <w:r>
              <w:rPr>
                <w:color w:val="000000"/>
              </w:rPr>
              <w:t>0,0168</w:t>
            </w:r>
          </w:p>
        </w:tc>
      </w:tr>
      <w:tr w:rsidR="00AC30DA" w14:paraId="37473BE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8AB98AF" w14:textId="77777777" w:rsidR="00AC30DA" w:rsidRDefault="00AC30DA" w:rsidP="00BF38C9">
            <w:pPr>
              <w:rPr>
                <w:color w:val="000000"/>
              </w:rPr>
            </w:pPr>
            <w:r>
              <w:rPr>
                <w:color w:val="000000"/>
              </w:rPr>
              <w:t>Paukštidė Nr. 26 (sieninis ventiliatorius)</w:t>
            </w:r>
          </w:p>
        </w:tc>
        <w:tc>
          <w:tcPr>
            <w:tcW w:w="998" w:type="dxa"/>
            <w:tcBorders>
              <w:top w:val="nil"/>
              <w:left w:val="nil"/>
              <w:bottom w:val="single" w:sz="4" w:space="0" w:color="auto"/>
              <w:right w:val="single" w:sz="4" w:space="0" w:color="auto"/>
            </w:tcBorders>
            <w:noWrap/>
            <w:hideMark/>
          </w:tcPr>
          <w:p w14:paraId="7A0D52AE" w14:textId="77777777" w:rsidR="00AC30DA" w:rsidRDefault="00AC30DA" w:rsidP="00BF38C9">
            <w:pPr>
              <w:jc w:val="center"/>
              <w:rPr>
                <w:color w:val="000000"/>
              </w:rPr>
            </w:pPr>
            <w:r>
              <w:rPr>
                <w:color w:val="000000"/>
              </w:rPr>
              <w:t>120-3</w:t>
            </w:r>
          </w:p>
        </w:tc>
        <w:tc>
          <w:tcPr>
            <w:tcW w:w="4247" w:type="dxa"/>
            <w:tcBorders>
              <w:top w:val="nil"/>
              <w:left w:val="nil"/>
              <w:bottom w:val="single" w:sz="4" w:space="0" w:color="auto"/>
              <w:right w:val="single" w:sz="4" w:space="0" w:color="auto"/>
            </w:tcBorders>
            <w:noWrap/>
            <w:hideMark/>
          </w:tcPr>
          <w:p w14:paraId="6C29C6A2"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9B6249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BA5C84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2016ACB"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2B6AB24F" w14:textId="77777777" w:rsidR="00AC30DA" w:rsidRDefault="00AC30DA" w:rsidP="00BF38C9">
            <w:pPr>
              <w:jc w:val="center"/>
              <w:rPr>
                <w:color w:val="000000"/>
              </w:rPr>
            </w:pPr>
            <w:r>
              <w:rPr>
                <w:color w:val="000000"/>
              </w:rPr>
              <w:t>0,1034</w:t>
            </w:r>
          </w:p>
        </w:tc>
      </w:tr>
      <w:tr w:rsidR="00AC30DA" w14:paraId="33CB297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2D186B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B2957F1" w14:textId="77777777" w:rsidR="00AC30DA" w:rsidRDefault="00AC30DA" w:rsidP="00BF38C9">
            <w:pPr>
              <w:jc w:val="center"/>
              <w:rPr>
                <w:color w:val="000000"/>
              </w:rPr>
            </w:pPr>
            <w:r>
              <w:rPr>
                <w:color w:val="000000"/>
              </w:rPr>
              <w:t>120-3</w:t>
            </w:r>
          </w:p>
        </w:tc>
        <w:tc>
          <w:tcPr>
            <w:tcW w:w="4247" w:type="dxa"/>
            <w:tcBorders>
              <w:top w:val="nil"/>
              <w:left w:val="nil"/>
              <w:bottom w:val="single" w:sz="4" w:space="0" w:color="auto"/>
              <w:right w:val="single" w:sz="4" w:space="0" w:color="auto"/>
            </w:tcBorders>
            <w:noWrap/>
            <w:hideMark/>
          </w:tcPr>
          <w:p w14:paraId="7C1FAD5C"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64AA98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95619F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72F4A4F"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4C42A545" w14:textId="77777777" w:rsidR="00AC30DA" w:rsidRDefault="00AC30DA" w:rsidP="00BF38C9">
            <w:pPr>
              <w:jc w:val="center"/>
              <w:rPr>
                <w:color w:val="000000"/>
              </w:rPr>
            </w:pPr>
            <w:r>
              <w:rPr>
                <w:color w:val="000000"/>
              </w:rPr>
              <w:t>0,0392</w:t>
            </w:r>
          </w:p>
        </w:tc>
      </w:tr>
      <w:tr w:rsidR="00AC30DA" w14:paraId="63B58C6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402E5E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E3A3AFD" w14:textId="77777777" w:rsidR="00AC30DA" w:rsidRDefault="00AC30DA" w:rsidP="00BF38C9">
            <w:pPr>
              <w:jc w:val="center"/>
              <w:rPr>
                <w:color w:val="000000"/>
              </w:rPr>
            </w:pPr>
            <w:r>
              <w:rPr>
                <w:color w:val="000000"/>
              </w:rPr>
              <w:t>120-3</w:t>
            </w:r>
          </w:p>
        </w:tc>
        <w:tc>
          <w:tcPr>
            <w:tcW w:w="4247" w:type="dxa"/>
            <w:tcBorders>
              <w:top w:val="nil"/>
              <w:left w:val="nil"/>
              <w:bottom w:val="single" w:sz="4" w:space="0" w:color="auto"/>
              <w:right w:val="single" w:sz="4" w:space="0" w:color="auto"/>
            </w:tcBorders>
            <w:noWrap/>
            <w:hideMark/>
          </w:tcPr>
          <w:p w14:paraId="2AF5C99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2444D60"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1591E5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2EDA780"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023FC6AD" w14:textId="77777777" w:rsidR="00AC30DA" w:rsidRDefault="00AC30DA" w:rsidP="00BF38C9">
            <w:pPr>
              <w:jc w:val="center"/>
              <w:rPr>
                <w:color w:val="000000"/>
              </w:rPr>
            </w:pPr>
            <w:r>
              <w:rPr>
                <w:color w:val="000000"/>
              </w:rPr>
              <w:t>0,1716</w:t>
            </w:r>
          </w:p>
        </w:tc>
      </w:tr>
      <w:tr w:rsidR="00AC30DA" w14:paraId="2C7FED3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6D71B3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53AE8E3" w14:textId="77777777" w:rsidR="00AC30DA" w:rsidRDefault="00AC30DA" w:rsidP="00BF38C9">
            <w:pPr>
              <w:jc w:val="center"/>
              <w:rPr>
                <w:color w:val="000000"/>
              </w:rPr>
            </w:pPr>
            <w:r>
              <w:rPr>
                <w:color w:val="000000"/>
              </w:rPr>
              <w:t>120-3</w:t>
            </w:r>
          </w:p>
        </w:tc>
        <w:tc>
          <w:tcPr>
            <w:tcW w:w="4247" w:type="dxa"/>
            <w:tcBorders>
              <w:top w:val="nil"/>
              <w:left w:val="nil"/>
              <w:bottom w:val="single" w:sz="4" w:space="0" w:color="auto"/>
              <w:right w:val="single" w:sz="4" w:space="0" w:color="auto"/>
            </w:tcBorders>
            <w:noWrap/>
            <w:hideMark/>
          </w:tcPr>
          <w:p w14:paraId="00052E40"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1CC024C"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A810E8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4172E7A"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385EEB91" w14:textId="77777777" w:rsidR="00AC30DA" w:rsidRDefault="00AC30DA" w:rsidP="00BF38C9">
            <w:pPr>
              <w:jc w:val="center"/>
              <w:rPr>
                <w:color w:val="000000"/>
              </w:rPr>
            </w:pPr>
            <w:r>
              <w:rPr>
                <w:color w:val="000000"/>
              </w:rPr>
              <w:t>0,0056</w:t>
            </w:r>
          </w:p>
        </w:tc>
      </w:tr>
      <w:tr w:rsidR="00AC30DA" w14:paraId="09AF33A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2BC6B7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17474B3" w14:textId="77777777" w:rsidR="00AC30DA" w:rsidRDefault="00AC30DA" w:rsidP="00BF38C9">
            <w:pPr>
              <w:jc w:val="center"/>
              <w:rPr>
                <w:color w:val="000000"/>
              </w:rPr>
            </w:pPr>
            <w:r>
              <w:rPr>
                <w:color w:val="000000"/>
              </w:rPr>
              <w:t>120-3</w:t>
            </w:r>
          </w:p>
        </w:tc>
        <w:tc>
          <w:tcPr>
            <w:tcW w:w="4247" w:type="dxa"/>
            <w:tcBorders>
              <w:top w:val="nil"/>
              <w:left w:val="nil"/>
              <w:bottom w:val="single" w:sz="4" w:space="0" w:color="auto"/>
              <w:right w:val="single" w:sz="4" w:space="0" w:color="auto"/>
            </w:tcBorders>
            <w:noWrap/>
            <w:hideMark/>
          </w:tcPr>
          <w:p w14:paraId="7BADCC24"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57D8E78"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CCF622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AF4E308"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2FB68F96" w14:textId="77777777" w:rsidR="00AC30DA" w:rsidRDefault="00AC30DA" w:rsidP="00BF38C9">
            <w:pPr>
              <w:jc w:val="center"/>
              <w:rPr>
                <w:color w:val="000000"/>
              </w:rPr>
            </w:pPr>
            <w:r>
              <w:rPr>
                <w:color w:val="000000"/>
              </w:rPr>
              <w:t>0,0168</w:t>
            </w:r>
          </w:p>
        </w:tc>
      </w:tr>
      <w:tr w:rsidR="00AC30DA" w14:paraId="00341B6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15C5B91" w14:textId="77777777" w:rsidR="00AC30DA" w:rsidRDefault="00AC30DA" w:rsidP="00BF38C9">
            <w:pPr>
              <w:rPr>
                <w:color w:val="000000"/>
              </w:rPr>
            </w:pPr>
            <w:r>
              <w:rPr>
                <w:color w:val="000000"/>
              </w:rPr>
              <w:t>Paukštidė Nr. 26 (sieninis ventiliatorius)</w:t>
            </w:r>
          </w:p>
        </w:tc>
        <w:tc>
          <w:tcPr>
            <w:tcW w:w="998" w:type="dxa"/>
            <w:tcBorders>
              <w:top w:val="nil"/>
              <w:left w:val="nil"/>
              <w:bottom w:val="single" w:sz="4" w:space="0" w:color="auto"/>
              <w:right w:val="single" w:sz="4" w:space="0" w:color="auto"/>
            </w:tcBorders>
            <w:noWrap/>
            <w:hideMark/>
          </w:tcPr>
          <w:p w14:paraId="6F31865D" w14:textId="77777777" w:rsidR="00AC30DA" w:rsidRDefault="00AC30DA" w:rsidP="00BF38C9">
            <w:pPr>
              <w:jc w:val="center"/>
              <w:rPr>
                <w:color w:val="000000"/>
              </w:rPr>
            </w:pPr>
            <w:r>
              <w:rPr>
                <w:color w:val="000000"/>
              </w:rPr>
              <w:t>120-4</w:t>
            </w:r>
          </w:p>
        </w:tc>
        <w:tc>
          <w:tcPr>
            <w:tcW w:w="4247" w:type="dxa"/>
            <w:tcBorders>
              <w:top w:val="nil"/>
              <w:left w:val="nil"/>
              <w:bottom w:val="single" w:sz="4" w:space="0" w:color="auto"/>
              <w:right w:val="single" w:sz="4" w:space="0" w:color="auto"/>
            </w:tcBorders>
            <w:noWrap/>
            <w:hideMark/>
          </w:tcPr>
          <w:p w14:paraId="59FCA2EE"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C037C1F"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CBD8E2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F0410D0"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6A05EBCE" w14:textId="77777777" w:rsidR="00AC30DA" w:rsidRDefault="00AC30DA" w:rsidP="00BF38C9">
            <w:pPr>
              <w:jc w:val="center"/>
              <w:rPr>
                <w:color w:val="000000"/>
              </w:rPr>
            </w:pPr>
            <w:r>
              <w:rPr>
                <w:color w:val="000000"/>
              </w:rPr>
              <w:t>0,1034</w:t>
            </w:r>
          </w:p>
        </w:tc>
      </w:tr>
      <w:tr w:rsidR="00AC30DA" w14:paraId="3FC3B02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A0CD30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9098B3F" w14:textId="77777777" w:rsidR="00AC30DA" w:rsidRDefault="00AC30DA" w:rsidP="00BF38C9">
            <w:pPr>
              <w:jc w:val="center"/>
              <w:rPr>
                <w:color w:val="000000"/>
              </w:rPr>
            </w:pPr>
            <w:r>
              <w:rPr>
                <w:color w:val="000000"/>
              </w:rPr>
              <w:t>120-4</w:t>
            </w:r>
          </w:p>
        </w:tc>
        <w:tc>
          <w:tcPr>
            <w:tcW w:w="4247" w:type="dxa"/>
            <w:tcBorders>
              <w:top w:val="nil"/>
              <w:left w:val="nil"/>
              <w:bottom w:val="single" w:sz="4" w:space="0" w:color="auto"/>
              <w:right w:val="single" w:sz="4" w:space="0" w:color="auto"/>
            </w:tcBorders>
            <w:noWrap/>
            <w:hideMark/>
          </w:tcPr>
          <w:p w14:paraId="4E2F928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214358F"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C57687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05096CC"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1EB5CE9A" w14:textId="77777777" w:rsidR="00AC30DA" w:rsidRDefault="00AC30DA" w:rsidP="00BF38C9">
            <w:pPr>
              <w:jc w:val="center"/>
              <w:rPr>
                <w:color w:val="000000"/>
              </w:rPr>
            </w:pPr>
            <w:r>
              <w:rPr>
                <w:color w:val="000000"/>
              </w:rPr>
              <w:t>0,0392</w:t>
            </w:r>
          </w:p>
        </w:tc>
      </w:tr>
      <w:tr w:rsidR="00AC30DA" w14:paraId="31749F0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149A99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1FB4B57" w14:textId="77777777" w:rsidR="00AC30DA" w:rsidRDefault="00AC30DA" w:rsidP="00BF38C9">
            <w:pPr>
              <w:jc w:val="center"/>
              <w:rPr>
                <w:color w:val="000000"/>
              </w:rPr>
            </w:pPr>
            <w:r>
              <w:rPr>
                <w:color w:val="000000"/>
              </w:rPr>
              <w:t>120-4</w:t>
            </w:r>
          </w:p>
        </w:tc>
        <w:tc>
          <w:tcPr>
            <w:tcW w:w="4247" w:type="dxa"/>
            <w:tcBorders>
              <w:top w:val="nil"/>
              <w:left w:val="nil"/>
              <w:bottom w:val="single" w:sz="4" w:space="0" w:color="auto"/>
              <w:right w:val="single" w:sz="4" w:space="0" w:color="auto"/>
            </w:tcBorders>
            <w:noWrap/>
            <w:hideMark/>
          </w:tcPr>
          <w:p w14:paraId="7086016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FF09A1E"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C5558A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137AE47"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3025B3EF" w14:textId="77777777" w:rsidR="00AC30DA" w:rsidRDefault="00AC30DA" w:rsidP="00BF38C9">
            <w:pPr>
              <w:jc w:val="center"/>
              <w:rPr>
                <w:color w:val="000000"/>
              </w:rPr>
            </w:pPr>
            <w:r>
              <w:rPr>
                <w:color w:val="000000"/>
              </w:rPr>
              <w:t>0,1716</w:t>
            </w:r>
          </w:p>
        </w:tc>
      </w:tr>
      <w:tr w:rsidR="00AC30DA" w14:paraId="094217D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204D8A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EF78E93" w14:textId="77777777" w:rsidR="00AC30DA" w:rsidRDefault="00AC30DA" w:rsidP="00BF38C9">
            <w:pPr>
              <w:jc w:val="center"/>
              <w:rPr>
                <w:color w:val="000000"/>
              </w:rPr>
            </w:pPr>
            <w:r>
              <w:rPr>
                <w:color w:val="000000"/>
              </w:rPr>
              <w:t>120-4</w:t>
            </w:r>
          </w:p>
        </w:tc>
        <w:tc>
          <w:tcPr>
            <w:tcW w:w="4247" w:type="dxa"/>
            <w:tcBorders>
              <w:top w:val="nil"/>
              <w:left w:val="nil"/>
              <w:bottom w:val="single" w:sz="4" w:space="0" w:color="auto"/>
              <w:right w:val="single" w:sz="4" w:space="0" w:color="auto"/>
            </w:tcBorders>
            <w:noWrap/>
            <w:hideMark/>
          </w:tcPr>
          <w:p w14:paraId="2A25816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BE345AE"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8F5138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CFC056D"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7B691470" w14:textId="77777777" w:rsidR="00AC30DA" w:rsidRDefault="00AC30DA" w:rsidP="00BF38C9">
            <w:pPr>
              <w:jc w:val="center"/>
              <w:rPr>
                <w:color w:val="000000"/>
              </w:rPr>
            </w:pPr>
            <w:r>
              <w:rPr>
                <w:color w:val="000000"/>
              </w:rPr>
              <w:t>0,0056</w:t>
            </w:r>
          </w:p>
        </w:tc>
      </w:tr>
      <w:tr w:rsidR="00AC30DA" w14:paraId="310A651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79905B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47C43CC" w14:textId="77777777" w:rsidR="00AC30DA" w:rsidRDefault="00AC30DA" w:rsidP="00BF38C9">
            <w:pPr>
              <w:jc w:val="center"/>
              <w:rPr>
                <w:color w:val="000000"/>
              </w:rPr>
            </w:pPr>
            <w:r>
              <w:rPr>
                <w:color w:val="000000"/>
              </w:rPr>
              <w:t>120-4</w:t>
            </w:r>
          </w:p>
        </w:tc>
        <w:tc>
          <w:tcPr>
            <w:tcW w:w="4247" w:type="dxa"/>
            <w:tcBorders>
              <w:top w:val="nil"/>
              <w:left w:val="nil"/>
              <w:bottom w:val="single" w:sz="4" w:space="0" w:color="auto"/>
              <w:right w:val="single" w:sz="4" w:space="0" w:color="auto"/>
            </w:tcBorders>
            <w:noWrap/>
            <w:hideMark/>
          </w:tcPr>
          <w:p w14:paraId="3E41C38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BF7B4E9"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8E453C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A6F640C"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3E5DD6E8" w14:textId="77777777" w:rsidR="00AC30DA" w:rsidRDefault="00AC30DA" w:rsidP="00BF38C9">
            <w:pPr>
              <w:jc w:val="center"/>
              <w:rPr>
                <w:color w:val="000000"/>
              </w:rPr>
            </w:pPr>
            <w:r>
              <w:rPr>
                <w:color w:val="000000"/>
              </w:rPr>
              <w:t>0,0168</w:t>
            </w:r>
          </w:p>
        </w:tc>
      </w:tr>
      <w:tr w:rsidR="00AC30DA" w14:paraId="6D48407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6D5D369" w14:textId="77777777" w:rsidR="00AC30DA" w:rsidRDefault="00AC30DA" w:rsidP="00BF38C9">
            <w:pPr>
              <w:rPr>
                <w:color w:val="000000"/>
              </w:rPr>
            </w:pPr>
            <w:r>
              <w:rPr>
                <w:color w:val="000000"/>
              </w:rPr>
              <w:t>Paukštidė Nr. 26 (sieninis ventiliatorius)</w:t>
            </w:r>
          </w:p>
        </w:tc>
        <w:tc>
          <w:tcPr>
            <w:tcW w:w="998" w:type="dxa"/>
            <w:tcBorders>
              <w:top w:val="nil"/>
              <w:left w:val="nil"/>
              <w:bottom w:val="single" w:sz="4" w:space="0" w:color="auto"/>
              <w:right w:val="single" w:sz="4" w:space="0" w:color="auto"/>
            </w:tcBorders>
            <w:noWrap/>
            <w:hideMark/>
          </w:tcPr>
          <w:p w14:paraId="041C6719" w14:textId="77777777" w:rsidR="00AC30DA" w:rsidRDefault="00AC30DA" w:rsidP="00BF38C9">
            <w:pPr>
              <w:jc w:val="center"/>
              <w:rPr>
                <w:color w:val="000000"/>
              </w:rPr>
            </w:pPr>
            <w:r>
              <w:rPr>
                <w:color w:val="000000"/>
              </w:rPr>
              <w:t>120-5</w:t>
            </w:r>
          </w:p>
        </w:tc>
        <w:tc>
          <w:tcPr>
            <w:tcW w:w="4247" w:type="dxa"/>
            <w:tcBorders>
              <w:top w:val="nil"/>
              <w:left w:val="nil"/>
              <w:bottom w:val="single" w:sz="4" w:space="0" w:color="auto"/>
              <w:right w:val="single" w:sz="4" w:space="0" w:color="auto"/>
            </w:tcBorders>
            <w:noWrap/>
            <w:hideMark/>
          </w:tcPr>
          <w:p w14:paraId="50ABD89D"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BA1D127"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9E1C85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5D09A16"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4EB412F6" w14:textId="77777777" w:rsidR="00AC30DA" w:rsidRDefault="00AC30DA" w:rsidP="00BF38C9">
            <w:pPr>
              <w:jc w:val="center"/>
              <w:rPr>
                <w:color w:val="000000"/>
              </w:rPr>
            </w:pPr>
            <w:r>
              <w:rPr>
                <w:color w:val="000000"/>
              </w:rPr>
              <w:t>0,1034</w:t>
            </w:r>
          </w:p>
        </w:tc>
      </w:tr>
      <w:tr w:rsidR="00AC30DA" w14:paraId="424C84C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7DDA139"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5C7EBD94" w14:textId="77777777" w:rsidR="00AC30DA" w:rsidRDefault="00AC30DA" w:rsidP="00BF38C9">
            <w:pPr>
              <w:jc w:val="center"/>
              <w:rPr>
                <w:color w:val="000000"/>
              </w:rPr>
            </w:pPr>
            <w:r>
              <w:rPr>
                <w:color w:val="000000"/>
              </w:rPr>
              <w:t>120-5</w:t>
            </w:r>
          </w:p>
        </w:tc>
        <w:tc>
          <w:tcPr>
            <w:tcW w:w="4247" w:type="dxa"/>
            <w:tcBorders>
              <w:top w:val="nil"/>
              <w:left w:val="nil"/>
              <w:bottom w:val="single" w:sz="4" w:space="0" w:color="auto"/>
              <w:right w:val="single" w:sz="4" w:space="0" w:color="auto"/>
            </w:tcBorders>
            <w:noWrap/>
            <w:hideMark/>
          </w:tcPr>
          <w:p w14:paraId="053BC79D"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1657447"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C2AA20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A95F4E0"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45E02086" w14:textId="77777777" w:rsidR="00AC30DA" w:rsidRDefault="00AC30DA" w:rsidP="00BF38C9">
            <w:pPr>
              <w:jc w:val="center"/>
              <w:rPr>
                <w:color w:val="000000"/>
              </w:rPr>
            </w:pPr>
            <w:r>
              <w:rPr>
                <w:color w:val="000000"/>
              </w:rPr>
              <w:t>0,0392</w:t>
            </w:r>
          </w:p>
        </w:tc>
      </w:tr>
      <w:tr w:rsidR="00AC30DA" w14:paraId="03CD3C8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C8EA6C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7A1DE83" w14:textId="77777777" w:rsidR="00AC30DA" w:rsidRDefault="00AC30DA" w:rsidP="00BF38C9">
            <w:pPr>
              <w:jc w:val="center"/>
              <w:rPr>
                <w:color w:val="000000"/>
              </w:rPr>
            </w:pPr>
            <w:r>
              <w:rPr>
                <w:color w:val="000000"/>
              </w:rPr>
              <w:t>120-5</w:t>
            </w:r>
          </w:p>
        </w:tc>
        <w:tc>
          <w:tcPr>
            <w:tcW w:w="4247" w:type="dxa"/>
            <w:tcBorders>
              <w:top w:val="nil"/>
              <w:left w:val="nil"/>
              <w:bottom w:val="single" w:sz="4" w:space="0" w:color="auto"/>
              <w:right w:val="single" w:sz="4" w:space="0" w:color="auto"/>
            </w:tcBorders>
            <w:noWrap/>
            <w:hideMark/>
          </w:tcPr>
          <w:p w14:paraId="77E231D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B9ECE50"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65D985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FAB4F06"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4A038334" w14:textId="77777777" w:rsidR="00AC30DA" w:rsidRDefault="00AC30DA" w:rsidP="00BF38C9">
            <w:pPr>
              <w:jc w:val="center"/>
              <w:rPr>
                <w:color w:val="000000"/>
              </w:rPr>
            </w:pPr>
            <w:r>
              <w:rPr>
                <w:color w:val="000000"/>
              </w:rPr>
              <w:t>0,1716</w:t>
            </w:r>
          </w:p>
        </w:tc>
      </w:tr>
      <w:tr w:rsidR="00AC30DA" w14:paraId="5FCA66B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398E52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B9D0E7F" w14:textId="77777777" w:rsidR="00AC30DA" w:rsidRDefault="00AC30DA" w:rsidP="00BF38C9">
            <w:pPr>
              <w:jc w:val="center"/>
              <w:rPr>
                <w:color w:val="000000"/>
              </w:rPr>
            </w:pPr>
            <w:r>
              <w:rPr>
                <w:color w:val="000000"/>
              </w:rPr>
              <w:t>120-5</w:t>
            </w:r>
          </w:p>
        </w:tc>
        <w:tc>
          <w:tcPr>
            <w:tcW w:w="4247" w:type="dxa"/>
            <w:tcBorders>
              <w:top w:val="nil"/>
              <w:left w:val="nil"/>
              <w:bottom w:val="single" w:sz="4" w:space="0" w:color="auto"/>
              <w:right w:val="single" w:sz="4" w:space="0" w:color="auto"/>
            </w:tcBorders>
            <w:noWrap/>
            <w:hideMark/>
          </w:tcPr>
          <w:p w14:paraId="6341F07B"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3B3906C"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AB8751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1710F49"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096416C6" w14:textId="77777777" w:rsidR="00AC30DA" w:rsidRDefault="00AC30DA" w:rsidP="00BF38C9">
            <w:pPr>
              <w:jc w:val="center"/>
              <w:rPr>
                <w:color w:val="000000"/>
              </w:rPr>
            </w:pPr>
            <w:r>
              <w:rPr>
                <w:color w:val="000000"/>
              </w:rPr>
              <w:t>0,0056</w:t>
            </w:r>
          </w:p>
        </w:tc>
      </w:tr>
      <w:tr w:rsidR="00AC30DA" w14:paraId="11ACD4B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2D2A06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560F5FA" w14:textId="77777777" w:rsidR="00AC30DA" w:rsidRDefault="00AC30DA" w:rsidP="00BF38C9">
            <w:pPr>
              <w:jc w:val="center"/>
              <w:rPr>
                <w:color w:val="000000"/>
              </w:rPr>
            </w:pPr>
            <w:r>
              <w:rPr>
                <w:color w:val="000000"/>
              </w:rPr>
              <w:t>120-5</w:t>
            </w:r>
          </w:p>
        </w:tc>
        <w:tc>
          <w:tcPr>
            <w:tcW w:w="4247" w:type="dxa"/>
            <w:tcBorders>
              <w:top w:val="nil"/>
              <w:left w:val="nil"/>
              <w:bottom w:val="single" w:sz="4" w:space="0" w:color="auto"/>
              <w:right w:val="single" w:sz="4" w:space="0" w:color="auto"/>
            </w:tcBorders>
            <w:noWrap/>
            <w:hideMark/>
          </w:tcPr>
          <w:p w14:paraId="43C927D9"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70A9A3C"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CCBA09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ADC0AC1"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669588C5" w14:textId="77777777" w:rsidR="00AC30DA" w:rsidRDefault="00AC30DA" w:rsidP="00BF38C9">
            <w:pPr>
              <w:jc w:val="center"/>
              <w:rPr>
                <w:color w:val="000000"/>
              </w:rPr>
            </w:pPr>
            <w:r>
              <w:rPr>
                <w:color w:val="000000"/>
              </w:rPr>
              <w:t>0,0168</w:t>
            </w:r>
          </w:p>
        </w:tc>
      </w:tr>
      <w:tr w:rsidR="00AC30DA" w14:paraId="2FB3B4D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E6A5B6F" w14:textId="77777777" w:rsidR="00AC30DA" w:rsidRDefault="00AC30DA" w:rsidP="00BF38C9">
            <w:pPr>
              <w:rPr>
                <w:color w:val="000000"/>
              </w:rPr>
            </w:pPr>
            <w:r>
              <w:rPr>
                <w:color w:val="000000"/>
              </w:rPr>
              <w:t>Paukštidė Nr. 26 (sieninis ventiliatorius)</w:t>
            </w:r>
          </w:p>
        </w:tc>
        <w:tc>
          <w:tcPr>
            <w:tcW w:w="998" w:type="dxa"/>
            <w:tcBorders>
              <w:top w:val="nil"/>
              <w:left w:val="nil"/>
              <w:bottom w:val="single" w:sz="4" w:space="0" w:color="auto"/>
              <w:right w:val="single" w:sz="4" w:space="0" w:color="auto"/>
            </w:tcBorders>
            <w:noWrap/>
            <w:hideMark/>
          </w:tcPr>
          <w:p w14:paraId="41428612" w14:textId="77777777" w:rsidR="00AC30DA" w:rsidRDefault="00AC30DA" w:rsidP="00BF38C9">
            <w:pPr>
              <w:jc w:val="center"/>
              <w:rPr>
                <w:color w:val="000000"/>
              </w:rPr>
            </w:pPr>
            <w:r>
              <w:rPr>
                <w:color w:val="000000"/>
              </w:rPr>
              <w:t>120-6</w:t>
            </w:r>
          </w:p>
        </w:tc>
        <w:tc>
          <w:tcPr>
            <w:tcW w:w="4247" w:type="dxa"/>
            <w:tcBorders>
              <w:top w:val="nil"/>
              <w:left w:val="nil"/>
              <w:bottom w:val="single" w:sz="4" w:space="0" w:color="auto"/>
              <w:right w:val="single" w:sz="4" w:space="0" w:color="auto"/>
            </w:tcBorders>
            <w:noWrap/>
            <w:hideMark/>
          </w:tcPr>
          <w:p w14:paraId="301E24BA"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F73B24A"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48B75A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52C9CE5"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2B8BDD40" w14:textId="77777777" w:rsidR="00AC30DA" w:rsidRDefault="00AC30DA" w:rsidP="00BF38C9">
            <w:pPr>
              <w:jc w:val="center"/>
              <w:rPr>
                <w:color w:val="000000"/>
              </w:rPr>
            </w:pPr>
            <w:r>
              <w:rPr>
                <w:color w:val="000000"/>
              </w:rPr>
              <w:t>0,1034</w:t>
            </w:r>
          </w:p>
        </w:tc>
      </w:tr>
      <w:tr w:rsidR="00AC30DA" w14:paraId="64AE5F0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C2D9F1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D3CAF97" w14:textId="77777777" w:rsidR="00AC30DA" w:rsidRDefault="00AC30DA" w:rsidP="00BF38C9">
            <w:pPr>
              <w:jc w:val="center"/>
              <w:rPr>
                <w:color w:val="000000"/>
              </w:rPr>
            </w:pPr>
            <w:r>
              <w:rPr>
                <w:color w:val="000000"/>
              </w:rPr>
              <w:t>120-6</w:t>
            </w:r>
          </w:p>
        </w:tc>
        <w:tc>
          <w:tcPr>
            <w:tcW w:w="4247" w:type="dxa"/>
            <w:tcBorders>
              <w:top w:val="nil"/>
              <w:left w:val="nil"/>
              <w:bottom w:val="single" w:sz="4" w:space="0" w:color="auto"/>
              <w:right w:val="single" w:sz="4" w:space="0" w:color="auto"/>
            </w:tcBorders>
            <w:noWrap/>
            <w:hideMark/>
          </w:tcPr>
          <w:p w14:paraId="3C28E7DB"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85398A6"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A13D4D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5D959AE"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6E5241AC" w14:textId="77777777" w:rsidR="00AC30DA" w:rsidRDefault="00AC30DA" w:rsidP="00BF38C9">
            <w:pPr>
              <w:jc w:val="center"/>
              <w:rPr>
                <w:color w:val="000000"/>
              </w:rPr>
            </w:pPr>
            <w:r>
              <w:rPr>
                <w:color w:val="000000"/>
              </w:rPr>
              <w:t>0,0392</w:t>
            </w:r>
          </w:p>
        </w:tc>
      </w:tr>
      <w:tr w:rsidR="00AC30DA" w14:paraId="4093FB9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080F0B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D9EFCB6" w14:textId="77777777" w:rsidR="00AC30DA" w:rsidRDefault="00AC30DA" w:rsidP="00BF38C9">
            <w:pPr>
              <w:jc w:val="center"/>
              <w:rPr>
                <w:color w:val="000000"/>
              </w:rPr>
            </w:pPr>
            <w:r>
              <w:rPr>
                <w:color w:val="000000"/>
              </w:rPr>
              <w:t>120-6</w:t>
            </w:r>
          </w:p>
        </w:tc>
        <w:tc>
          <w:tcPr>
            <w:tcW w:w="4247" w:type="dxa"/>
            <w:tcBorders>
              <w:top w:val="nil"/>
              <w:left w:val="nil"/>
              <w:bottom w:val="single" w:sz="4" w:space="0" w:color="auto"/>
              <w:right w:val="single" w:sz="4" w:space="0" w:color="auto"/>
            </w:tcBorders>
            <w:noWrap/>
            <w:hideMark/>
          </w:tcPr>
          <w:p w14:paraId="1751AB5C"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327A8B6"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380221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5A97DC4"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424A89C4" w14:textId="77777777" w:rsidR="00AC30DA" w:rsidRDefault="00AC30DA" w:rsidP="00BF38C9">
            <w:pPr>
              <w:jc w:val="center"/>
              <w:rPr>
                <w:color w:val="000000"/>
              </w:rPr>
            </w:pPr>
            <w:r>
              <w:rPr>
                <w:color w:val="000000"/>
              </w:rPr>
              <w:t>0,1716</w:t>
            </w:r>
          </w:p>
        </w:tc>
      </w:tr>
      <w:tr w:rsidR="00AC30DA" w14:paraId="6C50320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826E1F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6B67C1E" w14:textId="77777777" w:rsidR="00AC30DA" w:rsidRDefault="00AC30DA" w:rsidP="00BF38C9">
            <w:pPr>
              <w:jc w:val="center"/>
              <w:rPr>
                <w:color w:val="000000"/>
              </w:rPr>
            </w:pPr>
            <w:r>
              <w:rPr>
                <w:color w:val="000000"/>
              </w:rPr>
              <w:t>120-6</w:t>
            </w:r>
          </w:p>
        </w:tc>
        <w:tc>
          <w:tcPr>
            <w:tcW w:w="4247" w:type="dxa"/>
            <w:tcBorders>
              <w:top w:val="nil"/>
              <w:left w:val="nil"/>
              <w:bottom w:val="single" w:sz="4" w:space="0" w:color="auto"/>
              <w:right w:val="single" w:sz="4" w:space="0" w:color="auto"/>
            </w:tcBorders>
            <w:noWrap/>
            <w:hideMark/>
          </w:tcPr>
          <w:p w14:paraId="31C47320"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8815F80"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639994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ABA023A"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6CF41ED8" w14:textId="77777777" w:rsidR="00AC30DA" w:rsidRDefault="00AC30DA" w:rsidP="00BF38C9">
            <w:pPr>
              <w:jc w:val="center"/>
              <w:rPr>
                <w:color w:val="000000"/>
              </w:rPr>
            </w:pPr>
            <w:r>
              <w:rPr>
                <w:color w:val="000000"/>
              </w:rPr>
              <w:t>0,0056</w:t>
            </w:r>
          </w:p>
        </w:tc>
      </w:tr>
      <w:tr w:rsidR="00AC30DA" w14:paraId="69A9A9F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B9B8C8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96A34F5" w14:textId="77777777" w:rsidR="00AC30DA" w:rsidRDefault="00AC30DA" w:rsidP="00BF38C9">
            <w:pPr>
              <w:jc w:val="center"/>
              <w:rPr>
                <w:color w:val="000000"/>
              </w:rPr>
            </w:pPr>
            <w:r>
              <w:rPr>
                <w:color w:val="000000"/>
              </w:rPr>
              <w:t>120-6</w:t>
            </w:r>
          </w:p>
        </w:tc>
        <w:tc>
          <w:tcPr>
            <w:tcW w:w="4247" w:type="dxa"/>
            <w:tcBorders>
              <w:top w:val="nil"/>
              <w:left w:val="nil"/>
              <w:bottom w:val="single" w:sz="4" w:space="0" w:color="auto"/>
              <w:right w:val="single" w:sz="4" w:space="0" w:color="auto"/>
            </w:tcBorders>
            <w:noWrap/>
            <w:hideMark/>
          </w:tcPr>
          <w:p w14:paraId="7A7EA41F"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76B22AF"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41E834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19FA76A"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14E67F2D" w14:textId="77777777" w:rsidR="00AC30DA" w:rsidRDefault="00AC30DA" w:rsidP="00BF38C9">
            <w:pPr>
              <w:jc w:val="center"/>
              <w:rPr>
                <w:color w:val="000000"/>
              </w:rPr>
            </w:pPr>
            <w:r>
              <w:rPr>
                <w:color w:val="000000"/>
              </w:rPr>
              <w:t>0,0168</w:t>
            </w:r>
          </w:p>
        </w:tc>
      </w:tr>
      <w:tr w:rsidR="00AC30DA" w14:paraId="17F3881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CE9CFDB" w14:textId="77777777" w:rsidR="00AC30DA" w:rsidRDefault="00AC30DA" w:rsidP="00BF38C9">
            <w:pPr>
              <w:rPr>
                <w:color w:val="000000"/>
              </w:rPr>
            </w:pPr>
            <w:r>
              <w:rPr>
                <w:color w:val="000000"/>
              </w:rPr>
              <w:t>Paukštidė Nr. 27 (stoginis ventiliatorius)</w:t>
            </w:r>
          </w:p>
        </w:tc>
        <w:tc>
          <w:tcPr>
            <w:tcW w:w="998" w:type="dxa"/>
            <w:tcBorders>
              <w:top w:val="nil"/>
              <w:left w:val="nil"/>
              <w:bottom w:val="single" w:sz="4" w:space="0" w:color="auto"/>
              <w:right w:val="single" w:sz="4" w:space="0" w:color="auto"/>
            </w:tcBorders>
            <w:noWrap/>
            <w:hideMark/>
          </w:tcPr>
          <w:p w14:paraId="20D7D2B6" w14:textId="77777777" w:rsidR="00AC30DA" w:rsidRDefault="00AC30DA" w:rsidP="00BF38C9">
            <w:pPr>
              <w:jc w:val="center"/>
              <w:rPr>
                <w:color w:val="000000"/>
              </w:rPr>
            </w:pPr>
            <w:r>
              <w:rPr>
                <w:color w:val="000000"/>
              </w:rPr>
              <w:t>121-1</w:t>
            </w:r>
          </w:p>
        </w:tc>
        <w:tc>
          <w:tcPr>
            <w:tcW w:w="4247" w:type="dxa"/>
            <w:tcBorders>
              <w:top w:val="nil"/>
              <w:left w:val="nil"/>
              <w:bottom w:val="single" w:sz="4" w:space="0" w:color="auto"/>
              <w:right w:val="single" w:sz="4" w:space="0" w:color="auto"/>
            </w:tcBorders>
            <w:noWrap/>
            <w:hideMark/>
          </w:tcPr>
          <w:p w14:paraId="12BB54E8"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7B4F204"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3B563F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0C8AC68"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3D8AFC08" w14:textId="77777777" w:rsidR="00AC30DA" w:rsidRDefault="00AC30DA" w:rsidP="00BF38C9">
            <w:pPr>
              <w:jc w:val="center"/>
              <w:rPr>
                <w:color w:val="000000"/>
              </w:rPr>
            </w:pPr>
            <w:r>
              <w:rPr>
                <w:color w:val="000000"/>
              </w:rPr>
              <w:t>0,0481</w:t>
            </w:r>
          </w:p>
        </w:tc>
      </w:tr>
      <w:tr w:rsidR="00AC30DA" w14:paraId="6A5CF85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4B985C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C4DAA1D" w14:textId="77777777" w:rsidR="00AC30DA" w:rsidRDefault="00AC30DA" w:rsidP="00BF38C9">
            <w:pPr>
              <w:jc w:val="center"/>
              <w:rPr>
                <w:color w:val="000000"/>
              </w:rPr>
            </w:pPr>
            <w:r>
              <w:rPr>
                <w:color w:val="000000"/>
              </w:rPr>
              <w:t>121-1</w:t>
            </w:r>
          </w:p>
        </w:tc>
        <w:tc>
          <w:tcPr>
            <w:tcW w:w="4247" w:type="dxa"/>
            <w:tcBorders>
              <w:top w:val="nil"/>
              <w:left w:val="nil"/>
              <w:bottom w:val="single" w:sz="4" w:space="0" w:color="auto"/>
              <w:right w:val="single" w:sz="4" w:space="0" w:color="auto"/>
            </w:tcBorders>
            <w:noWrap/>
            <w:hideMark/>
          </w:tcPr>
          <w:p w14:paraId="1A83E265"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090F796"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477067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540D0D0"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62978883" w14:textId="77777777" w:rsidR="00AC30DA" w:rsidRDefault="00AC30DA" w:rsidP="00BF38C9">
            <w:pPr>
              <w:jc w:val="center"/>
              <w:rPr>
                <w:color w:val="000000"/>
              </w:rPr>
            </w:pPr>
            <w:r>
              <w:rPr>
                <w:color w:val="000000"/>
              </w:rPr>
              <w:t>0,0183</w:t>
            </w:r>
          </w:p>
        </w:tc>
      </w:tr>
      <w:tr w:rsidR="00AC30DA" w14:paraId="297AC57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BAFC08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07ABBBC" w14:textId="77777777" w:rsidR="00AC30DA" w:rsidRDefault="00AC30DA" w:rsidP="00BF38C9">
            <w:pPr>
              <w:jc w:val="center"/>
              <w:rPr>
                <w:color w:val="000000"/>
              </w:rPr>
            </w:pPr>
            <w:r>
              <w:rPr>
                <w:color w:val="000000"/>
              </w:rPr>
              <w:t>121-1</w:t>
            </w:r>
          </w:p>
        </w:tc>
        <w:tc>
          <w:tcPr>
            <w:tcW w:w="4247" w:type="dxa"/>
            <w:tcBorders>
              <w:top w:val="nil"/>
              <w:left w:val="nil"/>
              <w:bottom w:val="single" w:sz="4" w:space="0" w:color="auto"/>
              <w:right w:val="single" w:sz="4" w:space="0" w:color="auto"/>
            </w:tcBorders>
            <w:noWrap/>
            <w:hideMark/>
          </w:tcPr>
          <w:p w14:paraId="2F81055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3B5F588"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699149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9B872F8"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641F8D40" w14:textId="77777777" w:rsidR="00AC30DA" w:rsidRDefault="00AC30DA" w:rsidP="00BF38C9">
            <w:pPr>
              <w:jc w:val="center"/>
              <w:rPr>
                <w:color w:val="000000"/>
              </w:rPr>
            </w:pPr>
            <w:r>
              <w:rPr>
                <w:color w:val="000000"/>
              </w:rPr>
              <w:t>0,0799</w:t>
            </w:r>
          </w:p>
        </w:tc>
      </w:tr>
      <w:tr w:rsidR="00AC30DA" w14:paraId="2B25C91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5F536D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B450E07" w14:textId="77777777" w:rsidR="00AC30DA" w:rsidRDefault="00AC30DA" w:rsidP="00BF38C9">
            <w:pPr>
              <w:jc w:val="center"/>
              <w:rPr>
                <w:color w:val="000000"/>
              </w:rPr>
            </w:pPr>
            <w:r>
              <w:rPr>
                <w:color w:val="000000"/>
              </w:rPr>
              <w:t>121-1</w:t>
            </w:r>
          </w:p>
        </w:tc>
        <w:tc>
          <w:tcPr>
            <w:tcW w:w="4247" w:type="dxa"/>
            <w:tcBorders>
              <w:top w:val="nil"/>
              <w:left w:val="nil"/>
              <w:bottom w:val="single" w:sz="4" w:space="0" w:color="auto"/>
              <w:right w:val="single" w:sz="4" w:space="0" w:color="auto"/>
            </w:tcBorders>
            <w:noWrap/>
            <w:hideMark/>
          </w:tcPr>
          <w:p w14:paraId="7337E00E"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19B7E2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543B52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1894CDF"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5B56C739" w14:textId="77777777" w:rsidR="00AC30DA" w:rsidRDefault="00AC30DA" w:rsidP="00BF38C9">
            <w:pPr>
              <w:jc w:val="center"/>
              <w:rPr>
                <w:color w:val="000000"/>
              </w:rPr>
            </w:pPr>
            <w:r>
              <w:rPr>
                <w:color w:val="000000"/>
              </w:rPr>
              <w:t>0,0026</w:t>
            </w:r>
          </w:p>
        </w:tc>
      </w:tr>
      <w:tr w:rsidR="00AC30DA" w14:paraId="4C46648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3A0936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244CA84" w14:textId="77777777" w:rsidR="00AC30DA" w:rsidRDefault="00AC30DA" w:rsidP="00BF38C9">
            <w:pPr>
              <w:jc w:val="center"/>
              <w:rPr>
                <w:color w:val="000000"/>
              </w:rPr>
            </w:pPr>
            <w:r>
              <w:rPr>
                <w:color w:val="000000"/>
              </w:rPr>
              <w:t>121-1</w:t>
            </w:r>
          </w:p>
        </w:tc>
        <w:tc>
          <w:tcPr>
            <w:tcW w:w="4247" w:type="dxa"/>
            <w:tcBorders>
              <w:top w:val="nil"/>
              <w:left w:val="nil"/>
              <w:bottom w:val="single" w:sz="4" w:space="0" w:color="auto"/>
              <w:right w:val="single" w:sz="4" w:space="0" w:color="auto"/>
            </w:tcBorders>
            <w:noWrap/>
            <w:hideMark/>
          </w:tcPr>
          <w:p w14:paraId="4419DE7A"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F78D4D3"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98968B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782E197"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33151EAB" w14:textId="77777777" w:rsidR="00AC30DA" w:rsidRDefault="00AC30DA" w:rsidP="00BF38C9">
            <w:pPr>
              <w:jc w:val="center"/>
              <w:rPr>
                <w:color w:val="000000"/>
              </w:rPr>
            </w:pPr>
            <w:r>
              <w:rPr>
                <w:color w:val="000000"/>
              </w:rPr>
              <w:t>0,0078</w:t>
            </w:r>
          </w:p>
        </w:tc>
      </w:tr>
      <w:tr w:rsidR="00AC30DA" w14:paraId="3BED6FC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38B8A26" w14:textId="77777777" w:rsidR="00AC30DA" w:rsidRDefault="00AC30DA" w:rsidP="00BF38C9">
            <w:pPr>
              <w:rPr>
                <w:color w:val="000000"/>
              </w:rPr>
            </w:pPr>
            <w:r>
              <w:rPr>
                <w:color w:val="000000"/>
              </w:rPr>
              <w:t>Paukštidė Nr. 27 (stoginis ventiliatorius)</w:t>
            </w:r>
          </w:p>
        </w:tc>
        <w:tc>
          <w:tcPr>
            <w:tcW w:w="998" w:type="dxa"/>
            <w:tcBorders>
              <w:top w:val="nil"/>
              <w:left w:val="nil"/>
              <w:bottom w:val="single" w:sz="4" w:space="0" w:color="auto"/>
              <w:right w:val="single" w:sz="4" w:space="0" w:color="auto"/>
            </w:tcBorders>
            <w:noWrap/>
            <w:hideMark/>
          </w:tcPr>
          <w:p w14:paraId="5B3FBE5A" w14:textId="77777777" w:rsidR="00AC30DA" w:rsidRDefault="00AC30DA" w:rsidP="00BF38C9">
            <w:pPr>
              <w:jc w:val="center"/>
              <w:rPr>
                <w:color w:val="000000"/>
              </w:rPr>
            </w:pPr>
            <w:r>
              <w:rPr>
                <w:color w:val="000000"/>
              </w:rPr>
              <w:t>121-2</w:t>
            </w:r>
          </w:p>
        </w:tc>
        <w:tc>
          <w:tcPr>
            <w:tcW w:w="4247" w:type="dxa"/>
            <w:tcBorders>
              <w:top w:val="nil"/>
              <w:left w:val="nil"/>
              <w:bottom w:val="single" w:sz="4" w:space="0" w:color="auto"/>
              <w:right w:val="single" w:sz="4" w:space="0" w:color="auto"/>
            </w:tcBorders>
            <w:noWrap/>
            <w:hideMark/>
          </w:tcPr>
          <w:p w14:paraId="377667C6"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477F20B"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88D650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36A10B2"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170F2AE6" w14:textId="77777777" w:rsidR="00AC30DA" w:rsidRDefault="00AC30DA" w:rsidP="00BF38C9">
            <w:pPr>
              <w:jc w:val="center"/>
              <w:rPr>
                <w:color w:val="000000"/>
              </w:rPr>
            </w:pPr>
            <w:r>
              <w:rPr>
                <w:color w:val="000000"/>
              </w:rPr>
              <w:t>0,0481</w:t>
            </w:r>
          </w:p>
        </w:tc>
      </w:tr>
      <w:tr w:rsidR="00AC30DA" w14:paraId="45D6B6D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EE6F8C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DE35E1D" w14:textId="77777777" w:rsidR="00AC30DA" w:rsidRDefault="00AC30DA" w:rsidP="00BF38C9">
            <w:pPr>
              <w:jc w:val="center"/>
              <w:rPr>
                <w:color w:val="000000"/>
              </w:rPr>
            </w:pPr>
            <w:r>
              <w:rPr>
                <w:color w:val="000000"/>
              </w:rPr>
              <w:t>121-2</w:t>
            </w:r>
          </w:p>
        </w:tc>
        <w:tc>
          <w:tcPr>
            <w:tcW w:w="4247" w:type="dxa"/>
            <w:tcBorders>
              <w:top w:val="nil"/>
              <w:left w:val="nil"/>
              <w:bottom w:val="single" w:sz="4" w:space="0" w:color="auto"/>
              <w:right w:val="single" w:sz="4" w:space="0" w:color="auto"/>
            </w:tcBorders>
            <w:noWrap/>
            <w:hideMark/>
          </w:tcPr>
          <w:p w14:paraId="369E3442"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E47AAE1"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E7370F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DC0F3D1"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2E567517" w14:textId="77777777" w:rsidR="00AC30DA" w:rsidRDefault="00AC30DA" w:rsidP="00BF38C9">
            <w:pPr>
              <w:jc w:val="center"/>
              <w:rPr>
                <w:color w:val="000000"/>
              </w:rPr>
            </w:pPr>
            <w:r>
              <w:rPr>
                <w:color w:val="000000"/>
              </w:rPr>
              <w:t>0,0183</w:t>
            </w:r>
          </w:p>
        </w:tc>
      </w:tr>
      <w:tr w:rsidR="00AC30DA" w14:paraId="2CC42FD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9322F6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5504FB6" w14:textId="77777777" w:rsidR="00AC30DA" w:rsidRDefault="00AC30DA" w:rsidP="00BF38C9">
            <w:pPr>
              <w:jc w:val="center"/>
              <w:rPr>
                <w:color w:val="000000"/>
              </w:rPr>
            </w:pPr>
            <w:r>
              <w:rPr>
                <w:color w:val="000000"/>
              </w:rPr>
              <w:t>121-2</w:t>
            </w:r>
          </w:p>
        </w:tc>
        <w:tc>
          <w:tcPr>
            <w:tcW w:w="4247" w:type="dxa"/>
            <w:tcBorders>
              <w:top w:val="nil"/>
              <w:left w:val="nil"/>
              <w:bottom w:val="single" w:sz="4" w:space="0" w:color="auto"/>
              <w:right w:val="single" w:sz="4" w:space="0" w:color="auto"/>
            </w:tcBorders>
            <w:noWrap/>
            <w:hideMark/>
          </w:tcPr>
          <w:p w14:paraId="250EF127"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9463EB5"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6E081E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DE4D7E3"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1F3AC5D5" w14:textId="77777777" w:rsidR="00AC30DA" w:rsidRDefault="00AC30DA" w:rsidP="00BF38C9">
            <w:pPr>
              <w:jc w:val="center"/>
              <w:rPr>
                <w:color w:val="000000"/>
              </w:rPr>
            </w:pPr>
            <w:r>
              <w:rPr>
                <w:color w:val="000000"/>
              </w:rPr>
              <w:t>0,0799</w:t>
            </w:r>
          </w:p>
        </w:tc>
      </w:tr>
      <w:tr w:rsidR="00AC30DA" w14:paraId="0E5CA7C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D6CB63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E97CED3" w14:textId="77777777" w:rsidR="00AC30DA" w:rsidRDefault="00AC30DA" w:rsidP="00BF38C9">
            <w:pPr>
              <w:jc w:val="center"/>
              <w:rPr>
                <w:color w:val="000000"/>
              </w:rPr>
            </w:pPr>
            <w:r>
              <w:rPr>
                <w:color w:val="000000"/>
              </w:rPr>
              <w:t>121-2</w:t>
            </w:r>
          </w:p>
        </w:tc>
        <w:tc>
          <w:tcPr>
            <w:tcW w:w="4247" w:type="dxa"/>
            <w:tcBorders>
              <w:top w:val="nil"/>
              <w:left w:val="nil"/>
              <w:bottom w:val="single" w:sz="4" w:space="0" w:color="auto"/>
              <w:right w:val="single" w:sz="4" w:space="0" w:color="auto"/>
            </w:tcBorders>
            <w:noWrap/>
            <w:hideMark/>
          </w:tcPr>
          <w:p w14:paraId="30E642F4"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CA35D5D"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24180A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5F0F4D6"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17ED86E4" w14:textId="77777777" w:rsidR="00AC30DA" w:rsidRDefault="00AC30DA" w:rsidP="00BF38C9">
            <w:pPr>
              <w:jc w:val="center"/>
              <w:rPr>
                <w:color w:val="000000"/>
              </w:rPr>
            </w:pPr>
            <w:r>
              <w:rPr>
                <w:color w:val="000000"/>
              </w:rPr>
              <w:t>0,0026</w:t>
            </w:r>
          </w:p>
        </w:tc>
      </w:tr>
      <w:tr w:rsidR="00AC30DA" w14:paraId="3984E1B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39E4E8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B3819FD" w14:textId="77777777" w:rsidR="00AC30DA" w:rsidRDefault="00AC30DA" w:rsidP="00BF38C9">
            <w:pPr>
              <w:jc w:val="center"/>
              <w:rPr>
                <w:color w:val="000000"/>
              </w:rPr>
            </w:pPr>
            <w:r>
              <w:rPr>
                <w:color w:val="000000"/>
              </w:rPr>
              <w:t>121-2</w:t>
            </w:r>
          </w:p>
        </w:tc>
        <w:tc>
          <w:tcPr>
            <w:tcW w:w="4247" w:type="dxa"/>
            <w:tcBorders>
              <w:top w:val="nil"/>
              <w:left w:val="nil"/>
              <w:bottom w:val="single" w:sz="4" w:space="0" w:color="auto"/>
              <w:right w:val="single" w:sz="4" w:space="0" w:color="auto"/>
            </w:tcBorders>
            <w:noWrap/>
            <w:hideMark/>
          </w:tcPr>
          <w:p w14:paraId="7249E389"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7AAFCCD"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5B10C0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427544A"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33D97C5E" w14:textId="77777777" w:rsidR="00AC30DA" w:rsidRDefault="00AC30DA" w:rsidP="00BF38C9">
            <w:pPr>
              <w:jc w:val="center"/>
              <w:rPr>
                <w:color w:val="000000"/>
              </w:rPr>
            </w:pPr>
            <w:r>
              <w:rPr>
                <w:color w:val="000000"/>
              </w:rPr>
              <w:t>0,0078</w:t>
            </w:r>
          </w:p>
        </w:tc>
      </w:tr>
      <w:tr w:rsidR="00AC30DA" w14:paraId="2C817AD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9D2F7FA" w14:textId="77777777" w:rsidR="00AC30DA" w:rsidRDefault="00AC30DA" w:rsidP="00BF38C9">
            <w:pPr>
              <w:rPr>
                <w:color w:val="000000"/>
              </w:rPr>
            </w:pPr>
            <w:r>
              <w:rPr>
                <w:color w:val="000000"/>
              </w:rPr>
              <w:t>Paukštidė Nr. 27 (stoginis ventiliatorius)</w:t>
            </w:r>
          </w:p>
        </w:tc>
        <w:tc>
          <w:tcPr>
            <w:tcW w:w="998" w:type="dxa"/>
            <w:tcBorders>
              <w:top w:val="nil"/>
              <w:left w:val="nil"/>
              <w:bottom w:val="single" w:sz="4" w:space="0" w:color="auto"/>
              <w:right w:val="single" w:sz="4" w:space="0" w:color="auto"/>
            </w:tcBorders>
            <w:noWrap/>
            <w:hideMark/>
          </w:tcPr>
          <w:p w14:paraId="6D7FFFE5" w14:textId="77777777" w:rsidR="00AC30DA" w:rsidRDefault="00AC30DA" w:rsidP="00BF38C9">
            <w:pPr>
              <w:jc w:val="center"/>
              <w:rPr>
                <w:color w:val="000000"/>
              </w:rPr>
            </w:pPr>
            <w:r>
              <w:rPr>
                <w:color w:val="000000"/>
              </w:rPr>
              <w:t>121-3</w:t>
            </w:r>
          </w:p>
        </w:tc>
        <w:tc>
          <w:tcPr>
            <w:tcW w:w="4247" w:type="dxa"/>
            <w:tcBorders>
              <w:top w:val="nil"/>
              <w:left w:val="nil"/>
              <w:bottom w:val="single" w:sz="4" w:space="0" w:color="auto"/>
              <w:right w:val="single" w:sz="4" w:space="0" w:color="auto"/>
            </w:tcBorders>
            <w:noWrap/>
            <w:hideMark/>
          </w:tcPr>
          <w:p w14:paraId="6288D85E"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6E188CF"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54A2DF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9D127A2"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37EA245B" w14:textId="77777777" w:rsidR="00AC30DA" w:rsidRDefault="00AC30DA" w:rsidP="00BF38C9">
            <w:pPr>
              <w:jc w:val="center"/>
              <w:rPr>
                <w:color w:val="000000"/>
              </w:rPr>
            </w:pPr>
            <w:r>
              <w:rPr>
                <w:color w:val="000000"/>
              </w:rPr>
              <w:t>0,0481</w:t>
            </w:r>
          </w:p>
        </w:tc>
      </w:tr>
      <w:tr w:rsidR="00AC30DA" w14:paraId="45754F6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E537F3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445839A" w14:textId="77777777" w:rsidR="00AC30DA" w:rsidRDefault="00AC30DA" w:rsidP="00BF38C9">
            <w:pPr>
              <w:jc w:val="center"/>
              <w:rPr>
                <w:color w:val="000000"/>
              </w:rPr>
            </w:pPr>
            <w:r>
              <w:rPr>
                <w:color w:val="000000"/>
              </w:rPr>
              <w:t>121-3</w:t>
            </w:r>
          </w:p>
        </w:tc>
        <w:tc>
          <w:tcPr>
            <w:tcW w:w="4247" w:type="dxa"/>
            <w:tcBorders>
              <w:top w:val="nil"/>
              <w:left w:val="nil"/>
              <w:bottom w:val="single" w:sz="4" w:space="0" w:color="auto"/>
              <w:right w:val="single" w:sz="4" w:space="0" w:color="auto"/>
            </w:tcBorders>
            <w:noWrap/>
            <w:hideMark/>
          </w:tcPr>
          <w:p w14:paraId="59D6A48D"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A73ADD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2E1955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32AB181"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17E84A41" w14:textId="77777777" w:rsidR="00AC30DA" w:rsidRDefault="00AC30DA" w:rsidP="00BF38C9">
            <w:pPr>
              <w:jc w:val="center"/>
              <w:rPr>
                <w:color w:val="000000"/>
              </w:rPr>
            </w:pPr>
            <w:r>
              <w:rPr>
                <w:color w:val="000000"/>
              </w:rPr>
              <w:t>0,0183</w:t>
            </w:r>
          </w:p>
        </w:tc>
      </w:tr>
      <w:tr w:rsidR="00AC30DA" w14:paraId="20F2D13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074A85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66BF896" w14:textId="77777777" w:rsidR="00AC30DA" w:rsidRDefault="00AC30DA" w:rsidP="00BF38C9">
            <w:pPr>
              <w:jc w:val="center"/>
              <w:rPr>
                <w:color w:val="000000"/>
              </w:rPr>
            </w:pPr>
            <w:r>
              <w:rPr>
                <w:color w:val="000000"/>
              </w:rPr>
              <w:t>121-3</w:t>
            </w:r>
          </w:p>
        </w:tc>
        <w:tc>
          <w:tcPr>
            <w:tcW w:w="4247" w:type="dxa"/>
            <w:tcBorders>
              <w:top w:val="nil"/>
              <w:left w:val="nil"/>
              <w:bottom w:val="single" w:sz="4" w:space="0" w:color="auto"/>
              <w:right w:val="single" w:sz="4" w:space="0" w:color="auto"/>
            </w:tcBorders>
            <w:noWrap/>
            <w:hideMark/>
          </w:tcPr>
          <w:p w14:paraId="072C758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FA65AA5"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BF03D2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A674A34"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37966D7B" w14:textId="77777777" w:rsidR="00AC30DA" w:rsidRDefault="00AC30DA" w:rsidP="00BF38C9">
            <w:pPr>
              <w:jc w:val="center"/>
              <w:rPr>
                <w:color w:val="000000"/>
              </w:rPr>
            </w:pPr>
            <w:r>
              <w:rPr>
                <w:color w:val="000000"/>
              </w:rPr>
              <w:t>0,0799</w:t>
            </w:r>
          </w:p>
        </w:tc>
      </w:tr>
      <w:tr w:rsidR="00AC30DA" w14:paraId="04CFA88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E4FFF8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E0B60EB" w14:textId="77777777" w:rsidR="00AC30DA" w:rsidRDefault="00AC30DA" w:rsidP="00BF38C9">
            <w:pPr>
              <w:jc w:val="center"/>
              <w:rPr>
                <w:color w:val="000000"/>
              </w:rPr>
            </w:pPr>
            <w:r>
              <w:rPr>
                <w:color w:val="000000"/>
              </w:rPr>
              <w:t>121-3</w:t>
            </w:r>
          </w:p>
        </w:tc>
        <w:tc>
          <w:tcPr>
            <w:tcW w:w="4247" w:type="dxa"/>
            <w:tcBorders>
              <w:top w:val="nil"/>
              <w:left w:val="nil"/>
              <w:bottom w:val="single" w:sz="4" w:space="0" w:color="auto"/>
              <w:right w:val="single" w:sz="4" w:space="0" w:color="auto"/>
            </w:tcBorders>
            <w:noWrap/>
            <w:hideMark/>
          </w:tcPr>
          <w:p w14:paraId="15920704"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E23F0CF"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3D9EC3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A472071"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55B46691" w14:textId="77777777" w:rsidR="00AC30DA" w:rsidRDefault="00AC30DA" w:rsidP="00BF38C9">
            <w:pPr>
              <w:jc w:val="center"/>
              <w:rPr>
                <w:color w:val="000000"/>
              </w:rPr>
            </w:pPr>
            <w:r>
              <w:rPr>
                <w:color w:val="000000"/>
              </w:rPr>
              <w:t>0,0026</w:t>
            </w:r>
          </w:p>
        </w:tc>
      </w:tr>
      <w:tr w:rsidR="00AC30DA" w14:paraId="3EAB294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D80694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253B1C5" w14:textId="77777777" w:rsidR="00AC30DA" w:rsidRDefault="00AC30DA" w:rsidP="00BF38C9">
            <w:pPr>
              <w:jc w:val="center"/>
              <w:rPr>
                <w:color w:val="000000"/>
              </w:rPr>
            </w:pPr>
            <w:r>
              <w:rPr>
                <w:color w:val="000000"/>
              </w:rPr>
              <w:t>121-3</w:t>
            </w:r>
          </w:p>
        </w:tc>
        <w:tc>
          <w:tcPr>
            <w:tcW w:w="4247" w:type="dxa"/>
            <w:tcBorders>
              <w:top w:val="nil"/>
              <w:left w:val="nil"/>
              <w:bottom w:val="single" w:sz="4" w:space="0" w:color="auto"/>
              <w:right w:val="single" w:sz="4" w:space="0" w:color="auto"/>
            </w:tcBorders>
            <w:noWrap/>
            <w:hideMark/>
          </w:tcPr>
          <w:p w14:paraId="4FD79866"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CFE65FC"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69B41B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D35337E"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2D054815" w14:textId="77777777" w:rsidR="00AC30DA" w:rsidRDefault="00AC30DA" w:rsidP="00BF38C9">
            <w:pPr>
              <w:jc w:val="center"/>
              <w:rPr>
                <w:color w:val="000000"/>
              </w:rPr>
            </w:pPr>
            <w:r>
              <w:rPr>
                <w:color w:val="000000"/>
              </w:rPr>
              <w:t>0,0078</w:t>
            </w:r>
          </w:p>
        </w:tc>
      </w:tr>
      <w:tr w:rsidR="00AC30DA" w14:paraId="4A69620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75AF529" w14:textId="77777777" w:rsidR="00AC30DA" w:rsidRDefault="00AC30DA" w:rsidP="00BF38C9">
            <w:pPr>
              <w:rPr>
                <w:color w:val="000000"/>
              </w:rPr>
            </w:pPr>
            <w:r>
              <w:rPr>
                <w:color w:val="000000"/>
              </w:rPr>
              <w:t>Paukštidė Nr. 27 (stoginis ventiliatorius)</w:t>
            </w:r>
          </w:p>
        </w:tc>
        <w:tc>
          <w:tcPr>
            <w:tcW w:w="998" w:type="dxa"/>
            <w:tcBorders>
              <w:top w:val="nil"/>
              <w:left w:val="nil"/>
              <w:bottom w:val="single" w:sz="4" w:space="0" w:color="auto"/>
              <w:right w:val="single" w:sz="4" w:space="0" w:color="auto"/>
            </w:tcBorders>
            <w:noWrap/>
            <w:hideMark/>
          </w:tcPr>
          <w:p w14:paraId="077C0F79" w14:textId="77777777" w:rsidR="00AC30DA" w:rsidRDefault="00AC30DA" w:rsidP="00BF38C9">
            <w:pPr>
              <w:jc w:val="center"/>
              <w:rPr>
                <w:color w:val="000000"/>
              </w:rPr>
            </w:pPr>
            <w:r>
              <w:rPr>
                <w:color w:val="000000"/>
              </w:rPr>
              <w:t>121-4</w:t>
            </w:r>
          </w:p>
        </w:tc>
        <w:tc>
          <w:tcPr>
            <w:tcW w:w="4247" w:type="dxa"/>
            <w:tcBorders>
              <w:top w:val="nil"/>
              <w:left w:val="nil"/>
              <w:bottom w:val="single" w:sz="4" w:space="0" w:color="auto"/>
              <w:right w:val="single" w:sz="4" w:space="0" w:color="auto"/>
            </w:tcBorders>
            <w:noWrap/>
            <w:hideMark/>
          </w:tcPr>
          <w:p w14:paraId="3D6A45D0"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1050086"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7F1E4D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5E566AD"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4CA0A867" w14:textId="77777777" w:rsidR="00AC30DA" w:rsidRDefault="00AC30DA" w:rsidP="00BF38C9">
            <w:pPr>
              <w:jc w:val="center"/>
              <w:rPr>
                <w:color w:val="000000"/>
              </w:rPr>
            </w:pPr>
            <w:r>
              <w:rPr>
                <w:color w:val="000000"/>
              </w:rPr>
              <w:t>0,0481</w:t>
            </w:r>
          </w:p>
        </w:tc>
      </w:tr>
      <w:tr w:rsidR="00AC30DA" w14:paraId="2614818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7E305A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B5DBB33" w14:textId="77777777" w:rsidR="00AC30DA" w:rsidRDefault="00AC30DA" w:rsidP="00BF38C9">
            <w:pPr>
              <w:jc w:val="center"/>
              <w:rPr>
                <w:color w:val="000000"/>
              </w:rPr>
            </w:pPr>
            <w:r>
              <w:rPr>
                <w:color w:val="000000"/>
              </w:rPr>
              <w:t>121-4</w:t>
            </w:r>
          </w:p>
        </w:tc>
        <w:tc>
          <w:tcPr>
            <w:tcW w:w="4247" w:type="dxa"/>
            <w:tcBorders>
              <w:top w:val="nil"/>
              <w:left w:val="nil"/>
              <w:bottom w:val="single" w:sz="4" w:space="0" w:color="auto"/>
              <w:right w:val="single" w:sz="4" w:space="0" w:color="auto"/>
            </w:tcBorders>
            <w:noWrap/>
            <w:hideMark/>
          </w:tcPr>
          <w:p w14:paraId="05E38F50"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5FDA63D"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EDF322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393BA4B"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555E84AB" w14:textId="77777777" w:rsidR="00AC30DA" w:rsidRDefault="00AC30DA" w:rsidP="00BF38C9">
            <w:pPr>
              <w:jc w:val="center"/>
              <w:rPr>
                <w:color w:val="000000"/>
              </w:rPr>
            </w:pPr>
            <w:r>
              <w:rPr>
                <w:color w:val="000000"/>
              </w:rPr>
              <w:t>0,0183</w:t>
            </w:r>
          </w:p>
        </w:tc>
      </w:tr>
      <w:tr w:rsidR="00AC30DA" w14:paraId="77FD94F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BB9864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761767D" w14:textId="77777777" w:rsidR="00AC30DA" w:rsidRDefault="00AC30DA" w:rsidP="00BF38C9">
            <w:pPr>
              <w:jc w:val="center"/>
              <w:rPr>
                <w:color w:val="000000"/>
              </w:rPr>
            </w:pPr>
            <w:r>
              <w:rPr>
                <w:color w:val="000000"/>
              </w:rPr>
              <w:t>121-4</w:t>
            </w:r>
          </w:p>
        </w:tc>
        <w:tc>
          <w:tcPr>
            <w:tcW w:w="4247" w:type="dxa"/>
            <w:tcBorders>
              <w:top w:val="nil"/>
              <w:left w:val="nil"/>
              <w:bottom w:val="single" w:sz="4" w:space="0" w:color="auto"/>
              <w:right w:val="single" w:sz="4" w:space="0" w:color="auto"/>
            </w:tcBorders>
            <w:noWrap/>
            <w:hideMark/>
          </w:tcPr>
          <w:p w14:paraId="110B567B"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B016194"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F09741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8B82E11"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3CCBF833" w14:textId="77777777" w:rsidR="00AC30DA" w:rsidRDefault="00AC30DA" w:rsidP="00BF38C9">
            <w:pPr>
              <w:jc w:val="center"/>
              <w:rPr>
                <w:color w:val="000000"/>
              </w:rPr>
            </w:pPr>
            <w:r>
              <w:rPr>
                <w:color w:val="000000"/>
              </w:rPr>
              <w:t>0,0799</w:t>
            </w:r>
          </w:p>
        </w:tc>
      </w:tr>
      <w:tr w:rsidR="00AC30DA" w14:paraId="3043578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647C84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ADB26D5" w14:textId="77777777" w:rsidR="00AC30DA" w:rsidRDefault="00AC30DA" w:rsidP="00BF38C9">
            <w:pPr>
              <w:jc w:val="center"/>
              <w:rPr>
                <w:color w:val="000000"/>
              </w:rPr>
            </w:pPr>
            <w:r>
              <w:rPr>
                <w:color w:val="000000"/>
              </w:rPr>
              <w:t>121-4</w:t>
            </w:r>
          </w:p>
        </w:tc>
        <w:tc>
          <w:tcPr>
            <w:tcW w:w="4247" w:type="dxa"/>
            <w:tcBorders>
              <w:top w:val="nil"/>
              <w:left w:val="nil"/>
              <w:bottom w:val="single" w:sz="4" w:space="0" w:color="auto"/>
              <w:right w:val="single" w:sz="4" w:space="0" w:color="auto"/>
            </w:tcBorders>
            <w:noWrap/>
            <w:hideMark/>
          </w:tcPr>
          <w:p w14:paraId="646D8774"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8F25152"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3268B0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8AFABDC"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6660F27B" w14:textId="77777777" w:rsidR="00AC30DA" w:rsidRDefault="00AC30DA" w:rsidP="00BF38C9">
            <w:pPr>
              <w:jc w:val="center"/>
              <w:rPr>
                <w:color w:val="000000"/>
              </w:rPr>
            </w:pPr>
            <w:r>
              <w:rPr>
                <w:color w:val="000000"/>
              </w:rPr>
              <w:t>0,0026</w:t>
            </w:r>
          </w:p>
        </w:tc>
      </w:tr>
      <w:tr w:rsidR="00AC30DA" w14:paraId="32996D3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282107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2BE7C12" w14:textId="77777777" w:rsidR="00AC30DA" w:rsidRDefault="00AC30DA" w:rsidP="00BF38C9">
            <w:pPr>
              <w:jc w:val="center"/>
              <w:rPr>
                <w:color w:val="000000"/>
              </w:rPr>
            </w:pPr>
            <w:r>
              <w:rPr>
                <w:color w:val="000000"/>
              </w:rPr>
              <w:t>121-4</w:t>
            </w:r>
          </w:p>
        </w:tc>
        <w:tc>
          <w:tcPr>
            <w:tcW w:w="4247" w:type="dxa"/>
            <w:tcBorders>
              <w:top w:val="nil"/>
              <w:left w:val="nil"/>
              <w:bottom w:val="single" w:sz="4" w:space="0" w:color="auto"/>
              <w:right w:val="single" w:sz="4" w:space="0" w:color="auto"/>
            </w:tcBorders>
            <w:noWrap/>
            <w:hideMark/>
          </w:tcPr>
          <w:p w14:paraId="10AAAC63"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EA4108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71AFE9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1A57790"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23E8BCA3" w14:textId="77777777" w:rsidR="00AC30DA" w:rsidRDefault="00AC30DA" w:rsidP="00BF38C9">
            <w:pPr>
              <w:jc w:val="center"/>
              <w:rPr>
                <w:color w:val="000000"/>
              </w:rPr>
            </w:pPr>
            <w:r>
              <w:rPr>
                <w:color w:val="000000"/>
              </w:rPr>
              <w:t>0,0078</w:t>
            </w:r>
          </w:p>
        </w:tc>
      </w:tr>
      <w:tr w:rsidR="00AC30DA" w14:paraId="1750C05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2FFB311" w14:textId="77777777" w:rsidR="00AC30DA" w:rsidRDefault="00AC30DA" w:rsidP="00BF38C9">
            <w:pPr>
              <w:rPr>
                <w:color w:val="000000"/>
              </w:rPr>
            </w:pPr>
            <w:r>
              <w:rPr>
                <w:color w:val="000000"/>
              </w:rPr>
              <w:lastRenderedPageBreak/>
              <w:t>Paukštidė Nr. 27 (stoginis ventiliatorius)</w:t>
            </w:r>
          </w:p>
        </w:tc>
        <w:tc>
          <w:tcPr>
            <w:tcW w:w="998" w:type="dxa"/>
            <w:tcBorders>
              <w:top w:val="nil"/>
              <w:left w:val="nil"/>
              <w:bottom w:val="single" w:sz="4" w:space="0" w:color="auto"/>
              <w:right w:val="single" w:sz="4" w:space="0" w:color="auto"/>
            </w:tcBorders>
            <w:noWrap/>
            <w:hideMark/>
          </w:tcPr>
          <w:p w14:paraId="66857614" w14:textId="77777777" w:rsidR="00AC30DA" w:rsidRDefault="00AC30DA" w:rsidP="00BF38C9">
            <w:pPr>
              <w:jc w:val="center"/>
              <w:rPr>
                <w:color w:val="000000"/>
              </w:rPr>
            </w:pPr>
            <w:r>
              <w:rPr>
                <w:color w:val="000000"/>
              </w:rPr>
              <w:t>121-5</w:t>
            </w:r>
          </w:p>
        </w:tc>
        <w:tc>
          <w:tcPr>
            <w:tcW w:w="4247" w:type="dxa"/>
            <w:tcBorders>
              <w:top w:val="nil"/>
              <w:left w:val="nil"/>
              <w:bottom w:val="single" w:sz="4" w:space="0" w:color="auto"/>
              <w:right w:val="single" w:sz="4" w:space="0" w:color="auto"/>
            </w:tcBorders>
            <w:noWrap/>
            <w:hideMark/>
          </w:tcPr>
          <w:p w14:paraId="290FD47A"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F5725C8"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D51653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6A4B69D"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17FE7164" w14:textId="77777777" w:rsidR="00AC30DA" w:rsidRDefault="00AC30DA" w:rsidP="00BF38C9">
            <w:pPr>
              <w:jc w:val="center"/>
              <w:rPr>
                <w:color w:val="000000"/>
              </w:rPr>
            </w:pPr>
            <w:r>
              <w:rPr>
                <w:color w:val="000000"/>
              </w:rPr>
              <w:t>0,0481</w:t>
            </w:r>
          </w:p>
        </w:tc>
      </w:tr>
      <w:tr w:rsidR="00AC30DA" w14:paraId="45CB827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FEF166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23C517A" w14:textId="77777777" w:rsidR="00AC30DA" w:rsidRDefault="00AC30DA" w:rsidP="00BF38C9">
            <w:pPr>
              <w:jc w:val="center"/>
              <w:rPr>
                <w:color w:val="000000"/>
              </w:rPr>
            </w:pPr>
            <w:r>
              <w:rPr>
                <w:color w:val="000000"/>
              </w:rPr>
              <w:t>121-5</w:t>
            </w:r>
          </w:p>
        </w:tc>
        <w:tc>
          <w:tcPr>
            <w:tcW w:w="4247" w:type="dxa"/>
            <w:tcBorders>
              <w:top w:val="nil"/>
              <w:left w:val="nil"/>
              <w:bottom w:val="single" w:sz="4" w:space="0" w:color="auto"/>
              <w:right w:val="single" w:sz="4" w:space="0" w:color="auto"/>
            </w:tcBorders>
            <w:noWrap/>
            <w:hideMark/>
          </w:tcPr>
          <w:p w14:paraId="3F0E9527"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D7CDF39"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A8C505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3F21F9F"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5AB3FBB0" w14:textId="77777777" w:rsidR="00AC30DA" w:rsidRDefault="00AC30DA" w:rsidP="00BF38C9">
            <w:pPr>
              <w:jc w:val="center"/>
              <w:rPr>
                <w:color w:val="000000"/>
              </w:rPr>
            </w:pPr>
            <w:r>
              <w:rPr>
                <w:color w:val="000000"/>
              </w:rPr>
              <w:t>0,0183</w:t>
            </w:r>
          </w:p>
        </w:tc>
      </w:tr>
      <w:tr w:rsidR="00AC30DA" w14:paraId="0C4CE02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B595F9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EB59C9F" w14:textId="77777777" w:rsidR="00AC30DA" w:rsidRDefault="00AC30DA" w:rsidP="00BF38C9">
            <w:pPr>
              <w:jc w:val="center"/>
              <w:rPr>
                <w:color w:val="000000"/>
              </w:rPr>
            </w:pPr>
            <w:r>
              <w:rPr>
                <w:color w:val="000000"/>
              </w:rPr>
              <w:t>121-5</w:t>
            </w:r>
          </w:p>
        </w:tc>
        <w:tc>
          <w:tcPr>
            <w:tcW w:w="4247" w:type="dxa"/>
            <w:tcBorders>
              <w:top w:val="nil"/>
              <w:left w:val="nil"/>
              <w:bottom w:val="single" w:sz="4" w:space="0" w:color="auto"/>
              <w:right w:val="single" w:sz="4" w:space="0" w:color="auto"/>
            </w:tcBorders>
            <w:noWrap/>
            <w:hideMark/>
          </w:tcPr>
          <w:p w14:paraId="38463509"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86D79BA"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AE3BE2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E0268BC"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2D78BF3A" w14:textId="77777777" w:rsidR="00AC30DA" w:rsidRDefault="00AC30DA" w:rsidP="00BF38C9">
            <w:pPr>
              <w:jc w:val="center"/>
              <w:rPr>
                <w:color w:val="000000"/>
              </w:rPr>
            </w:pPr>
            <w:r>
              <w:rPr>
                <w:color w:val="000000"/>
              </w:rPr>
              <w:t>0,0799</w:t>
            </w:r>
          </w:p>
        </w:tc>
      </w:tr>
      <w:tr w:rsidR="00AC30DA" w14:paraId="45CB1F9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C3EED1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51B41F0" w14:textId="77777777" w:rsidR="00AC30DA" w:rsidRDefault="00AC30DA" w:rsidP="00BF38C9">
            <w:pPr>
              <w:jc w:val="center"/>
              <w:rPr>
                <w:color w:val="000000"/>
              </w:rPr>
            </w:pPr>
            <w:r>
              <w:rPr>
                <w:color w:val="000000"/>
              </w:rPr>
              <w:t>121-5</w:t>
            </w:r>
          </w:p>
        </w:tc>
        <w:tc>
          <w:tcPr>
            <w:tcW w:w="4247" w:type="dxa"/>
            <w:tcBorders>
              <w:top w:val="nil"/>
              <w:left w:val="nil"/>
              <w:bottom w:val="single" w:sz="4" w:space="0" w:color="auto"/>
              <w:right w:val="single" w:sz="4" w:space="0" w:color="auto"/>
            </w:tcBorders>
            <w:noWrap/>
            <w:hideMark/>
          </w:tcPr>
          <w:p w14:paraId="51BD43EB"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4E35CE5"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16FA4D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312C7C9"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72872609" w14:textId="77777777" w:rsidR="00AC30DA" w:rsidRDefault="00AC30DA" w:rsidP="00BF38C9">
            <w:pPr>
              <w:jc w:val="center"/>
              <w:rPr>
                <w:color w:val="000000"/>
              </w:rPr>
            </w:pPr>
            <w:r>
              <w:rPr>
                <w:color w:val="000000"/>
              </w:rPr>
              <w:t>0,0026</w:t>
            </w:r>
          </w:p>
        </w:tc>
      </w:tr>
      <w:tr w:rsidR="00AC30DA" w14:paraId="7E0DA9A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C86DC5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CBEAC58" w14:textId="77777777" w:rsidR="00AC30DA" w:rsidRDefault="00AC30DA" w:rsidP="00BF38C9">
            <w:pPr>
              <w:jc w:val="center"/>
              <w:rPr>
                <w:color w:val="000000"/>
              </w:rPr>
            </w:pPr>
            <w:r>
              <w:rPr>
                <w:color w:val="000000"/>
              </w:rPr>
              <w:t>121-5</w:t>
            </w:r>
          </w:p>
        </w:tc>
        <w:tc>
          <w:tcPr>
            <w:tcW w:w="4247" w:type="dxa"/>
            <w:tcBorders>
              <w:top w:val="nil"/>
              <w:left w:val="nil"/>
              <w:bottom w:val="single" w:sz="4" w:space="0" w:color="auto"/>
              <w:right w:val="single" w:sz="4" w:space="0" w:color="auto"/>
            </w:tcBorders>
            <w:noWrap/>
            <w:hideMark/>
          </w:tcPr>
          <w:p w14:paraId="39E6B085"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20E9E3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5D914F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4058E1C"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7429AE39" w14:textId="77777777" w:rsidR="00AC30DA" w:rsidRDefault="00AC30DA" w:rsidP="00BF38C9">
            <w:pPr>
              <w:jc w:val="center"/>
              <w:rPr>
                <w:color w:val="000000"/>
              </w:rPr>
            </w:pPr>
            <w:r>
              <w:rPr>
                <w:color w:val="000000"/>
              </w:rPr>
              <w:t>0,0078</w:t>
            </w:r>
          </w:p>
        </w:tc>
      </w:tr>
      <w:tr w:rsidR="00AC30DA" w14:paraId="2583199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D33647B" w14:textId="77777777" w:rsidR="00AC30DA" w:rsidRDefault="00AC30DA" w:rsidP="00BF38C9">
            <w:pPr>
              <w:rPr>
                <w:color w:val="000000"/>
              </w:rPr>
            </w:pPr>
            <w:r>
              <w:rPr>
                <w:color w:val="000000"/>
              </w:rPr>
              <w:t>Paukštidė Nr. 27 (stoginis ventiliatorius)</w:t>
            </w:r>
          </w:p>
        </w:tc>
        <w:tc>
          <w:tcPr>
            <w:tcW w:w="998" w:type="dxa"/>
            <w:tcBorders>
              <w:top w:val="nil"/>
              <w:left w:val="nil"/>
              <w:bottom w:val="single" w:sz="4" w:space="0" w:color="auto"/>
              <w:right w:val="single" w:sz="4" w:space="0" w:color="auto"/>
            </w:tcBorders>
            <w:noWrap/>
            <w:hideMark/>
          </w:tcPr>
          <w:p w14:paraId="67A2AEA7" w14:textId="77777777" w:rsidR="00AC30DA" w:rsidRDefault="00AC30DA" w:rsidP="00BF38C9">
            <w:pPr>
              <w:jc w:val="center"/>
              <w:rPr>
                <w:color w:val="000000"/>
              </w:rPr>
            </w:pPr>
            <w:r>
              <w:rPr>
                <w:color w:val="000000"/>
              </w:rPr>
              <w:t>121-6</w:t>
            </w:r>
          </w:p>
        </w:tc>
        <w:tc>
          <w:tcPr>
            <w:tcW w:w="4247" w:type="dxa"/>
            <w:tcBorders>
              <w:top w:val="nil"/>
              <w:left w:val="nil"/>
              <w:bottom w:val="single" w:sz="4" w:space="0" w:color="auto"/>
              <w:right w:val="single" w:sz="4" w:space="0" w:color="auto"/>
            </w:tcBorders>
            <w:noWrap/>
            <w:hideMark/>
          </w:tcPr>
          <w:p w14:paraId="6713332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69D597E"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D7F352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427E998"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1A395BCA" w14:textId="77777777" w:rsidR="00AC30DA" w:rsidRDefault="00AC30DA" w:rsidP="00BF38C9">
            <w:pPr>
              <w:jc w:val="center"/>
              <w:rPr>
                <w:color w:val="000000"/>
              </w:rPr>
            </w:pPr>
            <w:r>
              <w:rPr>
                <w:color w:val="000000"/>
              </w:rPr>
              <w:t>0,0481</w:t>
            </w:r>
          </w:p>
        </w:tc>
      </w:tr>
      <w:tr w:rsidR="00AC30DA" w14:paraId="019113E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17A95F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6D72CB2" w14:textId="77777777" w:rsidR="00AC30DA" w:rsidRDefault="00AC30DA" w:rsidP="00BF38C9">
            <w:pPr>
              <w:jc w:val="center"/>
              <w:rPr>
                <w:color w:val="000000"/>
              </w:rPr>
            </w:pPr>
            <w:r>
              <w:rPr>
                <w:color w:val="000000"/>
              </w:rPr>
              <w:t>121-6</w:t>
            </w:r>
          </w:p>
        </w:tc>
        <w:tc>
          <w:tcPr>
            <w:tcW w:w="4247" w:type="dxa"/>
            <w:tcBorders>
              <w:top w:val="nil"/>
              <w:left w:val="nil"/>
              <w:bottom w:val="single" w:sz="4" w:space="0" w:color="auto"/>
              <w:right w:val="single" w:sz="4" w:space="0" w:color="auto"/>
            </w:tcBorders>
            <w:noWrap/>
            <w:hideMark/>
          </w:tcPr>
          <w:p w14:paraId="47DA82F4"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4DE9FC3"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BA3BC8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3837157"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049FCD3B" w14:textId="77777777" w:rsidR="00AC30DA" w:rsidRDefault="00AC30DA" w:rsidP="00BF38C9">
            <w:pPr>
              <w:jc w:val="center"/>
              <w:rPr>
                <w:color w:val="000000"/>
              </w:rPr>
            </w:pPr>
            <w:r>
              <w:rPr>
                <w:color w:val="000000"/>
              </w:rPr>
              <w:t>0,0183</w:t>
            </w:r>
          </w:p>
        </w:tc>
      </w:tr>
      <w:tr w:rsidR="00AC30DA" w14:paraId="62F5019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5B417C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900BE87" w14:textId="77777777" w:rsidR="00AC30DA" w:rsidRDefault="00AC30DA" w:rsidP="00BF38C9">
            <w:pPr>
              <w:jc w:val="center"/>
              <w:rPr>
                <w:color w:val="000000"/>
              </w:rPr>
            </w:pPr>
            <w:r>
              <w:rPr>
                <w:color w:val="000000"/>
              </w:rPr>
              <w:t>121-6</w:t>
            </w:r>
          </w:p>
        </w:tc>
        <w:tc>
          <w:tcPr>
            <w:tcW w:w="4247" w:type="dxa"/>
            <w:tcBorders>
              <w:top w:val="nil"/>
              <w:left w:val="nil"/>
              <w:bottom w:val="single" w:sz="4" w:space="0" w:color="auto"/>
              <w:right w:val="single" w:sz="4" w:space="0" w:color="auto"/>
            </w:tcBorders>
            <w:noWrap/>
            <w:hideMark/>
          </w:tcPr>
          <w:p w14:paraId="0C9A1DCF"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F763CBC"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604A40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B1689EC"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6AB5FE98" w14:textId="77777777" w:rsidR="00AC30DA" w:rsidRDefault="00AC30DA" w:rsidP="00BF38C9">
            <w:pPr>
              <w:jc w:val="center"/>
              <w:rPr>
                <w:color w:val="000000"/>
              </w:rPr>
            </w:pPr>
            <w:r>
              <w:rPr>
                <w:color w:val="000000"/>
              </w:rPr>
              <w:t>0,0799</w:t>
            </w:r>
          </w:p>
        </w:tc>
      </w:tr>
      <w:tr w:rsidR="00AC30DA" w14:paraId="5F9BF27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C4A8E5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34377F3" w14:textId="77777777" w:rsidR="00AC30DA" w:rsidRDefault="00AC30DA" w:rsidP="00BF38C9">
            <w:pPr>
              <w:jc w:val="center"/>
              <w:rPr>
                <w:color w:val="000000"/>
              </w:rPr>
            </w:pPr>
            <w:r>
              <w:rPr>
                <w:color w:val="000000"/>
              </w:rPr>
              <w:t>121-6</w:t>
            </w:r>
          </w:p>
        </w:tc>
        <w:tc>
          <w:tcPr>
            <w:tcW w:w="4247" w:type="dxa"/>
            <w:tcBorders>
              <w:top w:val="nil"/>
              <w:left w:val="nil"/>
              <w:bottom w:val="single" w:sz="4" w:space="0" w:color="auto"/>
              <w:right w:val="single" w:sz="4" w:space="0" w:color="auto"/>
            </w:tcBorders>
            <w:noWrap/>
            <w:hideMark/>
          </w:tcPr>
          <w:p w14:paraId="4E5D5EB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F08AB70"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AA5E7A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9B547E4"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0A93B539" w14:textId="77777777" w:rsidR="00AC30DA" w:rsidRDefault="00AC30DA" w:rsidP="00BF38C9">
            <w:pPr>
              <w:jc w:val="center"/>
              <w:rPr>
                <w:color w:val="000000"/>
              </w:rPr>
            </w:pPr>
            <w:r>
              <w:rPr>
                <w:color w:val="000000"/>
              </w:rPr>
              <w:t>0,0026</w:t>
            </w:r>
          </w:p>
        </w:tc>
      </w:tr>
      <w:tr w:rsidR="00AC30DA" w14:paraId="1FC8FC2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CB0D5B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7044A5E" w14:textId="77777777" w:rsidR="00AC30DA" w:rsidRDefault="00AC30DA" w:rsidP="00BF38C9">
            <w:pPr>
              <w:jc w:val="center"/>
              <w:rPr>
                <w:color w:val="000000"/>
              </w:rPr>
            </w:pPr>
            <w:r>
              <w:rPr>
                <w:color w:val="000000"/>
              </w:rPr>
              <w:t>121-6</w:t>
            </w:r>
          </w:p>
        </w:tc>
        <w:tc>
          <w:tcPr>
            <w:tcW w:w="4247" w:type="dxa"/>
            <w:tcBorders>
              <w:top w:val="nil"/>
              <w:left w:val="nil"/>
              <w:bottom w:val="single" w:sz="4" w:space="0" w:color="auto"/>
              <w:right w:val="single" w:sz="4" w:space="0" w:color="auto"/>
            </w:tcBorders>
            <w:noWrap/>
            <w:hideMark/>
          </w:tcPr>
          <w:p w14:paraId="6AA5AD1F"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0EF6835"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B7DB35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054D9DC"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22367F93" w14:textId="77777777" w:rsidR="00AC30DA" w:rsidRDefault="00AC30DA" w:rsidP="00BF38C9">
            <w:pPr>
              <w:jc w:val="center"/>
              <w:rPr>
                <w:color w:val="000000"/>
              </w:rPr>
            </w:pPr>
            <w:r>
              <w:rPr>
                <w:color w:val="000000"/>
              </w:rPr>
              <w:t>0,0078</w:t>
            </w:r>
          </w:p>
        </w:tc>
      </w:tr>
      <w:tr w:rsidR="00AC30DA" w14:paraId="4241EC7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C7E1E29" w14:textId="77777777" w:rsidR="00AC30DA" w:rsidRDefault="00AC30DA" w:rsidP="00BF38C9">
            <w:pPr>
              <w:rPr>
                <w:color w:val="000000"/>
              </w:rPr>
            </w:pPr>
            <w:r>
              <w:rPr>
                <w:color w:val="000000"/>
              </w:rPr>
              <w:t>Paukštidė Nr. 27 (sieninis ventiliatorius)</w:t>
            </w:r>
          </w:p>
        </w:tc>
        <w:tc>
          <w:tcPr>
            <w:tcW w:w="998" w:type="dxa"/>
            <w:tcBorders>
              <w:top w:val="nil"/>
              <w:left w:val="nil"/>
              <w:bottom w:val="single" w:sz="4" w:space="0" w:color="auto"/>
              <w:right w:val="single" w:sz="4" w:space="0" w:color="auto"/>
            </w:tcBorders>
            <w:noWrap/>
            <w:hideMark/>
          </w:tcPr>
          <w:p w14:paraId="0D57FB5E" w14:textId="77777777" w:rsidR="00AC30DA" w:rsidRDefault="00AC30DA" w:rsidP="00BF38C9">
            <w:pPr>
              <w:jc w:val="center"/>
              <w:rPr>
                <w:color w:val="000000"/>
              </w:rPr>
            </w:pPr>
            <w:r>
              <w:rPr>
                <w:color w:val="000000"/>
              </w:rPr>
              <w:t>122-1</w:t>
            </w:r>
          </w:p>
        </w:tc>
        <w:tc>
          <w:tcPr>
            <w:tcW w:w="4247" w:type="dxa"/>
            <w:tcBorders>
              <w:top w:val="nil"/>
              <w:left w:val="nil"/>
              <w:bottom w:val="single" w:sz="4" w:space="0" w:color="auto"/>
              <w:right w:val="single" w:sz="4" w:space="0" w:color="auto"/>
            </w:tcBorders>
            <w:noWrap/>
            <w:hideMark/>
          </w:tcPr>
          <w:p w14:paraId="0352EAFE"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F0DBB56"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CD89A6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CA828D3"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6A330489" w14:textId="77777777" w:rsidR="00AC30DA" w:rsidRDefault="00AC30DA" w:rsidP="00BF38C9">
            <w:pPr>
              <w:jc w:val="center"/>
              <w:rPr>
                <w:color w:val="000000"/>
              </w:rPr>
            </w:pPr>
            <w:r>
              <w:rPr>
                <w:color w:val="000000"/>
              </w:rPr>
              <w:t>0,1013</w:t>
            </w:r>
          </w:p>
        </w:tc>
      </w:tr>
      <w:tr w:rsidR="00AC30DA" w14:paraId="646409A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6194BE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3819903" w14:textId="77777777" w:rsidR="00AC30DA" w:rsidRDefault="00AC30DA" w:rsidP="00BF38C9">
            <w:pPr>
              <w:jc w:val="center"/>
              <w:rPr>
                <w:color w:val="000000"/>
              </w:rPr>
            </w:pPr>
            <w:r>
              <w:rPr>
                <w:color w:val="000000"/>
              </w:rPr>
              <w:t>122-1</w:t>
            </w:r>
          </w:p>
        </w:tc>
        <w:tc>
          <w:tcPr>
            <w:tcW w:w="4247" w:type="dxa"/>
            <w:tcBorders>
              <w:top w:val="nil"/>
              <w:left w:val="nil"/>
              <w:bottom w:val="single" w:sz="4" w:space="0" w:color="auto"/>
              <w:right w:val="single" w:sz="4" w:space="0" w:color="auto"/>
            </w:tcBorders>
            <w:noWrap/>
            <w:hideMark/>
          </w:tcPr>
          <w:p w14:paraId="5DD7D5A4"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C2BCE58"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797D0A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62D33FF"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5F308B7C" w14:textId="77777777" w:rsidR="00AC30DA" w:rsidRDefault="00AC30DA" w:rsidP="00BF38C9">
            <w:pPr>
              <w:jc w:val="center"/>
              <w:rPr>
                <w:color w:val="000000"/>
              </w:rPr>
            </w:pPr>
            <w:r>
              <w:rPr>
                <w:color w:val="000000"/>
              </w:rPr>
              <w:t>0,0385</w:t>
            </w:r>
          </w:p>
        </w:tc>
      </w:tr>
      <w:tr w:rsidR="00AC30DA" w14:paraId="6126EF2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CD45F2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A53608B" w14:textId="77777777" w:rsidR="00AC30DA" w:rsidRDefault="00AC30DA" w:rsidP="00BF38C9">
            <w:pPr>
              <w:jc w:val="center"/>
              <w:rPr>
                <w:color w:val="000000"/>
              </w:rPr>
            </w:pPr>
            <w:r>
              <w:rPr>
                <w:color w:val="000000"/>
              </w:rPr>
              <w:t>122-1</w:t>
            </w:r>
          </w:p>
        </w:tc>
        <w:tc>
          <w:tcPr>
            <w:tcW w:w="4247" w:type="dxa"/>
            <w:tcBorders>
              <w:top w:val="nil"/>
              <w:left w:val="nil"/>
              <w:bottom w:val="single" w:sz="4" w:space="0" w:color="auto"/>
              <w:right w:val="single" w:sz="4" w:space="0" w:color="auto"/>
            </w:tcBorders>
            <w:noWrap/>
            <w:hideMark/>
          </w:tcPr>
          <w:p w14:paraId="5BAB744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B97F7E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00EDA7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4DF2CB9"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00C35881" w14:textId="77777777" w:rsidR="00AC30DA" w:rsidRDefault="00AC30DA" w:rsidP="00BF38C9">
            <w:pPr>
              <w:jc w:val="center"/>
              <w:rPr>
                <w:color w:val="000000"/>
              </w:rPr>
            </w:pPr>
            <w:r>
              <w:rPr>
                <w:color w:val="000000"/>
              </w:rPr>
              <w:t>0,1682</w:t>
            </w:r>
          </w:p>
        </w:tc>
      </w:tr>
      <w:tr w:rsidR="00AC30DA" w14:paraId="37F75EB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DB298E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7A05EAF" w14:textId="77777777" w:rsidR="00AC30DA" w:rsidRDefault="00AC30DA" w:rsidP="00BF38C9">
            <w:pPr>
              <w:jc w:val="center"/>
              <w:rPr>
                <w:color w:val="000000"/>
              </w:rPr>
            </w:pPr>
            <w:r>
              <w:rPr>
                <w:color w:val="000000"/>
              </w:rPr>
              <w:t>122-1</w:t>
            </w:r>
          </w:p>
        </w:tc>
        <w:tc>
          <w:tcPr>
            <w:tcW w:w="4247" w:type="dxa"/>
            <w:tcBorders>
              <w:top w:val="nil"/>
              <w:left w:val="nil"/>
              <w:bottom w:val="single" w:sz="4" w:space="0" w:color="auto"/>
              <w:right w:val="single" w:sz="4" w:space="0" w:color="auto"/>
            </w:tcBorders>
            <w:noWrap/>
            <w:hideMark/>
          </w:tcPr>
          <w:p w14:paraId="1E5D431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AE3387E"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9FB3EF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6AC94FA"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15DC1AA8" w14:textId="77777777" w:rsidR="00AC30DA" w:rsidRDefault="00AC30DA" w:rsidP="00BF38C9">
            <w:pPr>
              <w:jc w:val="center"/>
              <w:rPr>
                <w:color w:val="000000"/>
              </w:rPr>
            </w:pPr>
            <w:r>
              <w:rPr>
                <w:color w:val="000000"/>
              </w:rPr>
              <w:t>0,0055</w:t>
            </w:r>
          </w:p>
        </w:tc>
      </w:tr>
      <w:tr w:rsidR="00AC30DA" w14:paraId="3E8BA93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7F9A1D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EC1BB20" w14:textId="77777777" w:rsidR="00AC30DA" w:rsidRDefault="00AC30DA" w:rsidP="00BF38C9">
            <w:pPr>
              <w:jc w:val="center"/>
              <w:rPr>
                <w:color w:val="000000"/>
              </w:rPr>
            </w:pPr>
            <w:r>
              <w:rPr>
                <w:color w:val="000000"/>
              </w:rPr>
              <w:t>122-1</w:t>
            </w:r>
          </w:p>
        </w:tc>
        <w:tc>
          <w:tcPr>
            <w:tcW w:w="4247" w:type="dxa"/>
            <w:tcBorders>
              <w:top w:val="nil"/>
              <w:left w:val="nil"/>
              <w:bottom w:val="single" w:sz="4" w:space="0" w:color="auto"/>
              <w:right w:val="single" w:sz="4" w:space="0" w:color="auto"/>
            </w:tcBorders>
            <w:noWrap/>
            <w:hideMark/>
          </w:tcPr>
          <w:p w14:paraId="59347930"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D1A19F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D63691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9C4101D"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21AB2A8A" w14:textId="77777777" w:rsidR="00AC30DA" w:rsidRDefault="00AC30DA" w:rsidP="00BF38C9">
            <w:pPr>
              <w:jc w:val="center"/>
              <w:rPr>
                <w:color w:val="000000"/>
              </w:rPr>
            </w:pPr>
            <w:r>
              <w:rPr>
                <w:color w:val="000000"/>
              </w:rPr>
              <w:t>0,0164</w:t>
            </w:r>
          </w:p>
        </w:tc>
      </w:tr>
      <w:tr w:rsidR="00AC30DA" w14:paraId="04FC73B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EE7FFA6" w14:textId="77777777" w:rsidR="00AC30DA" w:rsidRDefault="00AC30DA" w:rsidP="00BF38C9">
            <w:pPr>
              <w:rPr>
                <w:color w:val="000000"/>
              </w:rPr>
            </w:pPr>
            <w:r>
              <w:rPr>
                <w:color w:val="000000"/>
              </w:rPr>
              <w:t>Paukštidė Nr. 27 (sieninis ventiliatorius)</w:t>
            </w:r>
          </w:p>
        </w:tc>
        <w:tc>
          <w:tcPr>
            <w:tcW w:w="998" w:type="dxa"/>
            <w:tcBorders>
              <w:top w:val="nil"/>
              <w:left w:val="nil"/>
              <w:bottom w:val="single" w:sz="4" w:space="0" w:color="auto"/>
              <w:right w:val="single" w:sz="4" w:space="0" w:color="auto"/>
            </w:tcBorders>
            <w:noWrap/>
            <w:hideMark/>
          </w:tcPr>
          <w:p w14:paraId="75473428" w14:textId="77777777" w:rsidR="00AC30DA" w:rsidRDefault="00AC30DA" w:rsidP="00BF38C9">
            <w:pPr>
              <w:jc w:val="center"/>
              <w:rPr>
                <w:color w:val="000000"/>
              </w:rPr>
            </w:pPr>
            <w:r>
              <w:rPr>
                <w:color w:val="000000"/>
              </w:rPr>
              <w:t>122-2</w:t>
            </w:r>
          </w:p>
        </w:tc>
        <w:tc>
          <w:tcPr>
            <w:tcW w:w="4247" w:type="dxa"/>
            <w:tcBorders>
              <w:top w:val="nil"/>
              <w:left w:val="nil"/>
              <w:bottom w:val="single" w:sz="4" w:space="0" w:color="auto"/>
              <w:right w:val="single" w:sz="4" w:space="0" w:color="auto"/>
            </w:tcBorders>
            <w:noWrap/>
            <w:hideMark/>
          </w:tcPr>
          <w:p w14:paraId="47A8CCDB"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1C7BDCF"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6C9764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9CB77F5"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5DC5B6A3" w14:textId="77777777" w:rsidR="00AC30DA" w:rsidRDefault="00AC30DA" w:rsidP="00BF38C9">
            <w:pPr>
              <w:jc w:val="center"/>
              <w:rPr>
                <w:color w:val="000000"/>
              </w:rPr>
            </w:pPr>
            <w:r>
              <w:rPr>
                <w:color w:val="000000"/>
              </w:rPr>
              <w:t>0,1013</w:t>
            </w:r>
          </w:p>
        </w:tc>
      </w:tr>
      <w:tr w:rsidR="00AC30DA" w14:paraId="01081E1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3F1026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FF64D70" w14:textId="77777777" w:rsidR="00AC30DA" w:rsidRDefault="00AC30DA" w:rsidP="00BF38C9">
            <w:pPr>
              <w:jc w:val="center"/>
              <w:rPr>
                <w:color w:val="000000"/>
              </w:rPr>
            </w:pPr>
            <w:r>
              <w:rPr>
                <w:color w:val="000000"/>
              </w:rPr>
              <w:t>122-2</w:t>
            </w:r>
          </w:p>
        </w:tc>
        <w:tc>
          <w:tcPr>
            <w:tcW w:w="4247" w:type="dxa"/>
            <w:tcBorders>
              <w:top w:val="nil"/>
              <w:left w:val="nil"/>
              <w:bottom w:val="single" w:sz="4" w:space="0" w:color="auto"/>
              <w:right w:val="single" w:sz="4" w:space="0" w:color="auto"/>
            </w:tcBorders>
            <w:noWrap/>
            <w:hideMark/>
          </w:tcPr>
          <w:p w14:paraId="17058C9E"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AF05573"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10B04A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EBD64E4"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62D42E7B" w14:textId="77777777" w:rsidR="00AC30DA" w:rsidRDefault="00AC30DA" w:rsidP="00BF38C9">
            <w:pPr>
              <w:jc w:val="center"/>
              <w:rPr>
                <w:color w:val="000000"/>
              </w:rPr>
            </w:pPr>
            <w:r>
              <w:rPr>
                <w:color w:val="000000"/>
              </w:rPr>
              <w:t>0,0385</w:t>
            </w:r>
          </w:p>
        </w:tc>
      </w:tr>
      <w:tr w:rsidR="00AC30DA" w14:paraId="775DC24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F77C5E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0EF1AF0" w14:textId="77777777" w:rsidR="00AC30DA" w:rsidRDefault="00AC30DA" w:rsidP="00BF38C9">
            <w:pPr>
              <w:jc w:val="center"/>
              <w:rPr>
                <w:color w:val="000000"/>
              </w:rPr>
            </w:pPr>
            <w:r>
              <w:rPr>
                <w:color w:val="000000"/>
              </w:rPr>
              <w:t>122-2</w:t>
            </w:r>
          </w:p>
        </w:tc>
        <w:tc>
          <w:tcPr>
            <w:tcW w:w="4247" w:type="dxa"/>
            <w:tcBorders>
              <w:top w:val="nil"/>
              <w:left w:val="nil"/>
              <w:bottom w:val="single" w:sz="4" w:space="0" w:color="auto"/>
              <w:right w:val="single" w:sz="4" w:space="0" w:color="auto"/>
            </w:tcBorders>
            <w:noWrap/>
            <w:hideMark/>
          </w:tcPr>
          <w:p w14:paraId="0FE9322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0350262"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CA9120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D255D04"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2D6E3115" w14:textId="77777777" w:rsidR="00AC30DA" w:rsidRDefault="00AC30DA" w:rsidP="00BF38C9">
            <w:pPr>
              <w:jc w:val="center"/>
              <w:rPr>
                <w:color w:val="000000"/>
              </w:rPr>
            </w:pPr>
            <w:r>
              <w:rPr>
                <w:color w:val="000000"/>
              </w:rPr>
              <w:t>0,1682</w:t>
            </w:r>
          </w:p>
        </w:tc>
      </w:tr>
      <w:tr w:rsidR="00AC30DA" w14:paraId="471507B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2F2FAD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E8E6E1D" w14:textId="77777777" w:rsidR="00AC30DA" w:rsidRDefault="00AC30DA" w:rsidP="00BF38C9">
            <w:pPr>
              <w:jc w:val="center"/>
              <w:rPr>
                <w:color w:val="000000"/>
              </w:rPr>
            </w:pPr>
            <w:r>
              <w:rPr>
                <w:color w:val="000000"/>
              </w:rPr>
              <w:t>122-2</w:t>
            </w:r>
          </w:p>
        </w:tc>
        <w:tc>
          <w:tcPr>
            <w:tcW w:w="4247" w:type="dxa"/>
            <w:tcBorders>
              <w:top w:val="nil"/>
              <w:left w:val="nil"/>
              <w:bottom w:val="single" w:sz="4" w:space="0" w:color="auto"/>
              <w:right w:val="single" w:sz="4" w:space="0" w:color="auto"/>
            </w:tcBorders>
            <w:noWrap/>
            <w:hideMark/>
          </w:tcPr>
          <w:p w14:paraId="59231E1C"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346EE44"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32F753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EB119B3"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3B33A385" w14:textId="77777777" w:rsidR="00AC30DA" w:rsidRDefault="00AC30DA" w:rsidP="00BF38C9">
            <w:pPr>
              <w:jc w:val="center"/>
              <w:rPr>
                <w:color w:val="000000"/>
              </w:rPr>
            </w:pPr>
            <w:r>
              <w:rPr>
                <w:color w:val="000000"/>
              </w:rPr>
              <w:t>0,0055</w:t>
            </w:r>
          </w:p>
        </w:tc>
      </w:tr>
      <w:tr w:rsidR="00AC30DA" w14:paraId="3FCF51A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CD5247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7E492D0" w14:textId="77777777" w:rsidR="00AC30DA" w:rsidRDefault="00AC30DA" w:rsidP="00BF38C9">
            <w:pPr>
              <w:jc w:val="center"/>
              <w:rPr>
                <w:color w:val="000000"/>
              </w:rPr>
            </w:pPr>
            <w:r>
              <w:rPr>
                <w:color w:val="000000"/>
              </w:rPr>
              <w:t>122-2</w:t>
            </w:r>
          </w:p>
        </w:tc>
        <w:tc>
          <w:tcPr>
            <w:tcW w:w="4247" w:type="dxa"/>
            <w:tcBorders>
              <w:top w:val="nil"/>
              <w:left w:val="nil"/>
              <w:bottom w:val="single" w:sz="4" w:space="0" w:color="auto"/>
              <w:right w:val="single" w:sz="4" w:space="0" w:color="auto"/>
            </w:tcBorders>
            <w:noWrap/>
            <w:hideMark/>
          </w:tcPr>
          <w:p w14:paraId="46E12E7F"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7C19E6B"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9E7585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B3604C2"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126174ED" w14:textId="77777777" w:rsidR="00AC30DA" w:rsidRDefault="00AC30DA" w:rsidP="00BF38C9">
            <w:pPr>
              <w:jc w:val="center"/>
              <w:rPr>
                <w:color w:val="000000"/>
              </w:rPr>
            </w:pPr>
            <w:r>
              <w:rPr>
                <w:color w:val="000000"/>
              </w:rPr>
              <w:t>0,0164</w:t>
            </w:r>
          </w:p>
        </w:tc>
      </w:tr>
      <w:tr w:rsidR="00AC30DA" w14:paraId="17EEC66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F7D7926" w14:textId="77777777" w:rsidR="00AC30DA" w:rsidRDefault="00AC30DA" w:rsidP="00BF38C9">
            <w:pPr>
              <w:rPr>
                <w:color w:val="000000"/>
              </w:rPr>
            </w:pPr>
            <w:r>
              <w:rPr>
                <w:color w:val="000000"/>
              </w:rPr>
              <w:t>Paukštidė Nr. 27 (sieninis ventiliatorius)</w:t>
            </w:r>
          </w:p>
        </w:tc>
        <w:tc>
          <w:tcPr>
            <w:tcW w:w="998" w:type="dxa"/>
            <w:tcBorders>
              <w:top w:val="nil"/>
              <w:left w:val="nil"/>
              <w:bottom w:val="single" w:sz="4" w:space="0" w:color="auto"/>
              <w:right w:val="single" w:sz="4" w:space="0" w:color="auto"/>
            </w:tcBorders>
            <w:noWrap/>
            <w:hideMark/>
          </w:tcPr>
          <w:p w14:paraId="5B9D60B9" w14:textId="77777777" w:rsidR="00AC30DA" w:rsidRDefault="00AC30DA" w:rsidP="00BF38C9">
            <w:pPr>
              <w:jc w:val="center"/>
              <w:rPr>
                <w:color w:val="000000"/>
              </w:rPr>
            </w:pPr>
            <w:r>
              <w:rPr>
                <w:color w:val="000000"/>
              </w:rPr>
              <w:t>122-3</w:t>
            </w:r>
          </w:p>
        </w:tc>
        <w:tc>
          <w:tcPr>
            <w:tcW w:w="4247" w:type="dxa"/>
            <w:tcBorders>
              <w:top w:val="nil"/>
              <w:left w:val="nil"/>
              <w:bottom w:val="single" w:sz="4" w:space="0" w:color="auto"/>
              <w:right w:val="single" w:sz="4" w:space="0" w:color="auto"/>
            </w:tcBorders>
            <w:noWrap/>
            <w:hideMark/>
          </w:tcPr>
          <w:p w14:paraId="3F9482B5"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F672A01"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3C3307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2265537"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339FE3B1" w14:textId="77777777" w:rsidR="00AC30DA" w:rsidRDefault="00AC30DA" w:rsidP="00BF38C9">
            <w:pPr>
              <w:jc w:val="center"/>
              <w:rPr>
                <w:color w:val="000000"/>
              </w:rPr>
            </w:pPr>
            <w:r>
              <w:rPr>
                <w:color w:val="000000"/>
              </w:rPr>
              <w:t>0,1013</w:t>
            </w:r>
          </w:p>
        </w:tc>
      </w:tr>
      <w:tr w:rsidR="00AC30DA" w14:paraId="6F5E452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E3F4E9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DB6CE86" w14:textId="77777777" w:rsidR="00AC30DA" w:rsidRDefault="00AC30DA" w:rsidP="00BF38C9">
            <w:pPr>
              <w:jc w:val="center"/>
              <w:rPr>
                <w:color w:val="000000"/>
              </w:rPr>
            </w:pPr>
            <w:r>
              <w:rPr>
                <w:color w:val="000000"/>
              </w:rPr>
              <w:t>122-3</w:t>
            </w:r>
          </w:p>
        </w:tc>
        <w:tc>
          <w:tcPr>
            <w:tcW w:w="4247" w:type="dxa"/>
            <w:tcBorders>
              <w:top w:val="nil"/>
              <w:left w:val="nil"/>
              <w:bottom w:val="single" w:sz="4" w:space="0" w:color="auto"/>
              <w:right w:val="single" w:sz="4" w:space="0" w:color="auto"/>
            </w:tcBorders>
            <w:noWrap/>
            <w:hideMark/>
          </w:tcPr>
          <w:p w14:paraId="091DB217"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345D3CD"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8DB493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F93E851"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78444D81" w14:textId="77777777" w:rsidR="00AC30DA" w:rsidRDefault="00AC30DA" w:rsidP="00BF38C9">
            <w:pPr>
              <w:jc w:val="center"/>
              <w:rPr>
                <w:color w:val="000000"/>
              </w:rPr>
            </w:pPr>
            <w:r>
              <w:rPr>
                <w:color w:val="000000"/>
              </w:rPr>
              <w:t>0,0385</w:t>
            </w:r>
          </w:p>
        </w:tc>
      </w:tr>
      <w:tr w:rsidR="00AC30DA" w14:paraId="650A033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E8FA33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7762C4F" w14:textId="77777777" w:rsidR="00AC30DA" w:rsidRDefault="00AC30DA" w:rsidP="00BF38C9">
            <w:pPr>
              <w:jc w:val="center"/>
              <w:rPr>
                <w:color w:val="000000"/>
              </w:rPr>
            </w:pPr>
            <w:r>
              <w:rPr>
                <w:color w:val="000000"/>
              </w:rPr>
              <w:t>122-3</w:t>
            </w:r>
          </w:p>
        </w:tc>
        <w:tc>
          <w:tcPr>
            <w:tcW w:w="4247" w:type="dxa"/>
            <w:tcBorders>
              <w:top w:val="nil"/>
              <w:left w:val="nil"/>
              <w:bottom w:val="single" w:sz="4" w:space="0" w:color="auto"/>
              <w:right w:val="single" w:sz="4" w:space="0" w:color="auto"/>
            </w:tcBorders>
            <w:noWrap/>
            <w:hideMark/>
          </w:tcPr>
          <w:p w14:paraId="4B8EA1AC"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9DD2E8F"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54FED1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646FCE6"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3C60B4EF" w14:textId="77777777" w:rsidR="00AC30DA" w:rsidRDefault="00AC30DA" w:rsidP="00BF38C9">
            <w:pPr>
              <w:jc w:val="center"/>
              <w:rPr>
                <w:color w:val="000000"/>
              </w:rPr>
            </w:pPr>
            <w:r>
              <w:rPr>
                <w:color w:val="000000"/>
              </w:rPr>
              <w:t>0,1682</w:t>
            </w:r>
          </w:p>
        </w:tc>
      </w:tr>
      <w:tr w:rsidR="00AC30DA" w14:paraId="1BF2EDA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C29953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24E4914" w14:textId="77777777" w:rsidR="00AC30DA" w:rsidRDefault="00AC30DA" w:rsidP="00BF38C9">
            <w:pPr>
              <w:jc w:val="center"/>
              <w:rPr>
                <w:color w:val="000000"/>
              </w:rPr>
            </w:pPr>
            <w:r>
              <w:rPr>
                <w:color w:val="000000"/>
              </w:rPr>
              <w:t>122-3</w:t>
            </w:r>
          </w:p>
        </w:tc>
        <w:tc>
          <w:tcPr>
            <w:tcW w:w="4247" w:type="dxa"/>
            <w:tcBorders>
              <w:top w:val="nil"/>
              <w:left w:val="nil"/>
              <w:bottom w:val="single" w:sz="4" w:space="0" w:color="auto"/>
              <w:right w:val="single" w:sz="4" w:space="0" w:color="auto"/>
            </w:tcBorders>
            <w:noWrap/>
            <w:hideMark/>
          </w:tcPr>
          <w:p w14:paraId="405665E6"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D8FF61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6E1439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AEA291C"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7437CE51" w14:textId="77777777" w:rsidR="00AC30DA" w:rsidRDefault="00AC30DA" w:rsidP="00BF38C9">
            <w:pPr>
              <w:jc w:val="center"/>
              <w:rPr>
                <w:color w:val="000000"/>
              </w:rPr>
            </w:pPr>
            <w:r>
              <w:rPr>
                <w:color w:val="000000"/>
              </w:rPr>
              <w:t>0,0055</w:t>
            </w:r>
          </w:p>
        </w:tc>
      </w:tr>
      <w:tr w:rsidR="00AC30DA" w14:paraId="5D7867B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1937BE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2061AA7" w14:textId="77777777" w:rsidR="00AC30DA" w:rsidRDefault="00AC30DA" w:rsidP="00BF38C9">
            <w:pPr>
              <w:jc w:val="center"/>
              <w:rPr>
                <w:color w:val="000000"/>
              </w:rPr>
            </w:pPr>
            <w:r>
              <w:rPr>
                <w:color w:val="000000"/>
              </w:rPr>
              <w:t>122-3</w:t>
            </w:r>
          </w:p>
        </w:tc>
        <w:tc>
          <w:tcPr>
            <w:tcW w:w="4247" w:type="dxa"/>
            <w:tcBorders>
              <w:top w:val="nil"/>
              <w:left w:val="nil"/>
              <w:bottom w:val="single" w:sz="4" w:space="0" w:color="auto"/>
              <w:right w:val="single" w:sz="4" w:space="0" w:color="auto"/>
            </w:tcBorders>
            <w:noWrap/>
            <w:hideMark/>
          </w:tcPr>
          <w:p w14:paraId="5F392D31"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F87974E"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FC4516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973632A"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4AB00338" w14:textId="77777777" w:rsidR="00AC30DA" w:rsidRDefault="00AC30DA" w:rsidP="00BF38C9">
            <w:pPr>
              <w:jc w:val="center"/>
              <w:rPr>
                <w:color w:val="000000"/>
              </w:rPr>
            </w:pPr>
            <w:r>
              <w:rPr>
                <w:color w:val="000000"/>
              </w:rPr>
              <w:t>0,0164</w:t>
            </w:r>
          </w:p>
        </w:tc>
      </w:tr>
      <w:tr w:rsidR="00AC30DA" w14:paraId="15346E5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F2EBDCD" w14:textId="77777777" w:rsidR="00AC30DA" w:rsidRDefault="00AC30DA" w:rsidP="00BF38C9">
            <w:pPr>
              <w:rPr>
                <w:color w:val="000000"/>
              </w:rPr>
            </w:pPr>
            <w:r>
              <w:rPr>
                <w:color w:val="000000"/>
              </w:rPr>
              <w:t>Paukštidė Nr. 27 (sieninis ventiliatorius)</w:t>
            </w:r>
          </w:p>
        </w:tc>
        <w:tc>
          <w:tcPr>
            <w:tcW w:w="998" w:type="dxa"/>
            <w:tcBorders>
              <w:top w:val="nil"/>
              <w:left w:val="nil"/>
              <w:bottom w:val="single" w:sz="4" w:space="0" w:color="auto"/>
              <w:right w:val="single" w:sz="4" w:space="0" w:color="auto"/>
            </w:tcBorders>
            <w:noWrap/>
            <w:hideMark/>
          </w:tcPr>
          <w:p w14:paraId="6F344CC4" w14:textId="77777777" w:rsidR="00AC30DA" w:rsidRDefault="00AC30DA" w:rsidP="00BF38C9">
            <w:pPr>
              <w:jc w:val="center"/>
              <w:rPr>
                <w:color w:val="000000"/>
              </w:rPr>
            </w:pPr>
            <w:r>
              <w:rPr>
                <w:color w:val="000000"/>
              </w:rPr>
              <w:t>122-4</w:t>
            </w:r>
          </w:p>
        </w:tc>
        <w:tc>
          <w:tcPr>
            <w:tcW w:w="4247" w:type="dxa"/>
            <w:tcBorders>
              <w:top w:val="nil"/>
              <w:left w:val="nil"/>
              <w:bottom w:val="single" w:sz="4" w:space="0" w:color="auto"/>
              <w:right w:val="single" w:sz="4" w:space="0" w:color="auto"/>
            </w:tcBorders>
            <w:noWrap/>
            <w:hideMark/>
          </w:tcPr>
          <w:p w14:paraId="4471FF9A"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4678F49"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3F0C34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68059E0"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3504D38C" w14:textId="77777777" w:rsidR="00AC30DA" w:rsidRDefault="00AC30DA" w:rsidP="00BF38C9">
            <w:pPr>
              <w:jc w:val="center"/>
              <w:rPr>
                <w:color w:val="000000"/>
              </w:rPr>
            </w:pPr>
            <w:r>
              <w:rPr>
                <w:color w:val="000000"/>
              </w:rPr>
              <w:t>0,1013</w:t>
            </w:r>
          </w:p>
        </w:tc>
      </w:tr>
      <w:tr w:rsidR="00AC30DA" w14:paraId="4A0ECFF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77AAAB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7F432E1" w14:textId="77777777" w:rsidR="00AC30DA" w:rsidRDefault="00AC30DA" w:rsidP="00BF38C9">
            <w:pPr>
              <w:jc w:val="center"/>
              <w:rPr>
                <w:color w:val="000000"/>
              </w:rPr>
            </w:pPr>
            <w:r>
              <w:rPr>
                <w:color w:val="000000"/>
              </w:rPr>
              <w:t>122-4</w:t>
            </w:r>
          </w:p>
        </w:tc>
        <w:tc>
          <w:tcPr>
            <w:tcW w:w="4247" w:type="dxa"/>
            <w:tcBorders>
              <w:top w:val="nil"/>
              <w:left w:val="nil"/>
              <w:bottom w:val="single" w:sz="4" w:space="0" w:color="auto"/>
              <w:right w:val="single" w:sz="4" w:space="0" w:color="auto"/>
            </w:tcBorders>
            <w:noWrap/>
            <w:hideMark/>
          </w:tcPr>
          <w:p w14:paraId="4E50BA0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9FC9128"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959686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605F13C"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1D0453C8" w14:textId="77777777" w:rsidR="00AC30DA" w:rsidRDefault="00AC30DA" w:rsidP="00BF38C9">
            <w:pPr>
              <w:jc w:val="center"/>
              <w:rPr>
                <w:color w:val="000000"/>
              </w:rPr>
            </w:pPr>
            <w:r>
              <w:rPr>
                <w:color w:val="000000"/>
              </w:rPr>
              <w:t>0,0385</w:t>
            </w:r>
          </w:p>
        </w:tc>
      </w:tr>
      <w:tr w:rsidR="00AC30DA" w14:paraId="0C62D98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54DD67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6290D2A" w14:textId="77777777" w:rsidR="00AC30DA" w:rsidRDefault="00AC30DA" w:rsidP="00BF38C9">
            <w:pPr>
              <w:jc w:val="center"/>
              <w:rPr>
                <w:color w:val="000000"/>
              </w:rPr>
            </w:pPr>
            <w:r>
              <w:rPr>
                <w:color w:val="000000"/>
              </w:rPr>
              <w:t>122-4</w:t>
            </w:r>
          </w:p>
        </w:tc>
        <w:tc>
          <w:tcPr>
            <w:tcW w:w="4247" w:type="dxa"/>
            <w:tcBorders>
              <w:top w:val="nil"/>
              <w:left w:val="nil"/>
              <w:bottom w:val="single" w:sz="4" w:space="0" w:color="auto"/>
              <w:right w:val="single" w:sz="4" w:space="0" w:color="auto"/>
            </w:tcBorders>
            <w:noWrap/>
            <w:hideMark/>
          </w:tcPr>
          <w:p w14:paraId="6FEAC2BF"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C3E05F6"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277697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A169FF4"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21030851" w14:textId="77777777" w:rsidR="00AC30DA" w:rsidRDefault="00AC30DA" w:rsidP="00BF38C9">
            <w:pPr>
              <w:jc w:val="center"/>
              <w:rPr>
                <w:color w:val="000000"/>
              </w:rPr>
            </w:pPr>
            <w:r>
              <w:rPr>
                <w:color w:val="000000"/>
              </w:rPr>
              <w:t>0,1682</w:t>
            </w:r>
          </w:p>
        </w:tc>
      </w:tr>
      <w:tr w:rsidR="00AC30DA" w14:paraId="2FF2065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73EE7AE"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534AD26E" w14:textId="77777777" w:rsidR="00AC30DA" w:rsidRDefault="00AC30DA" w:rsidP="00BF38C9">
            <w:pPr>
              <w:jc w:val="center"/>
              <w:rPr>
                <w:color w:val="000000"/>
              </w:rPr>
            </w:pPr>
            <w:r>
              <w:rPr>
                <w:color w:val="000000"/>
              </w:rPr>
              <w:t>122-4</w:t>
            </w:r>
          </w:p>
        </w:tc>
        <w:tc>
          <w:tcPr>
            <w:tcW w:w="4247" w:type="dxa"/>
            <w:tcBorders>
              <w:top w:val="nil"/>
              <w:left w:val="nil"/>
              <w:bottom w:val="single" w:sz="4" w:space="0" w:color="auto"/>
              <w:right w:val="single" w:sz="4" w:space="0" w:color="auto"/>
            </w:tcBorders>
            <w:noWrap/>
            <w:hideMark/>
          </w:tcPr>
          <w:p w14:paraId="7877A617"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12BC24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6C91CC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C629362"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3CBCBED7" w14:textId="77777777" w:rsidR="00AC30DA" w:rsidRDefault="00AC30DA" w:rsidP="00BF38C9">
            <w:pPr>
              <w:jc w:val="center"/>
              <w:rPr>
                <w:color w:val="000000"/>
              </w:rPr>
            </w:pPr>
            <w:r>
              <w:rPr>
                <w:color w:val="000000"/>
              </w:rPr>
              <w:t>0,0055</w:t>
            </w:r>
          </w:p>
        </w:tc>
      </w:tr>
      <w:tr w:rsidR="00AC30DA" w14:paraId="34C0375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2E9EEF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381CF94" w14:textId="77777777" w:rsidR="00AC30DA" w:rsidRDefault="00AC30DA" w:rsidP="00BF38C9">
            <w:pPr>
              <w:jc w:val="center"/>
              <w:rPr>
                <w:color w:val="000000"/>
              </w:rPr>
            </w:pPr>
            <w:r>
              <w:rPr>
                <w:color w:val="000000"/>
              </w:rPr>
              <w:t>122-4</w:t>
            </w:r>
          </w:p>
        </w:tc>
        <w:tc>
          <w:tcPr>
            <w:tcW w:w="4247" w:type="dxa"/>
            <w:tcBorders>
              <w:top w:val="nil"/>
              <w:left w:val="nil"/>
              <w:bottom w:val="single" w:sz="4" w:space="0" w:color="auto"/>
              <w:right w:val="single" w:sz="4" w:space="0" w:color="auto"/>
            </w:tcBorders>
            <w:noWrap/>
            <w:hideMark/>
          </w:tcPr>
          <w:p w14:paraId="760523D3"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E3C454C"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93B40F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137FABA"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3B9A97D9" w14:textId="77777777" w:rsidR="00AC30DA" w:rsidRDefault="00AC30DA" w:rsidP="00BF38C9">
            <w:pPr>
              <w:jc w:val="center"/>
              <w:rPr>
                <w:color w:val="000000"/>
              </w:rPr>
            </w:pPr>
            <w:r>
              <w:rPr>
                <w:color w:val="000000"/>
              </w:rPr>
              <w:t>0,0164</w:t>
            </w:r>
          </w:p>
        </w:tc>
      </w:tr>
      <w:tr w:rsidR="00AC30DA" w14:paraId="392A159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D18312A" w14:textId="77777777" w:rsidR="00AC30DA" w:rsidRDefault="00AC30DA" w:rsidP="00BF38C9">
            <w:pPr>
              <w:rPr>
                <w:color w:val="000000"/>
              </w:rPr>
            </w:pPr>
            <w:r>
              <w:rPr>
                <w:color w:val="000000"/>
              </w:rPr>
              <w:t>Paukštidė Nr. 27 (sieninis ventiliatorius)</w:t>
            </w:r>
          </w:p>
        </w:tc>
        <w:tc>
          <w:tcPr>
            <w:tcW w:w="998" w:type="dxa"/>
            <w:tcBorders>
              <w:top w:val="nil"/>
              <w:left w:val="nil"/>
              <w:bottom w:val="single" w:sz="4" w:space="0" w:color="auto"/>
              <w:right w:val="single" w:sz="4" w:space="0" w:color="auto"/>
            </w:tcBorders>
            <w:noWrap/>
            <w:hideMark/>
          </w:tcPr>
          <w:p w14:paraId="3422FE50" w14:textId="77777777" w:rsidR="00AC30DA" w:rsidRDefault="00AC30DA" w:rsidP="00BF38C9">
            <w:pPr>
              <w:jc w:val="center"/>
              <w:rPr>
                <w:color w:val="000000"/>
              </w:rPr>
            </w:pPr>
            <w:r>
              <w:rPr>
                <w:color w:val="000000"/>
              </w:rPr>
              <w:t>122-5</w:t>
            </w:r>
          </w:p>
        </w:tc>
        <w:tc>
          <w:tcPr>
            <w:tcW w:w="4247" w:type="dxa"/>
            <w:tcBorders>
              <w:top w:val="nil"/>
              <w:left w:val="nil"/>
              <w:bottom w:val="single" w:sz="4" w:space="0" w:color="auto"/>
              <w:right w:val="single" w:sz="4" w:space="0" w:color="auto"/>
            </w:tcBorders>
            <w:noWrap/>
            <w:hideMark/>
          </w:tcPr>
          <w:p w14:paraId="3D8305AD"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67D83AE"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8318F2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04D2542"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4A9B0C0C" w14:textId="77777777" w:rsidR="00AC30DA" w:rsidRDefault="00AC30DA" w:rsidP="00BF38C9">
            <w:pPr>
              <w:jc w:val="center"/>
              <w:rPr>
                <w:color w:val="000000"/>
              </w:rPr>
            </w:pPr>
            <w:r>
              <w:rPr>
                <w:color w:val="000000"/>
              </w:rPr>
              <w:t>0,1013</w:t>
            </w:r>
          </w:p>
        </w:tc>
      </w:tr>
      <w:tr w:rsidR="00AC30DA" w14:paraId="70A9838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E8BAEB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FBA0F99" w14:textId="77777777" w:rsidR="00AC30DA" w:rsidRDefault="00AC30DA" w:rsidP="00BF38C9">
            <w:pPr>
              <w:jc w:val="center"/>
              <w:rPr>
                <w:color w:val="000000"/>
              </w:rPr>
            </w:pPr>
            <w:r>
              <w:rPr>
                <w:color w:val="000000"/>
              </w:rPr>
              <w:t>122-5</w:t>
            </w:r>
          </w:p>
        </w:tc>
        <w:tc>
          <w:tcPr>
            <w:tcW w:w="4247" w:type="dxa"/>
            <w:tcBorders>
              <w:top w:val="nil"/>
              <w:left w:val="nil"/>
              <w:bottom w:val="single" w:sz="4" w:space="0" w:color="auto"/>
              <w:right w:val="single" w:sz="4" w:space="0" w:color="auto"/>
            </w:tcBorders>
            <w:noWrap/>
            <w:hideMark/>
          </w:tcPr>
          <w:p w14:paraId="4FF5431D"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F1C83F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40002D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F7A8120"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39B85BE0" w14:textId="77777777" w:rsidR="00AC30DA" w:rsidRDefault="00AC30DA" w:rsidP="00BF38C9">
            <w:pPr>
              <w:jc w:val="center"/>
              <w:rPr>
                <w:color w:val="000000"/>
              </w:rPr>
            </w:pPr>
            <w:r>
              <w:rPr>
                <w:color w:val="000000"/>
              </w:rPr>
              <w:t>0,0385</w:t>
            </w:r>
          </w:p>
        </w:tc>
      </w:tr>
      <w:tr w:rsidR="00AC30DA" w14:paraId="3106D84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226D19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64467A7" w14:textId="77777777" w:rsidR="00AC30DA" w:rsidRDefault="00AC30DA" w:rsidP="00BF38C9">
            <w:pPr>
              <w:jc w:val="center"/>
              <w:rPr>
                <w:color w:val="000000"/>
              </w:rPr>
            </w:pPr>
            <w:r>
              <w:rPr>
                <w:color w:val="000000"/>
              </w:rPr>
              <w:t>122-5</w:t>
            </w:r>
          </w:p>
        </w:tc>
        <w:tc>
          <w:tcPr>
            <w:tcW w:w="4247" w:type="dxa"/>
            <w:tcBorders>
              <w:top w:val="nil"/>
              <w:left w:val="nil"/>
              <w:bottom w:val="single" w:sz="4" w:space="0" w:color="auto"/>
              <w:right w:val="single" w:sz="4" w:space="0" w:color="auto"/>
            </w:tcBorders>
            <w:noWrap/>
            <w:hideMark/>
          </w:tcPr>
          <w:p w14:paraId="59492F8F"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7B25C23"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08586B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D8E6981"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3B727532" w14:textId="77777777" w:rsidR="00AC30DA" w:rsidRDefault="00AC30DA" w:rsidP="00BF38C9">
            <w:pPr>
              <w:jc w:val="center"/>
              <w:rPr>
                <w:color w:val="000000"/>
              </w:rPr>
            </w:pPr>
            <w:r>
              <w:rPr>
                <w:color w:val="000000"/>
              </w:rPr>
              <w:t>0,1682</w:t>
            </w:r>
          </w:p>
        </w:tc>
      </w:tr>
      <w:tr w:rsidR="00AC30DA" w14:paraId="68CC85E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EA30E5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06988C2" w14:textId="77777777" w:rsidR="00AC30DA" w:rsidRDefault="00AC30DA" w:rsidP="00BF38C9">
            <w:pPr>
              <w:jc w:val="center"/>
              <w:rPr>
                <w:color w:val="000000"/>
              </w:rPr>
            </w:pPr>
            <w:r>
              <w:rPr>
                <w:color w:val="000000"/>
              </w:rPr>
              <w:t>122-5</w:t>
            </w:r>
          </w:p>
        </w:tc>
        <w:tc>
          <w:tcPr>
            <w:tcW w:w="4247" w:type="dxa"/>
            <w:tcBorders>
              <w:top w:val="nil"/>
              <w:left w:val="nil"/>
              <w:bottom w:val="single" w:sz="4" w:space="0" w:color="auto"/>
              <w:right w:val="single" w:sz="4" w:space="0" w:color="auto"/>
            </w:tcBorders>
            <w:noWrap/>
            <w:hideMark/>
          </w:tcPr>
          <w:p w14:paraId="6BB01EAA"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E9555B2"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205722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5F8BF2C"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72CACAA1" w14:textId="77777777" w:rsidR="00AC30DA" w:rsidRDefault="00AC30DA" w:rsidP="00BF38C9">
            <w:pPr>
              <w:jc w:val="center"/>
              <w:rPr>
                <w:color w:val="000000"/>
              </w:rPr>
            </w:pPr>
            <w:r>
              <w:rPr>
                <w:color w:val="000000"/>
              </w:rPr>
              <w:t>0,0055</w:t>
            </w:r>
          </w:p>
        </w:tc>
      </w:tr>
      <w:tr w:rsidR="00AC30DA" w14:paraId="713140E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93A2C9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7CC5FE4" w14:textId="77777777" w:rsidR="00AC30DA" w:rsidRDefault="00AC30DA" w:rsidP="00BF38C9">
            <w:pPr>
              <w:jc w:val="center"/>
              <w:rPr>
                <w:color w:val="000000"/>
              </w:rPr>
            </w:pPr>
            <w:r>
              <w:rPr>
                <w:color w:val="000000"/>
              </w:rPr>
              <w:t>122-5</w:t>
            </w:r>
          </w:p>
        </w:tc>
        <w:tc>
          <w:tcPr>
            <w:tcW w:w="4247" w:type="dxa"/>
            <w:tcBorders>
              <w:top w:val="nil"/>
              <w:left w:val="nil"/>
              <w:bottom w:val="single" w:sz="4" w:space="0" w:color="auto"/>
              <w:right w:val="single" w:sz="4" w:space="0" w:color="auto"/>
            </w:tcBorders>
            <w:noWrap/>
            <w:hideMark/>
          </w:tcPr>
          <w:p w14:paraId="16875D8F"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21D0579"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E67DA9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13967FC"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525710ED" w14:textId="77777777" w:rsidR="00AC30DA" w:rsidRDefault="00AC30DA" w:rsidP="00BF38C9">
            <w:pPr>
              <w:jc w:val="center"/>
              <w:rPr>
                <w:color w:val="000000"/>
              </w:rPr>
            </w:pPr>
            <w:r>
              <w:rPr>
                <w:color w:val="000000"/>
              </w:rPr>
              <w:t>0,0164</w:t>
            </w:r>
          </w:p>
        </w:tc>
      </w:tr>
      <w:tr w:rsidR="00AC30DA" w14:paraId="415391F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9936125" w14:textId="77777777" w:rsidR="00AC30DA" w:rsidRDefault="00AC30DA" w:rsidP="00BF38C9">
            <w:pPr>
              <w:rPr>
                <w:color w:val="000000"/>
              </w:rPr>
            </w:pPr>
            <w:r>
              <w:rPr>
                <w:color w:val="000000"/>
              </w:rPr>
              <w:t>Paukštidė Nr. 28 (stoginis ventiliatorius)</w:t>
            </w:r>
          </w:p>
        </w:tc>
        <w:tc>
          <w:tcPr>
            <w:tcW w:w="998" w:type="dxa"/>
            <w:tcBorders>
              <w:top w:val="nil"/>
              <w:left w:val="nil"/>
              <w:bottom w:val="single" w:sz="4" w:space="0" w:color="auto"/>
              <w:right w:val="single" w:sz="4" w:space="0" w:color="auto"/>
            </w:tcBorders>
            <w:noWrap/>
            <w:hideMark/>
          </w:tcPr>
          <w:p w14:paraId="760274B9" w14:textId="77777777" w:rsidR="00AC30DA" w:rsidRDefault="00AC30DA" w:rsidP="00BF38C9">
            <w:pPr>
              <w:jc w:val="center"/>
              <w:rPr>
                <w:color w:val="000000"/>
              </w:rPr>
            </w:pPr>
            <w:r>
              <w:rPr>
                <w:color w:val="000000"/>
              </w:rPr>
              <w:t>123-1</w:t>
            </w:r>
          </w:p>
        </w:tc>
        <w:tc>
          <w:tcPr>
            <w:tcW w:w="4247" w:type="dxa"/>
            <w:tcBorders>
              <w:top w:val="nil"/>
              <w:left w:val="nil"/>
              <w:bottom w:val="single" w:sz="4" w:space="0" w:color="auto"/>
              <w:right w:val="single" w:sz="4" w:space="0" w:color="auto"/>
            </w:tcBorders>
            <w:noWrap/>
            <w:hideMark/>
          </w:tcPr>
          <w:p w14:paraId="5744C475"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431A209"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F21EB7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35316E9" w14:textId="77777777" w:rsidR="00AC30DA" w:rsidRDefault="00AC30DA" w:rsidP="00BF38C9">
            <w:pPr>
              <w:jc w:val="center"/>
              <w:rPr>
                <w:color w:val="000000"/>
              </w:rPr>
            </w:pPr>
            <w:r>
              <w:rPr>
                <w:color w:val="000000"/>
              </w:rPr>
              <w:t>0,00175</w:t>
            </w:r>
          </w:p>
        </w:tc>
        <w:tc>
          <w:tcPr>
            <w:tcW w:w="1417" w:type="dxa"/>
            <w:tcBorders>
              <w:top w:val="nil"/>
              <w:left w:val="nil"/>
              <w:bottom w:val="single" w:sz="4" w:space="0" w:color="auto"/>
              <w:right w:val="single" w:sz="4" w:space="0" w:color="auto"/>
            </w:tcBorders>
            <w:noWrap/>
            <w:hideMark/>
          </w:tcPr>
          <w:p w14:paraId="35A2CB07" w14:textId="77777777" w:rsidR="00AC30DA" w:rsidRDefault="00AC30DA" w:rsidP="00BF38C9">
            <w:pPr>
              <w:jc w:val="center"/>
              <w:rPr>
                <w:color w:val="000000"/>
              </w:rPr>
            </w:pPr>
            <w:r>
              <w:rPr>
                <w:color w:val="000000"/>
              </w:rPr>
              <w:t>0,0551</w:t>
            </w:r>
          </w:p>
        </w:tc>
      </w:tr>
      <w:tr w:rsidR="00AC30DA" w14:paraId="3C8C635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E13F3C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E7B9F24" w14:textId="77777777" w:rsidR="00AC30DA" w:rsidRDefault="00AC30DA" w:rsidP="00BF38C9">
            <w:pPr>
              <w:jc w:val="center"/>
              <w:rPr>
                <w:color w:val="000000"/>
              </w:rPr>
            </w:pPr>
            <w:r>
              <w:rPr>
                <w:color w:val="000000"/>
              </w:rPr>
              <w:t>123-1</w:t>
            </w:r>
          </w:p>
        </w:tc>
        <w:tc>
          <w:tcPr>
            <w:tcW w:w="4247" w:type="dxa"/>
            <w:tcBorders>
              <w:top w:val="nil"/>
              <w:left w:val="nil"/>
              <w:bottom w:val="single" w:sz="4" w:space="0" w:color="auto"/>
              <w:right w:val="single" w:sz="4" w:space="0" w:color="auto"/>
            </w:tcBorders>
            <w:noWrap/>
            <w:hideMark/>
          </w:tcPr>
          <w:p w14:paraId="0794E200"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5AEDD22"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06657F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14966E4" w14:textId="77777777" w:rsidR="00AC30DA" w:rsidRDefault="00AC30DA" w:rsidP="00BF38C9">
            <w:pPr>
              <w:jc w:val="center"/>
              <w:rPr>
                <w:color w:val="000000"/>
              </w:rPr>
            </w:pPr>
            <w:r>
              <w:rPr>
                <w:color w:val="000000"/>
              </w:rPr>
              <w:t>0,00066</w:t>
            </w:r>
          </w:p>
        </w:tc>
        <w:tc>
          <w:tcPr>
            <w:tcW w:w="1417" w:type="dxa"/>
            <w:tcBorders>
              <w:top w:val="nil"/>
              <w:left w:val="nil"/>
              <w:bottom w:val="single" w:sz="4" w:space="0" w:color="auto"/>
              <w:right w:val="single" w:sz="4" w:space="0" w:color="auto"/>
            </w:tcBorders>
            <w:noWrap/>
            <w:hideMark/>
          </w:tcPr>
          <w:p w14:paraId="77FCE93B" w14:textId="77777777" w:rsidR="00AC30DA" w:rsidRDefault="00AC30DA" w:rsidP="00BF38C9">
            <w:pPr>
              <w:jc w:val="center"/>
              <w:rPr>
                <w:color w:val="000000"/>
              </w:rPr>
            </w:pPr>
            <w:r>
              <w:rPr>
                <w:color w:val="000000"/>
              </w:rPr>
              <w:t>0,0209</w:t>
            </w:r>
          </w:p>
        </w:tc>
      </w:tr>
      <w:tr w:rsidR="00AC30DA" w14:paraId="7951D85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0CAC23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D897CC4" w14:textId="77777777" w:rsidR="00AC30DA" w:rsidRDefault="00AC30DA" w:rsidP="00BF38C9">
            <w:pPr>
              <w:jc w:val="center"/>
              <w:rPr>
                <w:color w:val="000000"/>
              </w:rPr>
            </w:pPr>
            <w:r>
              <w:rPr>
                <w:color w:val="000000"/>
              </w:rPr>
              <w:t>123-1</w:t>
            </w:r>
          </w:p>
        </w:tc>
        <w:tc>
          <w:tcPr>
            <w:tcW w:w="4247" w:type="dxa"/>
            <w:tcBorders>
              <w:top w:val="nil"/>
              <w:left w:val="nil"/>
              <w:bottom w:val="single" w:sz="4" w:space="0" w:color="auto"/>
              <w:right w:val="single" w:sz="4" w:space="0" w:color="auto"/>
            </w:tcBorders>
            <w:noWrap/>
            <w:hideMark/>
          </w:tcPr>
          <w:p w14:paraId="0E843B74"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1E9993A"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9A7EF8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A9C12DD" w14:textId="77777777" w:rsidR="00AC30DA" w:rsidRDefault="00AC30DA" w:rsidP="00BF38C9">
            <w:pPr>
              <w:jc w:val="center"/>
              <w:rPr>
                <w:color w:val="000000"/>
              </w:rPr>
            </w:pPr>
            <w:r>
              <w:rPr>
                <w:color w:val="000000"/>
              </w:rPr>
              <w:t>0,00290</w:t>
            </w:r>
          </w:p>
        </w:tc>
        <w:tc>
          <w:tcPr>
            <w:tcW w:w="1417" w:type="dxa"/>
            <w:tcBorders>
              <w:top w:val="nil"/>
              <w:left w:val="nil"/>
              <w:bottom w:val="single" w:sz="4" w:space="0" w:color="auto"/>
              <w:right w:val="single" w:sz="4" w:space="0" w:color="auto"/>
            </w:tcBorders>
            <w:noWrap/>
            <w:hideMark/>
          </w:tcPr>
          <w:p w14:paraId="108C8187" w14:textId="77777777" w:rsidR="00AC30DA" w:rsidRDefault="00AC30DA" w:rsidP="00BF38C9">
            <w:pPr>
              <w:jc w:val="center"/>
              <w:rPr>
                <w:color w:val="000000"/>
              </w:rPr>
            </w:pPr>
            <w:r>
              <w:rPr>
                <w:color w:val="000000"/>
              </w:rPr>
              <w:t>0,0915</w:t>
            </w:r>
          </w:p>
        </w:tc>
      </w:tr>
      <w:tr w:rsidR="00AC30DA" w14:paraId="5B933AA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3E508D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49244AE" w14:textId="77777777" w:rsidR="00AC30DA" w:rsidRDefault="00AC30DA" w:rsidP="00BF38C9">
            <w:pPr>
              <w:jc w:val="center"/>
              <w:rPr>
                <w:color w:val="000000"/>
              </w:rPr>
            </w:pPr>
            <w:r>
              <w:rPr>
                <w:color w:val="000000"/>
              </w:rPr>
              <w:t>123-1</w:t>
            </w:r>
          </w:p>
        </w:tc>
        <w:tc>
          <w:tcPr>
            <w:tcW w:w="4247" w:type="dxa"/>
            <w:tcBorders>
              <w:top w:val="nil"/>
              <w:left w:val="nil"/>
              <w:bottom w:val="single" w:sz="4" w:space="0" w:color="auto"/>
              <w:right w:val="single" w:sz="4" w:space="0" w:color="auto"/>
            </w:tcBorders>
            <w:noWrap/>
            <w:hideMark/>
          </w:tcPr>
          <w:p w14:paraId="4A618FBE"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BD43F45"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88C0C5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FC22A03" w14:textId="77777777" w:rsidR="00AC30DA" w:rsidRDefault="00AC30DA" w:rsidP="00BF38C9">
            <w:pPr>
              <w:jc w:val="center"/>
              <w:rPr>
                <w:color w:val="000000"/>
              </w:rPr>
            </w:pPr>
            <w:r>
              <w:rPr>
                <w:color w:val="000000"/>
              </w:rPr>
              <w:t>0,00009</w:t>
            </w:r>
          </w:p>
        </w:tc>
        <w:tc>
          <w:tcPr>
            <w:tcW w:w="1417" w:type="dxa"/>
            <w:tcBorders>
              <w:top w:val="nil"/>
              <w:left w:val="nil"/>
              <w:bottom w:val="single" w:sz="4" w:space="0" w:color="auto"/>
              <w:right w:val="single" w:sz="4" w:space="0" w:color="auto"/>
            </w:tcBorders>
            <w:noWrap/>
            <w:hideMark/>
          </w:tcPr>
          <w:p w14:paraId="06D2AF14" w14:textId="77777777" w:rsidR="00AC30DA" w:rsidRDefault="00AC30DA" w:rsidP="00BF38C9">
            <w:pPr>
              <w:jc w:val="center"/>
              <w:rPr>
                <w:color w:val="000000"/>
              </w:rPr>
            </w:pPr>
            <w:r>
              <w:rPr>
                <w:color w:val="000000"/>
              </w:rPr>
              <w:t>0,003</w:t>
            </w:r>
          </w:p>
        </w:tc>
      </w:tr>
      <w:tr w:rsidR="00AC30DA" w14:paraId="73DB16D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A3DEED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5005D3C" w14:textId="77777777" w:rsidR="00AC30DA" w:rsidRDefault="00AC30DA" w:rsidP="00BF38C9">
            <w:pPr>
              <w:jc w:val="center"/>
              <w:rPr>
                <w:color w:val="000000"/>
              </w:rPr>
            </w:pPr>
            <w:r>
              <w:rPr>
                <w:color w:val="000000"/>
              </w:rPr>
              <w:t>123-1</w:t>
            </w:r>
          </w:p>
        </w:tc>
        <w:tc>
          <w:tcPr>
            <w:tcW w:w="4247" w:type="dxa"/>
            <w:tcBorders>
              <w:top w:val="nil"/>
              <w:left w:val="nil"/>
              <w:bottom w:val="single" w:sz="4" w:space="0" w:color="auto"/>
              <w:right w:val="single" w:sz="4" w:space="0" w:color="auto"/>
            </w:tcBorders>
            <w:noWrap/>
            <w:hideMark/>
          </w:tcPr>
          <w:p w14:paraId="2A05AA4E"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6632E34"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5F05FC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19620F1" w14:textId="77777777" w:rsidR="00AC30DA" w:rsidRDefault="00AC30DA" w:rsidP="00BF38C9">
            <w:pPr>
              <w:jc w:val="center"/>
              <w:rPr>
                <w:color w:val="000000"/>
              </w:rPr>
            </w:pPr>
            <w:r>
              <w:rPr>
                <w:color w:val="000000"/>
              </w:rPr>
              <w:t>0,00028</w:t>
            </w:r>
          </w:p>
        </w:tc>
        <w:tc>
          <w:tcPr>
            <w:tcW w:w="1417" w:type="dxa"/>
            <w:tcBorders>
              <w:top w:val="nil"/>
              <w:left w:val="nil"/>
              <w:bottom w:val="single" w:sz="4" w:space="0" w:color="auto"/>
              <w:right w:val="single" w:sz="4" w:space="0" w:color="auto"/>
            </w:tcBorders>
            <w:noWrap/>
            <w:hideMark/>
          </w:tcPr>
          <w:p w14:paraId="377A8F60" w14:textId="77777777" w:rsidR="00AC30DA" w:rsidRDefault="00AC30DA" w:rsidP="00BF38C9">
            <w:pPr>
              <w:jc w:val="center"/>
              <w:rPr>
                <w:color w:val="000000"/>
              </w:rPr>
            </w:pPr>
            <w:r>
              <w:rPr>
                <w:color w:val="000000"/>
              </w:rPr>
              <w:t>0,0089</w:t>
            </w:r>
          </w:p>
        </w:tc>
      </w:tr>
      <w:tr w:rsidR="00AC30DA" w14:paraId="5BC0FA2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707FC17" w14:textId="77777777" w:rsidR="00AC30DA" w:rsidRDefault="00AC30DA" w:rsidP="00BF38C9">
            <w:pPr>
              <w:rPr>
                <w:color w:val="000000"/>
              </w:rPr>
            </w:pPr>
            <w:r>
              <w:rPr>
                <w:color w:val="000000"/>
              </w:rPr>
              <w:t>Paukštidė Nr. 28 (stoginis ventiliatorius)</w:t>
            </w:r>
          </w:p>
        </w:tc>
        <w:tc>
          <w:tcPr>
            <w:tcW w:w="998" w:type="dxa"/>
            <w:tcBorders>
              <w:top w:val="nil"/>
              <w:left w:val="nil"/>
              <w:bottom w:val="single" w:sz="4" w:space="0" w:color="auto"/>
              <w:right w:val="single" w:sz="4" w:space="0" w:color="auto"/>
            </w:tcBorders>
            <w:noWrap/>
            <w:hideMark/>
          </w:tcPr>
          <w:p w14:paraId="485ECB02" w14:textId="77777777" w:rsidR="00AC30DA" w:rsidRDefault="00AC30DA" w:rsidP="00BF38C9">
            <w:pPr>
              <w:jc w:val="center"/>
              <w:rPr>
                <w:color w:val="000000"/>
              </w:rPr>
            </w:pPr>
            <w:r>
              <w:rPr>
                <w:color w:val="000000"/>
              </w:rPr>
              <w:t>123-2</w:t>
            </w:r>
          </w:p>
        </w:tc>
        <w:tc>
          <w:tcPr>
            <w:tcW w:w="4247" w:type="dxa"/>
            <w:tcBorders>
              <w:top w:val="nil"/>
              <w:left w:val="nil"/>
              <w:bottom w:val="single" w:sz="4" w:space="0" w:color="auto"/>
              <w:right w:val="single" w:sz="4" w:space="0" w:color="auto"/>
            </w:tcBorders>
            <w:noWrap/>
            <w:hideMark/>
          </w:tcPr>
          <w:p w14:paraId="779EDE98"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4CE6960"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DAD60F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F6DBC73"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4FE33DA6" w14:textId="77777777" w:rsidR="00AC30DA" w:rsidRDefault="00AC30DA" w:rsidP="00BF38C9">
            <w:pPr>
              <w:jc w:val="center"/>
              <w:rPr>
                <w:color w:val="000000"/>
              </w:rPr>
            </w:pPr>
            <w:r>
              <w:rPr>
                <w:color w:val="000000"/>
              </w:rPr>
              <w:t>0,1161</w:t>
            </w:r>
          </w:p>
        </w:tc>
      </w:tr>
      <w:tr w:rsidR="00AC30DA" w14:paraId="0C456AB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5494C6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805325C" w14:textId="77777777" w:rsidR="00AC30DA" w:rsidRDefault="00AC30DA" w:rsidP="00BF38C9">
            <w:pPr>
              <w:jc w:val="center"/>
              <w:rPr>
                <w:color w:val="000000"/>
              </w:rPr>
            </w:pPr>
            <w:r>
              <w:rPr>
                <w:color w:val="000000"/>
              </w:rPr>
              <w:t>123-2</w:t>
            </w:r>
          </w:p>
        </w:tc>
        <w:tc>
          <w:tcPr>
            <w:tcW w:w="4247" w:type="dxa"/>
            <w:tcBorders>
              <w:top w:val="nil"/>
              <w:left w:val="nil"/>
              <w:bottom w:val="single" w:sz="4" w:space="0" w:color="auto"/>
              <w:right w:val="single" w:sz="4" w:space="0" w:color="auto"/>
            </w:tcBorders>
            <w:noWrap/>
            <w:hideMark/>
          </w:tcPr>
          <w:p w14:paraId="3A69C193"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633E931"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085A68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252B646" w14:textId="77777777" w:rsidR="00AC30DA" w:rsidRDefault="00AC30DA" w:rsidP="00BF38C9">
            <w:pPr>
              <w:jc w:val="center"/>
              <w:rPr>
                <w:color w:val="000000"/>
              </w:rPr>
            </w:pPr>
            <w:r>
              <w:rPr>
                <w:color w:val="000000"/>
              </w:rPr>
              <w:t>0,00140</w:t>
            </w:r>
          </w:p>
        </w:tc>
        <w:tc>
          <w:tcPr>
            <w:tcW w:w="1417" w:type="dxa"/>
            <w:tcBorders>
              <w:top w:val="nil"/>
              <w:left w:val="nil"/>
              <w:bottom w:val="single" w:sz="4" w:space="0" w:color="auto"/>
              <w:right w:val="single" w:sz="4" w:space="0" w:color="auto"/>
            </w:tcBorders>
            <w:noWrap/>
            <w:hideMark/>
          </w:tcPr>
          <w:p w14:paraId="6A2799D5" w14:textId="77777777" w:rsidR="00AC30DA" w:rsidRDefault="00AC30DA" w:rsidP="00BF38C9">
            <w:pPr>
              <w:jc w:val="center"/>
              <w:rPr>
                <w:color w:val="000000"/>
              </w:rPr>
            </w:pPr>
            <w:r>
              <w:rPr>
                <w:color w:val="000000"/>
              </w:rPr>
              <w:t>0,0441</w:t>
            </w:r>
          </w:p>
        </w:tc>
      </w:tr>
      <w:tr w:rsidR="00AC30DA" w14:paraId="3F153D2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E1B4B9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82EBACA" w14:textId="77777777" w:rsidR="00AC30DA" w:rsidRDefault="00AC30DA" w:rsidP="00BF38C9">
            <w:pPr>
              <w:jc w:val="center"/>
              <w:rPr>
                <w:color w:val="000000"/>
              </w:rPr>
            </w:pPr>
            <w:r>
              <w:rPr>
                <w:color w:val="000000"/>
              </w:rPr>
              <w:t>123-2</w:t>
            </w:r>
          </w:p>
        </w:tc>
        <w:tc>
          <w:tcPr>
            <w:tcW w:w="4247" w:type="dxa"/>
            <w:tcBorders>
              <w:top w:val="nil"/>
              <w:left w:val="nil"/>
              <w:bottom w:val="single" w:sz="4" w:space="0" w:color="auto"/>
              <w:right w:val="single" w:sz="4" w:space="0" w:color="auto"/>
            </w:tcBorders>
            <w:noWrap/>
            <w:hideMark/>
          </w:tcPr>
          <w:p w14:paraId="13C0AB4E"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1789398"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9C31A4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CD379B1" w14:textId="77777777" w:rsidR="00AC30DA" w:rsidRDefault="00AC30DA" w:rsidP="00BF38C9">
            <w:pPr>
              <w:jc w:val="center"/>
              <w:rPr>
                <w:color w:val="000000"/>
              </w:rPr>
            </w:pPr>
            <w:r>
              <w:rPr>
                <w:color w:val="000000"/>
              </w:rPr>
              <w:t>0,00611</w:t>
            </w:r>
          </w:p>
        </w:tc>
        <w:tc>
          <w:tcPr>
            <w:tcW w:w="1417" w:type="dxa"/>
            <w:tcBorders>
              <w:top w:val="nil"/>
              <w:left w:val="nil"/>
              <w:bottom w:val="single" w:sz="4" w:space="0" w:color="auto"/>
              <w:right w:val="single" w:sz="4" w:space="0" w:color="auto"/>
            </w:tcBorders>
            <w:noWrap/>
            <w:hideMark/>
          </w:tcPr>
          <w:p w14:paraId="57F07715" w14:textId="77777777" w:rsidR="00AC30DA" w:rsidRDefault="00AC30DA" w:rsidP="00BF38C9">
            <w:pPr>
              <w:jc w:val="center"/>
              <w:rPr>
                <w:color w:val="000000"/>
              </w:rPr>
            </w:pPr>
            <w:r>
              <w:rPr>
                <w:color w:val="000000"/>
              </w:rPr>
              <w:t>0,1927</w:t>
            </w:r>
          </w:p>
        </w:tc>
      </w:tr>
      <w:tr w:rsidR="00AC30DA" w14:paraId="410648D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CD85A9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318F129" w14:textId="77777777" w:rsidR="00AC30DA" w:rsidRDefault="00AC30DA" w:rsidP="00BF38C9">
            <w:pPr>
              <w:jc w:val="center"/>
              <w:rPr>
                <w:color w:val="000000"/>
              </w:rPr>
            </w:pPr>
            <w:r>
              <w:rPr>
                <w:color w:val="000000"/>
              </w:rPr>
              <w:t>123-2</w:t>
            </w:r>
          </w:p>
        </w:tc>
        <w:tc>
          <w:tcPr>
            <w:tcW w:w="4247" w:type="dxa"/>
            <w:tcBorders>
              <w:top w:val="nil"/>
              <w:left w:val="nil"/>
              <w:bottom w:val="single" w:sz="4" w:space="0" w:color="auto"/>
              <w:right w:val="single" w:sz="4" w:space="0" w:color="auto"/>
            </w:tcBorders>
            <w:noWrap/>
            <w:hideMark/>
          </w:tcPr>
          <w:p w14:paraId="6EE8673E"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4CD9BF3"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EE4B5B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71CBBD2" w14:textId="77777777" w:rsidR="00AC30DA" w:rsidRDefault="00AC30DA" w:rsidP="00BF38C9">
            <w:pPr>
              <w:jc w:val="center"/>
              <w:rPr>
                <w:color w:val="000000"/>
              </w:rPr>
            </w:pPr>
            <w:r>
              <w:rPr>
                <w:color w:val="000000"/>
              </w:rPr>
              <w:t>0,00020</w:t>
            </w:r>
          </w:p>
        </w:tc>
        <w:tc>
          <w:tcPr>
            <w:tcW w:w="1417" w:type="dxa"/>
            <w:tcBorders>
              <w:top w:val="nil"/>
              <w:left w:val="nil"/>
              <w:bottom w:val="single" w:sz="4" w:space="0" w:color="auto"/>
              <w:right w:val="single" w:sz="4" w:space="0" w:color="auto"/>
            </w:tcBorders>
            <w:noWrap/>
            <w:hideMark/>
          </w:tcPr>
          <w:p w14:paraId="545E4EEA" w14:textId="77777777" w:rsidR="00AC30DA" w:rsidRDefault="00AC30DA" w:rsidP="00BF38C9">
            <w:pPr>
              <w:jc w:val="center"/>
              <w:rPr>
                <w:color w:val="000000"/>
              </w:rPr>
            </w:pPr>
            <w:r>
              <w:rPr>
                <w:color w:val="000000"/>
              </w:rPr>
              <w:t>0,0063</w:t>
            </w:r>
          </w:p>
        </w:tc>
      </w:tr>
      <w:tr w:rsidR="00AC30DA" w14:paraId="218E51A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92628A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7F2EE8E" w14:textId="77777777" w:rsidR="00AC30DA" w:rsidRDefault="00AC30DA" w:rsidP="00BF38C9">
            <w:pPr>
              <w:jc w:val="center"/>
              <w:rPr>
                <w:color w:val="000000"/>
              </w:rPr>
            </w:pPr>
            <w:r>
              <w:rPr>
                <w:color w:val="000000"/>
              </w:rPr>
              <w:t>123-2</w:t>
            </w:r>
          </w:p>
        </w:tc>
        <w:tc>
          <w:tcPr>
            <w:tcW w:w="4247" w:type="dxa"/>
            <w:tcBorders>
              <w:top w:val="nil"/>
              <w:left w:val="nil"/>
              <w:bottom w:val="single" w:sz="4" w:space="0" w:color="auto"/>
              <w:right w:val="single" w:sz="4" w:space="0" w:color="auto"/>
            </w:tcBorders>
            <w:noWrap/>
            <w:hideMark/>
          </w:tcPr>
          <w:p w14:paraId="7DB68D88"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F60935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701510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88EBDB5" w14:textId="77777777" w:rsidR="00AC30DA" w:rsidRDefault="00AC30DA" w:rsidP="00BF38C9">
            <w:pPr>
              <w:jc w:val="center"/>
              <w:rPr>
                <w:color w:val="000000"/>
              </w:rPr>
            </w:pPr>
            <w:r>
              <w:rPr>
                <w:color w:val="000000"/>
              </w:rPr>
              <w:t>0,00060</w:t>
            </w:r>
          </w:p>
        </w:tc>
        <w:tc>
          <w:tcPr>
            <w:tcW w:w="1417" w:type="dxa"/>
            <w:tcBorders>
              <w:top w:val="nil"/>
              <w:left w:val="nil"/>
              <w:bottom w:val="single" w:sz="4" w:space="0" w:color="auto"/>
              <w:right w:val="single" w:sz="4" w:space="0" w:color="auto"/>
            </w:tcBorders>
            <w:noWrap/>
            <w:hideMark/>
          </w:tcPr>
          <w:p w14:paraId="071090C4" w14:textId="77777777" w:rsidR="00AC30DA" w:rsidRDefault="00AC30DA" w:rsidP="00BF38C9">
            <w:pPr>
              <w:jc w:val="center"/>
              <w:rPr>
                <w:color w:val="000000"/>
              </w:rPr>
            </w:pPr>
            <w:r>
              <w:rPr>
                <w:color w:val="000000"/>
              </w:rPr>
              <w:t>0,0188</w:t>
            </w:r>
          </w:p>
        </w:tc>
      </w:tr>
      <w:tr w:rsidR="00AC30DA" w14:paraId="710ACF7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BDFFC3D" w14:textId="77777777" w:rsidR="00AC30DA" w:rsidRDefault="00AC30DA" w:rsidP="00BF38C9">
            <w:pPr>
              <w:rPr>
                <w:color w:val="000000"/>
              </w:rPr>
            </w:pPr>
            <w:r>
              <w:rPr>
                <w:color w:val="000000"/>
              </w:rPr>
              <w:t>Paukštidė Nr. 28 (stoginis ventiliatorius)</w:t>
            </w:r>
          </w:p>
        </w:tc>
        <w:tc>
          <w:tcPr>
            <w:tcW w:w="998" w:type="dxa"/>
            <w:tcBorders>
              <w:top w:val="nil"/>
              <w:left w:val="nil"/>
              <w:bottom w:val="single" w:sz="4" w:space="0" w:color="auto"/>
              <w:right w:val="single" w:sz="4" w:space="0" w:color="auto"/>
            </w:tcBorders>
            <w:noWrap/>
            <w:hideMark/>
          </w:tcPr>
          <w:p w14:paraId="0ADC9850" w14:textId="77777777" w:rsidR="00AC30DA" w:rsidRDefault="00AC30DA" w:rsidP="00BF38C9">
            <w:pPr>
              <w:jc w:val="center"/>
              <w:rPr>
                <w:color w:val="000000"/>
              </w:rPr>
            </w:pPr>
            <w:r>
              <w:rPr>
                <w:color w:val="000000"/>
              </w:rPr>
              <w:t>123-3</w:t>
            </w:r>
          </w:p>
        </w:tc>
        <w:tc>
          <w:tcPr>
            <w:tcW w:w="4247" w:type="dxa"/>
            <w:tcBorders>
              <w:top w:val="nil"/>
              <w:left w:val="nil"/>
              <w:bottom w:val="single" w:sz="4" w:space="0" w:color="auto"/>
              <w:right w:val="single" w:sz="4" w:space="0" w:color="auto"/>
            </w:tcBorders>
            <w:noWrap/>
            <w:hideMark/>
          </w:tcPr>
          <w:p w14:paraId="4BCBFB1F"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B6DA7BB"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8C8981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28048A7"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3E7030BE" w14:textId="77777777" w:rsidR="00AC30DA" w:rsidRDefault="00AC30DA" w:rsidP="00BF38C9">
            <w:pPr>
              <w:jc w:val="center"/>
              <w:rPr>
                <w:color w:val="000000"/>
              </w:rPr>
            </w:pPr>
            <w:r>
              <w:rPr>
                <w:color w:val="000000"/>
              </w:rPr>
              <w:t>0,0481</w:t>
            </w:r>
          </w:p>
        </w:tc>
      </w:tr>
      <w:tr w:rsidR="00AC30DA" w14:paraId="0F2F17C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6C5543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B3D332D" w14:textId="77777777" w:rsidR="00AC30DA" w:rsidRDefault="00AC30DA" w:rsidP="00BF38C9">
            <w:pPr>
              <w:jc w:val="center"/>
              <w:rPr>
                <w:color w:val="000000"/>
              </w:rPr>
            </w:pPr>
            <w:r>
              <w:rPr>
                <w:color w:val="000000"/>
              </w:rPr>
              <w:t>123-3</w:t>
            </w:r>
          </w:p>
        </w:tc>
        <w:tc>
          <w:tcPr>
            <w:tcW w:w="4247" w:type="dxa"/>
            <w:tcBorders>
              <w:top w:val="nil"/>
              <w:left w:val="nil"/>
              <w:bottom w:val="single" w:sz="4" w:space="0" w:color="auto"/>
              <w:right w:val="single" w:sz="4" w:space="0" w:color="auto"/>
            </w:tcBorders>
            <w:noWrap/>
            <w:hideMark/>
          </w:tcPr>
          <w:p w14:paraId="15E113BA"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6BE79E5"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457304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FE46884"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188A5D6F" w14:textId="77777777" w:rsidR="00AC30DA" w:rsidRDefault="00AC30DA" w:rsidP="00BF38C9">
            <w:pPr>
              <w:jc w:val="center"/>
              <w:rPr>
                <w:color w:val="000000"/>
              </w:rPr>
            </w:pPr>
            <w:r>
              <w:rPr>
                <w:color w:val="000000"/>
              </w:rPr>
              <w:t>0,0183</w:t>
            </w:r>
          </w:p>
        </w:tc>
      </w:tr>
      <w:tr w:rsidR="00AC30DA" w14:paraId="52D59A3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CAF3C4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9A9331D" w14:textId="77777777" w:rsidR="00AC30DA" w:rsidRDefault="00AC30DA" w:rsidP="00BF38C9">
            <w:pPr>
              <w:jc w:val="center"/>
              <w:rPr>
                <w:color w:val="000000"/>
              </w:rPr>
            </w:pPr>
            <w:r>
              <w:rPr>
                <w:color w:val="000000"/>
              </w:rPr>
              <w:t>123-3</w:t>
            </w:r>
          </w:p>
        </w:tc>
        <w:tc>
          <w:tcPr>
            <w:tcW w:w="4247" w:type="dxa"/>
            <w:tcBorders>
              <w:top w:val="nil"/>
              <w:left w:val="nil"/>
              <w:bottom w:val="single" w:sz="4" w:space="0" w:color="auto"/>
              <w:right w:val="single" w:sz="4" w:space="0" w:color="auto"/>
            </w:tcBorders>
            <w:noWrap/>
            <w:hideMark/>
          </w:tcPr>
          <w:p w14:paraId="3B1A8A8B"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441DA61"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D63739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B560BC0"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4F0D7886" w14:textId="77777777" w:rsidR="00AC30DA" w:rsidRDefault="00AC30DA" w:rsidP="00BF38C9">
            <w:pPr>
              <w:jc w:val="center"/>
              <w:rPr>
                <w:color w:val="000000"/>
              </w:rPr>
            </w:pPr>
            <w:r>
              <w:rPr>
                <w:color w:val="000000"/>
              </w:rPr>
              <w:t>0,0799</w:t>
            </w:r>
          </w:p>
        </w:tc>
      </w:tr>
      <w:tr w:rsidR="00AC30DA" w14:paraId="1681AAE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78A6BF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45D258B" w14:textId="77777777" w:rsidR="00AC30DA" w:rsidRDefault="00AC30DA" w:rsidP="00BF38C9">
            <w:pPr>
              <w:jc w:val="center"/>
              <w:rPr>
                <w:color w:val="000000"/>
              </w:rPr>
            </w:pPr>
            <w:r>
              <w:rPr>
                <w:color w:val="000000"/>
              </w:rPr>
              <w:t>123-3</w:t>
            </w:r>
          </w:p>
        </w:tc>
        <w:tc>
          <w:tcPr>
            <w:tcW w:w="4247" w:type="dxa"/>
            <w:tcBorders>
              <w:top w:val="nil"/>
              <w:left w:val="nil"/>
              <w:bottom w:val="single" w:sz="4" w:space="0" w:color="auto"/>
              <w:right w:val="single" w:sz="4" w:space="0" w:color="auto"/>
            </w:tcBorders>
            <w:noWrap/>
            <w:hideMark/>
          </w:tcPr>
          <w:p w14:paraId="44762987"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423E654"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047E68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163A3DC"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3691E818" w14:textId="77777777" w:rsidR="00AC30DA" w:rsidRDefault="00AC30DA" w:rsidP="00BF38C9">
            <w:pPr>
              <w:jc w:val="center"/>
              <w:rPr>
                <w:color w:val="000000"/>
              </w:rPr>
            </w:pPr>
            <w:r>
              <w:rPr>
                <w:color w:val="000000"/>
              </w:rPr>
              <w:t>0,0026</w:t>
            </w:r>
          </w:p>
        </w:tc>
      </w:tr>
      <w:tr w:rsidR="00AC30DA" w14:paraId="53E9249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7860CA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CA02701" w14:textId="77777777" w:rsidR="00AC30DA" w:rsidRDefault="00AC30DA" w:rsidP="00BF38C9">
            <w:pPr>
              <w:jc w:val="center"/>
              <w:rPr>
                <w:color w:val="000000"/>
              </w:rPr>
            </w:pPr>
            <w:r>
              <w:rPr>
                <w:color w:val="000000"/>
              </w:rPr>
              <w:t>123-3</w:t>
            </w:r>
          </w:p>
        </w:tc>
        <w:tc>
          <w:tcPr>
            <w:tcW w:w="4247" w:type="dxa"/>
            <w:tcBorders>
              <w:top w:val="nil"/>
              <w:left w:val="nil"/>
              <w:bottom w:val="single" w:sz="4" w:space="0" w:color="auto"/>
              <w:right w:val="single" w:sz="4" w:space="0" w:color="auto"/>
            </w:tcBorders>
            <w:noWrap/>
            <w:hideMark/>
          </w:tcPr>
          <w:p w14:paraId="67051E03"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A5D5253"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92C0FF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A6C8FEE"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21DA6F36" w14:textId="77777777" w:rsidR="00AC30DA" w:rsidRDefault="00AC30DA" w:rsidP="00BF38C9">
            <w:pPr>
              <w:jc w:val="center"/>
              <w:rPr>
                <w:color w:val="000000"/>
              </w:rPr>
            </w:pPr>
            <w:r>
              <w:rPr>
                <w:color w:val="000000"/>
              </w:rPr>
              <w:t>0,0078</w:t>
            </w:r>
          </w:p>
        </w:tc>
      </w:tr>
      <w:tr w:rsidR="00AC30DA" w14:paraId="0AF509E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22E6524" w14:textId="77777777" w:rsidR="00AC30DA" w:rsidRDefault="00AC30DA" w:rsidP="00BF38C9">
            <w:pPr>
              <w:rPr>
                <w:color w:val="000000"/>
              </w:rPr>
            </w:pPr>
            <w:r>
              <w:rPr>
                <w:color w:val="000000"/>
              </w:rPr>
              <w:t>Paukštidė Nr. 28 (stoginis ventiliatorius)</w:t>
            </w:r>
          </w:p>
        </w:tc>
        <w:tc>
          <w:tcPr>
            <w:tcW w:w="998" w:type="dxa"/>
            <w:tcBorders>
              <w:top w:val="nil"/>
              <w:left w:val="nil"/>
              <w:bottom w:val="single" w:sz="4" w:space="0" w:color="auto"/>
              <w:right w:val="single" w:sz="4" w:space="0" w:color="auto"/>
            </w:tcBorders>
            <w:noWrap/>
            <w:hideMark/>
          </w:tcPr>
          <w:p w14:paraId="38EAE235" w14:textId="77777777" w:rsidR="00AC30DA" w:rsidRDefault="00AC30DA" w:rsidP="00BF38C9">
            <w:pPr>
              <w:jc w:val="center"/>
              <w:rPr>
                <w:color w:val="000000"/>
              </w:rPr>
            </w:pPr>
            <w:r>
              <w:rPr>
                <w:color w:val="000000"/>
              </w:rPr>
              <w:t>123-4</w:t>
            </w:r>
          </w:p>
        </w:tc>
        <w:tc>
          <w:tcPr>
            <w:tcW w:w="4247" w:type="dxa"/>
            <w:tcBorders>
              <w:top w:val="nil"/>
              <w:left w:val="nil"/>
              <w:bottom w:val="single" w:sz="4" w:space="0" w:color="auto"/>
              <w:right w:val="single" w:sz="4" w:space="0" w:color="auto"/>
            </w:tcBorders>
            <w:noWrap/>
            <w:hideMark/>
          </w:tcPr>
          <w:p w14:paraId="25F4D3B6"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C6AB96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5572E1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C8FC607"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12ACD1B0" w14:textId="77777777" w:rsidR="00AC30DA" w:rsidRDefault="00AC30DA" w:rsidP="00BF38C9">
            <w:pPr>
              <w:jc w:val="center"/>
              <w:rPr>
                <w:color w:val="000000"/>
              </w:rPr>
            </w:pPr>
            <w:r>
              <w:rPr>
                <w:color w:val="000000"/>
              </w:rPr>
              <w:t>0,1013</w:t>
            </w:r>
          </w:p>
        </w:tc>
      </w:tr>
      <w:tr w:rsidR="00AC30DA" w14:paraId="1B69776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58AC3C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784AA36" w14:textId="77777777" w:rsidR="00AC30DA" w:rsidRDefault="00AC30DA" w:rsidP="00BF38C9">
            <w:pPr>
              <w:jc w:val="center"/>
              <w:rPr>
                <w:color w:val="000000"/>
              </w:rPr>
            </w:pPr>
            <w:r>
              <w:rPr>
                <w:color w:val="000000"/>
              </w:rPr>
              <w:t>123-4</w:t>
            </w:r>
          </w:p>
        </w:tc>
        <w:tc>
          <w:tcPr>
            <w:tcW w:w="4247" w:type="dxa"/>
            <w:tcBorders>
              <w:top w:val="nil"/>
              <w:left w:val="nil"/>
              <w:bottom w:val="single" w:sz="4" w:space="0" w:color="auto"/>
              <w:right w:val="single" w:sz="4" w:space="0" w:color="auto"/>
            </w:tcBorders>
            <w:noWrap/>
            <w:hideMark/>
          </w:tcPr>
          <w:p w14:paraId="6782D76B"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18F231A"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B42604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C738637"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46F0B556" w14:textId="77777777" w:rsidR="00AC30DA" w:rsidRDefault="00AC30DA" w:rsidP="00BF38C9">
            <w:pPr>
              <w:jc w:val="center"/>
              <w:rPr>
                <w:color w:val="000000"/>
              </w:rPr>
            </w:pPr>
            <w:r>
              <w:rPr>
                <w:color w:val="000000"/>
              </w:rPr>
              <w:t>0,0385</w:t>
            </w:r>
          </w:p>
        </w:tc>
      </w:tr>
      <w:tr w:rsidR="00AC30DA" w14:paraId="15C5E3A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816E8D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1EE3C17" w14:textId="77777777" w:rsidR="00AC30DA" w:rsidRDefault="00AC30DA" w:rsidP="00BF38C9">
            <w:pPr>
              <w:jc w:val="center"/>
              <w:rPr>
                <w:color w:val="000000"/>
              </w:rPr>
            </w:pPr>
            <w:r>
              <w:rPr>
                <w:color w:val="000000"/>
              </w:rPr>
              <w:t>123-4</w:t>
            </w:r>
          </w:p>
        </w:tc>
        <w:tc>
          <w:tcPr>
            <w:tcW w:w="4247" w:type="dxa"/>
            <w:tcBorders>
              <w:top w:val="nil"/>
              <w:left w:val="nil"/>
              <w:bottom w:val="single" w:sz="4" w:space="0" w:color="auto"/>
              <w:right w:val="single" w:sz="4" w:space="0" w:color="auto"/>
            </w:tcBorders>
            <w:noWrap/>
            <w:hideMark/>
          </w:tcPr>
          <w:p w14:paraId="0B8437F8"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A63D100"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255D7C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2439A8E"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768CE1F8" w14:textId="77777777" w:rsidR="00AC30DA" w:rsidRDefault="00AC30DA" w:rsidP="00BF38C9">
            <w:pPr>
              <w:jc w:val="center"/>
              <w:rPr>
                <w:color w:val="000000"/>
              </w:rPr>
            </w:pPr>
            <w:r>
              <w:rPr>
                <w:color w:val="000000"/>
              </w:rPr>
              <w:t>0,1682</w:t>
            </w:r>
          </w:p>
        </w:tc>
      </w:tr>
      <w:tr w:rsidR="00AC30DA" w14:paraId="63CD22A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3BA5DB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FA95711" w14:textId="77777777" w:rsidR="00AC30DA" w:rsidRDefault="00AC30DA" w:rsidP="00BF38C9">
            <w:pPr>
              <w:jc w:val="center"/>
              <w:rPr>
                <w:color w:val="000000"/>
              </w:rPr>
            </w:pPr>
            <w:r>
              <w:rPr>
                <w:color w:val="000000"/>
              </w:rPr>
              <w:t>123-4</w:t>
            </w:r>
          </w:p>
        </w:tc>
        <w:tc>
          <w:tcPr>
            <w:tcW w:w="4247" w:type="dxa"/>
            <w:tcBorders>
              <w:top w:val="nil"/>
              <w:left w:val="nil"/>
              <w:bottom w:val="single" w:sz="4" w:space="0" w:color="auto"/>
              <w:right w:val="single" w:sz="4" w:space="0" w:color="auto"/>
            </w:tcBorders>
            <w:noWrap/>
            <w:hideMark/>
          </w:tcPr>
          <w:p w14:paraId="1E7E2C7A"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97CFD30"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B0A157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CE6802C"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41D00142" w14:textId="77777777" w:rsidR="00AC30DA" w:rsidRDefault="00AC30DA" w:rsidP="00BF38C9">
            <w:pPr>
              <w:jc w:val="center"/>
              <w:rPr>
                <w:color w:val="000000"/>
              </w:rPr>
            </w:pPr>
            <w:r>
              <w:rPr>
                <w:color w:val="000000"/>
              </w:rPr>
              <w:t>0,0055</w:t>
            </w:r>
          </w:p>
        </w:tc>
      </w:tr>
      <w:tr w:rsidR="00AC30DA" w14:paraId="670D122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FB8680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07B567D" w14:textId="77777777" w:rsidR="00AC30DA" w:rsidRDefault="00AC30DA" w:rsidP="00BF38C9">
            <w:pPr>
              <w:jc w:val="center"/>
              <w:rPr>
                <w:color w:val="000000"/>
              </w:rPr>
            </w:pPr>
            <w:r>
              <w:rPr>
                <w:color w:val="000000"/>
              </w:rPr>
              <w:t>123-4</w:t>
            </w:r>
          </w:p>
        </w:tc>
        <w:tc>
          <w:tcPr>
            <w:tcW w:w="4247" w:type="dxa"/>
            <w:tcBorders>
              <w:top w:val="nil"/>
              <w:left w:val="nil"/>
              <w:bottom w:val="single" w:sz="4" w:space="0" w:color="auto"/>
              <w:right w:val="single" w:sz="4" w:space="0" w:color="auto"/>
            </w:tcBorders>
            <w:noWrap/>
            <w:hideMark/>
          </w:tcPr>
          <w:p w14:paraId="46B1EEF9"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329A026"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EF1958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502B0C3"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03441CAF" w14:textId="77777777" w:rsidR="00AC30DA" w:rsidRDefault="00AC30DA" w:rsidP="00BF38C9">
            <w:pPr>
              <w:jc w:val="center"/>
              <w:rPr>
                <w:color w:val="000000"/>
              </w:rPr>
            </w:pPr>
            <w:r>
              <w:rPr>
                <w:color w:val="000000"/>
              </w:rPr>
              <w:t>0,0164</w:t>
            </w:r>
          </w:p>
        </w:tc>
      </w:tr>
      <w:tr w:rsidR="00AC30DA" w14:paraId="6B6F57B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B7E654B" w14:textId="77777777" w:rsidR="00AC30DA" w:rsidRDefault="00AC30DA" w:rsidP="00BF38C9">
            <w:pPr>
              <w:rPr>
                <w:color w:val="000000"/>
              </w:rPr>
            </w:pPr>
            <w:r>
              <w:rPr>
                <w:color w:val="000000"/>
              </w:rPr>
              <w:t>Paukštidė Nr. 28 (stoginis ventiliatorius)</w:t>
            </w:r>
          </w:p>
        </w:tc>
        <w:tc>
          <w:tcPr>
            <w:tcW w:w="998" w:type="dxa"/>
            <w:tcBorders>
              <w:top w:val="nil"/>
              <w:left w:val="nil"/>
              <w:bottom w:val="single" w:sz="4" w:space="0" w:color="auto"/>
              <w:right w:val="single" w:sz="4" w:space="0" w:color="auto"/>
            </w:tcBorders>
            <w:noWrap/>
            <w:hideMark/>
          </w:tcPr>
          <w:p w14:paraId="3B00DA25" w14:textId="77777777" w:rsidR="00AC30DA" w:rsidRDefault="00AC30DA" w:rsidP="00BF38C9">
            <w:pPr>
              <w:jc w:val="center"/>
              <w:rPr>
                <w:color w:val="000000"/>
              </w:rPr>
            </w:pPr>
            <w:r>
              <w:rPr>
                <w:color w:val="000000"/>
              </w:rPr>
              <w:t>123-5</w:t>
            </w:r>
          </w:p>
        </w:tc>
        <w:tc>
          <w:tcPr>
            <w:tcW w:w="4247" w:type="dxa"/>
            <w:tcBorders>
              <w:top w:val="nil"/>
              <w:left w:val="nil"/>
              <w:bottom w:val="single" w:sz="4" w:space="0" w:color="auto"/>
              <w:right w:val="single" w:sz="4" w:space="0" w:color="auto"/>
            </w:tcBorders>
            <w:noWrap/>
            <w:hideMark/>
          </w:tcPr>
          <w:p w14:paraId="2ABD8680"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3DD93C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67BD4E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7A34295"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4D3E55D3" w14:textId="77777777" w:rsidR="00AC30DA" w:rsidRDefault="00AC30DA" w:rsidP="00BF38C9">
            <w:pPr>
              <w:jc w:val="center"/>
              <w:rPr>
                <w:color w:val="000000"/>
              </w:rPr>
            </w:pPr>
            <w:r>
              <w:rPr>
                <w:color w:val="000000"/>
              </w:rPr>
              <w:t>0,0481</w:t>
            </w:r>
          </w:p>
        </w:tc>
      </w:tr>
      <w:tr w:rsidR="00AC30DA" w14:paraId="7ED651D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9840B8D"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49BBE994" w14:textId="77777777" w:rsidR="00AC30DA" w:rsidRDefault="00AC30DA" w:rsidP="00BF38C9">
            <w:pPr>
              <w:jc w:val="center"/>
              <w:rPr>
                <w:color w:val="000000"/>
              </w:rPr>
            </w:pPr>
            <w:r>
              <w:rPr>
                <w:color w:val="000000"/>
              </w:rPr>
              <w:t>123-5</w:t>
            </w:r>
          </w:p>
        </w:tc>
        <w:tc>
          <w:tcPr>
            <w:tcW w:w="4247" w:type="dxa"/>
            <w:tcBorders>
              <w:top w:val="nil"/>
              <w:left w:val="nil"/>
              <w:bottom w:val="single" w:sz="4" w:space="0" w:color="auto"/>
              <w:right w:val="single" w:sz="4" w:space="0" w:color="auto"/>
            </w:tcBorders>
            <w:noWrap/>
            <w:hideMark/>
          </w:tcPr>
          <w:p w14:paraId="48FCA5F0"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F76B37E"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7D0B14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C2ED096"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7B04B666" w14:textId="77777777" w:rsidR="00AC30DA" w:rsidRDefault="00AC30DA" w:rsidP="00BF38C9">
            <w:pPr>
              <w:jc w:val="center"/>
              <w:rPr>
                <w:color w:val="000000"/>
              </w:rPr>
            </w:pPr>
            <w:r>
              <w:rPr>
                <w:color w:val="000000"/>
              </w:rPr>
              <w:t>0,0183</w:t>
            </w:r>
          </w:p>
        </w:tc>
      </w:tr>
      <w:tr w:rsidR="00AC30DA" w14:paraId="54B55AB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F0E05B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7FDECE9" w14:textId="77777777" w:rsidR="00AC30DA" w:rsidRDefault="00AC30DA" w:rsidP="00BF38C9">
            <w:pPr>
              <w:jc w:val="center"/>
              <w:rPr>
                <w:color w:val="000000"/>
              </w:rPr>
            </w:pPr>
            <w:r>
              <w:rPr>
                <w:color w:val="000000"/>
              </w:rPr>
              <w:t>123-5</w:t>
            </w:r>
          </w:p>
        </w:tc>
        <w:tc>
          <w:tcPr>
            <w:tcW w:w="4247" w:type="dxa"/>
            <w:tcBorders>
              <w:top w:val="nil"/>
              <w:left w:val="nil"/>
              <w:bottom w:val="single" w:sz="4" w:space="0" w:color="auto"/>
              <w:right w:val="single" w:sz="4" w:space="0" w:color="auto"/>
            </w:tcBorders>
            <w:noWrap/>
            <w:hideMark/>
          </w:tcPr>
          <w:p w14:paraId="43767FBC"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40F2803"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47ED75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1177BFE"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0CFCAE3F" w14:textId="77777777" w:rsidR="00AC30DA" w:rsidRDefault="00AC30DA" w:rsidP="00BF38C9">
            <w:pPr>
              <w:jc w:val="center"/>
              <w:rPr>
                <w:color w:val="000000"/>
              </w:rPr>
            </w:pPr>
            <w:r>
              <w:rPr>
                <w:color w:val="000000"/>
              </w:rPr>
              <w:t>0,0799</w:t>
            </w:r>
          </w:p>
        </w:tc>
      </w:tr>
      <w:tr w:rsidR="00AC30DA" w14:paraId="5F7C8DE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C66D2C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FB23A59" w14:textId="77777777" w:rsidR="00AC30DA" w:rsidRDefault="00AC30DA" w:rsidP="00BF38C9">
            <w:pPr>
              <w:jc w:val="center"/>
              <w:rPr>
                <w:color w:val="000000"/>
              </w:rPr>
            </w:pPr>
            <w:r>
              <w:rPr>
                <w:color w:val="000000"/>
              </w:rPr>
              <w:t>123-5</w:t>
            </w:r>
          </w:p>
        </w:tc>
        <w:tc>
          <w:tcPr>
            <w:tcW w:w="4247" w:type="dxa"/>
            <w:tcBorders>
              <w:top w:val="nil"/>
              <w:left w:val="nil"/>
              <w:bottom w:val="single" w:sz="4" w:space="0" w:color="auto"/>
              <w:right w:val="single" w:sz="4" w:space="0" w:color="auto"/>
            </w:tcBorders>
            <w:noWrap/>
            <w:hideMark/>
          </w:tcPr>
          <w:p w14:paraId="1375386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302B47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9D237A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0AD2C1A"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4E81AAA6" w14:textId="77777777" w:rsidR="00AC30DA" w:rsidRDefault="00AC30DA" w:rsidP="00BF38C9">
            <w:pPr>
              <w:jc w:val="center"/>
              <w:rPr>
                <w:color w:val="000000"/>
              </w:rPr>
            </w:pPr>
            <w:r>
              <w:rPr>
                <w:color w:val="000000"/>
              </w:rPr>
              <w:t>0,0026</w:t>
            </w:r>
          </w:p>
        </w:tc>
      </w:tr>
      <w:tr w:rsidR="00AC30DA" w14:paraId="35F78D8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85CAA7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6045F04" w14:textId="77777777" w:rsidR="00AC30DA" w:rsidRDefault="00AC30DA" w:rsidP="00BF38C9">
            <w:pPr>
              <w:jc w:val="center"/>
              <w:rPr>
                <w:color w:val="000000"/>
              </w:rPr>
            </w:pPr>
            <w:r>
              <w:rPr>
                <w:color w:val="000000"/>
              </w:rPr>
              <w:t>123-5</w:t>
            </w:r>
          </w:p>
        </w:tc>
        <w:tc>
          <w:tcPr>
            <w:tcW w:w="4247" w:type="dxa"/>
            <w:tcBorders>
              <w:top w:val="nil"/>
              <w:left w:val="nil"/>
              <w:bottom w:val="single" w:sz="4" w:space="0" w:color="auto"/>
              <w:right w:val="single" w:sz="4" w:space="0" w:color="auto"/>
            </w:tcBorders>
            <w:noWrap/>
            <w:hideMark/>
          </w:tcPr>
          <w:p w14:paraId="10BDD062"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CEFEE5B"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B98001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1481C78"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1678DE5F" w14:textId="77777777" w:rsidR="00AC30DA" w:rsidRDefault="00AC30DA" w:rsidP="00BF38C9">
            <w:pPr>
              <w:jc w:val="center"/>
              <w:rPr>
                <w:color w:val="000000"/>
              </w:rPr>
            </w:pPr>
            <w:r>
              <w:rPr>
                <w:color w:val="000000"/>
              </w:rPr>
              <w:t>0,0078</w:t>
            </w:r>
          </w:p>
        </w:tc>
      </w:tr>
      <w:tr w:rsidR="00AC30DA" w14:paraId="4C41216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4FD0B31" w14:textId="77777777" w:rsidR="00AC30DA" w:rsidRDefault="00AC30DA" w:rsidP="00BF38C9">
            <w:pPr>
              <w:rPr>
                <w:color w:val="000000"/>
              </w:rPr>
            </w:pPr>
            <w:r>
              <w:rPr>
                <w:color w:val="000000"/>
              </w:rPr>
              <w:t>Paukštidė Nr. 28 (stoginis ventiliatorius)</w:t>
            </w:r>
          </w:p>
        </w:tc>
        <w:tc>
          <w:tcPr>
            <w:tcW w:w="998" w:type="dxa"/>
            <w:tcBorders>
              <w:top w:val="nil"/>
              <w:left w:val="nil"/>
              <w:bottom w:val="single" w:sz="4" w:space="0" w:color="auto"/>
              <w:right w:val="single" w:sz="4" w:space="0" w:color="auto"/>
            </w:tcBorders>
            <w:noWrap/>
            <w:hideMark/>
          </w:tcPr>
          <w:p w14:paraId="2AA35BE0" w14:textId="77777777" w:rsidR="00AC30DA" w:rsidRDefault="00AC30DA" w:rsidP="00BF38C9">
            <w:pPr>
              <w:jc w:val="center"/>
              <w:rPr>
                <w:color w:val="000000"/>
              </w:rPr>
            </w:pPr>
            <w:r>
              <w:rPr>
                <w:color w:val="000000"/>
              </w:rPr>
              <w:t>123-6</w:t>
            </w:r>
          </w:p>
        </w:tc>
        <w:tc>
          <w:tcPr>
            <w:tcW w:w="4247" w:type="dxa"/>
            <w:tcBorders>
              <w:top w:val="nil"/>
              <w:left w:val="nil"/>
              <w:bottom w:val="single" w:sz="4" w:space="0" w:color="auto"/>
              <w:right w:val="single" w:sz="4" w:space="0" w:color="auto"/>
            </w:tcBorders>
            <w:noWrap/>
            <w:hideMark/>
          </w:tcPr>
          <w:p w14:paraId="58086AA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5EF7C8D"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F8A13C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F266C80"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101D39DA" w14:textId="77777777" w:rsidR="00AC30DA" w:rsidRDefault="00AC30DA" w:rsidP="00BF38C9">
            <w:pPr>
              <w:jc w:val="center"/>
              <w:rPr>
                <w:color w:val="000000"/>
              </w:rPr>
            </w:pPr>
            <w:r>
              <w:rPr>
                <w:color w:val="000000"/>
              </w:rPr>
              <w:t>0,1013</w:t>
            </w:r>
          </w:p>
        </w:tc>
      </w:tr>
      <w:tr w:rsidR="00AC30DA" w14:paraId="60C5889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9AA877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E1CACEA" w14:textId="77777777" w:rsidR="00AC30DA" w:rsidRDefault="00AC30DA" w:rsidP="00BF38C9">
            <w:pPr>
              <w:jc w:val="center"/>
              <w:rPr>
                <w:color w:val="000000"/>
              </w:rPr>
            </w:pPr>
            <w:r>
              <w:rPr>
                <w:color w:val="000000"/>
              </w:rPr>
              <w:t>123-6</w:t>
            </w:r>
          </w:p>
        </w:tc>
        <w:tc>
          <w:tcPr>
            <w:tcW w:w="4247" w:type="dxa"/>
            <w:tcBorders>
              <w:top w:val="nil"/>
              <w:left w:val="nil"/>
              <w:bottom w:val="single" w:sz="4" w:space="0" w:color="auto"/>
              <w:right w:val="single" w:sz="4" w:space="0" w:color="auto"/>
            </w:tcBorders>
            <w:noWrap/>
            <w:hideMark/>
          </w:tcPr>
          <w:p w14:paraId="4D22531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8D986A6"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C0F4F1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25B104F"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3A8D7B72" w14:textId="77777777" w:rsidR="00AC30DA" w:rsidRDefault="00AC30DA" w:rsidP="00BF38C9">
            <w:pPr>
              <w:jc w:val="center"/>
              <w:rPr>
                <w:color w:val="000000"/>
              </w:rPr>
            </w:pPr>
            <w:r>
              <w:rPr>
                <w:color w:val="000000"/>
              </w:rPr>
              <w:t>0,0385</w:t>
            </w:r>
          </w:p>
        </w:tc>
      </w:tr>
      <w:tr w:rsidR="00AC30DA" w14:paraId="6A93B7B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5163AA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0D54083" w14:textId="77777777" w:rsidR="00AC30DA" w:rsidRDefault="00AC30DA" w:rsidP="00BF38C9">
            <w:pPr>
              <w:jc w:val="center"/>
              <w:rPr>
                <w:color w:val="000000"/>
              </w:rPr>
            </w:pPr>
            <w:r>
              <w:rPr>
                <w:color w:val="000000"/>
              </w:rPr>
              <w:t>123-6</w:t>
            </w:r>
          </w:p>
        </w:tc>
        <w:tc>
          <w:tcPr>
            <w:tcW w:w="4247" w:type="dxa"/>
            <w:tcBorders>
              <w:top w:val="nil"/>
              <w:left w:val="nil"/>
              <w:bottom w:val="single" w:sz="4" w:space="0" w:color="auto"/>
              <w:right w:val="single" w:sz="4" w:space="0" w:color="auto"/>
            </w:tcBorders>
            <w:noWrap/>
            <w:hideMark/>
          </w:tcPr>
          <w:p w14:paraId="60189045"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9638720"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A43AB3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10C5FF5"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12CA00F7" w14:textId="77777777" w:rsidR="00AC30DA" w:rsidRDefault="00AC30DA" w:rsidP="00BF38C9">
            <w:pPr>
              <w:jc w:val="center"/>
              <w:rPr>
                <w:color w:val="000000"/>
              </w:rPr>
            </w:pPr>
            <w:r>
              <w:rPr>
                <w:color w:val="000000"/>
              </w:rPr>
              <w:t>0,1682</w:t>
            </w:r>
          </w:p>
        </w:tc>
      </w:tr>
      <w:tr w:rsidR="00AC30DA" w14:paraId="5E7CFD5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FFC5D0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F896BB9" w14:textId="77777777" w:rsidR="00AC30DA" w:rsidRDefault="00AC30DA" w:rsidP="00BF38C9">
            <w:pPr>
              <w:jc w:val="center"/>
              <w:rPr>
                <w:color w:val="000000"/>
              </w:rPr>
            </w:pPr>
            <w:r>
              <w:rPr>
                <w:color w:val="000000"/>
              </w:rPr>
              <w:t>123-6</w:t>
            </w:r>
          </w:p>
        </w:tc>
        <w:tc>
          <w:tcPr>
            <w:tcW w:w="4247" w:type="dxa"/>
            <w:tcBorders>
              <w:top w:val="nil"/>
              <w:left w:val="nil"/>
              <w:bottom w:val="single" w:sz="4" w:space="0" w:color="auto"/>
              <w:right w:val="single" w:sz="4" w:space="0" w:color="auto"/>
            </w:tcBorders>
            <w:noWrap/>
            <w:hideMark/>
          </w:tcPr>
          <w:p w14:paraId="65F6690D"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929178D"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879516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1353D80"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52854A37" w14:textId="77777777" w:rsidR="00AC30DA" w:rsidRDefault="00AC30DA" w:rsidP="00BF38C9">
            <w:pPr>
              <w:jc w:val="center"/>
              <w:rPr>
                <w:color w:val="000000"/>
              </w:rPr>
            </w:pPr>
            <w:r>
              <w:rPr>
                <w:color w:val="000000"/>
              </w:rPr>
              <w:t>0,0055</w:t>
            </w:r>
          </w:p>
        </w:tc>
      </w:tr>
      <w:tr w:rsidR="00AC30DA" w14:paraId="0E7D41F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C0FD8E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7002D9F" w14:textId="77777777" w:rsidR="00AC30DA" w:rsidRDefault="00AC30DA" w:rsidP="00BF38C9">
            <w:pPr>
              <w:jc w:val="center"/>
              <w:rPr>
                <w:color w:val="000000"/>
              </w:rPr>
            </w:pPr>
            <w:r>
              <w:rPr>
                <w:color w:val="000000"/>
              </w:rPr>
              <w:t>123-6</w:t>
            </w:r>
          </w:p>
        </w:tc>
        <w:tc>
          <w:tcPr>
            <w:tcW w:w="4247" w:type="dxa"/>
            <w:tcBorders>
              <w:top w:val="nil"/>
              <w:left w:val="nil"/>
              <w:bottom w:val="single" w:sz="4" w:space="0" w:color="auto"/>
              <w:right w:val="single" w:sz="4" w:space="0" w:color="auto"/>
            </w:tcBorders>
            <w:noWrap/>
            <w:hideMark/>
          </w:tcPr>
          <w:p w14:paraId="2CE2E63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7A74B7D"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807BD0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BEB5504"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7E293904" w14:textId="77777777" w:rsidR="00AC30DA" w:rsidRDefault="00AC30DA" w:rsidP="00BF38C9">
            <w:pPr>
              <w:jc w:val="center"/>
              <w:rPr>
                <w:color w:val="000000"/>
              </w:rPr>
            </w:pPr>
            <w:r>
              <w:rPr>
                <w:color w:val="000000"/>
              </w:rPr>
              <w:t>0,0164</w:t>
            </w:r>
          </w:p>
        </w:tc>
      </w:tr>
      <w:tr w:rsidR="00AC30DA" w14:paraId="757D91C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6598AB5" w14:textId="77777777" w:rsidR="00AC30DA" w:rsidRDefault="00AC30DA" w:rsidP="00BF38C9">
            <w:pPr>
              <w:rPr>
                <w:color w:val="000000"/>
              </w:rPr>
            </w:pPr>
            <w:r>
              <w:rPr>
                <w:color w:val="000000"/>
              </w:rPr>
              <w:t>Paukštidė Nr. 28 (sieninis ventiliatorius)</w:t>
            </w:r>
          </w:p>
        </w:tc>
        <w:tc>
          <w:tcPr>
            <w:tcW w:w="998" w:type="dxa"/>
            <w:tcBorders>
              <w:top w:val="nil"/>
              <w:left w:val="nil"/>
              <w:bottom w:val="single" w:sz="4" w:space="0" w:color="auto"/>
              <w:right w:val="single" w:sz="4" w:space="0" w:color="auto"/>
            </w:tcBorders>
            <w:noWrap/>
            <w:hideMark/>
          </w:tcPr>
          <w:p w14:paraId="642B2EFF" w14:textId="77777777" w:rsidR="00AC30DA" w:rsidRDefault="00AC30DA" w:rsidP="00BF38C9">
            <w:pPr>
              <w:jc w:val="center"/>
              <w:rPr>
                <w:color w:val="000000"/>
              </w:rPr>
            </w:pPr>
            <w:r>
              <w:rPr>
                <w:color w:val="000000"/>
              </w:rPr>
              <w:t>124-1</w:t>
            </w:r>
          </w:p>
        </w:tc>
        <w:tc>
          <w:tcPr>
            <w:tcW w:w="4247" w:type="dxa"/>
            <w:tcBorders>
              <w:top w:val="nil"/>
              <w:left w:val="nil"/>
              <w:bottom w:val="single" w:sz="4" w:space="0" w:color="auto"/>
              <w:right w:val="single" w:sz="4" w:space="0" w:color="auto"/>
            </w:tcBorders>
            <w:noWrap/>
            <w:hideMark/>
          </w:tcPr>
          <w:p w14:paraId="67B6E68B"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EB750A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99D7DD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9F282D7"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67926019" w14:textId="77777777" w:rsidR="00AC30DA" w:rsidRDefault="00AC30DA" w:rsidP="00BF38C9">
            <w:pPr>
              <w:jc w:val="center"/>
              <w:rPr>
                <w:color w:val="000000"/>
              </w:rPr>
            </w:pPr>
            <w:r>
              <w:rPr>
                <w:color w:val="000000"/>
              </w:rPr>
              <w:t>0,1161</w:t>
            </w:r>
          </w:p>
        </w:tc>
      </w:tr>
      <w:tr w:rsidR="00AC30DA" w14:paraId="2510B8F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D4F1C7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F040E06" w14:textId="77777777" w:rsidR="00AC30DA" w:rsidRDefault="00AC30DA" w:rsidP="00BF38C9">
            <w:pPr>
              <w:jc w:val="center"/>
              <w:rPr>
                <w:color w:val="000000"/>
              </w:rPr>
            </w:pPr>
            <w:r>
              <w:rPr>
                <w:color w:val="000000"/>
              </w:rPr>
              <w:t>124-1</w:t>
            </w:r>
          </w:p>
        </w:tc>
        <w:tc>
          <w:tcPr>
            <w:tcW w:w="4247" w:type="dxa"/>
            <w:tcBorders>
              <w:top w:val="nil"/>
              <w:left w:val="nil"/>
              <w:bottom w:val="single" w:sz="4" w:space="0" w:color="auto"/>
              <w:right w:val="single" w:sz="4" w:space="0" w:color="auto"/>
            </w:tcBorders>
            <w:noWrap/>
            <w:hideMark/>
          </w:tcPr>
          <w:p w14:paraId="299ABB59"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011FD88"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D3806B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966C984" w14:textId="77777777" w:rsidR="00AC30DA" w:rsidRDefault="00AC30DA" w:rsidP="00BF38C9">
            <w:pPr>
              <w:jc w:val="center"/>
              <w:rPr>
                <w:color w:val="000000"/>
              </w:rPr>
            </w:pPr>
            <w:r>
              <w:rPr>
                <w:color w:val="000000"/>
              </w:rPr>
              <w:t>0,00140</w:t>
            </w:r>
          </w:p>
        </w:tc>
        <w:tc>
          <w:tcPr>
            <w:tcW w:w="1417" w:type="dxa"/>
            <w:tcBorders>
              <w:top w:val="nil"/>
              <w:left w:val="nil"/>
              <w:bottom w:val="single" w:sz="4" w:space="0" w:color="auto"/>
              <w:right w:val="single" w:sz="4" w:space="0" w:color="auto"/>
            </w:tcBorders>
            <w:noWrap/>
            <w:hideMark/>
          </w:tcPr>
          <w:p w14:paraId="674D8C6A" w14:textId="77777777" w:rsidR="00AC30DA" w:rsidRDefault="00AC30DA" w:rsidP="00BF38C9">
            <w:pPr>
              <w:jc w:val="center"/>
              <w:rPr>
                <w:color w:val="000000"/>
              </w:rPr>
            </w:pPr>
            <w:r>
              <w:rPr>
                <w:color w:val="000000"/>
              </w:rPr>
              <w:t>0,0441</w:t>
            </w:r>
          </w:p>
        </w:tc>
      </w:tr>
      <w:tr w:rsidR="00AC30DA" w14:paraId="6871FDD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D93C7C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962CE30" w14:textId="77777777" w:rsidR="00AC30DA" w:rsidRDefault="00AC30DA" w:rsidP="00BF38C9">
            <w:pPr>
              <w:jc w:val="center"/>
              <w:rPr>
                <w:color w:val="000000"/>
              </w:rPr>
            </w:pPr>
            <w:r>
              <w:rPr>
                <w:color w:val="000000"/>
              </w:rPr>
              <w:t>124-1</w:t>
            </w:r>
          </w:p>
        </w:tc>
        <w:tc>
          <w:tcPr>
            <w:tcW w:w="4247" w:type="dxa"/>
            <w:tcBorders>
              <w:top w:val="nil"/>
              <w:left w:val="nil"/>
              <w:bottom w:val="single" w:sz="4" w:space="0" w:color="auto"/>
              <w:right w:val="single" w:sz="4" w:space="0" w:color="auto"/>
            </w:tcBorders>
            <w:noWrap/>
            <w:hideMark/>
          </w:tcPr>
          <w:p w14:paraId="5E8D058A"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31A73F2"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8DEEB9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B002604" w14:textId="77777777" w:rsidR="00AC30DA" w:rsidRDefault="00AC30DA" w:rsidP="00BF38C9">
            <w:pPr>
              <w:jc w:val="center"/>
              <w:rPr>
                <w:color w:val="000000"/>
              </w:rPr>
            </w:pPr>
            <w:r>
              <w:rPr>
                <w:color w:val="000000"/>
              </w:rPr>
              <w:t>0,00611</w:t>
            </w:r>
          </w:p>
        </w:tc>
        <w:tc>
          <w:tcPr>
            <w:tcW w:w="1417" w:type="dxa"/>
            <w:tcBorders>
              <w:top w:val="nil"/>
              <w:left w:val="nil"/>
              <w:bottom w:val="single" w:sz="4" w:space="0" w:color="auto"/>
              <w:right w:val="single" w:sz="4" w:space="0" w:color="auto"/>
            </w:tcBorders>
            <w:noWrap/>
            <w:hideMark/>
          </w:tcPr>
          <w:p w14:paraId="7FBF4975" w14:textId="77777777" w:rsidR="00AC30DA" w:rsidRDefault="00AC30DA" w:rsidP="00BF38C9">
            <w:pPr>
              <w:jc w:val="center"/>
              <w:rPr>
                <w:color w:val="000000"/>
              </w:rPr>
            </w:pPr>
            <w:r>
              <w:rPr>
                <w:color w:val="000000"/>
              </w:rPr>
              <w:t>0,1927</w:t>
            </w:r>
          </w:p>
        </w:tc>
      </w:tr>
      <w:tr w:rsidR="00AC30DA" w14:paraId="411E286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82345E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C3E2009" w14:textId="77777777" w:rsidR="00AC30DA" w:rsidRDefault="00AC30DA" w:rsidP="00BF38C9">
            <w:pPr>
              <w:jc w:val="center"/>
              <w:rPr>
                <w:color w:val="000000"/>
              </w:rPr>
            </w:pPr>
            <w:r>
              <w:rPr>
                <w:color w:val="000000"/>
              </w:rPr>
              <w:t>124-1</w:t>
            </w:r>
          </w:p>
        </w:tc>
        <w:tc>
          <w:tcPr>
            <w:tcW w:w="4247" w:type="dxa"/>
            <w:tcBorders>
              <w:top w:val="nil"/>
              <w:left w:val="nil"/>
              <w:bottom w:val="single" w:sz="4" w:space="0" w:color="auto"/>
              <w:right w:val="single" w:sz="4" w:space="0" w:color="auto"/>
            </w:tcBorders>
            <w:noWrap/>
            <w:hideMark/>
          </w:tcPr>
          <w:p w14:paraId="765FE730"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8350842"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58AB48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53B7B40" w14:textId="77777777" w:rsidR="00AC30DA" w:rsidRDefault="00AC30DA" w:rsidP="00BF38C9">
            <w:pPr>
              <w:jc w:val="center"/>
              <w:rPr>
                <w:color w:val="000000"/>
              </w:rPr>
            </w:pPr>
            <w:r>
              <w:rPr>
                <w:color w:val="000000"/>
              </w:rPr>
              <w:t>0,00020</w:t>
            </w:r>
          </w:p>
        </w:tc>
        <w:tc>
          <w:tcPr>
            <w:tcW w:w="1417" w:type="dxa"/>
            <w:tcBorders>
              <w:top w:val="nil"/>
              <w:left w:val="nil"/>
              <w:bottom w:val="single" w:sz="4" w:space="0" w:color="auto"/>
              <w:right w:val="single" w:sz="4" w:space="0" w:color="auto"/>
            </w:tcBorders>
            <w:noWrap/>
            <w:hideMark/>
          </w:tcPr>
          <w:p w14:paraId="45F41D8B" w14:textId="77777777" w:rsidR="00AC30DA" w:rsidRDefault="00AC30DA" w:rsidP="00BF38C9">
            <w:pPr>
              <w:jc w:val="center"/>
              <w:rPr>
                <w:color w:val="000000"/>
              </w:rPr>
            </w:pPr>
            <w:r>
              <w:rPr>
                <w:color w:val="000000"/>
              </w:rPr>
              <w:t>0,0063</w:t>
            </w:r>
          </w:p>
        </w:tc>
      </w:tr>
      <w:tr w:rsidR="00AC30DA" w14:paraId="05B200A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D01A9A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3D62D29" w14:textId="77777777" w:rsidR="00AC30DA" w:rsidRDefault="00AC30DA" w:rsidP="00BF38C9">
            <w:pPr>
              <w:jc w:val="center"/>
              <w:rPr>
                <w:color w:val="000000"/>
              </w:rPr>
            </w:pPr>
            <w:r>
              <w:rPr>
                <w:color w:val="000000"/>
              </w:rPr>
              <w:t>124-1</w:t>
            </w:r>
          </w:p>
        </w:tc>
        <w:tc>
          <w:tcPr>
            <w:tcW w:w="4247" w:type="dxa"/>
            <w:tcBorders>
              <w:top w:val="nil"/>
              <w:left w:val="nil"/>
              <w:bottom w:val="single" w:sz="4" w:space="0" w:color="auto"/>
              <w:right w:val="single" w:sz="4" w:space="0" w:color="auto"/>
            </w:tcBorders>
            <w:noWrap/>
            <w:hideMark/>
          </w:tcPr>
          <w:p w14:paraId="4A8F27EE"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0FBAB7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1EE553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F48F0FC" w14:textId="77777777" w:rsidR="00AC30DA" w:rsidRDefault="00AC30DA" w:rsidP="00BF38C9">
            <w:pPr>
              <w:jc w:val="center"/>
              <w:rPr>
                <w:color w:val="000000"/>
              </w:rPr>
            </w:pPr>
            <w:r>
              <w:rPr>
                <w:color w:val="000000"/>
              </w:rPr>
              <w:t>0,00060</w:t>
            </w:r>
          </w:p>
        </w:tc>
        <w:tc>
          <w:tcPr>
            <w:tcW w:w="1417" w:type="dxa"/>
            <w:tcBorders>
              <w:top w:val="nil"/>
              <w:left w:val="nil"/>
              <w:bottom w:val="single" w:sz="4" w:space="0" w:color="auto"/>
              <w:right w:val="single" w:sz="4" w:space="0" w:color="auto"/>
            </w:tcBorders>
            <w:noWrap/>
            <w:hideMark/>
          </w:tcPr>
          <w:p w14:paraId="1C51B5A3" w14:textId="77777777" w:rsidR="00AC30DA" w:rsidRDefault="00AC30DA" w:rsidP="00BF38C9">
            <w:pPr>
              <w:jc w:val="center"/>
              <w:rPr>
                <w:color w:val="000000"/>
              </w:rPr>
            </w:pPr>
            <w:r>
              <w:rPr>
                <w:color w:val="000000"/>
              </w:rPr>
              <w:t>0,0188</w:t>
            </w:r>
          </w:p>
        </w:tc>
      </w:tr>
      <w:tr w:rsidR="00AC30DA" w14:paraId="4CBEC73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8CF3F90" w14:textId="77777777" w:rsidR="00AC30DA" w:rsidRDefault="00AC30DA" w:rsidP="00BF38C9">
            <w:pPr>
              <w:rPr>
                <w:color w:val="000000"/>
              </w:rPr>
            </w:pPr>
            <w:r>
              <w:rPr>
                <w:color w:val="000000"/>
              </w:rPr>
              <w:t>Paukštidė Nr. 28 (sieninis ventiliatorius)</w:t>
            </w:r>
          </w:p>
        </w:tc>
        <w:tc>
          <w:tcPr>
            <w:tcW w:w="998" w:type="dxa"/>
            <w:tcBorders>
              <w:top w:val="nil"/>
              <w:left w:val="nil"/>
              <w:bottom w:val="single" w:sz="4" w:space="0" w:color="auto"/>
              <w:right w:val="single" w:sz="4" w:space="0" w:color="auto"/>
            </w:tcBorders>
            <w:noWrap/>
            <w:hideMark/>
          </w:tcPr>
          <w:p w14:paraId="61C642B0" w14:textId="77777777" w:rsidR="00AC30DA" w:rsidRDefault="00AC30DA" w:rsidP="00BF38C9">
            <w:pPr>
              <w:jc w:val="center"/>
              <w:rPr>
                <w:color w:val="000000"/>
              </w:rPr>
            </w:pPr>
            <w:r>
              <w:rPr>
                <w:color w:val="000000"/>
              </w:rPr>
              <w:t>124-2</w:t>
            </w:r>
          </w:p>
        </w:tc>
        <w:tc>
          <w:tcPr>
            <w:tcW w:w="4247" w:type="dxa"/>
            <w:tcBorders>
              <w:top w:val="nil"/>
              <w:left w:val="nil"/>
              <w:bottom w:val="single" w:sz="4" w:space="0" w:color="auto"/>
              <w:right w:val="single" w:sz="4" w:space="0" w:color="auto"/>
            </w:tcBorders>
            <w:noWrap/>
            <w:hideMark/>
          </w:tcPr>
          <w:p w14:paraId="0DF94FCE"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0773A99"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90FD23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F00E253"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7FF7492A" w14:textId="77777777" w:rsidR="00AC30DA" w:rsidRDefault="00AC30DA" w:rsidP="00BF38C9">
            <w:pPr>
              <w:jc w:val="center"/>
              <w:rPr>
                <w:color w:val="000000"/>
              </w:rPr>
            </w:pPr>
            <w:r>
              <w:rPr>
                <w:color w:val="000000"/>
              </w:rPr>
              <w:t>0,1161</w:t>
            </w:r>
          </w:p>
        </w:tc>
      </w:tr>
      <w:tr w:rsidR="00AC30DA" w14:paraId="4053058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DEE807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1C276F8" w14:textId="77777777" w:rsidR="00AC30DA" w:rsidRDefault="00AC30DA" w:rsidP="00BF38C9">
            <w:pPr>
              <w:jc w:val="center"/>
              <w:rPr>
                <w:color w:val="000000"/>
              </w:rPr>
            </w:pPr>
            <w:r>
              <w:rPr>
                <w:color w:val="000000"/>
              </w:rPr>
              <w:t>124-2</w:t>
            </w:r>
          </w:p>
        </w:tc>
        <w:tc>
          <w:tcPr>
            <w:tcW w:w="4247" w:type="dxa"/>
            <w:tcBorders>
              <w:top w:val="nil"/>
              <w:left w:val="nil"/>
              <w:bottom w:val="single" w:sz="4" w:space="0" w:color="auto"/>
              <w:right w:val="single" w:sz="4" w:space="0" w:color="auto"/>
            </w:tcBorders>
            <w:noWrap/>
            <w:hideMark/>
          </w:tcPr>
          <w:p w14:paraId="2C5AF4F7"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8747EA6"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82B74C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62AF0C5" w14:textId="77777777" w:rsidR="00AC30DA" w:rsidRDefault="00AC30DA" w:rsidP="00BF38C9">
            <w:pPr>
              <w:jc w:val="center"/>
              <w:rPr>
                <w:color w:val="000000"/>
              </w:rPr>
            </w:pPr>
            <w:r>
              <w:rPr>
                <w:color w:val="000000"/>
              </w:rPr>
              <w:t>0,00140</w:t>
            </w:r>
          </w:p>
        </w:tc>
        <w:tc>
          <w:tcPr>
            <w:tcW w:w="1417" w:type="dxa"/>
            <w:tcBorders>
              <w:top w:val="nil"/>
              <w:left w:val="nil"/>
              <w:bottom w:val="single" w:sz="4" w:space="0" w:color="auto"/>
              <w:right w:val="single" w:sz="4" w:space="0" w:color="auto"/>
            </w:tcBorders>
            <w:noWrap/>
            <w:hideMark/>
          </w:tcPr>
          <w:p w14:paraId="18639B8C" w14:textId="77777777" w:rsidR="00AC30DA" w:rsidRDefault="00AC30DA" w:rsidP="00BF38C9">
            <w:pPr>
              <w:jc w:val="center"/>
              <w:rPr>
                <w:color w:val="000000"/>
              </w:rPr>
            </w:pPr>
            <w:r>
              <w:rPr>
                <w:color w:val="000000"/>
              </w:rPr>
              <w:t>0,0441</w:t>
            </w:r>
          </w:p>
        </w:tc>
      </w:tr>
      <w:tr w:rsidR="00AC30DA" w14:paraId="44707F8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C06EFD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12B097B" w14:textId="77777777" w:rsidR="00AC30DA" w:rsidRDefault="00AC30DA" w:rsidP="00BF38C9">
            <w:pPr>
              <w:jc w:val="center"/>
              <w:rPr>
                <w:color w:val="000000"/>
              </w:rPr>
            </w:pPr>
            <w:r>
              <w:rPr>
                <w:color w:val="000000"/>
              </w:rPr>
              <w:t>124-2</w:t>
            </w:r>
          </w:p>
        </w:tc>
        <w:tc>
          <w:tcPr>
            <w:tcW w:w="4247" w:type="dxa"/>
            <w:tcBorders>
              <w:top w:val="nil"/>
              <w:left w:val="nil"/>
              <w:bottom w:val="single" w:sz="4" w:space="0" w:color="auto"/>
              <w:right w:val="single" w:sz="4" w:space="0" w:color="auto"/>
            </w:tcBorders>
            <w:noWrap/>
            <w:hideMark/>
          </w:tcPr>
          <w:p w14:paraId="2B17846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03E6F21"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63A226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F47767A" w14:textId="77777777" w:rsidR="00AC30DA" w:rsidRDefault="00AC30DA" w:rsidP="00BF38C9">
            <w:pPr>
              <w:jc w:val="center"/>
              <w:rPr>
                <w:color w:val="000000"/>
              </w:rPr>
            </w:pPr>
            <w:r>
              <w:rPr>
                <w:color w:val="000000"/>
              </w:rPr>
              <w:t>0,00611</w:t>
            </w:r>
          </w:p>
        </w:tc>
        <w:tc>
          <w:tcPr>
            <w:tcW w:w="1417" w:type="dxa"/>
            <w:tcBorders>
              <w:top w:val="nil"/>
              <w:left w:val="nil"/>
              <w:bottom w:val="single" w:sz="4" w:space="0" w:color="auto"/>
              <w:right w:val="single" w:sz="4" w:space="0" w:color="auto"/>
            </w:tcBorders>
            <w:noWrap/>
            <w:hideMark/>
          </w:tcPr>
          <w:p w14:paraId="23992015" w14:textId="77777777" w:rsidR="00AC30DA" w:rsidRDefault="00AC30DA" w:rsidP="00BF38C9">
            <w:pPr>
              <w:jc w:val="center"/>
              <w:rPr>
                <w:color w:val="000000"/>
              </w:rPr>
            </w:pPr>
            <w:r>
              <w:rPr>
                <w:color w:val="000000"/>
              </w:rPr>
              <w:t>0,1927</w:t>
            </w:r>
          </w:p>
        </w:tc>
      </w:tr>
      <w:tr w:rsidR="00AC30DA" w14:paraId="6D8DE90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ADA075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95924AC" w14:textId="77777777" w:rsidR="00AC30DA" w:rsidRDefault="00AC30DA" w:rsidP="00BF38C9">
            <w:pPr>
              <w:jc w:val="center"/>
              <w:rPr>
                <w:color w:val="000000"/>
              </w:rPr>
            </w:pPr>
            <w:r>
              <w:rPr>
                <w:color w:val="000000"/>
              </w:rPr>
              <w:t>124-2</w:t>
            </w:r>
          </w:p>
        </w:tc>
        <w:tc>
          <w:tcPr>
            <w:tcW w:w="4247" w:type="dxa"/>
            <w:tcBorders>
              <w:top w:val="nil"/>
              <w:left w:val="nil"/>
              <w:bottom w:val="single" w:sz="4" w:space="0" w:color="auto"/>
              <w:right w:val="single" w:sz="4" w:space="0" w:color="auto"/>
            </w:tcBorders>
            <w:noWrap/>
            <w:hideMark/>
          </w:tcPr>
          <w:p w14:paraId="3BE0A291"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3C9647A"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02060F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534592B" w14:textId="77777777" w:rsidR="00AC30DA" w:rsidRDefault="00AC30DA" w:rsidP="00BF38C9">
            <w:pPr>
              <w:jc w:val="center"/>
              <w:rPr>
                <w:color w:val="000000"/>
              </w:rPr>
            </w:pPr>
            <w:r>
              <w:rPr>
                <w:color w:val="000000"/>
              </w:rPr>
              <w:t>0,00020</w:t>
            </w:r>
          </w:p>
        </w:tc>
        <w:tc>
          <w:tcPr>
            <w:tcW w:w="1417" w:type="dxa"/>
            <w:tcBorders>
              <w:top w:val="nil"/>
              <w:left w:val="nil"/>
              <w:bottom w:val="single" w:sz="4" w:space="0" w:color="auto"/>
              <w:right w:val="single" w:sz="4" w:space="0" w:color="auto"/>
            </w:tcBorders>
            <w:noWrap/>
            <w:hideMark/>
          </w:tcPr>
          <w:p w14:paraId="444D8902" w14:textId="77777777" w:rsidR="00AC30DA" w:rsidRDefault="00AC30DA" w:rsidP="00BF38C9">
            <w:pPr>
              <w:jc w:val="center"/>
              <w:rPr>
                <w:color w:val="000000"/>
              </w:rPr>
            </w:pPr>
            <w:r>
              <w:rPr>
                <w:color w:val="000000"/>
              </w:rPr>
              <w:t>0,0063</w:t>
            </w:r>
          </w:p>
        </w:tc>
      </w:tr>
      <w:tr w:rsidR="00AC30DA" w14:paraId="1387006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8312FB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2017E71" w14:textId="77777777" w:rsidR="00AC30DA" w:rsidRDefault="00AC30DA" w:rsidP="00BF38C9">
            <w:pPr>
              <w:jc w:val="center"/>
              <w:rPr>
                <w:color w:val="000000"/>
              </w:rPr>
            </w:pPr>
            <w:r>
              <w:rPr>
                <w:color w:val="000000"/>
              </w:rPr>
              <w:t>124-2</w:t>
            </w:r>
          </w:p>
        </w:tc>
        <w:tc>
          <w:tcPr>
            <w:tcW w:w="4247" w:type="dxa"/>
            <w:tcBorders>
              <w:top w:val="nil"/>
              <w:left w:val="nil"/>
              <w:bottom w:val="single" w:sz="4" w:space="0" w:color="auto"/>
              <w:right w:val="single" w:sz="4" w:space="0" w:color="auto"/>
            </w:tcBorders>
            <w:noWrap/>
            <w:hideMark/>
          </w:tcPr>
          <w:p w14:paraId="5E5C769D"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C3F3C6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0FD0D5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6F4A45B" w14:textId="77777777" w:rsidR="00AC30DA" w:rsidRDefault="00AC30DA" w:rsidP="00BF38C9">
            <w:pPr>
              <w:jc w:val="center"/>
              <w:rPr>
                <w:color w:val="000000"/>
              </w:rPr>
            </w:pPr>
            <w:r>
              <w:rPr>
                <w:color w:val="000000"/>
              </w:rPr>
              <w:t>0,00060</w:t>
            </w:r>
          </w:p>
        </w:tc>
        <w:tc>
          <w:tcPr>
            <w:tcW w:w="1417" w:type="dxa"/>
            <w:tcBorders>
              <w:top w:val="nil"/>
              <w:left w:val="nil"/>
              <w:bottom w:val="single" w:sz="4" w:space="0" w:color="auto"/>
              <w:right w:val="single" w:sz="4" w:space="0" w:color="auto"/>
            </w:tcBorders>
            <w:noWrap/>
            <w:hideMark/>
          </w:tcPr>
          <w:p w14:paraId="32521F49" w14:textId="77777777" w:rsidR="00AC30DA" w:rsidRDefault="00AC30DA" w:rsidP="00BF38C9">
            <w:pPr>
              <w:jc w:val="center"/>
              <w:rPr>
                <w:color w:val="000000"/>
              </w:rPr>
            </w:pPr>
            <w:r>
              <w:rPr>
                <w:color w:val="000000"/>
              </w:rPr>
              <w:t>0,0188</w:t>
            </w:r>
          </w:p>
        </w:tc>
      </w:tr>
      <w:tr w:rsidR="00AC30DA" w14:paraId="7B74804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D270A78" w14:textId="77777777" w:rsidR="00AC30DA" w:rsidRDefault="00AC30DA" w:rsidP="00BF38C9">
            <w:pPr>
              <w:rPr>
                <w:color w:val="000000"/>
              </w:rPr>
            </w:pPr>
            <w:r>
              <w:rPr>
                <w:color w:val="000000"/>
              </w:rPr>
              <w:t>Paukštidė Nr. 28 (sieninis ventiliatorius)</w:t>
            </w:r>
          </w:p>
        </w:tc>
        <w:tc>
          <w:tcPr>
            <w:tcW w:w="998" w:type="dxa"/>
            <w:tcBorders>
              <w:top w:val="nil"/>
              <w:left w:val="nil"/>
              <w:bottom w:val="single" w:sz="4" w:space="0" w:color="auto"/>
              <w:right w:val="single" w:sz="4" w:space="0" w:color="auto"/>
            </w:tcBorders>
            <w:noWrap/>
            <w:hideMark/>
          </w:tcPr>
          <w:p w14:paraId="1DC96707" w14:textId="77777777" w:rsidR="00AC30DA" w:rsidRDefault="00AC30DA" w:rsidP="00BF38C9">
            <w:pPr>
              <w:jc w:val="center"/>
              <w:rPr>
                <w:color w:val="000000"/>
              </w:rPr>
            </w:pPr>
            <w:r>
              <w:rPr>
                <w:color w:val="000000"/>
              </w:rPr>
              <w:t>124-3</w:t>
            </w:r>
          </w:p>
        </w:tc>
        <w:tc>
          <w:tcPr>
            <w:tcW w:w="4247" w:type="dxa"/>
            <w:tcBorders>
              <w:top w:val="nil"/>
              <w:left w:val="nil"/>
              <w:bottom w:val="single" w:sz="4" w:space="0" w:color="auto"/>
              <w:right w:val="single" w:sz="4" w:space="0" w:color="auto"/>
            </w:tcBorders>
            <w:noWrap/>
            <w:hideMark/>
          </w:tcPr>
          <w:p w14:paraId="52822B5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6C4AFF8"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29FAC5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2A43B82"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518BCE41" w14:textId="77777777" w:rsidR="00AC30DA" w:rsidRDefault="00AC30DA" w:rsidP="00BF38C9">
            <w:pPr>
              <w:jc w:val="center"/>
              <w:rPr>
                <w:color w:val="000000"/>
              </w:rPr>
            </w:pPr>
            <w:r>
              <w:rPr>
                <w:color w:val="000000"/>
              </w:rPr>
              <w:t>0,1161</w:t>
            </w:r>
          </w:p>
        </w:tc>
      </w:tr>
      <w:tr w:rsidR="00AC30DA" w14:paraId="22A8690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F694C5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5A2F395" w14:textId="77777777" w:rsidR="00AC30DA" w:rsidRDefault="00AC30DA" w:rsidP="00BF38C9">
            <w:pPr>
              <w:jc w:val="center"/>
              <w:rPr>
                <w:color w:val="000000"/>
              </w:rPr>
            </w:pPr>
            <w:r>
              <w:rPr>
                <w:color w:val="000000"/>
              </w:rPr>
              <w:t>124-3</w:t>
            </w:r>
          </w:p>
        </w:tc>
        <w:tc>
          <w:tcPr>
            <w:tcW w:w="4247" w:type="dxa"/>
            <w:tcBorders>
              <w:top w:val="nil"/>
              <w:left w:val="nil"/>
              <w:bottom w:val="single" w:sz="4" w:space="0" w:color="auto"/>
              <w:right w:val="single" w:sz="4" w:space="0" w:color="auto"/>
            </w:tcBorders>
            <w:noWrap/>
            <w:hideMark/>
          </w:tcPr>
          <w:p w14:paraId="176781A2"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8E4E9E8"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0EE631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45D36DC" w14:textId="77777777" w:rsidR="00AC30DA" w:rsidRDefault="00AC30DA" w:rsidP="00BF38C9">
            <w:pPr>
              <w:jc w:val="center"/>
              <w:rPr>
                <w:color w:val="000000"/>
              </w:rPr>
            </w:pPr>
            <w:r>
              <w:rPr>
                <w:color w:val="000000"/>
              </w:rPr>
              <w:t>0,00140</w:t>
            </w:r>
          </w:p>
        </w:tc>
        <w:tc>
          <w:tcPr>
            <w:tcW w:w="1417" w:type="dxa"/>
            <w:tcBorders>
              <w:top w:val="nil"/>
              <w:left w:val="nil"/>
              <w:bottom w:val="single" w:sz="4" w:space="0" w:color="auto"/>
              <w:right w:val="single" w:sz="4" w:space="0" w:color="auto"/>
            </w:tcBorders>
            <w:noWrap/>
            <w:hideMark/>
          </w:tcPr>
          <w:p w14:paraId="170E8246" w14:textId="77777777" w:rsidR="00AC30DA" w:rsidRDefault="00AC30DA" w:rsidP="00BF38C9">
            <w:pPr>
              <w:jc w:val="center"/>
              <w:rPr>
                <w:color w:val="000000"/>
              </w:rPr>
            </w:pPr>
            <w:r>
              <w:rPr>
                <w:color w:val="000000"/>
              </w:rPr>
              <w:t>0,0441</w:t>
            </w:r>
          </w:p>
        </w:tc>
      </w:tr>
      <w:tr w:rsidR="00AC30DA" w14:paraId="35BF4F6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1D23B3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9356DC3" w14:textId="77777777" w:rsidR="00AC30DA" w:rsidRDefault="00AC30DA" w:rsidP="00BF38C9">
            <w:pPr>
              <w:jc w:val="center"/>
              <w:rPr>
                <w:color w:val="000000"/>
              </w:rPr>
            </w:pPr>
            <w:r>
              <w:rPr>
                <w:color w:val="000000"/>
              </w:rPr>
              <w:t>124-3</w:t>
            </w:r>
          </w:p>
        </w:tc>
        <w:tc>
          <w:tcPr>
            <w:tcW w:w="4247" w:type="dxa"/>
            <w:tcBorders>
              <w:top w:val="nil"/>
              <w:left w:val="nil"/>
              <w:bottom w:val="single" w:sz="4" w:space="0" w:color="auto"/>
              <w:right w:val="single" w:sz="4" w:space="0" w:color="auto"/>
            </w:tcBorders>
            <w:noWrap/>
            <w:hideMark/>
          </w:tcPr>
          <w:p w14:paraId="41C0BD10"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A21E5E2"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17CC52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AA3350A" w14:textId="77777777" w:rsidR="00AC30DA" w:rsidRDefault="00AC30DA" w:rsidP="00BF38C9">
            <w:pPr>
              <w:jc w:val="center"/>
              <w:rPr>
                <w:color w:val="000000"/>
              </w:rPr>
            </w:pPr>
            <w:r>
              <w:rPr>
                <w:color w:val="000000"/>
              </w:rPr>
              <w:t>0,00611</w:t>
            </w:r>
          </w:p>
        </w:tc>
        <w:tc>
          <w:tcPr>
            <w:tcW w:w="1417" w:type="dxa"/>
            <w:tcBorders>
              <w:top w:val="nil"/>
              <w:left w:val="nil"/>
              <w:bottom w:val="single" w:sz="4" w:space="0" w:color="auto"/>
              <w:right w:val="single" w:sz="4" w:space="0" w:color="auto"/>
            </w:tcBorders>
            <w:noWrap/>
            <w:hideMark/>
          </w:tcPr>
          <w:p w14:paraId="7236A75B" w14:textId="77777777" w:rsidR="00AC30DA" w:rsidRDefault="00AC30DA" w:rsidP="00BF38C9">
            <w:pPr>
              <w:jc w:val="center"/>
              <w:rPr>
                <w:color w:val="000000"/>
              </w:rPr>
            </w:pPr>
            <w:r>
              <w:rPr>
                <w:color w:val="000000"/>
              </w:rPr>
              <w:t>0,1927</w:t>
            </w:r>
          </w:p>
        </w:tc>
      </w:tr>
      <w:tr w:rsidR="00AC30DA" w14:paraId="01E02CB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755503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EF36A94" w14:textId="77777777" w:rsidR="00AC30DA" w:rsidRDefault="00AC30DA" w:rsidP="00BF38C9">
            <w:pPr>
              <w:jc w:val="center"/>
              <w:rPr>
                <w:color w:val="000000"/>
              </w:rPr>
            </w:pPr>
            <w:r>
              <w:rPr>
                <w:color w:val="000000"/>
              </w:rPr>
              <w:t>124-3</w:t>
            </w:r>
          </w:p>
        </w:tc>
        <w:tc>
          <w:tcPr>
            <w:tcW w:w="4247" w:type="dxa"/>
            <w:tcBorders>
              <w:top w:val="nil"/>
              <w:left w:val="nil"/>
              <w:bottom w:val="single" w:sz="4" w:space="0" w:color="auto"/>
              <w:right w:val="single" w:sz="4" w:space="0" w:color="auto"/>
            </w:tcBorders>
            <w:noWrap/>
            <w:hideMark/>
          </w:tcPr>
          <w:p w14:paraId="0B4CA1BC"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5E5676A"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CBD173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D314ED0" w14:textId="77777777" w:rsidR="00AC30DA" w:rsidRDefault="00AC30DA" w:rsidP="00BF38C9">
            <w:pPr>
              <w:jc w:val="center"/>
              <w:rPr>
                <w:color w:val="000000"/>
              </w:rPr>
            </w:pPr>
            <w:r>
              <w:rPr>
                <w:color w:val="000000"/>
              </w:rPr>
              <w:t>0,00020</w:t>
            </w:r>
          </w:p>
        </w:tc>
        <w:tc>
          <w:tcPr>
            <w:tcW w:w="1417" w:type="dxa"/>
            <w:tcBorders>
              <w:top w:val="nil"/>
              <w:left w:val="nil"/>
              <w:bottom w:val="single" w:sz="4" w:space="0" w:color="auto"/>
              <w:right w:val="single" w:sz="4" w:space="0" w:color="auto"/>
            </w:tcBorders>
            <w:noWrap/>
            <w:hideMark/>
          </w:tcPr>
          <w:p w14:paraId="07A93844" w14:textId="77777777" w:rsidR="00AC30DA" w:rsidRDefault="00AC30DA" w:rsidP="00BF38C9">
            <w:pPr>
              <w:jc w:val="center"/>
              <w:rPr>
                <w:color w:val="000000"/>
              </w:rPr>
            </w:pPr>
            <w:r>
              <w:rPr>
                <w:color w:val="000000"/>
              </w:rPr>
              <w:t>0,0063</w:t>
            </w:r>
          </w:p>
        </w:tc>
      </w:tr>
      <w:tr w:rsidR="00AC30DA" w14:paraId="0B5796A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0215D0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AFA8D84" w14:textId="77777777" w:rsidR="00AC30DA" w:rsidRDefault="00AC30DA" w:rsidP="00BF38C9">
            <w:pPr>
              <w:jc w:val="center"/>
              <w:rPr>
                <w:color w:val="000000"/>
              </w:rPr>
            </w:pPr>
            <w:r>
              <w:rPr>
                <w:color w:val="000000"/>
              </w:rPr>
              <w:t>124-3</w:t>
            </w:r>
          </w:p>
        </w:tc>
        <w:tc>
          <w:tcPr>
            <w:tcW w:w="4247" w:type="dxa"/>
            <w:tcBorders>
              <w:top w:val="nil"/>
              <w:left w:val="nil"/>
              <w:bottom w:val="single" w:sz="4" w:space="0" w:color="auto"/>
              <w:right w:val="single" w:sz="4" w:space="0" w:color="auto"/>
            </w:tcBorders>
            <w:noWrap/>
            <w:hideMark/>
          </w:tcPr>
          <w:p w14:paraId="2913E5B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B611C9C"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793792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F9C410F" w14:textId="77777777" w:rsidR="00AC30DA" w:rsidRDefault="00AC30DA" w:rsidP="00BF38C9">
            <w:pPr>
              <w:jc w:val="center"/>
              <w:rPr>
                <w:color w:val="000000"/>
              </w:rPr>
            </w:pPr>
            <w:r>
              <w:rPr>
                <w:color w:val="000000"/>
              </w:rPr>
              <w:t>0,00060</w:t>
            </w:r>
          </w:p>
        </w:tc>
        <w:tc>
          <w:tcPr>
            <w:tcW w:w="1417" w:type="dxa"/>
            <w:tcBorders>
              <w:top w:val="nil"/>
              <w:left w:val="nil"/>
              <w:bottom w:val="single" w:sz="4" w:space="0" w:color="auto"/>
              <w:right w:val="single" w:sz="4" w:space="0" w:color="auto"/>
            </w:tcBorders>
            <w:noWrap/>
            <w:hideMark/>
          </w:tcPr>
          <w:p w14:paraId="3878BF81" w14:textId="77777777" w:rsidR="00AC30DA" w:rsidRDefault="00AC30DA" w:rsidP="00BF38C9">
            <w:pPr>
              <w:jc w:val="center"/>
              <w:rPr>
                <w:color w:val="000000"/>
              </w:rPr>
            </w:pPr>
            <w:r>
              <w:rPr>
                <w:color w:val="000000"/>
              </w:rPr>
              <w:t>0,0188</w:t>
            </w:r>
          </w:p>
        </w:tc>
      </w:tr>
      <w:tr w:rsidR="00AC30DA" w14:paraId="2E94854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A3B2F87" w14:textId="77777777" w:rsidR="00AC30DA" w:rsidRDefault="00AC30DA" w:rsidP="00BF38C9">
            <w:pPr>
              <w:rPr>
                <w:color w:val="000000"/>
              </w:rPr>
            </w:pPr>
            <w:r>
              <w:rPr>
                <w:color w:val="000000"/>
              </w:rPr>
              <w:t>Paukštidė Nr. 28 (sieninis ventiliatorius)</w:t>
            </w:r>
          </w:p>
        </w:tc>
        <w:tc>
          <w:tcPr>
            <w:tcW w:w="998" w:type="dxa"/>
            <w:tcBorders>
              <w:top w:val="nil"/>
              <w:left w:val="nil"/>
              <w:bottom w:val="single" w:sz="4" w:space="0" w:color="auto"/>
              <w:right w:val="single" w:sz="4" w:space="0" w:color="auto"/>
            </w:tcBorders>
            <w:noWrap/>
            <w:hideMark/>
          </w:tcPr>
          <w:p w14:paraId="0B9B23FD" w14:textId="77777777" w:rsidR="00AC30DA" w:rsidRDefault="00AC30DA" w:rsidP="00BF38C9">
            <w:pPr>
              <w:jc w:val="center"/>
              <w:rPr>
                <w:color w:val="000000"/>
              </w:rPr>
            </w:pPr>
            <w:r>
              <w:rPr>
                <w:color w:val="000000"/>
              </w:rPr>
              <w:t>124-4</w:t>
            </w:r>
          </w:p>
        </w:tc>
        <w:tc>
          <w:tcPr>
            <w:tcW w:w="4247" w:type="dxa"/>
            <w:tcBorders>
              <w:top w:val="nil"/>
              <w:left w:val="nil"/>
              <w:bottom w:val="single" w:sz="4" w:space="0" w:color="auto"/>
              <w:right w:val="single" w:sz="4" w:space="0" w:color="auto"/>
            </w:tcBorders>
            <w:noWrap/>
            <w:hideMark/>
          </w:tcPr>
          <w:p w14:paraId="59C0617F"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4693501"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323487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BA00D04"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56204218" w14:textId="77777777" w:rsidR="00AC30DA" w:rsidRDefault="00AC30DA" w:rsidP="00BF38C9">
            <w:pPr>
              <w:jc w:val="center"/>
              <w:rPr>
                <w:color w:val="000000"/>
              </w:rPr>
            </w:pPr>
            <w:r>
              <w:rPr>
                <w:color w:val="000000"/>
              </w:rPr>
              <w:t>0,1161</w:t>
            </w:r>
          </w:p>
        </w:tc>
      </w:tr>
      <w:tr w:rsidR="00AC30DA" w14:paraId="78B49A6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2CA10F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CF8DC11" w14:textId="77777777" w:rsidR="00AC30DA" w:rsidRDefault="00AC30DA" w:rsidP="00BF38C9">
            <w:pPr>
              <w:jc w:val="center"/>
              <w:rPr>
                <w:color w:val="000000"/>
              </w:rPr>
            </w:pPr>
            <w:r>
              <w:rPr>
                <w:color w:val="000000"/>
              </w:rPr>
              <w:t>124-4</w:t>
            </w:r>
          </w:p>
        </w:tc>
        <w:tc>
          <w:tcPr>
            <w:tcW w:w="4247" w:type="dxa"/>
            <w:tcBorders>
              <w:top w:val="nil"/>
              <w:left w:val="nil"/>
              <w:bottom w:val="single" w:sz="4" w:space="0" w:color="auto"/>
              <w:right w:val="single" w:sz="4" w:space="0" w:color="auto"/>
            </w:tcBorders>
            <w:noWrap/>
            <w:hideMark/>
          </w:tcPr>
          <w:p w14:paraId="221F754F"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BE4185D"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887784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01D58F7" w14:textId="77777777" w:rsidR="00AC30DA" w:rsidRDefault="00AC30DA" w:rsidP="00BF38C9">
            <w:pPr>
              <w:jc w:val="center"/>
              <w:rPr>
                <w:color w:val="000000"/>
              </w:rPr>
            </w:pPr>
            <w:r>
              <w:rPr>
                <w:color w:val="000000"/>
              </w:rPr>
              <w:t>0,00140</w:t>
            </w:r>
          </w:p>
        </w:tc>
        <w:tc>
          <w:tcPr>
            <w:tcW w:w="1417" w:type="dxa"/>
            <w:tcBorders>
              <w:top w:val="nil"/>
              <w:left w:val="nil"/>
              <w:bottom w:val="single" w:sz="4" w:space="0" w:color="auto"/>
              <w:right w:val="single" w:sz="4" w:space="0" w:color="auto"/>
            </w:tcBorders>
            <w:noWrap/>
            <w:hideMark/>
          </w:tcPr>
          <w:p w14:paraId="70EABF2A" w14:textId="77777777" w:rsidR="00AC30DA" w:rsidRDefault="00AC30DA" w:rsidP="00BF38C9">
            <w:pPr>
              <w:jc w:val="center"/>
              <w:rPr>
                <w:color w:val="000000"/>
              </w:rPr>
            </w:pPr>
            <w:r>
              <w:rPr>
                <w:color w:val="000000"/>
              </w:rPr>
              <w:t>0,0441</w:t>
            </w:r>
          </w:p>
        </w:tc>
      </w:tr>
      <w:tr w:rsidR="00AC30DA" w14:paraId="00C9E7E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393594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6D4AAC6" w14:textId="77777777" w:rsidR="00AC30DA" w:rsidRDefault="00AC30DA" w:rsidP="00BF38C9">
            <w:pPr>
              <w:jc w:val="center"/>
              <w:rPr>
                <w:color w:val="000000"/>
              </w:rPr>
            </w:pPr>
            <w:r>
              <w:rPr>
                <w:color w:val="000000"/>
              </w:rPr>
              <w:t>124-4</w:t>
            </w:r>
          </w:p>
        </w:tc>
        <w:tc>
          <w:tcPr>
            <w:tcW w:w="4247" w:type="dxa"/>
            <w:tcBorders>
              <w:top w:val="nil"/>
              <w:left w:val="nil"/>
              <w:bottom w:val="single" w:sz="4" w:space="0" w:color="auto"/>
              <w:right w:val="single" w:sz="4" w:space="0" w:color="auto"/>
            </w:tcBorders>
            <w:noWrap/>
            <w:hideMark/>
          </w:tcPr>
          <w:p w14:paraId="27A82754"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8F97A3C"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5D33CE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3D3E2A6" w14:textId="77777777" w:rsidR="00AC30DA" w:rsidRDefault="00AC30DA" w:rsidP="00BF38C9">
            <w:pPr>
              <w:jc w:val="center"/>
              <w:rPr>
                <w:color w:val="000000"/>
              </w:rPr>
            </w:pPr>
            <w:r>
              <w:rPr>
                <w:color w:val="000000"/>
              </w:rPr>
              <w:t>0,00611</w:t>
            </w:r>
          </w:p>
        </w:tc>
        <w:tc>
          <w:tcPr>
            <w:tcW w:w="1417" w:type="dxa"/>
            <w:tcBorders>
              <w:top w:val="nil"/>
              <w:left w:val="nil"/>
              <w:bottom w:val="single" w:sz="4" w:space="0" w:color="auto"/>
              <w:right w:val="single" w:sz="4" w:space="0" w:color="auto"/>
            </w:tcBorders>
            <w:noWrap/>
            <w:hideMark/>
          </w:tcPr>
          <w:p w14:paraId="52AAE2C1" w14:textId="77777777" w:rsidR="00AC30DA" w:rsidRDefault="00AC30DA" w:rsidP="00BF38C9">
            <w:pPr>
              <w:jc w:val="center"/>
              <w:rPr>
                <w:color w:val="000000"/>
              </w:rPr>
            </w:pPr>
            <w:r>
              <w:rPr>
                <w:color w:val="000000"/>
              </w:rPr>
              <w:t>0,1927</w:t>
            </w:r>
          </w:p>
        </w:tc>
      </w:tr>
      <w:tr w:rsidR="00AC30DA" w14:paraId="7D301E9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CD2179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2E05FDE" w14:textId="77777777" w:rsidR="00AC30DA" w:rsidRDefault="00AC30DA" w:rsidP="00BF38C9">
            <w:pPr>
              <w:jc w:val="center"/>
              <w:rPr>
                <w:color w:val="000000"/>
              </w:rPr>
            </w:pPr>
            <w:r>
              <w:rPr>
                <w:color w:val="000000"/>
              </w:rPr>
              <w:t>124-4</w:t>
            </w:r>
          </w:p>
        </w:tc>
        <w:tc>
          <w:tcPr>
            <w:tcW w:w="4247" w:type="dxa"/>
            <w:tcBorders>
              <w:top w:val="nil"/>
              <w:left w:val="nil"/>
              <w:bottom w:val="single" w:sz="4" w:space="0" w:color="auto"/>
              <w:right w:val="single" w:sz="4" w:space="0" w:color="auto"/>
            </w:tcBorders>
            <w:noWrap/>
            <w:hideMark/>
          </w:tcPr>
          <w:p w14:paraId="74CA7C52"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7104A3C"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6FC8E5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1ECFEA4" w14:textId="77777777" w:rsidR="00AC30DA" w:rsidRDefault="00AC30DA" w:rsidP="00BF38C9">
            <w:pPr>
              <w:jc w:val="center"/>
              <w:rPr>
                <w:color w:val="000000"/>
              </w:rPr>
            </w:pPr>
            <w:r>
              <w:rPr>
                <w:color w:val="000000"/>
              </w:rPr>
              <w:t>0,00020</w:t>
            </w:r>
          </w:p>
        </w:tc>
        <w:tc>
          <w:tcPr>
            <w:tcW w:w="1417" w:type="dxa"/>
            <w:tcBorders>
              <w:top w:val="nil"/>
              <w:left w:val="nil"/>
              <w:bottom w:val="single" w:sz="4" w:space="0" w:color="auto"/>
              <w:right w:val="single" w:sz="4" w:space="0" w:color="auto"/>
            </w:tcBorders>
            <w:noWrap/>
            <w:hideMark/>
          </w:tcPr>
          <w:p w14:paraId="7BF1900C" w14:textId="77777777" w:rsidR="00AC30DA" w:rsidRDefault="00AC30DA" w:rsidP="00BF38C9">
            <w:pPr>
              <w:jc w:val="center"/>
              <w:rPr>
                <w:color w:val="000000"/>
              </w:rPr>
            </w:pPr>
            <w:r>
              <w:rPr>
                <w:color w:val="000000"/>
              </w:rPr>
              <w:t>0,0063</w:t>
            </w:r>
          </w:p>
        </w:tc>
      </w:tr>
      <w:tr w:rsidR="00AC30DA" w14:paraId="7B3343F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A12459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A03CD39" w14:textId="77777777" w:rsidR="00AC30DA" w:rsidRDefault="00AC30DA" w:rsidP="00BF38C9">
            <w:pPr>
              <w:jc w:val="center"/>
              <w:rPr>
                <w:color w:val="000000"/>
              </w:rPr>
            </w:pPr>
            <w:r>
              <w:rPr>
                <w:color w:val="000000"/>
              </w:rPr>
              <w:t>124-4</w:t>
            </w:r>
          </w:p>
        </w:tc>
        <w:tc>
          <w:tcPr>
            <w:tcW w:w="4247" w:type="dxa"/>
            <w:tcBorders>
              <w:top w:val="nil"/>
              <w:left w:val="nil"/>
              <w:bottom w:val="single" w:sz="4" w:space="0" w:color="auto"/>
              <w:right w:val="single" w:sz="4" w:space="0" w:color="auto"/>
            </w:tcBorders>
            <w:noWrap/>
            <w:hideMark/>
          </w:tcPr>
          <w:p w14:paraId="2EE50615"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3272F91"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158A2A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0646D08" w14:textId="77777777" w:rsidR="00AC30DA" w:rsidRDefault="00AC30DA" w:rsidP="00BF38C9">
            <w:pPr>
              <w:jc w:val="center"/>
              <w:rPr>
                <w:color w:val="000000"/>
              </w:rPr>
            </w:pPr>
            <w:r>
              <w:rPr>
                <w:color w:val="000000"/>
              </w:rPr>
              <w:t>0,00060</w:t>
            </w:r>
          </w:p>
        </w:tc>
        <w:tc>
          <w:tcPr>
            <w:tcW w:w="1417" w:type="dxa"/>
            <w:tcBorders>
              <w:top w:val="nil"/>
              <w:left w:val="nil"/>
              <w:bottom w:val="single" w:sz="4" w:space="0" w:color="auto"/>
              <w:right w:val="single" w:sz="4" w:space="0" w:color="auto"/>
            </w:tcBorders>
            <w:noWrap/>
            <w:hideMark/>
          </w:tcPr>
          <w:p w14:paraId="17B7A4A0" w14:textId="77777777" w:rsidR="00AC30DA" w:rsidRDefault="00AC30DA" w:rsidP="00BF38C9">
            <w:pPr>
              <w:jc w:val="center"/>
              <w:rPr>
                <w:color w:val="000000"/>
              </w:rPr>
            </w:pPr>
            <w:r>
              <w:rPr>
                <w:color w:val="000000"/>
              </w:rPr>
              <w:t>0,0188</w:t>
            </w:r>
          </w:p>
        </w:tc>
      </w:tr>
      <w:tr w:rsidR="00AC30DA" w14:paraId="5C367D5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8C47E7A" w14:textId="77777777" w:rsidR="00AC30DA" w:rsidRDefault="00AC30DA" w:rsidP="00BF38C9">
            <w:pPr>
              <w:rPr>
                <w:color w:val="000000"/>
              </w:rPr>
            </w:pPr>
            <w:r>
              <w:rPr>
                <w:color w:val="000000"/>
              </w:rPr>
              <w:lastRenderedPageBreak/>
              <w:t>Paukštidė Nr. 29 (stoginis ventiliatorius)</w:t>
            </w:r>
          </w:p>
        </w:tc>
        <w:tc>
          <w:tcPr>
            <w:tcW w:w="998" w:type="dxa"/>
            <w:tcBorders>
              <w:top w:val="nil"/>
              <w:left w:val="nil"/>
              <w:bottom w:val="single" w:sz="4" w:space="0" w:color="auto"/>
              <w:right w:val="single" w:sz="4" w:space="0" w:color="auto"/>
            </w:tcBorders>
            <w:noWrap/>
            <w:hideMark/>
          </w:tcPr>
          <w:p w14:paraId="2534FD71" w14:textId="77777777" w:rsidR="00AC30DA" w:rsidRDefault="00AC30DA" w:rsidP="00BF38C9">
            <w:pPr>
              <w:jc w:val="center"/>
              <w:rPr>
                <w:color w:val="000000"/>
              </w:rPr>
            </w:pPr>
            <w:r>
              <w:rPr>
                <w:color w:val="000000"/>
              </w:rPr>
              <w:t>125-1</w:t>
            </w:r>
          </w:p>
        </w:tc>
        <w:tc>
          <w:tcPr>
            <w:tcW w:w="4247" w:type="dxa"/>
            <w:tcBorders>
              <w:top w:val="nil"/>
              <w:left w:val="nil"/>
              <w:bottom w:val="single" w:sz="4" w:space="0" w:color="auto"/>
              <w:right w:val="single" w:sz="4" w:space="0" w:color="auto"/>
            </w:tcBorders>
            <w:noWrap/>
            <w:hideMark/>
          </w:tcPr>
          <w:p w14:paraId="7CEB99E9"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57C72E2"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250300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94F53FD"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1355C36A" w14:textId="77777777" w:rsidR="00AC30DA" w:rsidRDefault="00AC30DA" w:rsidP="00BF38C9">
            <w:pPr>
              <w:jc w:val="center"/>
              <w:rPr>
                <w:color w:val="000000"/>
              </w:rPr>
            </w:pPr>
            <w:r>
              <w:rPr>
                <w:color w:val="000000"/>
              </w:rPr>
              <w:t>0,0481</w:t>
            </w:r>
          </w:p>
        </w:tc>
      </w:tr>
      <w:tr w:rsidR="00AC30DA" w14:paraId="7EF19ED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172750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F0056E7" w14:textId="77777777" w:rsidR="00AC30DA" w:rsidRDefault="00AC30DA" w:rsidP="00BF38C9">
            <w:pPr>
              <w:jc w:val="center"/>
              <w:rPr>
                <w:color w:val="000000"/>
              </w:rPr>
            </w:pPr>
            <w:r>
              <w:rPr>
                <w:color w:val="000000"/>
              </w:rPr>
              <w:t>125-1</w:t>
            </w:r>
          </w:p>
        </w:tc>
        <w:tc>
          <w:tcPr>
            <w:tcW w:w="4247" w:type="dxa"/>
            <w:tcBorders>
              <w:top w:val="nil"/>
              <w:left w:val="nil"/>
              <w:bottom w:val="single" w:sz="4" w:space="0" w:color="auto"/>
              <w:right w:val="single" w:sz="4" w:space="0" w:color="auto"/>
            </w:tcBorders>
            <w:noWrap/>
            <w:hideMark/>
          </w:tcPr>
          <w:p w14:paraId="1B1288BA"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11412E0"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A24E3E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4480E87"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7B622350" w14:textId="77777777" w:rsidR="00AC30DA" w:rsidRDefault="00AC30DA" w:rsidP="00BF38C9">
            <w:pPr>
              <w:jc w:val="center"/>
              <w:rPr>
                <w:color w:val="000000"/>
              </w:rPr>
            </w:pPr>
            <w:r>
              <w:rPr>
                <w:color w:val="000000"/>
              </w:rPr>
              <w:t>0,0183</w:t>
            </w:r>
          </w:p>
        </w:tc>
      </w:tr>
      <w:tr w:rsidR="00AC30DA" w14:paraId="2A26361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6674B7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3C5DD7C" w14:textId="77777777" w:rsidR="00AC30DA" w:rsidRDefault="00AC30DA" w:rsidP="00BF38C9">
            <w:pPr>
              <w:jc w:val="center"/>
              <w:rPr>
                <w:color w:val="000000"/>
              </w:rPr>
            </w:pPr>
            <w:r>
              <w:rPr>
                <w:color w:val="000000"/>
              </w:rPr>
              <w:t>125-1</w:t>
            </w:r>
          </w:p>
        </w:tc>
        <w:tc>
          <w:tcPr>
            <w:tcW w:w="4247" w:type="dxa"/>
            <w:tcBorders>
              <w:top w:val="nil"/>
              <w:left w:val="nil"/>
              <w:bottom w:val="single" w:sz="4" w:space="0" w:color="auto"/>
              <w:right w:val="single" w:sz="4" w:space="0" w:color="auto"/>
            </w:tcBorders>
            <w:noWrap/>
            <w:hideMark/>
          </w:tcPr>
          <w:p w14:paraId="28CE90B3"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791F4C7"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568304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91150FD"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485CC60A" w14:textId="77777777" w:rsidR="00AC30DA" w:rsidRDefault="00AC30DA" w:rsidP="00BF38C9">
            <w:pPr>
              <w:jc w:val="center"/>
              <w:rPr>
                <w:color w:val="000000"/>
              </w:rPr>
            </w:pPr>
            <w:r>
              <w:rPr>
                <w:color w:val="000000"/>
              </w:rPr>
              <w:t>0,0799</w:t>
            </w:r>
          </w:p>
        </w:tc>
      </w:tr>
      <w:tr w:rsidR="00AC30DA" w14:paraId="04D9623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6F5DCA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11E093E" w14:textId="77777777" w:rsidR="00AC30DA" w:rsidRDefault="00AC30DA" w:rsidP="00BF38C9">
            <w:pPr>
              <w:jc w:val="center"/>
              <w:rPr>
                <w:color w:val="000000"/>
              </w:rPr>
            </w:pPr>
            <w:r>
              <w:rPr>
                <w:color w:val="000000"/>
              </w:rPr>
              <w:t>125-1</w:t>
            </w:r>
          </w:p>
        </w:tc>
        <w:tc>
          <w:tcPr>
            <w:tcW w:w="4247" w:type="dxa"/>
            <w:tcBorders>
              <w:top w:val="nil"/>
              <w:left w:val="nil"/>
              <w:bottom w:val="single" w:sz="4" w:space="0" w:color="auto"/>
              <w:right w:val="single" w:sz="4" w:space="0" w:color="auto"/>
            </w:tcBorders>
            <w:noWrap/>
            <w:hideMark/>
          </w:tcPr>
          <w:p w14:paraId="285579EC"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23329E0"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FDA59B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6B12F60"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36736AEA" w14:textId="77777777" w:rsidR="00AC30DA" w:rsidRDefault="00AC30DA" w:rsidP="00BF38C9">
            <w:pPr>
              <w:jc w:val="center"/>
              <w:rPr>
                <w:color w:val="000000"/>
              </w:rPr>
            </w:pPr>
            <w:r>
              <w:rPr>
                <w:color w:val="000000"/>
              </w:rPr>
              <w:t>0,0026</w:t>
            </w:r>
          </w:p>
        </w:tc>
      </w:tr>
      <w:tr w:rsidR="00AC30DA" w14:paraId="16CD683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29964D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1BF7BC7" w14:textId="77777777" w:rsidR="00AC30DA" w:rsidRDefault="00AC30DA" w:rsidP="00BF38C9">
            <w:pPr>
              <w:jc w:val="center"/>
              <w:rPr>
                <w:color w:val="000000"/>
              </w:rPr>
            </w:pPr>
            <w:r>
              <w:rPr>
                <w:color w:val="000000"/>
              </w:rPr>
              <w:t>125-1</w:t>
            </w:r>
          </w:p>
        </w:tc>
        <w:tc>
          <w:tcPr>
            <w:tcW w:w="4247" w:type="dxa"/>
            <w:tcBorders>
              <w:top w:val="nil"/>
              <w:left w:val="nil"/>
              <w:bottom w:val="single" w:sz="4" w:space="0" w:color="auto"/>
              <w:right w:val="single" w:sz="4" w:space="0" w:color="auto"/>
            </w:tcBorders>
            <w:noWrap/>
            <w:hideMark/>
          </w:tcPr>
          <w:p w14:paraId="59FC670B"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30A049C"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25FB8E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D463749"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69C3C79B" w14:textId="77777777" w:rsidR="00AC30DA" w:rsidRDefault="00AC30DA" w:rsidP="00BF38C9">
            <w:pPr>
              <w:jc w:val="center"/>
              <w:rPr>
                <w:color w:val="000000"/>
              </w:rPr>
            </w:pPr>
            <w:r>
              <w:rPr>
                <w:color w:val="000000"/>
              </w:rPr>
              <w:t>0,0078</w:t>
            </w:r>
          </w:p>
        </w:tc>
      </w:tr>
      <w:tr w:rsidR="00AC30DA" w14:paraId="3F9A48D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123D6D4" w14:textId="77777777" w:rsidR="00AC30DA" w:rsidRDefault="00AC30DA" w:rsidP="00BF38C9">
            <w:pPr>
              <w:rPr>
                <w:color w:val="000000"/>
              </w:rPr>
            </w:pPr>
            <w:r>
              <w:rPr>
                <w:color w:val="000000"/>
              </w:rPr>
              <w:t>Paukštidė Nr. 29 (stoginis ventiliatorius)</w:t>
            </w:r>
          </w:p>
        </w:tc>
        <w:tc>
          <w:tcPr>
            <w:tcW w:w="998" w:type="dxa"/>
            <w:tcBorders>
              <w:top w:val="nil"/>
              <w:left w:val="nil"/>
              <w:bottom w:val="single" w:sz="4" w:space="0" w:color="auto"/>
              <w:right w:val="single" w:sz="4" w:space="0" w:color="auto"/>
            </w:tcBorders>
            <w:noWrap/>
            <w:hideMark/>
          </w:tcPr>
          <w:p w14:paraId="36F55C7B" w14:textId="77777777" w:rsidR="00AC30DA" w:rsidRDefault="00AC30DA" w:rsidP="00BF38C9">
            <w:pPr>
              <w:jc w:val="center"/>
              <w:rPr>
                <w:color w:val="000000"/>
              </w:rPr>
            </w:pPr>
            <w:r>
              <w:rPr>
                <w:color w:val="000000"/>
              </w:rPr>
              <w:t>125-2</w:t>
            </w:r>
          </w:p>
        </w:tc>
        <w:tc>
          <w:tcPr>
            <w:tcW w:w="4247" w:type="dxa"/>
            <w:tcBorders>
              <w:top w:val="nil"/>
              <w:left w:val="nil"/>
              <w:bottom w:val="single" w:sz="4" w:space="0" w:color="auto"/>
              <w:right w:val="single" w:sz="4" w:space="0" w:color="auto"/>
            </w:tcBorders>
            <w:noWrap/>
            <w:hideMark/>
          </w:tcPr>
          <w:p w14:paraId="7DE9AFE0"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90D1260"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58692D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6BD05A6"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3C8E7138" w14:textId="77777777" w:rsidR="00AC30DA" w:rsidRDefault="00AC30DA" w:rsidP="00BF38C9">
            <w:pPr>
              <w:jc w:val="center"/>
              <w:rPr>
                <w:color w:val="000000"/>
              </w:rPr>
            </w:pPr>
            <w:r>
              <w:rPr>
                <w:color w:val="000000"/>
              </w:rPr>
              <w:t>0,0481</w:t>
            </w:r>
          </w:p>
        </w:tc>
      </w:tr>
      <w:tr w:rsidR="00AC30DA" w14:paraId="7E9AE13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CE9FFC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805752A" w14:textId="77777777" w:rsidR="00AC30DA" w:rsidRDefault="00AC30DA" w:rsidP="00BF38C9">
            <w:pPr>
              <w:jc w:val="center"/>
              <w:rPr>
                <w:color w:val="000000"/>
              </w:rPr>
            </w:pPr>
            <w:r>
              <w:rPr>
                <w:color w:val="000000"/>
              </w:rPr>
              <w:t>125-2</w:t>
            </w:r>
          </w:p>
        </w:tc>
        <w:tc>
          <w:tcPr>
            <w:tcW w:w="4247" w:type="dxa"/>
            <w:tcBorders>
              <w:top w:val="nil"/>
              <w:left w:val="nil"/>
              <w:bottom w:val="single" w:sz="4" w:space="0" w:color="auto"/>
              <w:right w:val="single" w:sz="4" w:space="0" w:color="auto"/>
            </w:tcBorders>
            <w:noWrap/>
            <w:hideMark/>
          </w:tcPr>
          <w:p w14:paraId="646CB53B"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97184A1"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2F9F96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AE24B0C"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3665E8A5" w14:textId="77777777" w:rsidR="00AC30DA" w:rsidRDefault="00AC30DA" w:rsidP="00BF38C9">
            <w:pPr>
              <w:jc w:val="center"/>
              <w:rPr>
                <w:color w:val="000000"/>
              </w:rPr>
            </w:pPr>
            <w:r>
              <w:rPr>
                <w:color w:val="000000"/>
              </w:rPr>
              <w:t>0,0183</w:t>
            </w:r>
          </w:p>
        </w:tc>
      </w:tr>
      <w:tr w:rsidR="00AC30DA" w14:paraId="44FA049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6C02FE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5F9F6FF" w14:textId="77777777" w:rsidR="00AC30DA" w:rsidRDefault="00AC30DA" w:rsidP="00BF38C9">
            <w:pPr>
              <w:jc w:val="center"/>
              <w:rPr>
                <w:color w:val="000000"/>
              </w:rPr>
            </w:pPr>
            <w:r>
              <w:rPr>
                <w:color w:val="000000"/>
              </w:rPr>
              <w:t>125-2</w:t>
            </w:r>
          </w:p>
        </w:tc>
        <w:tc>
          <w:tcPr>
            <w:tcW w:w="4247" w:type="dxa"/>
            <w:tcBorders>
              <w:top w:val="nil"/>
              <w:left w:val="nil"/>
              <w:bottom w:val="single" w:sz="4" w:space="0" w:color="auto"/>
              <w:right w:val="single" w:sz="4" w:space="0" w:color="auto"/>
            </w:tcBorders>
            <w:noWrap/>
            <w:hideMark/>
          </w:tcPr>
          <w:p w14:paraId="4185852E"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A5308CF"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E85B18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9F8A16D"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22557F1B" w14:textId="77777777" w:rsidR="00AC30DA" w:rsidRDefault="00AC30DA" w:rsidP="00BF38C9">
            <w:pPr>
              <w:jc w:val="center"/>
              <w:rPr>
                <w:color w:val="000000"/>
              </w:rPr>
            </w:pPr>
            <w:r>
              <w:rPr>
                <w:color w:val="000000"/>
              </w:rPr>
              <w:t>0,0799</w:t>
            </w:r>
          </w:p>
        </w:tc>
      </w:tr>
      <w:tr w:rsidR="00AC30DA" w14:paraId="3EB3CBB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68F60F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5878F1E" w14:textId="77777777" w:rsidR="00AC30DA" w:rsidRDefault="00AC30DA" w:rsidP="00BF38C9">
            <w:pPr>
              <w:jc w:val="center"/>
              <w:rPr>
                <w:color w:val="000000"/>
              </w:rPr>
            </w:pPr>
            <w:r>
              <w:rPr>
                <w:color w:val="000000"/>
              </w:rPr>
              <w:t>125-2</w:t>
            </w:r>
          </w:p>
        </w:tc>
        <w:tc>
          <w:tcPr>
            <w:tcW w:w="4247" w:type="dxa"/>
            <w:tcBorders>
              <w:top w:val="nil"/>
              <w:left w:val="nil"/>
              <w:bottom w:val="single" w:sz="4" w:space="0" w:color="auto"/>
              <w:right w:val="single" w:sz="4" w:space="0" w:color="auto"/>
            </w:tcBorders>
            <w:noWrap/>
            <w:hideMark/>
          </w:tcPr>
          <w:p w14:paraId="3C8A2BE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BC2BA4C"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871C1B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F22381D"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3ECFA32D" w14:textId="77777777" w:rsidR="00AC30DA" w:rsidRDefault="00AC30DA" w:rsidP="00BF38C9">
            <w:pPr>
              <w:jc w:val="center"/>
              <w:rPr>
                <w:color w:val="000000"/>
              </w:rPr>
            </w:pPr>
            <w:r>
              <w:rPr>
                <w:color w:val="000000"/>
              </w:rPr>
              <w:t>0,0026</w:t>
            </w:r>
          </w:p>
        </w:tc>
      </w:tr>
      <w:tr w:rsidR="00AC30DA" w14:paraId="7C84E0D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29BFC1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521A298" w14:textId="77777777" w:rsidR="00AC30DA" w:rsidRDefault="00AC30DA" w:rsidP="00BF38C9">
            <w:pPr>
              <w:jc w:val="center"/>
              <w:rPr>
                <w:color w:val="000000"/>
              </w:rPr>
            </w:pPr>
            <w:r>
              <w:rPr>
                <w:color w:val="000000"/>
              </w:rPr>
              <w:t>125-2</w:t>
            </w:r>
          </w:p>
        </w:tc>
        <w:tc>
          <w:tcPr>
            <w:tcW w:w="4247" w:type="dxa"/>
            <w:tcBorders>
              <w:top w:val="nil"/>
              <w:left w:val="nil"/>
              <w:bottom w:val="single" w:sz="4" w:space="0" w:color="auto"/>
              <w:right w:val="single" w:sz="4" w:space="0" w:color="auto"/>
            </w:tcBorders>
            <w:noWrap/>
            <w:hideMark/>
          </w:tcPr>
          <w:p w14:paraId="76675E35"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69611E9"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639FED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9F19CC6"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351833B8" w14:textId="77777777" w:rsidR="00AC30DA" w:rsidRDefault="00AC30DA" w:rsidP="00BF38C9">
            <w:pPr>
              <w:jc w:val="center"/>
              <w:rPr>
                <w:color w:val="000000"/>
              </w:rPr>
            </w:pPr>
            <w:r>
              <w:rPr>
                <w:color w:val="000000"/>
              </w:rPr>
              <w:t>0,0078</w:t>
            </w:r>
          </w:p>
        </w:tc>
      </w:tr>
      <w:tr w:rsidR="00AC30DA" w14:paraId="5DACD87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0B3D2B6" w14:textId="77777777" w:rsidR="00AC30DA" w:rsidRDefault="00AC30DA" w:rsidP="00BF38C9">
            <w:pPr>
              <w:rPr>
                <w:color w:val="000000"/>
              </w:rPr>
            </w:pPr>
            <w:r>
              <w:rPr>
                <w:color w:val="000000"/>
              </w:rPr>
              <w:t>Paukštidė Nr. 29 (stoginis ventiliatorius)</w:t>
            </w:r>
          </w:p>
        </w:tc>
        <w:tc>
          <w:tcPr>
            <w:tcW w:w="998" w:type="dxa"/>
            <w:tcBorders>
              <w:top w:val="nil"/>
              <w:left w:val="nil"/>
              <w:bottom w:val="single" w:sz="4" w:space="0" w:color="auto"/>
              <w:right w:val="single" w:sz="4" w:space="0" w:color="auto"/>
            </w:tcBorders>
            <w:noWrap/>
            <w:hideMark/>
          </w:tcPr>
          <w:p w14:paraId="5DA741CB" w14:textId="77777777" w:rsidR="00AC30DA" w:rsidRDefault="00AC30DA" w:rsidP="00BF38C9">
            <w:pPr>
              <w:jc w:val="center"/>
              <w:rPr>
                <w:color w:val="000000"/>
              </w:rPr>
            </w:pPr>
            <w:r>
              <w:rPr>
                <w:color w:val="000000"/>
              </w:rPr>
              <w:t>125-3</w:t>
            </w:r>
          </w:p>
        </w:tc>
        <w:tc>
          <w:tcPr>
            <w:tcW w:w="4247" w:type="dxa"/>
            <w:tcBorders>
              <w:top w:val="nil"/>
              <w:left w:val="nil"/>
              <w:bottom w:val="single" w:sz="4" w:space="0" w:color="auto"/>
              <w:right w:val="single" w:sz="4" w:space="0" w:color="auto"/>
            </w:tcBorders>
            <w:noWrap/>
            <w:hideMark/>
          </w:tcPr>
          <w:p w14:paraId="7493F2FE"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ADDE9D7"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E60C8C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20354E2"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14DC2CBC" w14:textId="77777777" w:rsidR="00AC30DA" w:rsidRDefault="00AC30DA" w:rsidP="00BF38C9">
            <w:pPr>
              <w:jc w:val="center"/>
              <w:rPr>
                <w:color w:val="000000"/>
              </w:rPr>
            </w:pPr>
            <w:r>
              <w:rPr>
                <w:color w:val="000000"/>
              </w:rPr>
              <w:t>0,0481</w:t>
            </w:r>
          </w:p>
        </w:tc>
      </w:tr>
      <w:tr w:rsidR="00AC30DA" w14:paraId="3F9B60A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AF9924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36E1625" w14:textId="77777777" w:rsidR="00AC30DA" w:rsidRDefault="00AC30DA" w:rsidP="00BF38C9">
            <w:pPr>
              <w:jc w:val="center"/>
              <w:rPr>
                <w:color w:val="000000"/>
              </w:rPr>
            </w:pPr>
            <w:r>
              <w:rPr>
                <w:color w:val="000000"/>
              </w:rPr>
              <w:t>125-3</w:t>
            </w:r>
          </w:p>
        </w:tc>
        <w:tc>
          <w:tcPr>
            <w:tcW w:w="4247" w:type="dxa"/>
            <w:tcBorders>
              <w:top w:val="nil"/>
              <w:left w:val="nil"/>
              <w:bottom w:val="single" w:sz="4" w:space="0" w:color="auto"/>
              <w:right w:val="single" w:sz="4" w:space="0" w:color="auto"/>
            </w:tcBorders>
            <w:noWrap/>
            <w:hideMark/>
          </w:tcPr>
          <w:p w14:paraId="11546D8C"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EFB611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CC9536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29257F0"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134455C7" w14:textId="77777777" w:rsidR="00AC30DA" w:rsidRDefault="00AC30DA" w:rsidP="00BF38C9">
            <w:pPr>
              <w:jc w:val="center"/>
              <w:rPr>
                <w:color w:val="000000"/>
              </w:rPr>
            </w:pPr>
            <w:r>
              <w:rPr>
                <w:color w:val="000000"/>
              </w:rPr>
              <w:t>0,0183</w:t>
            </w:r>
          </w:p>
        </w:tc>
      </w:tr>
      <w:tr w:rsidR="00AC30DA" w14:paraId="553802E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6D6AFD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524C384" w14:textId="77777777" w:rsidR="00AC30DA" w:rsidRDefault="00AC30DA" w:rsidP="00BF38C9">
            <w:pPr>
              <w:jc w:val="center"/>
              <w:rPr>
                <w:color w:val="000000"/>
              </w:rPr>
            </w:pPr>
            <w:r>
              <w:rPr>
                <w:color w:val="000000"/>
              </w:rPr>
              <w:t>125-3</w:t>
            </w:r>
          </w:p>
        </w:tc>
        <w:tc>
          <w:tcPr>
            <w:tcW w:w="4247" w:type="dxa"/>
            <w:tcBorders>
              <w:top w:val="nil"/>
              <w:left w:val="nil"/>
              <w:bottom w:val="single" w:sz="4" w:space="0" w:color="auto"/>
              <w:right w:val="single" w:sz="4" w:space="0" w:color="auto"/>
            </w:tcBorders>
            <w:noWrap/>
            <w:hideMark/>
          </w:tcPr>
          <w:p w14:paraId="5E6D74D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8277C46"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DD7570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93394D2"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6AE102DF" w14:textId="77777777" w:rsidR="00AC30DA" w:rsidRDefault="00AC30DA" w:rsidP="00BF38C9">
            <w:pPr>
              <w:jc w:val="center"/>
              <w:rPr>
                <w:color w:val="000000"/>
              </w:rPr>
            </w:pPr>
            <w:r>
              <w:rPr>
                <w:color w:val="000000"/>
              </w:rPr>
              <w:t>0,0799</w:t>
            </w:r>
          </w:p>
        </w:tc>
      </w:tr>
      <w:tr w:rsidR="00AC30DA" w14:paraId="33BC218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0D3FBF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F75CE01" w14:textId="77777777" w:rsidR="00AC30DA" w:rsidRDefault="00AC30DA" w:rsidP="00BF38C9">
            <w:pPr>
              <w:jc w:val="center"/>
              <w:rPr>
                <w:color w:val="000000"/>
              </w:rPr>
            </w:pPr>
            <w:r>
              <w:rPr>
                <w:color w:val="000000"/>
              </w:rPr>
              <w:t>125-3</w:t>
            </w:r>
          </w:p>
        </w:tc>
        <w:tc>
          <w:tcPr>
            <w:tcW w:w="4247" w:type="dxa"/>
            <w:tcBorders>
              <w:top w:val="nil"/>
              <w:left w:val="nil"/>
              <w:bottom w:val="single" w:sz="4" w:space="0" w:color="auto"/>
              <w:right w:val="single" w:sz="4" w:space="0" w:color="auto"/>
            </w:tcBorders>
            <w:noWrap/>
            <w:hideMark/>
          </w:tcPr>
          <w:p w14:paraId="256CDAB3"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C0ED2CD"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FB9F12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B64D6C8"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4690954A" w14:textId="77777777" w:rsidR="00AC30DA" w:rsidRDefault="00AC30DA" w:rsidP="00BF38C9">
            <w:pPr>
              <w:jc w:val="center"/>
              <w:rPr>
                <w:color w:val="000000"/>
              </w:rPr>
            </w:pPr>
            <w:r>
              <w:rPr>
                <w:color w:val="000000"/>
              </w:rPr>
              <w:t>0,0026</w:t>
            </w:r>
          </w:p>
        </w:tc>
      </w:tr>
      <w:tr w:rsidR="00AC30DA" w14:paraId="4B28691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35F3C9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7A45310" w14:textId="77777777" w:rsidR="00AC30DA" w:rsidRDefault="00AC30DA" w:rsidP="00BF38C9">
            <w:pPr>
              <w:jc w:val="center"/>
              <w:rPr>
                <w:color w:val="000000"/>
              </w:rPr>
            </w:pPr>
            <w:r>
              <w:rPr>
                <w:color w:val="000000"/>
              </w:rPr>
              <w:t>125-3</w:t>
            </w:r>
          </w:p>
        </w:tc>
        <w:tc>
          <w:tcPr>
            <w:tcW w:w="4247" w:type="dxa"/>
            <w:tcBorders>
              <w:top w:val="nil"/>
              <w:left w:val="nil"/>
              <w:bottom w:val="single" w:sz="4" w:space="0" w:color="auto"/>
              <w:right w:val="single" w:sz="4" w:space="0" w:color="auto"/>
            </w:tcBorders>
            <w:noWrap/>
            <w:hideMark/>
          </w:tcPr>
          <w:p w14:paraId="461336FF"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A31B89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0835E8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ACE73E8"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7D413F5A" w14:textId="77777777" w:rsidR="00AC30DA" w:rsidRDefault="00AC30DA" w:rsidP="00BF38C9">
            <w:pPr>
              <w:jc w:val="center"/>
              <w:rPr>
                <w:color w:val="000000"/>
              </w:rPr>
            </w:pPr>
            <w:r>
              <w:rPr>
                <w:color w:val="000000"/>
              </w:rPr>
              <w:t>0,0078</w:t>
            </w:r>
          </w:p>
        </w:tc>
      </w:tr>
      <w:tr w:rsidR="00AC30DA" w14:paraId="2D5767F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8555C78" w14:textId="77777777" w:rsidR="00AC30DA" w:rsidRDefault="00AC30DA" w:rsidP="00BF38C9">
            <w:pPr>
              <w:rPr>
                <w:color w:val="000000"/>
              </w:rPr>
            </w:pPr>
            <w:r>
              <w:rPr>
                <w:color w:val="000000"/>
              </w:rPr>
              <w:t>Paukštidė Nr. 29 (stoginis ventiliatorius)</w:t>
            </w:r>
          </w:p>
        </w:tc>
        <w:tc>
          <w:tcPr>
            <w:tcW w:w="998" w:type="dxa"/>
            <w:tcBorders>
              <w:top w:val="nil"/>
              <w:left w:val="nil"/>
              <w:bottom w:val="single" w:sz="4" w:space="0" w:color="auto"/>
              <w:right w:val="single" w:sz="4" w:space="0" w:color="auto"/>
            </w:tcBorders>
            <w:noWrap/>
            <w:hideMark/>
          </w:tcPr>
          <w:p w14:paraId="2DC946C1" w14:textId="77777777" w:rsidR="00AC30DA" w:rsidRDefault="00AC30DA" w:rsidP="00BF38C9">
            <w:pPr>
              <w:jc w:val="center"/>
              <w:rPr>
                <w:color w:val="000000"/>
              </w:rPr>
            </w:pPr>
            <w:r>
              <w:rPr>
                <w:color w:val="000000"/>
              </w:rPr>
              <w:t>125-4</w:t>
            </w:r>
          </w:p>
        </w:tc>
        <w:tc>
          <w:tcPr>
            <w:tcW w:w="4247" w:type="dxa"/>
            <w:tcBorders>
              <w:top w:val="nil"/>
              <w:left w:val="nil"/>
              <w:bottom w:val="single" w:sz="4" w:space="0" w:color="auto"/>
              <w:right w:val="single" w:sz="4" w:space="0" w:color="auto"/>
            </w:tcBorders>
            <w:noWrap/>
            <w:hideMark/>
          </w:tcPr>
          <w:p w14:paraId="1DAC27D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0803E4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2E1792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EF21E98"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498C7AFF" w14:textId="77777777" w:rsidR="00AC30DA" w:rsidRDefault="00AC30DA" w:rsidP="00BF38C9">
            <w:pPr>
              <w:jc w:val="center"/>
              <w:rPr>
                <w:color w:val="000000"/>
              </w:rPr>
            </w:pPr>
            <w:r>
              <w:rPr>
                <w:color w:val="000000"/>
              </w:rPr>
              <w:t>0,0481</w:t>
            </w:r>
          </w:p>
        </w:tc>
      </w:tr>
      <w:tr w:rsidR="00AC30DA" w14:paraId="21FE2A6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D3B8A8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03F22AE" w14:textId="77777777" w:rsidR="00AC30DA" w:rsidRDefault="00AC30DA" w:rsidP="00BF38C9">
            <w:pPr>
              <w:jc w:val="center"/>
              <w:rPr>
                <w:color w:val="000000"/>
              </w:rPr>
            </w:pPr>
            <w:r>
              <w:rPr>
                <w:color w:val="000000"/>
              </w:rPr>
              <w:t>125-4</w:t>
            </w:r>
          </w:p>
        </w:tc>
        <w:tc>
          <w:tcPr>
            <w:tcW w:w="4247" w:type="dxa"/>
            <w:tcBorders>
              <w:top w:val="nil"/>
              <w:left w:val="nil"/>
              <w:bottom w:val="single" w:sz="4" w:space="0" w:color="auto"/>
              <w:right w:val="single" w:sz="4" w:space="0" w:color="auto"/>
            </w:tcBorders>
            <w:noWrap/>
            <w:hideMark/>
          </w:tcPr>
          <w:p w14:paraId="512256C9"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D68343D"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1A8CC2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3AB9170"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37F736CD" w14:textId="77777777" w:rsidR="00AC30DA" w:rsidRDefault="00AC30DA" w:rsidP="00BF38C9">
            <w:pPr>
              <w:jc w:val="center"/>
              <w:rPr>
                <w:color w:val="000000"/>
              </w:rPr>
            </w:pPr>
            <w:r>
              <w:rPr>
                <w:color w:val="000000"/>
              </w:rPr>
              <w:t>0,0183</w:t>
            </w:r>
          </w:p>
        </w:tc>
      </w:tr>
      <w:tr w:rsidR="00AC30DA" w14:paraId="3ECFBCB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EAD28F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408DE53" w14:textId="77777777" w:rsidR="00AC30DA" w:rsidRDefault="00AC30DA" w:rsidP="00BF38C9">
            <w:pPr>
              <w:jc w:val="center"/>
              <w:rPr>
                <w:color w:val="000000"/>
              </w:rPr>
            </w:pPr>
            <w:r>
              <w:rPr>
                <w:color w:val="000000"/>
              </w:rPr>
              <w:t>125-4</w:t>
            </w:r>
          </w:p>
        </w:tc>
        <w:tc>
          <w:tcPr>
            <w:tcW w:w="4247" w:type="dxa"/>
            <w:tcBorders>
              <w:top w:val="nil"/>
              <w:left w:val="nil"/>
              <w:bottom w:val="single" w:sz="4" w:space="0" w:color="auto"/>
              <w:right w:val="single" w:sz="4" w:space="0" w:color="auto"/>
            </w:tcBorders>
            <w:noWrap/>
            <w:hideMark/>
          </w:tcPr>
          <w:p w14:paraId="2345ED25"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CA779DC"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FFAC97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30F73DB"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62DC770B" w14:textId="77777777" w:rsidR="00AC30DA" w:rsidRDefault="00AC30DA" w:rsidP="00BF38C9">
            <w:pPr>
              <w:jc w:val="center"/>
              <w:rPr>
                <w:color w:val="000000"/>
              </w:rPr>
            </w:pPr>
            <w:r>
              <w:rPr>
                <w:color w:val="000000"/>
              </w:rPr>
              <w:t>0,0799</w:t>
            </w:r>
          </w:p>
        </w:tc>
      </w:tr>
      <w:tr w:rsidR="00AC30DA" w14:paraId="62158FB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287522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C68942A" w14:textId="77777777" w:rsidR="00AC30DA" w:rsidRDefault="00AC30DA" w:rsidP="00BF38C9">
            <w:pPr>
              <w:jc w:val="center"/>
              <w:rPr>
                <w:color w:val="000000"/>
              </w:rPr>
            </w:pPr>
            <w:r>
              <w:rPr>
                <w:color w:val="000000"/>
              </w:rPr>
              <w:t>125-4</w:t>
            </w:r>
          </w:p>
        </w:tc>
        <w:tc>
          <w:tcPr>
            <w:tcW w:w="4247" w:type="dxa"/>
            <w:tcBorders>
              <w:top w:val="nil"/>
              <w:left w:val="nil"/>
              <w:bottom w:val="single" w:sz="4" w:space="0" w:color="auto"/>
              <w:right w:val="single" w:sz="4" w:space="0" w:color="auto"/>
            </w:tcBorders>
            <w:noWrap/>
            <w:hideMark/>
          </w:tcPr>
          <w:p w14:paraId="3308E6DA"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78CF9A1"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6519DC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41EEB15"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212D4DFC" w14:textId="77777777" w:rsidR="00AC30DA" w:rsidRDefault="00AC30DA" w:rsidP="00BF38C9">
            <w:pPr>
              <w:jc w:val="center"/>
              <w:rPr>
                <w:color w:val="000000"/>
              </w:rPr>
            </w:pPr>
            <w:r>
              <w:rPr>
                <w:color w:val="000000"/>
              </w:rPr>
              <w:t>0,0026</w:t>
            </w:r>
          </w:p>
        </w:tc>
      </w:tr>
      <w:tr w:rsidR="00AC30DA" w14:paraId="21A0FCA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037512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530E757" w14:textId="77777777" w:rsidR="00AC30DA" w:rsidRDefault="00AC30DA" w:rsidP="00BF38C9">
            <w:pPr>
              <w:jc w:val="center"/>
              <w:rPr>
                <w:color w:val="000000"/>
              </w:rPr>
            </w:pPr>
            <w:r>
              <w:rPr>
                <w:color w:val="000000"/>
              </w:rPr>
              <w:t>125-4</w:t>
            </w:r>
          </w:p>
        </w:tc>
        <w:tc>
          <w:tcPr>
            <w:tcW w:w="4247" w:type="dxa"/>
            <w:tcBorders>
              <w:top w:val="nil"/>
              <w:left w:val="nil"/>
              <w:bottom w:val="single" w:sz="4" w:space="0" w:color="auto"/>
              <w:right w:val="single" w:sz="4" w:space="0" w:color="auto"/>
            </w:tcBorders>
            <w:noWrap/>
            <w:hideMark/>
          </w:tcPr>
          <w:p w14:paraId="1027A17E"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B6B0AAE"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4859FF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5575A2C"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032AF260" w14:textId="77777777" w:rsidR="00AC30DA" w:rsidRDefault="00AC30DA" w:rsidP="00BF38C9">
            <w:pPr>
              <w:jc w:val="center"/>
              <w:rPr>
                <w:color w:val="000000"/>
              </w:rPr>
            </w:pPr>
            <w:r>
              <w:rPr>
                <w:color w:val="000000"/>
              </w:rPr>
              <w:t>0,0078</w:t>
            </w:r>
          </w:p>
        </w:tc>
      </w:tr>
      <w:tr w:rsidR="00AC30DA" w14:paraId="61FF403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80A74B5" w14:textId="77777777" w:rsidR="00AC30DA" w:rsidRDefault="00AC30DA" w:rsidP="00BF38C9">
            <w:pPr>
              <w:rPr>
                <w:color w:val="000000"/>
              </w:rPr>
            </w:pPr>
            <w:r>
              <w:rPr>
                <w:color w:val="000000"/>
              </w:rPr>
              <w:t>Paukštidė Nr. 29 (stoginis ventiliatorius)</w:t>
            </w:r>
          </w:p>
        </w:tc>
        <w:tc>
          <w:tcPr>
            <w:tcW w:w="998" w:type="dxa"/>
            <w:tcBorders>
              <w:top w:val="nil"/>
              <w:left w:val="nil"/>
              <w:bottom w:val="single" w:sz="4" w:space="0" w:color="auto"/>
              <w:right w:val="single" w:sz="4" w:space="0" w:color="auto"/>
            </w:tcBorders>
            <w:noWrap/>
            <w:hideMark/>
          </w:tcPr>
          <w:p w14:paraId="042C17E7" w14:textId="77777777" w:rsidR="00AC30DA" w:rsidRDefault="00AC30DA" w:rsidP="00BF38C9">
            <w:pPr>
              <w:jc w:val="center"/>
              <w:rPr>
                <w:color w:val="000000"/>
              </w:rPr>
            </w:pPr>
            <w:r>
              <w:rPr>
                <w:color w:val="000000"/>
              </w:rPr>
              <w:t>125-5</w:t>
            </w:r>
          </w:p>
        </w:tc>
        <w:tc>
          <w:tcPr>
            <w:tcW w:w="4247" w:type="dxa"/>
            <w:tcBorders>
              <w:top w:val="nil"/>
              <w:left w:val="nil"/>
              <w:bottom w:val="single" w:sz="4" w:space="0" w:color="auto"/>
              <w:right w:val="single" w:sz="4" w:space="0" w:color="auto"/>
            </w:tcBorders>
            <w:noWrap/>
            <w:hideMark/>
          </w:tcPr>
          <w:p w14:paraId="2A9DABB9"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DD19186"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BC8C02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F80AFC0"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56E31DE8" w14:textId="77777777" w:rsidR="00AC30DA" w:rsidRDefault="00AC30DA" w:rsidP="00BF38C9">
            <w:pPr>
              <w:jc w:val="center"/>
              <w:rPr>
                <w:color w:val="000000"/>
              </w:rPr>
            </w:pPr>
            <w:r>
              <w:rPr>
                <w:color w:val="000000"/>
              </w:rPr>
              <w:t>0,0481</w:t>
            </w:r>
          </w:p>
        </w:tc>
      </w:tr>
      <w:tr w:rsidR="00AC30DA" w14:paraId="14DC3D3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84F969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051B896" w14:textId="77777777" w:rsidR="00AC30DA" w:rsidRDefault="00AC30DA" w:rsidP="00BF38C9">
            <w:pPr>
              <w:jc w:val="center"/>
              <w:rPr>
                <w:color w:val="000000"/>
              </w:rPr>
            </w:pPr>
            <w:r>
              <w:rPr>
                <w:color w:val="000000"/>
              </w:rPr>
              <w:t>125-5</w:t>
            </w:r>
          </w:p>
        </w:tc>
        <w:tc>
          <w:tcPr>
            <w:tcW w:w="4247" w:type="dxa"/>
            <w:tcBorders>
              <w:top w:val="nil"/>
              <w:left w:val="nil"/>
              <w:bottom w:val="single" w:sz="4" w:space="0" w:color="auto"/>
              <w:right w:val="single" w:sz="4" w:space="0" w:color="auto"/>
            </w:tcBorders>
            <w:noWrap/>
            <w:hideMark/>
          </w:tcPr>
          <w:p w14:paraId="1A232B23"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23A8C9F"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B317E5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4C97E05"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60F43D30" w14:textId="77777777" w:rsidR="00AC30DA" w:rsidRDefault="00AC30DA" w:rsidP="00BF38C9">
            <w:pPr>
              <w:jc w:val="center"/>
              <w:rPr>
                <w:color w:val="000000"/>
              </w:rPr>
            </w:pPr>
            <w:r>
              <w:rPr>
                <w:color w:val="000000"/>
              </w:rPr>
              <w:t>0,0183</w:t>
            </w:r>
          </w:p>
        </w:tc>
      </w:tr>
      <w:tr w:rsidR="00AC30DA" w14:paraId="7822366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0246A1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0063C9B" w14:textId="77777777" w:rsidR="00AC30DA" w:rsidRDefault="00AC30DA" w:rsidP="00BF38C9">
            <w:pPr>
              <w:jc w:val="center"/>
              <w:rPr>
                <w:color w:val="000000"/>
              </w:rPr>
            </w:pPr>
            <w:r>
              <w:rPr>
                <w:color w:val="000000"/>
              </w:rPr>
              <w:t>125-5</w:t>
            </w:r>
          </w:p>
        </w:tc>
        <w:tc>
          <w:tcPr>
            <w:tcW w:w="4247" w:type="dxa"/>
            <w:tcBorders>
              <w:top w:val="nil"/>
              <w:left w:val="nil"/>
              <w:bottom w:val="single" w:sz="4" w:space="0" w:color="auto"/>
              <w:right w:val="single" w:sz="4" w:space="0" w:color="auto"/>
            </w:tcBorders>
            <w:noWrap/>
            <w:hideMark/>
          </w:tcPr>
          <w:p w14:paraId="3A50011E"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A47AAA6"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A6A787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19C8F74"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6E381248" w14:textId="77777777" w:rsidR="00AC30DA" w:rsidRDefault="00AC30DA" w:rsidP="00BF38C9">
            <w:pPr>
              <w:jc w:val="center"/>
              <w:rPr>
                <w:color w:val="000000"/>
              </w:rPr>
            </w:pPr>
            <w:r>
              <w:rPr>
                <w:color w:val="000000"/>
              </w:rPr>
              <w:t>0,0799</w:t>
            </w:r>
          </w:p>
        </w:tc>
      </w:tr>
      <w:tr w:rsidR="00AC30DA" w14:paraId="38C990A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38D5E7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16CCCDF" w14:textId="77777777" w:rsidR="00AC30DA" w:rsidRDefault="00AC30DA" w:rsidP="00BF38C9">
            <w:pPr>
              <w:jc w:val="center"/>
              <w:rPr>
                <w:color w:val="000000"/>
              </w:rPr>
            </w:pPr>
            <w:r>
              <w:rPr>
                <w:color w:val="000000"/>
              </w:rPr>
              <w:t>125-5</w:t>
            </w:r>
          </w:p>
        </w:tc>
        <w:tc>
          <w:tcPr>
            <w:tcW w:w="4247" w:type="dxa"/>
            <w:tcBorders>
              <w:top w:val="nil"/>
              <w:left w:val="nil"/>
              <w:bottom w:val="single" w:sz="4" w:space="0" w:color="auto"/>
              <w:right w:val="single" w:sz="4" w:space="0" w:color="auto"/>
            </w:tcBorders>
            <w:noWrap/>
            <w:hideMark/>
          </w:tcPr>
          <w:p w14:paraId="75FC6D36"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FF6A787"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485CA1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BA60142"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2A8B3052" w14:textId="77777777" w:rsidR="00AC30DA" w:rsidRDefault="00AC30DA" w:rsidP="00BF38C9">
            <w:pPr>
              <w:jc w:val="center"/>
              <w:rPr>
                <w:color w:val="000000"/>
              </w:rPr>
            </w:pPr>
            <w:r>
              <w:rPr>
                <w:color w:val="000000"/>
              </w:rPr>
              <w:t>0,0026</w:t>
            </w:r>
          </w:p>
        </w:tc>
      </w:tr>
      <w:tr w:rsidR="00AC30DA" w14:paraId="1962608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7BE5E5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D35C7A8" w14:textId="77777777" w:rsidR="00AC30DA" w:rsidRDefault="00AC30DA" w:rsidP="00BF38C9">
            <w:pPr>
              <w:jc w:val="center"/>
              <w:rPr>
                <w:color w:val="000000"/>
              </w:rPr>
            </w:pPr>
            <w:r>
              <w:rPr>
                <w:color w:val="000000"/>
              </w:rPr>
              <w:t>125-5</w:t>
            </w:r>
          </w:p>
        </w:tc>
        <w:tc>
          <w:tcPr>
            <w:tcW w:w="4247" w:type="dxa"/>
            <w:tcBorders>
              <w:top w:val="nil"/>
              <w:left w:val="nil"/>
              <w:bottom w:val="single" w:sz="4" w:space="0" w:color="auto"/>
              <w:right w:val="single" w:sz="4" w:space="0" w:color="auto"/>
            </w:tcBorders>
            <w:noWrap/>
            <w:hideMark/>
          </w:tcPr>
          <w:p w14:paraId="23395DA3"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AC9F561"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0D768C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2DC3CF1"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161AB36F" w14:textId="77777777" w:rsidR="00AC30DA" w:rsidRDefault="00AC30DA" w:rsidP="00BF38C9">
            <w:pPr>
              <w:jc w:val="center"/>
              <w:rPr>
                <w:color w:val="000000"/>
              </w:rPr>
            </w:pPr>
            <w:r>
              <w:rPr>
                <w:color w:val="000000"/>
              </w:rPr>
              <w:t>0,0078</w:t>
            </w:r>
          </w:p>
        </w:tc>
      </w:tr>
      <w:tr w:rsidR="00AC30DA" w14:paraId="78E3487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E1EAFAD" w14:textId="77777777" w:rsidR="00AC30DA" w:rsidRDefault="00AC30DA" w:rsidP="00BF38C9">
            <w:pPr>
              <w:rPr>
                <w:color w:val="000000"/>
              </w:rPr>
            </w:pPr>
            <w:r>
              <w:rPr>
                <w:color w:val="000000"/>
              </w:rPr>
              <w:t>Paukštidė Nr. 29 (stoginis ventiliatorius)</w:t>
            </w:r>
          </w:p>
        </w:tc>
        <w:tc>
          <w:tcPr>
            <w:tcW w:w="998" w:type="dxa"/>
            <w:tcBorders>
              <w:top w:val="nil"/>
              <w:left w:val="nil"/>
              <w:bottom w:val="single" w:sz="4" w:space="0" w:color="auto"/>
              <w:right w:val="single" w:sz="4" w:space="0" w:color="auto"/>
            </w:tcBorders>
            <w:noWrap/>
            <w:hideMark/>
          </w:tcPr>
          <w:p w14:paraId="2A46715E" w14:textId="77777777" w:rsidR="00AC30DA" w:rsidRDefault="00AC30DA" w:rsidP="00BF38C9">
            <w:pPr>
              <w:jc w:val="center"/>
              <w:rPr>
                <w:color w:val="000000"/>
              </w:rPr>
            </w:pPr>
            <w:r>
              <w:rPr>
                <w:color w:val="000000"/>
              </w:rPr>
              <w:t>125-6</w:t>
            </w:r>
          </w:p>
        </w:tc>
        <w:tc>
          <w:tcPr>
            <w:tcW w:w="4247" w:type="dxa"/>
            <w:tcBorders>
              <w:top w:val="nil"/>
              <w:left w:val="nil"/>
              <w:bottom w:val="single" w:sz="4" w:space="0" w:color="auto"/>
              <w:right w:val="single" w:sz="4" w:space="0" w:color="auto"/>
            </w:tcBorders>
            <w:noWrap/>
            <w:hideMark/>
          </w:tcPr>
          <w:p w14:paraId="6B77DDD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0857D61"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C27E62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1B54002"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11655E67" w14:textId="77777777" w:rsidR="00AC30DA" w:rsidRDefault="00AC30DA" w:rsidP="00BF38C9">
            <w:pPr>
              <w:jc w:val="center"/>
              <w:rPr>
                <w:color w:val="000000"/>
              </w:rPr>
            </w:pPr>
            <w:r>
              <w:rPr>
                <w:color w:val="000000"/>
              </w:rPr>
              <w:t>0,0481</w:t>
            </w:r>
          </w:p>
        </w:tc>
      </w:tr>
      <w:tr w:rsidR="00AC30DA" w14:paraId="5A24EFD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25F0BA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34E5E54" w14:textId="77777777" w:rsidR="00AC30DA" w:rsidRDefault="00AC30DA" w:rsidP="00BF38C9">
            <w:pPr>
              <w:jc w:val="center"/>
              <w:rPr>
                <w:color w:val="000000"/>
              </w:rPr>
            </w:pPr>
            <w:r>
              <w:rPr>
                <w:color w:val="000000"/>
              </w:rPr>
              <w:t>125-6</w:t>
            </w:r>
          </w:p>
        </w:tc>
        <w:tc>
          <w:tcPr>
            <w:tcW w:w="4247" w:type="dxa"/>
            <w:tcBorders>
              <w:top w:val="nil"/>
              <w:left w:val="nil"/>
              <w:bottom w:val="single" w:sz="4" w:space="0" w:color="auto"/>
              <w:right w:val="single" w:sz="4" w:space="0" w:color="auto"/>
            </w:tcBorders>
            <w:noWrap/>
            <w:hideMark/>
          </w:tcPr>
          <w:p w14:paraId="0085AEDC"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391E871"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F8F0B9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DBBC130"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46EF01CD" w14:textId="77777777" w:rsidR="00AC30DA" w:rsidRDefault="00AC30DA" w:rsidP="00BF38C9">
            <w:pPr>
              <w:jc w:val="center"/>
              <w:rPr>
                <w:color w:val="000000"/>
              </w:rPr>
            </w:pPr>
            <w:r>
              <w:rPr>
                <w:color w:val="000000"/>
              </w:rPr>
              <w:t>0,0183</w:t>
            </w:r>
          </w:p>
        </w:tc>
      </w:tr>
      <w:tr w:rsidR="00AC30DA" w14:paraId="06B2541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61330C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9440CCD" w14:textId="77777777" w:rsidR="00AC30DA" w:rsidRDefault="00AC30DA" w:rsidP="00BF38C9">
            <w:pPr>
              <w:jc w:val="center"/>
              <w:rPr>
                <w:color w:val="000000"/>
              </w:rPr>
            </w:pPr>
            <w:r>
              <w:rPr>
                <w:color w:val="000000"/>
              </w:rPr>
              <w:t>125-6</w:t>
            </w:r>
          </w:p>
        </w:tc>
        <w:tc>
          <w:tcPr>
            <w:tcW w:w="4247" w:type="dxa"/>
            <w:tcBorders>
              <w:top w:val="nil"/>
              <w:left w:val="nil"/>
              <w:bottom w:val="single" w:sz="4" w:space="0" w:color="auto"/>
              <w:right w:val="single" w:sz="4" w:space="0" w:color="auto"/>
            </w:tcBorders>
            <w:noWrap/>
            <w:hideMark/>
          </w:tcPr>
          <w:p w14:paraId="02ABF6A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A215662"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BFBA38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FBE40AC"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50C3E844" w14:textId="77777777" w:rsidR="00AC30DA" w:rsidRDefault="00AC30DA" w:rsidP="00BF38C9">
            <w:pPr>
              <w:jc w:val="center"/>
              <w:rPr>
                <w:color w:val="000000"/>
              </w:rPr>
            </w:pPr>
            <w:r>
              <w:rPr>
                <w:color w:val="000000"/>
              </w:rPr>
              <w:t>0,0799</w:t>
            </w:r>
          </w:p>
        </w:tc>
      </w:tr>
      <w:tr w:rsidR="00AC30DA" w14:paraId="1561E21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251CD75"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1743AAB8" w14:textId="77777777" w:rsidR="00AC30DA" w:rsidRDefault="00AC30DA" w:rsidP="00BF38C9">
            <w:pPr>
              <w:jc w:val="center"/>
              <w:rPr>
                <w:color w:val="000000"/>
              </w:rPr>
            </w:pPr>
            <w:r>
              <w:rPr>
                <w:color w:val="000000"/>
              </w:rPr>
              <w:t>125-6</w:t>
            </w:r>
          </w:p>
        </w:tc>
        <w:tc>
          <w:tcPr>
            <w:tcW w:w="4247" w:type="dxa"/>
            <w:tcBorders>
              <w:top w:val="nil"/>
              <w:left w:val="nil"/>
              <w:bottom w:val="single" w:sz="4" w:space="0" w:color="auto"/>
              <w:right w:val="single" w:sz="4" w:space="0" w:color="auto"/>
            </w:tcBorders>
            <w:noWrap/>
            <w:hideMark/>
          </w:tcPr>
          <w:p w14:paraId="19F90494"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13160EF"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E60690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3A9C780"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135740E9" w14:textId="77777777" w:rsidR="00AC30DA" w:rsidRDefault="00AC30DA" w:rsidP="00BF38C9">
            <w:pPr>
              <w:jc w:val="center"/>
              <w:rPr>
                <w:color w:val="000000"/>
              </w:rPr>
            </w:pPr>
            <w:r>
              <w:rPr>
                <w:color w:val="000000"/>
              </w:rPr>
              <w:t>0,0026</w:t>
            </w:r>
          </w:p>
        </w:tc>
      </w:tr>
      <w:tr w:rsidR="00AC30DA" w14:paraId="7904313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72B761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95DC26C" w14:textId="77777777" w:rsidR="00AC30DA" w:rsidRDefault="00AC30DA" w:rsidP="00BF38C9">
            <w:pPr>
              <w:jc w:val="center"/>
              <w:rPr>
                <w:color w:val="000000"/>
              </w:rPr>
            </w:pPr>
            <w:r>
              <w:rPr>
                <w:color w:val="000000"/>
              </w:rPr>
              <w:t>125-6</w:t>
            </w:r>
          </w:p>
        </w:tc>
        <w:tc>
          <w:tcPr>
            <w:tcW w:w="4247" w:type="dxa"/>
            <w:tcBorders>
              <w:top w:val="nil"/>
              <w:left w:val="nil"/>
              <w:bottom w:val="single" w:sz="4" w:space="0" w:color="auto"/>
              <w:right w:val="single" w:sz="4" w:space="0" w:color="auto"/>
            </w:tcBorders>
            <w:noWrap/>
            <w:hideMark/>
          </w:tcPr>
          <w:p w14:paraId="6CF864F3"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045B591"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D5335B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C41B175"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5F41C3DF" w14:textId="77777777" w:rsidR="00AC30DA" w:rsidRDefault="00AC30DA" w:rsidP="00BF38C9">
            <w:pPr>
              <w:jc w:val="center"/>
              <w:rPr>
                <w:color w:val="000000"/>
              </w:rPr>
            </w:pPr>
            <w:r>
              <w:rPr>
                <w:color w:val="000000"/>
              </w:rPr>
              <w:t>0,0078</w:t>
            </w:r>
          </w:p>
        </w:tc>
      </w:tr>
      <w:tr w:rsidR="00AC30DA" w14:paraId="306ACD1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0E08703" w14:textId="77777777" w:rsidR="00AC30DA" w:rsidRDefault="00AC30DA" w:rsidP="00BF38C9">
            <w:pPr>
              <w:rPr>
                <w:color w:val="000000"/>
              </w:rPr>
            </w:pPr>
            <w:r>
              <w:rPr>
                <w:color w:val="000000"/>
              </w:rPr>
              <w:t>Paukštidė Nr. 29 (sieninis ventiliatorius)</w:t>
            </w:r>
          </w:p>
        </w:tc>
        <w:tc>
          <w:tcPr>
            <w:tcW w:w="998" w:type="dxa"/>
            <w:tcBorders>
              <w:top w:val="nil"/>
              <w:left w:val="nil"/>
              <w:bottom w:val="single" w:sz="4" w:space="0" w:color="auto"/>
              <w:right w:val="single" w:sz="4" w:space="0" w:color="auto"/>
            </w:tcBorders>
            <w:noWrap/>
            <w:hideMark/>
          </w:tcPr>
          <w:p w14:paraId="30A83FF4" w14:textId="77777777" w:rsidR="00AC30DA" w:rsidRDefault="00AC30DA" w:rsidP="00BF38C9">
            <w:pPr>
              <w:jc w:val="center"/>
              <w:rPr>
                <w:color w:val="000000"/>
              </w:rPr>
            </w:pPr>
            <w:r>
              <w:rPr>
                <w:color w:val="000000"/>
              </w:rPr>
              <w:t>126-1</w:t>
            </w:r>
          </w:p>
        </w:tc>
        <w:tc>
          <w:tcPr>
            <w:tcW w:w="4247" w:type="dxa"/>
            <w:tcBorders>
              <w:top w:val="nil"/>
              <w:left w:val="nil"/>
              <w:bottom w:val="single" w:sz="4" w:space="0" w:color="auto"/>
              <w:right w:val="single" w:sz="4" w:space="0" w:color="auto"/>
            </w:tcBorders>
            <w:noWrap/>
            <w:hideMark/>
          </w:tcPr>
          <w:p w14:paraId="41AA408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B79EFBB"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FEEA25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0D7A3ED"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3BB88248" w14:textId="77777777" w:rsidR="00AC30DA" w:rsidRDefault="00AC30DA" w:rsidP="00BF38C9">
            <w:pPr>
              <w:jc w:val="center"/>
              <w:rPr>
                <w:color w:val="000000"/>
              </w:rPr>
            </w:pPr>
            <w:r>
              <w:rPr>
                <w:color w:val="000000"/>
              </w:rPr>
              <w:t>0,1013</w:t>
            </w:r>
          </w:p>
        </w:tc>
      </w:tr>
      <w:tr w:rsidR="00AC30DA" w14:paraId="7BFE439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C49AE8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1B9A1CE" w14:textId="77777777" w:rsidR="00AC30DA" w:rsidRDefault="00AC30DA" w:rsidP="00BF38C9">
            <w:pPr>
              <w:jc w:val="center"/>
              <w:rPr>
                <w:color w:val="000000"/>
              </w:rPr>
            </w:pPr>
            <w:r>
              <w:rPr>
                <w:color w:val="000000"/>
              </w:rPr>
              <w:t>126-1</w:t>
            </w:r>
          </w:p>
        </w:tc>
        <w:tc>
          <w:tcPr>
            <w:tcW w:w="4247" w:type="dxa"/>
            <w:tcBorders>
              <w:top w:val="nil"/>
              <w:left w:val="nil"/>
              <w:bottom w:val="single" w:sz="4" w:space="0" w:color="auto"/>
              <w:right w:val="single" w:sz="4" w:space="0" w:color="auto"/>
            </w:tcBorders>
            <w:noWrap/>
            <w:hideMark/>
          </w:tcPr>
          <w:p w14:paraId="4980FBC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447037D"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35DC43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F3DBB9D"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1E534802" w14:textId="77777777" w:rsidR="00AC30DA" w:rsidRDefault="00AC30DA" w:rsidP="00BF38C9">
            <w:pPr>
              <w:jc w:val="center"/>
              <w:rPr>
                <w:color w:val="000000"/>
              </w:rPr>
            </w:pPr>
            <w:r>
              <w:rPr>
                <w:color w:val="000000"/>
              </w:rPr>
              <w:t>0,0385</w:t>
            </w:r>
          </w:p>
        </w:tc>
      </w:tr>
      <w:tr w:rsidR="00AC30DA" w14:paraId="02F425E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475353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F87E5AE" w14:textId="77777777" w:rsidR="00AC30DA" w:rsidRDefault="00AC30DA" w:rsidP="00BF38C9">
            <w:pPr>
              <w:jc w:val="center"/>
              <w:rPr>
                <w:color w:val="000000"/>
              </w:rPr>
            </w:pPr>
            <w:r>
              <w:rPr>
                <w:color w:val="000000"/>
              </w:rPr>
              <w:t>126-1</w:t>
            </w:r>
          </w:p>
        </w:tc>
        <w:tc>
          <w:tcPr>
            <w:tcW w:w="4247" w:type="dxa"/>
            <w:tcBorders>
              <w:top w:val="nil"/>
              <w:left w:val="nil"/>
              <w:bottom w:val="single" w:sz="4" w:space="0" w:color="auto"/>
              <w:right w:val="single" w:sz="4" w:space="0" w:color="auto"/>
            </w:tcBorders>
            <w:noWrap/>
            <w:hideMark/>
          </w:tcPr>
          <w:p w14:paraId="1B834ED5"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773F65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6BEC4A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F8AC1A2"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39335FEF" w14:textId="77777777" w:rsidR="00AC30DA" w:rsidRDefault="00AC30DA" w:rsidP="00BF38C9">
            <w:pPr>
              <w:jc w:val="center"/>
              <w:rPr>
                <w:color w:val="000000"/>
              </w:rPr>
            </w:pPr>
            <w:r>
              <w:rPr>
                <w:color w:val="000000"/>
              </w:rPr>
              <w:t>0,1682</w:t>
            </w:r>
          </w:p>
        </w:tc>
      </w:tr>
      <w:tr w:rsidR="00AC30DA" w14:paraId="39C02DC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B5DB1E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47DE4BA" w14:textId="77777777" w:rsidR="00AC30DA" w:rsidRDefault="00AC30DA" w:rsidP="00BF38C9">
            <w:pPr>
              <w:jc w:val="center"/>
              <w:rPr>
                <w:color w:val="000000"/>
              </w:rPr>
            </w:pPr>
            <w:r>
              <w:rPr>
                <w:color w:val="000000"/>
              </w:rPr>
              <w:t>126-1</w:t>
            </w:r>
          </w:p>
        </w:tc>
        <w:tc>
          <w:tcPr>
            <w:tcW w:w="4247" w:type="dxa"/>
            <w:tcBorders>
              <w:top w:val="nil"/>
              <w:left w:val="nil"/>
              <w:bottom w:val="single" w:sz="4" w:space="0" w:color="auto"/>
              <w:right w:val="single" w:sz="4" w:space="0" w:color="auto"/>
            </w:tcBorders>
            <w:noWrap/>
            <w:hideMark/>
          </w:tcPr>
          <w:p w14:paraId="6CBC71D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467F66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364E1B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0337BC7"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52203C8F" w14:textId="77777777" w:rsidR="00AC30DA" w:rsidRDefault="00AC30DA" w:rsidP="00BF38C9">
            <w:pPr>
              <w:jc w:val="center"/>
              <w:rPr>
                <w:color w:val="000000"/>
              </w:rPr>
            </w:pPr>
            <w:r>
              <w:rPr>
                <w:color w:val="000000"/>
              </w:rPr>
              <w:t>0,0055</w:t>
            </w:r>
          </w:p>
        </w:tc>
      </w:tr>
      <w:tr w:rsidR="00AC30DA" w14:paraId="000973F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CA97F9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D8FA7B5" w14:textId="77777777" w:rsidR="00AC30DA" w:rsidRDefault="00AC30DA" w:rsidP="00BF38C9">
            <w:pPr>
              <w:jc w:val="center"/>
              <w:rPr>
                <w:color w:val="000000"/>
              </w:rPr>
            </w:pPr>
            <w:r>
              <w:rPr>
                <w:color w:val="000000"/>
              </w:rPr>
              <w:t>126-1</w:t>
            </w:r>
          </w:p>
        </w:tc>
        <w:tc>
          <w:tcPr>
            <w:tcW w:w="4247" w:type="dxa"/>
            <w:tcBorders>
              <w:top w:val="nil"/>
              <w:left w:val="nil"/>
              <w:bottom w:val="single" w:sz="4" w:space="0" w:color="auto"/>
              <w:right w:val="single" w:sz="4" w:space="0" w:color="auto"/>
            </w:tcBorders>
            <w:noWrap/>
            <w:hideMark/>
          </w:tcPr>
          <w:p w14:paraId="7B218FE9"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19AD095"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B40D68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1737A59"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062978BC" w14:textId="77777777" w:rsidR="00AC30DA" w:rsidRDefault="00AC30DA" w:rsidP="00BF38C9">
            <w:pPr>
              <w:jc w:val="center"/>
              <w:rPr>
                <w:color w:val="000000"/>
              </w:rPr>
            </w:pPr>
            <w:r>
              <w:rPr>
                <w:color w:val="000000"/>
              </w:rPr>
              <w:t>0,0164</w:t>
            </w:r>
          </w:p>
        </w:tc>
      </w:tr>
      <w:tr w:rsidR="00AC30DA" w14:paraId="3D874C1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5B21F33" w14:textId="77777777" w:rsidR="00AC30DA" w:rsidRDefault="00AC30DA" w:rsidP="00BF38C9">
            <w:pPr>
              <w:rPr>
                <w:color w:val="000000"/>
              </w:rPr>
            </w:pPr>
            <w:r>
              <w:rPr>
                <w:color w:val="000000"/>
              </w:rPr>
              <w:t>Paukštidė Nr. 29 (sieninis ventiliatorius)</w:t>
            </w:r>
          </w:p>
        </w:tc>
        <w:tc>
          <w:tcPr>
            <w:tcW w:w="998" w:type="dxa"/>
            <w:tcBorders>
              <w:top w:val="nil"/>
              <w:left w:val="nil"/>
              <w:bottom w:val="single" w:sz="4" w:space="0" w:color="auto"/>
              <w:right w:val="single" w:sz="4" w:space="0" w:color="auto"/>
            </w:tcBorders>
            <w:noWrap/>
            <w:hideMark/>
          </w:tcPr>
          <w:p w14:paraId="1D63ACEA" w14:textId="77777777" w:rsidR="00AC30DA" w:rsidRDefault="00AC30DA" w:rsidP="00BF38C9">
            <w:pPr>
              <w:jc w:val="center"/>
              <w:rPr>
                <w:color w:val="000000"/>
              </w:rPr>
            </w:pPr>
            <w:r>
              <w:rPr>
                <w:color w:val="000000"/>
              </w:rPr>
              <w:t>126-2</w:t>
            </w:r>
          </w:p>
        </w:tc>
        <w:tc>
          <w:tcPr>
            <w:tcW w:w="4247" w:type="dxa"/>
            <w:tcBorders>
              <w:top w:val="nil"/>
              <w:left w:val="nil"/>
              <w:bottom w:val="single" w:sz="4" w:space="0" w:color="auto"/>
              <w:right w:val="single" w:sz="4" w:space="0" w:color="auto"/>
            </w:tcBorders>
            <w:noWrap/>
            <w:hideMark/>
          </w:tcPr>
          <w:p w14:paraId="13ED55C9"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300B9F1"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DEA15B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84ED130"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42BBE685" w14:textId="77777777" w:rsidR="00AC30DA" w:rsidRDefault="00AC30DA" w:rsidP="00BF38C9">
            <w:pPr>
              <w:jc w:val="center"/>
              <w:rPr>
                <w:color w:val="000000"/>
              </w:rPr>
            </w:pPr>
            <w:r>
              <w:rPr>
                <w:color w:val="000000"/>
              </w:rPr>
              <w:t>0,1013</w:t>
            </w:r>
          </w:p>
        </w:tc>
      </w:tr>
      <w:tr w:rsidR="00AC30DA" w14:paraId="4DB424C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A7FDF8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6AF4CEE" w14:textId="77777777" w:rsidR="00AC30DA" w:rsidRDefault="00AC30DA" w:rsidP="00BF38C9">
            <w:pPr>
              <w:jc w:val="center"/>
              <w:rPr>
                <w:color w:val="000000"/>
              </w:rPr>
            </w:pPr>
            <w:r>
              <w:rPr>
                <w:color w:val="000000"/>
              </w:rPr>
              <w:t>126-2</w:t>
            </w:r>
          </w:p>
        </w:tc>
        <w:tc>
          <w:tcPr>
            <w:tcW w:w="4247" w:type="dxa"/>
            <w:tcBorders>
              <w:top w:val="nil"/>
              <w:left w:val="nil"/>
              <w:bottom w:val="single" w:sz="4" w:space="0" w:color="auto"/>
              <w:right w:val="single" w:sz="4" w:space="0" w:color="auto"/>
            </w:tcBorders>
            <w:noWrap/>
            <w:hideMark/>
          </w:tcPr>
          <w:p w14:paraId="6E272F35"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04B01E8"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89512A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9F93D66"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49B55CC1" w14:textId="77777777" w:rsidR="00AC30DA" w:rsidRDefault="00AC30DA" w:rsidP="00BF38C9">
            <w:pPr>
              <w:jc w:val="center"/>
              <w:rPr>
                <w:color w:val="000000"/>
              </w:rPr>
            </w:pPr>
            <w:r>
              <w:rPr>
                <w:color w:val="000000"/>
              </w:rPr>
              <w:t>0,0385</w:t>
            </w:r>
          </w:p>
        </w:tc>
      </w:tr>
      <w:tr w:rsidR="00AC30DA" w14:paraId="03C662B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2F3461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9D41CB3" w14:textId="77777777" w:rsidR="00AC30DA" w:rsidRDefault="00AC30DA" w:rsidP="00BF38C9">
            <w:pPr>
              <w:jc w:val="center"/>
              <w:rPr>
                <w:color w:val="000000"/>
              </w:rPr>
            </w:pPr>
            <w:r>
              <w:rPr>
                <w:color w:val="000000"/>
              </w:rPr>
              <w:t>126-2</w:t>
            </w:r>
          </w:p>
        </w:tc>
        <w:tc>
          <w:tcPr>
            <w:tcW w:w="4247" w:type="dxa"/>
            <w:tcBorders>
              <w:top w:val="nil"/>
              <w:left w:val="nil"/>
              <w:bottom w:val="single" w:sz="4" w:space="0" w:color="auto"/>
              <w:right w:val="single" w:sz="4" w:space="0" w:color="auto"/>
            </w:tcBorders>
            <w:noWrap/>
            <w:hideMark/>
          </w:tcPr>
          <w:p w14:paraId="795DB1A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A7631F6"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367647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084EDC2"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36A219D9" w14:textId="77777777" w:rsidR="00AC30DA" w:rsidRDefault="00AC30DA" w:rsidP="00BF38C9">
            <w:pPr>
              <w:jc w:val="center"/>
              <w:rPr>
                <w:color w:val="000000"/>
              </w:rPr>
            </w:pPr>
            <w:r>
              <w:rPr>
                <w:color w:val="000000"/>
              </w:rPr>
              <w:t>0,1682</w:t>
            </w:r>
          </w:p>
        </w:tc>
      </w:tr>
      <w:tr w:rsidR="00AC30DA" w14:paraId="173AA89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CC6BC6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F35DFA2" w14:textId="77777777" w:rsidR="00AC30DA" w:rsidRDefault="00AC30DA" w:rsidP="00BF38C9">
            <w:pPr>
              <w:jc w:val="center"/>
              <w:rPr>
                <w:color w:val="000000"/>
              </w:rPr>
            </w:pPr>
            <w:r>
              <w:rPr>
                <w:color w:val="000000"/>
              </w:rPr>
              <w:t>126-2</w:t>
            </w:r>
          </w:p>
        </w:tc>
        <w:tc>
          <w:tcPr>
            <w:tcW w:w="4247" w:type="dxa"/>
            <w:tcBorders>
              <w:top w:val="nil"/>
              <w:left w:val="nil"/>
              <w:bottom w:val="single" w:sz="4" w:space="0" w:color="auto"/>
              <w:right w:val="single" w:sz="4" w:space="0" w:color="auto"/>
            </w:tcBorders>
            <w:noWrap/>
            <w:hideMark/>
          </w:tcPr>
          <w:p w14:paraId="70D1103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F67B09A"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7EEB46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B8C8114"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6840C10B" w14:textId="77777777" w:rsidR="00AC30DA" w:rsidRDefault="00AC30DA" w:rsidP="00BF38C9">
            <w:pPr>
              <w:jc w:val="center"/>
              <w:rPr>
                <w:color w:val="000000"/>
              </w:rPr>
            </w:pPr>
            <w:r>
              <w:rPr>
                <w:color w:val="000000"/>
              </w:rPr>
              <w:t>0,0055</w:t>
            </w:r>
          </w:p>
        </w:tc>
      </w:tr>
      <w:tr w:rsidR="00AC30DA" w14:paraId="5F9AE54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062DB1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B7C9FBC" w14:textId="77777777" w:rsidR="00AC30DA" w:rsidRDefault="00AC30DA" w:rsidP="00BF38C9">
            <w:pPr>
              <w:jc w:val="center"/>
              <w:rPr>
                <w:color w:val="000000"/>
              </w:rPr>
            </w:pPr>
            <w:r>
              <w:rPr>
                <w:color w:val="000000"/>
              </w:rPr>
              <w:t>126-2</w:t>
            </w:r>
          </w:p>
        </w:tc>
        <w:tc>
          <w:tcPr>
            <w:tcW w:w="4247" w:type="dxa"/>
            <w:tcBorders>
              <w:top w:val="nil"/>
              <w:left w:val="nil"/>
              <w:bottom w:val="single" w:sz="4" w:space="0" w:color="auto"/>
              <w:right w:val="single" w:sz="4" w:space="0" w:color="auto"/>
            </w:tcBorders>
            <w:noWrap/>
            <w:hideMark/>
          </w:tcPr>
          <w:p w14:paraId="6708AB9D"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2AC885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FF7576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EE21166"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11C221E4" w14:textId="77777777" w:rsidR="00AC30DA" w:rsidRDefault="00AC30DA" w:rsidP="00BF38C9">
            <w:pPr>
              <w:jc w:val="center"/>
              <w:rPr>
                <w:color w:val="000000"/>
              </w:rPr>
            </w:pPr>
            <w:r>
              <w:rPr>
                <w:color w:val="000000"/>
              </w:rPr>
              <w:t>0,0164</w:t>
            </w:r>
          </w:p>
        </w:tc>
      </w:tr>
      <w:tr w:rsidR="00AC30DA" w14:paraId="0FD9E39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45A5FCE" w14:textId="77777777" w:rsidR="00AC30DA" w:rsidRDefault="00AC30DA" w:rsidP="00BF38C9">
            <w:pPr>
              <w:rPr>
                <w:color w:val="000000"/>
              </w:rPr>
            </w:pPr>
            <w:r>
              <w:rPr>
                <w:color w:val="000000"/>
              </w:rPr>
              <w:t>Paukštidė Nr. 29 (sieninis ventiliatorius)</w:t>
            </w:r>
          </w:p>
        </w:tc>
        <w:tc>
          <w:tcPr>
            <w:tcW w:w="998" w:type="dxa"/>
            <w:tcBorders>
              <w:top w:val="nil"/>
              <w:left w:val="nil"/>
              <w:bottom w:val="single" w:sz="4" w:space="0" w:color="auto"/>
              <w:right w:val="single" w:sz="4" w:space="0" w:color="auto"/>
            </w:tcBorders>
            <w:noWrap/>
            <w:hideMark/>
          </w:tcPr>
          <w:p w14:paraId="2A1A5693" w14:textId="77777777" w:rsidR="00AC30DA" w:rsidRDefault="00AC30DA" w:rsidP="00BF38C9">
            <w:pPr>
              <w:jc w:val="center"/>
              <w:rPr>
                <w:color w:val="000000"/>
              </w:rPr>
            </w:pPr>
            <w:r>
              <w:rPr>
                <w:color w:val="000000"/>
              </w:rPr>
              <w:t>126-3</w:t>
            </w:r>
          </w:p>
        </w:tc>
        <w:tc>
          <w:tcPr>
            <w:tcW w:w="4247" w:type="dxa"/>
            <w:tcBorders>
              <w:top w:val="nil"/>
              <w:left w:val="nil"/>
              <w:bottom w:val="single" w:sz="4" w:space="0" w:color="auto"/>
              <w:right w:val="single" w:sz="4" w:space="0" w:color="auto"/>
            </w:tcBorders>
            <w:noWrap/>
            <w:hideMark/>
          </w:tcPr>
          <w:p w14:paraId="4F781F17"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E4D9F74"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2EB06C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D6FA767"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1F761394" w14:textId="77777777" w:rsidR="00AC30DA" w:rsidRDefault="00AC30DA" w:rsidP="00BF38C9">
            <w:pPr>
              <w:jc w:val="center"/>
              <w:rPr>
                <w:color w:val="000000"/>
              </w:rPr>
            </w:pPr>
            <w:r>
              <w:rPr>
                <w:color w:val="000000"/>
              </w:rPr>
              <w:t>0,1013</w:t>
            </w:r>
          </w:p>
        </w:tc>
      </w:tr>
      <w:tr w:rsidR="00AC30DA" w14:paraId="02F7A7A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4FCF4F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74F85A5" w14:textId="77777777" w:rsidR="00AC30DA" w:rsidRDefault="00AC30DA" w:rsidP="00BF38C9">
            <w:pPr>
              <w:jc w:val="center"/>
              <w:rPr>
                <w:color w:val="000000"/>
              </w:rPr>
            </w:pPr>
            <w:r>
              <w:rPr>
                <w:color w:val="000000"/>
              </w:rPr>
              <w:t>126-3</w:t>
            </w:r>
          </w:p>
        </w:tc>
        <w:tc>
          <w:tcPr>
            <w:tcW w:w="4247" w:type="dxa"/>
            <w:tcBorders>
              <w:top w:val="nil"/>
              <w:left w:val="nil"/>
              <w:bottom w:val="single" w:sz="4" w:space="0" w:color="auto"/>
              <w:right w:val="single" w:sz="4" w:space="0" w:color="auto"/>
            </w:tcBorders>
            <w:noWrap/>
            <w:hideMark/>
          </w:tcPr>
          <w:p w14:paraId="70C6EED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AC4CD00"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AF9434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795EEAE"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6DF2496C" w14:textId="77777777" w:rsidR="00AC30DA" w:rsidRDefault="00AC30DA" w:rsidP="00BF38C9">
            <w:pPr>
              <w:jc w:val="center"/>
              <w:rPr>
                <w:color w:val="000000"/>
              </w:rPr>
            </w:pPr>
            <w:r>
              <w:rPr>
                <w:color w:val="000000"/>
              </w:rPr>
              <w:t>0,0385</w:t>
            </w:r>
          </w:p>
        </w:tc>
      </w:tr>
      <w:tr w:rsidR="00AC30DA" w14:paraId="6BFCBEB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1E6747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10F2D83" w14:textId="77777777" w:rsidR="00AC30DA" w:rsidRDefault="00AC30DA" w:rsidP="00BF38C9">
            <w:pPr>
              <w:jc w:val="center"/>
              <w:rPr>
                <w:color w:val="000000"/>
              </w:rPr>
            </w:pPr>
            <w:r>
              <w:rPr>
                <w:color w:val="000000"/>
              </w:rPr>
              <w:t>126-3</w:t>
            </w:r>
          </w:p>
        </w:tc>
        <w:tc>
          <w:tcPr>
            <w:tcW w:w="4247" w:type="dxa"/>
            <w:tcBorders>
              <w:top w:val="nil"/>
              <w:left w:val="nil"/>
              <w:bottom w:val="single" w:sz="4" w:space="0" w:color="auto"/>
              <w:right w:val="single" w:sz="4" w:space="0" w:color="auto"/>
            </w:tcBorders>
            <w:noWrap/>
            <w:hideMark/>
          </w:tcPr>
          <w:p w14:paraId="2E51C63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22D2A35"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9B8F60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7C2CB38"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06FB2666" w14:textId="77777777" w:rsidR="00AC30DA" w:rsidRDefault="00AC30DA" w:rsidP="00BF38C9">
            <w:pPr>
              <w:jc w:val="center"/>
              <w:rPr>
                <w:color w:val="000000"/>
              </w:rPr>
            </w:pPr>
            <w:r>
              <w:rPr>
                <w:color w:val="000000"/>
              </w:rPr>
              <w:t>0,1682</w:t>
            </w:r>
          </w:p>
        </w:tc>
      </w:tr>
      <w:tr w:rsidR="00AC30DA" w14:paraId="081F9E8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A2C698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4D89EED" w14:textId="77777777" w:rsidR="00AC30DA" w:rsidRDefault="00AC30DA" w:rsidP="00BF38C9">
            <w:pPr>
              <w:jc w:val="center"/>
              <w:rPr>
                <w:color w:val="000000"/>
              </w:rPr>
            </w:pPr>
            <w:r>
              <w:rPr>
                <w:color w:val="000000"/>
              </w:rPr>
              <w:t>126-3</w:t>
            </w:r>
          </w:p>
        </w:tc>
        <w:tc>
          <w:tcPr>
            <w:tcW w:w="4247" w:type="dxa"/>
            <w:tcBorders>
              <w:top w:val="nil"/>
              <w:left w:val="nil"/>
              <w:bottom w:val="single" w:sz="4" w:space="0" w:color="auto"/>
              <w:right w:val="single" w:sz="4" w:space="0" w:color="auto"/>
            </w:tcBorders>
            <w:noWrap/>
            <w:hideMark/>
          </w:tcPr>
          <w:p w14:paraId="3555F038"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CED7394"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C77C96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A778AE8"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7718A930" w14:textId="77777777" w:rsidR="00AC30DA" w:rsidRDefault="00AC30DA" w:rsidP="00BF38C9">
            <w:pPr>
              <w:jc w:val="center"/>
              <w:rPr>
                <w:color w:val="000000"/>
              </w:rPr>
            </w:pPr>
            <w:r>
              <w:rPr>
                <w:color w:val="000000"/>
              </w:rPr>
              <w:t>0,0055</w:t>
            </w:r>
          </w:p>
        </w:tc>
      </w:tr>
      <w:tr w:rsidR="00AC30DA" w14:paraId="6A21225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010B5A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C165628" w14:textId="77777777" w:rsidR="00AC30DA" w:rsidRDefault="00AC30DA" w:rsidP="00BF38C9">
            <w:pPr>
              <w:jc w:val="center"/>
              <w:rPr>
                <w:color w:val="000000"/>
              </w:rPr>
            </w:pPr>
            <w:r>
              <w:rPr>
                <w:color w:val="000000"/>
              </w:rPr>
              <w:t>126-3</w:t>
            </w:r>
          </w:p>
        </w:tc>
        <w:tc>
          <w:tcPr>
            <w:tcW w:w="4247" w:type="dxa"/>
            <w:tcBorders>
              <w:top w:val="nil"/>
              <w:left w:val="nil"/>
              <w:bottom w:val="single" w:sz="4" w:space="0" w:color="auto"/>
              <w:right w:val="single" w:sz="4" w:space="0" w:color="auto"/>
            </w:tcBorders>
            <w:noWrap/>
            <w:hideMark/>
          </w:tcPr>
          <w:p w14:paraId="5FF43218"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6329C55"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EA44C0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004CE7C"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237211C9" w14:textId="77777777" w:rsidR="00AC30DA" w:rsidRDefault="00AC30DA" w:rsidP="00BF38C9">
            <w:pPr>
              <w:jc w:val="center"/>
              <w:rPr>
                <w:color w:val="000000"/>
              </w:rPr>
            </w:pPr>
            <w:r>
              <w:rPr>
                <w:color w:val="000000"/>
              </w:rPr>
              <w:t>0,0164</w:t>
            </w:r>
          </w:p>
        </w:tc>
      </w:tr>
      <w:tr w:rsidR="00AC30DA" w14:paraId="7FE3DAA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42F20AD" w14:textId="77777777" w:rsidR="00AC30DA" w:rsidRDefault="00AC30DA" w:rsidP="00BF38C9">
            <w:pPr>
              <w:rPr>
                <w:color w:val="000000"/>
              </w:rPr>
            </w:pPr>
            <w:r>
              <w:rPr>
                <w:color w:val="000000"/>
              </w:rPr>
              <w:t>Paukštidė Nr. 29 (sieninis ventiliatorius)</w:t>
            </w:r>
          </w:p>
        </w:tc>
        <w:tc>
          <w:tcPr>
            <w:tcW w:w="998" w:type="dxa"/>
            <w:tcBorders>
              <w:top w:val="nil"/>
              <w:left w:val="nil"/>
              <w:bottom w:val="single" w:sz="4" w:space="0" w:color="auto"/>
              <w:right w:val="single" w:sz="4" w:space="0" w:color="auto"/>
            </w:tcBorders>
            <w:noWrap/>
            <w:hideMark/>
          </w:tcPr>
          <w:p w14:paraId="6F0541BF" w14:textId="77777777" w:rsidR="00AC30DA" w:rsidRDefault="00AC30DA" w:rsidP="00BF38C9">
            <w:pPr>
              <w:jc w:val="center"/>
              <w:rPr>
                <w:color w:val="000000"/>
              </w:rPr>
            </w:pPr>
            <w:r>
              <w:rPr>
                <w:color w:val="000000"/>
              </w:rPr>
              <w:t>126-4</w:t>
            </w:r>
          </w:p>
        </w:tc>
        <w:tc>
          <w:tcPr>
            <w:tcW w:w="4247" w:type="dxa"/>
            <w:tcBorders>
              <w:top w:val="nil"/>
              <w:left w:val="nil"/>
              <w:bottom w:val="single" w:sz="4" w:space="0" w:color="auto"/>
              <w:right w:val="single" w:sz="4" w:space="0" w:color="auto"/>
            </w:tcBorders>
            <w:noWrap/>
            <w:hideMark/>
          </w:tcPr>
          <w:p w14:paraId="37B81F5E"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D98310A"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29E28F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8959D5C"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2EC2BD45" w14:textId="77777777" w:rsidR="00AC30DA" w:rsidRDefault="00AC30DA" w:rsidP="00BF38C9">
            <w:pPr>
              <w:jc w:val="center"/>
              <w:rPr>
                <w:color w:val="000000"/>
              </w:rPr>
            </w:pPr>
            <w:r>
              <w:rPr>
                <w:color w:val="000000"/>
              </w:rPr>
              <w:t>0,1013</w:t>
            </w:r>
          </w:p>
        </w:tc>
      </w:tr>
      <w:tr w:rsidR="00AC30DA" w14:paraId="6CC7D98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34829A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2730EEF" w14:textId="77777777" w:rsidR="00AC30DA" w:rsidRDefault="00AC30DA" w:rsidP="00BF38C9">
            <w:pPr>
              <w:jc w:val="center"/>
              <w:rPr>
                <w:color w:val="000000"/>
              </w:rPr>
            </w:pPr>
            <w:r>
              <w:rPr>
                <w:color w:val="000000"/>
              </w:rPr>
              <w:t>126-4</w:t>
            </w:r>
          </w:p>
        </w:tc>
        <w:tc>
          <w:tcPr>
            <w:tcW w:w="4247" w:type="dxa"/>
            <w:tcBorders>
              <w:top w:val="nil"/>
              <w:left w:val="nil"/>
              <w:bottom w:val="single" w:sz="4" w:space="0" w:color="auto"/>
              <w:right w:val="single" w:sz="4" w:space="0" w:color="auto"/>
            </w:tcBorders>
            <w:noWrap/>
            <w:hideMark/>
          </w:tcPr>
          <w:p w14:paraId="7310DF28"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94DF6CB"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F01ADE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E7A3152"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20C2D090" w14:textId="77777777" w:rsidR="00AC30DA" w:rsidRDefault="00AC30DA" w:rsidP="00BF38C9">
            <w:pPr>
              <w:jc w:val="center"/>
              <w:rPr>
                <w:color w:val="000000"/>
              </w:rPr>
            </w:pPr>
            <w:r>
              <w:rPr>
                <w:color w:val="000000"/>
              </w:rPr>
              <w:t>0,0385</w:t>
            </w:r>
          </w:p>
        </w:tc>
      </w:tr>
      <w:tr w:rsidR="00AC30DA" w14:paraId="1C734FF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9F04F1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316A00A" w14:textId="77777777" w:rsidR="00AC30DA" w:rsidRDefault="00AC30DA" w:rsidP="00BF38C9">
            <w:pPr>
              <w:jc w:val="center"/>
              <w:rPr>
                <w:color w:val="000000"/>
              </w:rPr>
            </w:pPr>
            <w:r>
              <w:rPr>
                <w:color w:val="000000"/>
              </w:rPr>
              <w:t>126-4</w:t>
            </w:r>
          </w:p>
        </w:tc>
        <w:tc>
          <w:tcPr>
            <w:tcW w:w="4247" w:type="dxa"/>
            <w:tcBorders>
              <w:top w:val="nil"/>
              <w:left w:val="nil"/>
              <w:bottom w:val="single" w:sz="4" w:space="0" w:color="auto"/>
              <w:right w:val="single" w:sz="4" w:space="0" w:color="auto"/>
            </w:tcBorders>
            <w:noWrap/>
            <w:hideMark/>
          </w:tcPr>
          <w:p w14:paraId="36065715"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C4783FE"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E9F661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41B55E5"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37BB031D" w14:textId="77777777" w:rsidR="00AC30DA" w:rsidRDefault="00AC30DA" w:rsidP="00BF38C9">
            <w:pPr>
              <w:jc w:val="center"/>
              <w:rPr>
                <w:color w:val="000000"/>
              </w:rPr>
            </w:pPr>
            <w:r>
              <w:rPr>
                <w:color w:val="000000"/>
              </w:rPr>
              <w:t>0,1682</w:t>
            </w:r>
          </w:p>
        </w:tc>
      </w:tr>
      <w:tr w:rsidR="00AC30DA" w14:paraId="1AC3F66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ECFAE2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0596FA0" w14:textId="77777777" w:rsidR="00AC30DA" w:rsidRDefault="00AC30DA" w:rsidP="00BF38C9">
            <w:pPr>
              <w:jc w:val="center"/>
              <w:rPr>
                <w:color w:val="000000"/>
              </w:rPr>
            </w:pPr>
            <w:r>
              <w:rPr>
                <w:color w:val="000000"/>
              </w:rPr>
              <w:t>126-4</w:t>
            </w:r>
          </w:p>
        </w:tc>
        <w:tc>
          <w:tcPr>
            <w:tcW w:w="4247" w:type="dxa"/>
            <w:tcBorders>
              <w:top w:val="nil"/>
              <w:left w:val="nil"/>
              <w:bottom w:val="single" w:sz="4" w:space="0" w:color="auto"/>
              <w:right w:val="single" w:sz="4" w:space="0" w:color="auto"/>
            </w:tcBorders>
            <w:noWrap/>
            <w:hideMark/>
          </w:tcPr>
          <w:p w14:paraId="121C3C52"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042DE8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06062A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CB54037"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206D4385" w14:textId="77777777" w:rsidR="00AC30DA" w:rsidRDefault="00AC30DA" w:rsidP="00BF38C9">
            <w:pPr>
              <w:jc w:val="center"/>
              <w:rPr>
                <w:color w:val="000000"/>
              </w:rPr>
            </w:pPr>
            <w:r>
              <w:rPr>
                <w:color w:val="000000"/>
              </w:rPr>
              <w:t>0,0055</w:t>
            </w:r>
          </w:p>
        </w:tc>
      </w:tr>
      <w:tr w:rsidR="00AC30DA" w14:paraId="0DFBAEC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ACFFD9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8401582" w14:textId="77777777" w:rsidR="00AC30DA" w:rsidRDefault="00AC30DA" w:rsidP="00BF38C9">
            <w:pPr>
              <w:jc w:val="center"/>
              <w:rPr>
                <w:color w:val="000000"/>
              </w:rPr>
            </w:pPr>
            <w:r>
              <w:rPr>
                <w:color w:val="000000"/>
              </w:rPr>
              <w:t>126-4</w:t>
            </w:r>
          </w:p>
        </w:tc>
        <w:tc>
          <w:tcPr>
            <w:tcW w:w="4247" w:type="dxa"/>
            <w:tcBorders>
              <w:top w:val="nil"/>
              <w:left w:val="nil"/>
              <w:bottom w:val="single" w:sz="4" w:space="0" w:color="auto"/>
              <w:right w:val="single" w:sz="4" w:space="0" w:color="auto"/>
            </w:tcBorders>
            <w:noWrap/>
            <w:hideMark/>
          </w:tcPr>
          <w:p w14:paraId="5D85EC53"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5C80CA8"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69A877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14A97A6"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65A88B7A" w14:textId="77777777" w:rsidR="00AC30DA" w:rsidRDefault="00AC30DA" w:rsidP="00BF38C9">
            <w:pPr>
              <w:jc w:val="center"/>
              <w:rPr>
                <w:color w:val="000000"/>
              </w:rPr>
            </w:pPr>
            <w:r>
              <w:rPr>
                <w:color w:val="000000"/>
              </w:rPr>
              <w:t>0,0164</w:t>
            </w:r>
          </w:p>
        </w:tc>
      </w:tr>
      <w:tr w:rsidR="00AC30DA" w14:paraId="5992166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B6D9C08" w14:textId="77777777" w:rsidR="00AC30DA" w:rsidRDefault="00AC30DA" w:rsidP="00BF38C9">
            <w:pPr>
              <w:rPr>
                <w:color w:val="000000"/>
              </w:rPr>
            </w:pPr>
            <w:r>
              <w:rPr>
                <w:color w:val="000000"/>
              </w:rPr>
              <w:t>Paukštidė Nr. 29 (sieninis ventiliatorius)</w:t>
            </w:r>
          </w:p>
        </w:tc>
        <w:tc>
          <w:tcPr>
            <w:tcW w:w="998" w:type="dxa"/>
            <w:tcBorders>
              <w:top w:val="nil"/>
              <w:left w:val="nil"/>
              <w:bottom w:val="single" w:sz="4" w:space="0" w:color="auto"/>
              <w:right w:val="single" w:sz="4" w:space="0" w:color="auto"/>
            </w:tcBorders>
            <w:noWrap/>
            <w:hideMark/>
          </w:tcPr>
          <w:p w14:paraId="0707A32B" w14:textId="77777777" w:rsidR="00AC30DA" w:rsidRDefault="00AC30DA" w:rsidP="00BF38C9">
            <w:pPr>
              <w:jc w:val="center"/>
              <w:rPr>
                <w:color w:val="000000"/>
              </w:rPr>
            </w:pPr>
            <w:r>
              <w:rPr>
                <w:color w:val="000000"/>
              </w:rPr>
              <w:t>126-5</w:t>
            </w:r>
          </w:p>
        </w:tc>
        <w:tc>
          <w:tcPr>
            <w:tcW w:w="4247" w:type="dxa"/>
            <w:tcBorders>
              <w:top w:val="nil"/>
              <w:left w:val="nil"/>
              <w:bottom w:val="single" w:sz="4" w:space="0" w:color="auto"/>
              <w:right w:val="single" w:sz="4" w:space="0" w:color="auto"/>
            </w:tcBorders>
            <w:noWrap/>
            <w:hideMark/>
          </w:tcPr>
          <w:p w14:paraId="4B0B6E4E"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0937D5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53BD4F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364B15C"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28F4FCC7" w14:textId="77777777" w:rsidR="00AC30DA" w:rsidRDefault="00AC30DA" w:rsidP="00BF38C9">
            <w:pPr>
              <w:jc w:val="center"/>
              <w:rPr>
                <w:color w:val="000000"/>
              </w:rPr>
            </w:pPr>
            <w:r>
              <w:rPr>
                <w:color w:val="000000"/>
              </w:rPr>
              <w:t>0,1013</w:t>
            </w:r>
          </w:p>
        </w:tc>
      </w:tr>
      <w:tr w:rsidR="00AC30DA" w14:paraId="70E2D0C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472BC3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0AB96C5" w14:textId="77777777" w:rsidR="00AC30DA" w:rsidRDefault="00AC30DA" w:rsidP="00BF38C9">
            <w:pPr>
              <w:jc w:val="center"/>
              <w:rPr>
                <w:color w:val="000000"/>
              </w:rPr>
            </w:pPr>
            <w:r>
              <w:rPr>
                <w:color w:val="000000"/>
              </w:rPr>
              <w:t>126-5</w:t>
            </w:r>
          </w:p>
        </w:tc>
        <w:tc>
          <w:tcPr>
            <w:tcW w:w="4247" w:type="dxa"/>
            <w:tcBorders>
              <w:top w:val="nil"/>
              <w:left w:val="nil"/>
              <w:bottom w:val="single" w:sz="4" w:space="0" w:color="auto"/>
              <w:right w:val="single" w:sz="4" w:space="0" w:color="auto"/>
            </w:tcBorders>
            <w:noWrap/>
            <w:hideMark/>
          </w:tcPr>
          <w:p w14:paraId="61C3E904"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3CF3C69"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04D489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FE65E10"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63B34ECC" w14:textId="77777777" w:rsidR="00AC30DA" w:rsidRDefault="00AC30DA" w:rsidP="00BF38C9">
            <w:pPr>
              <w:jc w:val="center"/>
              <w:rPr>
                <w:color w:val="000000"/>
              </w:rPr>
            </w:pPr>
            <w:r>
              <w:rPr>
                <w:color w:val="000000"/>
              </w:rPr>
              <w:t>0,0385</w:t>
            </w:r>
          </w:p>
        </w:tc>
      </w:tr>
      <w:tr w:rsidR="00AC30DA" w14:paraId="75ECD26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8707F5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ED22205" w14:textId="77777777" w:rsidR="00AC30DA" w:rsidRDefault="00AC30DA" w:rsidP="00BF38C9">
            <w:pPr>
              <w:jc w:val="center"/>
              <w:rPr>
                <w:color w:val="000000"/>
              </w:rPr>
            </w:pPr>
            <w:r>
              <w:rPr>
                <w:color w:val="000000"/>
              </w:rPr>
              <w:t>126-5</w:t>
            </w:r>
          </w:p>
        </w:tc>
        <w:tc>
          <w:tcPr>
            <w:tcW w:w="4247" w:type="dxa"/>
            <w:tcBorders>
              <w:top w:val="nil"/>
              <w:left w:val="nil"/>
              <w:bottom w:val="single" w:sz="4" w:space="0" w:color="auto"/>
              <w:right w:val="single" w:sz="4" w:space="0" w:color="auto"/>
            </w:tcBorders>
            <w:noWrap/>
            <w:hideMark/>
          </w:tcPr>
          <w:p w14:paraId="7E6FE57E"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5C3FE26"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AF9B68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8DBE76F"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774A3C00" w14:textId="77777777" w:rsidR="00AC30DA" w:rsidRDefault="00AC30DA" w:rsidP="00BF38C9">
            <w:pPr>
              <w:jc w:val="center"/>
              <w:rPr>
                <w:color w:val="000000"/>
              </w:rPr>
            </w:pPr>
            <w:r>
              <w:rPr>
                <w:color w:val="000000"/>
              </w:rPr>
              <w:t>0,1682</w:t>
            </w:r>
          </w:p>
        </w:tc>
      </w:tr>
      <w:tr w:rsidR="00AC30DA" w14:paraId="25AC8C3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9514DF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F295A71" w14:textId="77777777" w:rsidR="00AC30DA" w:rsidRDefault="00AC30DA" w:rsidP="00BF38C9">
            <w:pPr>
              <w:jc w:val="center"/>
              <w:rPr>
                <w:color w:val="000000"/>
              </w:rPr>
            </w:pPr>
            <w:r>
              <w:rPr>
                <w:color w:val="000000"/>
              </w:rPr>
              <w:t>126-5</w:t>
            </w:r>
          </w:p>
        </w:tc>
        <w:tc>
          <w:tcPr>
            <w:tcW w:w="4247" w:type="dxa"/>
            <w:tcBorders>
              <w:top w:val="nil"/>
              <w:left w:val="nil"/>
              <w:bottom w:val="single" w:sz="4" w:space="0" w:color="auto"/>
              <w:right w:val="single" w:sz="4" w:space="0" w:color="auto"/>
            </w:tcBorders>
            <w:noWrap/>
            <w:hideMark/>
          </w:tcPr>
          <w:p w14:paraId="507F8D19"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854CF13"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898E15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C08E354"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1C05CD95" w14:textId="77777777" w:rsidR="00AC30DA" w:rsidRDefault="00AC30DA" w:rsidP="00BF38C9">
            <w:pPr>
              <w:jc w:val="center"/>
              <w:rPr>
                <w:color w:val="000000"/>
              </w:rPr>
            </w:pPr>
            <w:r>
              <w:rPr>
                <w:color w:val="000000"/>
              </w:rPr>
              <w:t>0,0055</w:t>
            </w:r>
          </w:p>
        </w:tc>
      </w:tr>
      <w:tr w:rsidR="00AC30DA" w14:paraId="672C909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78C17E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47F12A1" w14:textId="77777777" w:rsidR="00AC30DA" w:rsidRDefault="00AC30DA" w:rsidP="00BF38C9">
            <w:pPr>
              <w:jc w:val="center"/>
              <w:rPr>
                <w:color w:val="000000"/>
              </w:rPr>
            </w:pPr>
            <w:r>
              <w:rPr>
                <w:color w:val="000000"/>
              </w:rPr>
              <w:t>126-5</w:t>
            </w:r>
          </w:p>
        </w:tc>
        <w:tc>
          <w:tcPr>
            <w:tcW w:w="4247" w:type="dxa"/>
            <w:tcBorders>
              <w:top w:val="nil"/>
              <w:left w:val="nil"/>
              <w:bottom w:val="single" w:sz="4" w:space="0" w:color="auto"/>
              <w:right w:val="single" w:sz="4" w:space="0" w:color="auto"/>
            </w:tcBorders>
            <w:noWrap/>
            <w:hideMark/>
          </w:tcPr>
          <w:p w14:paraId="19FA660F"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62A1070"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6C55B0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C40DF52"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3FC44234" w14:textId="77777777" w:rsidR="00AC30DA" w:rsidRDefault="00AC30DA" w:rsidP="00BF38C9">
            <w:pPr>
              <w:jc w:val="center"/>
              <w:rPr>
                <w:color w:val="000000"/>
              </w:rPr>
            </w:pPr>
            <w:r>
              <w:rPr>
                <w:color w:val="000000"/>
              </w:rPr>
              <w:t>0,0164</w:t>
            </w:r>
          </w:p>
        </w:tc>
      </w:tr>
      <w:tr w:rsidR="00AC30DA" w14:paraId="55168F9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3B2F60D" w14:textId="77777777" w:rsidR="00AC30DA" w:rsidRDefault="00AC30DA" w:rsidP="00BF38C9">
            <w:pPr>
              <w:rPr>
                <w:color w:val="000000"/>
              </w:rPr>
            </w:pPr>
            <w:r>
              <w:rPr>
                <w:color w:val="000000"/>
              </w:rPr>
              <w:t>Paukštidė Nr. 30 (stoginis ventiliatorius)</w:t>
            </w:r>
          </w:p>
        </w:tc>
        <w:tc>
          <w:tcPr>
            <w:tcW w:w="998" w:type="dxa"/>
            <w:tcBorders>
              <w:top w:val="nil"/>
              <w:left w:val="nil"/>
              <w:bottom w:val="single" w:sz="4" w:space="0" w:color="auto"/>
              <w:right w:val="single" w:sz="4" w:space="0" w:color="auto"/>
            </w:tcBorders>
            <w:noWrap/>
            <w:hideMark/>
          </w:tcPr>
          <w:p w14:paraId="73960F5C" w14:textId="77777777" w:rsidR="00AC30DA" w:rsidRDefault="00AC30DA" w:rsidP="00BF38C9">
            <w:pPr>
              <w:jc w:val="center"/>
              <w:rPr>
                <w:color w:val="000000"/>
              </w:rPr>
            </w:pPr>
            <w:r>
              <w:rPr>
                <w:color w:val="000000"/>
              </w:rPr>
              <w:t>127-1</w:t>
            </w:r>
          </w:p>
        </w:tc>
        <w:tc>
          <w:tcPr>
            <w:tcW w:w="4247" w:type="dxa"/>
            <w:tcBorders>
              <w:top w:val="nil"/>
              <w:left w:val="nil"/>
              <w:bottom w:val="single" w:sz="4" w:space="0" w:color="auto"/>
              <w:right w:val="single" w:sz="4" w:space="0" w:color="auto"/>
            </w:tcBorders>
            <w:noWrap/>
            <w:hideMark/>
          </w:tcPr>
          <w:p w14:paraId="5ED836EE"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7C021B4"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0D9B6A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B420536"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7ECE8D7A" w14:textId="77777777" w:rsidR="00AC30DA" w:rsidRDefault="00AC30DA" w:rsidP="00BF38C9">
            <w:pPr>
              <w:jc w:val="center"/>
              <w:rPr>
                <w:color w:val="000000"/>
              </w:rPr>
            </w:pPr>
            <w:r>
              <w:rPr>
                <w:color w:val="000000"/>
              </w:rPr>
              <w:t>0,0481</w:t>
            </w:r>
          </w:p>
        </w:tc>
      </w:tr>
      <w:tr w:rsidR="00AC30DA" w14:paraId="6946E04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D902B1D"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7ED2D066" w14:textId="77777777" w:rsidR="00AC30DA" w:rsidRDefault="00AC30DA" w:rsidP="00BF38C9">
            <w:pPr>
              <w:jc w:val="center"/>
              <w:rPr>
                <w:color w:val="000000"/>
              </w:rPr>
            </w:pPr>
            <w:r>
              <w:rPr>
                <w:color w:val="000000"/>
              </w:rPr>
              <w:t>127-1</w:t>
            </w:r>
          </w:p>
        </w:tc>
        <w:tc>
          <w:tcPr>
            <w:tcW w:w="4247" w:type="dxa"/>
            <w:tcBorders>
              <w:top w:val="nil"/>
              <w:left w:val="nil"/>
              <w:bottom w:val="single" w:sz="4" w:space="0" w:color="auto"/>
              <w:right w:val="single" w:sz="4" w:space="0" w:color="auto"/>
            </w:tcBorders>
            <w:noWrap/>
            <w:hideMark/>
          </w:tcPr>
          <w:p w14:paraId="7891C33A"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AFB70C0"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B211FC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0CD3809"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0BEB9F31" w14:textId="77777777" w:rsidR="00AC30DA" w:rsidRDefault="00AC30DA" w:rsidP="00BF38C9">
            <w:pPr>
              <w:jc w:val="center"/>
              <w:rPr>
                <w:color w:val="000000"/>
              </w:rPr>
            </w:pPr>
            <w:r>
              <w:rPr>
                <w:color w:val="000000"/>
              </w:rPr>
              <w:t>0,0183</w:t>
            </w:r>
          </w:p>
        </w:tc>
      </w:tr>
      <w:tr w:rsidR="00AC30DA" w14:paraId="0867B66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F162C6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0B33360" w14:textId="77777777" w:rsidR="00AC30DA" w:rsidRDefault="00AC30DA" w:rsidP="00BF38C9">
            <w:pPr>
              <w:jc w:val="center"/>
              <w:rPr>
                <w:color w:val="000000"/>
              </w:rPr>
            </w:pPr>
            <w:r>
              <w:rPr>
                <w:color w:val="000000"/>
              </w:rPr>
              <w:t>127-1</w:t>
            </w:r>
          </w:p>
        </w:tc>
        <w:tc>
          <w:tcPr>
            <w:tcW w:w="4247" w:type="dxa"/>
            <w:tcBorders>
              <w:top w:val="nil"/>
              <w:left w:val="nil"/>
              <w:bottom w:val="single" w:sz="4" w:space="0" w:color="auto"/>
              <w:right w:val="single" w:sz="4" w:space="0" w:color="auto"/>
            </w:tcBorders>
            <w:noWrap/>
            <w:hideMark/>
          </w:tcPr>
          <w:p w14:paraId="25C6EBA7"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B4B3038"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E85CA4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DAE0240"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37991FDA" w14:textId="77777777" w:rsidR="00AC30DA" w:rsidRDefault="00AC30DA" w:rsidP="00BF38C9">
            <w:pPr>
              <w:jc w:val="center"/>
              <w:rPr>
                <w:color w:val="000000"/>
              </w:rPr>
            </w:pPr>
            <w:r>
              <w:rPr>
                <w:color w:val="000000"/>
              </w:rPr>
              <w:t>0,0799</w:t>
            </w:r>
          </w:p>
        </w:tc>
      </w:tr>
      <w:tr w:rsidR="00AC30DA" w14:paraId="0CF137A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DCE515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F130CA3" w14:textId="77777777" w:rsidR="00AC30DA" w:rsidRDefault="00AC30DA" w:rsidP="00BF38C9">
            <w:pPr>
              <w:jc w:val="center"/>
              <w:rPr>
                <w:color w:val="000000"/>
              </w:rPr>
            </w:pPr>
            <w:r>
              <w:rPr>
                <w:color w:val="000000"/>
              </w:rPr>
              <w:t>127-1</w:t>
            </w:r>
          </w:p>
        </w:tc>
        <w:tc>
          <w:tcPr>
            <w:tcW w:w="4247" w:type="dxa"/>
            <w:tcBorders>
              <w:top w:val="nil"/>
              <w:left w:val="nil"/>
              <w:bottom w:val="single" w:sz="4" w:space="0" w:color="auto"/>
              <w:right w:val="single" w:sz="4" w:space="0" w:color="auto"/>
            </w:tcBorders>
            <w:noWrap/>
            <w:hideMark/>
          </w:tcPr>
          <w:p w14:paraId="58D88C20"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6848956"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595565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D1D7CD3"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1F4AA038" w14:textId="77777777" w:rsidR="00AC30DA" w:rsidRDefault="00AC30DA" w:rsidP="00BF38C9">
            <w:pPr>
              <w:jc w:val="center"/>
              <w:rPr>
                <w:color w:val="000000"/>
              </w:rPr>
            </w:pPr>
            <w:r>
              <w:rPr>
                <w:color w:val="000000"/>
              </w:rPr>
              <w:t>0,0026</w:t>
            </w:r>
          </w:p>
        </w:tc>
      </w:tr>
      <w:tr w:rsidR="00AC30DA" w14:paraId="4B61F2A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CF1853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89096F9" w14:textId="77777777" w:rsidR="00AC30DA" w:rsidRDefault="00AC30DA" w:rsidP="00BF38C9">
            <w:pPr>
              <w:jc w:val="center"/>
              <w:rPr>
                <w:color w:val="000000"/>
              </w:rPr>
            </w:pPr>
            <w:r>
              <w:rPr>
                <w:color w:val="000000"/>
              </w:rPr>
              <w:t>127-1</w:t>
            </w:r>
          </w:p>
        </w:tc>
        <w:tc>
          <w:tcPr>
            <w:tcW w:w="4247" w:type="dxa"/>
            <w:tcBorders>
              <w:top w:val="nil"/>
              <w:left w:val="nil"/>
              <w:bottom w:val="single" w:sz="4" w:space="0" w:color="auto"/>
              <w:right w:val="single" w:sz="4" w:space="0" w:color="auto"/>
            </w:tcBorders>
            <w:noWrap/>
            <w:hideMark/>
          </w:tcPr>
          <w:p w14:paraId="5DFCC24B"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4B6B08E"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FA0145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B396F3A"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556CD631" w14:textId="77777777" w:rsidR="00AC30DA" w:rsidRDefault="00AC30DA" w:rsidP="00BF38C9">
            <w:pPr>
              <w:jc w:val="center"/>
              <w:rPr>
                <w:color w:val="000000"/>
              </w:rPr>
            </w:pPr>
            <w:r>
              <w:rPr>
                <w:color w:val="000000"/>
              </w:rPr>
              <w:t>0,0078</w:t>
            </w:r>
          </w:p>
        </w:tc>
      </w:tr>
      <w:tr w:rsidR="00AC30DA" w14:paraId="735CC27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7A63315" w14:textId="77777777" w:rsidR="00AC30DA" w:rsidRDefault="00AC30DA" w:rsidP="00BF38C9">
            <w:pPr>
              <w:rPr>
                <w:color w:val="000000"/>
              </w:rPr>
            </w:pPr>
            <w:r>
              <w:rPr>
                <w:color w:val="000000"/>
              </w:rPr>
              <w:t>Paukštidė Nr. 30 (stoginis ventiliatorius)</w:t>
            </w:r>
          </w:p>
        </w:tc>
        <w:tc>
          <w:tcPr>
            <w:tcW w:w="998" w:type="dxa"/>
            <w:tcBorders>
              <w:top w:val="nil"/>
              <w:left w:val="nil"/>
              <w:bottom w:val="single" w:sz="4" w:space="0" w:color="auto"/>
              <w:right w:val="single" w:sz="4" w:space="0" w:color="auto"/>
            </w:tcBorders>
            <w:noWrap/>
            <w:hideMark/>
          </w:tcPr>
          <w:p w14:paraId="0E025445" w14:textId="77777777" w:rsidR="00AC30DA" w:rsidRDefault="00AC30DA" w:rsidP="00BF38C9">
            <w:pPr>
              <w:jc w:val="center"/>
              <w:rPr>
                <w:color w:val="000000"/>
              </w:rPr>
            </w:pPr>
            <w:r>
              <w:rPr>
                <w:color w:val="000000"/>
              </w:rPr>
              <w:t>127-2</w:t>
            </w:r>
          </w:p>
        </w:tc>
        <w:tc>
          <w:tcPr>
            <w:tcW w:w="4247" w:type="dxa"/>
            <w:tcBorders>
              <w:top w:val="nil"/>
              <w:left w:val="nil"/>
              <w:bottom w:val="single" w:sz="4" w:space="0" w:color="auto"/>
              <w:right w:val="single" w:sz="4" w:space="0" w:color="auto"/>
            </w:tcBorders>
            <w:noWrap/>
            <w:hideMark/>
          </w:tcPr>
          <w:p w14:paraId="0A6791EB"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2559659"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875B41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68AB571"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125F76C9" w14:textId="77777777" w:rsidR="00AC30DA" w:rsidRDefault="00AC30DA" w:rsidP="00BF38C9">
            <w:pPr>
              <w:jc w:val="center"/>
              <w:rPr>
                <w:color w:val="000000"/>
              </w:rPr>
            </w:pPr>
            <w:r>
              <w:rPr>
                <w:color w:val="000000"/>
              </w:rPr>
              <w:t>0,0481</w:t>
            </w:r>
          </w:p>
        </w:tc>
      </w:tr>
      <w:tr w:rsidR="00AC30DA" w14:paraId="3AA8DC1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89DAAC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3AD297F" w14:textId="77777777" w:rsidR="00AC30DA" w:rsidRDefault="00AC30DA" w:rsidP="00BF38C9">
            <w:pPr>
              <w:jc w:val="center"/>
              <w:rPr>
                <w:color w:val="000000"/>
              </w:rPr>
            </w:pPr>
            <w:r>
              <w:rPr>
                <w:color w:val="000000"/>
              </w:rPr>
              <w:t>127-2</w:t>
            </w:r>
          </w:p>
        </w:tc>
        <w:tc>
          <w:tcPr>
            <w:tcW w:w="4247" w:type="dxa"/>
            <w:tcBorders>
              <w:top w:val="nil"/>
              <w:left w:val="nil"/>
              <w:bottom w:val="single" w:sz="4" w:space="0" w:color="auto"/>
              <w:right w:val="single" w:sz="4" w:space="0" w:color="auto"/>
            </w:tcBorders>
            <w:noWrap/>
            <w:hideMark/>
          </w:tcPr>
          <w:p w14:paraId="051DD67D"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4BA3BB8"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791F88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5F84875"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71007C2E" w14:textId="77777777" w:rsidR="00AC30DA" w:rsidRDefault="00AC30DA" w:rsidP="00BF38C9">
            <w:pPr>
              <w:jc w:val="center"/>
              <w:rPr>
                <w:color w:val="000000"/>
              </w:rPr>
            </w:pPr>
            <w:r>
              <w:rPr>
                <w:color w:val="000000"/>
              </w:rPr>
              <w:t>0,0183</w:t>
            </w:r>
          </w:p>
        </w:tc>
      </w:tr>
      <w:tr w:rsidR="00AC30DA" w14:paraId="4B17D8C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B0FF6B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E7858DE" w14:textId="77777777" w:rsidR="00AC30DA" w:rsidRDefault="00AC30DA" w:rsidP="00BF38C9">
            <w:pPr>
              <w:jc w:val="center"/>
              <w:rPr>
                <w:color w:val="000000"/>
              </w:rPr>
            </w:pPr>
            <w:r>
              <w:rPr>
                <w:color w:val="000000"/>
              </w:rPr>
              <w:t>127-2</w:t>
            </w:r>
          </w:p>
        </w:tc>
        <w:tc>
          <w:tcPr>
            <w:tcW w:w="4247" w:type="dxa"/>
            <w:tcBorders>
              <w:top w:val="nil"/>
              <w:left w:val="nil"/>
              <w:bottom w:val="single" w:sz="4" w:space="0" w:color="auto"/>
              <w:right w:val="single" w:sz="4" w:space="0" w:color="auto"/>
            </w:tcBorders>
            <w:noWrap/>
            <w:hideMark/>
          </w:tcPr>
          <w:p w14:paraId="59F611B1"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011935C"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D4F050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B804710"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33331E22" w14:textId="77777777" w:rsidR="00AC30DA" w:rsidRDefault="00AC30DA" w:rsidP="00BF38C9">
            <w:pPr>
              <w:jc w:val="center"/>
              <w:rPr>
                <w:color w:val="000000"/>
              </w:rPr>
            </w:pPr>
            <w:r>
              <w:rPr>
                <w:color w:val="000000"/>
              </w:rPr>
              <w:t>0,0799</w:t>
            </w:r>
          </w:p>
        </w:tc>
      </w:tr>
      <w:tr w:rsidR="00AC30DA" w14:paraId="5812CE4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CE4A07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9EBC779" w14:textId="77777777" w:rsidR="00AC30DA" w:rsidRDefault="00AC30DA" w:rsidP="00BF38C9">
            <w:pPr>
              <w:jc w:val="center"/>
              <w:rPr>
                <w:color w:val="000000"/>
              </w:rPr>
            </w:pPr>
            <w:r>
              <w:rPr>
                <w:color w:val="000000"/>
              </w:rPr>
              <w:t>127-2</w:t>
            </w:r>
          </w:p>
        </w:tc>
        <w:tc>
          <w:tcPr>
            <w:tcW w:w="4247" w:type="dxa"/>
            <w:tcBorders>
              <w:top w:val="nil"/>
              <w:left w:val="nil"/>
              <w:bottom w:val="single" w:sz="4" w:space="0" w:color="auto"/>
              <w:right w:val="single" w:sz="4" w:space="0" w:color="auto"/>
            </w:tcBorders>
            <w:noWrap/>
            <w:hideMark/>
          </w:tcPr>
          <w:p w14:paraId="05503E42"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2712086"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8F9978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A36468C"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2F3D2720" w14:textId="77777777" w:rsidR="00AC30DA" w:rsidRDefault="00AC30DA" w:rsidP="00BF38C9">
            <w:pPr>
              <w:jc w:val="center"/>
              <w:rPr>
                <w:color w:val="000000"/>
              </w:rPr>
            </w:pPr>
            <w:r>
              <w:rPr>
                <w:color w:val="000000"/>
              </w:rPr>
              <w:t>0,0026</w:t>
            </w:r>
          </w:p>
        </w:tc>
      </w:tr>
      <w:tr w:rsidR="00AC30DA" w14:paraId="519D3F2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480DAA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E51167B" w14:textId="77777777" w:rsidR="00AC30DA" w:rsidRDefault="00AC30DA" w:rsidP="00BF38C9">
            <w:pPr>
              <w:jc w:val="center"/>
              <w:rPr>
                <w:color w:val="000000"/>
              </w:rPr>
            </w:pPr>
            <w:r>
              <w:rPr>
                <w:color w:val="000000"/>
              </w:rPr>
              <w:t>127-2</w:t>
            </w:r>
          </w:p>
        </w:tc>
        <w:tc>
          <w:tcPr>
            <w:tcW w:w="4247" w:type="dxa"/>
            <w:tcBorders>
              <w:top w:val="nil"/>
              <w:left w:val="nil"/>
              <w:bottom w:val="single" w:sz="4" w:space="0" w:color="auto"/>
              <w:right w:val="single" w:sz="4" w:space="0" w:color="auto"/>
            </w:tcBorders>
            <w:noWrap/>
            <w:hideMark/>
          </w:tcPr>
          <w:p w14:paraId="47D8300B"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BB7FB26"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C2AC2E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F834F63"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2B896966" w14:textId="77777777" w:rsidR="00AC30DA" w:rsidRDefault="00AC30DA" w:rsidP="00BF38C9">
            <w:pPr>
              <w:jc w:val="center"/>
              <w:rPr>
                <w:color w:val="000000"/>
              </w:rPr>
            </w:pPr>
            <w:r>
              <w:rPr>
                <w:color w:val="000000"/>
              </w:rPr>
              <w:t>0,0078</w:t>
            </w:r>
          </w:p>
        </w:tc>
      </w:tr>
      <w:tr w:rsidR="00AC30DA" w14:paraId="0DC62D1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88B9CFF" w14:textId="77777777" w:rsidR="00AC30DA" w:rsidRDefault="00AC30DA" w:rsidP="00BF38C9">
            <w:pPr>
              <w:rPr>
                <w:color w:val="000000"/>
              </w:rPr>
            </w:pPr>
            <w:r>
              <w:rPr>
                <w:color w:val="000000"/>
              </w:rPr>
              <w:t>Paukštidė Nr. 30 (stoginis ventiliatorius)</w:t>
            </w:r>
          </w:p>
        </w:tc>
        <w:tc>
          <w:tcPr>
            <w:tcW w:w="998" w:type="dxa"/>
            <w:tcBorders>
              <w:top w:val="nil"/>
              <w:left w:val="nil"/>
              <w:bottom w:val="single" w:sz="4" w:space="0" w:color="auto"/>
              <w:right w:val="single" w:sz="4" w:space="0" w:color="auto"/>
            </w:tcBorders>
            <w:noWrap/>
            <w:hideMark/>
          </w:tcPr>
          <w:p w14:paraId="3F12AB78" w14:textId="77777777" w:rsidR="00AC30DA" w:rsidRDefault="00AC30DA" w:rsidP="00BF38C9">
            <w:pPr>
              <w:jc w:val="center"/>
              <w:rPr>
                <w:color w:val="000000"/>
              </w:rPr>
            </w:pPr>
            <w:r>
              <w:rPr>
                <w:color w:val="000000"/>
              </w:rPr>
              <w:t>127-3</w:t>
            </w:r>
          </w:p>
        </w:tc>
        <w:tc>
          <w:tcPr>
            <w:tcW w:w="4247" w:type="dxa"/>
            <w:tcBorders>
              <w:top w:val="nil"/>
              <w:left w:val="nil"/>
              <w:bottom w:val="single" w:sz="4" w:space="0" w:color="auto"/>
              <w:right w:val="single" w:sz="4" w:space="0" w:color="auto"/>
            </w:tcBorders>
            <w:noWrap/>
            <w:hideMark/>
          </w:tcPr>
          <w:p w14:paraId="4A48E359"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946B57B"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8AD1BF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4164B8B"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665CB630" w14:textId="77777777" w:rsidR="00AC30DA" w:rsidRDefault="00AC30DA" w:rsidP="00BF38C9">
            <w:pPr>
              <w:jc w:val="center"/>
              <w:rPr>
                <w:color w:val="000000"/>
              </w:rPr>
            </w:pPr>
            <w:r>
              <w:rPr>
                <w:color w:val="000000"/>
              </w:rPr>
              <w:t>0,0481</w:t>
            </w:r>
          </w:p>
        </w:tc>
      </w:tr>
      <w:tr w:rsidR="00AC30DA" w14:paraId="1E480A2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6BCF3D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9E4790C" w14:textId="77777777" w:rsidR="00AC30DA" w:rsidRDefault="00AC30DA" w:rsidP="00BF38C9">
            <w:pPr>
              <w:jc w:val="center"/>
              <w:rPr>
                <w:color w:val="000000"/>
              </w:rPr>
            </w:pPr>
            <w:r>
              <w:rPr>
                <w:color w:val="000000"/>
              </w:rPr>
              <w:t>127-3</w:t>
            </w:r>
          </w:p>
        </w:tc>
        <w:tc>
          <w:tcPr>
            <w:tcW w:w="4247" w:type="dxa"/>
            <w:tcBorders>
              <w:top w:val="nil"/>
              <w:left w:val="nil"/>
              <w:bottom w:val="single" w:sz="4" w:space="0" w:color="auto"/>
              <w:right w:val="single" w:sz="4" w:space="0" w:color="auto"/>
            </w:tcBorders>
            <w:noWrap/>
            <w:hideMark/>
          </w:tcPr>
          <w:p w14:paraId="6D047C53"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0227A7B"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5C1A41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0C1C7CD"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751AC016" w14:textId="77777777" w:rsidR="00AC30DA" w:rsidRDefault="00AC30DA" w:rsidP="00BF38C9">
            <w:pPr>
              <w:jc w:val="center"/>
              <w:rPr>
                <w:color w:val="000000"/>
              </w:rPr>
            </w:pPr>
            <w:r>
              <w:rPr>
                <w:color w:val="000000"/>
              </w:rPr>
              <w:t>0,0183</w:t>
            </w:r>
          </w:p>
        </w:tc>
      </w:tr>
      <w:tr w:rsidR="00AC30DA" w14:paraId="6B80CD3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CBB0F5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F47DF16" w14:textId="77777777" w:rsidR="00AC30DA" w:rsidRDefault="00AC30DA" w:rsidP="00BF38C9">
            <w:pPr>
              <w:jc w:val="center"/>
              <w:rPr>
                <w:color w:val="000000"/>
              </w:rPr>
            </w:pPr>
            <w:r>
              <w:rPr>
                <w:color w:val="000000"/>
              </w:rPr>
              <w:t>127-3</w:t>
            </w:r>
          </w:p>
        </w:tc>
        <w:tc>
          <w:tcPr>
            <w:tcW w:w="4247" w:type="dxa"/>
            <w:tcBorders>
              <w:top w:val="nil"/>
              <w:left w:val="nil"/>
              <w:bottom w:val="single" w:sz="4" w:space="0" w:color="auto"/>
              <w:right w:val="single" w:sz="4" w:space="0" w:color="auto"/>
            </w:tcBorders>
            <w:noWrap/>
            <w:hideMark/>
          </w:tcPr>
          <w:p w14:paraId="4346131A"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257AA8D"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836E8D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D8E9508"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41F83E74" w14:textId="77777777" w:rsidR="00AC30DA" w:rsidRDefault="00AC30DA" w:rsidP="00BF38C9">
            <w:pPr>
              <w:jc w:val="center"/>
              <w:rPr>
                <w:color w:val="000000"/>
              </w:rPr>
            </w:pPr>
            <w:r>
              <w:rPr>
                <w:color w:val="000000"/>
              </w:rPr>
              <w:t>0,0799</w:t>
            </w:r>
          </w:p>
        </w:tc>
      </w:tr>
      <w:tr w:rsidR="00AC30DA" w14:paraId="496510D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74DB87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BAA358D" w14:textId="77777777" w:rsidR="00AC30DA" w:rsidRDefault="00AC30DA" w:rsidP="00BF38C9">
            <w:pPr>
              <w:jc w:val="center"/>
              <w:rPr>
                <w:color w:val="000000"/>
              </w:rPr>
            </w:pPr>
            <w:r>
              <w:rPr>
                <w:color w:val="000000"/>
              </w:rPr>
              <w:t>127-3</w:t>
            </w:r>
          </w:p>
        </w:tc>
        <w:tc>
          <w:tcPr>
            <w:tcW w:w="4247" w:type="dxa"/>
            <w:tcBorders>
              <w:top w:val="nil"/>
              <w:left w:val="nil"/>
              <w:bottom w:val="single" w:sz="4" w:space="0" w:color="auto"/>
              <w:right w:val="single" w:sz="4" w:space="0" w:color="auto"/>
            </w:tcBorders>
            <w:noWrap/>
            <w:hideMark/>
          </w:tcPr>
          <w:p w14:paraId="1BD51BEC"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99CDAF7"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189125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29180ED"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130BDE8A" w14:textId="77777777" w:rsidR="00AC30DA" w:rsidRDefault="00AC30DA" w:rsidP="00BF38C9">
            <w:pPr>
              <w:jc w:val="center"/>
              <w:rPr>
                <w:color w:val="000000"/>
              </w:rPr>
            </w:pPr>
            <w:r>
              <w:rPr>
                <w:color w:val="000000"/>
              </w:rPr>
              <w:t>0,0026</w:t>
            </w:r>
          </w:p>
        </w:tc>
      </w:tr>
      <w:tr w:rsidR="00AC30DA" w14:paraId="12DE96A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5434D7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1FE92E9" w14:textId="77777777" w:rsidR="00AC30DA" w:rsidRDefault="00AC30DA" w:rsidP="00BF38C9">
            <w:pPr>
              <w:jc w:val="center"/>
              <w:rPr>
                <w:color w:val="000000"/>
              </w:rPr>
            </w:pPr>
            <w:r>
              <w:rPr>
                <w:color w:val="000000"/>
              </w:rPr>
              <w:t>127-3</w:t>
            </w:r>
          </w:p>
        </w:tc>
        <w:tc>
          <w:tcPr>
            <w:tcW w:w="4247" w:type="dxa"/>
            <w:tcBorders>
              <w:top w:val="nil"/>
              <w:left w:val="nil"/>
              <w:bottom w:val="single" w:sz="4" w:space="0" w:color="auto"/>
              <w:right w:val="single" w:sz="4" w:space="0" w:color="auto"/>
            </w:tcBorders>
            <w:noWrap/>
            <w:hideMark/>
          </w:tcPr>
          <w:p w14:paraId="5E56CA96"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2A6C372"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2A4B5E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3E3D97A"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671B06BE" w14:textId="77777777" w:rsidR="00AC30DA" w:rsidRDefault="00AC30DA" w:rsidP="00BF38C9">
            <w:pPr>
              <w:jc w:val="center"/>
              <w:rPr>
                <w:color w:val="000000"/>
              </w:rPr>
            </w:pPr>
            <w:r>
              <w:rPr>
                <w:color w:val="000000"/>
              </w:rPr>
              <w:t>0,0078</w:t>
            </w:r>
          </w:p>
        </w:tc>
      </w:tr>
      <w:tr w:rsidR="00AC30DA" w14:paraId="42C4058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046EA54" w14:textId="77777777" w:rsidR="00AC30DA" w:rsidRDefault="00AC30DA" w:rsidP="00BF38C9">
            <w:pPr>
              <w:rPr>
                <w:color w:val="000000"/>
              </w:rPr>
            </w:pPr>
            <w:r>
              <w:rPr>
                <w:color w:val="000000"/>
              </w:rPr>
              <w:t>Paukštidė Nr. 30 (stoginis ventiliatorius)</w:t>
            </w:r>
          </w:p>
        </w:tc>
        <w:tc>
          <w:tcPr>
            <w:tcW w:w="998" w:type="dxa"/>
            <w:tcBorders>
              <w:top w:val="nil"/>
              <w:left w:val="nil"/>
              <w:bottom w:val="single" w:sz="4" w:space="0" w:color="auto"/>
              <w:right w:val="single" w:sz="4" w:space="0" w:color="auto"/>
            </w:tcBorders>
            <w:noWrap/>
            <w:hideMark/>
          </w:tcPr>
          <w:p w14:paraId="3B984194" w14:textId="77777777" w:rsidR="00AC30DA" w:rsidRDefault="00AC30DA" w:rsidP="00BF38C9">
            <w:pPr>
              <w:jc w:val="center"/>
              <w:rPr>
                <w:color w:val="000000"/>
              </w:rPr>
            </w:pPr>
            <w:r>
              <w:rPr>
                <w:color w:val="000000"/>
              </w:rPr>
              <w:t>127-4</w:t>
            </w:r>
          </w:p>
        </w:tc>
        <w:tc>
          <w:tcPr>
            <w:tcW w:w="4247" w:type="dxa"/>
            <w:tcBorders>
              <w:top w:val="nil"/>
              <w:left w:val="nil"/>
              <w:bottom w:val="single" w:sz="4" w:space="0" w:color="auto"/>
              <w:right w:val="single" w:sz="4" w:space="0" w:color="auto"/>
            </w:tcBorders>
            <w:noWrap/>
            <w:hideMark/>
          </w:tcPr>
          <w:p w14:paraId="5B1892EC"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8C94CE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D97828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87805C7"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2F82AA17" w14:textId="77777777" w:rsidR="00AC30DA" w:rsidRDefault="00AC30DA" w:rsidP="00BF38C9">
            <w:pPr>
              <w:jc w:val="center"/>
              <w:rPr>
                <w:color w:val="000000"/>
              </w:rPr>
            </w:pPr>
            <w:r>
              <w:rPr>
                <w:color w:val="000000"/>
              </w:rPr>
              <w:t>0,0481</w:t>
            </w:r>
          </w:p>
        </w:tc>
      </w:tr>
      <w:tr w:rsidR="00AC30DA" w14:paraId="1302044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513F4D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9A4A0D1" w14:textId="77777777" w:rsidR="00AC30DA" w:rsidRDefault="00AC30DA" w:rsidP="00BF38C9">
            <w:pPr>
              <w:jc w:val="center"/>
              <w:rPr>
                <w:color w:val="000000"/>
              </w:rPr>
            </w:pPr>
            <w:r>
              <w:rPr>
                <w:color w:val="000000"/>
              </w:rPr>
              <w:t>127-4</w:t>
            </w:r>
          </w:p>
        </w:tc>
        <w:tc>
          <w:tcPr>
            <w:tcW w:w="4247" w:type="dxa"/>
            <w:tcBorders>
              <w:top w:val="nil"/>
              <w:left w:val="nil"/>
              <w:bottom w:val="single" w:sz="4" w:space="0" w:color="auto"/>
              <w:right w:val="single" w:sz="4" w:space="0" w:color="auto"/>
            </w:tcBorders>
            <w:noWrap/>
            <w:hideMark/>
          </w:tcPr>
          <w:p w14:paraId="5BBA3B2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27B4C97"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F35EA0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2604969"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72ED41CB" w14:textId="77777777" w:rsidR="00AC30DA" w:rsidRDefault="00AC30DA" w:rsidP="00BF38C9">
            <w:pPr>
              <w:jc w:val="center"/>
              <w:rPr>
                <w:color w:val="000000"/>
              </w:rPr>
            </w:pPr>
            <w:r>
              <w:rPr>
                <w:color w:val="000000"/>
              </w:rPr>
              <w:t>0,0183</w:t>
            </w:r>
          </w:p>
        </w:tc>
      </w:tr>
      <w:tr w:rsidR="00AC30DA" w14:paraId="0E8B4A1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F6BEC0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A4B3550" w14:textId="77777777" w:rsidR="00AC30DA" w:rsidRDefault="00AC30DA" w:rsidP="00BF38C9">
            <w:pPr>
              <w:jc w:val="center"/>
              <w:rPr>
                <w:color w:val="000000"/>
              </w:rPr>
            </w:pPr>
            <w:r>
              <w:rPr>
                <w:color w:val="000000"/>
              </w:rPr>
              <w:t>127-4</w:t>
            </w:r>
          </w:p>
        </w:tc>
        <w:tc>
          <w:tcPr>
            <w:tcW w:w="4247" w:type="dxa"/>
            <w:tcBorders>
              <w:top w:val="nil"/>
              <w:left w:val="nil"/>
              <w:bottom w:val="single" w:sz="4" w:space="0" w:color="auto"/>
              <w:right w:val="single" w:sz="4" w:space="0" w:color="auto"/>
            </w:tcBorders>
            <w:noWrap/>
            <w:hideMark/>
          </w:tcPr>
          <w:p w14:paraId="32493DAB"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ECF897C"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ADA350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0307B32"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3EF31577" w14:textId="77777777" w:rsidR="00AC30DA" w:rsidRDefault="00AC30DA" w:rsidP="00BF38C9">
            <w:pPr>
              <w:jc w:val="center"/>
              <w:rPr>
                <w:color w:val="000000"/>
              </w:rPr>
            </w:pPr>
            <w:r>
              <w:rPr>
                <w:color w:val="000000"/>
              </w:rPr>
              <w:t>0,0799</w:t>
            </w:r>
          </w:p>
        </w:tc>
      </w:tr>
      <w:tr w:rsidR="00AC30DA" w14:paraId="06718B6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0A59E8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CC09DC1" w14:textId="77777777" w:rsidR="00AC30DA" w:rsidRDefault="00AC30DA" w:rsidP="00BF38C9">
            <w:pPr>
              <w:jc w:val="center"/>
              <w:rPr>
                <w:color w:val="000000"/>
              </w:rPr>
            </w:pPr>
            <w:r>
              <w:rPr>
                <w:color w:val="000000"/>
              </w:rPr>
              <w:t>127-4</w:t>
            </w:r>
          </w:p>
        </w:tc>
        <w:tc>
          <w:tcPr>
            <w:tcW w:w="4247" w:type="dxa"/>
            <w:tcBorders>
              <w:top w:val="nil"/>
              <w:left w:val="nil"/>
              <w:bottom w:val="single" w:sz="4" w:space="0" w:color="auto"/>
              <w:right w:val="single" w:sz="4" w:space="0" w:color="auto"/>
            </w:tcBorders>
            <w:noWrap/>
            <w:hideMark/>
          </w:tcPr>
          <w:p w14:paraId="4470CBBB"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6449DE0"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169652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35A6DA6"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7F2D4308" w14:textId="77777777" w:rsidR="00AC30DA" w:rsidRDefault="00AC30DA" w:rsidP="00BF38C9">
            <w:pPr>
              <w:jc w:val="center"/>
              <w:rPr>
                <w:color w:val="000000"/>
              </w:rPr>
            </w:pPr>
            <w:r>
              <w:rPr>
                <w:color w:val="000000"/>
              </w:rPr>
              <w:t>0,0026</w:t>
            </w:r>
          </w:p>
        </w:tc>
      </w:tr>
      <w:tr w:rsidR="00AC30DA" w14:paraId="3C2ACC5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CFD03A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181B100" w14:textId="77777777" w:rsidR="00AC30DA" w:rsidRDefault="00AC30DA" w:rsidP="00BF38C9">
            <w:pPr>
              <w:jc w:val="center"/>
              <w:rPr>
                <w:color w:val="000000"/>
              </w:rPr>
            </w:pPr>
            <w:r>
              <w:rPr>
                <w:color w:val="000000"/>
              </w:rPr>
              <w:t>127-4</w:t>
            </w:r>
          </w:p>
        </w:tc>
        <w:tc>
          <w:tcPr>
            <w:tcW w:w="4247" w:type="dxa"/>
            <w:tcBorders>
              <w:top w:val="nil"/>
              <w:left w:val="nil"/>
              <w:bottom w:val="single" w:sz="4" w:space="0" w:color="auto"/>
              <w:right w:val="single" w:sz="4" w:space="0" w:color="auto"/>
            </w:tcBorders>
            <w:noWrap/>
            <w:hideMark/>
          </w:tcPr>
          <w:p w14:paraId="07702199"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3C5A0D4"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FB7D25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A0D07AE"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70EC8157" w14:textId="77777777" w:rsidR="00AC30DA" w:rsidRDefault="00AC30DA" w:rsidP="00BF38C9">
            <w:pPr>
              <w:jc w:val="center"/>
              <w:rPr>
                <w:color w:val="000000"/>
              </w:rPr>
            </w:pPr>
            <w:r>
              <w:rPr>
                <w:color w:val="000000"/>
              </w:rPr>
              <w:t>0,0078</w:t>
            </w:r>
          </w:p>
        </w:tc>
      </w:tr>
      <w:tr w:rsidR="00AC30DA" w14:paraId="4B62E73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0EEB2AC" w14:textId="77777777" w:rsidR="00AC30DA" w:rsidRDefault="00AC30DA" w:rsidP="00BF38C9">
            <w:pPr>
              <w:rPr>
                <w:color w:val="000000"/>
              </w:rPr>
            </w:pPr>
            <w:r>
              <w:rPr>
                <w:color w:val="000000"/>
              </w:rPr>
              <w:t>Paukštidė Nr. 30 (stoginis ventiliatorius)</w:t>
            </w:r>
          </w:p>
        </w:tc>
        <w:tc>
          <w:tcPr>
            <w:tcW w:w="998" w:type="dxa"/>
            <w:tcBorders>
              <w:top w:val="nil"/>
              <w:left w:val="nil"/>
              <w:bottom w:val="single" w:sz="4" w:space="0" w:color="auto"/>
              <w:right w:val="single" w:sz="4" w:space="0" w:color="auto"/>
            </w:tcBorders>
            <w:noWrap/>
            <w:hideMark/>
          </w:tcPr>
          <w:p w14:paraId="704954BC" w14:textId="77777777" w:rsidR="00AC30DA" w:rsidRDefault="00AC30DA" w:rsidP="00BF38C9">
            <w:pPr>
              <w:jc w:val="center"/>
              <w:rPr>
                <w:color w:val="000000"/>
              </w:rPr>
            </w:pPr>
            <w:r>
              <w:rPr>
                <w:color w:val="000000"/>
              </w:rPr>
              <w:t>127-5</w:t>
            </w:r>
          </w:p>
        </w:tc>
        <w:tc>
          <w:tcPr>
            <w:tcW w:w="4247" w:type="dxa"/>
            <w:tcBorders>
              <w:top w:val="nil"/>
              <w:left w:val="nil"/>
              <w:bottom w:val="single" w:sz="4" w:space="0" w:color="auto"/>
              <w:right w:val="single" w:sz="4" w:space="0" w:color="auto"/>
            </w:tcBorders>
            <w:noWrap/>
            <w:hideMark/>
          </w:tcPr>
          <w:p w14:paraId="4844B1D9"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E67ADE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A87F34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C8CBBA5"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0E075C0C" w14:textId="77777777" w:rsidR="00AC30DA" w:rsidRDefault="00AC30DA" w:rsidP="00BF38C9">
            <w:pPr>
              <w:jc w:val="center"/>
              <w:rPr>
                <w:color w:val="000000"/>
              </w:rPr>
            </w:pPr>
            <w:r>
              <w:rPr>
                <w:color w:val="000000"/>
              </w:rPr>
              <w:t>0,0481</w:t>
            </w:r>
          </w:p>
        </w:tc>
      </w:tr>
      <w:tr w:rsidR="00AC30DA" w14:paraId="5C65AD4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C4C0A6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C3910AC" w14:textId="77777777" w:rsidR="00AC30DA" w:rsidRDefault="00AC30DA" w:rsidP="00BF38C9">
            <w:pPr>
              <w:jc w:val="center"/>
              <w:rPr>
                <w:color w:val="000000"/>
              </w:rPr>
            </w:pPr>
            <w:r>
              <w:rPr>
                <w:color w:val="000000"/>
              </w:rPr>
              <w:t>127-5</w:t>
            </w:r>
          </w:p>
        </w:tc>
        <w:tc>
          <w:tcPr>
            <w:tcW w:w="4247" w:type="dxa"/>
            <w:tcBorders>
              <w:top w:val="nil"/>
              <w:left w:val="nil"/>
              <w:bottom w:val="single" w:sz="4" w:space="0" w:color="auto"/>
              <w:right w:val="single" w:sz="4" w:space="0" w:color="auto"/>
            </w:tcBorders>
            <w:noWrap/>
            <w:hideMark/>
          </w:tcPr>
          <w:p w14:paraId="34419A36"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3C5C9AE"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5D6FDA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3CE3A5A"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19A14F23" w14:textId="77777777" w:rsidR="00AC30DA" w:rsidRDefault="00AC30DA" w:rsidP="00BF38C9">
            <w:pPr>
              <w:jc w:val="center"/>
              <w:rPr>
                <w:color w:val="000000"/>
              </w:rPr>
            </w:pPr>
            <w:r>
              <w:rPr>
                <w:color w:val="000000"/>
              </w:rPr>
              <w:t>0,0183</w:t>
            </w:r>
          </w:p>
        </w:tc>
      </w:tr>
      <w:tr w:rsidR="00AC30DA" w14:paraId="7192F26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3B58C8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6DC198A" w14:textId="77777777" w:rsidR="00AC30DA" w:rsidRDefault="00AC30DA" w:rsidP="00BF38C9">
            <w:pPr>
              <w:jc w:val="center"/>
              <w:rPr>
                <w:color w:val="000000"/>
              </w:rPr>
            </w:pPr>
            <w:r>
              <w:rPr>
                <w:color w:val="000000"/>
              </w:rPr>
              <w:t>127-5</w:t>
            </w:r>
          </w:p>
        </w:tc>
        <w:tc>
          <w:tcPr>
            <w:tcW w:w="4247" w:type="dxa"/>
            <w:tcBorders>
              <w:top w:val="nil"/>
              <w:left w:val="nil"/>
              <w:bottom w:val="single" w:sz="4" w:space="0" w:color="auto"/>
              <w:right w:val="single" w:sz="4" w:space="0" w:color="auto"/>
            </w:tcBorders>
            <w:noWrap/>
            <w:hideMark/>
          </w:tcPr>
          <w:p w14:paraId="64CC9374"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741BE8E"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038194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32E0AB7"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685DCD1E" w14:textId="77777777" w:rsidR="00AC30DA" w:rsidRDefault="00AC30DA" w:rsidP="00BF38C9">
            <w:pPr>
              <w:jc w:val="center"/>
              <w:rPr>
                <w:color w:val="000000"/>
              </w:rPr>
            </w:pPr>
            <w:r>
              <w:rPr>
                <w:color w:val="000000"/>
              </w:rPr>
              <w:t>0,0799</w:t>
            </w:r>
          </w:p>
        </w:tc>
      </w:tr>
      <w:tr w:rsidR="00AC30DA" w14:paraId="7E6E047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D6A58F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3E31BBF" w14:textId="77777777" w:rsidR="00AC30DA" w:rsidRDefault="00AC30DA" w:rsidP="00BF38C9">
            <w:pPr>
              <w:jc w:val="center"/>
              <w:rPr>
                <w:color w:val="000000"/>
              </w:rPr>
            </w:pPr>
            <w:r>
              <w:rPr>
                <w:color w:val="000000"/>
              </w:rPr>
              <w:t>127-5</w:t>
            </w:r>
          </w:p>
        </w:tc>
        <w:tc>
          <w:tcPr>
            <w:tcW w:w="4247" w:type="dxa"/>
            <w:tcBorders>
              <w:top w:val="nil"/>
              <w:left w:val="nil"/>
              <w:bottom w:val="single" w:sz="4" w:space="0" w:color="auto"/>
              <w:right w:val="single" w:sz="4" w:space="0" w:color="auto"/>
            </w:tcBorders>
            <w:noWrap/>
            <w:hideMark/>
          </w:tcPr>
          <w:p w14:paraId="1AAC5471"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03035A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487809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D5D05C9"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04B3BD33" w14:textId="77777777" w:rsidR="00AC30DA" w:rsidRDefault="00AC30DA" w:rsidP="00BF38C9">
            <w:pPr>
              <w:jc w:val="center"/>
              <w:rPr>
                <w:color w:val="000000"/>
              </w:rPr>
            </w:pPr>
            <w:r>
              <w:rPr>
                <w:color w:val="000000"/>
              </w:rPr>
              <w:t>0,0026</w:t>
            </w:r>
          </w:p>
        </w:tc>
      </w:tr>
      <w:tr w:rsidR="00AC30DA" w14:paraId="1B1C88C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DAD8F1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6571AA1" w14:textId="77777777" w:rsidR="00AC30DA" w:rsidRDefault="00AC30DA" w:rsidP="00BF38C9">
            <w:pPr>
              <w:jc w:val="center"/>
              <w:rPr>
                <w:color w:val="000000"/>
              </w:rPr>
            </w:pPr>
            <w:r>
              <w:rPr>
                <w:color w:val="000000"/>
              </w:rPr>
              <w:t>127-5</w:t>
            </w:r>
          </w:p>
        </w:tc>
        <w:tc>
          <w:tcPr>
            <w:tcW w:w="4247" w:type="dxa"/>
            <w:tcBorders>
              <w:top w:val="nil"/>
              <w:left w:val="nil"/>
              <w:bottom w:val="single" w:sz="4" w:space="0" w:color="auto"/>
              <w:right w:val="single" w:sz="4" w:space="0" w:color="auto"/>
            </w:tcBorders>
            <w:noWrap/>
            <w:hideMark/>
          </w:tcPr>
          <w:p w14:paraId="36A571F3"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4113A7E"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3FDA4A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4A17873"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5196A3F3" w14:textId="77777777" w:rsidR="00AC30DA" w:rsidRDefault="00AC30DA" w:rsidP="00BF38C9">
            <w:pPr>
              <w:jc w:val="center"/>
              <w:rPr>
                <w:color w:val="000000"/>
              </w:rPr>
            </w:pPr>
            <w:r>
              <w:rPr>
                <w:color w:val="000000"/>
              </w:rPr>
              <w:t>0,0078</w:t>
            </w:r>
          </w:p>
        </w:tc>
      </w:tr>
      <w:tr w:rsidR="00AC30DA" w14:paraId="5190903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0B72809" w14:textId="77777777" w:rsidR="00AC30DA" w:rsidRDefault="00AC30DA" w:rsidP="00BF38C9">
            <w:pPr>
              <w:rPr>
                <w:color w:val="000000"/>
              </w:rPr>
            </w:pPr>
            <w:r>
              <w:rPr>
                <w:color w:val="000000"/>
              </w:rPr>
              <w:t>Paukštidė Nr. 30 (stoginis ventiliatorius)</w:t>
            </w:r>
          </w:p>
        </w:tc>
        <w:tc>
          <w:tcPr>
            <w:tcW w:w="998" w:type="dxa"/>
            <w:tcBorders>
              <w:top w:val="nil"/>
              <w:left w:val="nil"/>
              <w:bottom w:val="single" w:sz="4" w:space="0" w:color="auto"/>
              <w:right w:val="single" w:sz="4" w:space="0" w:color="auto"/>
            </w:tcBorders>
            <w:noWrap/>
            <w:hideMark/>
          </w:tcPr>
          <w:p w14:paraId="7D87A587" w14:textId="77777777" w:rsidR="00AC30DA" w:rsidRDefault="00AC30DA" w:rsidP="00BF38C9">
            <w:pPr>
              <w:jc w:val="center"/>
              <w:rPr>
                <w:color w:val="000000"/>
              </w:rPr>
            </w:pPr>
            <w:r>
              <w:rPr>
                <w:color w:val="000000"/>
              </w:rPr>
              <w:t>127-6</w:t>
            </w:r>
          </w:p>
        </w:tc>
        <w:tc>
          <w:tcPr>
            <w:tcW w:w="4247" w:type="dxa"/>
            <w:tcBorders>
              <w:top w:val="nil"/>
              <w:left w:val="nil"/>
              <w:bottom w:val="single" w:sz="4" w:space="0" w:color="auto"/>
              <w:right w:val="single" w:sz="4" w:space="0" w:color="auto"/>
            </w:tcBorders>
            <w:noWrap/>
            <w:hideMark/>
          </w:tcPr>
          <w:p w14:paraId="57E61817"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1370180"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641487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186DE12"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1E021948" w14:textId="77777777" w:rsidR="00AC30DA" w:rsidRDefault="00AC30DA" w:rsidP="00BF38C9">
            <w:pPr>
              <w:jc w:val="center"/>
              <w:rPr>
                <w:color w:val="000000"/>
              </w:rPr>
            </w:pPr>
            <w:r>
              <w:rPr>
                <w:color w:val="000000"/>
              </w:rPr>
              <w:t>0,0481</w:t>
            </w:r>
          </w:p>
        </w:tc>
      </w:tr>
      <w:tr w:rsidR="00AC30DA" w14:paraId="4264F2C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1FA26A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4AA0B91" w14:textId="77777777" w:rsidR="00AC30DA" w:rsidRDefault="00AC30DA" w:rsidP="00BF38C9">
            <w:pPr>
              <w:jc w:val="center"/>
              <w:rPr>
                <w:color w:val="000000"/>
              </w:rPr>
            </w:pPr>
            <w:r>
              <w:rPr>
                <w:color w:val="000000"/>
              </w:rPr>
              <w:t>127-6</w:t>
            </w:r>
          </w:p>
        </w:tc>
        <w:tc>
          <w:tcPr>
            <w:tcW w:w="4247" w:type="dxa"/>
            <w:tcBorders>
              <w:top w:val="nil"/>
              <w:left w:val="nil"/>
              <w:bottom w:val="single" w:sz="4" w:space="0" w:color="auto"/>
              <w:right w:val="single" w:sz="4" w:space="0" w:color="auto"/>
            </w:tcBorders>
            <w:noWrap/>
            <w:hideMark/>
          </w:tcPr>
          <w:p w14:paraId="6A8AA246"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3804725"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B364FF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DA6F51F"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09169529" w14:textId="77777777" w:rsidR="00AC30DA" w:rsidRDefault="00AC30DA" w:rsidP="00BF38C9">
            <w:pPr>
              <w:jc w:val="center"/>
              <w:rPr>
                <w:color w:val="000000"/>
              </w:rPr>
            </w:pPr>
            <w:r>
              <w:rPr>
                <w:color w:val="000000"/>
              </w:rPr>
              <w:t>0,0183</w:t>
            </w:r>
          </w:p>
        </w:tc>
      </w:tr>
      <w:tr w:rsidR="00AC30DA" w14:paraId="119896B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5C28E9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3E41517" w14:textId="77777777" w:rsidR="00AC30DA" w:rsidRDefault="00AC30DA" w:rsidP="00BF38C9">
            <w:pPr>
              <w:jc w:val="center"/>
              <w:rPr>
                <w:color w:val="000000"/>
              </w:rPr>
            </w:pPr>
            <w:r>
              <w:rPr>
                <w:color w:val="000000"/>
              </w:rPr>
              <w:t>127-6</w:t>
            </w:r>
          </w:p>
        </w:tc>
        <w:tc>
          <w:tcPr>
            <w:tcW w:w="4247" w:type="dxa"/>
            <w:tcBorders>
              <w:top w:val="nil"/>
              <w:left w:val="nil"/>
              <w:bottom w:val="single" w:sz="4" w:space="0" w:color="auto"/>
              <w:right w:val="single" w:sz="4" w:space="0" w:color="auto"/>
            </w:tcBorders>
            <w:noWrap/>
            <w:hideMark/>
          </w:tcPr>
          <w:p w14:paraId="6009C09C"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12F15C8"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663963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5858515"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0E4F41B6" w14:textId="77777777" w:rsidR="00AC30DA" w:rsidRDefault="00AC30DA" w:rsidP="00BF38C9">
            <w:pPr>
              <w:jc w:val="center"/>
              <w:rPr>
                <w:color w:val="000000"/>
              </w:rPr>
            </w:pPr>
            <w:r>
              <w:rPr>
                <w:color w:val="000000"/>
              </w:rPr>
              <w:t>0,0799</w:t>
            </w:r>
          </w:p>
        </w:tc>
      </w:tr>
      <w:tr w:rsidR="00AC30DA" w14:paraId="3EE5345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5DBD6A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DC5D5FF" w14:textId="77777777" w:rsidR="00AC30DA" w:rsidRDefault="00AC30DA" w:rsidP="00BF38C9">
            <w:pPr>
              <w:jc w:val="center"/>
              <w:rPr>
                <w:color w:val="000000"/>
              </w:rPr>
            </w:pPr>
            <w:r>
              <w:rPr>
                <w:color w:val="000000"/>
              </w:rPr>
              <w:t>127-6</w:t>
            </w:r>
          </w:p>
        </w:tc>
        <w:tc>
          <w:tcPr>
            <w:tcW w:w="4247" w:type="dxa"/>
            <w:tcBorders>
              <w:top w:val="nil"/>
              <w:left w:val="nil"/>
              <w:bottom w:val="single" w:sz="4" w:space="0" w:color="auto"/>
              <w:right w:val="single" w:sz="4" w:space="0" w:color="auto"/>
            </w:tcBorders>
            <w:noWrap/>
            <w:hideMark/>
          </w:tcPr>
          <w:p w14:paraId="29AF8CFA"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EC017AE"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A59454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DC3912F"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22A56A21" w14:textId="77777777" w:rsidR="00AC30DA" w:rsidRDefault="00AC30DA" w:rsidP="00BF38C9">
            <w:pPr>
              <w:jc w:val="center"/>
              <w:rPr>
                <w:color w:val="000000"/>
              </w:rPr>
            </w:pPr>
            <w:r>
              <w:rPr>
                <w:color w:val="000000"/>
              </w:rPr>
              <w:t>0,0026</w:t>
            </w:r>
          </w:p>
        </w:tc>
      </w:tr>
      <w:tr w:rsidR="00AC30DA" w14:paraId="0BEDF02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A163BA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1FB8980" w14:textId="77777777" w:rsidR="00AC30DA" w:rsidRDefault="00AC30DA" w:rsidP="00BF38C9">
            <w:pPr>
              <w:jc w:val="center"/>
              <w:rPr>
                <w:color w:val="000000"/>
              </w:rPr>
            </w:pPr>
            <w:r>
              <w:rPr>
                <w:color w:val="000000"/>
              </w:rPr>
              <w:t>127-6</w:t>
            </w:r>
          </w:p>
        </w:tc>
        <w:tc>
          <w:tcPr>
            <w:tcW w:w="4247" w:type="dxa"/>
            <w:tcBorders>
              <w:top w:val="nil"/>
              <w:left w:val="nil"/>
              <w:bottom w:val="single" w:sz="4" w:space="0" w:color="auto"/>
              <w:right w:val="single" w:sz="4" w:space="0" w:color="auto"/>
            </w:tcBorders>
            <w:noWrap/>
            <w:hideMark/>
          </w:tcPr>
          <w:p w14:paraId="69D6DBDF"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2BDFB2F"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D5A3FF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A54FDB7"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79960941" w14:textId="77777777" w:rsidR="00AC30DA" w:rsidRDefault="00AC30DA" w:rsidP="00BF38C9">
            <w:pPr>
              <w:jc w:val="center"/>
              <w:rPr>
                <w:color w:val="000000"/>
              </w:rPr>
            </w:pPr>
            <w:r>
              <w:rPr>
                <w:color w:val="000000"/>
              </w:rPr>
              <w:t>0,0078</w:t>
            </w:r>
          </w:p>
        </w:tc>
      </w:tr>
      <w:tr w:rsidR="00AC30DA" w14:paraId="6E87B80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2231DF3" w14:textId="77777777" w:rsidR="00AC30DA" w:rsidRDefault="00AC30DA" w:rsidP="00BF38C9">
            <w:pPr>
              <w:rPr>
                <w:color w:val="000000"/>
              </w:rPr>
            </w:pPr>
            <w:r>
              <w:rPr>
                <w:color w:val="000000"/>
              </w:rPr>
              <w:lastRenderedPageBreak/>
              <w:t>Paukštidė Nr. 30 (sieninis ventiliatorius)</w:t>
            </w:r>
          </w:p>
        </w:tc>
        <w:tc>
          <w:tcPr>
            <w:tcW w:w="998" w:type="dxa"/>
            <w:tcBorders>
              <w:top w:val="nil"/>
              <w:left w:val="nil"/>
              <w:bottom w:val="single" w:sz="4" w:space="0" w:color="auto"/>
              <w:right w:val="single" w:sz="4" w:space="0" w:color="auto"/>
            </w:tcBorders>
            <w:noWrap/>
            <w:hideMark/>
          </w:tcPr>
          <w:p w14:paraId="5840D0F0" w14:textId="77777777" w:rsidR="00AC30DA" w:rsidRDefault="00AC30DA" w:rsidP="00BF38C9">
            <w:pPr>
              <w:jc w:val="center"/>
              <w:rPr>
                <w:color w:val="000000"/>
              </w:rPr>
            </w:pPr>
            <w:r>
              <w:rPr>
                <w:color w:val="000000"/>
              </w:rPr>
              <w:t>128-1</w:t>
            </w:r>
          </w:p>
        </w:tc>
        <w:tc>
          <w:tcPr>
            <w:tcW w:w="4247" w:type="dxa"/>
            <w:tcBorders>
              <w:top w:val="nil"/>
              <w:left w:val="nil"/>
              <w:bottom w:val="single" w:sz="4" w:space="0" w:color="auto"/>
              <w:right w:val="single" w:sz="4" w:space="0" w:color="auto"/>
            </w:tcBorders>
            <w:noWrap/>
            <w:hideMark/>
          </w:tcPr>
          <w:p w14:paraId="499C62F9"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F8DD7DB"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F9EA78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48DBE03"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1CBF3602" w14:textId="77777777" w:rsidR="00AC30DA" w:rsidRDefault="00AC30DA" w:rsidP="00BF38C9">
            <w:pPr>
              <w:jc w:val="center"/>
              <w:rPr>
                <w:color w:val="000000"/>
              </w:rPr>
            </w:pPr>
            <w:r>
              <w:rPr>
                <w:color w:val="000000"/>
              </w:rPr>
              <w:t>0,1013</w:t>
            </w:r>
          </w:p>
        </w:tc>
      </w:tr>
      <w:tr w:rsidR="00AC30DA" w14:paraId="7B2B938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7ACB5F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7CCDC0E" w14:textId="77777777" w:rsidR="00AC30DA" w:rsidRDefault="00AC30DA" w:rsidP="00BF38C9">
            <w:pPr>
              <w:jc w:val="center"/>
              <w:rPr>
                <w:color w:val="000000"/>
              </w:rPr>
            </w:pPr>
            <w:r>
              <w:rPr>
                <w:color w:val="000000"/>
              </w:rPr>
              <w:t>128-1</w:t>
            </w:r>
          </w:p>
        </w:tc>
        <w:tc>
          <w:tcPr>
            <w:tcW w:w="4247" w:type="dxa"/>
            <w:tcBorders>
              <w:top w:val="nil"/>
              <w:left w:val="nil"/>
              <w:bottom w:val="single" w:sz="4" w:space="0" w:color="auto"/>
              <w:right w:val="single" w:sz="4" w:space="0" w:color="auto"/>
            </w:tcBorders>
            <w:noWrap/>
            <w:hideMark/>
          </w:tcPr>
          <w:p w14:paraId="3922E87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B3C0B59"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98C161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E3787FB"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2368810D" w14:textId="77777777" w:rsidR="00AC30DA" w:rsidRDefault="00AC30DA" w:rsidP="00BF38C9">
            <w:pPr>
              <w:jc w:val="center"/>
              <w:rPr>
                <w:color w:val="000000"/>
              </w:rPr>
            </w:pPr>
            <w:r>
              <w:rPr>
                <w:color w:val="000000"/>
              </w:rPr>
              <w:t>0,0385</w:t>
            </w:r>
          </w:p>
        </w:tc>
      </w:tr>
      <w:tr w:rsidR="00AC30DA" w14:paraId="3133AE2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1C7B10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4DE6314" w14:textId="77777777" w:rsidR="00AC30DA" w:rsidRDefault="00AC30DA" w:rsidP="00BF38C9">
            <w:pPr>
              <w:jc w:val="center"/>
              <w:rPr>
                <w:color w:val="000000"/>
              </w:rPr>
            </w:pPr>
            <w:r>
              <w:rPr>
                <w:color w:val="000000"/>
              </w:rPr>
              <w:t>128-1</w:t>
            </w:r>
          </w:p>
        </w:tc>
        <w:tc>
          <w:tcPr>
            <w:tcW w:w="4247" w:type="dxa"/>
            <w:tcBorders>
              <w:top w:val="nil"/>
              <w:left w:val="nil"/>
              <w:bottom w:val="single" w:sz="4" w:space="0" w:color="auto"/>
              <w:right w:val="single" w:sz="4" w:space="0" w:color="auto"/>
            </w:tcBorders>
            <w:noWrap/>
            <w:hideMark/>
          </w:tcPr>
          <w:p w14:paraId="128BEFC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D7B56EE"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FC2989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763BDAF"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18708F3C" w14:textId="77777777" w:rsidR="00AC30DA" w:rsidRDefault="00AC30DA" w:rsidP="00BF38C9">
            <w:pPr>
              <w:jc w:val="center"/>
              <w:rPr>
                <w:color w:val="000000"/>
              </w:rPr>
            </w:pPr>
            <w:r>
              <w:rPr>
                <w:color w:val="000000"/>
              </w:rPr>
              <w:t>0,1682</w:t>
            </w:r>
          </w:p>
        </w:tc>
      </w:tr>
      <w:tr w:rsidR="00AC30DA" w14:paraId="185CA1C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6AD520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230CF67" w14:textId="77777777" w:rsidR="00AC30DA" w:rsidRDefault="00AC30DA" w:rsidP="00BF38C9">
            <w:pPr>
              <w:jc w:val="center"/>
              <w:rPr>
                <w:color w:val="000000"/>
              </w:rPr>
            </w:pPr>
            <w:r>
              <w:rPr>
                <w:color w:val="000000"/>
              </w:rPr>
              <w:t>128-1</w:t>
            </w:r>
          </w:p>
        </w:tc>
        <w:tc>
          <w:tcPr>
            <w:tcW w:w="4247" w:type="dxa"/>
            <w:tcBorders>
              <w:top w:val="nil"/>
              <w:left w:val="nil"/>
              <w:bottom w:val="single" w:sz="4" w:space="0" w:color="auto"/>
              <w:right w:val="single" w:sz="4" w:space="0" w:color="auto"/>
            </w:tcBorders>
            <w:noWrap/>
            <w:hideMark/>
          </w:tcPr>
          <w:p w14:paraId="05917BBD"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944A28E"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91CF17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6680779"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5FF36AFF" w14:textId="77777777" w:rsidR="00AC30DA" w:rsidRDefault="00AC30DA" w:rsidP="00BF38C9">
            <w:pPr>
              <w:jc w:val="center"/>
              <w:rPr>
                <w:color w:val="000000"/>
              </w:rPr>
            </w:pPr>
            <w:r>
              <w:rPr>
                <w:color w:val="000000"/>
              </w:rPr>
              <w:t>0,0055</w:t>
            </w:r>
          </w:p>
        </w:tc>
      </w:tr>
      <w:tr w:rsidR="00AC30DA" w14:paraId="784AF1E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4B6899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9CA025B" w14:textId="77777777" w:rsidR="00AC30DA" w:rsidRDefault="00AC30DA" w:rsidP="00BF38C9">
            <w:pPr>
              <w:jc w:val="center"/>
              <w:rPr>
                <w:color w:val="000000"/>
              </w:rPr>
            </w:pPr>
            <w:r>
              <w:rPr>
                <w:color w:val="000000"/>
              </w:rPr>
              <w:t>128-1</w:t>
            </w:r>
          </w:p>
        </w:tc>
        <w:tc>
          <w:tcPr>
            <w:tcW w:w="4247" w:type="dxa"/>
            <w:tcBorders>
              <w:top w:val="nil"/>
              <w:left w:val="nil"/>
              <w:bottom w:val="single" w:sz="4" w:space="0" w:color="auto"/>
              <w:right w:val="single" w:sz="4" w:space="0" w:color="auto"/>
            </w:tcBorders>
            <w:noWrap/>
            <w:hideMark/>
          </w:tcPr>
          <w:p w14:paraId="35C95159"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7429994"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10A78D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9CB95AC"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0239A3BB" w14:textId="77777777" w:rsidR="00AC30DA" w:rsidRDefault="00AC30DA" w:rsidP="00BF38C9">
            <w:pPr>
              <w:jc w:val="center"/>
              <w:rPr>
                <w:color w:val="000000"/>
              </w:rPr>
            </w:pPr>
            <w:r>
              <w:rPr>
                <w:color w:val="000000"/>
              </w:rPr>
              <w:t>0,0164</w:t>
            </w:r>
          </w:p>
        </w:tc>
      </w:tr>
      <w:tr w:rsidR="00AC30DA" w14:paraId="6024F4F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E2F3B3B" w14:textId="77777777" w:rsidR="00AC30DA" w:rsidRDefault="00AC30DA" w:rsidP="00BF38C9">
            <w:pPr>
              <w:rPr>
                <w:color w:val="000000"/>
              </w:rPr>
            </w:pPr>
            <w:r>
              <w:rPr>
                <w:color w:val="000000"/>
              </w:rPr>
              <w:t>Paukštidė Nr. 30 (sieninis ventiliatorius)</w:t>
            </w:r>
          </w:p>
        </w:tc>
        <w:tc>
          <w:tcPr>
            <w:tcW w:w="998" w:type="dxa"/>
            <w:tcBorders>
              <w:top w:val="nil"/>
              <w:left w:val="nil"/>
              <w:bottom w:val="single" w:sz="4" w:space="0" w:color="auto"/>
              <w:right w:val="single" w:sz="4" w:space="0" w:color="auto"/>
            </w:tcBorders>
            <w:noWrap/>
            <w:hideMark/>
          </w:tcPr>
          <w:p w14:paraId="25003135" w14:textId="77777777" w:rsidR="00AC30DA" w:rsidRDefault="00AC30DA" w:rsidP="00BF38C9">
            <w:pPr>
              <w:jc w:val="center"/>
              <w:rPr>
                <w:color w:val="000000"/>
              </w:rPr>
            </w:pPr>
            <w:r>
              <w:rPr>
                <w:color w:val="000000"/>
              </w:rPr>
              <w:t>128-2</w:t>
            </w:r>
          </w:p>
        </w:tc>
        <w:tc>
          <w:tcPr>
            <w:tcW w:w="4247" w:type="dxa"/>
            <w:tcBorders>
              <w:top w:val="nil"/>
              <w:left w:val="nil"/>
              <w:bottom w:val="single" w:sz="4" w:space="0" w:color="auto"/>
              <w:right w:val="single" w:sz="4" w:space="0" w:color="auto"/>
            </w:tcBorders>
            <w:noWrap/>
            <w:hideMark/>
          </w:tcPr>
          <w:p w14:paraId="136C91F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727ECFF"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1BBC4A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B754370"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5CA92608" w14:textId="77777777" w:rsidR="00AC30DA" w:rsidRDefault="00AC30DA" w:rsidP="00BF38C9">
            <w:pPr>
              <w:jc w:val="center"/>
              <w:rPr>
                <w:color w:val="000000"/>
              </w:rPr>
            </w:pPr>
            <w:r>
              <w:rPr>
                <w:color w:val="000000"/>
              </w:rPr>
              <w:t>0,1013</w:t>
            </w:r>
          </w:p>
        </w:tc>
      </w:tr>
      <w:tr w:rsidR="00AC30DA" w14:paraId="7A32ABC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4D6B5C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C091592" w14:textId="77777777" w:rsidR="00AC30DA" w:rsidRDefault="00AC30DA" w:rsidP="00BF38C9">
            <w:pPr>
              <w:jc w:val="center"/>
              <w:rPr>
                <w:color w:val="000000"/>
              </w:rPr>
            </w:pPr>
            <w:r>
              <w:rPr>
                <w:color w:val="000000"/>
              </w:rPr>
              <w:t>128-2</w:t>
            </w:r>
          </w:p>
        </w:tc>
        <w:tc>
          <w:tcPr>
            <w:tcW w:w="4247" w:type="dxa"/>
            <w:tcBorders>
              <w:top w:val="nil"/>
              <w:left w:val="nil"/>
              <w:bottom w:val="single" w:sz="4" w:space="0" w:color="auto"/>
              <w:right w:val="single" w:sz="4" w:space="0" w:color="auto"/>
            </w:tcBorders>
            <w:noWrap/>
            <w:hideMark/>
          </w:tcPr>
          <w:p w14:paraId="438D604D"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1B430C8"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8C0351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0C14AF6"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32657B29" w14:textId="77777777" w:rsidR="00AC30DA" w:rsidRDefault="00AC30DA" w:rsidP="00BF38C9">
            <w:pPr>
              <w:jc w:val="center"/>
              <w:rPr>
                <w:color w:val="000000"/>
              </w:rPr>
            </w:pPr>
            <w:r>
              <w:rPr>
                <w:color w:val="000000"/>
              </w:rPr>
              <w:t>0,0385</w:t>
            </w:r>
          </w:p>
        </w:tc>
      </w:tr>
      <w:tr w:rsidR="00AC30DA" w14:paraId="3EB9A11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4F51A5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A000053" w14:textId="77777777" w:rsidR="00AC30DA" w:rsidRDefault="00AC30DA" w:rsidP="00BF38C9">
            <w:pPr>
              <w:jc w:val="center"/>
              <w:rPr>
                <w:color w:val="000000"/>
              </w:rPr>
            </w:pPr>
            <w:r>
              <w:rPr>
                <w:color w:val="000000"/>
              </w:rPr>
              <w:t>128-2</w:t>
            </w:r>
          </w:p>
        </w:tc>
        <w:tc>
          <w:tcPr>
            <w:tcW w:w="4247" w:type="dxa"/>
            <w:tcBorders>
              <w:top w:val="nil"/>
              <w:left w:val="nil"/>
              <w:bottom w:val="single" w:sz="4" w:space="0" w:color="auto"/>
              <w:right w:val="single" w:sz="4" w:space="0" w:color="auto"/>
            </w:tcBorders>
            <w:noWrap/>
            <w:hideMark/>
          </w:tcPr>
          <w:p w14:paraId="7D195AFF"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0C4E996"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D42108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A821B75"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4C644BB8" w14:textId="77777777" w:rsidR="00AC30DA" w:rsidRDefault="00AC30DA" w:rsidP="00BF38C9">
            <w:pPr>
              <w:jc w:val="center"/>
              <w:rPr>
                <w:color w:val="000000"/>
              </w:rPr>
            </w:pPr>
            <w:r>
              <w:rPr>
                <w:color w:val="000000"/>
              </w:rPr>
              <w:t>0,1682</w:t>
            </w:r>
          </w:p>
        </w:tc>
      </w:tr>
      <w:tr w:rsidR="00AC30DA" w14:paraId="4469A7D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266DC7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F2539B1" w14:textId="77777777" w:rsidR="00AC30DA" w:rsidRDefault="00AC30DA" w:rsidP="00BF38C9">
            <w:pPr>
              <w:jc w:val="center"/>
              <w:rPr>
                <w:color w:val="000000"/>
              </w:rPr>
            </w:pPr>
            <w:r>
              <w:rPr>
                <w:color w:val="000000"/>
              </w:rPr>
              <w:t>128-2</w:t>
            </w:r>
          </w:p>
        </w:tc>
        <w:tc>
          <w:tcPr>
            <w:tcW w:w="4247" w:type="dxa"/>
            <w:tcBorders>
              <w:top w:val="nil"/>
              <w:left w:val="nil"/>
              <w:bottom w:val="single" w:sz="4" w:space="0" w:color="auto"/>
              <w:right w:val="single" w:sz="4" w:space="0" w:color="auto"/>
            </w:tcBorders>
            <w:noWrap/>
            <w:hideMark/>
          </w:tcPr>
          <w:p w14:paraId="0223216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8C6429E"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8F6701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136A773"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58C2CE1A" w14:textId="77777777" w:rsidR="00AC30DA" w:rsidRDefault="00AC30DA" w:rsidP="00BF38C9">
            <w:pPr>
              <w:jc w:val="center"/>
              <w:rPr>
                <w:color w:val="000000"/>
              </w:rPr>
            </w:pPr>
            <w:r>
              <w:rPr>
                <w:color w:val="000000"/>
              </w:rPr>
              <w:t>0,0055</w:t>
            </w:r>
          </w:p>
        </w:tc>
      </w:tr>
      <w:tr w:rsidR="00AC30DA" w14:paraId="61C6DD3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459C31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29F3D14" w14:textId="77777777" w:rsidR="00AC30DA" w:rsidRDefault="00AC30DA" w:rsidP="00BF38C9">
            <w:pPr>
              <w:jc w:val="center"/>
              <w:rPr>
                <w:color w:val="000000"/>
              </w:rPr>
            </w:pPr>
            <w:r>
              <w:rPr>
                <w:color w:val="000000"/>
              </w:rPr>
              <w:t>128-2</w:t>
            </w:r>
          </w:p>
        </w:tc>
        <w:tc>
          <w:tcPr>
            <w:tcW w:w="4247" w:type="dxa"/>
            <w:tcBorders>
              <w:top w:val="nil"/>
              <w:left w:val="nil"/>
              <w:bottom w:val="single" w:sz="4" w:space="0" w:color="auto"/>
              <w:right w:val="single" w:sz="4" w:space="0" w:color="auto"/>
            </w:tcBorders>
            <w:noWrap/>
            <w:hideMark/>
          </w:tcPr>
          <w:p w14:paraId="51F6E050"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70831CF"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06B966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A7512AF"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185A7854" w14:textId="77777777" w:rsidR="00AC30DA" w:rsidRDefault="00AC30DA" w:rsidP="00BF38C9">
            <w:pPr>
              <w:jc w:val="center"/>
              <w:rPr>
                <w:color w:val="000000"/>
              </w:rPr>
            </w:pPr>
            <w:r>
              <w:rPr>
                <w:color w:val="000000"/>
              </w:rPr>
              <w:t>0,0164</w:t>
            </w:r>
          </w:p>
        </w:tc>
      </w:tr>
      <w:tr w:rsidR="00AC30DA" w14:paraId="7A33D20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520A739" w14:textId="77777777" w:rsidR="00AC30DA" w:rsidRDefault="00AC30DA" w:rsidP="00BF38C9">
            <w:pPr>
              <w:rPr>
                <w:color w:val="000000"/>
              </w:rPr>
            </w:pPr>
            <w:r>
              <w:rPr>
                <w:color w:val="000000"/>
              </w:rPr>
              <w:t>Paukštidė Nr. 30 (sieninis ventiliatorius)</w:t>
            </w:r>
          </w:p>
        </w:tc>
        <w:tc>
          <w:tcPr>
            <w:tcW w:w="998" w:type="dxa"/>
            <w:tcBorders>
              <w:top w:val="nil"/>
              <w:left w:val="nil"/>
              <w:bottom w:val="single" w:sz="4" w:space="0" w:color="auto"/>
              <w:right w:val="single" w:sz="4" w:space="0" w:color="auto"/>
            </w:tcBorders>
            <w:noWrap/>
            <w:hideMark/>
          </w:tcPr>
          <w:p w14:paraId="70BC0A4C" w14:textId="77777777" w:rsidR="00AC30DA" w:rsidRDefault="00AC30DA" w:rsidP="00BF38C9">
            <w:pPr>
              <w:jc w:val="center"/>
              <w:rPr>
                <w:color w:val="000000"/>
              </w:rPr>
            </w:pPr>
            <w:r>
              <w:rPr>
                <w:color w:val="000000"/>
              </w:rPr>
              <w:t>128-3</w:t>
            </w:r>
          </w:p>
        </w:tc>
        <w:tc>
          <w:tcPr>
            <w:tcW w:w="4247" w:type="dxa"/>
            <w:tcBorders>
              <w:top w:val="nil"/>
              <w:left w:val="nil"/>
              <w:bottom w:val="single" w:sz="4" w:space="0" w:color="auto"/>
              <w:right w:val="single" w:sz="4" w:space="0" w:color="auto"/>
            </w:tcBorders>
            <w:noWrap/>
            <w:hideMark/>
          </w:tcPr>
          <w:p w14:paraId="78E40895"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F2A297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F84FB3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BA65009"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16594835" w14:textId="77777777" w:rsidR="00AC30DA" w:rsidRDefault="00AC30DA" w:rsidP="00BF38C9">
            <w:pPr>
              <w:jc w:val="center"/>
              <w:rPr>
                <w:color w:val="000000"/>
              </w:rPr>
            </w:pPr>
            <w:r>
              <w:rPr>
                <w:color w:val="000000"/>
              </w:rPr>
              <w:t>0,1013</w:t>
            </w:r>
          </w:p>
        </w:tc>
      </w:tr>
      <w:tr w:rsidR="00AC30DA" w14:paraId="6F0261F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10E0A6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2B2B904" w14:textId="77777777" w:rsidR="00AC30DA" w:rsidRDefault="00AC30DA" w:rsidP="00BF38C9">
            <w:pPr>
              <w:jc w:val="center"/>
              <w:rPr>
                <w:color w:val="000000"/>
              </w:rPr>
            </w:pPr>
            <w:r>
              <w:rPr>
                <w:color w:val="000000"/>
              </w:rPr>
              <w:t>128-3</w:t>
            </w:r>
          </w:p>
        </w:tc>
        <w:tc>
          <w:tcPr>
            <w:tcW w:w="4247" w:type="dxa"/>
            <w:tcBorders>
              <w:top w:val="nil"/>
              <w:left w:val="nil"/>
              <w:bottom w:val="single" w:sz="4" w:space="0" w:color="auto"/>
              <w:right w:val="single" w:sz="4" w:space="0" w:color="auto"/>
            </w:tcBorders>
            <w:noWrap/>
            <w:hideMark/>
          </w:tcPr>
          <w:p w14:paraId="1D707186"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DBFD57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36CC7B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F359137"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0510C280" w14:textId="77777777" w:rsidR="00AC30DA" w:rsidRDefault="00AC30DA" w:rsidP="00BF38C9">
            <w:pPr>
              <w:jc w:val="center"/>
              <w:rPr>
                <w:color w:val="000000"/>
              </w:rPr>
            </w:pPr>
            <w:r>
              <w:rPr>
                <w:color w:val="000000"/>
              </w:rPr>
              <w:t>0,0385</w:t>
            </w:r>
          </w:p>
        </w:tc>
      </w:tr>
      <w:tr w:rsidR="00AC30DA" w14:paraId="0F3CF3D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9754D2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41D6D91" w14:textId="77777777" w:rsidR="00AC30DA" w:rsidRDefault="00AC30DA" w:rsidP="00BF38C9">
            <w:pPr>
              <w:jc w:val="center"/>
              <w:rPr>
                <w:color w:val="000000"/>
              </w:rPr>
            </w:pPr>
            <w:r>
              <w:rPr>
                <w:color w:val="000000"/>
              </w:rPr>
              <w:t>128-3</w:t>
            </w:r>
          </w:p>
        </w:tc>
        <w:tc>
          <w:tcPr>
            <w:tcW w:w="4247" w:type="dxa"/>
            <w:tcBorders>
              <w:top w:val="nil"/>
              <w:left w:val="nil"/>
              <w:bottom w:val="single" w:sz="4" w:space="0" w:color="auto"/>
              <w:right w:val="single" w:sz="4" w:space="0" w:color="auto"/>
            </w:tcBorders>
            <w:noWrap/>
            <w:hideMark/>
          </w:tcPr>
          <w:p w14:paraId="6801277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F531D1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2903C6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268DEC0"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3C366E94" w14:textId="77777777" w:rsidR="00AC30DA" w:rsidRDefault="00AC30DA" w:rsidP="00BF38C9">
            <w:pPr>
              <w:jc w:val="center"/>
              <w:rPr>
                <w:color w:val="000000"/>
              </w:rPr>
            </w:pPr>
            <w:r>
              <w:rPr>
                <w:color w:val="000000"/>
              </w:rPr>
              <w:t>0,1682</w:t>
            </w:r>
          </w:p>
        </w:tc>
      </w:tr>
      <w:tr w:rsidR="00AC30DA" w14:paraId="0A17595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06445C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1D654CA" w14:textId="77777777" w:rsidR="00AC30DA" w:rsidRDefault="00AC30DA" w:rsidP="00BF38C9">
            <w:pPr>
              <w:jc w:val="center"/>
              <w:rPr>
                <w:color w:val="000000"/>
              </w:rPr>
            </w:pPr>
            <w:r>
              <w:rPr>
                <w:color w:val="000000"/>
              </w:rPr>
              <w:t>128-3</w:t>
            </w:r>
          </w:p>
        </w:tc>
        <w:tc>
          <w:tcPr>
            <w:tcW w:w="4247" w:type="dxa"/>
            <w:tcBorders>
              <w:top w:val="nil"/>
              <w:left w:val="nil"/>
              <w:bottom w:val="single" w:sz="4" w:space="0" w:color="auto"/>
              <w:right w:val="single" w:sz="4" w:space="0" w:color="auto"/>
            </w:tcBorders>
            <w:noWrap/>
            <w:hideMark/>
          </w:tcPr>
          <w:p w14:paraId="667F8D44"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65B5945"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97C97A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BD3284D"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6EBE001D" w14:textId="77777777" w:rsidR="00AC30DA" w:rsidRDefault="00AC30DA" w:rsidP="00BF38C9">
            <w:pPr>
              <w:jc w:val="center"/>
              <w:rPr>
                <w:color w:val="000000"/>
              </w:rPr>
            </w:pPr>
            <w:r>
              <w:rPr>
                <w:color w:val="000000"/>
              </w:rPr>
              <w:t>0,0055</w:t>
            </w:r>
          </w:p>
        </w:tc>
      </w:tr>
      <w:tr w:rsidR="00AC30DA" w14:paraId="444AA66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CCB1B5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6E5F143" w14:textId="77777777" w:rsidR="00AC30DA" w:rsidRDefault="00AC30DA" w:rsidP="00BF38C9">
            <w:pPr>
              <w:jc w:val="center"/>
              <w:rPr>
                <w:color w:val="000000"/>
              </w:rPr>
            </w:pPr>
            <w:r>
              <w:rPr>
                <w:color w:val="000000"/>
              </w:rPr>
              <w:t>128-3</w:t>
            </w:r>
          </w:p>
        </w:tc>
        <w:tc>
          <w:tcPr>
            <w:tcW w:w="4247" w:type="dxa"/>
            <w:tcBorders>
              <w:top w:val="nil"/>
              <w:left w:val="nil"/>
              <w:bottom w:val="single" w:sz="4" w:space="0" w:color="auto"/>
              <w:right w:val="single" w:sz="4" w:space="0" w:color="auto"/>
            </w:tcBorders>
            <w:noWrap/>
            <w:hideMark/>
          </w:tcPr>
          <w:p w14:paraId="4E658ACE"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88AD728"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16CD69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77186D7"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594EEF99" w14:textId="77777777" w:rsidR="00AC30DA" w:rsidRDefault="00AC30DA" w:rsidP="00BF38C9">
            <w:pPr>
              <w:jc w:val="center"/>
              <w:rPr>
                <w:color w:val="000000"/>
              </w:rPr>
            </w:pPr>
            <w:r>
              <w:rPr>
                <w:color w:val="000000"/>
              </w:rPr>
              <w:t>0,0164</w:t>
            </w:r>
          </w:p>
        </w:tc>
      </w:tr>
      <w:tr w:rsidR="00AC30DA" w14:paraId="1948A4A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EDEDE36" w14:textId="77777777" w:rsidR="00AC30DA" w:rsidRDefault="00AC30DA" w:rsidP="00BF38C9">
            <w:pPr>
              <w:rPr>
                <w:color w:val="000000"/>
              </w:rPr>
            </w:pPr>
            <w:r>
              <w:rPr>
                <w:color w:val="000000"/>
              </w:rPr>
              <w:t>Paukštidė Nr. 30 (sieninis ventiliatorius)</w:t>
            </w:r>
          </w:p>
        </w:tc>
        <w:tc>
          <w:tcPr>
            <w:tcW w:w="998" w:type="dxa"/>
            <w:tcBorders>
              <w:top w:val="nil"/>
              <w:left w:val="nil"/>
              <w:bottom w:val="single" w:sz="4" w:space="0" w:color="auto"/>
              <w:right w:val="single" w:sz="4" w:space="0" w:color="auto"/>
            </w:tcBorders>
            <w:noWrap/>
            <w:hideMark/>
          </w:tcPr>
          <w:p w14:paraId="46FFB62D" w14:textId="77777777" w:rsidR="00AC30DA" w:rsidRDefault="00AC30DA" w:rsidP="00BF38C9">
            <w:pPr>
              <w:jc w:val="center"/>
              <w:rPr>
                <w:color w:val="000000"/>
              </w:rPr>
            </w:pPr>
            <w:r>
              <w:rPr>
                <w:color w:val="000000"/>
              </w:rPr>
              <w:t>128-4</w:t>
            </w:r>
          </w:p>
        </w:tc>
        <w:tc>
          <w:tcPr>
            <w:tcW w:w="4247" w:type="dxa"/>
            <w:tcBorders>
              <w:top w:val="nil"/>
              <w:left w:val="nil"/>
              <w:bottom w:val="single" w:sz="4" w:space="0" w:color="auto"/>
              <w:right w:val="single" w:sz="4" w:space="0" w:color="auto"/>
            </w:tcBorders>
            <w:noWrap/>
            <w:hideMark/>
          </w:tcPr>
          <w:p w14:paraId="5AFCC03A"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D674FC8"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F6C75E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EF445B6"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6C23177A" w14:textId="77777777" w:rsidR="00AC30DA" w:rsidRDefault="00AC30DA" w:rsidP="00BF38C9">
            <w:pPr>
              <w:jc w:val="center"/>
              <w:rPr>
                <w:color w:val="000000"/>
              </w:rPr>
            </w:pPr>
            <w:r>
              <w:rPr>
                <w:color w:val="000000"/>
              </w:rPr>
              <w:t>0,1013</w:t>
            </w:r>
          </w:p>
        </w:tc>
      </w:tr>
      <w:tr w:rsidR="00AC30DA" w14:paraId="35D97C8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2E13B9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5B6D32F" w14:textId="77777777" w:rsidR="00AC30DA" w:rsidRDefault="00AC30DA" w:rsidP="00BF38C9">
            <w:pPr>
              <w:jc w:val="center"/>
              <w:rPr>
                <w:color w:val="000000"/>
              </w:rPr>
            </w:pPr>
            <w:r>
              <w:rPr>
                <w:color w:val="000000"/>
              </w:rPr>
              <w:t>128-4</w:t>
            </w:r>
          </w:p>
        </w:tc>
        <w:tc>
          <w:tcPr>
            <w:tcW w:w="4247" w:type="dxa"/>
            <w:tcBorders>
              <w:top w:val="nil"/>
              <w:left w:val="nil"/>
              <w:bottom w:val="single" w:sz="4" w:space="0" w:color="auto"/>
              <w:right w:val="single" w:sz="4" w:space="0" w:color="auto"/>
            </w:tcBorders>
            <w:noWrap/>
            <w:hideMark/>
          </w:tcPr>
          <w:p w14:paraId="31D0A40B"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C31F80A"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4055A6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C69A876"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6C70938D" w14:textId="77777777" w:rsidR="00AC30DA" w:rsidRDefault="00AC30DA" w:rsidP="00BF38C9">
            <w:pPr>
              <w:jc w:val="center"/>
              <w:rPr>
                <w:color w:val="000000"/>
              </w:rPr>
            </w:pPr>
            <w:r>
              <w:rPr>
                <w:color w:val="000000"/>
              </w:rPr>
              <w:t>0,0385</w:t>
            </w:r>
          </w:p>
        </w:tc>
      </w:tr>
      <w:tr w:rsidR="00AC30DA" w14:paraId="553ABED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38A83D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3F05ED8" w14:textId="77777777" w:rsidR="00AC30DA" w:rsidRDefault="00AC30DA" w:rsidP="00BF38C9">
            <w:pPr>
              <w:jc w:val="center"/>
              <w:rPr>
                <w:color w:val="000000"/>
              </w:rPr>
            </w:pPr>
            <w:r>
              <w:rPr>
                <w:color w:val="000000"/>
              </w:rPr>
              <w:t>128-4</w:t>
            </w:r>
          </w:p>
        </w:tc>
        <w:tc>
          <w:tcPr>
            <w:tcW w:w="4247" w:type="dxa"/>
            <w:tcBorders>
              <w:top w:val="nil"/>
              <w:left w:val="nil"/>
              <w:bottom w:val="single" w:sz="4" w:space="0" w:color="auto"/>
              <w:right w:val="single" w:sz="4" w:space="0" w:color="auto"/>
            </w:tcBorders>
            <w:noWrap/>
            <w:hideMark/>
          </w:tcPr>
          <w:p w14:paraId="57733DA3"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B1086C1"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40E939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E4032CF"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7FEA292E" w14:textId="77777777" w:rsidR="00AC30DA" w:rsidRDefault="00AC30DA" w:rsidP="00BF38C9">
            <w:pPr>
              <w:jc w:val="center"/>
              <w:rPr>
                <w:color w:val="000000"/>
              </w:rPr>
            </w:pPr>
            <w:r>
              <w:rPr>
                <w:color w:val="000000"/>
              </w:rPr>
              <w:t>0,1682</w:t>
            </w:r>
          </w:p>
        </w:tc>
      </w:tr>
      <w:tr w:rsidR="00AC30DA" w14:paraId="6016036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9B77AE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EF27FA8" w14:textId="77777777" w:rsidR="00AC30DA" w:rsidRDefault="00AC30DA" w:rsidP="00BF38C9">
            <w:pPr>
              <w:jc w:val="center"/>
              <w:rPr>
                <w:color w:val="000000"/>
              </w:rPr>
            </w:pPr>
            <w:r>
              <w:rPr>
                <w:color w:val="000000"/>
              </w:rPr>
              <w:t>128-4</w:t>
            </w:r>
          </w:p>
        </w:tc>
        <w:tc>
          <w:tcPr>
            <w:tcW w:w="4247" w:type="dxa"/>
            <w:tcBorders>
              <w:top w:val="nil"/>
              <w:left w:val="nil"/>
              <w:bottom w:val="single" w:sz="4" w:space="0" w:color="auto"/>
              <w:right w:val="single" w:sz="4" w:space="0" w:color="auto"/>
            </w:tcBorders>
            <w:noWrap/>
            <w:hideMark/>
          </w:tcPr>
          <w:p w14:paraId="5818090D"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D201A54"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39EE3D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1980C25"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0116BB24" w14:textId="77777777" w:rsidR="00AC30DA" w:rsidRDefault="00AC30DA" w:rsidP="00BF38C9">
            <w:pPr>
              <w:jc w:val="center"/>
              <w:rPr>
                <w:color w:val="000000"/>
              </w:rPr>
            </w:pPr>
            <w:r>
              <w:rPr>
                <w:color w:val="000000"/>
              </w:rPr>
              <w:t>0,0055</w:t>
            </w:r>
          </w:p>
        </w:tc>
      </w:tr>
      <w:tr w:rsidR="00AC30DA" w14:paraId="1814CD7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78E8B5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2859CD8" w14:textId="77777777" w:rsidR="00AC30DA" w:rsidRDefault="00AC30DA" w:rsidP="00BF38C9">
            <w:pPr>
              <w:jc w:val="center"/>
              <w:rPr>
                <w:color w:val="000000"/>
              </w:rPr>
            </w:pPr>
            <w:r>
              <w:rPr>
                <w:color w:val="000000"/>
              </w:rPr>
              <w:t>128-4</w:t>
            </w:r>
          </w:p>
        </w:tc>
        <w:tc>
          <w:tcPr>
            <w:tcW w:w="4247" w:type="dxa"/>
            <w:tcBorders>
              <w:top w:val="nil"/>
              <w:left w:val="nil"/>
              <w:bottom w:val="single" w:sz="4" w:space="0" w:color="auto"/>
              <w:right w:val="single" w:sz="4" w:space="0" w:color="auto"/>
            </w:tcBorders>
            <w:noWrap/>
            <w:hideMark/>
          </w:tcPr>
          <w:p w14:paraId="1ADEE270"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3A19F9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A74CAA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D8E9414"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31D373F8" w14:textId="77777777" w:rsidR="00AC30DA" w:rsidRDefault="00AC30DA" w:rsidP="00BF38C9">
            <w:pPr>
              <w:jc w:val="center"/>
              <w:rPr>
                <w:color w:val="000000"/>
              </w:rPr>
            </w:pPr>
            <w:r>
              <w:rPr>
                <w:color w:val="000000"/>
              </w:rPr>
              <w:t>0,0164</w:t>
            </w:r>
          </w:p>
        </w:tc>
      </w:tr>
      <w:tr w:rsidR="00AC30DA" w14:paraId="27C4752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11BC019" w14:textId="77777777" w:rsidR="00AC30DA" w:rsidRDefault="00AC30DA" w:rsidP="00BF38C9">
            <w:pPr>
              <w:rPr>
                <w:color w:val="000000"/>
              </w:rPr>
            </w:pPr>
            <w:r>
              <w:rPr>
                <w:color w:val="000000"/>
              </w:rPr>
              <w:t>Paukštidė Nr. 30 (sieninis ventiliatorius)</w:t>
            </w:r>
          </w:p>
        </w:tc>
        <w:tc>
          <w:tcPr>
            <w:tcW w:w="998" w:type="dxa"/>
            <w:tcBorders>
              <w:top w:val="nil"/>
              <w:left w:val="nil"/>
              <w:bottom w:val="single" w:sz="4" w:space="0" w:color="auto"/>
              <w:right w:val="single" w:sz="4" w:space="0" w:color="auto"/>
            </w:tcBorders>
            <w:noWrap/>
            <w:hideMark/>
          </w:tcPr>
          <w:p w14:paraId="50A565CF" w14:textId="77777777" w:rsidR="00AC30DA" w:rsidRDefault="00AC30DA" w:rsidP="00BF38C9">
            <w:pPr>
              <w:jc w:val="center"/>
              <w:rPr>
                <w:color w:val="000000"/>
              </w:rPr>
            </w:pPr>
            <w:r>
              <w:rPr>
                <w:color w:val="000000"/>
              </w:rPr>
              <w:t>128-5</w:t>
            </w:r>
          </w:p>
        </w:tc>
        <w:tc>
          <w:tcPr>
            <w:tcW w:w="4247" w:type="dxa"/>
            <w:tcBorders>
              <w:top w:val="nil"/>
              <w:left w:val="nil"/>
              <w:bottom w:val="single" w:sz="4" w:space="0" w:color="auto"/>
              <w:right w:val="single" w:sz="4" w:space="0" w:color="auto"/>
            </w:tcBorders>
            <w:noWrap/>
            <w:hideMark/>
          </w:tcPr>
          <w:p w14:paraId="743F913C"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5B39F3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6F0A52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8FB9EC8"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5807368C" w14:textId="77777777" w:rsidR="00AC30DA" w:rsidRDefault="00AC30DA" w:rsidP="00BF38C9">
            <w:pPr>
              <w:jc w:val="center"/>
              <w:rPr>
                <w:color w:val="000000"/>
              </w:rPr>
            </w:pPr>
            <w:r>
              <w:rPr>
                <w:color w:val="000000"/>
              </w:rPr>
              <w:t>0,1013</w:t>
            </w:r>
          </w:p>
        </w:tc>
      </w:tr>
      <w:tr w:rsidR="00AC30DA" w14:paraId="50D8F83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6CFEA6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16168CF" w14:textId="77777777" w:rsidR="00AC30DA" w:rsidRDefault="00AC30DA" w:rsidP="00BF38C9">
            <w:pPr>
              <w:jc w:val="center"/>
              <w:rPr>
                <w:color w:val="000000"/>
              </w:rPr>
            </w:pPr>
            <w:r>
              <w:rPr>
                <w:color w:val="000000"/>
              </w:rPr>
              <w:t>128-5</w:t>
            </w:r>
          </w:p>
        </w:tc>
        <w:tc>
          <w:tcPr>
            <w:tcW w:w="4247" w:type="dxa"/>
            <w:tcBorders>
              <w:top w:val="nil"/>
              <w:left w:val="nil"/>
              <w:bottom w:val="single" w:sz="4" w:space="0" w:color="auto"/>
              <w:right w:val="single" w:sz="4" w:space="0" w:color="auto"/>
            </w:tcBorders>
            <w:noWrap/>
            <w:hideMark/>
          </w:tcPr>
          <w:p w14:paraId="70FEA7C9"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477BB02"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04E38A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3DF70E6"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6DFAFD6C" w14:textId="77777777" w:rsidR="00AC30DA" w:rsidRDefault="00AC30DA" w:rsidP="00BF38C9">
            <w:pPr>
              <w:jc w:val="center"/>
              <w:rPr>
                <w:color w:val="000000"/>
              </w:rPr>
            </w:pPr>
            <w:r>
              <w:rPr>
                <w:color w:val="000000"/>
              </w:rPr>
              <w:t>0,0385</w:t>
            </w:r>
          </w:p>
        </w:tc>
      </w:tr>
      <w:tr w:rsidR="00AC30DA" w14:paraId="612752C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EB74A0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8A06FB2" w14:textId="77777777" w:rsidR="00AC30DA" w:rsidRDefault="00AC30DA" w:rsidP="00BF38C9">
            <w:pPr>
              <w:jc w:val="center"/>
              <w:rPr>
                <w:color w:val="000000"/>
              </w:rPr>
            </w:pPr>
            <w:r>
              <w:rPr>
                <w:color w:val="000000"/>
              </w:rPr>
              <w:t>128-5</w:t>
            </w:r>
          </w:p>
        </w:tc>
        <w:tc>
          <w:tcPr>
            <w:tcW w:w="4247" w:type="dxa"/>
            <w:tcBorders>
              <w:top w:val="nil"/>
              <w:left w:val="nil"/>
              <w:bottom w:val="single" w:sz="4" w:space="0" w:color="auto"/>
              <w:right w:val="single" w:sz="4" w:space="0" w:color="auto"/>
            </w:tcBorders>
            <w:noWrap/>
            <w:hideMark/>
          </w:tcPr>
          <w:p w14:paraId="4DE9E87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188E1AC"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B464A4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29CEBAC"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090A09D1" w14:textId="77777777" w:rsidR="00AC30DA" w:rsidRDefault="00AC30DA" w:rsidP="00BF38C9">
            <w:pPr>
              <w:jc w:val="center"/>
              <w:rPr>
                <w:color w:val="000000"/>
              </w:rPr>
            </w:pPr>
            <w:r>
              <w:rPr>
                <w:color w:val="000000"/>
              </w:rPr>
              <w:t>0,1682</w:t>
            </w:r>
          </w:p>
        </w:tc>
      </w:tr>
      <w:tr w:rsidR="00AC30DA" w14:paraId="2DFB008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CA0149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443567F" w14:textId="77777777" w:rsidR="00AC30DA" w:rsidRDefault="00AC30DA" w:rsidP="00BF38C9">
            <w:pPr>
              <w:jc w:val="center"/>
              <w:rPr>
                <w:color w:val="000000"/>
              </w:rPr>
            </w:pPr>
            <w:r>
              <w:rPr>
                <w:color w:val="000000"/>
              </w:rPr>
              <w:t>128-5</w:t>
            </w:r>
          </w:p>
        </w:tc>
        <w:tc>
          <w:tcPr>
            <w:tcW w:w="4247" w:type="dxa"/>
            <w:tcBorders>
              <w:top w:val="nil"/>
              <w:left w:val="nil"/>
              <w:bottom w:val="single" w:sz="4" w:space="0" w:color="auto"/>
              <w:right w:val="single" w:sz="4" w:space="0" w:color="auto"/>
            </w:tcBorders>
            <w:noWrap/>
            <w:hideMark/>
          </w:tcPr>
          <w:p w14:paraId="065A3E53"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F15B71D"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F1EBFE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9B40D9B"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7B7AB83D" w14:textId="77777777" w:rsidR="00AC30DA" w:rsidRDefault="00AC30DA" w:rsidP="00BF38C9">
            <w:pPr>
              <w:jc w:val="center"/>
              <w:rPr>
                <w:color w:val="000000"/>
              </w:rPr>
            </w:pPr>
            <w:r>
              <w:rPr>
                <w:color w:val="000000"/>
              </w:rPr>
              <w:t>0,0055</w:t>
            </w:r>
          </w:p>
        </w:tc>
      </w:tr>
      <w:tr w:rsidR="00AC30DA" w14:paraId="4329BC0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151464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60264A3" w14:textId="77777777" w:rsidR="00AC30DA" w:rsidRDefault="00AC30DA" w:rsidP="00BF38C9">
            <w:pPr>
              <w:jc w:val="center"/>
              <w:rPr>
                <w:color w:val="000000"/>
              </w:rPr>
            </w:pPr>
            <w:r>
              <w:rPr>
                <w:color w:val="000000"/>
              </w:rPr>
              <w:t>128-5</w:t>
            </w:r>
          </w:p>
        </w:tc>
        <w:tc>
          <w:tcPr>
            <w:tcW w:w="4247" w:type="dxa"/>
            <w:tcBorders>
              <w:top w:val="nil"/>
              <w:left w:val="nil"/>
              <w:bottom w:val="single" w:sz="4" w:space="0" w:color="auto"/>
              <w:right w:val="single" w:sz="4" w:space="0" w:color="auto"/>
            </w:tcBorders>
            <w:noWrap/>
            <w:hideMark/>
          </w:tcPr>
          <w:p w14:paraId="54DBC6A9"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E612E92"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1443D1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1E8F2C6"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10B67817" w14:textId="77777777" w:rsidR="00AC30DA" w:rsidRDefault="00AC30DA" w:rsidP="00BF38C9">
            <w:pPr>
              <w:jc w:val="center"/>
              <w:rPr>
                <w:color w:val="000000"/>
              </w:rPr>
            </w:pPr>
            <w:r>
              <w:rPr>
                <w:color w:val="000000"/>
              </w:rPr>
              <w:t>0,0164</w:t>
            </w:r>
          </w:p>
        </w:tc>
      </w:tr>
      <w:tr w:rsidR="00AC30DA" w14:paraId="64CE543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31F6928" w14:textId="77777777" w:rsidR="00AC30DA" w:rsidRDefault="00AC30DA" w:rsidP="00BF38C9">
            <w:pPr>
              <w:rPr>
                <w:color w:val="000000"/>
              </w:rPr>
            </w:pPr>
            <w:r>
              <w:rPr>
                <w:color w:val="000000"/>
              </w:rPr>
              <w:t>Paukštidė Nr. 31 (stoginis ventiliatorius)</w:t>
            </w:r>
          </w:p>
        </w:tc>
        <w:tc>
          <w:tcPr>
            <w:tcW w:w="998" w:type="dxa"/>
            <w:tcBorders>
              <w:top w:val="nil"/>
              <w:left w:val="nil"/>
              <w:bottom w:val="single" w:sz="4" w:space="0" w:color="auto"/>
              <w:right w:val="single" w:sz="4" w:space="0" w:color="auto"/>
            </w:tcBorders>
            <w:noWrap/>
            <w:hideMark/>
          </w:tcPr>
          <w:p w14:paraId="5711ECBC" w14:textId="77777777" w:rsidR="00AC30DA" w:rsidRDefault="00AC30DA" w:rsidP="00BF38C9">
            <w:pPr>
              <w:jc w:val="center"/>
              <w:rPr>
                <w:color w:val="000000"/>
              </w:rPr>
            </w:pPr>
            <w:r>
              <w:rPr>
                <w:color w:val="000000"/>
              </w:rPr>
              <w:t>129-1</w:t>
            </w:r>
          </w:p>
        </w:tc>
        <w:tc>
          <w:tcPr>
            <w:tcW w:w="4247" w:type="dxa"/>
            <w:tcBorders>
              <w:top w:val="nil"/>
              <w:left w:val="nil"/>
              <w:bottom w:val="single" w:sz="4" w:space="0" w:color="auto"/>
              <w:right w:val="single" w:sz="4" w:space="0" w:color="auto"/>
            </w:tcBorders>
            <w:noWrap/>
            <w:hideMark/>
          </w:tcPr>
          <w:p w14:paraId="65B3D3E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ED4CBBD"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498D97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6DA9E56"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3BF944B9" w14:textId="77777777" w:rsidR="00AC30DA" w:rsidRDefault="00AC30DA" w:rsidP="00BF38C9">
            <w:pPr>
              <w:jc w:val="center"/>
              <w:rPr>
                <w:color w:val="000000"/>
              </w:rPr>
            </w:pPr>
            <w:r>
              <w:rPr>
                <w:color w:val="000000"/>
              </w:rPr>
              <w:t>0,0481</w:t>
            </w:r>
          </w:p>
        </w:tc>
      </w:tr>
      <w:tr w:rsidR="00AC30DA" w14:paraId="48795B9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A82524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49AFE0D" w14:textId="77777777" w:rsidR="00AC30DA" w:rsidRDefault="00AC30DA" w:rsidP="00BF38C9">
            <w:pPr>
              <w:jc w:val="center"/>
              <w:rPr>
                <w:color w:val="000000"/>
              </w:rPr>
            </w:pPr>
            <w:r>
              <w:rPr>
                <w:color w:val="000000"/>
              </w:rPr>
              <w:t>129-1</w:t>
            </w:r>
          </w:p>
        </w:tc>
        <w:tc>
          <w:tcPr>
            <w:tcW w:w="4247" w:type="dxa"/>
            <w:tcBorders>
              <w:top w:val="nil"/>
              <w:left w:val="nil"/>
              <w:bottom w:val="single" w:sz="4" w:space="0" w:color="auto"/>
              <w:right w:val="single" w:sz="4" w:space="0" w:color="auto"/>
            </w:tcBorders>
            <w:noWrap/>
            <w:hideMark/>
          </w:tcPr>
          <w:p w14:paraId="59112285"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1663471"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8F68AA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531D39B"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538FA352" w14:textId="77777777" w:rsidR="00AC30DA" w:rsidRDefault="00AC30DA" w:rsidP="00BF38C9">
            <w:pPr>
              <w:jc w:val="center"/>
              <w:rPr>
                <w:color w:val="000000"/>
              </w:rPr>
            </w:pPr>
            <w:r>
              <w:rPr>
                <w:color w:val="000000"/>
              </w:rPr>
              <w:t>0,0183</w:t>
            </w:r>
          </w:p>
        </w:tc>
      </w:tr>
      <w:tr w:rsidR="00AC30DA" w14:paraId="3BEA6D4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2BC027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1B7F2DD" w14:textId="77777777" w:rsidR="00AC30DA" w:rsidRDefault="00AC30DA" w:rsidP="00BF38C9">
            <w:pPr>
              <w:jc w:val="center"/>
              <w:rPr>
                <w:color w:val="000000"/>
              </w:rPr>
            </w:pPr>
            <w:r>
              <w:rPr>
                <w:color w:val="000000"/>
              </w:rPr>
              <w:t>129-1</w:t>
            </w:r>
          </w:p>
        </w:tc>
        <w:tc>
          <w:tcPr>
            <w:tcW w:w="4247" w:type="dxa"/>
            <w:tcBorders>
              <w:top w:val="nil"/>
              <w:left w:val="nil"/>
              <w:bottom w:val="single" w:sz="4" w:space="0" w:color="auto"/>
              <w:right w:val="single" w:sz="4" w:space="0" w:color="auto"/>
            </w:tcBorders>
            <w:noWrap/>
            <w:hideMark/>
          </w:tcPr>
          <w:p w14:paraId="78ECDB87"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1AEC2AE"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86F51C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1A0D421"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11F69623" w14:textId="77777777" w:rsidR="00AC30DA" w:rsidRDefault="00AC30DA" w:rsidP="00BF38C9">
            <w:pPr>
              <w:jc w:val="center"/>
              <w:rPr>
                <w:color w:val="000000"/>
              </w:rPr>
            </w:pPr>
            <w:r>
              <w:rPr>
                <w:color w:val="000000"/>
              </w:rPr>
              <w:t>0,0799</w:t>
            </w:r>
          </w:p>
        </w:tc>
      </w:tr>
      <w:tr w:rsidR="00AC30DA" w14:paraId="247738E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B6ECA05"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5448EACC" w14:textId="77777777" w:rsidR="00AC30DA" w:rsidRDefault="00AC30DA" w:rsidP="00BF38C9">
            <w:pPr>
              <w:jc w:val="center"/>
              <w:rPr>
                <w:color w:val="000000"/>
              </w:rPr>
            </w:pPr>
            <w:r>
              <w:rPr>
                <w:color w:val="000000"/>
              </w:rPr>
              <w:t>129-1</w:t>
            </w:r>
          </w:p>
        </w:tc>
        <w:tc>
          <w:tcPr>
            <w:tcW w:w="4247" w:type="dxa"/>
            <w:tcBorders>
              <w:top w:val="nil"/>
              <w:left w:val="nil"/>
              <w:bottom w:val="single" w:sz="4" w:space="0" w:color="auto"/>
              <w:right w:val="single" w:sz="4" w:space="0" w:color="auto"/>
            </w:tcBorders>
            <w:noWrap/>
            <w:hideMark/>
          </w:tcPr>
          <w:p w14:paraId="0C646ACE"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3621A63"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59AE84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2CD10D6"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100B8197" w14:textId="77777777" w:rsidR="00AC30DA" w:rsidRDefault="00AC30DA" w:rsidP="00BF38C9">
            <w:pPr>
              <w:jc w:val="center"/>
              <w:rPr>
                <w:color w:val="000000"/>
              </w:rPr>
            </w:pPr>
            <w:r>
              <w:rPr>
                <w:color w:val="000000"/>
              </w:rPr>
              <w:t>0,0026</w:t>
            </w:r>
          </w:p>
        </w:tc>
      </w:tr>
      <w:tr w:rsidR="00AC30DA" w14:paraId="00A08BD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CCEC57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37B48DD" w14:textId="77777777" w:rsidR="00AC30DA" w:rsidRDefault="00AC30DA" w:rsidP="00BF38C9">
            <w:pPr>
              <w:jc w:val="center"/>
              <w:rPr>
                <w:color w:val="000000"/>
              </w:rPr>
            </w:pPr>
            <w:r>
              <w:rPr>
                <w:color w:val="000000"/>
              </w:rPr>
              <w:t>129-1</w:t>
            </w:r>
          </w:p>
        </w:tc>
        <w:tc>
          <w:tcPr>
            <w:tcW w:w="4247" w:type="dxa"/>
            <w:tcBorders>
              <w:top w:val="nil"/>
              <w:left w:val="nil"/>
              <w:bottom w:val="single" w:sz="4" w:space="0" w:color="auto"/>
              <w:right w:val="single" w:sz="4" w:space="0" w:color="auto"/>
            </w:tcBorders>
            <w:noWrap/>
            <w:hideMark/>
          </w:tcPr>
          <w:p w14:paraId="5BA73B2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995EE9C"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7EFB88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286F56C"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1E821D08" w14:textId="77777777" w:rsidR="00AC30DA" w:rsidRDefault="00AC30DA" w:rsidP="00BF38C9">
            <w:pPr>
              <w:jc w:val="center"/>
              <w:rPr>
                <w:color w:val="000000"/>
              </w:rPr>
            </w:pPr>
            <w:r>
              <w:rPr>
                <w:color w:val="000000"/>
              </w:rPr>
              <w:t>0,0078</w:t>
            </w:r>
          </w:p>
        </w:tc>
      </w:tr>
      <w:tr w:rsidR="00AC30DA" w14:paraId="61D635F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A222322" w14:textId="77777777" w:rsidR="00AC30DA" w:rsidRDefault="00AC30DA" w:rsidP="00BF38C9">
            <w:pPr>
              <w:rPr>
                <w:color w:val="000000"/>
              </w:rPr>
            </w:pPr>
            <w:r>
              <w:rPr>
                <w:color w:val="000000"/>
              </w:rPr>
              <w:t>Paukštidė Nr. 31 (stoginis ventiliatorius)</w:t>
            </w:r>
          </w:p>
        </w:tc>
        <w:tc>
          <w:tcPr>
            <w:tcW w:w="998" w:type="dxa"/>
            <w:tcBorders>
              <w:top w:val="nil"/>
              <w:left w:val="nil"/>
              <w:bottom w:val="single" w:sz="4" w:space="0" w:color="auto"/>
              <w:right w:val="single" w:sz="4" w:space="0" w:color="auto"/>
            </w:tcBorders>
            <w:noWrap/>
            <w:hideMark/>
          </w:tcPr>
          <w:p w14:paraId="7AAA8945" w14:textId="77777777" w:rsidR="00AC30DA" w:rsidRDefault="00AC30DA" w:rsidP="00BF38C9">
            <w:pPr>
              <w:jc w:val="center"/>
              <w:rPr>
                <w:color w:val="000000"/>
              </w:rPr>
            </w:pPr>
            <w:r>
              <w:rPr>
                <w:color w:val="000000"/>
              </w:rPr>
              <w:t>129-2</w:t>
            </w:r>
          </w:p>
        </w:tc>
        <w:tc>
          <w:tcPr>
            <w:tcW w:w="4247" w:type="dxa"/>
            <w:tcBorders>
              <w:top w:val="nil"/>
              <w:left w:val="nil"/>
              <w:bottom w:val="single" w:sz="4" w:space="0" w:color="auto"/>
              <w:right w:val="single" w:sz="4" w:space="0" w:color="auto"/>
            </w:tcBorders>
            <w:noWrap/>
            <w:hideMark/>
          </w:tcPr>
          <w:p w14:paraId="7B611110"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5D8981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150496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01CEF74"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611AF281" w14:textId="77777777" w:rsidR="00AC30DA" w:rsidRDefault="00AC30DA" w:rsidP="00BF38C9">
            <w:pPr>
              <w:jc w:val="center"/>
              <w:rPr>
                <w:color w:val="000000"/>
              </w:rPr>
            </w:pPr>
            <w:r>
              <w:rPr>
                <w:color w:val="000000"/>
              </w:rPr>
              <w:t>0,0481</w:t>
            </w:r>
          </w:p>
        </w:tc>
      </w:tr>
      <w:tr w:rsidR="00AC30DA" w14:paraId="32FF28A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1E2707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7029174" w14:textId="77777777" w:rsidR="00AC30DA" w:rsidRDefault="00AC30DA" w:rsidP="00BF38C9">
            <w:pPr>
              <w:jc w:val="center"/>
              <w:rPr>
                <w:color w:val="000000"/>
              </w:rPr>
            </w:pPr>
            <w:r>
              <w:rPr>
                <w:color w:val="000000"/>
              </w:rPr>
              <w:t>129-2</w:t>
            </w:r>
          </w:p>
        </w:tc>
        <w:tc>
          <w:tcPr>
            <w:tcW w:w="4247" w:type="dxa"/>
            <w:tcBorders>
              <w:top w:val="nil"/>
              <w:left w:val="nil"/>
              <w:bottom w:val="single" w:sz="4" w:space="0" w:color="auto"/>
              <w:right w:val="single" w:sz="4" w:space="0" w:color="auto"/>
            </w:tcBorders>
            <w:noWrap/>
            <w:hideMark/>
          </w:tcPr>
          <w:p w14:paraId="5892D665"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437D6EE"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D3D341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0032E37"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4510DD1B" w14:textId="77777777" w:rsidR="00AC30DA" w:rsidRDefault="00AC30DA" w:rsidP="00BF38C9">
            <w:pPr>
              <w:jc w:val="center"/>
              <w:rPr>
                <w:color w:val="000000"/>
              </w:rPr>
            </w:pPr>
            <w:r>
              <w:rPr>
                <w:color w:val="000000"/>
              </w:rPr>
              <w:t>0,0183</w:t>
            </w:r>
          </w:p>
        </w:tc>
      </w:tr>
      <w:tr w:rsidR="00AC30DA" w14:paraId="7773A14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1C7725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B79A3F5" w14:textId="77777777" w:rsidR="00AC30DA" w:rsidRDefault="00AC30DA" w:rsidP="00BF38C9">
            <w:pPr>
              <w:jc w:val="center"/>
              <w:rPr>
                <w:color w:val="000000"/>
              </w:rPr>
            </w:pPr>
            <w:r>
              <w:rPr>
                <w:color w:val="000000"/>
              </w:rPr>
              <w:t>129-2</w:t>
            </w:r>
          </w:p>
        </w:tc>
        <w:tc>
          <w:tcPr>
            <w:tcW w:w="4247" w:type="dxa"/>
            <w:tcBorders>
              <w:top w:val="nil"/>
              <w:left w:val="nil"/>
              <w:bottom w:val="single" w:sz="4" w:space="0" w:color="auto"/>
              <w:right w:val="single" w:sz="4" w:space="0" w:color="auto"/>
            </w:tcBorders>
            <w:noWrap/>
            <w:hideMark/>
          </w:tcPr>
          <w:p w14:paraId="6493C49F"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3EAF7B5"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82D9C7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8D86689"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30E25F6D" w14:textId="77777777" w:rsidR="00AC30DA" w:rsidRDefault="00AC30DA" w:rsidP="00BF38C9">
            <w:pPr>
              <w:jc w:val="center"/>
              <w:rPr>
                <w:color w:val="000000"/>
              </w:rPr>
            </w:pPr>
            <w:r>
              <w:rPr>
                <w:color w:val="000000"/>
              </w:rPr>
              <w:t>0,0799</w:t>
            </w:r>
          </w:p>
        </w:tc>
      </w:tr>
      <w:tr w:rsidR="00AC30DA" w14:paraId="7893FD8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9FF01F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6FB9DED" w14:textId="77777777" w:rsidR="00AC30DA" w:rsidRDefault="00AC30DA" w:rsidP="00BF38C9">
            <w:pPr>
              <w:jc w:val="center"/>
              <w:rPr>
                <w:color w:val="000000"/>
              </w:rPr>
            </w:pPr>
            <w:r>
              <w:rPr>
                <w:color w:val="000000"/>
              </w:rPr>
              <w:t>129-2</w:t>
            </w:r>
          </w:p>
        </w:tc>
        <w:tc>
          <w:tcPr>
            <w:tcW w:w="4247" w:type="dxa"/>
            <w:tcBorders>
              <w:top w:val="nil"/>
              <w:left w:val="nil"/>
              <w:bottom w:val="single" w:sz="4" w:space="0" w:color="auto"/>
              <w:right w:val="single" w:sz="4" w:space="0" w:color="auto"/>
            </w:tcBorders>
            <w:noWrap/>
            <w:hideMark/>
          </w:tcPr>
          <w:p w14:paraId="6DE65939"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8F9CE87"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274DD6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85E490E"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14255E01" w14:textId="77777777" w:rsidR="00AC30DA" w:rsidRDefault="00AC30DA" w:rsidP="00BF38C9">
            <w:pPr>
              <w:jc w:val="center"/>
              <w:rPr>
                <w:color w:val="000000"/>
              </w:rPr>
            </w:pPr>
            <w:r>
              <w:rPr>
                <w:color w:val="000000"/>
              </w:rPr>
              <w:t>0,0026</w:t>
            </w:r>
          </w:p>
        </w:tc>
      </w:tr>
      <w:tr w:rsidR="00AC30DA" w14:paraId="32D1ADC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07190C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FCC5525" w14:textId="77777777" w:rsidR="00AC30DA" w:rsidRDefault="00AC30DA" w:rsidP="00BF38C9">
            <w:pPr>
              <w:jc w:val="center"/>
              <w:rPr>
                <w:color w:val="000000"/>
              </w:rPr>
            </w:pPr>
            <w:r>
              <w:rPr>
                <w:color w:val="000000"/>
              </w:rPr>
              <w:t>129-2</w:t>
            </w:r>
          </w:p>
        </w:tc>
        <w:tc>
          <w:tcPr>
            <w:tcW w:w="4247" w:type="dxa"/>
            <w:tcBorders>
              <w:top w:val="nil"/>
              <w:left w:val="nil"/>
              <w:bottom w:val="single" w:sz="4" w:space="0" w:color="auto"/>
              <w:right w:val="single" w:sz="4" w:space="0" w:color="auto"/>
            </w:tcBorders>
            <w:noWrap/>
            <w:hideMark/>
          </w:tcPr>
          <w:p w14:paraId="5CEB5C62"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C4403D4"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853A8E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C831A9A"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7CA075BC" w14:textId="77777777" w:rsidR="00AC30DA" w:rsidRDefault="00AC30DA" w:rsidP="00BF38C9">
            <w:pPr>
              <w:jc w:val="center"/>
              <w:rPr>
                <w:color w:val="000000"/>
              </w:rPr>
            </w:pPr>
            <w:r>
              <w:rPr>
                <w:color w:val="000000"/>
              </w:rPr>
              <w:t>0,0078</w:t>
            </w:r>
          </w:p>
        </w:tc>
      </w:tr>
      <w:tr w:rsidR="00AC30DA" w14:paraId="4C55E5C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10558BB" w14:textId="77777777" w:rsidR="00AC30DA" w:rsidRDefault="00AC30DA" w:rsidP="00BF38C9">
            <w:pPr>
              <w:rPr>
                <w:color w:val="000000"/>
              </w:rPr>
            </w:pPr>
            <w:r>
              <w:rPr>
                <w:color w:val="000000"/>
              </w:rPr>
              <w:t>Paukštidė Nr. 31 (stoginis ventiliatorius)</w:t>
            </w:r>
          </w:p>
        </w:tc>
        <w:tc>
          <w:tcPr>
            <w:tcW w:w="998" w:type="dxa"/>
            <w:tcBorders>
              <w:top w:val="nil"/>
              <w:left w:val="nil"/>
              <w:bottom w:val="single" w:sz="4" w:space="0" w:color="auto"/>
              <w:right w:val="single" w:sz="4" w:space="0" w:color="auto"/>
            </w:tcBorders>
            <w:noWrap/>
            <w:hideMark/>
          </w:tcPr>
          <w:p w14:paraId="3529CDCF" w14:textId="77777777" w:rsidR="00AC30DA" w:rsidRDefault="00AC30DA" w:rsidP="00BF38C9">
            <w:pPr>
              <w:jc w:val="center"/>
              <w:rPr>
                <w:color w:val="000000"/>
              </w:rPr>
            </w:pPr>
            <w:r>
              <w:rPr>
                <w:color w:val="000000"/>
              </w:rPr>
              <w:t>129-3</w:t>
            </w:r>
          </w:p>
        </w:tc>
        <w:tc>
          <w:tcPr>
            <w:tcW w:w="4247" w:type="dxa"/>
            <w:tcBorders>
              <w:top w:val="nil"/>
              <w:left w:val="nil"/>
              <w:bottom w:val="single" w:sz="4" w:space="0" w:color="auto"/>
              <w:right w:val="single" w:sz="4" w:space="0" w:color="auto"/>
            </w:tcBorders>
            <w:noWrap/>
            <w:hideMark/>
          </w:tcPr>
          <w:p w14:paraId="1FC949CE"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82121E1"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A1D777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77E3D45"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21015CE8" w14:textId="77777777" w:rsidR="00AC30DA" w:rsidRDefault="00AC30DA" w:rsidP="00BF38C9">
            <w:pPr>
              <w:jc w:val="center"/>
              <w:rPr>
                <w:color w:val="000000"/>
              </w:rPr>
            </w:pPr>
            <w:r>
              <w:rPr>
                <w:color w:val="000000"/>
              </w:rPr>
              <w:t>0,0481</w:t>
            </w:r>
          </w:p>
        </w:tc>
      </w:tr>
      <w:tr w:rsidR="00AC30DA" w14:paraId="2678EDF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65CF7A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795C53F" w14:textId="77777777" w:rsidR="00AC30DA" w:rsidRDefault="00AC30DA" w:rsidP="00BF38C9">
            <w:pPr>
              <w:jc w:val="center"/>
              <w:rPr>
                <w:color w:val="000000"/>
              </w:rPr>
            </w:pPr>
            <w:r>
              <w:rPr>
                <w:color w:val="000000"/>
              </w:rPr>
              <w:t>129-3</w:t>
            </w:r>
          </w:p>
        </w:tc>
        <w:tc>
          <w:tcPr>
            <w:tcW w:w="4247" w:type="dxa"/>
            <w:tcBorders>
              <w:top w:val="nil"/>
              <w:left w:val="nil"/>
              <w:bottom w:val="single" w:sz="4" w:space="0" w:color="auto"/>
              <w:right w:val="single" w:sz="4" w:space="0" w:color="auto"/>
            </w:tcBorders>
            <w:noWrap/>
            <w:hideMark/>
          </w:tcPr>
          <w:p w14:paraId="17BCB3DE"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D4D050B"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EC7561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03E2A5C"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7BEBF73E" w14:textId="77777777" w:rsidR="00AC30DA" w:rsidRDefault="00AC30DA" w:rsidP="00BF38C9">
            <w:pPr>
              <w:jc w:val="center"/>
              <w:rPr>
                <w:color w:val="000000"/>
              </w:rPr>
            </w:pPr>
            <w:r>
              <w:rPr>
                <w:color w:val="000000"/>
              </w:rPr>
              <w:t>0,0183</w:t>
            </w:r>
          </w:p>
        </w:tc>
      </w:tr>
      <w:tr w:rsidR="00AC30DA" w14:paraId="2BBD1A5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84E4B6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EAEFE50" w14:textId="77777777" w:rsidR="00AC30DA" w:rsidRDefault="00AC30DA" w:rsidP="00BF38C9">
            <w:pPr>
              <w:jc w:val="center"/>
              <w:rPr>
                <w:color w:val="000000"/>
              </w:rPr>
            </w:pPr>
            <w:r>
              <w:rPr>
                <w:color w:val="000000"/>
              </w:rPr>
              <w:t>129-3</w:t>
            </w:r>
          </w:p>
        </w:tc>
        <w:tc>
          <w:tcPr>
            <w:tcW w:w="4247" w:type="dxa"/>
            <w:tcBorders>
              <w:top w:val="nil"/>
              <w:left w:val="nil"/>
              <w:bottom w:val="single" w:sz="4" w:space="0" w:color="auto"/>
              <w:right w:val="single" w:sz="4" w:space="0" w:color="auto"/>
            </w:tcBorders>
            <w:noWrap/>
            <w:hideMark/>
          </w:tcPr>
          <w:p w14:paraId="5A5F2BBC"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01DC1FD"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0A7AF9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C084C43"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05626B5A" w14:textId="77777777" w:rsidR="00AC30DA" w:rsidRDefault="00AC30DA" w:rsidP="00BF38C9">
            <w:pPr>
              <w:jc w:val="center"/>
              <w:rPr>
                <w:color w:val="000000"/>
              </w:rPr>
            </w:pPr>
            <w:r>
              <w:rPr>
                <w:color w:val="000000"/>
              </w:rPr>
              <w:t>0,0799</w:t>
            </w:r>
          </w:p>
        </w:tc>
      </w:tr>
      <w:tr w:rsidR="00AC30DA" w14:paraId="3D1C2EF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0A8296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E489422" w14:textId="77777777" w:rsidR="00AC30DA" w:rsidRDefault="00AC30DA" w:rsidP="00BF38C9">
            <w:pPr>
              <w:jc w:val="center"/>
              <w:rPr>
                <w:color w:val="000000"/>
              </w:rPr>
            </w:pPr>
            <w:r>
              <w:rPr>
                <w:color w:val="000000"/>
              </w:rPr>
              <w:t>129-3</w:t>
            </w:r>
          </w:p>
        </w:tc>
        <w:tc>
          <w:tcPr>
            <w:tcW w:w="4247" w:type="dxa"/>
            <w:tcBorders>
              <w:top w:val="nil"/>
              <w:left w:val="nil"/>
              <w:bottom w:val="single" w:sz="4" w:space="0" w:color="auto"/>
              <w:right w:val="single" w:sz="4" w:space="0" w:color="auto"/>
            </w:tcBorders>
            <w:noWrap/>
            <w:hideMark/>
          </w:tcPr>
          <w:p w14:paraId="616795AC"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DE5BF9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1F441C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28D1A8F"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1A40A58F" w14:textId="77777777" w:rsidR="00AC30DA" w:rsidRDefault="00AC30DA" w:rsidP="00BF38C9">
            <w:pPr>
              <w:jc w:val="center"/>
              <w:rPr>
                <w:color w:val="000000"/>
              </w:rPr>
            </w:pPr>
            <w:r>
              <w:rPr>
                <w:color w:val="000000"/>
              </w:rPr>
              <w:t>0,0026</w:t>
            </w:r>
          </w:p>
        </w:tc>
      </w:tr>
      <w:tr w:rsidR="00AC30DA" w14:paraId="7A31D9C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D42DFF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99815CD" w14:textId="77777777" w:rsidR="00AC30DA" w:rsidRDefault="00AC30DA" w:rsidP="00BF38C9">
            <w:pPr>
              <w:jc w:val="center"/>
              <w:rPr>
                <w:color w:val="000000"/>
              </w:rPr>
            </w:pPr>
            <w:r>
              <w:rPr>
                <w:color w:val="000000"/>
              </w:rPr>
              <w:t>129-3</w:t>
            </w:r>
          </w:p>
        </w:tc>
        <w:tc>
          <w:tcPr>
            <w:tcW w:w="4247" w:type="dxa"/>
            <w:tcBorders>
              <w:top w:val="nil"/>
              <w:left w:val="nil"/>
              <w:bottom w:val="single" w:sz="4" w:space="0" w:color="auto"/>
              <w:right w:val="single" w:sz="4" w:space="0" w:color="auto"/>
            </w:tcBorders>
            <w:noWrap/>
            <w:hideMark/>
          </w:tcPr>
          <w:p w14:paraId="2A891D22"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92F7C03"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DB5770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5A50026"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76035DC9" w14:textId="77777777" w:rsidR="00AC30DA" w:rsidRDefault="00AC30DA" w:rsidP="00BF38C9">
            <w:pPr>
              <w:jc w:val="center"/>
              <w:rPr>
                <w:color w:val="000000"/>
              </w:rPr>
            </w:pPr>
            <w:r>
              <w:rPr>
                <w:color w:val="000000"/>
              </w:rPr>
              <w:t>0,0078</w:t>
            </w:r>
          </w:p>
        </w:tc>
      </w:tr>
      <w:tr w:rsidR="00AC30DA" w14:paraId="395CA32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57BDD7D" w14:textId="77777777" w:rsidR="00AC30DA" w:rsidRDefault="00AC30DA" w:rsidP="00BF38C9">
            <w:pPr>
              <w:rPr>
                <w:color w:val="000000"/>
              </w:rPr>
            </w:pPr>
            <w:r>
              <w:rPr>
                <w:color w:val="000000"/>
              </w:rPr>
              <w:t>Paukštidė Nr. 31 (stoginis ventiliatorius)</w:t>
            </w:r>
          </w:p>
        </w:tc>
        <w:tc>
          <w:tcPr>
            <w:tcW w:w="998" w:type="dxa"/>
            <w:tcBorders>
              <w:top w:val="nil"/>
              <w:left w:val="nil"/>
              <w:bottom w:val="single" w:sz="4" w:space="0" w:color="auto"/>
              <w:right w:val="single" w:sz="4" w:space="0" w:color="auto"/>
            </w:tcBorders>
            <w:noWrap/>
            <w:hideMark/>
          </w:tcPr>
          <w:p w14:paraId="5BECE18B" w14:textId="77777777" w:rsidR="00AC30DA" w:rsidRDefault="00AC30DA" w:rsidP="00BF38C9">
            <w:pPr>
              <w:jc w:val="center"/>
              <w:rPr>
                <w:color w:val="000000"/>
              </w:rPr>
            </w:pPr>
            <w:r>
              <w:rPr>
                <w:color w:val="000000"/>
              </w:rPr>
              <w:t>129-4</w:t>
            </w:r>
          </w:p>
        </w:tc>
        <w:tc>
          <w:tcPr>
            <w:tcW w:w="4247" w:type="dxa"/>
            <w:tcBorders>
              <w:top w:val="nil"/>
              <w:left w:val="nil"/>
              <w:bottom w:val="single" w:sz="4" w:space="0" w:color="auto"/>
              <w:right w:val="single" w:sz="4" w:space="0" w:color="auto"/>
            </w:tcBorders>
            <w:noWrap/>
            <w:hideMark/>
          </w:tcPr>
          <w:p w14:paraId="2995893C"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8BE8050"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F4D5BC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5C68530"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2BF03637" w14:textId="77777777" w:rsidR="00AC30DA" w:rsidRDefault="00AC30DA" w:rsidP="00BF38C9">
            <w:pPr>
              <w:jc w:val="center"/>
              <w:rPr>
                <w:color w:val="000000"/>
              </w:rPr>
            </w:pPr>
            <w:r>
              <w:rPr>
                <w:color w:val="000000"/>
              </w:rPr>
              <w:t>0,0481</w:t>
            </w:r>
          </w:p>
        </w:tc>
      </w:tr>
      <w:tr w:rsidR="00AC30DA" w14:paraId="2C68C9D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1EC4B2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10C59FB" w14:textId="77777777" w:rsidR="00AC30DA" w:rsidRDefault="00AC30DA" w:rsidP="00BF38C9">
            <w:pPr>
              <w:jc w:val="center"/>
              <w:rPr>
                <w:color w:val="000000"/>
              </w:rPr>
            </w:pPr>
            <w:r>
              <w:rPr>
                <w:color w:val="000000"/>
              </w:rPr>
              <w:t>129-4</w:t>
            </w:r>
          </w:p>
        </w:tc>
        <w:tc>
          <w:tcPr>
            <w:tcW w:w="4247" w:type="dxa"/>
            <w:tcBorders>
              <w:top w:val="nil"/>
              <w:left w:val="nil"/>
              <w:bottom w:val="single" w:sz="4" w:space="0" w:color="auto"/>
              <w:right w:val="single" w:sz="4" w:space="0" w:color="auto"/>
            </w:tcBorders>
            <w:noWrap/>
            <w:hideMark/>
          </w:tcPr>
          <w:p w14:paraId="61E4D636"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2FAC24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8FB6CB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086834B"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3367B3C8" w14:textId="77777777" w:rsidR="00AC30DA" w:rsidRDefault="00AC30DA" w:rsidP="00BF38C9">
            <w:pPr>
              <w:jc w:val="center"/>
              <w:rPr>
                <w:color w:val="000000"/>
              </w:rPr>
            </w:pPr>
            <w:r>
              <w:rPr>
                <w:color w:val="000000"/>
              </w:rPr>
              <w:t>0,0183</w:t>
            </w:r>
          </w:p>
        </w:tc>
      </w:tr>
      <w:tr w:rsidR="00AC30DA" w14:paraId="5C17634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B13E9D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5FEA170" w14:textId="77777777" w:rsidR="00AC30DA" w:rsidRDefault="00AC30DA" w:rsidP="00BF38C9">
            <w:pPr>
              <w:jc w:val="center"/>
              <w:rPr>
                <w:color w:val="000000"/>
              </w:rPr>
            </w:pPr>
            <w:r>
              <w:rPr>
                <w:color w:val="000000"/>
              </w:rPr>
              <w:t>129-4</w:t>
            </w:r>
          </w:p>
        </w:tc>
        <w:tc>
          <w:tcPr>
            <w:tcW w:w="4247" w:type="dxa"/>
            <w:tcBorders>
              <w:top w:val="nil"/>
              <w:left w:val="nil"/>
              <w:bottom w:val="single" w:sz="4" w:space="0" w:color="auto"/>
              <w:right w:val="single" w:sz="4" w:space="0" w:color="auto"/>
            </w:tcBorders>
            <w:noWrap/>
            <w:hideMark/>
          </w:tcPr>
          <w:p w14:paraId="248438B4"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F802442"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1FBF42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9D19570"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285EE8D8" w14:textId="77777777" w:rsidR="00AC30DA" w:rsidRDefault="00AC30DA" w:rsidP="00BF38C9">
            <w:pPr>
              <w:jc w:val="center"/>
              <w:rPr>
                <w:color w:val="000000"/>
              </w:rPr>
            </w:pPr>
            <w:r>
              <w:rPr>
                <w:color w:val="000000"/>
              </w:rPr>
              <w:t>0,0799</w:t>
            </w:r>
          </w:p>
        </w:tc>
      </w:tr>
      <w:tr w:rsidR="00AC30DA" w14:paraId="051CBA5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849BA6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F818A38" w14:textId="77777777" w:rsidR="00AC30DA" w:rsidRDefault="00AC30DA" w:rsidP="00BF38C9">
            <w:pPr>
              <w:jc w:val="center"/>
              <w:rPr>
                <w:color w:val="000000"/>
              </w:rPr>
            </w:pPr>
            <w:r>
              <w:rPr>
                <w:color w:val="000000"/>
              </w:rPr>
              <w:t>129-4</w:t>
            </w:r>
          </w:p>
        </w:tc>
        <w:tc>
          <w:tcPr>
            <w:tcW w:w="4247" w:type="dxa"/>
            <w:tcBorders>
              <w:top w:val="nil"/>
              <w:left w:val="nil"/>
              <w:bottom w:val="single" w:sz="4" w:space="0" w:color="auto"/>
              <w:right w:val="single" w:sz="4" w:space="0" w:color="auto"/>
            </w:tcBorders>
            <w:noWrap/>
            <w:hideMark/>
          </w:tcPr>
          <w:p w14:paraId="77A036AB"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85E4464"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3729D5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F0B442F"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7E43ABA4" w14:textId="77777777" w:rsidR="00AC30DA" w:rsidRDefault="00AC30DA" w:rsidP="00BF38C9">
            <w:pPr>
              <w:jc w:val="center"/>
              <w:rPr>
                <w:color w:val="000000"/>
              </w:rPr>
            </w:pPr>
            <w:r>
              <w:rPr>
                <w:color w:val="000000"/>
              </w:rPr>
              <w:t>0,0026</w:t>
            </w:r>
          </w:p>
        </w:tc>
      </w:tr>
      <w:tr w:rsidR="00AC30DA" w14:paraId="466507A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A25C74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65A5ADC" w14:textId="77777777" w:rsidR="00AC30DA" w:rsidRDefault="00AC30DA" w:rsidP="00BF38C9">
            <w:pPr>
              <w:jc w:val="center"/>
              <w:rPr>
                <w:color w:val="000000"/>
              </w:rPr>
            </w:pPr>
            <w:r>
              <w:rPr>
                <w:color w:val="000000"/>
              </w:rPr>
              <w:t>129-4</w:t>
            </w:r>
          </w:p>
        </w:tc>
        <w:tc>
          <w:tcPr>
            <w:tcW w:w="4247" w:type="dxa"/>
            <w:tcBorders>
              <w:top w:val="nil"/>
              <w:left w:val="nil"/>
              <w:bottom w:val="single" w:sz="4" w:space="0" w:color="auto"/>
              <w:right w:val="single" w:sz="4" w:space="0" w:color="auto"/>
            </w:tcBorders>
            <w:noWrap/>
            <w:hideMark/>
          </w:tcPr>
          <w:p w14:paraId="635C9DF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325B43F"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880BDB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DFACD74"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29A8A8EB" w14:textId="77777777" w:rsidR="00AC30DA" w:rsidRDefault="00AC30DA" w:rsidP="00BF38C9">
            <w:pPr>
              <w:jc w:val="center"/>
              <w:rPr>
                <w:color w:val="000000"/>
              </w:rPr>
            </w:pPr>
            <w:r>
              <w:rPr>
                <w:color w:val="000000"/>
              </w:rPr>
              <w:t>0,0078</w:t>
            </w:r>
          </w:p>
        </w:tc>
      </w:tr>
      <w:tr w:rsidR="00AC30DA" w14:paraId="0D0D72E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CE45C8E" w14:textId="77777777" w:rsidR="00AC30DA" w:rsidRDefault="00AC30DA" w:rsidP="00BF38C9">
            <w:pPr>
              <w:rPr>
                <w:color w:val="000000"/>
              </w:rPr>
            </w:pPr>
            <w:r>
              <w:rPr>
                <w:color w:val="000000"/>
              </w:rPr>
              <w:t>Paukštidė Nr. 31 (stoginis ventiliatorius)</w:t>
            </w:r>
          </w:p>
        </w:tc>
        <w:tc>
          <w:tcPr>
            <w:tcW w:w="998" w:type="dxa"/>
            <w:tcBorders>
              <w:top w:val="nil"/>
              <w:left w:val="nil"/>
              <w:bottom w:val="single" w:sz="4" w:space="0" w:color="auto"/>
              <w:right w:val="single" w:sz="4" w:space="0" w:color="auto"/>
            </w:tcBorders>
            <w:noWrap/>
            <w:hideMark/>
          </w:tcPr>
          <w:p w14:paraId="4FBF6BDB" w14:textId="77777777" w:rsidR="00AC30DA" w:rsidRDefault="00AC30DA" w:rsidP="00BF38C9">
            <w:pPr>
              <w:jc w:val="center"/>
              <w:rPr>
                <w:color w:val="000000"/>
              </w:rPr>
            </w:pPr>
            <w:r>
              <w:rPr>
                <w:color w:val="000000"/>
              </w:rPr>
              <w:t>129-5</w:t>
            </w:r>
          </w:p>
        </w:tc>
        <w:tc>
          <w:tcPr>
            <w:tcW w:w="4247" w:type="dxa"/>
            <w:tcBorders>
              <w:top w:val="nil"/>
              <w:left w:val="nil"/>
              <w:bottom w:val="single" w:sz="4" w:space="0" w:color="auto"/>
              <w:right w:val="single" w:sz="4" w:space="0" w:color="auto"/>
            </w:tcBorders>
            <w:noWrap/>
            <w:hideMark/>
          </w:tcPr>
          <w:p w14:paraId="7D999A3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8BDC171"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2B2CBF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0479A3F"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65F542B8" w14:textId="77777777" w:rsidR="00AC30DA" w:rsidRDefault="00AC30DA" w:rsidP="00BF38C9">
            <w:pPr>
              <w:jc w:val="center"/>
              <w:rPr>
                <w:color w:val="000000"/>
              </w:rPr>
            </w:pPr>
            <w:r>
              <w:rPr>
                <w:color w:val="000000"/>
              </w:rPr>
              <w:t>0,0481</w:t>
            </w:r>
          </w:p>
        </w:tc>
      </w:tr>
      <w:tr w:rsidR="00AC30DA" w14:paraId="4DF85BD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7FDA42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88FCB74" w14:textId="77777777" w:rsidR="00AC30DA" w:rsidRDefault="00AC30DA" w:rsidP="00BF38C9">
            <w:pPr>
              <w:jc w:val="center"/>
              <w:rPr>
                <w:color w:val="000000"/>
              </w:rPr>
            </w:pPr>
            <w:r>
              <w:rPr>
                <w:color w:val="000000"/>
              </w:rPr>
              <w:t>129-5</w:t>
            </w:r>
          </w:p>
        </w:tc>
        <w:tc>
          <w:tcPr>
            <w:tcW w:w="4247" w:type="dxa"/>
            <w:tcBorders>
              <w:top w:val="nil"/>
              <w:left w:val="nil"/>
              <w:bottom w:val="single" w:sz="4" w:space="0" w:color="auto"/>
              <w:right w:val="single" w:sz="4" w:space="0" w:color="auto"/>
            </w:tcBorders>
            <w:noWrap/>
            <w:hideMark/>
          </w:tcPr>
          <w:p w14:paraId="7F7D061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A5EADB6"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D3B22E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0B75855"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14C468E2" w14:textId="77777777" w:rsidR="00AC30DA" w:rsidRDefault="00AC30DA" w:rsidP="00BF38C9">
            <w:pPr>
              <w:jc w:val="center"/>
              <w:rPr>
                <w:color w:val="000000"/>
              </w:rPr>
            </w:pPr>
            <w:r>
              <w:rPr>
                <w:color w:val="000000"/>
              </w:rPr>
              <w:t>0,0183</w:t>
            </w:r>
          </w:p>
        </w:tc>
      </w:tr>
      <w:tr w:rsidR="00AC30DA" w14:paraId="7282B80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BE79C0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F5ACAE9" w14:textId="77777777" w:rsidR="00AC30DA" w:rsidRDefault="00AC30DA" w:rsidP="00BF38C9">
            <w:pPr>
              <w:jc w:val="center"/>
              <w:rPr>
                <w:color w:val="000000"/>
              </w:rPr>
            </w:pPr>
            <w:r>
              <w:rPr>
                <w:color w:val="000000"/>
              </w:rPr>
              <w:t>129-5</w:t>
            </w:r>
          </w:p>
        </w:tc>
        <w:tc>
          <w:tcPr>
            <w:tcW w:w="4247" w:type="dxa"/>
            <w:tcBorders>
              <w:top w:val="nil"/>
              <w:left w:val="nil"/>
              <w:bottom w:val="single" w:sz="4" w:space="0" w:color="auto"/>
              <w:right w:val="single" w:sz="4" w:space="0" w:color="auto"/>
            </w:tcBorders>
            <w:noWrap/>
            <w:hideMark/>
          </w:tcPr>
          <w:p w14:paraId="29270FDB"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A981BC6"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86E654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E2F3EC9"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55888C7F" w14:textId="77777777" w:rsidR="00AC30DA" w:rsidRDefault="00AC30DA" w:rsidP="00BF38C9">
            <w:pPr>
              <w:jc w:val="center"/>
              <w:rPr>
                <w:color w:val="000000"/>
              </w:rPr>
            </w:pPr>
            <w:r>
              <w:rPr>
                <w:color w:val="000000"/>
              </w:rPr>
              <w:t>0,0799</w:t>
            </w:r>
          </w:p>
        </w:tc>
      </w:tr>
      <w:tr w:rsidR="00AC30DA" w14:paraId="0E2F54F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BDBDBB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C889AE0" w14:textId="77777777" w:rsidR="00AC30DA" w:rsidRDefault="00AC30DA" w:rsidP="00BF38C9">
            <w:pPr>
              <w:jc w:val="center"/>
              <w:rPr>
                <w:color w:val="000000"/>
              </w:rPr>
            </w:pPr>
            <w:r>
              <w:rPr>
                <w:color w:val="000000"/>
              </w:rPr>
              <w:t>129-5</w:t>
            </w:r>
          </w:p>
        </w:tc>
        <w:tc>
          <w:tcPr>
            <w:tcW w:w="4247" w:type="dxa"/>
            <w:tcBorders>
              <w:top w:val="nil"/>
              <w:left w:val="nil"/>
              <w:bottom w:val="single" w:sz="4" w:space="0" w:color="auto"/>
              <w:right w:val="single" w:sz="4" w:space="0" w:color="auto"/>
            </w:tcBorders>
            <w:noWrap/>
            <w:hideMark/>
          </w:tcPr>
          <w:p w14:paraId="7FAA615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664F18A"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993181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B1120B3"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2B2038CA" w14:textId="77777777" w:rsidR="00AC30DA" w:rsidRDefault="00AC30DA" w:rsidP="00BF38C9">
            <w:pPr>
              <w:jc w:val="center"/>
              <w:rPr>
                <w:color w:val="000000"/>
              </w:rPr>
            </w:pPr>
            <w:r>
              <w:rPr>
                <w:color w:val="000000"/>
              </w:rPr>
              <w:t>0,0026</w:t>
            </w:r>
          </w:p>
        </w:tc>
      </w:tr>
      <w:tr w:rsidR="00AC30DA" w14:paraId="42779DA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8DBF27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8F23598" w14:textId="77777777" w:rsidR="00AC30DA" w:rsidRDefault="00AC30DA" w:rsidP="00BF38C9">
            <w:pPr>
              <w:jc w:val="center"/>
              <w:rPr>
                <w:color w:val="000000"/>
              </w:rPr>
            </w:pPr>
            <w:r>
              <w:rPr>
                <w:color w:val="000000"/>
              </w:rPr>
              <w:t>129-5</w:t>
            </w:r>
          </w:p>
        </w:tc>
        <w:tc>
          <w:tcPr>
            <w:tcW w:w="4247" w:type="dxa"/>
            <w:tcBorders>
              <w:top w:val="nil"/>
              <w:left w:val="nil"/>
              <w:bottom w:val="single" w:sz="4" w:space="0" w:color="auto"/>
              <w:right w:val="single" w:sz="4" w:space="0" w:color="auto"/>
            </w:tcBorders>
            <w:noWrap/>
            <w:hideMark/>
          </w:tcPr>
          <w:p w14:paraId="3EFEEB0D"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48C1B9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E0BC08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3E5F63A"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6823DA39" w14:textId="77777777" w:rsidR="00AC30DA" w:rsidRDefault="00AC30DA" w:rsidP="00BF38C9">
            <w:pPr>
              <w:jc w:val="center"/>
              <w:rPr>
                <w:color w:val="000000"/>
              </w:rPr>
            </w:pPr>
            <w:r>
              <w:rPr>
                <w:color w:val="000000"/>
              </w:rPr>
              <w:t>0,0078</w:t>
            </w:r>
          </w:p>
        </w:tc>
      </w:tr>
      <w:tr w:rsidR="00AC30DA" w14:paraId="58BDEBD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1E85E40" w14:textId="77777777" w:rsidR="00AC30DA" w:rsidRDefault="00AC30DA" w:rsidP="00BF38C9">
            <w:pPr>
              <w:rPr>
                <w:color w:val="000000"/>
              </w:rPr>
            </w:pPr>
            <w:r>
              <w:rPr>
                <w:color w:val="000000"/>
              </w:rPr>
              <w:t>Paukštidė Nr. 31 (stoginis ventiliatorius)</w:t>
            </w:r>
          </w:p>
        </w:tc>
        <w:tc>
          <w:tcPr>
            <w:tcW w:w="998" w:type="dxa"/>
            <w:tcBorders>
              <w:top w:val="nil"/>
              <w:left w:val="nil"/>
              <w:bottom w:val="single" w:sz="4" w:space="0" w:color="auto"/>
              <w:right w:val="single" w:sz="4" w:space="0" w:color="auto"/>
            </w:tcBorders>
            <w:noWrap/>
            <w:hideMark/>
          </w:tcPr>
          <w:p w14:paraId="4A746869" w14:textId="77777777" w:rsidR="00AC30DA" w:rsidRDefault="00AC30DA" w:rsidP="00BF38C9">
            <w:pPr>
              <w:jc w:val="center"/>
              <w:rPr>
                <w:color w:val="000000"/>
              </w:rPr>
            </w:pPr>
            <w:r>
              <w:rPr>
                <w:color w:val="000000"/>
              </w:rPr>
              <w:t>129-6</w:t>
            </w:r>
          </w:p>
        </w:tc>
        <w:tc>
          <w:tcPr>
            <w:tcW w:w="4247" w:type="dxa"/>
            <w:tcBorders>
              <w:top w:val="nil"/>
              <w:left w:val="nil"/>
              <w:bottom w:val="single" w:sz="4" w:space="0" w:color="auto"/>
              <w:right w:val="single" w:sz="4" w:space="0" w:color="auto"/>
            </w:tcBorders>
            <w:noWrap/>
            <w:hideMark/>
          </w:tcPr>
          <w:p w14:paraId="6ED64F99"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EB88E0E"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92E711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5B5A6E6"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24D07EBA" w14:textId="77777777" w:rsidR="00AC30DA" w:rsidRDefault="00AC30DA" w:rsidP="00BF38C9">
            <w:pPr>
              <w:jc w:val="center"/>
              <w:rPr>
                <w:color w:val="000000"/>
              </w:rPr>
            </w:pPr>
            <w:r>
              <w:rPr>
                <w:color w:val="000000"/>
              </w:rPr>
              <w:t>0,0481</w:t>
            </w:r>
          </w:p>
        </w:tc>
      </w:tr>
      <w:tr w:rsidR="00AC30DA" w14:paraId="3F434BC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90DA83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BFC2624" w14:textId="77777777" w:rsidR="00AC30DA" w:rsidRDefault="00AC30DA" w:rsidP="00BF38C9">
            <w:pPr>
              <w:jc w:val="center"/>
              <w:rPr>
                <w:color w:val="000000"/>
              </w:rPr>
            </w:pPr>
            <w:r>
              <w:rPr>
                <w:color w:val="000000"/>
              </w:rPr>
              <w:t>129-6</w:t>
            </w:r>
          </w:p>
        </w:tc>
        <w:tc>
          <w:tcPr>
            <w:tcW w:w="4247" w:type="dxa"/>
            <w:tcBorders>
              <w:top w:val="nil"/>
              <w:left w:val="nil"/>
              <w:bottom w:val="single" w:sz="4" w:space="0" w:color="auto"/>
              <w:right w:val="single" w:sz="4" w:space="0" w:color="auto"/>
            </w:tcBorders>
            <w:noWrap/>
            <w:hideMark/>
          </w:tcPr>
          <w:p w14:paraId="4350283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522B60A"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FAEA07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94E8809" w14:textId="77777777" w:rsidR="00AC30DA" w:rsidRDefault="00AC30DA" w:rsidP="00BF38C9">
            <w:pPr>
              <w:jc w:val="center"/>
              <w:rPr>
                <w:color w:val="000000"/>
              </w:rPr>
            </w:pPr>
            <w:r>
              <w:rPr>
                <w:color w:val="000000"/>
              </w:rPr>
              <w:t>0,00058</w:t>
            </w:r>
          </w:p>
        </w:tc>
        <w:tc>
          <w:tcPr>
            <w:tcW w:w="1417" w:type="dxa"/>
            <w:tcBorders>
              <w:top w:val="nil"/>
              <w:left w:val="nil"/>
              <w:bottom w:val="single" w:sz="4" w:space="0" w:color="auto"/>
              <w:right w:val="single" w:sz="4" w:space="0" w:color="auto"/>
            </w:tcBorders>
            <w:noWrap/>
            <w:hideMark/>
          </w:tcPr>
          <w:p w14:paraId="54C5B1D0" w14:textId="77777777" w:rsidR="00AC30DA" w:rsidRDefault="00AC30DA" w:rsidP="00BF38C9">
            <w:pPr>
              <w:jc w:val="center"/>
              <w:rPr>
                <w:color w:val="000000"/>
              </w:rPr>
            </w:pPr>
            <w:r>
              <w:rPr>
                <w:color w:val="000000"/>
              </w:rPr>
              <w:t>0,0183</w:t>
            </w:r>
          </w:p>
        </w:tc>
      </w:tr>
      <w:tr w:rsidR="00AC30DA" w14:paraId="43C880F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3C0167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B2AE45E" w14:textId="77777777" w:rsidR="00AC30DA" w:rsidRDefault="00AC30DA" w:rsidP="00BF38C9">
            <w:pPr>
              <w:jc w:val="center"/>
              <w:rPr>
                <w:color w:val="000000"/>
              </w:rPr>
            </w:pPr>
            <w:r>
              <w:rPr>
                <w:color w:val="000000"/>
              </w:rPr>
              <w:t>129-6</w:t>
            </w:r>
          </w:p>
        </w:tc>
        <w:tc>
          <w:tcPr>
            <w:tcW w:w="4247" w:type="dxa"/>
            <w:tcBorders>
              <w:top w:val="nil"/>
              <w:left w:val="nil"/>
              <w:bottom w:val="single" w:sz="4" w:space="0" w:color="auto"/>
              <w:right w:val="single" w:sz="4" w:space="0" w:color="auto"/>
            </w:tcBorders>
            <w:noWrap/>
            <w:hideMark/>
          </w:tcPr>
          <w:p w14:paraId="4787BDC5"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D87FD51"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50DE29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0BAB6B7" w14:textId="77777777" w:rsidR="00AC30DA" w:rsidRDefault="00AC30DA" w:rsidP="00BF38C9">
            <w:pPr>
              <w:jc w:val="center"/>
              <w:rPr>
                <w:color w:val="000000"/>
              </w:rPr>
            </w:pPr>
            <w:r>
              <w:rPr>
                <w:color w:val="000000"/>
              </w:rPr>
              <w:t>0,00253</w:t>
            </w:r>
          </w:p>
        </w:tc>
        <w:tc>
          <w:tcPr>
            <w:tcW w:w="1417" w:type="dxa"/>
            <w:tcBorders>
              <w:top w:val="nil"/>
              <w:left w:val="nil"/>
              <w:bottom w:val="single" w:sz="4" w:space="0" w:color="auto"/>
              <w:right w:val="single" w:sz="4" w:space="0" w:color="auto"/>
            </w:tcBorders>
            <w:noWrap/>
            <w:hideMark/>
          </w:tcPr>
          <w:p w14:paraId="3600479F" w14:textId="77777777" w:rsidR="00AC30DA" w:rsidRDefault="00AC30DA" w:rsidP="00BF38C9">
            <w:pPr>
              <w:jc w:val="center"/>
              <w:rPr>
                <w:color w:val="000000"/>
              </w:rPr>
            </w:pPr>
            <w:r>
              <w:rPr>
                <w:color w:val="000000"/>
              </w:rPr>
              <w:t>0,0799</w:t>
            </w:r>
          </w:p>
        </w:tc>
      </w:tr>
      <w:tr w:rsidR="00AC30DA" w14:paraId="3975598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E096F2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AF9438B" w14:textId="77777777" w:rsidR="00AC30DA" w:rsidRDefault="00AC30DA" w:rsidP="00BF38C9">
            <w:pPr>
              <w:jc w:val="center"/>
              <w:rPr>
                <w:color w:val="000000"/>
              </w:rPr>
            </w:pPr>
            <w:r>
              <w:rPr>
                <w:color w:val="000000"/>
              </w:rPr>
              <w:t>129-6</w:t>
            </w:r>
          </w:p>
        </w:tc>
        <w:tc>
          <w:tcPr>
            <w:tcW w:w="4247" w:type="dxa"/>
            <w:tcBorders>
              <w:top w:val="nil"/>
              <w:left w:val="nil"/>
              <w:bottom w:val="single" w:sz="4" w:space="0" w:color="auto"/>
              <w:right w:val="single" w:sz="4" w:space="0" w:color="auto"/>
            </w:tcBorders>
            <w:noWrap/>
            <w:hideMark/>
          </w:tcPr>
          <w:p w14:paraId="57A0FD64"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625D39F"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43462F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8C650C9" w14:textId="77777777" w:rsidR="00AC30DA" w:rsidRDefault="00AC30DA" w:rsidP="00BF38C9">
            <w:pPr>
              <w:jc w:val="center"/>
              <w:rPr>
                <w:color w:val="000000"/>
              </w:rPr>
            </w:pPr>
            <w:r>
              <w:rPr>
                <w:color w:val="000000"/>
              </w:rPr>
              <w:t>0,00008</w:t>
            </w:r>
          </w:p>
        </w:tc>
        <w:tc>
          <w:tcPr>
            <w:tcW w:w="1417" w:type="dxa"/>
            <w:tcBorders>
              <w:top w:val="nil"/>
              <w:left w:val="nil"/>
              <w:bottom w:val="single" w:sz="4" w:space="0" w:color="auto"/>
              <w:right w:val="single" w:sz="4" w:space="0" w:color="auto"/>
            </w:tcBorders>
            <w:noWrap/>
            <w:hideMark/>
          </w:tcPr>
          <w:p w14:paraId="1B1616CC" w14:textId="77777777" w:rsidR="00AC30DA" w:rsidRDefault="00AC30DA" w:rsidP="00BF38C9">
            <w:pPr>
              <w:jc w:val="center"/>
              <w:rPr>
                <w:color w:val="000000"/>
              </w:rPr>
            </w:pPr>
            <w:r>
              <w:rPr>
                <w:color w:val="000000"/>
              </w:rPr>
              <w:t>0,0026</w:t>
            </w:r>
          </w:p>
        </w:tc>
      </w:tr>
      <w:tr w:rsidR="00AC30DA" w14:paraId="0D49D88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5F8DD4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74D8D9D" w14:textId="77777777" w:rsidR="00AC30DA" w:rsidRDefault="00AC30DA" w:rsidP="00BF38C9">
            <w:pPr>
              <w:jc w:val="center"/>
              <w:rPr>
                <w:color w:val="000000"/>
              </w:rPr>
            </w:pPr>
            <w:r>
              <w:rPr>
                <w:color w:val="000000"/>
              </w:rPr>
              <w:t>129-6</w:t>
            </w:r>
          </w:p>
        </w:tc>
        <w:tc>
          <w:tcPr>
            <w:tcW w:w="4247" w:type="dxa"/>
            <w:tcBorders>
              <w:top w:val="nil"/>
              <w:left w:val="nil"/>
              <w:bottom w:val="single" w:sz="4" w:space="0" w:color="auto"/>
              <w:right w:val="single" w:sz="4" w:space="0" w:color="auto"/>
            </w:tcBorders>
            <w:noWrap/>
            <w:hideMark/>
          </w:tcPr>
          <w:p w14:paraId="153E88F1"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B18554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F8C427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2DE6F27" w14:textId="77777777" w:rsidR="00AC30DA" w:rsidRDefault="00AC30DA" w:rsidP="00BF38C9">
            <w:pPr>
              <w:jc w:val="center"/>
              <w:rPr>
                <w:color w:val="000000"/>
              </w:rPr>
            </w:pPr>
            <w:r>
              <w:rPr>
                <w:color w:val="000000"/>
              </w:rPr>
              <w:t>0,00025</w:t>
            </w:r>
          </w:p>
        </w:tc>
        <w:tc>
          <w:tcPr>
            <w:tcW w:w="1417" w:type="dxa"/>
            <w:tcBorders>
              <w:top w:val="nil"/>
              <w:left w:val="nil"/>
              <w:bottom w:val="single" w:sz="4" w:space="0" w:color="auto"/>
              <w:right w:val="single" w:sz="4" w:space="0" w:color="auto"/>
            </w:tcBorders>
            <w:noWrap/>
            <w:hideMark/>
          </w:tcPr>
          <w:p w14:paraId="7A5AED2D" w14:textId="77777777" w:rsidR="00AC30DA" w:rsidRDefault="00AC30DA" w:rsidP="00BF38C9">
            <w:pPr>
              <w:jc w:val="center"/>
              <w:rPr>
                <w:color w:val="000000"/>
              </w:rPr>
            </w:pPr>
            <w:r>
              <w:rPr>
                <w:color w:val="000000"/>
              </w:rPr>
              <w:t>0,0078</w:t>
            </w:r>
          </w:p>
        </w:tc>
      </w:tr>
      <w:tr w:rsidR="00AC30DA" w14:paraId="5DB7CEF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5046C36" w14:textId="77777777" w:rsidR="00AC30DA" w:rsidRDefault="00AC30DA" w:rsidP="00BF38C9">
            <w:pPr>
              <w:rPr>
                <w:color w:val="000000"/>
              </w:rPr>
            </w:pPr>
            <w:r>
              <w:rPr>
                <w:color w:val="000000"/>
              </w:rPr>
              <w:t>Paukštidė Nr. 31 (sieninis ventiliatorius)</w:t>
            </w:r>
          </w:p>
        </w:tc>
        <w:tc>
          <w:tcPr>
            <w:tcW w:w="998" w:type="dxa"/>
            <w:tcBorders>
              <w:top w:val="nil"/>
              <w:left w:val="nil"/>
              <w:bottom w:val="single" w:sz="4" w:space="0" w:color="auto"/>
              <w:right w:val="single" w:sz="4" w:space="0" w:color="auto"/>
            </w:tcBorders>
            <w:noWrap/>
            <w:hideMark/>
          </w:tcPr>
          <w:p w14:paraId="75B84428" w14:textId="77777777" w:rsidR="00AC30DA" w:rsidRDefault="00AC30DA" w:rsidP="00BF38C9">
            <w:pPr>
              <w:jc w:val="center"/>
              <w:rPr>
                <w:color w:val="000000"/>
              </w:rPr>
            </w:pPr>
            <w:r>
              <w:rPr>
                <w:color w:val="000000"/>
              </w:rPr>
              <w:t>130-1</w:t>
            </w:r>
          </w:p>
        </w:tc>
        <w:tc>
          <w:tcPr>
            <w:tcW w:w="4247" w:type="dxa"/>
            <w:tcBorders>
              <w:top w:val="nil"/>
              <w:left w:val="nil"/>
              <w:bottom w:val="single" w:sz="4" w:space="0" w:color="auto"/>
              <w:right w:val="single" w:sz="4" w:space="0" w:color="auto"/>
            </w:tcBorders>
            <w:noWrap/>
            <w:hideMark/>
          </w:tcPr>
          <w:p w14:paraId="391BABFE"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5A1F3AE"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10E543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DC0D0E9"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691B772C" w14:textId="77777777" w:rsidR="00AC30DA" w:rsidRDefault="00AC30DA" w:rsidP="00BF38C9">
            <w:pPr>
              <w:jc w:val="center"/>
              <w:rPr>
                <w:color w:val="000000"/>
              </w:rPr>
            </w:pPr>
            <w:r>
              <w:rPr>
                <w:color w:val="000000"/>
              </w:rPr>
              <w:t>0,1013</w:t>
            </w:r>
          </w:p>
        </w:tc>
      </w:tr>
      <w:tr w:rsidR="00AC30DA" w14:paraId="28A0D39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F8CB159"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037CA3B0" w14:textId="77777777" w:rsidR="00AC30DA" w:rsidRDefault="00AC30DA" w:rsidP="00BF38C9">
            <w:pPr>
              <w:jc w:val="center"/>
              <w:rPr>
                <w:color w:val="000000"/>
              </w:rPr>
            </w:pPr>
            <w:r>
              <w:rPr>
                <w:color w:val="000000"/>
              </w:rPr>
              <w:t>130-1</w:t>
            </w:r>
          </w:p>
        </w:tc>
        <w:tc>
          <w:tcPr>
            <w:tcW w:w="4247" w:type="dxa"/>
            <w:tcBorders>
              <w:top w:val="nil"/>
              <w:left w:val="nil"/>
              <w:bottom w:val="single" w:sz="4" w:space="0" w:color="auto"/>
              <w:right w:val="single" w:sz="4" w:space="0" w:color="auto"/>
            </w:tcBorders>
            <w:noWrap/>
            <w:hideMark/>
          </w:tcPr>
          <w:p w14:paraId="5FA05042"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433CC18"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2297F9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D0FEF7D"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2763542C" w14:textId="77777777" w:rsidR="00AC30DA" w:rsidRDefault="00AC30DA" w:rsidP="00BF38C9">
            <w:pPr>
              <w:jc w:val="center"/>
              <w:rPr>
                <w:color w:val="000000"/>
              </w:rPr>
            </w:pPr>
            <w:r>
              <w:rPr>
                <w:color w:val="000000"/>
              </w:rPr>
              <w:t>0,0385</w:t>
            </w:r>
          </w:p>
        </w:tc>
      </w:tr>
      <w:tr w:rsidR="00AC30DA" w14:paraId="56CCCCE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CE1CC6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D6C4E82" w14:textId="77777777" w:rsidR="00AC30DA" w:rsidRDefault="00AC30DA" w:rsidP="00BF38C9">
            <w:pPr>
              <w:jc w:val="center"/>
              <w:rPr>
                <w:color w:val="000000"/>
              </w:rPr>
            </w:pPr>
            <w:r>
              <w:rPr>
                <w:color w:val="000000"/>
              </w:rPr>
              <w:t>130-1</w:t>
            </w:r>
          </w:p>
        </w:tc>
        <w:tc>
          <w:tcPr>
            <w:tcW w:w="4247" w:type="dxa"/>
            <w:tcBorders>
              <w:top w:val="nil"/>
              <w:left w:val="nil"/>
              <w:bottom w:val="single" w:sz="4" w:space="0" w:color="auto"/>
              <w:right w:val="single" w:sz="4" w:space="0" w:color="auto"/>
            </w:tcBorders>
            <w:noWrap/>
            <w:hideMark/>
          </w:tcPr>
          <w:p w14:paraId="7F0CB40E"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5646D55"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8C30D4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DE03302"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6D1196A3" w14:textId="77777777" w:rsidR="00AC30DA" w:rsidRDefault="00AC30DA" w:rsidP="00BF38C9">
            <w:pPr>
              <w:jc w:val="center"/>
              <w:rPr>
                <w:color w:val="000000"/>
              </w:rPr>
            </w:pPr>
            <w:r>
              <w:rPr>
                <w:color w:val="000000"/>
              </w:rPr>
              <w:t>0,1682</w:t>
            </w:r>
          </w:p>
        </w:tc>
      </w:tr>
      <w:tr w:rsidR="00AC30DA" w14:paraId="7D0EC2F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9DE4E2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06A0963" w14:textId="77777777" w:rsidR="00AC30DA" w:rsidRDefault="00AC30DA" w:rsidP="00BF38C9">
            <w:pPr>
              <w:jc w:val="center"/>
              <w:rPr>
                <w:color w:val="000000"/>
              </w:rPr>
            </w:pPr>
            <w:r>
              <w:rPr>
                <w:color w:val="000000"/>
              </w:rPr>
              <w:t>130-1</w:t>
            </w:r>
          </w:p>
        </w:tc>
        <w:tc>
          <w:tcPr>
            <w:tcW w:w="4247" w:type="dxa"/>
            <w:tcBorders>
              <w:top w:val="nil"/>
              <w:left w:val="nil"/>
              <w:bottom w:val="single" w:sz="4" w:space="0" w:color="auto"/>
              <w:right w:val="single" w:sz="4" w:space="0" w:color="auto"/>
            </w:tcBorders>
            <w:noWrap/>
            <w:hideMark/>
          </w:tcPr>
          <w:p w14:paraId="6EF6EA29"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18226E0"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91A1C2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9B676D6"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37F9967B" w14:textId="77777777" w:rsidR="00AC30DA" w:rsidRDefault="00AC30DA" w:rsidP="00BF38C9">
            <w:pPr>
              <w:jc w:val="center"/>
              <w:rPr>
                <w:color w:val="000000"/>
              </w:rPr>
            </w:pPr>
            <w:r>
              <w:rPr>
                <w:color w:val="000000"/>
              </w:rPr>
              <w:t>0,0055</w:t>
            </w:r>
          </w:p>
        </w:tc>
      </w:tr>
      <w:tr w:rsidR="00AC30DA" w14:paraId="59B4ED1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A5BBA6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C0BE94C" w14:textId="77777777" w:rsidR="00AC30DA" w:rsidRDefault="00AC30DA" w:rsidP="00BF38C9">
            <w:pPr>
              <w:jc w:val="center"/>
              <w:rPr>
                <w:color w:val="000000"/>
              </w:rPr>
            </w:pPr>
            <w:r>
              <w:rPr>
                <w:color w:val="000000"/>
              </w:rPr>
              <w:t>130-1</w:t>
            </w:r>
          </w:p>
        </w:tc>
        <w:tc>
          <w:tcPr>
            <w:tcW w:w="4247" w:type="dxa"/>
            <w:tcBorders>
              <w:top w:val="nil"/>
              <w:left w:val="nil"/>
              <w:bottom w:val="single" w:sz="4" w:space="0" w:color="auto"/>
              <w:right w:val="single" w:sz="4" w:space="0" w:color="auto"/>
            </w:tcBorders>
            <w:noWrap/>
            <w:hideMark/>
          </w:tcPr>
          <w:p w14:paraId="2001F28F"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5C32BCC"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B73EE6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98DAF3A"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6B87F452" w14:textId="77777777" w:rsidR="00AC30DA" w:rsidRDefault="00AC30DA" w:rsidP="00BF38C9">
            <w:pPr>
              <w:jc w:val="center"/>
              <w:rPr>
                <w:color w:val="000000"/>
              </w:rPr>
            </w:pPr>
            <w:r>
              <w:rPr>
                <w:color w:val="000000"/>
              </w:rPr>
              <w:t>0,0164</w:t>
            </w:r>
          </w:p>
        </w:tc>
      </w:tr>
      <w:tr w:rsidR="00AC30DA" w14:paraId="15EC126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CF87C93" w14:textId="77777777" w:rsidR="00AC30DA" w:rsidRDefault="00AC30DA" w:rsidP="00BF38C9">
            <w:pPr>
              <w:rPr>
                <w:color w:val="000000"/>
              </w:rPr>
            </w:pPr>
            <w:r>
              <w:rPr>
                <w:color w:val="000000"/>
              </w:rPr>
              <w:t>Paukštidė Nr. 31 (sieninis ventiliatorius)</w:t>
            </w:r>
          </w:p>
        </w:tc>
        <w:tc>
          <w:tcPr>
            <w:tcW w:w="998" w:type="dxa"/>
            <w:tcBorders>
              <w:top w:val="nil"/>
              <w:left w:val="nil"/>
              <w:bottom w:val="single" w:sz="4" w:space="0" w:color="auto"/>
              <w:right w:val="single" w:sz="4" w:space="0" w:color="auto"/>
            </w:tcBorders>
            <w:noWrap/>
            <w:hideMark/>
          </w:tcPr>
          <w:p w14:paraId="33CFD87D" w14:textId="77777777" w:rsidR="00AC30DA" w:rsidRDefault="00AC30DA" w:rsidP="00BF38C9">
            <w:pPr>
              <w:jc w:val="center"/>
              <w:rPr>
                <w:color w:val="000000"/>
              </w:rPr>
            </w:pPr>
            <w:r>
              <w:rPr>
                <w:color w:val="000000"/>
              </w:rPr>
              <w:t>130-2</w:t>
            </w:r>
          </w:p>
        </w:tc>
        <w:tc>
          <w:tcPr>
            <w:tcW w:w="4247" w:type="dxa"/>
            <w:tcBorders>
              <w:top w:val="nil"/>
              <w:left w:val="nil"/>
              <w:bottom w:val="single" w:sz="4" w:space="0" w:color="auto"/>
              <w:right w:val="single" w:sz="4" w:space="0" w:color="auto"/>
            </w:tcBorders>
            <w:noWrap/>
            <w:hideMark/>
          </w:tcPr>
          <w:p w14:paraId="47B0F905"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B4E04D6"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B1C85A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03FE72F"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2E949A31" w14:textId="77777777" w:rsidR="00AC30DA" w:rsidRDefault="00AC30DA" w:rsidP="00BF38C9">
            <w:pPr>
              <w:jc w:val="center"/>
              <w:rPr>
                <w:color w:val="000000"/>
              </w:rPr>
            </w:pPr>
            <w:r>
              <w:rPr>
                <w:color w:val="000000"/>
              </w:rPr>
              <w:t>0,1013</w:t>
            </w:r>
          </w:p>
        </w:tc>
      </w:tr>
      <w:tr w:rsidR="00AC30DA" w14:paraId="1DEECA4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C8B086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CCD60F5" w14:textId="77777777" w:rsidR="00AC30DA" w:rsidRDefault="00AC30DA" w:rsidP="00BF38C9">
            <w:pPr>
              <w:jc w:val="center"/>
              <w:rPr>
                <w:color w:val="000000"/>
              </w:rPr>
            </w:pPr>
            <w:r>
              <w:rPr>
                <w:color w:val="000000"/>
              </w:rPr>
              <w:t>130-2</w:t>
            </w:r>
          </w:p>
        </w:tc>
        <w:tc>
          <w:tcPr>
            <w:tcW w:w="4247" w:type="dxa"/>
            <w:tcBorders>
              <w:top w:val="nil"/>
              <w:left w:val="nil"/>
              <w:bottom w:val="single" w:sz="4" w:space="0" w:color="auto"/>
              <w:right w:val="single" w:sz="4" w:space="0" w:color="auto"/>
            </w:tcBorders>
            <w:noWrap/>
            <w:hideMark/>
          </w:tcPr>
          <w:p w14:paraId="0E0D6A2D"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3AF0BA7"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D5ECE3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9194DC6"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7AC97733" w14:textId="77777777" w:rsidR="00AC30DA" w:rsidRDefault="00AC30DA" w:rsidP="00BF38C9">
            <w:pPr>
              <w:jc w:val="center"/>
              <w:rPr>
                <w:color w:val="000000"/>
              </w:rPr>
            </w:pPr>
            <w:r>
              <w:rPr>
                <w:color w:val="000000"/>
              </w:rPr>
              <w:t>0,0385</w:t>
            </w:r>
          </w:p>
        </w:tc>
      </w:tr>
      <w:tr w:rsidR="00AC30DA" w14:paraId="54EDD42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CD3BFA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26CD8D8" w14:textId="77777777" w:rsidR="00AC30DA" w:rsidRDefault="00AC30DA" w:rsidP="00BF38C9">
            <w:pPr>
              <w:jc w:val="center"/>
              <w:rPr>
                <w:color w:val="000000"/>
              </w:rPr>
            </w:pPr>
            <w:r>
              <w:rPr>
                <w:color w:val="000000"/>
              </w:rPr>
              <w:t>130-2</w:t>
            </w:r>
          </w:p>
        </w:tc>
        <w:tc>
          <w:tcPr>
            <w:tcW w:w="4247" w:type="dxa"/>
            <w:tcBorders>
              <w:top w:val="nil"/>
              <w:left w:val="nil"/>
              <w:bottom w:val="single" w:sz="4" w:space="0" w:color="auto"/>
              <w:right w:val="single" w:sz="4" w:space="0" w:color="auto"/>
            </w:tcBorders>
            <w:noWrap/>
            <w:hideMark/>
          </w:tcPr>
          <w:p w14:paraId="74C7822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4D8E80A"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04A816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55327FB"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5231A0AC" w14:textId="77777777" w:rsidR="00AC30DA" w:rsidRDefault="00AC30DA" w:rsidP="00BF38C9">
            <w:pPr>
              <w:jc w:val="center"/>
              <w:rPr>
                <w:color w:val="000000"/>
              </w:rPr>
            </w:pPr>
            <w:r>
              <w:rPr>
                <w:color w:val="000000"/>
              </w:rPr>
              <w:t>0,1682</w:t>
            </w:r>
          </w:p>
        </w:tc>
      </w:tr>
      <w:tr w:rsidR="00AC30DA" w14:paraId="02220AF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2F1BF8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F4E7211" w14:textId="77777777" w:rsidR="00AC30DA" w:rsidRDefault="00AC30DA" w:rsidP="00BF38C9">
            <w:pPr>
              <w:jc w:val="center"/>
              <w:rPr>
                <w:color w:val="000000"/>
              </w:rPr>
            </w:pPr>
            <w:r>
              <w:rPr>
                <w:color w:val="000000"/>
              </w:rPr>
              <w:t>130-2</w:t>
            </w:r>
          </w:p>
        </w:tc>
        <w:tc>
          <w:tcPr>
            <w:tcW w:w="4247" w:type="dxa"/>
            <w:tcBorders>
              <w:top w:val="nil"/>
              <w:left w:val="nil"/>
              <w:bottom w:val="single" w:sz="4" w:space="0" w:color="auto"/>
              <w:right w:val="single" w:sz="4" w:space="0" w:color="auto"/>
            </w:tcBorders>
            <w:noWrap/>
            <w:hideMark/>
          </w:tcPr>
          <w:p w14:paraId="0F7ADAF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72EA83E"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3F9380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AE8295C"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578771B5" w14:textId="77777777" w:rsidR="00AC30DA" w:rsidRDefault="00AC30DA" w:rsidP="00BF38C9">
            <w:pPr>
              <w:jc w:val="center"/>
              <w:rPr>
                <w:color w:val="000000"/>
              </w:rPr>
            </w:pPr>
            <w:r>
              <w:rPr>
                <w:color w:val="000000"/>
              </w:rPr>
              <w:t>0,0055</w:t>
            </w:r>
          </w:p>
        </w:tc>
      </w:tr>
      <w:tr w:rsidR="00AC30DA" w14:paraId="7E2365B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F0A7F6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0C5EFE2" w14:textId="77777777" w:rsidR="00AC30DA" w:rsidRDefault="00AC30DA" w:rsidP="00BF38C9">
            <w:pPr>
              <w:jc w:val="center"/>
              <w:rPr>
                <w:color w:val="000000"/>
              </w:rPr>
            </w:pPr>
            <w:r>
              <w:rPr>
                <w:color w:val="000000"/>
              </w:rPr>
              <w:t>130-2</w:t>
            </w:r>
          </w:p>
        </w:tc>
        <w:tc>
          <w:tcPr>
            <w:tcW w:w="4247" w:type="dxa"/>
            <w:tcBorders>
              <w:top w:val="nil"/>
              <w:left w:val="nil"/>
              <w:bottom w:val="single" w:sz="4" w:space="0" w:color="auto"/>
              <w:right w:val="single" w:sz="4" w:space="0" w:color="auto"/>
            </w:tcBorders>
            <w:noWrap/>
            <w:hideMark/>
          </w:tcPr>
          <w:p w14:paraId="44905F55"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1A61C7D"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C9FE03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C68B082"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07485CF9" w14:textId="77777777" w:rsidR="00AC30DA" w:rsidRDefault="00AC30DA" w:rsidP="00BF38C9">
            <w:pPr>
              <w:jc w:val="center"/>
              <w:rPr>
                <w:color w:val="000000"/>
              </w:rPr>
            </w:pPr>
            <w:r>
              <w:rPr>
                <w:color w:val="000000"/>
              </w:rPr>
              <w:t>0,0164</w:t>
            </w:r>
          </w:p>
        </w:tc>
      </w:tr>
      <w:tr w:rsidR="00AC30DA" w14:paraId="08AF1D6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F030716" w14:textId="77777777" w:rsidR="00AC30DA" w:rsidRDefault="00AC30DA" w:rsidP="00BF38C9">
            <w:pPr>
              <w:rPr>
                <w:color w:val="000000"/>
              </w:rPr>
            </w:pPr>
            <w:r>
              <w:rPr>
                <w:color w:val="000000"/>
              </w:rPr>
              <w:t>Paukštidė Nr. 31 (sieninis ventiliatorius)</w:t>
            </w:r>
          </w:p>
        </w:tc>
        <w:tc>
          <w:tcPr>
            <w:tcW w:w="998" w:type="dxa"/>
            <w:tcBorders>
              <w:top w:val="nil"/>
              <w:left w:val="nil"/>
              <w:bottom w:val="single" w:sz="4" w:space="0" w:color="auto"/>
              <w:right w:val="single" w:sz="4" w:space="0" w:color="auto"/>
            </w:tcBorders>
            <w:noWrap/>
            <w:hideMark/>
          </w:tcPr>
          <w:p w14:paraId="2233A18C" w14:textId="77777777" w:rsidR="00AC30DA" w:rsidRDefault="00AC30DA" w:rsidP="00BF38C9">
            <w:pPr>
              <w:jc w:val="center"/>
              <w:rPr>
                <w:color w:val="000000"/>
              </w:rPr>
            </w:pPr>
            <w:r>
              <w:rPr>
                <w:color w:val="000000"/>
              </w:rPr>
              <w:t>130-3</w:t>
            </w:r>
          </w:p>
        </w:tc>
        <w:tc>
          <w:tcPr>
            <w:tcW w:w="4247" w:type="dxa"/>
            <w:tcBorders>
              <w:top w:val="nil"/>
              <w:left w:val="nil"/>
              <w:bottom w:val="single" w:sz="4" w:space="0" w:color="auto"/>
              <w:right w:val="single" w:sz="4" w:space="0" w:color="auto"/>
            </w:tcBorders>
            <w:noWrap/>
            <w:hideMark/>
          </w:tcPr>
          <w:p w14:paraId="31C9476F"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1C6436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E152E6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DA1C052"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115BC55C" w14:textId="77777777" w:rsidR="00AC30DA" w:rsidRDefault="00AC30DA" w:rsidP="00BF38C9">
            <w:pPr>
              <w:jc w:val="center"/>
              <w:rPr>
                <w:color w:val="000000"/>
              </w:rPr>
            </w:pPr>
            <w:r>
              <w:rPr>
                <w:color w:val="000000"/>
              </w:rPr>
              <w:t>0,1013</w:t>
            </w:r>
          </w:p>
        </w:tc>
      </w:tr>
      <w:tr w:rsidR="00AC30DA" w14:paraId="0091399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108077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C12E3D3" w14:textId="77777777" w:rsidR="00AC30DA" w:rsidRDefault="00AC30DA" w:rsidP="00BF38C9">
            <w:pPr>
              <w:jc w:val="center"/>
              <w:rPr>
                <w:color w:val="000000"/>
              </w:rPr>
            </w:pPr>
            <w:r>
              <w:rPr>
                <w:color w:val="000000"/>
              </w:rPr>
              <w:t>130-3</w:t>
            </w:r>
          </w:p>
        </w:tc>
        <w:tc>
          <w:tcPr>
            <w:tcW w:w="4247" w:type="dxa"/>
            <w:tcBorders>
              <w:top w:val="nil"/>
              <w:left w:val="nil"/>
              <w:bottom w:val="single" w:sz="4" w:space="0" w:color="auto"/>
              <w:right w:val="single" w:sz="4" w:space="0" w:color="auto"/>
            </w:tcBorders>
            <w:noWrap/>
            <w:hideMark/>
          </w:tcPr>
          <w:p w14:paraId="2BBB0B1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1A456EE"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8A7B47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4C20D92"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138F6E90" w14:textId="77777777" w:rsidR="00AC30DA" w:rsidRDefault="00AC30DA" w:rsidP="00BF38C9">
            <w:pPr>
              <w:jc w:val="center"/>
              <w:rPr>
                <w:color w:val="000000"/>
              </w:rPr>
            </w:pPr>
            <w:r>
              <w:rPr>
                <w:color w:val="000000"/>
              </w:rPr>
              <w:t>0,0385</w:t>
            </w:r>
          </w:p>
        </w:tc>
      </w:tr>
      <w:tr w:rsidR="00AC30DA" w14:paraId="4177F00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E5B474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ECB0899" w14:textId="77777777" w:rsidR="00AC30DA" w:rsidRDefault="00AC30DA" w:rsidP="00BF38C9">
            <w:pPr>
              <w:jc w:val="center"/>
              <w:rPr>
                <w:color w:val="000000"/>
              </w:rPr>
            </w:pPr>
            <w:r>
              <w:rPr>
                <w:color w:val="000000"/>
              </w:rPr>
              <w:t>130-3</w:t>
            </w:r>
          </w:p>
        </w:tc>
        <w:tc>
          <w:tcPr>
            <w:tcW w:w="4247" w:type="dxa"/>
            <w:tcBorders>
              <w:top w:val="nil"/>
              <w:left w:val="nil"/>
              <w:bottom w:val="single" w:sz="4" w:space="0" w:color="auto"/>
              <w:right w:val="single" w:sz="4" w:space="0" w:color="auto"/>
            </w:tcBorders>
            <w:noWrap/>
            <w:hideMark/>
          </w:tcPr>
          <w:p w14:paraId="7E15C0A7"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38CB63D"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838077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883611B"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733132D4" w14:textId="77777777" w:rsidR="00AC30DA" w:rsidRDefault="00AC30DA" w:rsidP="00BF38C9">
            <w:pPr>
              <w:jc w:val="center"/>
              <w:rPr>
                <w:color w:val="000000"/>
              </w:rPr>
            </w:pPr>
            <w:r>
              <w:rPr>
                <w:color w:val="000000"/>
              </w:rPr>
              <w:t>0,1682</w:t>
            </w:r>
          </w:p>
        </w:tc>
      </w:tr>
      <w:tr w:rsidR="00AC30DA" w14:paraId="60E4B04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140A7B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8700462" w14:textId="77777777" w:rsidR="00AC30DA" w:rsidRDefault="00AC30DA" w:rsidP="00BF38C9">
            <w:pPr>
              <w:jc w:val="center"/>
              <w:rPr>
                <w:color w:val="000000"/>
              </w:rPr>
            </w:pPr>
            <w:r>
              <w:rPr>
                <w:color w:val="000000"/>
              </w:rPr>
              <w:t>130-3</w:t>
            </w:r>
          </w:p>
        </w:tc>
        <w:tc>
          <w:tcPr>
            <w:tcW w:w="4247" w:type="dxa"/>
            <w:tcBorders>
              <w:top w:val="nil"/>
              <w:left w:val="nil"/>
              <w:bottom w:val="single" w:sz="4" w:space="0" w:color="auto"/>
              <w:right w:val="single" w:sz="4" w:space="0" w:color="auto"/>
            </w:tcBorders>
            <w:noWrap/>
            <w:hideMark/>
          </w:tcPr>
          <w:p w14:paraId="1C64EDB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70004E1"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6C81A9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5AFAC3A"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7F6F0376" w14:textId="77777777" w:rsidR="00AC30DA" w:rsidRDefault="00AC30DA" w:rsidP="00BF38C9">
            <w:pPr>
              <w:jc w:val="center"/>
              <w:rPr>
                <w:color w:val="000000"/>
              </w:rPr>
            </w:pPr>
            <w:r>
              <w:rPr>
                <w:color w:val="000000"/>
              </w:rPr>
              <w:t>0,0055</w:t>
            </w:r>
          </w:p>
        </w:tc>
      </w:tr>
      <w:tr w:rsidR="00AC30DA" w14:paraId="3DB90E5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04AF7D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712FCD4" w14:textId="77777777" w:rsidR="00AC30DA" w:rsidRDefault="00AC30DA" w:rsidP="00BF38C9">
            <w:pPr>
              <w:jc w:val="center"/>
              <w:rPr>
                <w:color w:val="000000"/>
              </w:rPr>
            </w:pPr>
            <w:r>
              <w:rPr>
                <w:color w:val="000000"/>
              </w:rPr>
              <w:t>130-3</w:t>
            </w:r>
          </w:p>
        </w:tc>
        <w:tc>
          <w:tcPr>
            <w:tcW w:w="4247" w:type="dxa"/>
            <w:tcBorders>
              <w:top w:val="nil"/>
              <w:left w:val="nil"/>
              <w:bottom w:val="single" w:sz="4" w:space="0" w:color="auto"/>
              <w:right w:val="single" w:sz="4" w:space="0" w:color="auto"/>
            </w:tcBorders>
            <w:noWrap/>
            <w:hideMark/>
          </w:tcPr>
          <w:p w14:paraId="4E79FEF2"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9367104"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89A7DE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9DC930E"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7E026A68" w14:textId="77777777" w:rsidR="00AC30DA" w:rsidRDefault="00AC30DA" w:rsidP="00BF38C9">
            <w:pPr>
              <w:jc w:val="center"/>
              <w:rPr>
                <w:color w:val="000000"/>
              </w:rPr>
            </w:pPr>
            <w:r>
              <w:rPr>
                <w:color w:val="000000"/>
              </w:rPr>
              <w:t>0,0164</w:t>
            </w:r>
          </w:p>
        </w:tc>
      </w:tr>
      <w:tr w:rsidR="00AC30DA" w14:paraId="2D002E2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F67210C" w14:textId="77777777" w:rsidR="00AC30DA" w:rsidRDefault="00AC30DA" w:rsidP="00BF38C9">
            <w:pPr>
              <w:rPr>
                <w:color w:val="000000"/>
              </w:rPr>
            </w:pPr>
            <w:r>
              <w:rPr>
                <w:color w:val="000000"/>
              </w:rPr>
              <w:t>Paukštidė Nr. 31 (sieninis ventiliatorius)</w:t>
            </w:r>
          </w:p>
        </w:tc>
        <w:tc>
          <w:tcPr>
            <w:tcW w:w="998" w:type="dxa"/>
            <w:tcBorders>
              <w:top w:val="nil"/>
              <w:left w:val="nil"/>
              <w:bottom w:val="single" w:sz="4" w:space="0" w:color="auto"/>
              <w:right w:val="single" w:sz="4" w:space="0" w:color="auto"/>
            </w:tcBorders>
            <w:noWrap/>
            <w:hideMark/>
          </w:tcPr>
          <w:p w14:paraId="326BD195" w14:textId="77777777" w:rsidR="00AC30DA" w:rsidRDefault="00AC30DA" w:rsidP="00BF38C9">
            <w:pPr>
              <w:jc w:val="center"/>
              <w:rPr>
                <w:color w:val="000000"/>
              </w:rPr>
            </w:pPr>
            <w:r>
              <w:rPr>
                <w:color w:val="000000"/>
              </w:rPr>
              <w:t>130-4</w:t>
            </w:r>
          </w:p>
        </w:tc>
        <w:tc>
          <w:tcPr>
            <w:tcW w:w="4247" w:type="dxa"/>
            <w:tcBorders>
              <w:top w:val="nil"/>
              <w:left w:val="nil"/>
              <w:bottom w:val="single" w:sz="4" w:space="0" w:color="auto"/>
              <w:right w:val="single" w:sz="4" w:space="0" w:color="auto"/>
            </w:tcBorders>
            <w:noWrap/>
            <w:hideMark/>
          </w:tcPr>
          <w:p w14:paraId="6D53FD4B"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A2920FA"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6E3050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E4531E3"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6F97C8D3" w14:textId="77777777" w:rsidR="00AC30DA" w:rsidRDefault="00AC30DA" w:rsidP="00BF38C9">
            <w:pPr>
              <w:jc w:val="center"/>
              <w:rPr>
                <w:color w:val="000000"/>
              </w:rPr>
            </w:pPr>
            <w:r>
              <w:rPr>
                <w:color w:val="000000"/>
              </w:rPr>
              <w:t>0,1013</w:t>
            </w:r>
          </w:p>
        </w:tc>
      </w:tr>
      <w:tr w:rsidR="00AC30DA" w14:paraId="01728FC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AF67BF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CFF3DC6" w14:textId="77777777" w:rsidR="00AC30DA" w:rsidRDefault="00AC30DA" w:rsidP="00BF38C9">
            <w:pPr>
              <w:jc w:val="center"/>
              <w:rPr>
                <w:color w:val="000000"/>
              </w:rPr>
            </w:pPr>
            <w:r>
              <w:rPr>
                <w:color w:val="000000"/>
              </w:rPr>
              <w:t>130-4</w:t>
            </w:r>
          </w:p>
        </w:tc>
        <w:tc>
          <w:tcPr>
            <w:tcW w:w="4247" w:type="dxa"/>
            <w:tcBorders>
              <w:top w:val="nil"/>
              <w:left w:val="nil"/>
              <w:bottom w:val="single" w:sz="4" w:space="0" w:color="auto"/>
              <w:right w:val="single" w:sz="4" w:space="0" w:color="auto"/>
            </w:tcBorders>
            <w:noWrap/>
            <w:hideMark/>
          </w:tcPr>
          <w:p w14:paraId="46F1BCDB"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2E6F4ED"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14EF9F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DD97391"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5A3369E6" w14:textId="77777777" w:rsidR="00AC30DA" w:rsidRDefault="00AC30DA" w:rsidP="00BF38C9">
            <w:pPr>
              <w:jc w:val="center"/>
              <w:rPr>
                <w:color w:val="000000"/>
              </w:rPr>
            </w:pPr>
            <w:r>
              <w:rPr>
                <w:color w:val="000000"/>
              </w:rPr>
              <w:t>0,0385</w:t>
            </w:r>
          </w:p>
        </w:tc>
      </w:tr>
      <w:tr w:rsidR="00AC30DA" w14:paraId="0547E9A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303468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FB54C1C" w14:textId="77777777" w:rsidR="00AC30DA" w:rsidRDefault="00AC30DA" w:rsidP="00BF38C9">
            <w:pPr>
              <w:jc w:val="center"/>
              <w:rPr>
                <w:color w:val="000000"/>
              </w:rPr>
            </w:pPr>
            <w:r>
              <w:rPr>
                <w:color w:val="000000"/>
              </w:rPr>
              <w:t>130-4</w:t>
            </w:r>
          </w:p>
        </w:tc>
        <w:tc>
          <w:tcPr>
            <w:tcW w:w="4247" w:type="dxa"/>
            <w:tcBorders>
              <w:top w:val="nil"/>
              <w:left w:val="nil"/>
              <w:bottom w:val="single" w:sz="4" w:space="0" w:color="auto"/>
              <w:right w:val="single" w:sz="4" w:space="0" w:color="auto"/>
            </w:tcBorders>
            <w:noWrap/>
            <w:hideMark/>
          </w:tcPr>
          <w:p w14:paraId="7935B3CF"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C40086F"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F90441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C912848"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27C32AA6" w14:textId="77777777" w:rsidR="00AC30DA" w:rsidRDefault="00AC30DA" w:rsidP="00BF38C9">
            <w:pPr>
              <w:jc w:val="center"/>
              <w:rPr>
                <w:color w:val="000000"/>
              </w:rPr>
            </w:pPr>
            <w:r>
              <w:rPr>
                <w:color w:val="000000"/>
              </w:rPr>
              <w:t>0,1682</w:t>
            </w:r>
          </w:p>
        </w:tc>
      </w:tr>
      <w:tr w:rsidR="00AC30DA" w14:paraId="1F4AD7A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2DAE90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32BABEF" w14:textId="77777777" w:rsidR="00AC30DA" w:rsidRDefault="00AC30DA" w:rsidP="00BF38C9">
            <w:pPr>
              <w:jc w:val="center"/>
              <w:rPr>
                <w:color w:val="000000"/>
              </w:rPr>
            </w:pPr>
            <w:r>
              <w:rPr>
                <w:color w:val="000000"/>
              </w:rPr>
              <w:t>130-4</w:t>
            </w:r>
          </w:p>
        </w:tc>
        <w:tc>
          <w:tcPr>
            <w:tcW w:w="4247" w:type="dxa"/>
            <w:tcBorders>
              <w:top w:val="nil"/>
              <w:left w:val="nil"/>
              <w:bottom w:val="single" w:sz="4" w:space="0" w:color="auto"/>
              <w:right w:val="single" w:sz="4" w:space="0" w:color="auto"/>
            </w:tcBorders>
            <w:noWrap/>
            <w:hideMark/>
          </w:tcPr>
          <w:p w14:paraId="0D6FAE3E"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07C3FC4"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9A7015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6EC51B5"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13076F70" w14:textId="77777777" w:rsidR="00AC30DA" w:rsidRDefault="00AC30DA" w:rsidP="00BF38C9">
            <w:pPr>
              <w:jc w:val="center"/>
              <w:rPr>
                <w:color w:val="000000"/>
              </w:rPr>
            </w:pPr>
            <w:r>
              <w:rPr>
                <w:color w:val="000000"/>
              </w:rPr>
              <w:t>0,0055</w:t>
            </w:r>
          </w:p>
        </w:tc>
      </w:tr>
      <w:tr w:rsidR="00AC30DA" w14:paraId="177DED1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53F215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1EDF47F" w14:textId="77777777" w:rsidR="00AC30DA" w:rsidRDefault="00AC30DA" w:rsidP="00BF38C9">
            <w:pPr>
              <w:jc w:val="center"/>
              <w:rPr>
                <w:color w:val="000000"/>
              </w:rPr>
            </w:pPr>
            <w:r>
              <w:rPr>
                <w:color w:val="000000"/>
              </w:rPr>
              <w:t>130-4</w:t>
            </w:r>
          </w:p>
        </w:tc>
        <w:tc>
          <w:tcPr>
            <w:tcW w:w="4247" w:type="dxa"/>
            <w:tcBorders>
              <w:top w:val="nil"/>
              <w:left w:val="nil"/>
              <w:bottom w:val="single" w:sz="4" w:space="0" w:color="auto"/>
              <w:right w:val="single" w:sz="4" w:space="0" w:color="auto"/>
            </w:tcBorders>
            <w:noWrap/>
            <w:hideMark/>
          </w:tcPr>
          <w:p w14:paraId="10C97E56"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D0066B0"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3701F5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F6E34CC"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71EC7629" w14:textId="77777777" w:rsidR="00AC30DA" w:rsidRDefault="00AC30DA" w:rsidP="00BF38C9">
            <w:pPr>
              <w:jc w:val="center"/>
              <w:rPr>
                <w:color w:val="000000"/>
              </w:rPr>
            </w:pPr>
            <w:r>
              <w:rPr>
                <w:color w:val="000000"/>
              </w:rPr>
              <w:t>0,0164</w:t>
            </w:r>
          </w:p>
        </w:tc>
      </w:tr>
      <w:tr w:rsidR="00AC30DA" w14:paraId="789C4AB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4FC8DDA" w14:textId="77777777" w:rsidR="00AC30DA" w:rsidRDefault="00AC30DA" w:rsidP="00BF38C9">
            <w:pPr>
              <w:rPr>
                <w:color w:val="000000"/>
              </w:rPr>
            </w:pPr>
            <w:r>
              <w:rPr>
                <w:color w:val="000000"/>
              </w:rPr>
              <w:t>Paukštidė Nr. 31 (sieninis ventiliatorius)</w:t>
            </w:r>
          </w:p>
        </w:tc>
        <w:tc>
          <w:tcPr>
            <w:tcW w:w="998" w:type="dxa"/>
            <w:tcBorders>
              <w:top w:val="nil"/>
              <w:left w:val="nil"/>
              <w:bottom w:val="single" w:sz="4" w:space="0" w:color="auto"/>
              <w:right w:val="single" w:sz="4" w:space="0" w:color="auto"/>
            </w:tcBorders>
            <w:noWrap/>
            <w:hideMark/>
          </w:tcPr>
          <w:p w14:paraId="77DAB484" w14:textId="77777777" w:rsidR="00AC30DA" w:rsidRDefault="00AC30DA" w:rsidP="00BF38C9">
            <w:pPr>
              <w:jc w:val="center"/>
              <w:rPr>
                <w:color w:val="000000"/>
              </w:rPr>
            </w:pPr>
            <w:r>
              <w:rPr>
                <w:color w:val="000000"/>
              </w:rPr>
              <w:t>130-5</w:t>
            </w:r>
          </w:p>
        </w:tc>
        <w:tc>
          <w:tcPr>
            <w:tcW w:w="4247" w:type="dxa"/>
            <w:tcBorders>
              <w:top w:val="nil"/>
              <w:left w:val="nil"/>
              <w:bottom w:val="single" w:sz="4" w:space="0" w:color="auto"/>
              <w:right w:val="single" w:sz="4" w:space="0" w:color="auto"/>
            </w:tcBorders>
            <w:noWrap/>
            <w:hideMark/>
          </w:tcPr>
          <w:p w14:paraId="1C4C215E"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FA8DEE7"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C7C0FE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E7AA513" w14:textId="77777777" w:rsidR="00AC30DA" w:rsidRDefault="00AC30DA" w:rsidP="00BF38C9">
            <w:pPr>
              <w:jc w:val="center"/>
              <w:rPr>
                <w:color w:val="000000"/>
              </w:rPr>
            </w:pPr>
            <w:r>
              <w:rPr>
                <w:color w:val="000000"/>
              </w:rPr>
              <w:t>0,00321</w:t>
            </w:r>
          </w:p>
        </w:tc>
        <w:tc>
          <w:tcPr>
            <w:tcW w:w="1417" w:type="dxa"/>
            <w:tcBorders>
              <w:top w:val="nil"/>
              <w:left w:val="nil"/>
              <w:bottom w:val="single" w:sz="4" w:space="0" w:color="auto"/>
              <w:right w:val="single" w:sz="4" w:space="0" w:color="auto"/>
            </w:tcBorders>
            <w:noWrap/>
            <w:hideMark/>
          </w:tcPr>
          <w:p w14:paraId="021B9E80" w14:textId="77777777" w:rsidR="00AC30DA" w:rsidRDefault="00AC30DA" w:rsidP="00BF38C9">
            <w:pPr>
              <w:jc w:val="center"/>
              <w:rPr>
                <w:color w:val="000000"/>
              </w:rPr>
            </w:pPr>
            <w:r>
              <w:rPr>
                <w:color w:val="000000"/>
              </w:rPr>
              <w:t>0,1013</w:t>
            </w:r>
          </w:p>
        </w:tc>
      </w:tr>
      <w:tr w:rsidR="00AC30DA" w14:paraId="10489E9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EEC6EB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F60071E" w14:textId="77777777" w:rsidR="00AC30DA" w:rsidRDefault="00AC30DA" w:rsidP="00BF38C9">
            <w:pPr>
              <w:jc w:val="center"/>
              <w:rPr>
                <w:color w:val="000000"/>
              </w:rPr>
            </w:pPr>
            <w:r>
              <w:rPr>
                <w:color w:val="000000"/>
              </w:rPr>
              <w:t>130-5</w:t>
            </w:r>
          </w:p>
        </w:tc>
        <w:tc>
          <w:tcPr>
            <w:tcW w:w="4247" w:type="dxa"/>
            <w:tcBorders>
              <w:top w:val="nil"/>
              <w:left w:val="nil"/>
              <w:bottom w:val="single" w:sz="4" w:space="0" w:color="auto"/>
              <w:right w:val="single" w:sz="4" w:space="0" w:color="auto"/>
            </w:tcBorders>
            <w:noWrap/>
            <w:hideMark/>
          </w:tcPr>
          <w:p w14:paraId="51FE0348"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8D0C4E3"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C1E093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7553BA8" w14:textId="77777777" w:rsidR="00AC30DA" w:rsidRDefault="00AC30DA" w:rsidP="00BF38C9">
            <w:pPr>
              <w:jc w:val="center"/>
              <w:rPr>
                <w:color w:val="000000"/>
              </w:rPr>
            </w:pPr>
            <w:r>
              <w:rPr>
                <w:color w:val="000000"/>
              </w:rPr>
              <w:t>0,00122</w:t>
            </w:r>
          </w:p>
        </w:tc>
        <w:tc>
          <w:tcPr>
            <w:tcW w:w="1417" w:type="dxa"/>
            <w:tcBorders>
              <w:top w:val="nil"/>
              <w:left w:val="nil"/>
              <w:bottom w:val="single" w:sz="4" w:space="0" w:color="auto"/>
              <w:right w:val="single" w:sz="4" w:space="0" w:color="auto"/>
            </w:tcBorders>
            <w:noWrap/>
            <w:hideMark/>
          </w:tcPr>
          <w:p w14:paraId="2BDE7559" w14:textId="77777777" w:rsidR="00AC30DA" w:rsidRDefault="00AC30DA" w:rsidP="00BF38C9">
            <w:pPr>
              <w:jc w:val="center"/>
              <w:rPr>
                <w:color w:val="000000"/>
              </w:rPr>
            </w:pPr>
            <w:r>
              <w:rPr>
                <w:color w:val="000000"/>
              </w:rPr>
              <w:t>0,0385</w:t>
            </w:r>
          </w:p>
        </w:tc>
      </w:tr>
      <w:tr w:rsidR="00AC30DA" w14:paraId="4C28A24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CF8D6B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1528F8A" w14:textId="77777777" w:rsidR="00AC30DA" w:rsidRDefault="00AC30DA" w:rsidP="00BF38C9">
            <w:pPr>
              <w:jc w:val="center"/>
              <w:rPr>
                <w:color w:val="000000"/>
              </w:rPr>
            </w:pPr>
            <w:r>
              <w:rPr>
                <w:color w:val="000000"/>
              </w:rPr>
              <w:t>130-5</w:t>
            </w:r>
          </w:p>
        </w:tc>
        <w:tc>
          <w:tcPr>
            <w:tcW w:w="4247" w:type="dxa"/>
            <w:tcBorders>
              <w:top w:val="nil"/>
              <w:left w:val="nil"/>
              <w:bottom w:val="single" w:sz="4" w:space="0" w:color="auto"/>
              <w:right w:val="single" w:sz="4" w:space="0" w:color="auto"/>
            </w:tcBorders>
            <w:noWrap/>
            <w:hideMark/>
          </w:tcPr>
          <w:p w14:paraId="57595F2C"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AA5041D"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79B856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459BB74" w14:textId="77777777" w:rsidR="00AC30DA" w:rsidRDefault="00AC30DA" w:rsidP="00BF38C9">
            <w:pPr>
              <w:jc w:val="center"/>
              <w:rPr>
                <w:color w:val="000000"/>
              </w:rPr>
            </w:pPr>
            <w:r>
              <w:rPr>
                <w:color w:val="000000"/>
              </w:rPr>
              <w:t>0,00533</w:t>
            </w:r>
          </w:p>
        </w:tc>
        <w:tc>
          <w:tcPr>
            <w:tcW w:w="1417" w:type="dxa"/>
            <w:tcBorders>
              <w:top w:val="nil"/>
              <w:left w:val="nil"/>
              <w:bottom w:val="single" w:sz="4" w:space="0" w:color="auto"/>
              <w:right w:val="single" w:sz="4" w:space="0" w:color="auto"/>
            </w:tcBorders>
            <w:noWrap/>
            <w:hideMark/>
          </w:tcPr>
          <w:p w14:paraId="71790E5B" w14:textId="77777777" w:rsidR="00AC30DA" w:rsidRDefault="00AC30DA" w:rsidP="00BF38C9">
            <w:pPr>
              <w:jc w:val="center"/>
              <w:rPr>
                <w:color w:val="000000"/>
              </w:rPr>
            </w:pPr>
            <w:r>
              <w:rPr>
                <w:color w:val="000000"/>
              </w:rPr>
              <w:t>0,1682</w:t>
            </w:r>
          </w:p>
        </w:tc>
      </w:tr>
      <w:tr w:rsidR="00AC30DA" w14:paraId="047C130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DE598B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C207D0B" w14:textId="77777777" w:rsidR="00AC30DA" w:rsidRDefault="00AC30DA" w:rsidP="00BF38C9">
            <w:pPr>
              <w:jc w:val="center"/>
              <w:rPr>
                <w:color w:val="000000"/>
              </w:rPr>
            </w:pPr>
            <w:r>
              <w:rPr>
                <w:color w:val="000000"/>
              </w:rPr>
              <w:t>130-5</w:t>
            </w:r>
          </w:p>
        </w:tc>
        <w:tc>
          <w:tcPr>
            <w:tcW w:w="4247" w:type="dxa"/>
            <w:tcBorders>
              <w:top w:val="nil"/>
              <w:left w:val="nil"/>
              <w:bottom w:val="single" w:sz="4" w:space="0" w:color="auto"/>
              <w:right w:val="single" w:sz="4" w:space="0" w:color="auto"/>
            </w:tcBorders>
            <w:noWrap/>
            <w:hideMark/>
          </w:tcPr>
          <w:p w14:paraId="056A03AA"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F1B3D31"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3074FA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A868A43"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0672FDB7" w14:textId="77777777" w:rsidR="00AC30DA" w:rsidRDefault="00AC30DA" w:rsidP="00BF38C9">
            <w:pPr>
              <w:jc w:val="center"/>
              <w:rPr>
                <w:color w:val="000000"/>
              </w:rPr>
            </w:pPr>
            <w:r>
              <w:rPr>
                <w:color w:val="000000"/>
              </w:rPr>
              <w:t>0,0055</w:t>
            </w:r>
          </w:p>
        </w:tc>
      </w:tr>
      <w:tr w:rsidR="00AC30DA" w14:paraId="73B4B79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6F19F5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E7AE397" w14:textId="77777777" w:rsidR="00AC30DA" w:rsidRDefault="00AC30DA" w:rsidP="00BF38C9">
            <w:pPr>
              <w:jc w:val="center"/>
              <w:rPr>
                <w:color w:val="000000"/>
              </w:rPr>
            </w:pPr>
            <w:r>
              <w:rPr>
                <w:color w:val="000000"/>
              </w:rPr>
              <w:t>130-5</w:t>
            </w:r>
          </w:p>
        </w:tc>
        <w:tc>
          <w:tcPr>
            <w:tcW w:w="4247" w:type="dxa"/>
            <w:tcBorders>
              <w:top w:val="nil"/>
              <w:left w:val="nil"/>
              <w:bottom w:val="single" w:sz="4" w:space="0" w:color="auto"/>
              <w:right w:val="single" w:sz="4" w:space="0" w:color="auto"/>
            </w:tcBorders>
            <w:noWrap/>
            <w:hideMark/>
          </w:tcPr>
          <w:p w14:paraId="6B79CB8E"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A82ED2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BD1315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35F6CBE" w14:textId="77777777" w:rsidR="00AC30DA" w:rsidRDefault="00AC30DA" w:rsidP="00BF38C9">
            <w:pPr>
              <w:jc w:val="center"/>
              <w:rPr>
                <w:color w:val="000000"/>
              </w:rPr>
            </w:pPr>
            <w:r>
              <w:rPr>
                <w:color w:val="000000"/>
              </w:rPr>
              <w:t>0,00052</w:t>
            </w:r>
          </w:p>
        </w:tc>
        <w:tc>
          <w:tcPr>
            <w:tcW w:w="1417" w:type="dxa"/>
            <w:tcBorders>
              <w:top w:val="nil"/>
              <w:left w:val="nil"/>
              <w:bottom w:val="single" w:sz="4" w:space="0" w:color="auto"/>
              <w:right w:val="single" w:sz="4" w:space="0" w:color="auto"/>
            </w:tcBorders>
            <w:noWrap/>
            <w:hideMark/>
          </w:tcPr>
          <w:p w14:paraId="6EDB7216" w14:textId="77777777" w:rsidR="00AC30DA" w:rsidRDefault="00AC30DA" w:rsidP="00BF38C9">
            <w:pPr>
              <w:jc w:val="center"/>
              <w:rPr>
                <w:color w:val="000000"/>
              </w:rPr>
            </w:pPr>
            <w:r>
              <w:rPr>
                <w:color w:val="000000"/>
              </w:rPr>
              <w:t>0,0164</w:t>
            </w:r>
          </w:p>
        </w:tc>
      </w:tr>
      <w:tr w:rsidR="00AC30DA" w14:paraId="3A4CF4F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6F50B87" w14:textId="77777777" w:rsidR="00AC30DA" w:rsidRDefault="00AC30DA" w:rsidP="00BF38C9">
            <w:pPr>
              <w:rPr>
                <w:color w:val="000000"/>
              </w:rPr>
            </w:pPr>
            <w:r>
              <w:rPr>
                <w:color w:val="000000"/>
              </w:rPr>
              <w:t>Paukštidė Nr. 32 (stoginis ventiliatorius)</w:t>
            </w:r>
          </w:p>
        </w:tc>
        <w:tc>
          <w:tcPr>
            <w:tcW w:w="998" w:type="dxa"/>
            <w:tcBorders>
              <w:top w:val="nil"/>
              <w:left w:val="nil"/>
              <w:bottom w:val="single" w:sz="4" w:space="0" w:color="auto"/>
              <w:right w:val="single" w:sz="4" w:space="0" w:color="auto"/>
            </w:tcBorders>
            <w:noWrap/>
            <w:hideMark/>
          </w:tcPr>
          <w:p w14:paraId="31C81FDF" w14:textId="77777777" w:rsidR="00AC30DA" w:rsidRDefault="00AC30DA" w:rsidP="00BF38C9">
            <w:pPr>
              <w:jc w:val="center"/>
              <w:rPr>
                <w:color w:val="000000"/>
              </w:rPr>
            </w:pPr>
            <w:r>
              <w:rPr>
                <w:color w:val="000000"/>
              </w:rPr>
              <w:t>131-1</w:t>
            </w:r>
          </w:p>
        </w:tc>
        <w:tc>
          <w:tcPr>
            <w:tcW w:w="4247" w:type="dxa"/>
            <w:tcBorders>
              <w:top w:val="nil"/>
              <w:left w:val="nil"/>
              <w:bottom w:val="single" w:sz="4" w:space="0" w:color="auto"/>
              <w:right w:val="single" w:sz="4" w:space="0" w:color="auto"/>
            </w:tcBorders>
            <w:noWrap/>
            <w:hideMark/>
          </w:tcPr>
          <w:p w14:paraId="657B8227"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E3D11B2"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7DCB95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9BF6374" w14:textId="77777777" w:rsidR="00AC30DA" w:rsidRDefault="00AC30DA" w:rsidP="00BF38C9">
            <w:pPr>
              <w:jc w:val="center"/>
              <w:rPr>
                <w:color w:val="000000"/>
              </w:rPr>
            </w:pPr>
            <w:r>
              <w:rPr>
                <w:color w:val="000000"/>
              </w:rPr>
              <w:t>0,00104</w:t>
            </w:r>
          </w:p>
        </w:tc>
        <w:tc>
          <w:tcPr>
            <w:tcW w:w="1417" w:type="dxa"/>
            <w:tcBorders>
              <w:top w:val="nil"/>
              <w:left w:val="nil"/>
              <w:bottom w:val="single" w:sz="4" w:space="0" w:color="auto"/>
              <w:right w:val="single" w:sz="4" w:space="0" w:color="auto"/>
            </w:tcBorders>
            <w:noWrap/>
            <w:hideMark/>
          </w:tcPr>
          <w:p w14:paraId="0E56FDA2" w14:textId="77777777" w:rsidR="00AC30DA" w:rsidRDefault="00AC30DA" w:rsidP="00BF38C9">
            <w:pPr>
              <w:jc w:val="center"/>
              <w:rPr>
                <w:color w:val="000000"/>
              </w:rPr>
            </w:pPr>
            <w:r>
              <w:rPr>
                <w:color w:val="000000"/>
              </w:rPr>
              <w:t>0,0329</w:t>
            </w:r>
          </w:p>
        </w:tc>
      </w:tr>
      <w:tr w:rsidR="00AC30DA" w14:paraId="09AF8EB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55D60C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A574222" w14:textId="77777777" w:rsidR="00AC30DA" w:rsidRDefault="00AC30DA" w:rsidP="00BF38C9">
            <w:pPr>
              <w:jc w:val="center"/>
              <w:rPr>
                <w:color w:val="000000"/>
              </w:rPr>
            </w:pPr>
            <w:r>
              <w:rPr>
                <w:color w:val="000000"/>
              </w:rPr>
              <w:t>131-1</w:t>
            </w:r>
          </w:p>
        </w:tc>
        <w:tc>
          <w:tcPr>
            <w:tcW w:w="4247" w:type="dxa"/>
            <w:tcBorders>
              <w:top w:val="nil"/>
              <w:left w:val="nil"/>
              <w:bottom w:val="single" w:sz="4" w:space="0" w:color="auto"/>
              <w:right w:val="single" w:sz="4" w:space="0" w:color="auto"/>
            </w:tcBorders>
            <w:noWrap/>
            <w:hideMark/>
          </w:tcPr>
          <w:p w14:paraId="6090EBE4"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2B665FE"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A7384C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CB9DFBF" w14:textId="77777777" w:rsidR="00AC30DA" w:rsidRDefault="00AC30DA" w:rsidP="00BF38C9">
            <w:pPr>
              <w:jc w:val="center"/>
              <w:rPr>
                <w:color w:val="000000"/>
              </w:rPr>
            </w:pPr>
            <w:r>
              <w:rPr>
                <w:color w:val="000000"/>
              </w:rPr>
              <w:t>0,00040</w:t>
            </w:r>
          </w:p>
        </w:tc>
        <w:tc>
          <w:tcPr>
            <w:tcW w:w="1417" w:type="dxa"/>
            <w:tcBorders>
              <w:top w:val="nil"/>
              <w:left w:val="nil"/>
              <w:bottom w:val="single" w:sz="4" w:space="0" w:color="auto"/>
              <w:right w:val="single" w:sz="4" w:space="0" w:color="auto"/>
            </w:tcBorders>
            <w:noWrap/>
            <w:hideMark/>
          </w:tcPr>
          <w:p w14:paraId="61C97C39" w14:textId="77777777" w:rsidR="00AC30DA" w:rsidRDefault="00AC30DA" w:rsidP="00BF38C9">
            <w:pPr>
              <w:jc w:val="center"/>
              <w:rPr>
                <w:color w:val="000000"/>
              </w:rPr>
            </w:pPr>
            <w:r>
              <w:rPr>
                <w:color w:val="000000"/>
              </w:rPr>
              <w:t>0,0125</w:t>
            </w:r>
          </w:p>
        </w:tc>
      </w:tr>
      <w:tr w:rsidR="00AC30DA" w14:paraId="7B406D1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F03E86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3F7F8BC" w14:textId="77777777" w:rsidR="00AC30DA" w:rsidRDefault="00AC30DA" w:rsidP="00BF38C9">
            <w:pPr>
              <w:jc w:val="center"/>
              <w:rPr>
                <w:color w:val="000000"/>
              </w:rPr>
            </w:pPr>
            <w:r>
              <w:rPr>
                <w:color w:val="000000"/>
              </w:rPr>
              <w:t>131-1</w:t>
            </w:r>
          </w:p>
        </w:tc>
        <w:tc>
          <w:tcPr>
            <w:tcW w:w="4247" w:type="dxa"/>
            <w:tcBorders>
              <w:top w:val="nil"/>
              <w:left w:val="nil"/>
              <w:bottom w:val="single" w:sz="4" w:space="0" w:color="auto"/>
              <w:right w:val="single" w:sz="4" w:space="0" w:color="auto"/>
            </w:tcBorders>
            <w:noWrap/>
            <w:hideMark/>
          </w:tcPr>
          <w:p w14:paraId="1B0E100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58A8EB4"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F9149E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3CD4429" w14:textId="77777777" w:rsidR="00AC30DA" w:rsidRDefault="00AC30DA" w:rsidP="00BF38C9">
            <w:pPr>
              <w:jc w:val="center"/>
              <w:rPr>
                <w:color w:val="000000"/>
              </w:rPr>
            </w:pPr>
            <w:r>
              <w:rPr>
                <w:color w:val="000000"/>
              </w:rPr>
              <w:t>0,00173</w:t>
            </w:r>
          </w:p>
        </w:tc>
        <w:tc>
          <w:tcPr>
            <w:tcW w:w="1417" w:type="dxa"/>
            <w:tcBorders>
              <w:top w:val="nil"/>
              <w:left w:val="nil"/>
              <w:bottom w:val="single" w:sz="4" w:space="0" w:color="auto"/>
              <w:right w:val="single" w:sz="4" w:space="0" w:color="auto"/>
            </w:tcBorders>
            <w:noWrap/>
            <w:hideMark/>
          </w:tcPr>
          <w:p w14:paraId="24BCD4E7" w14:textId="77777777" w:rsidR="00AC30DA" w:rsidRDefault="00AC30DA" w:rsidP="00BF38C9">
            <w:pPr>
              <w:jc w:val="center"/>
              <w:rPr>
                <w:color w:val="000000"/>
              </w:rPr>
            </w:pPr>
            <w:r>
              <w:rPr>
                <w:color w:val="000000"/>
              </w:rPr>
              <w:t>0,0546</w:t>
            </w:r>
          </w:p>
        </w:tc>
      </w:tr>
      <w:tr w:rsidR="00AC30DA" w14:paraId="75E61C4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1A52C7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8A8DFC6" w14:textId="77777777" w:rsidR="00AC30DA" w:rsidRDefault="00AC30DA" w:rsidP="00BF38C9">
            <w:pPr>
              <w:jc w:val="center"/>
              <w:rPr>
                <w:color w:val="000000"/>
              </w:rPr>
            </w:pPr>
            <w:r>
              <w:rPr>
                <w:color w:val="000000"/>
              </w:rPr>
              <w:t>131-1</w:t>
            </w:r>
          </w:p>
        </w:tc>
        <w:tc>
          <w:tcPr>
            <w:tcW w:w="4247" w:type="dxa"/>
            <w:tcBorders>
              <w:top w:val="nil"/>
              <w:left w:val="nil"/>
              <w:bottom w:val="single" w:sz="4" w:space="0" w:color="auto"/>
              <w:right w:val="single" w:sz="4" w:space="0" w:color="auto"/>
            </w:tcBorders>
            <w:noWrap/>
            <w:hideMark/>
          </w:tcPr>
          <w:p w14:paraId="319D8E77"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46F356A"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960D03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2219EDB" w14:textId="77777777" w:rsidR="00AC30DA" w:rsidRDefault="00AC30DA" w:rsidP="00BF38C9">
            <w:pPr>
              <w:jc w:val="center"/>
              <w:rPr>
                <w:color w:val="000000"/>
              </w:rPr>
            </w:pPr>
            <w:r>
              <w:rPr>
                <w:color w:val="000000"/>
              </w:rPr>
              <w:t>0,00006</w:t>
            </w:r>
          </w:p>
        </w:tc>
        <w:tc>
          <w:tcPr>
            <w:tcW w:w="1417" w:type="dxa"/>
            <w:tcBorders>
              <w:top w:val="nil"/>
              <w:left w:val="nil"/>
              <w:bottom w:val="single" w:sz="4" w:space="0" w:color="auto"/>
              <w:right w:val="single" w:sz="4" w:space="0" w:color="auto"/>
            </w:tcBorders>
            <w:noWrap/>
            <w:hideMark/>
          </w:tcPr>
          <w:p w14:paraId="6ED82A92" w14:textId="77777777" w:rsidR="00AC30DA" w:rsidRDefault="00AC30DA" w:rsidP="00BF38C9">
            <w:pPr>
              <w:jc w:val="center"/>
              <w:rPr>
                <w:color w:val="000000"/>
              </w:rPr>
            </w:pPr>
            <w:r>
              <w:rPr>
                <w:color w:val="000000"/>
              </w:rPr>
              <w:t>0,0018</w:t>
            </w:r>
          </w:p>
        </w:tc>
      </w:tr>
      <w:tr w:rsidR="00AC30DA" w14:paraId="3B88BD1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7D77F6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13E468A" w14:textId="77777777" w:rsidR="00AC30DA" w:rsidRDefault="00AC30DA" w:rsidP="00BF38C9">
            <w:pPr>
              <w:jc w:val="center"/>
              <w:rPr>
                <w:color w:val="000000"/>
              </w:rPr>
            </w:pPr>
            <w:r>
              <w:rPr>
                <w:color w:val="000000"/>
              </w:rPr>
              <w:t>131-1</w:t>
            </w:r>
          </w:p>
        </w:tc>
        <w:tc>
          <w:tcPr>
            <w:tcW w:w="4247" w:type="dxa"/>
            <w:tcBorders>
              <w:top w:val="nil"/>
              <w:left w:val="nil"/>
              <w:bottom w:val="single" w:sz="4" w:space="0" w:color="auto"/>
              <w:right w:val="single" w:sz="4" w:space="0" w:color="auto"/>
            </w:tcBorders>
            <w:noWrap/>
            <w:hideMark/>
          </w:tcPr>
          <w:p w14:paraId="0D24EC9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C95D34B"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AD7CE0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408681E"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118F24F0" w14:textId="77777777" w:rsidR="00AC30DA" w:rsidRDefault="00AC30DA" w:rsidP="00BF38C9">
            <w:pPr>
              <w:jc w:val="center"/>
              <w:rPr>
                <w:color w:val="000000"/>
              </w:rPr>
            </w:pPr>
            <w:r>
              <w:rPr>
                <w:color w:val="000000"/>
              </w:rPr>
              <w:t>0,0053</w:t>
            </w:r>
          </w:p>
        </w:tc>
      </w:tr>
      <w:tr w:rsidR="00AC30DA" w14:paraId="1F65439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7CAF426" w14:textId="77777777" w:rsidR="00AC30DA" w:rsidRDefault="00AC30DA" w:rsidP="00BF38C9">
            <w:pPr>
              <w:rPr>
                <w:color w:val="000000"/>
              </w:rPr>
            </w:pPr>
            <w:r>
              <w:rPr>
                <w:color w:val="000000"/>
              </w:rPr>
              <w:lastRenderedPageBreak/>
              <w:t>Paukštidė Nr. 32 (stoginis ventiliatorius)</w:t>
            </w:r>
          </w:p>
        </w:tc>
        <w:tc>
          <w:tcPr>
            <w:tcW w:w="998" w:type="dxa"/>
            <w:tcBorders>
              <w:top w:val="nil"/>
              <w:left w:val="nil"/>
              <w:bottom w:val="single" w:sz="4" w:space="0" w:color="auto"/>
              <w:right w:val="single" w:sz="4" w:space="0" w:color="auto"/>
            </w:tcBorders>
            <w:noWrap/>
            <w:hideMark/>
          </w:tcPr>
          <w:p w14:paraId="100512A6" w14:textId="77777777" w:rsidR="00AC30DA" w:rsidRDefault="00AC30DA" w:rsidP="00BF38C9">
            <w:pPr>
              <w:jc w:val="center"/>
              <w:rPr>
                <w:color w:val="000000"/>
              </w:rPr>
            </w:pPr>
            <w:r>
              <w:rPr>
                <w:color w:val="000000"/>
              </w:rPr>
              <w:t>131-2</w:t>
            </w:r>
          </w:p>
        </w:tc>
        <w:tc>
          <w:tcPr>
            <w:tcW w:w="4247" w:type="dxa"/>
            <w:tcBorders>
              <w:top w:val="nil"/>
              <w:left w:val="nil"/>
              <w:bottom w:val="single" w:sz="4" w:space="0" w:color="auto"/>
              <w:right w:val="single" w:sz="4" w:space="0" w:color="auto"/>
            </w:tcBorders>
            <w:noWrap/>
            <w:hideMark/>
          </w:tcPr>
          <w:p w14:paraId="2DA930AA"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EBCB2BD"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821D35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4B6039C" w14:textId="77777777" w:rsidR="00AC30DA" w:rsidRDefault="00AC30DA" w:rsidP="00BF38C9">
            <w:pPr>
              <w:jc w:val="center"/>
              <w:rPr>
                <w:color w:val="000000"/>
              </w:rPr>
            </w:pPr>
            <w:r>
              <w:rPr>
                <w:color w:val="000000"/>
              </w:rPr>
              <w:t>0,00104</w:t>
            </w:r>
          </w:p>
        </w:tc>
        <w:tc>
          <w:tcPr>
            <w:tcW w:w="1417" w:type="dxa"/>
            <w:tcBorders>
              <w:top w:val="nil"/>
              <w:left w:val="nil"/>
              <w:bottom w:val="single" w:sz="4" w:space="0" w:color="auto"/>
              <w:right w:val="single" w:sz="4" w:space="0" w:color="auto"/>
            </w:tcBorders>
            <w:noWrap/>
            <w:hideMark/>
          </w:tcPr>
          <w:p w14:paraId="55B517F7" w14:textId="77777777" w:rsidR="00AC30DA" w:rsidRDefault="00AC30DA" w:rsidP="00BF38C9">
            <w:pPr>
              <w:jc w:val="center"/>
              <w:rPr>
                <w:color w:val="000000"/>
              </w:rPr>
            </w:pPr>
            <w:r>
              <w:rPr>
                <w:color w:val="000000"/>
              </w:rPr>
              <w:t>0,0329</w:t>
            </w:r>
          </w:p>
        </w:tc>
      </w:tr>
      <w:tr w:rsidR="00AC30DA" w14:paraId="6A887C8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ADE97B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86E8F70" w14:textId="77777777" w:rsidR="00AC30DA" w:rsidRDefault="00AC30DA" w:rsidP="00BF38C9">
            <w:pPr>
              <w:jc w:val="center"/>
              <w:rPr>
                <w:color w:val="000000"/>
              </w:rPr>
            </w:pPr>
            <w:r>
              <w:rPr>
                <w:color w:val="000000"/>
              </w:rPr>
              <w:t>131-2</w:t>
            </w:r>
          </w:p>
        </w:tc>
        <w:tc>
          <w:tcPr>
            <w:tcW w:w="4247" w:type="dxa"/>
            <w:tcBorders>
              <w:top w:val="nil"/>
              <w:left w:val="nil"/>
              <w:bottom w:val="single" w:sz="4" w:space="0" w:color="auto"/>
              <w:right w:val="single" w:sz="4" w:space="0" w:color="auto"/>
            </w:tcBorders>
            <w:noWrap/>
            <w:hideMark/>
          </w:tcPr>
          <w:p w14:paraId="64817442"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555E722"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B90F76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3708535" w14:textId="77777777" w:rsidR="00AC30DA" w:rsidRDefault="00AC30DA" w:rsidP="00BF38C9">
            <w:pPr>
              <w:jc w:val="center"/>
              <w:rPr>
                <w:color w:val="000000"/>
              </w:rPr>
            </w:pPr>
            <w:r>
              <w:rPr>
                <w:color w:val="000000"/>
              </w:rPr>
              <w:t>0,00040</w:t>
            </w:r>
          </w:p>
        </w:tc>
        <w:tc>
          <w:tcPr>
            <w:tcW w:w="1417" w:type="dxa"/>
            <w:tcBorders>
              <w:top w:val="nil"/>
              <w:left w:val="nil"/>
              <w:bottom w:val="single" w:sz="4" w:space="0" w:color="auto"/>
              <w:right w:val="single" w:sz="4" w:space="0" w:color="auto"/>
            </w:tcBorders>
            <w:noWrap/>
            <w:hideMark/>
          </w:tcPr>
          <w:p w14:paraId="6EB32B13" w14:textId="77777777" w:rsidR="00AC30DA" w:rsidRDefault="00AC30DA" w:rsidP="00BF38C9">
            <w:pPr>
              <w:jc w:val="center"/>
              <w:rPr>
                <w:color w:val="000000"/>
              </w:rPr>
            </w:pPr>
            <w:r>
              <w:rPr>
                <w:color w:val="000000"/>
              </w:rPr>
              <w:t>0,0125</w:t>
            </w:r>
          </w:p>
        </w:tc>
      </w:tr>
      <w:tr w:rsidR="00AC30DA" w14:paraId="4D26251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11E0E0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90BF05D" w14:textId="77777777" w:rsidR="00AC30DA" w:rsidRDefault="00AC30DA" w:rsidP="00BF38C9">
            <w:pPr>
              <w:jc w:val="center"/>
              <w:rPr>
                <w:color w:val="000000"/>
              </w:rPr>
            </w:pPr>
            <w:r>
              <w:rPr>
                <w:color w:val="000000"/>
              </w:rPr>
              <w:t>131-2</w:t>
            </w:r>
          </w:p>
        </w:tc>
        <w:tc>
          <w:tcPr>
            <w:tcW w:w="4247" w:type="dxa"/>
            <w:tcBorders>
              <w:top w:val="nil"/>
              <w:left w:val="nil"/>
              <w:bottom w:val="single" w:sz="4" w:space="0" w:color="auto"/>
              <w:right w:val="single" w:sz="4" w:space="0" w:color="auto"/>
            </w:tcBorders>
            <w:noWrap/>
            <w:hideMark/>
          </w:tcPr>
          <w:p w14:paraId="6A10FBDF"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89B7CE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014143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D5881CF" w14:textId="77777777" w:rsidR="00AC30DA" w:rsidRDefault="00AC30DA" w:rsidP="00BF38C9">
            <w:pPr>
              <w:jc w:val="center"/>
              <w:rPr>
                <w:color w:val="000000"/>
              </w:rPr>
            </w:pPr>
            <w:r>
              <w:rPr>
                <w:color w:val="000000"/>
              </w:rPr>
              <w:t>0,00173</w:t>
            </w:r>
          </w:p>
        </w:tc>
        <w:tc>
          <w:tcPr>
            <w:tcW w:w="1417" w:type="dxa"/>
            <w:tcBorders>
              <w:top w:val="nil"/>
              <w:left w:val="nil"/>
              <w:bottom w:val="single" w:sz="4" w:space="0" w:color="auto"/>
              <w:right w:val="single" w:sz="4" w:space="0" w:color="auto"/>
            </w:tcBorders>
            <w:noWrap/>
            <w:hideMark/>
          </w:tcPr>
          <w:p w14:paraId="5778B78B" w14:textId="77777777" w:rsidR="00AC30DA" w:rsidRDefault="00AC30DA" w:rsidP="00BF38C9">
            <w:pPr>
              <w:jc w:val="center"/>
              <w:rPr>
                <w:color w:val="000000"/>
              </w:rPr>
            </w:pPr>
            <w:r>
              <w:rPr>
                <w:color w:val="000000"/>
              </w:rPr>
              <w:t>0,0546</w:t>
            </w:r>
          </w:p>
        </w:tc>
      </w:tr>
      <w:tr w:rsidR="00AC30DA" w14:paraId="0222290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B68C14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CCBEBA2" w14:textId="77777777" w:rsidR="00AC30DA" w:rsidRDefault="00AC30DA" w:rsidP="00BF38C9">
            <w:pPr>
              <w:jc w:val="center"/>
              <w:rPr>
                <w:color w:val="000000"/>
              </w:rPr>
            </w:pPr>
            <w:r>
              <w:rPr>
                <w:color w:val="000000"/>
              </w:rPr>
              <w:t>131-2</w:t>
            </w:r>
          </w:p>
        </w:tc>
        <w:tc>
          <w:tcPr>
            <w:tcW w:w="4247" w:type="dxa"/>
            <w:tcBorders>
              <w:top w:val="nil"/>
              <w:left w:val="nil"/>
              <w:bottom w:val="single" w:sz="4" w:space="0" w:color="auto"/>
              <w:right w:val="single" w:sz="4" w:space="0" w:color="auto"/>
            </w:tcBorders>
            <w:noWrap/>
            <w:hideMark/>
          </w:tcPr>
          <w:p w14:paraId="061B5EBA"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30DB3E0"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FBA7BF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03228D7" w14:textId="77777777" w:rsidR="00AC30DA" w:rsidRDefault="00AC30DA" w:rsidP="00BF38C9">
            <w:pPr>
              <w:jc w:val="center"/>
              <w:rPr>
                <w:color w:val="000000"/>
              </w:rPr>
            </w:pPr>
            <w:r>
              <w:rPr>
                <w:color w:val="000000"/>
              </w:rPr>
              <w:t>0,00006</w:t>
            </w:r>
          </w:p>
        </w:tc>
        <w:tc>
          <w:tcPr>
            <w:tcW w:w="1417" w:type="dxa"/>
            <w:tcBorders>
              <w:top w:val="nil"/>
              <w:left w:val="nil"/>
              <w:bottom w:val="single" w:sz="4" w:space="0" w:color="auto"/>
              <w:right w:val="single" w:sz="4" w:space="0" w:color="auto"/>
            </w:tcBorders>
            <w:noWrap/>
            <w:hideMark/>
          </w:tcPr>
          <w:p w14:paraId="2F559AD8" w14:textId="77777777" w:rsidR="00AC30DA" w:rsidRDefault="00AC30DA" w:rsidP="00BF38C9">
            <w:pPr>
              <w:jc w:val="center"/>
              <w:rPr>
                <w:color w:val="000000"/>
              </w:rPr>
            </w:pPr>
            <w:r>
              <w:rPr>
                <w:color w:val="000000"/>
              </w:rPr>
              <w:t>0,0018</w:t>
            </w:r>
          </w:p>
        </w:tc>
      </w:tr>
      <w:tr w:rsidR="00AC30DA" w14:paraId="6326E52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38D0C9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5280FC4" w14:textId="77777777" w:rsidR="00AC30DA" w:rsidRDefault="00AC30DA" w:rsidP="00BF38C9">
            <w:pPr>
              <w:jc w:val="center"/>
              <w:rPr>
                <w:color w:val="000000"/>
              </w:rPr>
            </w:pPr>
            <w:r>
              <w:rPr>
                <w:color w:val="000000"/>
              </w:rPr>
              <w:t>131-2</w:t>
            </w:r>
          </w:p>
        </w:tc>
        <w:tc>
          <w:tcPr>
            <w:tcW w:w="4247" w:type="dxa"/>
            <w:tcBorders>
              <w:top w:val="nil"/>
              <w:left w:val="nil"/>
              <w:bottom w:val="single" w:sz="4" w:space="0" w:color="auto"/>
              <w:right w:val="single" w:sz="4" w:space="0" w:color="auto"/>
            </w:tcBorders>
            <w:noWrap/>
            <w:hideMark/>
          </w:tcPr>
          <w:p w14:paraId="6CF18AC6"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965AD18"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CAE193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E09D587"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3A517CA0" w14:textId="77777777" w:rsidR="00AC30DA" w:rsidRDefault="00AC30DA" w:rsidP="00BF38C9">
            <w:pPr>
              <w:jc w:val="center"/>
              <w:rPr>
                <w:color w:val="000000"/>
              </w:rPr>
            </w:pPr>
            <w:r>
              <w:rPr>
                <w:color w:val="000000"/>
              </w:rPr>
              <w:t>0,0053</w:t>
            </w:r>
          </w:p>
        </w:tc>
      </w:tr>
      <w:tr w:rsidR="00AC30DA" w14:paraId="6D5EF6D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6312F7A" w14:textId="77777777" w:rsidR="00AC30DA" w:rsidRDefault="00AC30DA" w:rsidP="00BF38C9">
            <w:pPr>
              <w:rPr>
                <w:color w:val="000000"/>
              </w:rPr>
            </w:pPr>
            <w:r>
              <w:rPr>
                <w:color w:val="000000"/>
              </w:rPr>
              <w:t>Paukštidė Nr. 32 (stoginis ventiliatorius)</w:t>
            </w:r>
          </w:p>
        </w:tc>
        <w:tc>
          <w:tcPr>
            <w:tcW w:w="998" w:type="dxa"/>
            <w:tcBorders>
              <w:top w:val="nil"/>
              <w:left w:val="nil"/>
              <w:bottom w:val="single" w:sz="4" w:space="0" w:color="auto"/>
              <w:right w:val="single" w:sz="4" w:space="0" w:color="auto"/>
            </w:tcBorders>
            <w:noWrap/>
            <w:hideMark/>
          </w:tcPr>
          <w:p w14:paraId="07F74B44" w14:textId="77777777" w:rsidR="00AC30DA" w:rsidRDefault="00AC30DA" w:rsidP="00BF38C9">
            <w:pPr>
              <w:jc w:val="center"/>
              <w:rPr>
                <w:color w:val="000000"/>
              </w:rPr>
            </w:pPr>
            <w:r>
              <w:rPr>
                <w:color w:val="000000"/>
              </w:rPr>
              <w:t>131-3</w:t>
            </w:r>
          </w:p>
        </w:tc>
        <w:tc>
          <w:tcPr>
            <w:tcW w:w="4247" w:type="dxa"/>
            <w:tcBorders>
              <w:top w:val="nil"/>
              <w:left w:val="nil"/>
              <w:bottom w:val="single" w:sz="4" w:space="0" w:color="auto"/>
              <w:right w:val="single" w:sz="4" w:space="0" w:color="auto"/>
            </w:tcBorders>
            <w:noWrap/>
            <w:hideMark/>
          </w:tcPr>
          <w:p w14:paraId="350F316B"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2E794D0"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944B93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C826206" w14:textId="77777777" w:rsidR="00AC30DA" w:rsidRDefault="00AC30DA" w:rsidP="00BF38C9">
            <w:pPr>
              <w:jc w:val="center"/>
              <w:rPr>
                <w:color w:val="000000"/>
              </w:rPr>
            </w:pPr>
            <w:r>
              <w:rPr>
                <w:color w:val="000000"/>
              </w:rPr>
              <w:t>0,00104</w:t>
            </w:r>
          </w:p>
        </w:tc>
        <w:tc>
          <w:tcPr>
            <w:tcW w:w="1417" w:type="dxa"/>
            <w:tcBorders>
              <w:top w:val="nil"/>
              <w:left w:val="nil"/>
              <w:bottom w:val="single" w:sz="4" w:space="0" w:color="auto"/>
              <w:right w:val="single" w:sz="4" w:space="0" w:color="auto"/>
            </w:tcBorders>
            <w:noWrap/>
            <w:hideMark/>
          </w:tcPr>
          <w:p w14:paraId="40F7615D" w14:textId="77777777" w:rsidR="00AC30DA" w:rsidRDefault="00AC30DA" w:rsidP="00BF38C9">
            <w:pPr>
              <w:jc w:val="center"/>
              <w:rPr>
                <w:color w:val="000000"/>
              </w:rPr>
            </w:pPr>
            <w:r>
              <w:rPr>
                <w:color w:val="000000"/>
              </w:rPr>
              <w:t>0,0329</w:t>
            </w:r>
          </w:p>
        </w:tc>
      </w:tr>
      <w:tr w:rsidR="00AC30DA" w14:paraId="47872B2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F2F751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AAB99A6" w14:textId="77777777" w:rsidR="00AC30DA" w:rsidRDefault="00AC30DA" w:rsidP="00BF38C9">
            <w:pPr>
              <w:jc w:val="center"/>
              <w:rPr>
                <w:color w:val="000000"/>
              </w:rPr>
            </w:pPr>
            <w:r>
              <w:rPr>
                <w:color w:val="000000"/>
              </w:rPr>
              <w:t>131-3</w:t>
            </w:r>
          </w:p>
        </w:tc>
        <w:tc>
          <w:tcPr>
            <w:tcW w:w="4247" w:type="dxa"/>
            <w:tcBorders>
              <w:top w:val="nil"/>
              <w:left w:val="nil"/>
              <w:bottom w:val="single" w:sz="4" w:space="0" w:color="auto"/>
              <w:right w:val="single" w:sz="4" w:space="0" w:color="auto"/>
            </w:tcBorders>
            <w:noWrap/>
            <w:hideMark/>
          </w:tcPr>
          <w:p w14:paraId="743221E2"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24ADE3A"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D3C2C1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8753499" w14:textId="77777777" w:rsidR="00AC30DA" w:rsidRDefault="00AC30DA" w:rsidP="00BF38C9">
            <w:pPr>
              <w:jc w:val="center"/>
              <w:rPr>
                <w:color w:val="000000"/>
              </w:rPr>
            </w:pPr>
            <w:r>
              <w:rPr>
                <w:color w:val="000000"/>
              </w:rPr>
              <w:t>0,00040</w:t>
            </w:r>
          </w:p>
        </w:tc>
        <w:tc>
          <w:tcPr>
            <w:tcW w:w="1417" w:type="dxa"/>
            <w:tcBorders>
              <w:top w:val="nil"/>
              <w:left w:val="nil"/>
              <w:bottom w:val="single" w:sz="4" w:space="0" w:color="auto"/>
              <w:right w:val="single" w:sz="4" w:space="0" w:color="auto"/>
            </w:tcBorders>
            <w:noWrap/>
            <w:hideMark/>
          </w:tcPr>
          <w:p w14:paraId="636F7FD0" w14:textId="77777777" w:rsidR="00AC30DA" w:rsidRDefault="00AC30DA" w:rsidP="00BF38C9">
            <w:pPr>
              <w:jc w:val="center"/>
              <w:rPr>
                <w:color w:val="000000"/>
              </w:rPr>
            </w:pPr>
            <w:r>
              <w:rPr>
                <w:color w:val="000000"/>
              </w:rPr>
              <w:t>0,0125</w:t>
            </w:r>
          </w:p>
        </w:tc>
      </w:tr>
      <w:tr w:rsidR="00AC30DA" w14:paraId="7E640B7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790244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FCD9EB3" w14:textId="77777777" w:rsidR="00AC30DA" w:rsidRDefault="00AC30DA" w:rsidP="00BF38C9">
            <w:pPr>
              <w:jc w:val="center"/>
              <w:rPr>
                <w:color w:val="000000"/>
              </w:rPr>
            </w:pPr>
            <w:r>
              <w:rPr>
                <w:color w:val="000000"/>
              </w:rPr>
              <w:t>131-3</w:t>
            </w:r>
          </w:p>
        </w:tc>
        <w:tc>
          <w:tcPr>
            <w:tcW w:w="4247" w:type="dxa"/>
            <w:tcBorders>
              <w:top w:val="nil"/>
              <w:left w:val="nil"/>
              <w:bottom w:val="single" w:sz="4" w:space="0" w:color="auto"/>
              <w:right w:val="single" w:sz="4" w:space="0" w:color="auto"/>
            </w:tcBorders>
            <w:noWrap/>
            <w:hideMark/>
          </w:tcPr>
          <w:p w14:paraId="6E4E151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48CDC71"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AF1ABE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45C7005" w14:textId="77777777" w:rsidR="00AC30DA" w:rsidRDefault="00AC30DA" w:rsidP="00BF38C9">
            <w:pPr>
              <w:jc w:val="center"/>
              <w:rPr>
                <w:color w:val="000000"/>
              </w:rPr>
            </w:pPr>
            <w:r>
              <w:rPr>
                <w:color w:val="000000"/>
              </w:rPr>
              <w:t>0,00173</w:t>
            </w:r>
          </w:p>
        </w:tc>
        <w:tc>
          <w:tcPr>
            <w:tcW w:w="1417" w:type="dxa"/>
            <w:tcBorders>
              <w:top w:val="nil"/>
              <w:left w:val="nil"/>
              <w:bottom w:val="single" w:sz="4" w:space="0" w:color="auto"/>
              <w:right w:val="single" w:sz="4" w:space="0" w:color="auto"/>
            </w:tcBorders>
            <w:noWrap/>
            <w:hideMark/>
          </w:tcPr>
          <w:p w14:paraId="79424528" w14:textId="77777777" w:rsidR="00AC30DA" w:rsidRDefault="00AC30DA" w:rsidP="00BF38C9">
            <w:pPr>
              <w:jc w:val="center"/>
              <w:rPr>
                <w:color w:val="000000"/>
              </w:rPr>
            </w:pPr>
            <w:r>
              <w:rPr>
                <w:color w:val="000000"/>
              </w:rPr>
              <w:t>0,0546</w:t>
            </w:r>
          </w:p>
        </w:tc>
      </w:tr>
      <w:tr w:rsidR="00AC30DA" w14:paraId="3C92B18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F18987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D9EDF88" w14:textId="77777777" w:rsidR="00AC30DA" w:rsidRDefault="00AC30DA" w:rsidP="00BF38C9">
            <w:pPr>
              <w:jc w:val="center"/>
              <w:rPr>
                <w:color w:val="000000"/>
              </w:rPr>
            </w:pPr>
            <w:r>
              <w:rPr>
                <w:color w:val="000000"/>
              </w:rPr>
              <w:t>131-3</w:t>
            </w:r>
          </w:p>
        </w:tc>
        <w:tc>
          <w:tcPr>
            <w:tcW w:w="4247" w:type="dxa"/>
            <w:tcBorders>
              <w:top w:val="nil"/>
              <w:left w:val="nil"/>
              <w:bottom w:val="single" w:sz="4" w:space="0" w:color="auto"/>
              <w:right w:val="single" w:sz="4" w:space="0" w:color="auto"/>
            </w:tcBorders>
            <w:noWrap/>
            <w:hideMark/>
          </w:tcPr>
          <w:p w14:paraId="62F2425D"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2E8E173"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B1DAF5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CDBE5FB" w14:textId="77777777" w:rsidR="00AC30DA" w:rsidRDefault="00AC30DA" w:rsidP="00BF38C9">
            <w:pPr>
              <w:jc w:val="center"/>
              <w:rPr>
                <w:color w:val="000000"/>
              </w:rPr>
            </w:pPr>
            <w:r>
              <w:rPr>
                <w:color w:val="000000"/>
              </w:rPr>
              <w:t>0,00006</w:t>
            </w:r>
          </w:p>
        </w:tc>
        <w:tc>
          <w:tcPr>
            <w:tcW w:w="1417" w:type="dxa"/>
            <w:tcBorders>
              <w:top w:val="nil"/>
              <w:left w:val="nil"/>
              <w:bottom w:val="single" w:sz="4" w:space="0" w:color="auto"/>
              <w:right w:val="single" w:sz="4" w:space="0" w:color="auto"/>
            </w:tcBorders>
            <w:noWrap/>
            <w:hideMark/>
          </w:tcPr>
          <w:p w14:paraId="1B12D56F" w14:textId="77777777" w:rsidR="00AC30DA" w:rsidRDefault="00AC30DA" w:rsidP="00BF38C9">
            <w:pPr>
              <w:jc w:val="center"/>
              <w:rPr>
                <w:color w:val="000000"/>
              </w:rPr>
            </w:pPr>
            <w:r>
              <w:rPr>
                <w:color w:val="000000"/>
              </w:rPr>
              <w:t>0,0018</w:t>
            </w:r>
          </w:p>
        </w:tc>
      </w:tr>
      <w:tr w:rsidR="00AC30DA" w14:paraId="14AC8C3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2B2713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2AD787B" w14:textId="77777777" w:rsidR="00AC30DA" w:rsidRDefault="00AC30DA" w:rsidP="00BF38C9">
            <w:pPr>
              <w:jc w:val="center"/>
              <w:rPr>
                <w:color w:val="000000"/>
              </w:rPr>
            </w:pPr>
            <w:r>
              <w:rPr>
                <w:color w:val="000000"/>
              </w:rPr>
              <w:t>131-3</w:t>
            </w:r>
          </w:p>
        </w:tc>
        <w:tc>
          <w:tcPr>
            <w:tcW w:w="4247" w:type="dxa"/>
            <w:tcBorders>
              <w:top w:val="nil"/>
              <w:left w:val="nil"/>
              <w:bottom w:val="single" w:sz="4" w:space="0" w:color="auto"/>
              <w:right w:val="single" w:sz="4" w:space="0" w:color="auto"/>
            </w:tcBorders>
            <w:noWrap/>
            <w:hideMark/>
          </w:tcPr>
          <w:p w14:paraId="03F4076A"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3CD2362"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FD3311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40EBB3C"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5431C702" w14:textId="77777777" w:rsidR="00AC30DA" w:rsidRDefault="00AC30DA" w:rsidP="00BF38C9">
            <w:pPr>
              <w:jc w:val="center"/>
              <w:rPr>
                <w:color w:val="000000"/>
              </w:rPr>
            </w:pPr>
            <w:r>
              <w:rPr>
                <w:color w:val="000000"/>
              </w:rPr>
              <w:t>0,0053</w:t>
            </w:r>
          </w:p>
        </w:tc>
      </w:tr>
      <w:tr w:rsidR="00AC30DA" w14:paraId="5D3568D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A8CEB4F" w14:textId="77777777" w:rsidR="00AC30DA" w:rsidRDefault="00AC30DA" w:rsidP="00BF38C9">
            <w:pPr>
              <w:rPr>
                <w:color w:val="000000"/>
              </w:rPr>
            </w:pPr>
            <w:r>
              <w:rPr>
                <w:color w:val="000000"/>
              </w:rPr>
              <w:t>Paukštidė Nr. 32 (stoginis ventiliatorius)</w:t>
            </w:r>
          </w:p>
        </w:tc>
        <w:tc>
          <w:tcPr>
            <w:tcW w:w="998" w:type="dxa"/>
            <w:tcBorders>
              <w:top w:val="nil"/>
              <w:left w:val="nil"/>
              <w:bottom w:val="single" w:sz="4" w:space="0" w:color="auto"/>
              <w:right w:val="single" w:sz="4" w:space="0" w:color="auto"/>
            </w:tcBorders>
            <w:noWrap/>
            <w:hideMark/>
          </w:tcPr>
          <w:p w14:paraId="4B2C05CC" w14:textId="77777777" w:rsidR="00AC30DA" w:rsidRDefault="00AC30DA" w:rsidP="00BF38C9">
            <w:pPr>
              <w:jc w:val="center"/>
              <w:rPr>
                <w:color w:val="000000"/>
              </w:rPr>
            </w:pPr>
            <w:r>
              <w:rPr>
                <w:color w:val="000000"/>
              </w:rPr>
              <w:t>131-4</w:t>
            </w:r>
          </w:p>
        </w:tc>
        <w:tc>
          <w:tcPr>
            <w:tcW w:w="4247" w:type="dxa"/>
            <w:tcBorders>
              <w:top w:val="nil"/>
              <w:left w:val="nil"/>
              <w:bottom w:val="single" w:sz="4" w:space="0" w:color="auto"/>
              <w:right w:val="single" w:sz="4" w:space="0" w:color="auto"/>
            </w:tcBorders>
            <w:noWrap/>
            <w:hideMark/>
          </w:tcPr>
          <w:p w14:paraId="72E7439D"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D19DC71"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42A9F0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2230644" w14:textId="77777777" w:rsidR="00AC30DA" w:rsidRDefault="00AC30DA" w:rsidP="00BF38C9">
            <w:pPr>
              <w:jc w:val="center"/>
              <w:rPr>
                <w:color w:val="000000"/>
              </w:rPr>
            </w:pPr>
            <w:r>
              <w:rPr>
                <w:color w:val="000000"/>
              </w:rPr>
              <w:t>0,00104</w:t>
            </w:r>
          </w:p>
        </w:tc>
        <w:tc>
          <w:tcPr>
            <w:tcW w:w="1417" w:type="dxa"/>
            <w:tcBorders>
              <w:top w:val="nil"/>
              <w:left w:val="nil"/>
              <w:bottom w:val="single" w:sz="4" w:space="0" w:color="auto"/>
              <w:right w:val="single" w:sz="4" w:space="0" w:color="auto"/>
            </w:tcBorders>
            <w:noWrap/>
            <w:hideMark/>
          </w:tcPr>
          <w:p w14:paraId="14B41FD2" w14:textId="77777777" w:rsidR="00AC30DA" w:rsidRDefault="00AC30DA" w:rsidP="00BF38C9">
            <w:pPr>
              <w:jc w:val="center"/>
              <w:rPr>
                <w:color w:val="000000"/>
              </w:rPr>
            </w:pPr>
            <w:r>
              <w:rPr>
                <w:color w:val="000000"/>
              </w:rPr>
              <w:t>0,0329</w:t>
            </w:r>
          </w:p>
        </w:tc>
      </w:tr>
      <w:tr w:rsidR="00AC30DA" w14:paraId="5F60430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504281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B8303B2" w14:textId="77777777" w:rsidR="00AC30DA" w:rsidRDefault="00AC30DA" w:rsidP="00BF38C9">
            <w:pPr>
              <w:jc w:val="center"/>
              <w:rPr>
                <w:color w:val="000000"/>
              </w:rPr>
            </w:pPr>
            <w:r>
              <w:rPr>
                <w:color w:val="000000"/>
              </w:rPr>
              <w:t>131-4</w:t>
            </w:r>
          </w:p>
        </w:tc>
        <w:tc>
          <w:tcPr>
            <w:tcW w:w="4247" w:type="dxa"/>
            <w:tcBorders>
              <w:top w:val="nil"/>
              <w:left w:val="nil"/>
              <w:bottom w:val="single" w:sz="4" w:space="0" w:color="auto"/>
              <w:right w:val="single" w:sz="4" w:space="0" w:color="auto"/>
            </w:tcBorders>
            <w:noWrap/>
            <w:hideMark/>
          </w:tcPr>
          <w:p w14:paraId="1C31C1D9"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BE650D0"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DB7112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3190976" w14:textId="77777777" w:rsidR="00AC30DA" w:rsidRDefault="00AC30DA" w:rsidP="00BF38C9">
            <w:pPr>
              <w:jc w:val="center"/>
              <w:rPr>
                <w:color w:val="000000"/>
              </w:rPr>
            </w:pPr>
            <w:r>
              <w:rPr>
                <w:color w:val="000000"/>
              </w:rPr>
              <w:t>0,00040</w:t>
            </w:r>
          </w:p>
        </w:tc>
        <w:tc>
          <w:tcPr>
            <w:tcW w:w="1417" w:type="dxa"/>
            <w:tcBorders>
              <w:top w:val="nil"/>
              <w:left w:val="nil"/>
              <w:bottom w:val="single" w:sz="4" w:space="0" w:color="auto"/>
              <w:right w:val="single" w:sz="4" w:space="0" w:color="auto"/>
            </w:tcBorders>
            <w:noWrap/>
            <w:hideMark/>
          </w:tcPr>
          <w:p w14:paraId="328CD1FA" w14:textId="77777777" w:rsidR="00AC30DA" w:rsidRDefault="00AC30DA" w:rsidP="00BF38C9">
            <w:pPr>
              <w:jc w:val="center"/>
              <w:rPr>
                <w:color w:val="000000"/>
              </w:rPr>
            </w:pPr>
            <w:r>
              <w:rPr>
                <w:color w:val="000000"/>
              </w:rPr>
              <w:t>0,0125</w:t>
            </w:r>
          </w:p>
        </w:tc>
      </w:tr>
      <w:tr w:rsidR="00AC30DA" w14:paraId="3B0698F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AF944C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7CF83B2" w14:textId="77777777" w:rsidR="00AC30DA" w:rsidRDefault="00AC30DA" w:rsidP="00BF38C9">
            <w:pPr>
              <w:jc w:val="center"/>
              <w:rPr>
                <w:color w:val="000000"/>
              </w:rPr>
            </w:pPr>
            <w:r>
              <w:rPr>
                <w:color w:val="000000"/>
              </w:rPr>
              <w:t>131-4</w:t>
            </w:r>
          </w:p>
        </w:tc>
        <w:tc>
          <w:tcPr>
            <w:tcW w:w="4247" w:type="dxa"/>
            <w:tcBorders>
              <w:top w:val="nil"/>
              <w:left w:val="nil"/>
              <w:bottom w:val="single" w:sz="4" w:space="0" w:color="auto"/>
              <w:right w:val="single" w:sz="4" w:space="0" w:color="auto"/>
            </w:tcBorders>
            <w:noWrap/>
            <w:hideMark/>
          </w:tcPr>
          <w:p w14:paraId="0EFC0681"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592373C"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55DF7B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0F56906" w14:textId="77777777" w:rsidR="00AC30DA" w:rsidRDefault="00AC30DA" w:rsidP="00BF38C9">
            <w:pPr>
              <w:jc w:val="center"/>
              <w:rPr>
                <w:color w:val="000000"/>
              </w:rPr>
            </w:pPr>
            <w:r>
              <w:rPr>
                <w:color w:val="000000"/>
              </w:rPr>
              <w:t>0,00173</w:t>
            </w:r>
          </w:p>
        </w:tc>
        <w:tc>
          <w:tcPr>
            <w:tcW w:w="1417" w:type="dxa"/>
            <w:tcBorders>
              <w:top w:val="nil"/>
              <w:left w:val="nil"/>
              <w:bottom w:val="single" w:sz="4" w:space="0" w:color="auto"/>
              <w:right w:val="single" w:sz="4" w:space="0" w:color="auto"/>
            </w:tcBorders>
            <w:noWrap/>
            <w:hideMark/>
          </w:tcPr>
          <w:p w14:paraId="61CAC579" w14:textId="77777777" w:rsidR="00AC30DA" w:rsidRDefault="00AC30DA" w:rsidP="00BF38C9">
            <w:pPr>
              <w:jc w:val="center"/>
              <w:rPr>
                <w:color w:val="000000"/>
              </w:rPr>
            </w:pPr>
            <w:r>
              <w:rPr>
                <w:color w:val="000000"/>
              </w:rPr>
              <w:t>0,0546</w:t>
            </w:r>
          </w:p>
        </w:tc>
      </w:tr>
      <w:tr w:rsidR="00AC30DA" w14:paraId="0209353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725F64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666838C" w14:textId="77777777" w:rsidR="00AC30DA" w:rsidRDefault="00AC30DA" w:rsidP="00BF38C9">
            <w:pPr>
              <w:jc w:val="center"/>
              <w:rPr>
                <w:color w:val="000000"/>
              </w:rPr>
            </w:pPr>
            <w:r>
              <w:rPr>
                <w:color w:val="000000"/>
              </w:rPr>
              <w:t>131-4</w:t>
            </w:r>
          </w:p>
        </w:tc>
        <w:tc>
          <w:tcPr>
            <w:tcW w:w="4247" w:type="dxa"/>
            <w:tcBorders>
              <w:top w:val="nil"/>
              <w:left w:val="nil"/>
              <w:bottom w:val="single" w:sz="4" w:space="0" w:color="auto"/>
              <w:right w:val="single" w:sz="4" w:space="0" w:color="auto"/>
            </w:tcBorders>
            <w:noWrap/>
            <w:hideMark/>
          </w:tcPr>
          <w:p w14:paraId="35D165B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D378E0C"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7512C2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0181DE1" w14:textId="77777777" w:rsidR="00AC30DA" w:rsidRDefault="00AC30DA" w:rsidP="00BF38C9">
            <w:pPr>
              <w:jc w:val="center"/>
              <w:rPr>
                <w:color w:val="000000"/>
              </w:rPr>
            </w:pPr>
            <w:r>
              <w:rPr>
                <w:color w:val="000000"/>
              </w:rPr>
              <w:t>0,00006</w:t>
            </w:r>
          </w:p>
        </w:tc>
        <w:tc>
          <w:tcPr>
            <w:tcW w:w="1417" w:type="dxa"/>
            <w:tcBorders>
              <w:top w:val="nil"/>
              <w:left w:val="nil"/>
              <w:bottom w:val="single" w:sz="4" w:space="0" w:color="auto"/>
              <w:right w:val="single" w:sz="4" w:space="0" w:color="auto"/>
            </w:tcBorders>
            <w:noWrap/>
            <w:hideMark/>
          </w:tcPr>
          <w:p w14:paraId="583EF350" w14:textId="77777777" w:rsidR="00AC30DA" w:rsidRDefault="00AC30DA" w:rsidP="00BF38C9">
            <w:pPr>
              <w:jc w:val="center"/>
              <w:rPr>
                <w:color w:val="000000"/>
              </w:rPr>
            </w:pPr>
            <w:r>
              <w:rPr>
                <w:color w:val="000000"/>
              </w:rPr>
              <w:t>0,0018</w:t>
            </w:r>
          </w:p>
        </w:tc>
      </w:tr>
      <w:tr w:rsidR="00AC30DA" w14:paraId="415BE10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64AF05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3F4363E" w14:textId="77777777" w:rsidR="00AC30DA" w:rsidRDefault="00AC30DA" w:rsidP="00BF38C9">
            <w:pPr>
              <w:jc w:val="center"/>
              <w:rPr>
                <w:color w:val="000000"/>
              </w:rPr>
            </w:pPr>
            <w:r>
              <w:rPr>
                <w:color w:val="000000"/>
              </w:rPr>
              <w:t>131-4</w:t>
            </w:r>
          </w:p>
        </w:tc>
        <w:tc>
          <w:tcPr>
            <w:tcW w:w="4247" w:type="dxa"/>
            <w:tcBorders>
              <w:top w:val="nil"/>
              <w:left w:val="nil"/>
              <w:bottom w:val="single" w:sz="4" w:space="0" w:color="auto"/>
              <w:right w:val="single" w:sz="4" w:space="0" w:color="auto"/>
            </w:tcBorders>
            <w:noWrap/>
            <w:hideMark/>
          </w:tcPr>
          <w:p w14:paraId="7AD1CF2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E05C57E"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E764C0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B4EF5BE"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5F364E04" w14:textId="77777777" w:rsidR="00AC30DA" w:rsidRDefault="00AC30DA" w:rsidP="00BF38C9">
            <w:pPr>
              <w:jc w:val="center"/>
              <w:rPr>
                <w:color w:val="000000"/>
              </w:rPr>
            </w:pPr>
            <w:r>
              <w:rPr>
                <w:color w:val="000000"/>
              </w:rPr>
              <w:t>0,0053</w:t>
            </w:r>
          </w:p>
        </w:tc>
      </w:tr>
      <w:tr w:rsidR="00AC30DA" w14:paraId="34CA223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CD54AEB" w14:textId="77777777" w:rsidR="00AC30DA" w:rsidRDefault="00AC30DA" w:rsidP="00BF38C9">
            <w:pPr>
              <w:rPr>
                <w:color w:val="000000"/>
              </w:rPr>
            </w:pPr>
            <w:r>
              <w:rPr>
                <w:color w:val="000000"/>
              </w:rPr>
              <w:t>Paukštidė Nr. 32 (stoginis ventiliatorius)</w:t>
            </w:r>
          </w:p>
        </w:tc>
        <w:tc>
          <w:tcPr>
            <w:tcW w:w="998" w:type="dxa"/>
            <w:tcBorders>
              <w:top w:val="nil"/>
              <w:left w:val="nil"/>
              <w:bottom w:val="single" w:sz="4" w:space="0" w:color="auto"/>
              <w:right w:val="single" w:sz="4" w:space="0" w:color="auto"/>
            </w:tcBorders>
            <w:noWrap/>
            <w:hideMark/>
          </w:tcPr>
          <w:p w14:paraId="1DA8171A" w14:textId="77777777" w:rsidR="00AC30DA" w:rsidRDefault="00AC30DA" w:rsidP="00BF38C9">
            <w:pPr>
              <w:jc w:val="center"/>
              <w:rPr>
                <w:color w:val="000000"/>
              </w:rPr>
            </w:pPr>
            <w:r>
              <w:rPr>
                <w:color w:val="000000"/>
              </w:rPr>
              <w:t>131-5</w:t>
            </w:r>
          </w:p>
        </w:tc>
        <w:tc>
          <w:tcPr>
            <w:tcW w:w="4247" w:type="dxa"/>
            <w:tcBorders>
              <w:top w:val="nil"/>
              <w:left w:val="nil"/>
              <w:bottom w:val="single" w:sz="4" w:space="0" w:color="auto"/>
              <w:right w:val="single" w:sz="4" w:space="0" w:color="auto"/>
            </w:tcBorders>
            <w:noWrap/>
            <w:hideMark/>
          </w:tcPr>
          <w:p w14:paraId="548B127E"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65141A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650109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8983203" w14:textId="77777777" w:rsidR="00AC30DA" w:rsidRDefault="00AC30DA" w:rsidP="00BF38C9">
            <w:pPr>
              <w:jc w:val="center"/>
              <w:rPr>
                <w:color w:val="000000"/>
              </w:rPr>
            </w:pPr>
            <w:r>
              <w:rPr>
                <w:color w:val="000000"/>
              </w:rPr>
              <w:t>0,00104</w:t>
            </w:r>
          </w:p>
        </w:tc>
        <w:tc>
          <w:tcPr>
            <w:tcW w:w="1417" w:type="dxa"/>
            <w:tcBorders>
              <w:top w:val="nil"/>
              <w:left w:val="nil"/>
              <w:bottom w:val="single" w:sz="4" w:space="0" w:color="auto"/>
              <w:right w:val="single" w:sz="4" w:space="0" w:color="auto"/>
            </w:tcBorders>
            <w:noWrap/>
            <w:hideMark/>
          </w:tcPr>
          <w:p w14:paraId="31C384CB" w14:textId="77777777" w:rsidR="00AC30DA" w:rsidRDefault="00AC30DA" w:rsidP="00BF38C9">
            <w:pPr>
              <w:jc w:val="center"/>
              <w:rPr>
                <w:color w:val="000000"/>
              </w:rPr>
            </w:pPr>
            <w:r>
              <w:rPr>
                <w:color w:val="000000"/>
              </w:rPr>
              <w:t>0,0329</w:t>
            </w:r>
          </w:p>
        </w:tc>
      </w:tr>
      <w:tr w:rsidR="00AC30DA" w14:paraId="3FBD7AD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98F298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43873C3" w14:textId="77777777" w:rsidR="00AC30DA" w:rsidRDefault="00AC30DA" w:rsidP="00BF38C9">
            <w:pPr>
              <w:jc w:val="center"/>
              <w:rPr>
                <w:color w:val="000000"/>
              </w:rPr>
            </w:pPr>
            <w:r>
              <w:rPr>
                <w:color w:val="000000"/>
              </w:rPr>
              <w:t>131-5</w:t>
            </w:r>
          </w:p>
        </w:tc>
        <w:tc>
          <w:tcPr>
            <w:tcW w:w="4247" w:type="dxa"/>
            <w:tcBorders>
              <w:top w:val="nil"/>
              <w:left w:val="nil"/>
              <w:bottom w:val="single" w:sz="4" w:space="0" w:color="auto"/>
              <w:right w:val="single" w:sz="4" w:space="0" w:color="auto"/>
            </w:tcBorders>
            <w:noWrap/>
            <w:hideMark/>
          </w:tcPr>
          <w:p w14:paraId="54BDCC44"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0523109"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C2FE21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40057B5" w14:textId="77777777" w:rsidR="00AC30DA" w:rsidRDefault="00AC30DA" w:rsidP="00BF38C9">
            <w:pPr>
              <w:jc w:val="center"/>
              <w:rPr>
                <w:color w:val="000000"/>
              </w:rPr>
            </w:pPr>
            <w:r>
              <w:rPr>
                <w:color w:val="000000"/>
              </w:rPr>
              <w:t>0,00040</w:t>
            </w:r>
          </w:p>
        </w:tc>
        <w:tc>
          <w:tcPr>
            <w:tcW w:w="1417" w:type="dxa"/>
            <w:tcBorders>
              <w:top w:val="nil"/>
              <w:left w:val="nil"/>
              <w:bottom w:val="single" w:sz="4" w:space="0" w:color="auto"/>
              <w:right w:val="single" w:sz="4" w:space="0" w:color="auto"/>
            </w:tcBorders>
            <w:noWrap/>
            <w:hideMark/>
          </w:tcPr>
          <w:p w14:paraId="6C3170B3" w14:textId="77777777" w:rsidR="00AC30DA" w:rsidRDefault="00AC30DA" w:rsidP="00BF38C9">
            <w:pPr>
              <w:jc w:val="center"/>
              <w:rPr>
                <w:color w:val="000000"/>
              </w:rPr>
            </w:pPr>
            <w:r>
              <w:rPr>
                <w:color w:val="000000"/>
              </w:rPr>
              <w:t>0,0125</w:t>
            </w:r>
          </w:p>
        </w:tc>
      </w:tr>
      <w:tr w:rsidR="00AC30DA" w14:paraId="51E2381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31E4EA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CBCB151" w14:textId="77777777" w:rsidR="00AC30DA" w:rsidRDefault="00AC30DA" w:rsidP="00BF38C9">
            <w:pPr>
              <w:jc w:val="center"/>
              <w:rPr>
                <w:color w:val="000000"/>
              </w:rPr>
            </w:pPr>
            <w:r>
              <w:rPr>
                <w:color w:val="000000"/>
              </w:rPr>
              <w:t>131-5</w:t>
            </w:r>
          </w:p>
        </w:tc>
        <w:tc>
          <w:tcPr>
            <w:tcW w:w="4247" w:type="dxa"/>
            <w:tcBorders>
              <w:top w:val="nil"/>
              <w:left w:val="nil"/>
              <w:bottom w:val="single" w:sz="4" w:space="0" w:color="auto"/>
              <w:right w:val="single" w:sz="4" w:space="0" w:color="auto"/>
            </w:tcBorders>
            <w:noWrap/>
            <w:hideMark/>
          </w:tcPr>
          <w:p w14:paraId="0DEB36F0"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3A745BE"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32B587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0EDFA9E" w14:textId="77777777" w:rsidR="00AC30DA" w:rsidRDefault="00AC30DA" w:rsidP="00BF38C9">
            <w:pPr>
              <w:jc w:val="center"/>
              <w:rPr>
                <w:color w:val="000000"/>
              </w:rPr>
            </w:pPr>
            <w:r>
              <w:rPr>
                <w:color w:val="000000"/>
              </w:rPr>
              <w:t>0,00173</w:t>
            </w:r>
          </w:p>
        </w:tc>
        <w:tc>
          <w:tcPr>
            <w:tcW w:w="1417" w:type="dxa"/>
            <w:tcBorders>
              <w:top w:val="nil"/>
              <w:left w:val="nil"/>
              <w:bottom w:val="single" w:sz="4" w:space="0" w:color="auto"/>
              <w:right w:val="single" w:sz="4" w:space="0" w:color="auto"/>
            </w:tcBorders>
            <w:noWrap/>
            <w:hideMark/>
          </w:tcPr>
          <w:p w14:paraId="44B43F03" w14:textId="77777777" w:rsidR="00AC30DA" w:rsidRDefault="00AC30DA" w:rsidP="00BF38C9">
            <w:pPr>
              <w:jc w:val="center"/>
              <w:rPr>
                <w:color w:val="000000"/>
              </w:rPr>
            </w:pPr>
            <w:r>
              <w:rPr>
                <w:color w:val="000000"/>
              </w:rPr>
              <w:t>0,0546</w:t>
            </w:r>
          </w:p>
        </w:tc>
      </w:tr>
      <w:tr w:rsidR="00AC30DA" w14:paraId="4C6D101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E8EEC7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C13C708" w14:textId="77777777" w:rsidR="00AC30DA" w:rsidRDefault="00AC30DA" w:rsidP="00BF38C9">
            <w:pPr>
              <w:jc w:val="center"/>
              <w:rPr>
                <w:color w:val="000000"/>
              </w:rPr>
            </w:pPr>
            <w:r>
              <w:rPr>
                <w:color w:val="000000"/>
              </w:rPr>
              <w:t>131-5</w:t>
            </w:r>
          </w:p>
        </w:tc>
        <w:tc>
          <w:tcPr>
            <w:tcW w:w="4247" w:type="dxa"/>
            <w:tcBorders>
              <w:top w:val="nil"/>
              <w:left w:val="nil"/>
              <w:bottom w:val="single" w:sz="4" w:space="0" w:color="auto"/>
              <w:right w:val="single" w:sz="4" w:space="0" w:color="auto"/>
            </w:tcBorders>
            <w:noWrap/>
            <w:hideMark/>
          </w:tcPr>
          <w:p w14:paraId="1DC78AB3"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B20B432"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0AD9A5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F079E1B" w14:textId="77777777" w:rsidR="00AC30DA" w:rsidRDefault="00AC30DA" w:rsidP="00BF38C9">
            <w:pPr>
              <w:jc w:val="center"/>
              <w:rPr>
                <w:color w:val="000000"/>
              </w:rPr>
            </w:pPr>
            <w:r>
              <w:rPr>
                <w:color w:val="000000"/>
              </w:rPr>
              <w:t>0,00006</w:t>
            </w:r>
          </w:p>
        </w:tc>
        <w:tc>
          <w:tcPr>
            <w:tcW w:w="1417" w:type="dxa"/>
            <w:tcBorders>
              <w:top w:val="nil"/>
              <w:left w:val="nil"/>
              <w:bottom w:val="single" w:sz="4" w:space="0" w:color="auto"/>
              <w:right w:val="single" w:sz="4" w:space="0" w:color="auto"/>
            </w:tcBorders>
            <w:noWrap/>
            <w:hideMark/>
          </w:tcPr>
          <w:p w14:paraId="02492DC2" w14:textId="77777777" w:rsidR="00AC30DA" w:rsidRDefault="00AC30DA" w:rsidP="00BF38C9">
            <w:pPr>
              <w:jc w:val="center"/>
              <w:rPr>
                <w:color w:val="000000"/>
              </w:rPr>
            </w:pPr>
            <w:r>
              <w:rPr>
                <w:color w:val="000000"/>
              </w:rPr>
              <w:t>0,0018</w:t>
            </w:r>
          </w:p>
        </w:tc>
      </w:tr>
      <w:tr w:rsidR="00AC30DA" w14:paraId="57ECFC5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F0EB1F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1CEFA1F" w14:textId="77777777" w:rsidR="00AC30DA" w:rsidRDefault="00AC30DA" w:rsidP="00BF38C9">
            <w:pPr>
              <w:jc w:val="center"/>
              <w:rPr>
                <w:color w:val="000000"/>
              </w:rPr>
            </w:pPr>
            <w:r>
              <w:rPr>
                <w:color w:val="000000"/>
              </w:rPr>
              <w:t>131-5</w:t>
            </w:r>
          </w:p>
        </w:tc>
        <w:tc>
          <w:tcPr>
            <w:tcW w:w="4247" w:type="dxa"/>
            <w:tcBorders>
              <w:top w:val="nil"/>
              <w:left w:val="nil"/>
              <w:bottom w:val="single" w:sz="4" w:space="0" w:color="auto"/>
              <w:right w:val="single" w:sz="4" w:space="0" w:color="auto"/>
            </w:tcBorders>
            <w:noWrap/>
            <w:hideMark/>
          </w:tcPr>
          <w:p w14:paraId="3C5E4E7B"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8F588A6"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E87F21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0602A03"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14388903" w14:textId="77777777" w:rsidR="00AC30DA" w:rsidRDefault="00AC30DA" w:rsidP="00BF38C9">
            <w:pPr>
              <w:jc w:val="center"/>
              <w:rPr>
                <w:color w:val="000000"/>
              </w:rPr>
            </w:pPr>
            <w:r>
              <w:rPr>
                <w:color w:val="000000"/>
              </w:rPr>
              <w:t>0,0053</w:t>
            </w:r>
          </w:p>
        </w:tc>
      </w:tr>
      <w:tr w:rsidR="00AC30DA" w14:paraId="69CBA58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999CE61" w14:textId="77777777" w:rsidR="00AC30DA" w:rsidRDefault="00AC30DA" w:rsidP="00BF38C9">
            <w:pPr>
              <w:rPr>
                <w:color w:val="000000"/>
              </w:rPr>
            </w:pPr>
            <w:r>
              <w:rPr>
                <w:color w:val="000000"/>
              </w:rPr>
              <w:t>Paukštidė Nr. 32 (stoginis ventiliatorius)</w:t>
            </w:r>
          </w:p>
        </w:tc>
        <w:tc>
          <w:tcPr>
            <w:tcW w:w="998" w:type="dxa"/>
            <w:tcBorders>
              <w:top w:val="nil"/>
              <w:left w:val="nil"/>
              <w:bottom w:val="single" w:sz="4" w:space="0" w:color="auto"/>
              <w:right w:val="single" w:sz="4" w:space="0" w:color="auto"/>
            </w:tcBorders>
            <w:noWrap/>
            <w:hideMark/>
          </w:tcPr>
          <w:p w14:paraId="5C8F363B" w14:textId="77777777" w:rsidR="00AC30DA" w:rsidRDefault="00AC30DA" w:rsidP="00BF38C9">
            <w:pPr>
              <w:jc w:val="center"/>
              <w:rPr>
                <w:color w:val="000000"/>
              </w:rPr>
            </w:pPr>
            <w:r>
              <w:rPr>
                <w:color w:val="000000"/>
              </w:rPr>
              <w:t>131-6</w:t>
            </w:r>
          </w:p>
        </w:tc>
        <w:tc>
          <w:tcPr>
            <w:tcW w:w="4247" w:type="dxa"/>
            <w:tcBorders>
              <w:top w:val="nil"/>
              <w:left w:val="nil"/>
              <w:bottom w:val="single" w:sz="4" w:space="0" w:color="auto"/>
              <w:right w:val="single" w:sz="4" w:space="0" w:color="auto"/>
            </w:tcBorders>
            <w:noWrap/>
            <w:hideMark/>
          </w:tcPr>
          <w:p w14:paraId="7D204AD9"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AE469BB"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7B9115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1DBDBDF" w14:textId="77777777" w:rsidR="00AC30DA" w:rsidRDefault="00AC30DA" w:rsidP="00BF38C9">
            <w:pPr>
              <w:jc w:val="center"/>
              <w:rPr>
                <w:color w:val="000000"/>
              </w:rPr>
            </w:pPr>
            <w:r>
              <w:rPr>
                <w:color w:val="000000"/>
              </w:rPr>
              <w:t>0,00104</w:t>
            </w:r>
          </w:p>
        </w:tc>
        <w:tc>
          <w:tcPr>
            <w:tcW w:w="1417" w:type="dxa"/>
            <w:tcBorders>
              <w:top w:val="nil"/>
              <w:left w:val="nil"/>
              <w:bottom w:val="single" w:sz="4" w:space="0" w:color="auto"/>
              <w:right w:val="single" w:sz="4" w:space="0" w:color="auto"/>
            </w:tcBorders>
            <w:noWrap/>
            <w:hideMark/>
          </w:tcPr>
          <w:p w14:paraId="4A8EF7F7" w14:textId="77777777" w:rsidR="00AC30DA" w:rsidRDefault="00AC30DA" w:rsidP="00BF38C9">
            <w:pPr>
              <w:jc w:val="center"/>
              <w:rPr>
                <w:color w:val="000000"/>
              </w:rPr>
            </w:pPr>
            <w:r>
              <w:rPr>
                <w:color w:val="000000"/>
              </w:rPr>
              <w:t>0,0329</w:t>
            </w:r>
          </w:p>
        </w:tc>
      </w:tr>
      <w:tr w:rsidR="00AC30DA" w14:paraId="75FB0AA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49A345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AD6B097" w14:textId="77777777" w:rsidR="00AC30DA" w:rsidRDefault="00AC30DA" w:rsidP="00BF38C9">
            <w:pPr>
              <w:jc w:val="center"/>
              <w:rPr>
                <w:color w:val="000000"/>
              </w:rPr>
            </w:pPr>
            <w:r>
              <w:rPr>
                <w:color w:val="000000"/>
              </w:rPr>
              <w:t>131-6</w:t>
            </w:r>
          </w:p>
        </w:tc>
        <w:tc>
          <w:tcPr>
            <w:tcW w:w="4247" w:type="dxa"/>
            <w:tcBorders>
              <w:top w:val="nil"/>
              <w:left w:val="nil"/>
              <w:bottom w:val="single" w:sz="4" w:space="0" w:color="auto"/>
              <w:right w:val="single" w:sz="4" w:space="0" w:color="auto"/>
            </w:tcBorders>
            <w:noWrap/>
            <w:hideMark/>
          </w:tcPr>
          <w:p w14:paraId="49417988"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FE026CD"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53D82D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3D1D31E" w14:textId="77777777" w:rsidR="00AC30DA" w:rsidRDefault="00AC30DA" w:rsidP="00BF38C9">
            <w:pPr>
              <w:jc w:val="center"/>
              <w:rPr>
                <w:color w:val="000000"/>
              </w:rPr>
            </w:pPr>
            <w:r>
              <w:rPr>
                <w:color w:val="000000"/>
              </w:rPr>
              <w:t>0,00040</w:t>
            </w:r>
          </w:p>
        </w:tc>
        <w:tc>
          <w:tcPr>
            <w:tcW w:w="1417" w:type="dxa"/>
            <w:tcBorders>
              <w:top w:val="nil"/>
              <w:left w:val="nil"/>
              <w:bottom w:val="single" w:sz="4" w:space="0" w:color="auto"/>
              <w:right w:val="single" w:sz="4" w:space="0" w:color="auto"/>
            </w:tcBorders>
            <w:noWrap/>
            <w:hideMark/>
          </w:tcPr>
          <w:p w14:paraId="439CEB48" w14:textId="77777777" w:rsidR="00AC30DA" w:rsidRDefault="00AC30DA" w:rsidP="00BF38C9">
            <w:pPr>
              <w:jc w:val="center"/>
              <w:rPr>
                <w:color w:val="000000"/>
              </w:rPr>
            </w:pPr>
            <w:r>
              <w:rPr>
                <w:color w:val="000000"/>
              </w:rPr>
              <w:t>0,0125</w:t>
            </w:r>
          </w:p>
        </w:tc>
      </w:tr>
      <w:tr w:rsidR="00AC30DA" w14:paraId="1CA75D1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AD3F51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06F5AEF" w14:textId="77777777" w:rsidR="00AC30DA" w:rsidRDefault="00AC30DA" w:rsidP="00BF38C9">
            <w:pPr>
              <w:jc w:val="center"/>
              <w:rPr>
                <w:color w:val="000000"/>
              </w:rPr>
            </w:pPr>
            <w:r>
              <w:rPr>
                <w:color w:val="000000"/>
              </w:rPr>
              <w:t>131-6</w:t>
            </w:r>
          </w:p>
        </w:tc>
        <w:tc>
          <w:tcPr>
            <w:tcW w:w="4247" w:type="dxa"/>
            <w:tcBorders>
              <w:top w:val="nil"/>
              <w:left w:val="nil"/>
              <w:bottom w:val="single" w:sz="4" w:space="0" w:color="auto"/>
              <w:right w:val="single" w:sz="4" w:space="0" w:color="auto"/>
            </w:tcBorders>
            <w:noWrap/>
            <w:hideMark/>
          </w:tcPr>
          <w:p w14:paraId="7B00774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BEC29A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E07675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D14C68E" w14:textId="77777777" w:rsidR="00AC30DA" w:rsidRDefault="00AC30DA" w:rsidP="00BF38C9">
            <w:pPr>
              <w:jc w:val="center"/>
              <w:rPr>
                <w:color w:val="000000"/>
              </w:rPr>
            </w:pPr>
            <w:r>
              <w:rPr>
                <w:color w:val="000000"/>
              </w:rPr>
              <w:t>0,00173</w:t>
            </w:r>
          </w:p>
        </w:tc>
        <w:tc>
          <w:tcPr>
            <w:tcW w:w="1417" w:type="dxa"/>
            <w:tcBorders>
              <w:top w:val="nil"/>
              <w:left w:val="nil"/>
              <w:bottom w:val="single" w:sz="4" w:space="0" w:color="auto"/>
              <w:right w:val="single" w:sz="4" w:space="0" w:color="auto"/>
            </w:tcBorders>
            <w:noWrap/>
            <w:hideMark/>
          </w:tcPr>
          <w:p w14:paraId="31120DC7" w14:textId="77777777" w:rsidR="00AC30DA" w:rsidRDefault="00AC30DA" w:rsidP="00BF38C9">
            <w:pPr>
              <w:jc w:val="center"/>
              <w:rPr>
                <w:color w:val="000000"/>
              </w:rPr>
            </w:pPr>
            <w:r>
              <w:rPr>
                <w:color w:val="000000"/>
              </w:rPr>
              <w:t>0,0546</w:t>
            </w:r>
          </w:p>
        </w:tc>
      </w:tr>
      <w:tr w:rsidR="00AC30DA" w14:paraId="4F47B9A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BAC08D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1DCCC44" w14:textId="77777777" w:rsidR="00AC30DA" w:rsidRDefault="00AC30DA" w:rsidP="00BF38C9">
            <w:pPr>
              <w:jc w:val="center"/>
              <w:rPr>
                <w:color w:val="000000"/>
              </w:rPr>
            </w:pPr>
            <w:r>
              <w:rPr>
                <w:color w:val="000000"/>
              </w:rPr>
              <w:t>131-6</w:t>
            </w:r>
          </w:p>
        </w:tc>
        <w:tc>
          <w:tcPr>
            <w:tcW w:w="4247" w:type="dxa"/>
            <w:tcBorders>
              <w:top w:val="nil"/>
              <w:left w:val="nil"/>
              <w:bottom w:val="single" w:sz="4" w:space="0" w:color="auto"/>
              <w:right w:val="single" w:sz="4" w:space="0" w:color="auto"/>
            </w:tcBorders>
            <w:noWrap/>
            <w:hideMark/>
          </w:tcPr>
          <w:p w14:paraId="3E953F92"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EB4890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EFA765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99BA1EF" w14:textId="77777777" w:rsidR="00AC30DA" w:rsidRDefault="00AC30DA" w:rsidP="00BF38C9">
            <w:pPr>
              <w:jc w:val="center"/>
              <w:rPr>
                <w:color w:val="000000"/>
              </w:rPr>
            </w:pPr>
            <w:r>
              <w:rPr>
                <w:color w:val="000000"/>
              </w:rPr>
              <w:t>0,00006</w:t>
            </w:r>
          </w:p>
        </w:tc>
        <w:tc>
          <w:tcPr>
            <w:tcW w:w="1417" w:type="dxa"/>
            <w:tcBorders>
              <w:top w:val="nil"/>
              <w:left w:val="nil"/>
              <w:bottom w:val="single" w:sz="4" w:space="0" w:color="auto"/>
              <w:right w:val="single" w:sz="4" w:space="0" w:color="auto"/>
            </w:tcBorders>
            <w:noWrap/>
            <w:hideMark/>
          </w:tcPr>
          <w:p w14:paraId="02A000B4" w14:textId="77777777" w:rsidR="00AC30DA" w:rsidRDefault="00AC30DA" w:rsidP="00BF38C9">
            <w:pPr>
              <w:jc w:val="center"/>
              <w:rPr>
                <w:color w:val="000000"/>
              </w:rPr>
            </w:pPr>
            <w:r>
              <w:rPr>
                <w:color w:val="000000"/>
              </w:rPr>
              <w:t>0,0018</w:t>
            </w:r>
          </w:p>
        </w:tc>
      </w:tr>
      <w:tr w:rsidR="00AC30DA" w14:paraId="2FA5B9D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DAB1C3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865FF7B" w14:textId="77777777" w:rsidR="00AC30DA" w:rsidRDefault="00AC30DA" w:rsidP="00BF38C9">
            <w:pPr>
              <w:jc w:val="center"/>
              <w:rPr>
                <w:color w:val="000000"/>
              </w:rPr>
            </w:pPr>
            <w:r>
              <w:rPr>
                <w:color w:val="000000"/>
              </w:rPr>
              <w:t>131-6</w:t>
            </w:r>
          </w:p>
        </w:tc>
        <w:tc>
          <w:tcPr>
            <w:tcW w:w="4247" w:type="dxa"/>
            <w:tcBorders>
              <w:top w:val="nil"/>
              <w:left w:val="nil"/>
              <w:bottom w:val="single" w:sz="4" w:space="0" w:color="auto"/>
              <w:right w:val="single" w:sz="4" w:space="0" w:color="auto"/>
            </w:tcBorders>
            <w:noWrap/>
            <w:hideMark/>
          </w:tcPr>
          <w:p w14:paraId="7C0716E7"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7069A9F"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366A59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3EB9E45" w14:textId="77777777" w:rsidR="00AC30DA" w:rsidRDefault="00AC30DA" w:rsidP="00BF38C9">
            <w:pPr>
              <w:jc w:val="center"/>
              <w:rPr>
                <w:color w:val="000000"/>
              </w:rPr>
            </w:pPr>
            <w:r>
              <w:rPr>
                <w:color w:val="000000"/>
              </w:rPr>
              <w:t>0,00017</w:t>
            </w:r>
          </w:p>
        </w:tc>
        <w:tc>
          <w:tcPr>
            <w:tcW w:w="1417" w:type="dxa"/>
            <w:tcBorders>
              <w:top w:val="nil"/>
              <w:left w:val="nil"/>
              <w:bottom w:val="single" w:sz="4" w:space="0" w:color="auto"/>
              <w:right w:val="single" w:sz="4" w:space="0" w:color="auto"/>
            </w:tcBorders>
            <w:noWrap/>
            <w:hideMark/>
          </w:tcPr>
          <w:p w14:paraId="6123A60A" w14:textId="77777777" w:rsidR="00AC30DA" w:rsidRDefault="00AC30DA" w:rsidP="00BF38C9">
            <w:pPr>
              <w:jc w:val="center"/>
              <w:rPr>
                <w:color w:val="000000"/>
              </w:rPr>
            </w:pPr>
            <w:r>
              <w:rPr>
                <w:color w:val="000000"/>
              </w:rPr>
              <w:t>0,0053</w:t>
            </w:r>
          </w:p>
        </w:tc>
      </w:tr>
      <w:tr w:rsidR="00AC30DA" w14:paraId="5B85DBB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3D6DEF3" w14:textId="77777777" w:rsidR="00AC30DA" w:rsidRDefault="00AC30DA" w:rsidP="00BF38C9">
            <w:pPr>
              <w:rPr>
                <w:color w:val="000000"/>
              </w:rPr>
            </w:pPr>
            <w:r>
              <w:rPr>
                <w:color w:val="000000"/>
              </w:rPr>
              <w:t>Paukštidė Nr. 32 (sieninis ventiliatorius)</w:t>
            </w:r>
          </w:p>
        </w:tc>
        <w:tc>
          <w:tcPr>
            <w:tcW w:w="998" w:type="dxa"/>
            <w:tcBorders>
              <w:top w:val="nil"/>
              <w:left w:val="nil"/>
              <w:bottom w:val="single" w:sz="4" w:space="0" w:color="auto"/>
              <w:right w:val="single" w:sz="4" w:space="0" w:color="auto"/>
            </w:tcBorders>
            <w:noWrap/>
            <w:hideMark/>
          </w:tcPr>
          <w:p w14:paraId="6533B717" w14:textId="77777777" w:rsidR="00AC30DA" w:rsidRDefault="00AC30DA" w:rsidP="00BF38C9">
            <w:pPr>
              <w:jc w:val="center"/>
              <w:rPr>
                <w:color w:val="000000"/>
              </w:rPr>
            </w:pPr>
            <w:r>
              <w:rPr>
                <w:color w:val="000000"/>
              </w:rPr>
              <w:t>132-1</w:t>
            </w:r>
          </w:p>
        </w:tc>
        <w:tc>
          <w:tcPr>
            <w:tcW w:w="4247" w:type="dxa"/>
            <w:tcBorders>
              <w:top w:val="nil"/>
              <w:left w:val="nil"/>
              <w:bottom w:val="single" w:sz="4" w:space="0" w:color="auto"/>
              <w:right w:val="single" w:sz="4" w:space="0" w:color="auto"/>
            </w:tcBorders>
            <w:noWrap/>
            <w:hideMark/>
          </w:tcPr>
          <w:p w14:paraId="0C03CAA5"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881D4E4"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7D0E41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3CB98E8" w14:textId="77777777" w:rsidR="00AC30DA" w:rsidRDefault="00AC30DA" w:rsidP="00BF38C9">
            <w:pPr>
              <w:jc w:val="center"/>
              <w:rPr>
                <w:color w:val="000000"/>
              </w:rPr>
            </w:pPr>
            <w:r>
              <w:rPr>
                <w:color w:val="000000"/>
              </w:rPr>
              <w:t>0,00379</w:t>
            </w:r>
          </w:p>
        </w:tc>
        <w:tc>
          <w:tcPr>
            <w:tcW w:w="1417" w:type="dxa"/>
            <w:tcBorders>
              <w:top w:val="nil"/>
              <w:left w:val="nil"/>
              <w:bottom w:val="single" w:sz="4" w:space="0" w:color="auto"/>
              <w:right w:val="single" w:sz="4" w:space="0" w:color="auto"/>
            </w:tcBorders>
            <w:noWrap/>
            <w:hideMark/>
          </w:tcPr>
          <w:p w14:paraId="54B5BFA4" w14:textId="77777777" w:rsidR="00AC30DA" w:rsidRDefault="00AC30DA" w:rsidP="00BF38C9">
            <w:pPr>
              <w:jc w:val="center"/>
              <w:rPr>
                <w:color w:val="000000"/>
              </w:rPr>
            </w:pPr>
            <w:r>
              <w:rPr>
                <w:color w:val="000000"/>
              </w:rPr>
              <w:t>0,1196</w:t>
            </w:r>
          </w:p>
        </w:tc>
      </w:tr>
      <w:tr w:rsidR="00AC30DA" w14:paraId="2E0BAB4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94B770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F21A561" w14:textId="77777777" w:rsidR="00AC30DA" w:rsidRDefault="00AC30DA" w:rsidP="00BF38C9">
            <w:pPr>
              <w:jc w:val="center"/>
              <w:rPr>
                <w:color w:val="000000"/>
              </w:rPr>
            </w:pPr>
            <w:r>
              <w:rPr>
                <w:color w:val="000000"/>
              </w:rPr>
              <w:t>132-1</w:t>
            </w:r>
          </w:p>
        </w:tc>
        <w:tc>
          <w:tcPr>
            <w:tcW w:w="4247" w:type="dxa"/>
            <w:tcBorders>
              <w:top w:val="nil"/>
              <w:left w:val="nil"/>
              <w:bottom w:val="single" w:sz="4" w:space="0" w:color="auto"/>
              <w:right w:val="single" w:sz="4" w:space="0" w:color="auto"/>
            </w:tcBorders>
            <w:noWrap/>
            <w:hideMark/>
          </w:tcPr>
          <w:p w14:paraId="68D2344E"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32D8BC5"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557F2E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A0FAA04" w14:textId="77777777" w:rsidR="00AC30DA" w:rsidRDefault="00AC30DA" w:rsidP="00BF38C9">
            <w:pPr>
              <w:jc w:val="center"/>
              <w:rPr>
                <w:color w:val="000000"/>
              </w:rPr>
            </w:pPr>
            <w:r>
              <w:rPr>
                <w:color w:val="000000"/>
              </w:rPr>
              <w:t>0,00144</w:t>
            </w:r>
          </w:p>
        </w:tc>
        <w:tc>
          <w:tcPr>
            <w:tcW w:w="1417" w:type="dxa"/>
            <w:tcBorders>
              <w:top w:val="nil"/>
              <w:left w:val="nil"/>
              <w:bottom w:val="single" w:sz="4" w:space="0" w:color="auto"/>
              <w:right w:val="single" w:sz="4" w:space="0" w:color="auto"/>
            </w:tcBorders>
            <w:noWrap/>
            <w:hideMark/>
          </w:tcPr>
          <w:p w14:paraId="45FA4A92" w14:textId="77777777" w:rsidR="00AC30DA" w:rsidRDefault="00AC30DA" w:rsidP="00BF38C9">
            <w:pPr>
              <w:jc w:val="center"/>
              <w:rPr>
                <w:color w:val="000000"/>
              </w:rPr>
            </w:pPr>
            <w:r>
              <w:rPr>
                <w:color w:val="000000"/>
              </w:rPr>
              <w:t>0,0454</w:t>
            </w:r>
          </w:p>
        </w:tc>
      </w:tr>
      <w:tr w:rsidR="00AC30DA" w14:paraId="4054DB3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0B61C9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573418B" w14:textId="77777777" w:rsidR="00AC30DA" w:rsidRDefault="00AC30DA" w:rsidP="00BF38C9">
            <w:pPr>
              <w:jc w:val="center"/>
              <w:rPr>
                <w:color w:val="000000"/>
              </w:rPr>
            </w:pPr>
            <w:r>
              <w:rPr>
                <w:color w:val="000000"/>
              </w:rPr>
              <w:t>132-1</w:t>
            </w:r>
          </w:p>
        </w:tc>
        <w:tc>
          <w:tcPr>
            <w:tcW w:w="4247" w:type="dxa"/>
            <w:tcBorders>
              <w:top w:val="nil"/>
              <w:left w:val="nil"/>
              <w:bottom w:val="single" w:sz="4" w:space="0" w:color="auto"/>
              <w:right w:val="single" w:sz="4" w:space="0" w:color="auto"/>
            </w:tcBorders>
            <w:noWrap/>
            <w:hideMark/>
          </w:tcPr>
          <w:p w14:paraId="21A63AEE"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12F703E"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3F19B5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6E147E0" w14:textId="77777777" w:rsidR="00AC30DA" w:rsidRDefault="00AC30DA" w:rsidP="00BF38C9">
            <w:pPr>
              <w:jc w:val="center"/>
              <w:rPr>
                <w:color w:val="000000"/>
              </w:rPr>
            </w:pPr>
            <w:r>
              <w:rPr>
                <w:color w:val="000000"/>
              </w:rPr>
              <w:t>0,00629</w:t>
            </w:r>
          </w:p>
        </w:tc>
        <w:tc>
          <w:tcPr>
            <w:tcW w:w="1417" w:type="dxa"/>
            <w:tcBorders>
              <w:top w:val="nil"/>
              <w:left w:val="nil"/>
              <w:bottom w:val="single" w:sz="4" w:space="0" w:color="auto"/>
              <w:right w:val="single" w:sz="4" w:space="0" w:color="auto"/>
            </w:tcBorders>
            <w:noWrap/>
            <w:hideMark/>
          </w:tcPr>
          <w:p w14:paraId="7B8F3799" w14:textId="77777777" w:rsidR="00AC30DA" w:rsidRDefault="00AC30DA" w:rsidP="00BF38C9">
            <w:pPr>
              <w:jc w:val="center"/>
              <w:rPr>
                <w:color w:val="000000"/>
              </w:rPr>
            </w:pPr>
            <w:r>
              <w:rPr>
                <w:color w:val="000000"/>
              </w:rPr>
              <w:t>0,1985</w:t>
            </w:r>
          </w:p>
        </w:tc>
      </w:tr>
      <w:tr w:rsidR="00AC30DA" w14:paraId="17730D2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26AF041"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2B8F9939" w14:textId="77777777" w:rsidR="00AC30DA" w:rsidRDefault="00AC30DA" w:rsidP="00BF38C9">
            <w:pPr>
              <w:jc w:val="center"/>
              <w:rPr>
                <w:color w:val="000000"/>
              </w:rPr>
            </w:pPr>
            <w:r>
              <w:rPr>
                <w:color w:val="000000"/>
              </w:rPr>
              <w:t>132-1</w:t>
            </w:r>
          </w:p>
        </w:tc>
        <w:tc>
          <w:tcPr>
            <w:tcW w:w="4247" w:type="dxa"/>
            <w:tcBorders>
              <w:top w:val="nil"/>
              <w:left w:val="nil"/>
              <w:bottom w:val="single" w:sz="4" w:space="0" w:color="auto"/>
              <w:right w:val="single" w:sz="4" w:space="0" w:color="auto"/>
            </w:tcBorders>
            <w:noWrap/>
            <w:hideMark/>
          </w:tcPr>
          <w:p w14:paraId="3EF5EE9B"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BCF946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57D73C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8CEBDCF" w14:textId="77777777" w:rsidR="00AC30DA" w:rsidRDefault="00AC30DA" w:rsidP="00BF38C9">
            <w:pPr>
              <w:jc w:val="center"/>
              <w:rPr>
                <w:color w:val="000000"/>
              </w:rPr>
            </w:pPr>
            <w:r>
              <w:rPr>
                <w:color w:val="000000"/>
              </w:rPr>
              <w:t>0,00021</w:t>
            </w:r>
          </w:p>
        </w:tc>
        <w:tc>
          <w:tcPr>
            <w:tcW w:w="1417" w:type="dxa"/>
            <w:tcBorders>
              <w:top w:val="nil"/>
              <w:left w:val="nil"/>
              <w:bottom w:val="single" w:sz="4" w:space="0" w:color="auto"/>
              <w:right w:val="single" w:sz="4" w:space="0" w:color="auto"/>
            </w:tcBorders>
            <w:noWrap/>
            <w:hideMark/>
          </w:tcPr>
          <w:p w14:paraId="4E5469FE" w14:textId="77777777" w:rsidR="00AC30DA" w:rsidRDefault="00AC30DA" w:rsidP="00BF38C9">
            <w:pPr>
              <w:jc w:val="center"/>
              <w:rPr>
                <w:color w:val="000000"/>
              </w:rPr>
            </w:pPr>
            <w:r>
              <w:rPr>
                <w:color w:val="000000"/>
              </w:rPr>
              <w:t>0,0065</w:t>
            </w:r>
          </w:p>
        </w:tc>
      </w:tr>
      <w:tr w:rsidR="00AC30DA" w14:paraId="0CCD66E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3CCE09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5D0127C" w14:textId="77777777" w:rsidR="00AC30DA" w:rsidRDefault="00AC30DA" w:rsidP="00BF38C9">
            <w:pPr>
              <w:jc w:val="center"/>
              <w:rPr>
                <w:color w:val="000000"/>
              </w:rPr>
            </w:pPr>
            <w:r>
              <w:rPr>
                <w:color w:val="000000"/>
              </w:rPr>
              <w:t>132-1</w:t>
            </w:r>
          </w:p>
        </w:tc>
        <w:tc>
          <w:tcPr>
            <w:tcW w:w="4247" w:type="dxa"/>
            <w:tcBorders>
              <w:top w:val="nil"/>
              <w:left w:val="nil"/>
              <w:bottom w:val="single" w:sz="4" w:space="0" w:color="auto"/>
              <w:right w:val="single" w:sz="4" w:space="0" w:color="auto"/>
            </w:tcBorders>
            <w:noWrap/>
            <w:hideMark/>
          </w:tcPr>
          <w:p w14:paraId="2A6209E5"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E2270C8"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A4D734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84C8E0F" w14:textId="77777777" w:rsidR="00AC30DA" w:rsidRDefault="00AC30DA" w:rsidP="00BF38C9">
            <w:pPr>
              <w:jc w:val="center"/>
              <w:rPr>
                <w:color w:val="000000"/>
              </w:rPr>
            </w:pPr>
            <w:r>
              <w:rPr>
                <w:color w:val="000000"/>
              </w:rPr>
              <w:t>0,00062</w:t>
            </w:r>
          </w:p>
        </w:tc>
        <w:tc>
          <w:tcPr>
            <w:tcW w:w="1417" w:type="dxa"/>
            <w:tcBorders>
              <w:top w:val="nil"/>
              <w:left w:val="nil"/>
              <w:bottom w:val="single" w:sz="4" w:space="0" w:color="auto"/>
              <w:right w:val="single" w:sz="4" w:space="0" w:color="auto"/>
            </w:tcBorders>
            <w:noWrap/>
            <w:hideMark/>
          </w:tcPr>
          <w:p w14:paraId="5BF2CDC8" w14:textId="77777777" w:rsidR="00AC30DA" w:rsidRDefault="00AC30DA" w:rsidP="00BF38C9">
            <w:pPr>
              <w:jc w:val="center"/>
              <w:rPr>
                <w:color w:val="000000"/>
              </w:rPr>
            </w:pPr>
            <w:r>
              <w:rPr>
                <w:color w:val="000000"/>
              </w:rPr>
              <w:t>0,0194</w:t>
            </w:r>
          </w:p>
        </w:tc>
      </w:tr>
      <w:tr w:rsidR="00AC30DA" w14:paraId="3513A00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EF2297A" w14:textId="77777777" w:rsidR="00AC30DA" w:rsidRDefault="00AC30DA" w:rsidP="00BF38C9">
            <w:pPr>
              <w:rPr>
                <w:color w:val="000000"/>
              </w:rPr>
            </w:pPr>
            <w:r>
              <w:rPr>
                <w:color w:val="000000"/>
              </w:rPr>
              <w:t>Paukštidė Nr. 32 (sieninis ventiliatorius)</w:t>
            </w:r>
          </w:p>
        </w:tc>
        <w:tc>
          <w:tcPr>
            <w:tcW w:w="998" w:type="dxa"/>
            <w:tcBorders>
              <w:top w:val="nil"/>
              <w:left w:val="nil"/>
              <w:bottom w:val="single" w:sz="4" w:space="0" w:color="auto"/>
              <w:right w:val="single" w:sz="4" w:space="0" w:color="auto"/>
            </w:tcBorders>
            <w:noWrap/>
            <w:hideMark/>
          </w:tcPr>
          <w:p w14:paraId="6B2DFA92" w14:textId="77777777" w:rsidR="00AC30DA" w:rsidRDefault="00AC30DA" w:rsidP="00BF38C9">
            <w:pPr>
              <w:jc w:val="center"/>
              <w:rPr>
                <w:color w:val="000000"/>
              </w:rPr>
            </w:pPr>
            <w:r>
              <w:rPr>
                <w:color w:val="000000"/>
              </w:rPr>
              <w:t>132-2</w:t>
            </w:r>
          </w:p>
        </w:tc>
        <w:tc>
          <w:tcPr>
            <w:tcW w:w="4247" w:type="dxa"/>
            <w:tcBorders>
              <w:top w:val="nil"/>
              <w:left w:val="nil"/>
              <w:bottom w:val="single" w:sz="4" w:space="0" w:color="auto"/>
              <w:right w:val="single" w:sz="4" w:space="0" w:color="auto"/>
            </w:tcBorders>
            <w:noWrap/>
            <w:hideMark/>
          </w:tcPr>
          <w:p w14:paraId="5DF2974B"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EA2F396"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C67851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A6923F5" w14:textId="77777777" w:rsidR="00AC30DA" w:rsidRDefault="00AC30DA" w:rsidP="00BF38C9">
            <w:pPr>
              <w:jc w:val="center"/>
              <w:rPr>
                <w:color w:val="000000"/>
              </w:rPr>
            </w:pPr>
            <w:r>
              <w:rPr>
                <w:color w:val="000000"/>
              </w:rPr>
              <w:t>0,00379</w:t>
            </w:r>
          </w:p>
        </w:tc>
        <w:tc>
          <w:tcPr>
            <w:tcW w:w="1417" w:type="dxa"/>
            <w:tcBorders>
              <w:top w:val="nil"/>
              <w:left w:val="nil"/>
              <w:bottom w:val="single" w:sz="4" w:space="0" w:color="auto"/>
              <w:right w:val="single" w:sz="4" w:space="0" w:color="auto"/>
            </w:tcBorders>
            <w:noWrap/>
            <w:hideMark/>
          </w:tcPr>
          <w:p w14:paraId="2E956A16" w14:textId="77777777" w:rsidR="00AC30DA" w:rsidRDefault="00AC30DA" w:rsidP="00BF38C9">
            <w:pPr>
              <w:jc w:val="center"/>
              <w:rPr>
                <w:color w:val="000000"/>
              </w:rPr>
            </w:pPr>
            <w:r>
              <w:rPr>
                <w:color w:val="000000"/>
              </w:rPr>
              <w:t>0,1196</w:t>
            </w:r>
          </w:p>
        </w:tc>
      </w:tr>
      <w:tr w:rsidR="00AC30DA" w14:paraId="2352AE6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CEF758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97B8F7C" w14:textId="77777777" w:rsidR="00AC30DA" w:rsidRDefault="00AC30DA" w:rsidP="00BF38C9">
            <w:pPr>
              <w:jc w:val="center"/>
              <w:rPr>
                <w:color w:val="000000"/>
              </w:rPr>
            </w:pPr>
            <w:r>
              <w:rPr>
                <w:color w:val="000000"/>
              </w:rPr>
              <w:t>132-2</w:t>
            </w:r>
          </w:p>
        </w:tc>
        <w:tc>
          <w:tcPr>
            <w:tcW w:w="4247" w:type="dxa"/>
            <w:tcBorders>
              <w:top w:val="nil"/>
              <w:left w:val="nil"/>
              <w:bottom w:val="single" w:sz="4" w:space="0" w:color="auto"/>
              <w:right w:val="single" w:sz="4" w:space="0" w:color="auto"/>
            </w:tcBorders>
            <w:noWrap/>
            <w:hideMark/>
          </w:tcPr>
          <w:p w14:paraId="343C55AC"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9AF8838"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E0992E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0566BFC" w14:textId="77777777" w:rsidR="00AC30DA" w:rsidRDefault="00AC30DA" w:rsidP="00BF38C9">
            <w:pPr>
              <w:jc w:val="center"/>
              <w:rPr>
                <w:color w:val="000000"/>
              </w:rPr>
            </w:pPr>
            <w:r>
              <w:rPr>
                <w:color w:val="000000"/>
              </w:rPr>
              <w:t>0,00144</w:t>
            </w:r>
          </w:p>
        </w:tc>
        <w:tc>
          <w:tcPr>
            <w:tcW w:w="1417" w:type="dxa"/>
            <w:tcBorders>
              <w:top w:val="nil"/>
              <w:left w:val="nil"/>
              <w:bottom w:val="single" w:sz="4" w:space="0" w:color="auto"/>
              <w:right w:val="single" w:sz="4" w:space="0" w:color="auto"/>
            </w:tcBorders>
            <w:noWrap/>
            <w:hideMark/>
          </w:tcPr>
          <w:p w14:paraId="4E796CE0" w14:textId="77777777" w:rsidR="00AC30DA" w:rsidRDefault="00AC30DA" w:rsidP="00BF38C9">
            <w:pPr>
              <w:jc w:val="center"/>
              <w:rPr>
                <w:color w:val="000000"/>
              </w:rPr>
            </w:pPr>
            <w:r>
              <w:rPr>
                <w:color w:val="000000"/>
              </w:rPr>
              <w:t>0,0454</w:t>
            </w:r>
          </w:p>
        </w:tc>
      </w:tr>
      <w:tr w:rsidR="00AC30DA" w14:paraId="5011829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5F9AE3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69E2790" w14:textId="77777777" w:rsidR="00AC30DA" w:rsidRDefault="00AC30DA" w:rsidP="00BF38C9">
            <w:pPr>
              <w:jc w:val="center"/>
              <w:rPr>
                <w:color w:val="000000"/>
              </w:rPr>
            </w:pPr>
            <w:r>
              <w:rPr>
                <w:color w:val="000000"/>
              </w:rPr>
              <w:t>132-2</w:t>
            </w:r>
          </w:p>
        </w:tc>
        <w:tc>
          <w:tcPr>
            <w:tcW w:w="4247" w:type="dxa"/>
            <w:tcBorders>
              <w:top w:val="nil"/>
              <w:left w:val="nil"/>
              <w:bottom w:val="single" w:sz="4" w:space="0" w:color="auto"/>
              <w:right w:val="single" w:sz="4" w:space="0" w:color="auto"/>
            </w:tcBorders>
            <w:noWrap/>
            <w:hideMark/>
          </w:tcPr>
          <w:p w14:paraId="3C608B24"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EC6B706"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8683DF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21D1B72" w14:textId="77777777" w:rsidR="00AC30DA" w:rsidRDefault="00AC30DA" w:rsidP="00BF38C9">
            <w:pPr>
              <w:jc w:val="center"/>
              <w:rPr>
                <w:color w:val="000000"/>
              </w:rPr>
            </w:pPr>
            <w:r>
              <w:rPr>
                <w:color w:val="000000"/>
              </w:rPr>
              <w:t>0,00629</w:t>
            </w:r>
          </w:p>
        </w:tc>
        <w:tc>
          <w:tcPr>
            <w:tcW w:w="1417" w:type="dxa"/>
            <w:tcBorders>
              <w:top w:val="nil"/>
              <w:left w:val="nil"/>
              <w:bottom w:val="single" w:sz="4" w:space="0" w:color="auto"/>
              <w:right w:val="single" w:sz="4" w:space="0" w:color="auto"/>
            </w:tcBorders>
            <w:noWrap/>
            <w:hideMark/>
          </w:tcPr>
          <w:p w14:paraId="51B2B689" w14:textId="77777777" w:rsidR="00AC30DA" w:rsidRDefault="00AC30DA" w:rsidP="00BF38C9">
            <w:pPr>
              <w:jc w:val="center"/>
              <w:rPr>
                <w:color w:val="000000"/>
              </w:rPr>
            </w:pPr>
            <w:r>
              <w:rPr>
                <w:color w:val="000000"/>
              </w:rPr>
              <w:t>0,1985</w:t>
            </w:r>
          </w:p>
        </w:tc>
      </w:tr>
      <w:tr w:rsidR="00AC30DA" w14:paraId="7907411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ACC502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B2C75FD" w14:textId="77777777" w:rsidR="00AC30DA" w:rsidRDefault="00AC30DA" w:rsidP="00BF38C9">
            <w:pPr>
              <w:jc w:val="center"/>
              <w:rPr>
                <w:color w:val="000000"/>
              </w:rPr>
            </w:pPr>
            <w:r>
              <w:rPr>
                <w:color w:val="000000"/>
              </w:rPr>
              <w:t>132-2</w:t>
            </w:r>
          </w:p>
        </w:tc>
        <w:tc>
          <w:tcPr>
            <w:tcW w:w="4247" w:type="dxa"/>
            <w:tcBorders>
              <w:top w:val="nil"/>
              <w:left w:val="nil"/>
              <w:bottom w:val="single" w:sz="4" w:space="0" w:color="auto"/>
              <w:right w:val="single" w:sz="4" w:space="0" w:color="auto"/>
            </w:tcBorders>
            <w:noWrap/>
            <w:hideMark/>
          </w:tcPr>
          <w:p w14:paraId="13B721C3"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396E7D0"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F481CA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C8144D0" w14:textId="77777777" w:rsidR="00AC30DA" w:rsidRDefault="00AC30DA" w:rsidP="00BF38C9">
            <w:pPr>
              <w:jc w:val="center"/>
              <w:rPr>
                <w:color w:val="000000"/>
              </w:rPr>
            </w:pPr>
            <w:r>
              <w:rPr>
                <w:color w:val="000000"/>
              </w:rPr>
              <w:t>0,00021</w:t>
            </w:r>
          </w:p>
        </w:tc>
        <w:tc>
          <w:tcPr>
            <w:tcW w:w="1417" w:type="dxa"/>
            <w:tcBorders>
              <w:top w:val="nil"/>
              <w:left w:val="nil"/>
              <w:bottom w:val="single" w:sz="4" w:space="0" w:color="auto"/>
              <w:right w:val="single" w:sz="4" w:space="0" w:color="auto"/>
            </w:tcBorders>
            <w:noWrap/>
            <w:hideMark/>
          </w:tcPr>
          <w:p w14:paraId="56398DF1" w14:textId="77777777" w:rsidR="00AC30DA" w:rsidRDefault="00AC30DA" w:rsidP="00BF38C9">
            <w:pPr>
              <w:jc w:val="center"/>
              <w:rPr>
                <w:color w:val="000000"/>
              </w:rPr>
            </w:pPr>
            <w:r>
              <w:rPr>
                <w:color w:val="000000"/>
              </w:rPr>
              <w:t>0,0065</w:t>
            </w:r>
          </w:p>
        </w:tc>
      </w:tr>
      <w:tr w:rsidR="00AC30DA" w14:paraId="3F29806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659412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9259D15" w14:textId="77777777" w:rsidR="00AC30DA" w:rsidRDefault="00AC30DA" w:rsidP="00BF38C9">
            <w:pPr>
              <w:jc w:val="center"/>
              <w:rPr>
                <w:color w:val="000000"/>
              </w:rPr>
            </w:pPr>
            <w:r>
              <w:rPr>
                <w:color w:val="000000"/>
              </w:rPr>
              <w:t>132-2</w:t>
            </w:r>
          </w:p>
        </w:tc>
        <w:tc>
          <w:tcPr>
            <w:tcW w:w="4247" w:type="dxa"/>
            <w:tcBorders>
              <w:top w:val="nil"/>
              <w:left w:val="nil"/>
              <w:bottom w:val="single" w:sz="4" w:space="0" w:color="auto"/>
              <w:right w:val="single" w:sz="4" w:space="0" w:color="auto"/>
            </w:tcBorders>
            <w:noWrap/>
            <w:hideMark/>
          </w:tcPr>
          <w:p w14:paraId="43080AA4"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68D1184"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CE5C9E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6803BD2" w14:textId="77777777" w:rsidR="00AC30DA" w:rsidRDefault="00AC30DA" w:rsidP="00BF38C9">
            <w:pPr>
              <w:jc w:val="center"/>
              <w:rPr>
                <w:color w:val="000000"/>
              </w:rPr>
            </w:pPr>
            <w:r>
              <w:rPr>
                <w:color w:val="000000"/>
              </w:rPr>
              <w:t>0,00062</w:t>
            </w:r>
          </w:p>
        </w:tc>
        <w:tc>
          <w:tcPr>
            <w:tcW w:w="1417" w:type="dxa"/>
            <w:tcBorders>
              <w:top w:val="nil"/>
              <w:left w:val="nil"/>
              <w:bottom w:val="single" w:sz="4" w:space="0" w:color="auto"/>
              <w:right w:val="single" w:sz="4" w:space="0" w:color="auto"/>
            </w:tcBorders>
            <w:noWrap/>
            <w:hideMark/>
          </w:tcPr>
          <w:p w14:paraId="6083E65E" w14:textId="77777777" w:rsidR="00AC30DA" w:rsidRDefault="00AC30DA" w:rsidP="00BF38C9">
            <w:pPr>
              <w:jc w:val="center"/>
              <w:rPr>
                <w:color w:val="000000"/>
              </w:rPr>
            </w:pPr>
            <w:r>
              <w:rPr>
                <w:color w:val="000000"/>
              </w:rPr>
              <w:t>0,0194</w:t>
            </w:r>
          </w:p>
        </w:tc>
      </w:tr>
      <w:tr w:rsidR="00AC30DA" w14:paraId="2502321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62F2072" w14:textId="77777777" w:rsidR="00AC30DA" w:rsidRDefault="00AC30DA" w:rsidP="00BF38C9">
            <w:pPr>
              <w:rPr>
                <w:color w:val="000000"/>
              </w:rPr>
            </w:pPr>
            <w:r>
              <w:rPr>
                <w:color w:val="000000"/>
              </w:rPr>
              <w:t>Paukštidė Nr. 32 (sieninis ventiliatorius)</w:t>
            </w:r>
          </w:p>
        </w:tc>
        <w:tc>
          <w:tcPr>
            <w:tcW w:w="998" w:type="dxa"/>
            <w:tcBorders>
              <w:top w:val="nil"/>
              <w:left w:val="nil"/>
              <w:bottom w:val="single" w:sz="4" w:space="0" w:color="auto"/>
              <w:right w:val="single" w:sz="4" w:space="0" w:color="auto"/>
            </w:tcBorders>
            <w:noWrap/>
            <w:hideMark/>
          </w:tcPr>
          <w:p w14:paraId="48FC7E05" w14:textId="77777777" w:rsidR="00AC30DA" w:rsidRDefault="00AC30DA" w:rsidP="00BF38C9">
            <w:pPr>
              <w:jc w:val="center"/>
              <w:rPr>
                <w:color w:val="000000"/>
              </w:rPr>
            </w:pPr>
            <w:r>
              <w:rPr>
                <w:color w:val="000000"/>
              </w:rPr>
              <w:t>132-3</w:t>
            </w:r>
          </w:p>
        </w:tc>
        <w:tc>
          <w:tcPr>
            <w:tcW w:w="4247" w:type="dxa"/>
            <w:tcBorders>
              <w:top w:val="nil"/>
              <w:left w:val="nil"/>
              <w:bottom w:val="single" w:sz="4" w:space="0" w:color="auto"/>
              <w:right w:val="single" w:sz="4" w:space="0" w:color="auto"/>
            </w:tcBorders>
            <w:noWrap/>
            <w:hideMark/>
          </w:tcPr>
          <w:p w14:paraId="197B6008"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D1FE10F"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B09C13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046EAE6" w14:textId="77777777" w:rsidR="00AC30DA" w:rsidRDefault="00AC30DA" w:rsidP="00BF38C9">
            <w:pPr>
              <w:jc w:val="center"/>
              <w:rPr>
                <w:color w:val="000000"/>
              </w:rPr>
            </w:pPr>
            <w:r>
              <w:rPr>
                <w:color w:val="000000"/>
              </w:rPr>
              <w:t>0,00379</w:t>
            </w:r>
          </w:p>
        </w:tc>
        <w:tc>
          <w:tcPr>
            <w:tcW w:w="1417" w:type="dxa"/>
            <w:tcBorders>
              <w:top w:val="nil"/>
              <w:left w:val="nil"/>
              <w:bottom w:val="single" w:sz="4" w:space="0" w:color="auto"/>
              <w:right w:val="single" w:sz="4" w:space="0" w:color="auto"/>
            </w:tcBorders>
            <w:noWrap/>
            <w:hideMark/>
          </w:tcPr>
          <w:p w14:paraId="3BAE33B3" w14:textId="77777777" w:rsidR="00AC30DA" w:rsidRDefault="00AC30DA" w:rsidP="00BF38C9">
            <w:pPr>
              <w:jc w:val="center"/>
              <w:rPr>
                <w:color w:val="000000"/>
              </w:rPr>
            </w:pPr>
            <w:r>
              <w:rPr>
                <w:color w:val="000000"/>
              </w:rPr>
              <w:t>0,1196</w:t>
            </w:r>
          </w:p>
        </w:tc>
      </w:tr>
      <w:tr w:rsidR="00AC30DA" w14:paraId="7D6AD92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047AEC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90A25F9" w14:textId="77777777" w:rsidR="00AC30DA" w:rsidRDefault="00AC30DA" w:rsidP="00BF38C9">
            <w:pPr>
              <w:jc w:val="center"/>
              <w:rPr>
                <w:color w:val="000000"/>
              </w:rPr>
            </w:pPr>
            <w:r>
              <w:rPr>
                <w:color w:val="000000"/>
              </w:rPr>
              <w:t>132-3</w:t>
            </w:r>
          </w:p>
        </w:tc>
        <w:tc>
          <w:tcPr>
            <w:tcW w:w="4247" w:type="dxa"/>
            <w:tcBorders>
              <w:top w:val="nil"/>
              <w:left w:val="nil"/>
              <w:bottom w:val="single" w:sz="4" w:space="0" w:color="auto"/>
              <w:right w:val="single" w:sz="4" w:space="0" w:color="auto"/>
            </w:tcBorders>
            <w:noWrap/>
            <w:hideMark/>
          </w:tcPr>
          <w:p w14:paraId="555F9513"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EE6EF0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C6C42A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044A342" w14:textId="77777777" w:rsidR="00AC30DA" w:rsidRDefault="00AC30DA" w:rsidP="00BF38C9">
            <w:pPr>
              <w:jc w:val="center"/>
              <w:rPr>
                <w:color w:val="000000"/>
              </w:rPr>
            </w:pPr>
            <w:r>
              <w:rPr>
                <w:color w:val="000000"/>
              </w:rPr>
              <w:t>0,00144</w:t>
            </w:r>
          </w:p>
        </w:tc>
        <w:tc>
          <w:tcPr>
            <w:tcW w:w="1417" w:type="dxa"/>
            <w:tcBorders>
              <w:top w:val="nil"/>
              <w:left w:val="nil"/>
              <w:bottom w:val="single" w:sz="4" w:space="0" w:color="auto"/>
              <w:right w:val="single" w:sz="4" w:space="0" w:color="auto"/>
            </w:tcBorders>
            <w:noWrap/>
            <w:hideMark/>
          </w:tcPr>
          <w:p w14:paraId="5437D81E" w14:textId="77777777" w:rsidR="00AC30DA" w:rsidRDefault="00AC30DA" w:rsidP="00BF38C9">
            <w:pPr>
              <w:jc w:val="center"/>
              <w:rPr>
                <w:color w:val="000000"/>
              </w:rPr>
            </w:pPr>
            <w:r>
              <w:rPr>
                <w:color w:val="000000"/>
              </w:rPr>
              <w:t>0,0454</w:t>
            </w:r>
          </w:p>
        </w:tc>
      </w:tr>
      <w:tr w:rsidR="00AC30DA" w14:paraId="01DD6CD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718A5D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79F4E2C" w14:textId="77777777" w:rsidR="00AC30DA" w:rsidRDefault="00AC30DA" w:rsidP="00BF38C9">
            <w:pPr>
              <w:jc w:val="center"/>
              <w:rPr>
                <w:color w:val="000000"/>
              </w:rPr>
            </w:pPr>
            <w:r>
              <w:rPr>
                <w:color w:val="000000"/>
              </w:rPr>
              <w:t>132-3</w:t>
            </w:r>
          </w:p>
        </w:tc>
        <w:tc>
          <w:tcPr>
            <w:tcW w:w="4247" w:type="dxa"/>
            <w:tcBorders>
              <w:top w:val="nil"/>
              <w:left w:val="nil"/>
              <w:bottom w:val="single" w:sz="4" w:space="0" w:color="auto"/>
              <w:right w:val="single" w:sz="4" w:space="0" w:color="auto"/>
            </w:tcBorders>
            <w:noWrap/>
            <w:hideMark/>
          </w:tcPr>
          <w:p w14:paraId="1586CDBF"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F8FD11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B55E5E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961BABE" w14:textId="77777777" w:rsidR="00AC30DA" w:rsidRDefault="00AC30DA" w:rsidP="00BF38C9">
            <w:pPr>
              <w:jc w:val="center"/>
              <w:rPr>
                <w:color w:val="000000"/>
              </w:rPr>
            </w:pPr>
            <w:r>
              <w:rPr>
                <w:color w:val="000000"/>
              </w:rPr>
              <w:t>0,00629</w:t>
            </w:r>
          </w:p>
        </w:tc>
        <w:tc>
          <w:tcPr>
            <w:tcW w:w="1417" w:type="dxa"/>
            <w:tcBorders>
              <w:top w:val="nil"/>
              <w:left w:val="nil"/>
              <w:bottom w:val="single" w:sz="4" w:space="0" w:color="auto"/>
              <w:right w:val="single" w:sz="4" w:space="0" w:color="auto"/>
            </w:tcBorders>
            <w:noWrap/>
            <w:hideMark/>
          </w:tcPr>
          <w:p w14:paraId="2545CD30" w14:textId="77777777" w:rsidR="00AC30DA" w:rsidRDefault="00AC30DA" w:rsidP="00BF38C9">
            <w:pPr>
              <w:jc w:val="center"/>
              <w:rPr>
                <w:color w:val="000000"/>
              </w:rPr>
            </w:pPr>
            <w:r>
              <w:rPr>
                <w:color w:val="000000"/>
              </w:rPr>
              <w:t>0,1985</w:t>
            </w:r>
          </w:p>
        </w:tc>
      </w:tr>
      <w:tr w:rsidR="00AC30DA" w14:paraId="20B6028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6A4B1F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74B5BD9" w14:textId="77777777" w:rsidR="00AC30DA" w:rsidRDefault="00AC30DA" w:rsidP="00BF38C9">
            <w:pPr>
              <w:jc w:val="center"/>
              <w:rPr>
                <w:color w:val="000000"/>
              </w:rPr>
            </w:pPr>
            <w:r>
              <w:rPr>
                <w:color w:val="000000"/>
              </w:rPr>
              <w:t>132-3</w:t>
            </w:r>
          </w:p>
        </w:tc>
        <w:tc>
          <w:tcPr>
            <w:tcW w:w="4247" w:type="dxa"/>
            <w:tcBorders>
              <w:top w:val="nil"/>
              <w:left w:val="nil"/>
              <w:bottom w:val="single" w:sz="4" w:space="0" w:color="auto"/>
              <w:right w:val="single" w:sz="4" w:space="0" w:color="auto"/>
            </w:tcBorders>
            <w:noWrap/>
            <w:hideMark/>
          </w:tcPr>
          <w:p w14:paraId="410F5086"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3910378"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D3EBD7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AF6E116" w14:textId="77777777" w:rsidR="00AC30DA" w:rsidRDefault="00AC30DA" w:rsidP="00BF38C9">
            <w:pPr>
              <w:jc w:val="center"/>
              <w:rPr>
                <w:color w:val="000000"/>
              </w:rPr>
            </w:pPr>
            <w:r>
              <w:rPr>
                <w:color w:val="000000"/>
              </w:rPr>
              <w:t>0,00021</w:t>
            </w:r>
          </w:p>
        </w:tc>
        <w:tc>
          <w:tcPr>
            <w:tcW w:w="1417" w:type="dxa"/>
            <w:tcBorders>
              <w:top w:val="nil"/>
              <w:left w:val="nil"/>
              <w:bottom w:val="single" w:sz="4" w:space="0" w:color="auto"/>
              <w:right w:val="single" w:sz="4" w:space="0" w:color="auto"/>
            </w:tcBorders>
            <w:noWrap/>
            <w:hideMark/>
          </w:tcPr>
          <w:p w14:paraId="0C25C9A9" w14:textId="77777777" w:rsidR="00AC30DA" w:rsidRDefault="00AC30DA" w:rsidP="00BF38C9">
            <w:pPr>
              <w:jc w:val="center"/>
              <w:rPr>
                <w:color w:val="000000"/>
              </w:rPr>
            </w:pPr>
            <w:r>
              <w:rPr>
                <w:color w:val="000000"/>
              </w:rPr>
              <w:t>0,0065</w:t>
            </w:r>
          </w:p>
        </w:tc>
      </w:tr>
      <w:tr w:rsidR="00AC30DA" w14:paraId="4CD7E66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18AEBD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986CDA1" w14:textId="77777777" w:rsidR="00AC30DA" w:rsidRDefault="00AC30DA" w:rsidP="00BF38C9">
            <w:pPr>
              <w:jc w:val="center"/>
              <w:rPr>
                <w:color w:val="000000"/>
              </w:rPr>
            </w:pPr>
            <w:r>
              <w:rPr>
                <w:color w:val="000000"/>
              </w:rPr>
              <w:t>132-3</w:t>
            </w:r>
          </w:p>
        </w:tc>
        <w:tc>
          <w:tcPr>
            <w:tcW w:w="4247" w:type="dxa"/>
            <w:tcBorders>
              <w:top w:val="nil"/>
              <w:left w:val="nil"/>
              <w:bottom w:val="single" w:sz="4" w:space="0" w:color="auto"/>
              <w:right w:val="single" w:sz="4" w:space="0" w:color="auto"/>
            </w:tcBorders>
            <w:noWrap/>
            <w:hideMark/>
          </w:tcPr>
          <w:p w14:paraId="538B859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A919B19"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EF7D75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50DD6FC" w14:textId="77777777" w:rsidR="00AC30DA" w:rsidRDefault="00AC30DA" w:rsidP="00BF38C9">
            <w:pPr>
              <w:jc w:val="center"/>
              <w:rPr>
                <w:color w:val="000000"/>
              </w:rPr>
            </w:pPr>
            <w:r>
              <w:rPr>
                <w:color w:val="000000"/>
              </w:rPr>
              <w:t>0,00062</w:t>
            </w:r>
          </w:p>
        </w:tc>
        <w:tc>
          <w:tcPr>
            <w:tcW w:w="1417" w:type="dxa"/>
            <w:tcBorders>
              <w:top w:val="nil"/>
              <w:left w:val="nil"/>
              <w:bottom w:val="single" w:sz="4" w:space="0" w:color="auto"/>
              <w:right w:val="single" w:sz="4" w:space="0" w:color="auto"/>
            </w:tcBorders>
            <w:noWrap/>
            <w:hideMark/>
          </w:tcPr>
          <w:p w14:paraId="2EFD7756" w14:textId="77777777" w:rsidR="00AC30DA" w:rsidRDefault="00AC30DA" w:rsidP="00BF38C9">
            <w:pPr>
              <w:jc w:val="center"/>
              <w:rPr>
                <w:color w:val="000000"/>
              </w:rPr>
            </w:pPr>
            <w:r>
              <w:rPr>
                <w:color w:val="000000"/>
              </w:rPr>
              <w:t>0,0194</w:t>
            </w:r>
          </w:p>
        </w:tc>
      </w:tr>
      <w:tr w:rsidR="00AC30DA" w14:paraId="5324F98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1AEADD3" w14:textId="77777777" w:rsidR="00AC30DA" w:rsidRDefault="00AC30DA" w:rsidP="00BF38C9">
            <w:pPr>
              <w:rPr>
                <w:color w:val="000000"/>
              </w:rPr>
            </w:pPr>
            <w:r>
              <w:rPr>
                <w:color w:val="000000"/>
              </w:rPr>
              <w:t>Paukštidė Nr. 32 (sieninis ventiliatorius)</w:t>
            </w:r>
          </w:p>
        </w:tc>
        <w:tc>
          <w:tcPr>
            <w:tcW w:w="998" w:type="dxa"/>
            <w:tcBorders>
              <w:top w:val="nil"/>
              <w:left w:val="nil"/>
              <w:bottom w:val="single" w:sz="4" w:space="0" w:color="auto"/>
              <w:right w:val="single" w:sz="4" w:space="0" w:color="auto"/>
            </w:tcBorders>
            <w:noWrap/>
            <w:hideMark/>
          </w:tcPr>
          <w:p w14:paraId="754F382A" w14:textId="77777777" w:rsidR="00AC30DA" w:rsidRDefault="00AC30DA" w:rsidP="00BF38C9">
            <w:pPr>
              <w:jc w:val="center"/>
              <w:rPr>
                <w:color w:val="000000"/>
              </w:rPr>
            </w:pPr>
            <w:r>
              <w:rPr>
                <w:color w:val="000000"/>
              </w:rPr>
              <w:t>132-4</w:t>
            </w:r>
          </w:p>
        </w:tc>
        <w:tc>
          <w:tcPr>
            <w:tcW w:w="4247" w:type="dxa"/>
            <w:tcBorders>
              <w:top w:val="nil"/>
              <w:left w:val="nil"/>
              <w:bottom w:val="single" w:sz="4" w:space="0" w:color="auto"/>
              <w:right w:val="single" w:sz="4" w:space="0" w:color="auto"/>
            </w:tcBorders>
            <w:noWrap/>
            <w:hideMark/>
          </w:tcPr>
          <w:p w14:paraId="7B2A8C27"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A4FBFC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07C5E9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E460DB7" w14:textId="77777777" w:rsidR="00AC30DA" w:rsidRDefault="00AC30DA" w:rsidP="00BF38C9">
            <w:pPr>
              <w:jc w:val="center"/>
              <w:rPr>
                <w:color w:val="000000"/>
              </w:rPr>
            </w:pPr>
            <w:r>
              <w:rPr>
                <w:color w:val="000000"/>
              </w:rPr>
              <w:t>0,00379</w:t>
            </w:r>
          </w:p>
        </w:tc>
        <w:tc>
          <w:tcPr>
            <w:tcW w:w="1417" w:type="dxa"/>
            <w:tcBorders>
              <w:top w:val="nil"/>
              <w:left w:val="nil"/>
              <w:bottom w:val="single" w:sz="4" w:space="0" w:color="auto"/>
              <w:right w:val="single" w:sz="4" w:space="0" w:color="auto"/>
            </w:tcBorders>
            <w:noWrap/>
            <w:hideMark/>
          </w:tcPr>
          <w:p w14:paraId="7089022A" w14:textId="77777777" w:rsidR="00AC30DA" w:rsidRDefault="00AC30DA" w:rsidP="00BF38C9">
            <w:pPr>
              <w:jc w:val="center"/>
              <w:rPr>
                <w:color w:val="000000"/>
              </w:rPr>
            </w:pPr>
            <w:r>
              <w:rPr>
                <w:color w:val="000000"/>
              </w:rPr>
              <w:t>0,1196</w:t>
            </w:r>
          </w:p>
        </w:tc>
      </w:tr>
      <w:tr w:rsidR="00AC30DA" w14:paraId="034209C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C86461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63C2FE8" w14:textId="77777777" w:rsidR="00AC30DA" w:rsidRDefault="00AC30DA" w:rsidP="00BF38C9">
            <w:pPr>
              <w:jc w:val="center"/>
              <w:rPr>
                <w:color w:val="000000"/>
              </w:rPr>
            </w:pPr>
            <w:r>
              <w:rPr>
                <w:color w:val="000000"/>
              </w:rPr>
              <w:t>132-4</w:t>
            </w:r>
          </w:p>
        </w:tc>
        <w:tc>
          <w:tcPr>
            <w:tcW w:w="4247" w:type="dxa"/>
            <w:tcBorders>
              <w:top w:val="nil"/>
              <w:left w:val="nil"/>
              <w:bottom w:val="single" w:sz="4" w:space="0" w:color="auto"/>
              <w:right w:val="single" w:sz="4" w:space="0" w:color="auto"/>
            </w:tcBorders>
            <w:noWrap/>
            <w:hideMark/>
          </w:tcPr>
          <w:p w14:paraId="5E06B6AA"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29A7A5D"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B551D2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B4B1836" w14:textId="77777777" w:rsidR="00AC30DA" w:rsidRDefault="00AC30DA" w:rsidP="00BF38C9">
            <w:pPr>
              <w:jc w:val="center"/>
              <w:rPr>
                <w:color w:val="000000"/>
              </w:rPr>
            </w:pPr>
            <w:r>
              <w:rPr>
                <w:color w:val="000000"/>
              </w:rPr>
              <w:t>0,00144</w:t>
            </w:r>
          </w:p>
        </w:tc>
        <w:tc>
          <w:tcPr>
            <w:tcW w:w="1417" w:type="dxa"/>
            <w:tcBorders>
              <w:top w:val="nil"/>
              <w:left w:val="nil"/>
              <w:bottom w:val="single" w:sz="4" w:space="0" w:color="auto"/>
              <w:right w:val="single" w:sz="4" w:space="0" w:color="auto"/>
            </w:tcBorders>
            <w:noWrap/>
            <w:hideMark/>
          </w:tcPr>
          <w:p w14:paraId="1AECA351" w14:textId="77777777" w:rsidR="00AC30DA" w:rsidRDefault="00AC30DA" w:rsidP="00BF38C9">
            <w:pPr>
              <w:jc w:val="center"/>
              <w:rPr>
                <w:color w:val="000000"/>
              </w:rPr>
            </w:pPr>
            <w:r>
              <w:rPr>
                <w:color w:val="000000"/>
              </w:rPr>
              <w:t>0,0454</w:t>
            </w:r>
          </w:p>
        </w:tc>
      </w:tr>
      <w:tr w:rsidR="00AC30DA" w14:paraId="1B4C481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77E0FB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A2D4242" w14:textId="77777777" w:rsidR="00AC30DA" w:rsidRDefault="00AC30DA" w:rsidP="00BF38C9">
            <w:pPr>
              <w:jc w:val="center"/>
              <w:rPr>
                <w:color w:val="000000"/>
              </w:rPr>
            </w:pPr>
            <w:r>
              <w:rPr>
                <w:color w:val="000000"/>
              </w:rPr>
              <w:t>132-4</w:t>
            </w:r>
          </w:p>
        </w:tc>
        <w:tc>
          <w:tcPr>
            <w:tcW w:w="4247" w:type="dxa"/>
            <w:tcBorders>
              <w:top w:val="nil"/>
              <w:left w:val="nil"/>
              <w:bottom w:val="single" w:sz="4" w:space="0" w:color="auto"/>
              <w:right w:val="single" w:sz="4" w:space="0" w:color="auto"/>
            </w:tcBorders>
            <w:noWrap/>
            <w:hideMark/>
          </w:tcPr>
          <w:p w14:paraId="1553D4F7"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C1DCC4A"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E33147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8A3F98E" w14:textId="77777777" w:rsidR="00AC30DA" w:rsidRDefault="00AC30DA" w:rsidP="00BF38C9">
            <w:pPr>
              <w:jc w:val="center"/>
              <w:rPr>
                <w:color w:val="000000"/>
              </w:rPr>
            </w:pPr>
            <w:r>
              <w:rPr>
                <w:color w:val="000000"/>
              </w:rPr>
              <w:t>0,00629</w:t>
            </w:r>
          </w:p>
        </w:tc>
        <w:tc>
          <w:tcPr>
            <w:tcW w:w="1417" w:type="dxa"/>
            <w:tcBorders>
              <w:top w:val="nil"/>
              <w:left w:val="nil"/>
              <w:bottom w:val="single" w:sz="4" w:space="0" w:color="auto"/>
              <w:right w:val="single" w:sz="4" w:space="0" w:color="auto"/>
            </w:tcBorders>
            <w:noWrap/>
            <w:hideMark/>
          </w:tcPr>
          <w:p w14:paraId="45A9B9DE" w14:textId="77777777" w:rsidR="00AC30DA" w:rsidRDefault="00AC30DA" w:rsidP="00BF38C9">
            <w:pPr>
              <w:jc w:val="center"/>
              <w:rPr>
                <w:color w:val="000000"/>
              </w:rPr>
            </w:pPr>
            <w:r>
              <w:rPr>
                <w:color w:val="000000"/>
              </w:rPr>
              <w:t>0,1985</w:t>
            </w:r>
          </w:p>
        </w:tc>
      </w:tr>
      <w:tr w:rsidR="00AC30DA" w14:paraId="31C94CC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876C7B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FD983A3" w14:textId="77777777" w:rsidR="00AC30DA" w:rsidRDefault="00AC30DA" w:rsidP="00BF38C9">
            <w:pPr>
              <w:jc w:val="center"/>
              <w:rPr>
                <w:color w:val="000000"/>
              </w:rPr>
            </w:pPr>
            <w:r>
              <w:rPr>
                <w:color w:val="000000"/>
              </w:rPr>
              <w:t>132-4</w:t>
            </w:r>
          </w:p>
        </w:tc>
        <w:tc>
          <w:tcPr>
            <w:tcW w:w="4247" w:type="dxa"/>
            <w:tcBorders>
              <w:top w:val="nil"/>
              <w:left w:val="nil"/>
              <w:bottom w:val="single" w:sz="4" w:space="0" w:color="auto"/>
              <w:right w:val="single" w:sz="4" w:space="0" w:color="auto"/>
            </w:tcBorders>
            <w:noWrap/>
            <w:hideMark/>
          </w:tcPr>
          <w:p w14:paraId="369BE639"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5DBE2AA"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F9351F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1BBA7FA" w14:textId="77777777" w:rsidR="00AC30DA" w:rsidRDefault="00AC30DA" w:rsidP="00BF38C9">
            <w:pPr>
              <w:jc w:val="center"/>
              <w:rPr>
                <w:color w:val="000000"/>
              </w:rPr>
            </w:pPr>
            <w:r>
              <w:rPr>
                <w:color w:val="000000"/>
              </w:rPr>
              <w:t>0,00021</w:t>
            </w:r>
          </w:p>
        </w:tc>
        <w:tc>
          <w:tcPr>
            <w:tcW w:w="1417" w:type="dxa"/>
            <w:tcBorders>
              <w:top w:val="nil"/>
              <w:left w:val="nil"/>
              <w:bottom w:val="single" w:sz="4" w:space="0" w:color="auto"/>
              <w:right w:val="single" w:sz="4" w:space="0" w:color="auto"/>
            </w:tcBorders>
            <w:noWrap/>
            <w:hideMark/>
          </w:tcPr>
          <w:p w14:paraId="5727ED59" w14:textId="77777777" w:rsidR="00AC30DA" w:rsidRDefault="00AC30DA" w:rsidP="00BF38C9">
            <w:pPr>
              <w:jc w:val="center"/>
              <w:rPr>
                <w:color w:val="000000"/>
              </w:rPr>
            </w:pPr>
            <w:r>
              <w:rPr>
                <w:color w:val="000000"/>
              </w:rPr>
              <w:t>0,0065</w:t>
            </w:r>
          </w:p>
        </w:tc>
      </w:tr>
      <w:tr w:rsidR="00AC30DA" w14:paraId="6915FF6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292E87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8EC572D" w14:textId="77777777" w:rsidR="00AC30DA" w:rsidRDefault="00AC30DA" w:rsidP="00BF38C9">
            <w:pPr>
              <w:jc w:val="center"/>
              <w:rPr>
                <w:color w:val="000000"/>
              </w:rPr>
            </w:pPr>
            <w:r>
              <w:rPr>
                <w:color w:val="000000"/>
              </w:rPr>
              <w:t>132-4</w:t>
            </w:r>
          </w:p>
        </w:tc>
        <w:tc>
          <w:tcPr>
            <w:tcW w:w="4247" w:type="dxa"/>
            <w:tcBorders>
              <w:top w:val="nil"/>
              <w:left w:val="nil"/>
              <w:bottom w:val="single" w:sz="4" w:space="0" w:color="auto"/>
              <w:right w:val="single" w:sz="4" w:space="0" w:color="auto"/>
            </w:tcBorders>
            <w:noWrap/>
            <w:hideMark/>
          </w:tcPr>
          <w:p w14:paraId="0DD91332"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BC22155"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1858E4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BAEF4F5" w14:textId="77777777" w:rsidR="00AC30DA" w:rsidRDefault="00AC30DA" w:rsidP="00BF38C9">
            <w:pPr>
              <w:jc w:val="center"/>
              <w:rPr>
                <w:color w:val="000000"/>
              </w:rPr>
            </w:pPr>
            <w:r>
              <w:rPr>
                <w:color w:val="000000"/>
              </w:rPr>
              <w:t>0,00062</w:t>
            </w:r>
          </w:p>
        </w:tc>
        <w:tc>
          <w:tcPr>
            <w:tcW w:w="1417" w:type="dxa"/>
            <w:tcBorders>
              <w:top w:val="nil"/>
              <w:left w:val="nil"/>
              <w:bottom w:val="single" w:sz="4" w:space="0" w:color="auto"/>
              <w:right w:val="single" w:sz="4" w:space="0" w:color="auto"/>
            </w:tcBorders>
            <w:noWrap/>
            <w:hideMark/>
          </w:tcPr>
          <w:p w14:paraId="41F82E53" w14:textId="77777777" w:rsidR="00AC30DA" w:rsidRDefault="00AC30DA" w:rsidP="00BF38C9">
            <w:pPr>
              <w:jc w:val="center"/>
              <w:rPr>
                <w:color w:val="000000"/>
              </w:rPr>
            </w:pPr>
            <w:r>
              <w:rPr>
                <w:color w:val="000000"/>
              </w:rPr>
              <w:t>0,0194</w:t>
            </w:r>
          </w:p>
        </w:tc>
      </w:tr>
      <w:tr w:rsidR="00AC30DA" w14:paraId="1345E4C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BF385FC" w14:textId="77777777" w:rsidR="00AC30DA" w:rsidRDefault="00AC30DA" w:rsidP="00BF38C9">
            <w:pPr>
              <w:rPr>
                <w:color w:val="000000"/>
              </w:rPr>
            </w:pPr>
            <w:r>
              <w:rPr>
                <w:color w:val="000000"/>
              </w:rPr>
              <w:t>Paukštidė Nr. 32 (sieninis ventiliatorius)</w:t>
            </w:r>
          </w:p>
        </w:tc>
        <w:tc>
          <w:tcPr>
            <w:tcW w:w="998" w:type="dxa"/>
            <w:tcBorders>
              <w:top w:val="nil"/>
              <w:left w:val="nil"/>
              <w:bottom w:val="single" w:sz="4" w:space="0" w:color="auto"/>
              <w:right w:val="single" w:sz="4" w:space="0" w:color="auto"/>
            </w:tcBorders>
            <w:noWrap/>
            <w:hideMark/>
          </w:tcPr>
          <w:p w14:paraId="1867C22E" w14:textId="77777777" w:rsidR="00AC30DA" w:rsidRDefault="00AC30DA" w:rsidP="00BF38C9">
            <w:pPr>
              <w:jc w:val="center"/>
              <w:rPr>
                <w:color w:val="000000"/>
              </w:rPr>
            </w:pPr>
            <w:r>
              <w:rPr>
                <w:color w:val="000000"/>
              </w:rPr>
              <w:t>132-5</w:t>
            </w:r>
          </w:p>
        </w:tc>
        <w:tc>
          <w:tcPr>
            <w:tcW w:w="4247" w:type="dxa"/>
            <w:tcBorders>
              <w:top w:val="nil"/>
              <w:left w:val="nil"/>
              <w:bottom w:val="single" w:sz="4" w:space="0" w:color="auto"/>
              <w:right w:val="single" w:sz="4" w:space="0" w:color="auto"/>
            </w:tcBorders>
            <w:noWrap/>
            <w:hideMark/>
          </w:tcPr>
          <w:p w14:paraId="5F9129F0"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F02C41D"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82A63E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D4766D0" w14:textId="77777777" w:rsidR="00AC30DA" w:rsidRDefault="00AC30DA" w:rsidP="00BF38C9">
            <w:pPr>
              <w:jc w:val="center"/>
              <w:rPr>
                <w:color w:val="000000"/>
              </w:rPr>
            </w:pPr>
            <w:r>
              <w:rPr>
                <w:color w:val="000000"/>
              </w:rPr>
              <w:t>0,00379</w:t>
            </w:r>
          </w:p>
        </w:tc>
        <w:tc>
          <w:tcPr>
            <w:tcW w:w="1417" w:type="dxa"/>
            <w:tcBorders>
              <w:top w:val="nil"/>
              <w:left w:val="nil"/>
              <w:bottom w:val="single" w:sz="4" w:space="0" w:color="auto"/>
              <w:right w:val="single" w:sz="4" w:space="0" w:color="auto"/>
            </w:tcBorders>
            <w:noWrap/>
            <w:hideMark/>
          </w:tcPr>
          <w:p w14:paraId="174027DC" w14:textId="77777777" w:rsidR="00AC30DA" w:rsidRDefault="00AC30DA" w:rsidP="00BF38C9">
            <w:pPr>
              <w:jc w:val="center"/>
              <w:rPr>
                <w:color w:val="000000"/>
              </w:rPr>
            </w:pPr>
            <w:r>
              <w:rPr>
                <w:color w:val="000000"/>
              </w:rPr>
              <w:t>0,1196</w:t>
            </w:r>
          </w:p>
        </w:tc>
      </w:tr>
      <w:tr w:rsidR="00AC30DA" w14:paraId="59ABB08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B66BFE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FDC9BF8" w14:textId="77777777" w:rsidR="00AC30DA" w:rsidRDefault="00AC30DA" w:rsidP="00BF38C9">
            <w:pPr>
              <w:jc w:val="center"/>
              <w:rPr>
                <w:color w:val="000000"/>
              </w:rPr>
            </w:pPr>
            <w:r>
              <w:rPr>
                <w:color w:val="000000"/>
              </w:rPr>
              <w:t>132-5</w:t>
            </w:r>
          </w:p>
        </w:tc>
        <w:tc>
          <w:tcPr>
            <w:tcW w:w="4247" w:type="dxa"/>
            <w:tcBorders>
              <w:top w:val="nil"/>
              <w:left w:val="nil"/>
              <w:bottom w:val="single" w:sz="4" w:space="0" w:color="auto"/>
              <w:right w:val="single" w:sz="4" w:space="0" w:color="auto"/>
            </w:tcBorders>
            <w:noWrap/>
            <w:hideMark/>
          </w:tcPr>
          <w:p w14:paraId="3D584299"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DFFC8B0"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8C2F15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9B24624" w14:textId="77777777" w:rsidR="00AC30DA" w:rsidRDefault="00AC30DA" w:rsidP="00BF38C9">
            <w:pPr>
              <w:jc w:val="center"/>
              <w:rPr>
                <w:color w:val="000000"/>
              </w:rPr>
            </w:pPr>
            <w:r>
              <w:rPr>
                <w:color w:val="000000"/>
              </w:rPr>
              <w:t>0,00144</w:t>
            </w:r>
          </w:p>
        </w:tc>
        <w:tc>
          <w:tcPr>
            <w:tcW w:w="1417" w:type="dxa"/>
            <w:tcBorders>
              <w:top w:val="nil"/>
              <w:left w:val="nil"/>
              <w:bottom w:val="single" w:sz="4" w:space="0" w:color="auto"/>
              <w:right w:val="single" w:sz="4" w:space="0" w:color="auto"/>
            </w:tcBorders>
            <w:noWrap/>
            <w:hideMark/>
          </w:tcPr>
          <w:p w14:paraId="5739A63F" w14:textId="77777777" w:rsidR="00AC30DA" w:rsidRDefault="00AC30DA" w:rsidP="00BF38C9">
            <w:pPr>
              <w:jc w:val="center"/>
              <w:rPr>
                <w:color w:val="000000"/>
              </w:rPr>
            </w:pPr>
            <w:r>
              <w:rPr>
                <w:color w:val="000000"/>
              </w:rPr>
              <w:t>0,0454</w:t>
            </w:r>
          </w:p>
        </w:tc>
      </w:tr>
      <w:tr w:rsidR="00AC30DA" w14:paraId="67B0B7A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AA1001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D8E5224" w14:textId="77777777" w:rsidR="00AC30DA" w:rsidRDefault="00AC30DA" w:rsidP="00BF38C9">
            <w:pPr>
              <w:jc w:val="center"/>
              <w:rPr>
                <w:color w:val="000000"/>
              </w:rPr>
            </w:pPr>
            <w:r>
              <w:rPr>
                <w:color w:val="000000"/>
              </w:rPr>
              <w:t>132-5</w:t>
            </w:r>
          </w:p>
        </w:tc>
        <w:tc>
          <w:tcPr>
            <w:tcW w:w="4247" w:type="dxa"/>
            <w:tcBorders>
              <w:top w:val="nil"/>
              <w:left w:val="nil"/>
              <w:bottom w:val="single" w:sz="4" w:space="0" w:color="auto"/>
              <w:right w:val="single" w:sz="4" w:space="0" w:color="auto"/>
            </w:tcBorders>
            <w:noWrap/>
            <w:hideMark/>
          </w:tcPr>
          <w:p w14:paraId="57F227B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FEA5C09"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CD9CD3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AA19776" w14:textId="77777777" w:rsidR="00AC30DA" w:rsidRDefault="00AC30DA" w:rsidP="00BF38C9">
            <w:pPr>
              <w:jc w:val="center"/>
              <w:rPr>
                <w:color w:val="000000"/>
              </w:rPr>
            </w:pPr>
            <w:r>
              <w:rPr>
                <w:color w:val="000000"/>
              </w:rPr>
              <w:t>0,00629</w:t>
            </w:r>
          </w:p>
        </w:tc>
        <w:tc>
          <w:tcPr>
            <w:tcW w:w="1417" w:type="dxa"/>
            <w:tcBorders>
              <w:top w:val="nil"/>
              <w:left w:val="nil"/>
              <w:bottom w:val="single" w:sz="4" w:space="0" w:color="auto"/>
              <w:right w:val="single" w:sz="4" w:space="0" w:color="auto"/>
            </w:tcBorders>
            <w:noWrap/>
            <w:hideMark/>
          </w:tcPr>
          <w:p w14:paraId="143C485C" w14:textId="77777777" w:rsidR="00AC30DA" w:rsidRDefault="00AC30DA" w:rsidP="00BF38C9">
            <w:pPr>
              <w:jc w:val="center"/>
              <w:rPr>
                <w:color w:val="000000"/>
              </w:rPr>
            </w:pPr>
            <w:r>
              <w:rPr>
                <w:color w:val="000000"/>
              </w:rPr>
              <w:t>0,1985</w:t>
            </w:r>
          </w:p>
        </w:tc>
      </w:tr>
      <w:tr w:rsidR="00AC30DA" w14:paraId="0C5A13E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1817CE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FA13C20" w14:textId="77777777" w:rsidR="00AC30DA" w:rsidRDefault="00AC30DA" w:rsidP="00BF38C9">
            <w:pPr>
              <w:jc w:val="center"/>
              <w:rPr>
                <w:color w:val="000000"/>
              </w:rPr>
            </w:pPr>
            <w:r>
              <w:rPr>
                <w:color w:val="000000"/>
              </w:rPr>
              <w:t>132-5</w:t>
            </w:r>
          </w:p>
        </w:tc>
        <w:tc>
          <w:tcPr>
            <w:tcW w:w="4247" w:type="dxa"/>
            <w:tcBorders>
              <w:top w:val="nil"/>
              <w:left w:val="nil"/>
              <w:bottom w:val="single" w:sz="4" w:space="0" w:color="auto"/>
              <w:right w:val="single" w:sz="4" w:space="0" w:color="auto"/>
            </w:tcBorders>
            <w:noWrap/>
            <w:hideMark/>
          </w:tcPr>
          <w:p w14:paraId="478C76C9"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2B5D62E"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4E6A8C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FE4F2AA" w14:textId="77777777" w:rsidR="00AC30DA" w:rsidRDefault="00AC30DA" w:rsidP="00BF38C9">
            <w:pPr>
              <w:jc w:val="center"/>
              <w:rPr>
                <w:color w:val="000000"/>
              </w:rPr>
            </w:pPr>
            <w:r>
              <w:rPr>
                <w:color w:val="000000"/>
              </w:rPr>
              <w:t>0,00021</w:t>
            </w:r>
          </w:p>
        </w:tc>
        <w:tc>
          <w:tcPr>
            <w:tcW w:w="1417" w:type="dxa"/>
            <w:tcBorders>
              <w:top w:val="nil"/>
              <w:left w:val="nil"/>
              <w:bottom w:val="single" w:sz="4" w:space="0" w:color="auto"/>
              <w:right w:val="single" w:sz="4" w:space="0" w:color="auto"/>
            </w:tcBorders>
            <w:noWrap/>
            <w:hideMark/>
          </w:tcPr>
          <w:p w14:paraId="6D3E5BF1" w14:textId="77777777" w:rsidR="00AC30DA" w:rsidRDefault="00AC30DA" w:rsidP="00BF38C9">
            <w:pPr>
              <w:jc w:val="center"/>
              <w:rPr>
                <w:color w:val="000000"/>
              </w:rPr>
            </w:pPr>
            <w:r>
              <w:rPr>
                <w:color w:val="000000"/>
              </w:rPr>
              <w:t>0,0065</w:t>
            </w:r>
          </w:p>
        </w:tc>
      </w:tr>
      <w:tr w:rsidR="00AC30DA" w14:paraId="6848396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6B964C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15CB994" w14:textId="77777777" w:rsidR="00AC30DA" w:rsidRDefault="00AC30DA" w:rsidP="00BF38C9">
            <w:pPr>
              <w:jc w:val="center"/>
              <w:rPr>
                <w:color w:val="000000"/>
              </w:rPr>
            </w:pPr>
            <w:r>
              <w:rPr>
                <w:color w:val="000000"/>
              </w:rPr>
              <w:t>132-5</w:t>
            </w:r>
          </w:p>
        </w:tc>
        <w:tc>
          <w:tcPr>
            <w:tcW w:w="4247" w:type="dxa"/>
            <w:tcBorders>
              <w:top w:val="nil"/>
              <w:left w:val="nil"/>
              <w:bottom w:val="single" w:sz="4" w:space="0" w:color="auto"/>
              <w:right w:val="single" w:sz="4" w:space="0" w:color="auto"/>
            </w:tcBorders>
            <w:noWrap/>
            <w:hideMark/>
          </w:tcPr>
          <w:p w14:paraId="1D484A18"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94F40B3"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07205E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158E733" w14:textId="77777777" w:rsidR="00AC30DA" w:rsidRDefault="00AC30DA" w:rsidP="00BF38C9">
            <w:pPr>
              <w:jc w:val="center"/>
              <w:rPr>
                <w:color w:val="000000"/>
              </w:rPr>
            </w:pPr>
            <w:r>
              <w:rPr>
                <w:color w:val="000000"/>
              </w:rPr>
              <w:t>0,00062</w:t>
            </w:r>
          </w:p>
        </w:tc>
        <w:tc>
          <w:tcPr>
            <w:tcW w:w="1417" w:type="dxa"/>
            <w:tcBorders>
              <w:top w:val="nil"/>
              <w:left w:val="nil"/>
              <w:bottom w:val="single" w:sz="4" w:space="0" w:color="auto"/>
              <w:right w:val="single" w:sz="4" w:space="0" w:color="auto"/>
            </w:tcBorders>
            <w:noWrap/>
            <w:hideMark/>
          </w:tcPr>
          <w:p w14:paraId="2AAA749B" w14:textId="77777777" w:rsidR="00AC30DA" w:rsidRDefault="00AC30DA" w:rsidP="00BF38C9">
            <w:pPr>
              <w:jc w:val="center"/>
              <w:rPr>
                <w:color w:val="000000"/>
              </w:rPr>
            </w:pPr>
            <w:r>
              <w:rPr>
                <w:color w:val="000000"/>
              </w:rPr>
              <w:t>0,0194</w:t>
            </w:r>
          </w:p>
        </w:tc>
      </w:tr>
      <w:tr w:rsidR="00AC30DA" w14:paraId="36D83E4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5CFB947" w14:textId="77777777" w:rsidR="00AC30DA" w:rsidRDefault="00AC30DA" w:rsidP="00BF38C9">
            <w:pPr>
              <w:rPr>
                <w:color w:val="000000"/>
              </w:rPr>
            </w:pPr>
            <w:r>
              <w:rPr>
                <w:color w:val="000000"/>
              </w:rPr>
              <w:t>Paukštidė Nr. 33 (stoginis ventiliatorius)</w:t>
            </w:r>
          </w:p>
        </w:tc>
        <w:tc>
          <w:tcPr>
            <w:tcW w:w="998" w:type="dxa"/>
            <w:tcBorders>
              <w:top w:val="nil"/>
              <w:left w:val="nil"/>
              <w:bottom w:val="single" w:sz="4" w:space="0" w:color="auto"/>
              <w:right w:val="single" w:sz="4" w:space="0" w:color="auto"/>
            </w:tcBorders>
            <w:noWrap/>
            <w:hideMark/>
          </w:tcPr>
          <w:p w14:paraId="7D03B8D9" w14:textId="77777777" w:rsidR="00AC30DA" w:rsidRDefault="00AC30DA" w:rsidP="00BF38C9">
            <w:pPr>
              <w:jc w:val="center"/>
              <w:rPr>
                <w:color w:val="000000"/>
              </w:rPr>
            </w:pPr>
            <w:r>
              <w:rPr>
                <w:color w:val="000000"/>
              </w:rPr>
              <w:t>133-1</w:t>
            </w:r>
          </w:p>
        </w:tc>
        <w:tc>
          <w:tcPr>
            <w:tcW w:w="4247" w:type="dxa"/>
            <w:tcBorders>
              <w:top w:val="nil"/>
              <w:left w:val="nil"/>
              <w:bottom w:val="single" w:sz="4" w:space="0" w:color="auto"/>
              <w:right w:val="single" w:sz="4" w:space="0" w:color="auto"/>
            </w:tcBorders>
            <w:noWrap/>
            <w:hideMark/>
          </w:tcPr>
          <w:p w14:paraId="12D757CB"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A4FBD11"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015297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6E4907A"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59874E6B" w14:textId="77777777" w:rsidR="00AC30DA" w:rsidRDefault="00AC30DA" w:rsidP="00BF38C9">
            <w:pPr>
              <w:jc w:val="center"/>
              <w:rPr>
                <w:color w:val="000000"/>
              </w:rPr>
            </w:pPr>
            <w:r>
              <w:rPr>
                <w:color w:val="000000"/>
              </w:rPr>
              <w:t>0,0292</w:t>
            </w:r>
          </w:p>
        </w:tc>
      </w:tr>
      <w:tr w:rsidR="00AC30DA" w14:paraId="28006BE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0D9263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59C0DAE" w14:textId="77777777" w:rsidR="00AC30DA" w:rsidRDefault="00AC30DA" w:rsidP="00BF38C9">
            <w:pPr>
              <w:jc w:val="center"/>
              <w:rPr>
                <w:color w:val="000000"/>
              </w:rPr>
            </w:pPr>
            <w:r>
              <w:rPr>
                <w:color w:val="000000"/>
              </w:rPr>
              <w:t>133-1</w:t>
            </w:r>
          </w:p>
        </w:tc>
        <w:tc>
          <w:tcPr>
            <w:tcW w:w="4247" w:type="dxa"/>
            <w:tcBorders>
              <w:top w:val="nil"/>
              <w:left w:val="nil"/>
              <w:bottom w:val="single" w:sz="4" w:space="0" w:color="auto"/>
              <w:right w:val="single" w:sz="4" w:space="0" w:color="auto"/>
            </w:tcBorders>
            <w:noWrap/>
            <w:hideMark/>
          </w:tcPr>
          <w:p w14:paraId="0EC5B62A"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1EA1697"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C71749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791FD73"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46B4FAA5" w14:textId="77777777" w:rsidR="00AC30DA" w:rsidRDefault="00AC30DA" w:rsidP="00BF38C9">
            <w:pPr>
              <w:jc w:val="center"/>
              <w:rPr>
                <w:color w:val="000000"/>
              </w:rPr>
            </w:pPr>
            <w:r>
              <w:rPr>
                <w:color w:val="000000"/>
              </w:rPr>
              <w:t>0,0111</w:t>
            </w:r>
          </w:p>
        </w:tc>
      </w:tr>
      <w:tr w:rsidR="00AC30DA" w14:paraId="547522A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33930B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40F09F1" w14:textId="77777777" w:rsidR="00AC30DA" w:rsidRDefault="00AC30DA" w:rsidP="00BF38C9">
            <w:pPr>
              <w:jc w:val="center"/>
              <w:rPr>
                <w:color w:val="000000"/>
              </w:rPr>
            </w:pPr>
            <w:r>
              <w:rPr>
                <w:color w:val="000000"/>
              </w:rPr>
              <w:t>133-1</w:t>
            </w:r>
          </w:p>
        </w:tc>
        <w:tc>
          <w:tcPr>
            <w:tcW w:w="4247" w:type="dxa"/>
            <w:tcBorders>
              <w:top w:val="nil"/>
              <w:left w:val="nil"/>
              <w:bottom w:val="single" w:sz="4" w:space="0" w:color="auto"/>
              <w:right w:val="single" w:sz="4" w:space="0" w:color="auto"/>
            </w:tcBorders>
            <w:noWrap/>
            <w:hideMark/>
          </w:tcPr>
          <w:p w14:paraId="3FFD292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E1FDB3C"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72A7D7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41D0572"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3866A282" w14:textId="77777777" w:rsidR="00AC30DA" w:rsidRDefault="00AC30DA" w:rsidP="00BF38C9">
            <w:pPr>
              <w:jc w:val="center"/>
              <w:rPr>
                <w:color w:val="000000"/>
              </w:rPr>
            </w:pPr>
            <w:r>
              <w:rPr>
                <w:color w:val="000000"/>
              </w:rPr>
              <w:t>0,0484</w:t>
            </w:r>
          </w:p>
        </w:tc>
      </w:tr>
      <w:tr w:rsidR="00AC30DA" w14:paraId="7CB54DA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CBE465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A9C6460" w14:textId="77777777" w:rsidR="00AC30DA" w:rsidRDefault="00AC30DA" w:rsidP="00BF38C9">
            <w:pPr>
              <w:jc w:val="center"/>
              <w:rPr>
                <w:color w:val="000000"/>
              </w:rPr>
            </w:pPr>
            <w:r>
              <w:rPr>
                <w:color w:val="000000"/>
              </w:rPr>
              <w:t>133-1</w:t>
            </w:r>
          </w:p>
        </w:tc>
        <w:tc>
          <w:tcPr>
            <w:tcW w:w="4247" w:type="dxa"/>
            <w:tcBorders>
              <w:top w:val="nil"/>
              <w:left w:val="nil"/>
              <w:bottom w:val="single" w:sz="4" w:space="0" w:color="auto"/>
              <w:right w:val="single" w:sz="4" w:space="0" w:color="auto"/>
            </w:tcBorders>
            <w:noWrap/>
            <w:hideMark/>
          </w:tcPr>
          <w:p w14:paraId="7CC36D4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043EB52"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8A7A15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1E5B736"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74B27166" w14:textId="77777777" w:rsidR="00AC30DA" w:rsidRDefault="00AC30DA" w:rsidP="00BF38C9">
            <w:pPr>
              <w:jc w:val="center"/>
              <w:rPr>
                <w:color w:val="000000"/>
              </w:rPr>
            </w:pPr>
            <w:r>
              <w:rPr>
                <w:color w:val="000000"/>
              </w:rPr>
              <w:t>0,0016</w:t>
            </w:r>
          </w:p>
        </w:tc>
      </w:tr>
      <w:tr w:rsidR="00AC30DA" w14:paraId="6129395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270628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C806F58" w14:textId="77777777" w:rsidR="00AC30DA" w:rsidRDefault="00AC30DA" w:rsidP="00BF38C9">
            <w:pPr>
              <w:jc w:val="center"/>
              <w:rPr>
                <w:color w:val="000000"/>
              </w:rPr>
            </w:pPr>
            <w:r>
              <w:rPr>
                <w:color w:val="000000"/>
              </w:rPr>
              <w:t>133-1</w:t>
            </w:r>
          </w:p>
        </w:tc>
        <w:tc>
          <w:tcPr>
            <w:tcW w:w="4247" w:type="dxa"/>
            <w:tcBorders>
              <w:top w:val="nil"/>
              <w:left w:val="nil"/>
              <w:bottom w:val="single" w:sz="4" w:space="0" w:color="auto"/>
              <w:right w:val="single" w:sz="4" w:space="0" w:color="auto"/>
            </w:tcBorders>
            <w:noWrap/>
            <w:hideMark/>
          </w:tcPr>
          <w:p w14:paraId="263C5372"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359F309"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CCD8A1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4369A4C"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4DCA3392" w14:textId="77777777" w:rsidR="00AC30DA" w:rsidRDefault="00AC30DA" w:rsidP="00BF38C9">
            <w:pPr>
              <w:jc w:val="center"/>
              <w:rPr>
                <w:color w:val="000000"/>
              </w:rPr>
            </w:pPr>
            <w:r>
              <w:rPr>
                <w:color w:val="000000"/>
              </w:rPr>
              <w:t>0,0047</w:t>
            </w:r>
          </w:p>
        </w:tc>
      </w:tr>
      <w:tr w:rsidR="00AC30DA" w14:paraId="256DB5F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5897528" w14:textId="77777777" w:rsidR="00AC30DA" w:rsidRDefault="00AC30DA" w:rsidP="00BF38C9">
            <w:pPr>
              <w:rPr>
                <w:color w:val="000000"/>
              </w:rPr>
            </w:pPr>
            <w:r>
              <w:rPr>
                <w:color w:val="000000"/>
              </w:rPr>
              <w:t>Paukštidė Nr. 33 (stoginis ventiliatorius)</w:t>
            </w:r>
          </w:p>
        </w:tc>
        <w:tc>
          <w:tcPr>
            <w:tcW w:w="998" w:type="dxa"/>
            <w:tcBorders>
              <w:top w:val="nil"/>
              <w:left w:val="nil"/>
              <w:bottom w:val="single" w:sz="4" w:space="0" w:color="auto"/>
              <w:right w:val="single" w:sz="4" w:space="0" w:color="auto"/>
            </w:tcBorders>
            <w:noWrap/>
            <w:hideMark/>
          </w:tcPr>
          <w:p w14:paraId="05603C01" w14:textId="77777777" w:rsidR="00AC30DA" w:rsidRDefault="00AC30DA" w:rsidP="00BF38C9">
            <w:pPr>
              <w:jc w:val="center"/>
              <w:rPr>
                <w:color w:val="000000"/>
              </w:rPr>
            </w:pPr>
            <w:r>
              <w:rPr>
                <w:color w:val="000000"/>
              </w:rPr>
              <w:t>133-2</w:t>
            </w:r>
          </w:p>
        </w:tc>
        <w:tc>
          <w:tcPr>
            <w:tcW w:w="4247" w:type="dxa"/>
            <w:tcBorders>
              <w:top w:val="nil"/>
              <w:left w:val="nil"/>
              <w:bottom w:val="single" w:sz="4" w:space="0" w:color="auto"/>
              <w:right w:val="single" w:sz="4" w:space="0" w:color="auto"/>
            </w:tcBorders>
            <w:noWrap/>
            <w:hideMark/>
          </w:tcPr>
          <w:p w14:paraId="57EA95E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D84B652"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75362F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508B59C"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1A2C02A2" w14:textId="77777777" w:rsidR="00AC30DA" w:rsidRDefault="00AC30DA" w:rsidP="00BF38C9">
            <w:pPr>
              <w:jc w:val="center"/>
              <w:rPr>
                <w:color w:val="000000"/>
              </w:rPr>
            </w:pPr>
            <w:r>
              <w:rPr>
                <w:color w:val="000000"/>
              </w:rPr>
              <w:t>0,0292</w:t>
            </w:r>
          </w:p>
        </w:tc>
      </w:tr>
      <w:tr w:rsidR="00AC30DA" w14:paraId="340C799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CEB0957"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5FD2406C" w14:textId="77777777" w:rsidR="00AC30DA" w:rsidRDefault="00AC30DA" w:rsidP="00BF38C9">
            <w:pPr>
              <w:jc w:val="center"/>
              <w:rPr>
                <w:color w:val="000000"/>
              </w:rPr>
            </w:pPr>
            <w:r>
              <w:rPr>
                <w:color w:val="000000"/>
              </w:rPr>
              <w:t>133-2</w:t>
            </w:r>
          </w:p>
        </w:tc>
        <w:tc>
          <w:tcPr>
            <w:tcW w:w="4247" w:type="dxa"/>
            <w:tcBorders>
              <w:top w:val="nil"/>
              <w:left w:val="nil"/>
              <w:bottom w:val="single" w:sz="4" w:space="0" w:color="auto"/>
              <w:right w:val="single" w:sz="4" w:space="0" w:color="auto"/>
            </w:tcBorders>
            <w:noWrap/>
            <w:hideMark/>
          </w:tcPr>
          <w:p w14:paraId="1FFE45C7"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8C7B543"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081C09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CC6B820"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5E9277D8" w14:textId="77777777" w:rsidR="00AC30DA" w:rsidRDefault="00AC30DA" w:rsidP="00BF38C9">
            <w:pPr>
              <w:jc w:val="center"/>
              <w:rPr>
                <w:color w:val="000000"/>
              </w:rPr>
            </w:pPr>
            <w:r>
              <w:rPr>
                <w:color w:val="000000"/>
              </w:rPr>
              <w:t>0,0111</w:t>
            </w:r>
          </w:p>
        </w:tc>
      </w:tr>
      <w:tr w:rsidR="00AC30DA" w14:paraId="511C582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DA1E48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6C827B8" w14:textId="77777777" w:rsidR="00AC30DA" w:rsidRDefault="00AC30DA" w:rsidP="00BF38C9">
            <w:pPr>
              <w:jc w:val="center"/>
              <w:rPr>
                <w:color w:val="000000"/>
              </w:rPr>
            </w:pPr>
            <w:r>
              <w:rPr>
                <w:color w:val="000000"/>
              </w:rPr>
              <w:t>133-2</w:t>
            </w:r>
          </w:p>
        </w:tc>
        <w:tc>
          <w:tcPr>
            <w:tcW w:w="4247" w:type="dxa"/>
            <w:tcBorders>
              <w:top w:val="nil"/>
              <w:left w:val="nil"/>
              <w:bottom w:val="single" w:sz="4" w:space="0" w:color="auto"/>
              <w:right w:val="single" w:sz="4" w:space="0" w:color="auto"/>
            </w:tcBorders>
            <w:noWrap/>
            <w:hideMark/>
          </w:tcPr>
          <w:p w14:paraId="67A8852C"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709E630"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1D0AD4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D9487F0"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662FC16D" w14:textId="77777777" w:rsidR="00AC30DA" w:rsidRDefault="00AC30DA" w:rsidP="00BF38C9">
            <w:pPr>
              <w:jc w:val="center"/>
              <w:rPr>
                <w:color w:val="000000"/>
              </w:rPr>
            </w:pPr>
            <w:r>
              <w:rPr>
                <w:color w:val="000000"/>
              </w:rPr>
              <w:t>0,0484</w:t>
            </w:r>
          </w:p>
        </w:tc>
      </w:tr>
      <w:tr w:rsidR="00AC30DA" w14:paraId="4CE15F5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76DA22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3F3C7C1" w14:textId="77777777" w:rsidR="00AC30DA" w:rsidRDefault="00AC30DA" w:rsidP="00BF38C9">
            <w:pPr>
              <w:jc w:val="center"/>
              <w:rPr>
                <w:color w:val="000000"/>
              </w:rPr>
            </w:pPr>
            <w:r>
              <w:rPr>
                <w:color w:val="000000"/>
              </w:rPr>
              <w:t>133-2</w:t>
            </w:r>
          </w:p>
        </w:tc>
        <w:tc>
          <w:tcPr>
            <w:tcW w:w="4247" w:type="dxa"/>
            <w:tcBorders>
              <w:top w:val="nil"/>
              <w:left w:val="nil"/>
              <w:bottom w:val="single" w:sz="4" w:space="0" w:color="auto"/>
              <w:right w:val="single" w:sz="4" w:space="0" w:color="auto"/>
            </w:tcBorders>
            <w:noWrap/>
            <w:hideMark/>
          </w:tcPr>
          <w:p w14:paraId="4A43196B"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B3303B4"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F21BE1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C869748"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22666299" w14:textId="77777777" w:rsidR="00AC30DA" w:rsidRDefault="00AC30DA" w:rsidP="00BF38C9">
            <w:pPr>
              <w:jc w:val="center"/>
              <w:rPr>
                <w:color w:val="000000"/>
              </w:rPr>
            </w:pPr>
            <w:r>
              <w:rPr>
                <w:color w:val="000000"/>
              </w:rPr>
              <w:t>0,0016</w:t>
            </w:r>
          </w:p>
        </w:tc>
      </w:tr>
      <w:tr w:rsidR="00AC30DA" w14:paraId="02C549E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D12C18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39731BB" w14:textId="77777777" w:rsidR="00AC30DA" w:rsidRDefault="00AC30DA" w:rsidP="00BF38C9">
            <w:pPr>
              <w:jc w:val="center"/>
              <w:rPr>
                <w:color w:val="000000"/>
              </w:rPr>
            </w:pPr>
            <w:r>
              <w:rPr>
                <w:color w:val="000000"/>
              </w:rPr>
              <w:t>133-2</w:t>
            </w:r>
          </w:p>
        </w:tc>
        <w:tc>
          <w:tcPr>
            <w:tcW w:w="4247" w:type="dxa"/>
            <w:tcBorders>
              <w:top w:val="nil"/>
              <w:left w:val="nil"/>
              <w:bottom w:val="single" w:sz="4" w:space="0" w:color="auto"/>
              <w:right w:val="single" w:sz="4" w:space="0" w:color="auto"/>
            </w:tcBorders>
            <w:noWrap/>
            <w:hideMark/>
          </w:tcPr>
          <w:p w14:paraId="6A5BBD1B"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C729D68"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40D8E8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72097AD"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08676CCB" w14:textId="77777777" w:rsidR="00AC30DA" w:rsidRDefault="00AC30DA" w:rsidP="00BF38C9">
            <w:pPr>
              <w:jc w:val="center"/>
              <w:rPr>
                <w:color w:val="000000"/>
              </w:rPr>
            </w:pPr>
            <w:r>
              <w:rPr>
                <w:color w:val="000000"/>
              </w:rPr>
              <w:t>0,0047</w:t>
            </w:r>
          </w:p>
        </w:tc>
      </w:tr>
      <w:tr w:rsidR="00AC30DA" w14:paraId="290D6C7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5B16940" w14:textId="77777777" w:rsidR="00AC30DA" w:rsidRDefault="00AC30DA" w:rsidP="00BF38C9">
            <w:pPr>
              <w:rPr>
                <w:color w:val="000000"/>
              </w:rPr>
            </w:pPr>
            <w:r>
              <w:rPr>
                <w:color w:val="000000"/>
              </w:rPr>
              <w:t>Paukštidė Nr. 33 (stoginis ventiliatorius)</w:t>
            </w:r>
          </w:p>
        </w:tc>
        <w:tc>
          <w:tcPr>
            <w:tcW w:w="998" w:type="dxa"/>
            <w:tcBorders>
              <w:top w:val="nil"/>
              <w:left w:val="nil"/>
              <w:bottom w:val="single" w:sz="4" w:space="0" w:color="auto"/>
              <w:right w:val="single" w:sz="4" w:space="0" w:color="auto"/>
            </w:tcBorders>
            <w:noWrap/>
            <w:hideMark/>
          </w:tcPr>
          <w:p w14:paraId="621FB4E3" w14:textId="77777777" w:rsidR="00AC30DA" w:rsidRDefault="00AC30DA" w:rsidP="00BF38C9">
            <w:pPr>
              <w:jc w:val="center"/>
              <w:rPr>
                <w:color w:val="000000"/>
              </w:rPr>
            </w:pPr>
            <w:r>
              <w:rPr>
                <w:color w:val="000000"/>
              </w:rPr>
              <w:t>133-3</w:t>
            </w:r>
          </w:p>
        </w:tc>
        <w:tc>
          <w:tcPr>
            <w:tcW w:w="4247" w:type="dxa"/>
            <w:tcBorders>
              <w:top w:val="nil"/>
              <w:left w:val="nil"/>
              <w:bottom w:val="single" w:sz="4" w:space="0" w:color="auto"/>
              <w:right w:val="single" w:sz="4" w:space="0" w:color="auto"/>
            </w:tcBorders>
            <w:noWrap/>
            <w:hideMark/>
          </w:tcPr>
          <w:p w14:paraId="756B43E0"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F17D94B"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0F7E1E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0A1EB42"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5ECAE704" w14:textId="77777777" w:rsidR="00AC30DA" w:rsidRDefault="00AC30DA" w:rsidP="00BF38C9">
            <w:pPr>
              <w:jc w:val="center"/>
              <w:rPr>
                <w:color w:val="000000"/>
              </w:rPr>
            </w:pPr>
            <w:r>
              <w:rPr>
                <w:color w:val="000000"/>
              </w:rPr>
              <w:t>0,0292</w:t>
            </w:r>
          </w:p>
        </w:tc>
      </w:tr>
      <w:tr w:rsidR="00AC30DA" w14:paraId="2FEBA0E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30687F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C99EE4F" w14:textId="77777777" w:rsidR="00AC30DA" w:rsidRDefault="00AC30DA" w:rsidP="00BF38C9">
            <w:pPr>
              <w:jc w:val="center"/>
              <w:rPr>
                <w:color w:val="000000"/>
              </w:rPr>
            </w:pPr>
            <w:r>
              <w:rPr>
                <w:color w:val="000000"/>
              </w:rPr>
              <w:t>133-3</w:t>
            </w:r>
          </w:p>
        </w:tc>
        <w:tc>
          <w:tcPr>
            <w:tcW w:w="4247" w:type="dxa"/>
            <w:tcBorders>
              <w:top w:val="nil"/>
              <w:left w:val="nil"/>
              <w:bottom w:val="single" w:sz="4" w:space="0" w:color="auto"/>
              <w:right w:val="single" w:sz="4" w:space="0" w:color="auto"/>
            </w:tcBorders>
            <w:noWrap/>
            <w:hideMark/>
          </w:tcPr>
          <w:p w14:paraId="28582AAA"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9697DB2"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F07E98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D9603E2"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6F1FBEE7" w14:textId="77777777" w:rsidR="00AC30DA" w:rsidRDefault="00AC30DA" w:rsidP="00BF38C9">
            <w:pPr>
              <w:jc w:val="center"/>
              <w:rPr>
                <w:color w:val="000000"/>
              </w:rPr>
            </w:pPr>
            <w:r>
              <w:rPr>
                <w:color w:val="000000"/>
              </w:rPr>
              <w:t>0,0111</w:t>
            </w:r>
          </w:p>
        </w:tc>
      </w:tr>
      <w:tr w:rsidR="00AC30DA" w14:paraId="0FDDBB9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D88707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65082EA" w14:textId="77777777" w:rsidR="00AC30DA" w:rsidRDefault="00AC30DA" w:rsidP="00BF38C9">
            <w:pPr>
              <w:jc w:val="center"/>
              <w:rPr>
                <w:color w:val="000000"/>
              </w:rPr>
            </w:pPr>
            <w:r>
              <w:rPr>
                <w:color w:val="000000"/>
              </w:rPr>
              <w:t>133-3</w:t>
            </w:r>
          </w:p>
        </w:tc>
        <w:tc>
          <w:tcPr>
            <w:tcW w:w="4247" w:type="dxa"/>
            <w:tcBorders>
              <w:top w:val="nil"/>
              <w:left w:val="nil"/>
              <w:bottom w:val="single" w:sz="4" w:space="0" w:color="auto"/>
              <w:right w:val="single" w:sz="4" w:space="0" w:color="auto"/>
            </w:tcBorders>
            <w:noWrap/>
            <w:hideMark/>
          </w:tcPr>
          <w:p w14:paraId="09BB2FA4"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D1F57F4"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67E206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FAD0315"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7B5BE7EF" w14:textId="77777777" w:rsidR="00AC30DA" w:rsidRDefault="00AC30DA" w:rsidP="00BF38C9">
            <w:pPr>
              <w:jc w:val="center"/>
              <w:rPr>
                <w:color w:val="000000"/>
              </w:rPr>
            </w:pPr>
            <w:r>
              <w:rPr>
                <w:color w:val="000000"/>
              </w:rPr>
              <w:t>0,0484</w:t>
            </w:r>
          </w:p>
        </w:tc>
      </w:tr>
      <w:tr w:rsidR="00AC30DA" w14:paraId="6F7536F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871EB1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553BDE5" w14:textId="77777777" w:rsidR="00AC30DA" w:rsidRDefault="00AC30DA" w:rsidP="00BF38C9">
            <w:pPr>
              <w:jc w:val="center"/>
              <w:rPr>
                <w:color w:val="000000"/>
              </w:rPr>
            </w:pPr>
            <w:r>
              <w:rPr>
                <w:color w:val="000000"/>
              </w:rPr>
              <w:t>133-3</w:t>
            </w:r>
          </w:p>
        </w:tc>
        <w:tc>
          <w:tcPr>
            <w:tcW w:w="4247" w:type="dxa"/>
            <w:tcBorders>
              <w:top w:val="nil"/>
              <w:left w:val="nil"/>
              <w:bottom w:val="single" w:sz="4" w:space="0" w:color="auto"/>
              <w:right w:val="single" w:sz="4" w:space="0" w:color="auto"/>
            </w:tcBorders>
            <w:noWrap/>
            <w:hideMark/>
          </w:tcPr>
          <w:p w14:paraId="08A8E86A"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2E8E567"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BB5716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ACCD6EA"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6F5D7598" w14:textId="77777777" w:rsidR="00AC30DA" w:rsidRDefault="00AC30DA" w:rsidP="00BF38C9">
            <w:pPr>
              <w:jc w:val="center"/>
              <w:rPr>
                <w:color w:val="000000"/>
              </w:rPr>
            </w:pPr>
            <w:r>
              <w:rPr>
                <w:color w:val="000000"/>
              </w:rPr>
              <w:t>0,0016</w:t>
            </w:r>
          </w:p>
        </w:tc>
      </w:tr>
      <w:tr w:rsidR="00AC30DA" w14:paraId="6A81A65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ECA672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5E584F7" w14:textId="77777777" w:rsidR="00AC30DA" w:rsidRDefault="00AC30DA" w:rsidP="00BF38C9">
            <w:pPr>
              <w:jc w:val="center"/>
              <w:rPr>
                <w:color w:val="000000"/>
              </w:rPr>
            </w:pPr>
            <w:r>
              <w:rPr>
                <w:color w:val="000000"/>
              </w:rPr>
              <w:t>133-3</w:t>
            </w:r>
          </w:p>
        </w:tc>
        <w:tc>
          <w:tcPr>
            <w:tcW w:w="4247" w:type="dxa"/>
            <w:tcBorders>
              <w:top w:val="nil"/>
              <w:left w:val="nil"/>
              <w:bottom w:val="single" w:sz="4" w:space="0" w:color="auto"/>
              <w:right w:val="single" w:sz="4" w:space="0" w:color="auto"/>
            </w:tcBorders>
            <w:noWrap/>
            <w:hideMark/>
          </w:tcPr>
          <w:p w14:paraId="412ABA31"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F35C810"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D48D49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E11A431"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25D4A9C5" w14:textId="77777777" w:rsidR="00AC30DA" w:rsidRDefault="00AC30DA" w:rsidP="00BF38C9">
            <w:pPr>
              <w:jc w:val="center"/>
              <w:rPr>
                <w:color w:val="000000"/>
              </w:rPr>
            </w:pPr>
            <w:r>
              <w:rPr>
                <w:color w:val="000000"/>
              </w:rPr>
              <w:t>0,0047</w:t>
            </w:r>
          </w:p>
        </w:tc>
      </w:tr>
      <w:tr w:rsidR="00AC30DA" w14:paraId="1E0314E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AD7EF51" w14:textId="77777777" w:rsidR="00AC30DA" w:rsidRDefault="00AC30DA" w:rsidP="00BF38C9">
            <w:pPr>
              <w:rPr>
                <w:color w:val="000000"/>
              </w:rPr>
            </w:pPr>
            <w:r>
              <w:rPr>
                <w:color w:val="000000"/>
              </w:rPr>
              <w:t>Paukštidė Nr. 33 (stoginis ventiliatorius)</w:t>
            </w:r>
          </w:p>
        </w:tc>
        <w:tc>
          <w:tcPr>
            <w:tcW w:w="998" w:type="dxa"/>
            <w:tcBorders>
              <w:top w:val="nil"/>
              <w:left w:val="nil"/>
              <w:bottom w:val="single" w:sz="4" w:space="0" w:color="auto"/>
              <w:right w:val="single" w:sz="4" w:space="0" w:color="auto"/>
            </w:tcBorders>
            <w:noWrap/>
            <w:hideMark/>
          </w:tcPr>
          <w:p w14:paraId="1904AC60" w14:textId="77777777" w:rsidR="00AC30DA" w:rsidRDefault="00AC30DA" w:rsidP="00BF38C9">
            <w:pPr>
              <w:jc w:val="center"/>
              <w:rPr>
                <w:color w:val="000000"/>
              </w:rPr>
            </w:pPr>
            <w:r>
              <w:rPr>
                <w:color w:val="000000"/>
              </w:rPr>
              <w:t>133-4</w:t>
            </w:r>
          </w:p>
        </w:tc>
        <w:tc>
          <w:tcPr>
            <w:tcW w:w="4247" w:type="dxa"/>
            <w:tcBorders>
              <w:top w:val="nil"/>
              <w:left w:val="nil"/>
              <w:bottom w:val="single" w:sz="4" w:space="0" w:color="auto"/>
              <w:right w:val="single" w:sz="4" w:space="0" w:color="auto"/>
            </w:tcBorders>
            <w:noWrap/>
            <w:hideMark/>
          </w:tcPr>
          <w:p w14:paraId="6355B052"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95A24A2"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23C5BC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09AB877"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6AA383C5" w14:textId="77777777" w:rsidR="00AC30DA" w:rsidRDefault="00AC30DA" w:rsidP="00BF38C9">
            <w:pPr>
              <w:jc w:val="center"/>
              <w:rPr>
                <w:color w:val="000000"/>
              </w:rPr>
            </w:pPr>
            <w:r>
              <w:rPr>
                <w:color w:val="000000"/>
              </w:rPr>
              <w:t>0,0292</w:t>
            </w:r>
          </w:p>
        </w:tc>
      </w:tr>
      <w:tr w:rsidR="00AC30DA" w14:paraId="524173F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745B0D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79D2608" w14:textId="77777777" w:rsidR="00AC30DA" w:rsidRDefault="00AC30DA" w:rsidP="00BF38C9">
            <w:pPr>
              <w:jc w:val="center"/>
              <w:rPr>
                <w:color w:val="000000"/>
              </w:rPr>
            </w:pPr>
            <w:r>
              <w:rPr>
                <w:color w:val="000000"/>
              </w:rPr>
              <w:t>133-4</w:t>
            </w:r>
          </w:p>
        </w:tc>
        <w:tc>
          <w:tcPr>
            <w:tcW w:w="4247" w:type="dxa"/>
            <w:tcBorders>
              <w:top w:val="nil"/>
              <w:left w:val="nil"/>
              <w:bottom w:val="single" w:sz="4" w:space="0" w:color="auto"/>
              <w:right w:val="single" w:sz="4" w:space="0" w:color="auto"/>
            </w:tcBorders>
            <w:noWrap/>
            <w:hideMark/>
          </w:tcPr>
          <w:p w14:paraId="72C8CE28"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C99B8CA"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052D25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45CD703"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48B13B6C" w14:textId="77777777" w:rsidR="00AC30DA" w:rsidRDefault="00AC30DA" w:rsidP="00BF38C9">
            <w:pPr>
              <w:jc w:val="center"/>
              <w:rPr>
                <w:color w:val="000000"/>
              </w:rPr>
            </w:pPr>
            <w:r>
              <w:rPr>
                <w:color w:val="000000"/>
              </w:rPr>
              <w:t>0,0111</w:t>
            </w:r>
          </w:p>
        </w:tc>
      </w:tr>
      <w:tr w:rsidR="00AC30DA" w14:paraId="3632B14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40A29B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4EE1ACF" w14:textId="77777777" w:rsidR="00AC30DA" w:rsidRDefault="00AC30DA" w:rsidP="00BF38C9">
            <w:pPr>
              <w:jc w:val="center"/>
              <w:rPr>
                <w:color w:val="000000"/>
              </w:rPr>
            </w:pPr>
            <w:r>
              <w:rPr>
                <w:color w:val="000000"/>
              </w:rPr>
              <w:t>133-4</w:t>
            </w:r>
          </w:p>
        </w:tc>
        <w:tc>
          <w:tcPr>
            <w:tcW w:w="4247" w:type="dxa"/>
            <w:tcBorders>
              <w:top w:val="nil"/>
              <w:left w:val="nil"/>
              <w:bottom w:val="single" w:sz="4" w:space="0" w:color="auto"/>
              <w:right w:val="single" w:sz="4" w:space="0" w:color="auto"/>
            </w:tcBorders>
            <w:noWrap/>
            <w:hideMark/>
          </w:tcPr>
          <w:p w14:paraId="3D8730D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668B5E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A17B2B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A30E99A"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417EBD58" w14:textId="77777777" w:rsidR="00AC30DA" w:rsidRDefault="00AC30DA" w:rsidP="00BF38C9">
            <w:pPr>
              <w:jc w:val="center"/>
              <w:rPr>
                <w:color w:val="000000"/>
              </w:rPr>
            </w:pPr>
            <w:r>
              <w:rPr>
                <w:color w:val="000000"/>
              </w:rPr>
              <w:t>0,0484</w:t>
            </w:r>
          </w:p>
        </w:tc>
      </w:tr>
      <w:tr w:rsidR="00AC30DA" w14:paraId="1E80ECA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1C9037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7967E97" w14:textId="77777777" w:rsidR="00AC30DA" w:rsidRDefault="00AC30DA" w:rsidP="00BF38C9">
            <w:pPr>
              <w:jc w:val="center"/>
              <w:rPr>
                <w:color w:val="000000"/>
              </w:rPr>
            </w:pPr>
            <w:r>
              <w:rPr>
                <w:color w:val="000000"/>
              </w:rPr>
              <w:t>133-4</w:t>
            </w:r>
          </w:p>
        </w:tc>
        <w:tc>
          <w:tcPr>
            <w:tcW w:w="4247" w:type="dxa"/>
            <w:tcBorders>
              <w:top w:val="nil"/>
              <w:left w:val="nil"/>
              <w:bottom w:val="single" w:sz="4" w:space="0" w:color="auto"/>
              <w:right w:val="single" w:sz="4" w:space="0" w:color="auto"/>
            </w:tcBorders>
            <w:noWrap/>
            <w:hideMark/>
          </w:tcPr>
          <w:p w14:paraId="53832D96"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A78BF50"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550488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3FAAB5F"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228D36ED" w14:textId="77777777" w:rsidR="00AC30DA" w:rsidRDefault="00AC30DA" w:rsidP="00BF38C9">
            <w:pPr>
              <w:jc w:val="center"/>
              <w:rPr>
                <w:color w:val="000000"/>
              </w:rPr>
            </w:pPr>
            <w:r>
              <w:rPr>
                <w:color w:val="000000"/>
              </w:rPr>
              <w:t>0,0016</w:t>
            </w:r>
          </w:p>
        </w:tc>
      </w:tr>
      <w:tr w:rsidR="00AC30DA" w14:paraId="3170E7D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303923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B0E2A9E" w14:textId="77777777" w:rsidR="00AC30DA" w:rsidRDefault="00AC30DA" w:rsidP="00BF38C9">
            <w:pPr>
              <w:jc w:val="center"/>
              <w:rPr>
                <w:color w:val="000000"/>
              </w:rPr>
            </w:pPr>
            <w:r>
              <w:rPr>
                <w:color w:val="000000"/>
              </w:rPr>
              <w:t>133-4</w:t>
            </w:r>
          </w:p>
        </w:tc>
        <w:tc>
          <w:tcPr>
            <w:tcW w:w="4247" w:type="dxa"/>
            <w:tcBorders>
              <w:top w:val="nil"/>
              <w:left w:val="nil"/>
              <w:bottom w:val="single" w:sz="4" w:space="0" w:color="auto"/>
              <w:right w:val="single" w:sz="4" w:space="0" w:color="auto"/>
            </w:tcBorders>
            <w:noWrap/>
            <w:hideMark/>
          </w:tcPr>
          <w:p w14:paraId="7985BDE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AD3EE5D"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F6C215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248630C"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2E0C85AC" w14:textId="77777777" w:rsidR="00AC30DA" w:rsidRDefault="00AC30DA" w:rsidP="00BF38C9">
            <w:pPr>
              <w:jc w:val="center"/>
              <w:rPr>
                <w:color w:val="000000"/>
              </w:rPr>
            </w:pPr>
            <w:r>
              <w:rPr>
                <w:color w:val="000000"/>
              </w:rPr>
              <w:t>0,0047</w:t>
            </w:r>
          </w:p>
        </w:tc>
      </w:tr>
      <w:tr w:rsidR="00AC30DA" w14:paraId="358E40E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379D640" w14:textId="77777777" w:rsidR="00AC30DA" w:rsidRDefault="00AC30DA" w:rsidP="00BF38C9">
            <w:pPr>
              <w:rPr>
                <w:color w:val="000000"/>
              </w:rPr>
            </w:pPr>
            <w:r>
              <w:rPr>
                <w:color w:val="000000"/>
              </w:rPr>
              <w:t>Paukštidė Nr. 33 (stoginis ventiliatorius)</w:t>
            </w:r>
          </w:p>
        </w:tc>
        <w:tc>
          <w:tcPr>
            <w:tcW w:w="998" w:type="dxa"/>
            <w:tcBorders>
              <w:top w:val="nil"/>
              <w:left w:val="nil"/>
              <w:bottom w:val="single" w:sz="4" w:space="0" w:color="auto"/>
              <w:right w:val="single" w:sz="4" w:space="0" w:color="auto"/>
            </w:tcBorders>
            <w:noWrap/>
            <w:hideMark/>
          </w:tcPr>
          <w:p w14:paraId="041D3E3B" w14:textId="77777777" w:rsidR="00AC30DA" w:rsidRDefault="00AC30DA" w:rsidP="00BF38C9">
            <w:pPr>
              <w:jc w:val="center"/>
              <w:rPr>
                <w:color w:val="000000"/>
              </w:rPr>
            </w:pPr>
            <w:r>
              <w:rPr>
                <w:color w:val="000000"/>
              </w:rPr>
              <w:t>133-5</w:t>
            </w:r>
          </w:p>
        </w:tc>
        <w:tc>
          <w:tcPr>
            <w:tcW w:w="4247" w:type="dxa"/>
            <w:tcBorders>
              <w:top w:val="nil"/>
              <w:left w:val="nil"/>
              <w:bottom w:val="single" w:sz="4" w:space="0" w:color="auto"/>
              <w:right w:val="single" w:sz="4" w:space="0" w:color="auto"/>
            </w:tcBorders>
            <w:noWrap/>
            <w:hideMark/>
          </w:tcPr>
          <w:p w14:paraId="70E8FCE7"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53B0ED9"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5B5681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B66D1E3"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028EA64B" w14:textId="77777777" w:rsidR="00AC30DA" w:rsidRDefault="00AC30DA" w:rsidP="00BF38C9">
            <w:pPr>
              <w:jc w:val="center"/>
              <w:rPr>
                <w:color w:val="000000"/>
              </w:rPr>
            </w:pPr>
            <w:r>
              <w:rPr>
                <w:color w:val="000000"/>
              </w:rPr>
              <w:t>0,0292</w:t>
            </w:r>
          </w:p>
        </w:tc>
      </w:tr>
      <w:tr w:rsidR="00AC30DA" w14:paraId="3325C65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D5C6D2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DD376F6" w14:textId="77777777" w:rsidR="00AC30DA" w:rsidRDefault="00AC30DA" w:rsidP="00BF38C9">
            <w:pPr>
              <w:jc w:val="center"/>
              <w:rPr>
                <w:color w:val="000000"/>
              </w:rPr>
            </w:pPr>
            <w:r>
              <w:rPr>
                <w:color w:val="000000"/>
              </w:rPr>
              <w:t>133-5</w:t>
            </w:r>
          </w:p>
        </w:tc>
        <w:tc>
          <w:tcPr>
            <w:tcW w:w="4247" w:type="dxa"/>
            <w:tcBorders>
              <w:top w:val="nil"/>
              <w:left w:val="nil"/>
              <w:bottom w:val="single" w:sz="4" w:space="0" w:color="auto"/>
              <w:right w:val="single" w:sz="4" w:space="0" w:color="auto"/>
            </w:tcBorders>
            <w:noWrap/>
            <w:hideMark/>
          </w:tcPr>
          <w:p w14:paraId="44878B64"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EFB54DF"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AF3A4D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0068312"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74DF3CA0" w14:textId="77777777" w:rsidR="00AC30DA" w:rsidRDefault="00AC30DA" w:rsidP="00BF38C9">
            <w:pPr>
              <w:jc w:val="center"/>
              <w:rPr>
                <w:color w:val="000000"/>
              </w:rPr>
            </w:pPr>
            <w:r>
              <w:rPr>
                <w:color w:val="000000"/>
              </w:rPr>
              <w:t>0,0111</w:t>
            </w:r>
          </w:p>
        </w:tc>
      </w:tr>
      <w:tr w:rsidR="00AC30DA" w14:paraId="6907E38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B36564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E9828B2" w14:textId="77777777" w:rsidR="00AC30DA" w:rsidRDefault="00AC30DA" w:rsidP="00BF38C9">
            <w:pPr>
              <w:jc w:val="center"/>
              <w:rPr>
                <w:color w:val="000000"/>
              </w:rPr>
            </w:pPr>
            <w:r>
              <w:rPr>
                <w:color w:val="000000"/>
              </w:rPr>
              <w:t>133-5</w:t>
            </w:r>
          </w:p>
        </w:tc>
        <w:tc>
          <w:tcPr>
            <w:tcW w:w="4247" w:type="dxa"/>
            <w:tcBorders>
              <w:top w:val="nil"/>
              <w:left w:val="nil"/>
              <w:bottom w:val="single" w:sz="4" w:space="0" w:color="auto"/>
              <w:right w:val="single" w:sz="4" w:space="0" w:color="auto"/>
            </w:tcBorders>
            <w:noWrap/>
            <w:hideMark/>
          </w:tcPr>
          <w:p w14:paraId="2E5E252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CC3558D"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CB5F80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BF85340"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509E6EA7" w14:textId="77777777" w:rsidR="00AC30DA" w:rsidRDefault="00AC30DA" w:rsidP="00BF38C9">
            <w:pPr>
              <w:jc w:val="center"/>
              <w:rPr>
                <w:color w:val="000000"/>
              </w:rPr>
            </w:pPr>
            <w:r>
              <w:rPr>
                <w:color w:val="000000"/>
              </w:rPr>
              <w:t>0,0484</w:t>
            </w:r>
          </w:p>
        </w:tc>
      </w:tr>
      <w:tr w:rsidR="00AC30DA" w14:paraId="41B2CFE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EB1346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F33EBEC" w14:textId="77777777" w:rsidR="00AC30DA" w:rsidRDefault="00AC30DA" w:rsidP="00BF38C9">
            <w:pPr>
              <w:jc w:val="center"/>
              <w:rPr>
                <w:color w:val="000000"/>
              </w:rPr>
            </w:pPr>
            <w:r>
              <w:rPr>
                <w:color w:val="000000"/>
              </w:rPr>
              <w:t>133-5</w:t>
            </w:r>
          </w:p>
        </w:tc>
        <w:tc>
          <w:tcPr>
            <w:tcW w:w="4247" w:type="dxa"/>
            <w:tcBorders>
              <w:top w:val="nil"/>
              <w:left w:val="nil"/>
              <w:bottom w:val="single" w:sz="4" w:space="0" w:color="auto"/>
              <w:right w:val="single" w:sz="4" w:space="0" w:color="auto"/>
            </w:tcBorders>
            <w:noWrap/>
            <w:hideMark/>
          </w:tcPr>
          <w:p w14:paraId="25EE7F7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99DFEE8"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D48E6F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0D18606"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010F4410" w14:textId="77777777" w:rsidR="00AC30DA" w:rsidRDefault="00AC30DA" w:rsidP="00BF38C9">
            <w:pPr>
              <w:jc w:val="center"/>
              <w:rPr>
                <w:color w:val="000000"/>
              </w:rPr>
            </w:pPr>
            <w:r>
              <w:rPr>
                <w:color w:val="000000"/>
              </w:rPr>
              <w:t>0,0016</w:t>
            </w:r>
          </w:p>
        </w:tc>
      </w:tr>
      <w:tr w:rsidR="00AC30DA" w14:paraId="2BB2BB1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3DF088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E56FD55" w14:textId="77777777" w:rsidR="00AC30DA" w:rsidRDefault="00AC30DA" w:rsidP="00BF38C9">
            <w:pPr>
              <w:jc w:val="center"/>
              <w:rPr>
                <w:color w:val="000000"/>
              </w:rPr>
            </w:pPr>
            <w:r>
              <w:rPr>
                <w:color w:val="000000"/>
              </w:rPr>
              <w:t>133-5</w:t>
            </w:r>
          </w:p>
        </w:tc>
        <w:tc>
          <w:tcPr>
            <w:tcW w:w="4247" w:type="dxa"/>
            <w:tcBorders>
              <w:top w:val="nil"/>
              <w:left w:val="nil"/>
              <w:bottom w:val="single" w:sz="4" w:space="0" w:color="auto"/>
              <w:right w:val="single" w:sz="4" w:space="0" w:color="auto"/>
            </w:tcBorders>
            <w:noWrap/>
            <w:hideMark/>
          </w:tcPr>
          <w:p w14:paraId="0A417B00"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D186FAB"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D809D3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A1CBD6B"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4B9B9BBF" w14:textId="77777777" w:rsidR="00AC30DA" w:rsidRDefault="00AC30DA" w:rsidP="00BF38C9">
            <w:pPr>
              <w:jc w:val="center"/>
              <w:rPr>
                <w:color w:val="000000"/>
              </w:rPr>
            </w:pPr>
            <w:r>
              <w:rPr>
                <w:color w:val="000000"/>
              </w:rPr>
              <w:t>0,0047</w:t>
            </w:r>
          </w:p>
        </w:tc>
      </w:tr>
      <w:tr w:rsidR="00AC30DA" w14:paraId="2FF9B06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2C12161" w14:textId="77777777" w:rsidR="00AC30DA" w:rsidRDefault="00AC30DA" w:rsidP="00BF38C9">
            <w:pPr>
              <w:rPr>
                <w:color w:val="000000"/>
              </w:rPr>
            </w:pPr>
            <w:r>
              <w:rPr>
                <w:color w:val="000000"/>
              </w:rPr>
              <w:t>Paukštidė Nr. 33 (stoginis ventiliatorius)</w:t>
            </w:r>
          </w:p>
        </w:tc>
        <w:tc>
          <w:tcPr>
            <w:tcW w:w="998" w:type="dxa"/>
            <w:tcBorders>
              <w:top w:val="nil"/>
              <w:left w:val="nil"/>
              <w:bottom w:val="single" w:sz="4" w:space="0" w:color="auto"/>
              <w:right w:val="single" w:sz="4" w:space="0" w:color="auto"/>
            </w:tcBorders>
            <w:noWrap/>
            <w:hideMark/>
          </w:tcPr>
          <w:p w14:paraId="462A318C" w14:textId="77777777" w:rsidR="00AC30DA" w:rsidRDefault="00AC30DA" w:rsidP="00BF38C9">
            <w:pPr>
              <w:jc w:val="center"/>
              <w:rPr>
                <w:color w:val="000000"/>
              </w:rPr>
            </w:pPr>
            <w:r>
              <w:rPr>
                <w:color w:val="000000"/>
              </w:rPr>
              <w:t>133-6</w:t>
            </w:r>
          </w:p>
        </w:tc>
        <w:tc>
          <w:tcPr>
            <w:tcW w:w="4247" w:type="dxa"/>
            <w:tcBorders>
              <w:top w:val="nil"/>
              <w:left w:val="nil"/>
              <w:bottom w:val="single" w:sz="4" w:space="0" w:color="auto"/>
              <w:right w:val="single" w:sz="4" w:space="0" w:color="auto"/>
            </w:tcBorders>
            <w:noWrap/>
            <w:hideMark/>
          </w:tcPr>
          <w:p w14:paraId="5BBBA140"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825F97A"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3E0A65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C5B5751" w14:textId="77777777" w:rsidR="00AC30DA" w:rsidRDefault="00AC30DA" w:rsidP="00BF38C9">
            <w:pPr>
              <w:jc w:val="center"/>
              <w:rPr>
                <w:color w:val="000000"/>
              </w:rPr>
            </w:pPr>
            <w:r>
              <w:rPr>
                <w:color w:val="000000"/>
              </w:rPr>
              <w:t>0,00092</w:t>
            </w:r>
          </w:p>
        </w:tc>
        <w:tc>
          <w:tcPr>
            <w:tcW w:w="1417" w:type="dxa"/>
            <w:tcBorders>
              <w:top w:val="nil"/>
              <w:left w:val="nil"/>
              <w:bottom w:val="single" w:sz="4" w:space="0" w:color="auto"/>
              <w:right w:val="single" w:sz="4" w:space="0" w:color="auto"/>
            </w:tcBorders>
            <w:noWrap/>
            <w:hideMark/>
          </w:tcPr>
          <w:p w14:paraId="273178F2" w14:textId="77777777" w:rsidR="00AC30DA" w:rsidRDefault="00AC30DA" w:rsidP="00BF38C9">
            <w:pPr>
              <w:jc w:val="center"/>
              <w:rPr>
                <w:color w:val="000000"/>
              </w:rPr>
            </w:pPr>
            <w:r>
              <w:rPr>
                <w:color w:val="000000"/>
              </w:rPr>
              <w:t>0,0292</w:t>
            </w:r>
          </w:p>
        </w:tc>
      </w:tr>
      <w:tr w:rsidR="00AC30DA" w14:paraId="18C62F2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8F267F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68B602C" w14:textId="77777777" w:rsidR="00AC30DA" w:rsidRDefault="00AC30DA" w:rsidP="00BF38C9">
            <w:pPr>
              <w:jc w:val="center"/>
              <w:rPr>
                <w:color w:val="000000"/>
              </w:rPr>
            </w:pPr>
            <w:r>
              <w:rPr>
                <w:color w:val="000000"/>
              </w:rPr>
              <w:t>133-6</w:t>
            </w:r>
          </w:p>
        </w:tc>
        <w:tc>
          <w:tcPr>
            <w:tcW w:w="4247" w:type="dxa"/>
            <w:tcBorders>
              <w:top w:val="nil"/>
              <w:left w:val="nil"/>
              <w:bottom w:val="single" w:sz="4" w:space="0" w:color="auto"/>
              <w:right w:val="single" w:sz="4" w:space="0" w:color="auto"/>
            </w:tcBorders>
            <w:noWrap/>
            <w:hideMark/>
          </w:tcPr>
          <w:p w14:paraId="4BF551F9"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D569D11"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ED4665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5664D20" w14:textId="77777777" w:rsidR="00AC30DA" w:rsidRDefault="00AC30DA" w:rsidP="00BF38C9">
            <w:pPr>
              <w:jc w:val="center"/>
              <w:rPr>
                <w:color w:val="000000"/>
              </w:rPr>
            </w:pPr>
            <w:r>
              <w:rPr>
                <w:color w:val="000000"/>
              </w:rPr>
              <w:t>0,00035</w:t>
            </w:r>
          </w:p>
        </w:tc>
        <w:tc>
          <w:tcPr>
            <w:tcW w:w="1417" w:type="dxa"/>
            <w:tcBorders>
              <w:top w:val="nil"/>
              <w:left w:val="nil"/>
              <w:bottom w:val="single" w:sz="4" w:space="0" w:color="auto"/>
              <w:right w:val="single" w:sz="4" w:space="0" w:color="auto"/>
            </w:tcBorders>
            <w:noWrap/>
            <w:hideMark/>
          </w:tcPr>
          <w:p w14:paraId="50A9AFB2" w14:textId="77777777" w:rsidR="00AC30DA" w:rsidRDefault="00AC30DA" w:rsidP="00BF38C9">
            <w:pPr>
              <w:jc w:val="center"/>
              <w:rPr>
                <w:color w:val="000000"/>
              </w:rPr>
            </w:pPr>
            <w:r>
              <w:rPr>
                <w:color w:val="000000"/>
              </w:rPr>
              <w:t>0,0111</w:t>
            </w:r>
          </w:p>
        </w:tc>
      </w:tr>
      <w:tr w:rsidR="00AC30DA" w14:paraId="25DE122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60BF62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3EF5A90" w14:textId="77777777" w:rsidR="00AC30DA" w:rsidRDefault="00AC30DA" w:rsidP="00BF38C9">
            <w:pPr>
              <w:jc w:val="center"/>
              <w:rPr>
                <w:color w:val="000000"/>
              </w:rPr>
            </w:pPr>
            <w:r>
              <w:rPr>
                <w:color w:val="000000"/>
              </w:rPr>
              <w:t>133-6</w:t>
            </w:r>
          </w:p>
        </w:tc>
        <w:tc>
          <w:tcPr>
            <w:tcW w:w="4247" w:type="dxa"/>
            <w:tcBorders>
              <w:top w:val="nil"/>
              <w:left w:val="nil"/>
              <w:bottom w:val="single" w:sz="4" w:space="0" w:color="auto"/>
              <w:right w:val="single" w:sz="4" w:space="0" w:color="auto"/>
            </w:tcBorders>
            <w:noWrap/>
            <w:hideMark/>
          </w:tcPr>
          <w:p w14:paraId="60720DB8"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28529A8"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99BD56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A56427C" w14:textId="77777777" w:rsidR="00AC30DA" w:rsidRDefault="00AC30DA" w:rsidP="00BF38C9">
            <w:pPr>
              <w:jc w:val="center"/>
              <w:rPr>
                <w:color w:val="000000"/>
              </w:rPr>
            </w:pPr>
            <w:r>
              <w:rPr>
                <w:color w:val="000000"/>
              </w:rPr>
              <w:t>0,00153</w:t>
            </w:r>
          </w:p>
        </w:tc>
        <w:tc>
          <w:tcPr>
            <w:tcW w:w="1417" w:type="dxa"/>
            <w:tcBorders>
              <w:top w:val="nil"/>
              <w:left w:val="nil"/>
              <w:bottom w:val="single" w:sz="4" w:space="0" w:color="auto"/>
              <w:right w:val="single" w:sz="4" w:space="0" w:color="auto"/>
            </w:tcBorders>
            <w:noWrap/>
            <w:hideMark/>
          </w:tcPr>
          <w:p w14:paraId="2A414AC4" w14:textId="77777777" w:rsidR="00AC30DA" w:rsidRDefault="00AC30DA" w:rsidP="00BF38C9">
            <w:pPr>
              <w:jc w:val="center"/>
              <w:rPr>
                <w:color w:val="000000"/>
              </w:rPr>
            </w:pPr>
            <w:r>
              <w:rPr>
                <w:color w:val="000000"/>
              </w:rPr>
              <w:t>0,0484</w:t>
            </w:r>
          </w:p>
        </w:tc>
      </w:tr>
      <w:tr w:rsidR="00AC30DA" w14:paraId="0E2F3C7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36A360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CA8AE86" w14:textId="77777777" w:rsidR="00AC30DA" w:rsidRDefault="00AC30DA" w:rsidP="00BF38C9">
            <w:pPr>
              <w:jc w:val="center"/>
              <w:rPr>
                <w:color w:val="000000"/>
              </w:rPr>
            </w:pPr>
            <w:r>
              <w:rPr>
                <w:color w:val="000000"/>
              </w:rPr>
              <w:t>133-6</w:t>
            </w:r>
          </w:p>
        </w:tc>
        <w:tc>
          <w:tcPr>
            <w:tcW w:w="4247" w:type="dxa"/>
            <w:tcBorders>
              <w:top w:val="nil"/>
              <w:left w:val="nil"/>
              <w:bottom w:val="single" w:sz="4" w:space="0" w:color="auto"/>
              <w:right w:val="single" w:sz="4" w:space="0" w:color="auto"/>
            </w:tcBorders>
            <w:noWrap/>
            <w:hideMark/>
          </w:tcPr>
          <w:p w14:paraId="5E3C12A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1A5B2C5"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CC7F85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E8E49F0" w14:textId="77777777" w:rsidR="00AC30DA" w:rsidRDefault="00AC30DA" w:rsidP="00BF38C9">
            <w:pPr>
              <w:jc w:val="center"/>
              <w:rPr>
                <w:color w:val="000000"/>
              </w:rPr>
            </w:pPr>
            <w:r>
              <w:rPr>
                <w:color w:val="000000"/>
              </w:rPr>
              <w:t>0,00005</w:t>
            </w:r>
          </w:p>
        </w:tc>
        <w:tc>
          <w:tcPr>
            <w:tcW w:w="1417" w:type="dxa"/>
            <w:tcBorders>
              <w:top w:val="nil"/>
              <w:left w:val="nil"/>
              <w:bottom w:val="single" w:sz="4" w:space="0" w:color="auto"/>
              <w:right w:val="single" w:sz="4" w:space="0" w:color="auto"/>
            </w:tcBorders>
            <w:noWrap/>
            <w:hideMark/>
          </w:tcPr>
          <w:p w14:paraId="63B76875" w14:textId="77777777" w:rsidR="00AC30DA" w:rsidRDefault="00AC30DA" w:rsidP="00BF38C9">
            <w:pPr>
              <w:jc w:val="center"/>
              <w:rPr>
                <w:color w:val="000000"/>
              </w:rPr>
            </w:pPr>
            <w:r>
              <w:rPr>
                <w:color w:val="000000"/>
              </w:rPr>
              <w:t>0,0016</w:t>
            </w:r>
          </w:p>
        </w:tc>
      </w:tr>
      <w:tr w:rsidR="00AC30DA" w14:paraId="0DD7E0D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52FE45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957DD82" w14:textId="77777777" w:rsidR="00AC30DA" w:rsidRDefault="00AC30DA" w:rsidP="00BF38C9">
            <w:pPr>
              <w:jc w:val="center"/>
              <w:rPr>
                <w:color w:val="000000"/>
              </w:rPr>
            </w:pPr>
            <w:r>
              <w:rPr>
                <w:color w:val="000000"/>
              </w:rPr>
              <w:t>133-6</w:t>
            </w:r>
          </w:p>
        </w:tc>
        <w:tc>
          <w:tcPr>
            <w:tcW w:w="4247" w:type="dxa"/>
            <w:tcBorders>
              <w:top w:val="nil"/>
              <w:left w:val="nil"/>
              <w:bottom w:val="single" w:sz="4" w:space="0" w:color="auto"/>
              <w:right w:val="single" w:sz="4" w:space="0" w:color="auto"/>
            </w:tcBorders>
            <w:noWrap/>
            <w:hideMark/>
          </w:tcPr>
          <w:p w14:paraId="1AD9A064"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9EADFD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29A07D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A2B5037" w14:textId="77777777" w:rsidR="00AC30DA" w:rsidRDefault="00AC30DA" w:rsidP="00BF38C9">
            <w:pPr>
              <w:jc w:val="center"/>
              <w:rPr>
                <w:color w:val="000000"/>
              </w:rPr>
            </w:pPr>
            <w:r>
              <w:rPr>
                <w:color w:val="000000"/>
              </w:rPr>
              <w:t>0,00015</w:t>
            </w:r>
          </w:p>
        </w:tc>
        <w:tc>
          <w:tcPr>
            <w:tcW w:w="1417" w:type="dxa"/>
            <w:tcBorders>
              <w:top w:val="nil"/>
              <w:left w:val="nil"/>
              <w:bottom w:val="single" w:sz="4" w:space="0" w:color="auto"/>
              <w:right w:val="single" w:sz="4" w:space="0" w:color="auto"/>
            </w:tcBorders>
            <w:noWrap/>
            <w:hideMark/>
          </w:tcPr>
          <w:p w14:paraId="4AB14604" w14:textId="77777777" w:rsidR="00AC30DA" w:rsidRDefault="00AC30DA" w:rsidP="00BF38C9">
            <w:pPr>
              <w:jc w:val="center"/>
              <w:rPr>
                <w:color w:val="000000"/>
              </w:rPr>
            </w:pPr>
            <w:r>
              <w:rPr>
                <w:color w:val="000000"/>
              </w:rPr>
              <w:t>0,0047</w:t>
            </w:r>
          </w:p>
        </w:tc>
      </w:tr>
      <w:tr w:rsidR="00AC30DA" w14:paraId="1ECC59C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DD98CB2" w14:textId="77777777" w:rsidR="00AC30DA" w:rsidRDefault="00AC30DA" w:rsidP="00BF38C9">
            <w:pPr>
              <w:rPr>
                <w:color w:val="000000"/>
              </w:rPr>
            </w:pPr>
            <w:r>
              <w:rPr>
                <w:color w:val="000000"/>
              </w:rPr>
              <w:t>Paukštidė Nr. 33 (sieninis ventiliatorius)</w:t>
            </w:r>
          </w:p>
        </w:tc>
        <w:tc>
          <w:tcPr>
            <w:tcW w:w="998" w:type="dxa"/>
            <w:tcBorders>
              <w:top w:val="nil"/>
              <w:left w:val="nil"/>
              <w:bottom w:val="single" w:sz="4" w:space="0" w:color="auto"/>
              <w:right w:val="single" w:sz="4" w:space="0" w:color="auto"/>
            </w:tcBorders>
            <w:noWrap/>
            <w:hideMark/>
          </w:tcPr>
          <w:p w14:paraId="0DF7546C" w14:textId="77777777" w:rsidR="00AC30DA" w:rsidRDefault="00AC30DA" w:rsidP="00BF38C9">
            <w:pPr>
              <w:jc w:val="center"/>
              <w:rPr>
                <w:color w:val="000000"/>
              </w:rPr>
            </w:pPr>
            <w:r>
              <w:rPr>
                <w:color w:val="000000"/>
              </w:rPr>
              <w:t>134-1</w:t>
            </w:r>
          </w:p>
        </w:tc>
        <w:tc>
          <w:tcPr>
            <w:tcW w:w="4247" w:type="dxa"/>
            <w:tcBorders>
              <w:top w:val="nil"/>
              <w:left w:val="nil"/>
              <w:bottom w:val="single" w:sz="4" w:space="0" w:color="auto"/>
              <w:right w:val="single" w:sz="4" w:space="0" w:color="auto"/>
            </w:tcBorders>
            <w:noWrap/>
            <w:hideMark/>
          </w:tcPr>
          <w:p w14:paraId="646E58D9"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8535DB6"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13F0A0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A6F77A4"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014DC006" w14:textId="77777777" w:rsidR="00AC30DA" w:rsidRDefault="00AC30DA" w:rsidP="00BF38C9">
            <w:pPr>
              <w:jc w:val="center"/>
              <w:rPr>
                <w:color w:val="000000"/>
              </w:rPr>
            </w:pPr>
            <w:r>
              <w:rPr>
                <w:color w:val="000000"/>
              </w:rPr>
              <w:t>0,1034</w:t>
            </w:r>
          </w:p>
        </w:tc>
      </w:tr>
      <w:tr w:rsidR="00AC30DA" w14:paraId="192529D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09E137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B5CD910" w14:textId="77777777" w:rsidR="00AC30DA" w:rsidRDefault="00AC30DA" w:rsidP="00BF38C9">
            <w:pPr>
              <w:jc w:val="center"/>
              <w:rPr>
                <w:color w:val="000000"/>
              </w:rPr>
            </w:pPr>
            <w:r>
              <w:rPr>
                <w:color w:val="000000"/>
              </w:rPr>
              <w:t>134-1</w:t>
            </w:r>
          </w:p>
        </w:tc>
        <w:tc>
          <w:tcPr>
            <w:tcW w:w="4247" w:type="dxa"/>
            <w:tcBorders>
              <w:top w:val="nil"/>
              <w:left w:val="nil"/>
              <w:bottom w:val="single" w:sz="4" w:space="0" w:color="auto"/>
              <w:right w:val="single" w:sz="4" w:space="0" w:color="auto"/>
            </w:tcBorders>
            <w:noWrap/>
            <w:hideMark/>
          </w:tcPr>
          <w:p w14:paraId="6400186F"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2B645D8"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5A2626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1A62232"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6D7AC003" w14:textId="77777777" w:rsidR="00AC30DA" w:rsidRDefault="00AC30DA" w:rsidP="00BF38C9">
            <w:pPr>
              <w:jc w:val="center"/>
              <w:rPr>
                <w:color w:val="000000"/>
              </w:rPr>
            </w:pPr>
            <w:r>
              <w:rPr>
                <w:color w:val="000000"/>
              </w:rPr>
              <w:t>0,0392</w:t>
            </w:r>
          </w:p>
        </w:tc>
      </w:tr>
      <w:tr w:rsidR="00AC30DA" w14:paraId="40A371D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1C3664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037F369" w14:textId="77777777" w:rsidR="00AC30DA" w:rsidRDefault="00AC30DA" w:rsidP="00BF38C9">
            <w:pPr>
              <w:jc w:val="center"/>
              <w:rPr>
                <w:color w:val="000000"/>
              </w:rPr>
            </w:pPr>
            <w:r>
              <w:rPr>
                <w:color w:val="000000"/>
              </w:rPr>
              <w:t>134-1</w:t>
            </w:r>
          </w:p>
        </w:tc>
        <w:tc>
          <w:tcPr>
            <w:tcW w:w="4247" w:type="dxa"/>
            <w:tcBorders>
              <w:top w:val="nil"/>
              <w:left w:val="nil"/>
              <w:bottom w:val="single" w:sz="4" w:space="0" w:color="auto"/>
              <w:right w:val="single" w:sz="4" w:space="0" w:color="auto"/>
            </w:tcBorders>
            <w:noWrap/>
            <w:hideMark/>
          </w:tcPr>
          <w:p w14:paraId="7D81C467"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658ABA3"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2BD7CF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A709141"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4B817647" w14:textId="77777777" w:rsidR="00AC30DA" w:rsidRDefault="00AC30DA" w:rsidP="00BF38C9">
            <w:pPr>
              <w:jc w:val="center"/>
              <w:rPr>
                <w:color w:val="000000"/>
              </w:rPr>
            </w:pPr>
            <w:r>
              <w:rPr>
                <w:color w:val="000000"/>
              </w:rPr>
              <w:t>0,1716</w:t>
            </w:r>
          </w:p>
        </w:tc>
      </w:tr>
      <w:tr w:rsidR="00AC30DA" w14:paraId="0ED3C97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952013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A0688B5" w14:textId="77777777" w:rsidR="00AC30DA" w:rsidRDefault="00AC30DA" w:rsidP="00BF38C9">
            <w:pPr>
              <w:jc w:val="center"/>
              <w:rPr>
                <w:color w:val="000000"/>
              </w:rPr>
            </w:pPr>
            <w:r>
              <w:rPr>
                <w:color w:val="000000"/>
              </w:rPr>
              <w:t>134-1</w:t>
            </w:r>
          </w:p>
        </w:tc>
        <w:tc>
          <w:tcPr>
            <w:tcW w:w="4247" w:type="dxa"/>
            <w:tcBorders>
              <w:top w:val="nil"/>
              <w:left w:val="nil"/>
              <w:bottom w:val="single" w:sz="4" w:space="0" w:color="auto"/>
              <w:right w:val="single" w:sz="4" w:space="0" w:color="auto"/>
            </w:tcBorders>
            <w:noWrap/>
            <w:hideMark/>
          </w:tcPr>
          <w:p w14:paraId="27B751C9"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EC9512E"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C3C1E4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962C8C9"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1DBDA0F0" w14:textId="77777777" w:rsidR="00AC30DA" w:rsidRDefault="00AC30DA" w:rsidP="00BF38C9">
            <w:pPr>
              <w:jc w:val="center"/>
              <w:rPr>
                <w:color w:val="000000"/>
              </w:rPr>
            </w:pPr>
            <w:r>
              <w:rPr>
                <w:color w:val="000000"/>
              </w:rPr>
              <w:t>0,0056</w:t>
            </w:r>
          </w:p>
        </w:tc>
      </w:tr>
      <w:tr w:rsidR="00AC30DA" w14:paraId="489246B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DE4AF7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92D9019" w14:textId="77777777" w:rsidR="00AC30DA" w:rsidRDefault="00AC30DA" w:rsidP="00BF38C9">
            <w:pPr>
              <w:jc w:val="center"/>
              <w:rPr>
                <w:color w:val="000000"/>
              </w:rPr>
            </w:pPr>
            <w:r>
              <w:rPr>
                <w:color w:val="000000"/>
              </w:rPr>
              <w:t>134-1</w:t>
            </w:r>
          </w:p>
        </w:tc>
        <w:tc>
          <w:tcPr>
            <w:tcW w:w="4247" w:type="dxa"/>
            <w:tcBorders>
              <w:top w:val="nil"/>
              <w:left w:val="nil"/>
              <w:bottom w:val="single" w:sz="4" w:space="0" w:color="auto"/>
              <w:right w:val="single" w:sz="4" w:space="0" w:color="auto"/>
            </w:tcBorders>
            <w:noWrap/>
            <w:hideMark/>
          </w:tcPr>
          <w:p w14:paraId="63FDFDC0"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1FC9388"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1B487A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5C4AA78"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54CC9C3A" w14:textId="77777777" w:rsidR="00AC30DA" w:rsidRDefault="00AC30DA" w:rsidP="00BF38C9">
            <w:pPr>
              <w:jc w:val="center"/>
              <w:rPr>
                <w:color w:val="000000"/>
              </w:rPr>
            </w:pPr>
            <w:r>
              <w:rPr>
                <w:color w:val="000000"/>
              </w:rPr>
              <w:t>0,0168</w:t>
            </w:r>
          </w:p>
        </w:tc>
      </w:tr>
      <w:tr w:rsidR="00AC30DA" w14:paraId="52E64C4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EAFDF08" w14:textId="77777777" w:rsidR="00AC30DA" w:rsidRDefault="00AC30DA" w:rsidP="00BF38C9">
            <w:pPr>
              <w:rPr>
                <w:color w:val="000000"/>
              </w:rPr>
            </w:pPr>
            <w:r>
              <w:rPr>
                <w:color w:val="000000"/>
              </w:rPr>
              <w:lastRenderedPageBreak/>
              <w:t>Paukštidė Nr. 33 (sieninis ventiliatorius)</w:t>
            </w:r>
          </w:p>
        </w:tc>
        <w:tc>
          <w:tcPr>
            <w:tcW w:w="998" w:type="dxa"/>
            <w:tcBorders>
              <w:top w:val="nil"/>
              <w:left w:val="nil"/>
              <w:bottom w:val="single" w:sz="4" w:space="0" w:color="auto"/>
              <w:right w:val="single" w:sz="4" w:space="0" w:color="auto"/>
            </w:tcBorders>
            <w:noWrap/>
            <w:hideMark/>
          </w:tcPr>
          <w:p w14:paraId="2C0BF5BF" w14:textId="77777777" w:rsidR="00AC30DA" w:rsidRDefault="00AC30DA" w:rsidP="00BF38C9">
            <w:pPr>
              <w:jc w:val="center"/>
              <w:rPr>
                <w:color w:val="000000"/>
              </w:rPr>
            </w:pPr>
            <w:r>
              <w:rPr>
                <w:color w:val="000000"/>
              </w:rPr>
              <w:t>134-2</w:t>
            </w:r>
          </w:p>
        </w:tc>
        <w:tc>
          <w:tcPr>
            <w:tcW w:w="4247" w:type="dxa"/>
            <w:tcBorders>
              <w:top w:val="nil"/>
              <w:left w:val="nil"/>
              <w:bottom w:val="single" w:sz="4" w:space="0" w:color="auto"/>
              <w:right w:val="single" w:sz="4" w:space="0" w:color="auto"/>
            </w:tcBorders>
            <w:noWrap/>
            <w:hideMark/>
          </w:tcPr>
          <w:p w14:paraId="61DF70EF"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3FC64C7"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4B30BF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3DF1597"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104C1C4C" w14:textId="77777777" w:rsidR="00AC30DA" w:rsidRDefault="00AC30DA" w:rsidP="00BF38C9">
            <w:pPr>
              <w:jc w:val="center"/>
              <w:rPr>
                <w:color w:val="000000"/>
              </w:rPr>
            </w:pPr>
            <w:r>
              <w:rPr>
                <w:color w:val="000000"/>
              </w:rPr>
              <w:t>0,1034</w:t>
            </w:r>
          </w:p>
        </w:tc>
      </w:tr>
      <w:tr w:rsidR="00AC30DA" w14:paraId="0ABDEE6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80A04C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36557B2" w14:textId="77777777" w:rsidR="00AC30DA" w:rsidRDefault="00AC30DA" w:rsidP="00BF38C9">
            <w:pPr>
              <w:jc w:val="center"/>
              <w:rPr>
                <w:color w:val="000000"/>
              </w:rPr>
            </w:pPr>
            <w:r>
              <w:rPr>
                <w:color w:val="000000"/>
              </w:rPr>
              <w:t>134-2</w:t>
            </w:r>
          </w:p>
        </w:tc>
        <w:tc>
          <w:tcPr>
            <w:tcW w:w="4247" w:type="dxa"/>
            <w:tcBorders>
              <w:top w:val="nil"/>
              <w:left w:val="nil"/>
              <w:bottom w:val="single" w:sz="4" w:space="0" w:color="auto"/>
              <w:right w:val="single" w:sz="4" w:space="0" w:color="auto"/>
            </w:tcBorders>
            <w:noWrap/>
            <w:hideMark/>
          </w:tcPr>
          <w:p w14:paraId="41E243F8"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056680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DE25DD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037C864"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570F8DC0" w14:textId="77777777" w:rsidR="00AC30DA" w:rsidRDefault="00AC30DA" w:rsidP="00BF38C9">
            <w:pPr>
              <w:jc w:val="center"/>
              <w:rPr>
                <w:color w:val="000000"/>
              </w:rPr>
            </w:pPr>
            <w:r>
              <w:rPr>
                <w:color w:val="000000"/>
              </w:rPr>
              <w:t>0,0392</w:t>
            </w:r>
          </w:p>
        </w:tc>
      </w:tr>
      <w:tr w:rsidR="00AC30DA" w14:paraId="25479A8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36F64E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37E749D" w14:textId="77777777" w:rsidR="00AC30DA" w:rsidRDefault="00AC30DA" w:rsidP="00BF38C9">
            <w:pPr>
              <w:jc w:val="center"/>
              <w:rPr>
                <w:color w:val="000000"/>
              </w:rPr>
            </w:pPr>
            <w:r>
              <w:rPr>
                <w:color w:val="000000"/>
              </w:rPr>
              <w:t>134-2</w:t>
            </w:r>
          </w:p>
        </w:tc>
        <w:tc>
          <w:tcPr>
            <w:tcW w:w="4247" w:type="dxa"/>
            <w:tcBorders>
              <w:top w:val="nil"/>
              <w:left w:val="nil"/>
              <w:bottom w:val="single" w:sz="4" w:space="0" w:color="auto"/>
              <w:right w:val="single" w:sz="4" w:space="0" w:color="auto"/>
            </w:tcBorders>
            <w:noWrap/>
            <w:hideMark/>
          </w:tcPr>
          <w:p w14:paraId="354C998E"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6ABB35A"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40C6A9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B614BF0"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1EAB1B6B" w14:textId="77777777" w:rsidR="00AC30DA" w:rsidRDefault="00AC30DA" w:rsidP="00BF38C9">
            <w:pPr>
              <w:jc w:val="center"/>
              <w:rPr>
                <w:color w:val="000000"/>
              </w:rPr>
            </w:pPr>
            <w:r>
              <w:rPr>
                <w:color w:val="000000"/>
              </w:rPr>
              <w:t>0,1716</w:t>
            </w:r>
          </w:p>
        </w:tc>
      </w:tr>
      <w:tr w:rsidR="00AC30DA" w14:paraId="4837B85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7012CC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31EA28F" w14:textId="77777777" w:rsidR="00AC30DA" w:rsidRDefault="00AC30DA" w:rsidP="00BF38C9">
            <w:pPr>
              <w:jc w:val="center"/>
              <w:rPr>
                <w:color w:val="000000"/>
              </w:rPr>
            </w:pPr>
            <w:r>
              <w:rPr>
                <w:color w:val="000000"/>
              </w:rPr>
              <w:t>134-2</w:t>
            </w:r>
          </w:p>
        </w:tc>
        <w:tc>
          <w:tcPr>
            <w:tcW w:w="4247" w:type="dxa"/>
            <w:tcBorders>
              <w:top w:val="nil"/>
              <w:left w:val="nil"/>
              <w:bottom w:val="single" w:sz="4" w:space="0" w:color="auto"/>
              <w:right w:val="single" w:sz="4" w:space="0" w:color="auto"/>
            </w:tcBorders>
            <w:noWrap/>
            <w:hideMark/>
          </w:tcPr>
          <w:p w14:paraId="194F1581"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9F8A945"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382606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BB9534A"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6FBD3218" w14:textId="77777777" w:rsidR="00AC30DA" w:rsidRDefault="00AC30DA" w:rsidP="00BF38C9">
            <w:pPr>
              <w:jc w:val="center"/>
              <w:rPr>
                <w:color w:val="000000"/>
              </w:rPr>
            </w:pPr>
            <w:r>
              <w:rPr>
                <w:color w:val="000000"/>
              </w:rPr>
              <w:t>0,0056</w:t>
            </w:r>
          </w:p>
        </w:tc>
      </w:tr>
      <w:tr w:rsidR="00AC30DA" w14:paraId="5D18717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CA85BC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1D64155" w14:textId="77777777" w:rsidR="00AC30DA" w:rsidRDefault="00AC30DA" w:rsidP="00BF38C9">
            <w:pPr>
              <w:jc w:val="center"/>
              <w:rPr>
                <w:color w:val="000000"/>
              </w:rPr>
            </w:pPr>
            <w:r>
              <w:rPr>
                <w:color w:val="000000"/>
              </w:rPr>
              <w:t>134-2</w:t>
            </w:r>
          </w:p>
        </w:tc>
        <w:tc>
          <w:tcPr>
            <w:tcW w:w="4247" w:type="dxa"/>
            <w:tcBorders>
              <w:top w:val="nil"/>
              <w:left w:val="nil"/>
              <w:bottom w:val="single" w:sz="4" w:space="0" w:color="auto"/>
              <w:right w:val="single" w:sz="4" w:space="0" w:color="auto"/>
            </w:tcBorders>
            <w:noWrap/>
            <w:hideMark/>
          </w:tcPr>
          <w:p w14:paraId="13951167"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8C966BF"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177A56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611F9A0"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1AA23D5A" w14:textId="77777777" w:rsidR="00AC30DA" w:rsidRDefault="00AC30DA" w:rsidP="00BF38C9">
            <w:pPr>
              <w:jc w:val="center"/>
              <w:rPr>
                <w:color w:val="000000"/>
              </w:rPr>
            </w:pPr>
            <w:r>
              <w:rPr>
                <w:color w:val="000000"/>
              </w:rPr>
              <w:t>0,0168</w:t>
            </w:r>
          </w:p>
        </w:tc>
      </w:tr>
      <w:tr w:rsidR="00AC30DA" w14:paraId="2F76CF9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DC514C2" w14:textId="77777777" w:rsidR="00AC30DA" w:rsidRDefault="00AC30DA" w:rsidP="00BF38C9">
            <w:pPr>
              <w:rPr>
                <w:color w:val="000000"/>
              </w:rPr>
            </w:pPr>
            <w:r>
              <w:rPr>
                <w:color w:val="000000"/>
              </w:rPr>
              <w:t>Paukštidė Nr. 33 (sieninis ventiliatorius)</w:t>
            </w:r>
          </w:p>
        </w:tc>
        <w:tc>
          <w:tcPr>
            <w:tcW w:w="998" w:type="dxa"/>
            <w:tcBorders>
              <w:top w:val="nil"/>
              <w:left w:val="nil"/>
              <w:bottom w:val="single" w:sz="4" w:space="0" w:color="auto"/>
              <w:right w:val="single" w:sz="4" w:space="0" w:color="auto"/>
            </w:tcBorders>
            <w:noWrap/>
            <w:hideMark/>
          </w:tcPr>
          <w:p w14:paraId="5CBA10FE" w14:textId="77777777" w:rsidR="00AC30DA" w:rsidRDefault="00AC30DA" w:rsidP="00BF38C9">
            <w:pPr>
              <w:jc w:val="center"/>
              <w:rPr>
                <w:color w:val="000000"/>
              </w:rPr>
            </w:pPr>
            <w:r>
              <w:rPr>
                <w:color w:val="000000"/>
              </w:rPr>
              <w:t>134-3</w:t>
            </w:r>
          </w:p>
        </w:tc>
        <w:tc>
          <w:tcPr>
            <w:tcW w:w="4247" w:type="dxa"/>
            <w:tcBorders>
              <w:top w:val="nil"/>
              <w:left w:val="nil"/>
              <w:bottom w:val="single" w:sz="4" w:space="0" w:color="auto"/>
              <w:right w:val="single" w:sz="4" w:space="0" w:color="auto"/>
            </w:tcBorders>
            <w:noWrap/>
            <w:hideMark/>
          </w:tcPr>
          <w:p w14:paraId="692ADB27"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C26632D"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7B7806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5C6AF96"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224AED1A" w14:textId="77777777" w:rsidR="00AC30DA" w:rsidRDefault="00AC30DA" w:rsidP="00BF38C9">
            <w:pPr>
              <w:jc w:val="center"/>
              <w:rPr>
                <w:color w:val="000000"/>
              </w:rPr>
            </w:pPr>
            <w:r>
              <w:rPr>
                <w:color w:val="000000"/>
              </w:rPr>
              <w:t>0,1034</w:t>
            </w:r>
          </w:p>
        </w:tc>
      </w:tr>
      <w:tr w:rsidR="00AC30DA" w14:paraId="54F584B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C06C93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B6147E0" w14:textId="77777777" w:rsidR="00AC30DA" w:rsidRDefault="00AC30DA" w:rsidP="00BF38C9">
            <w:pPr>
              <w:jc w:val="center"/>
              <w:rPr>
                <w:color w:val="000000"/>
              </w:rPr>
            </w:pPr>
            <w:r>
              <w:rPr>
                <w:color w:val="000000"/>
              </w:rPr>
              <w:t>134-3</w:t>
            </w:r>
          </w:p>
        </w:tc>
        <w:tc>
          <w:tcPr>
            <w:tcW w:w="4247" w:type="dxa"/>
            <w:tcBorders>
              <w:top w:val="nil"/>
              <w:left w:val="nil"/>
              <w:bottom w:val="single" w:sz="4" w:space="0" w:color="auto"/>
              <w:right w:val="single" w:sz="4" w:space="0" w:color="auto"/>
            </w:tcBorders>
            <w:noWrap/>
            <w:hideMark/>
          </w:tcPr>
          <w:p w14:paraId="4E0F2594"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6218A5D"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FC5E55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5FBB5AA"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4474EEAF" w14:textId="77777777" w:rsidR="00AC30DA" w:rsidRDefault="00AC30DA" w:rsidP="00BF38C9">
            <w:pPr>
              <w:jc w:val="center"/>
              <w:rPr>
                <w:color w:val="000000"/>
              </w:rPr>
            </w:pPr>
            <w:r>
              <w:rPr>
                <w:color w:val="000000"/>
              </w:rPr>
              <w:t>0,0392</w:t>
            </w:r>
          </w:p>
        </w:tc>
      </w:tr>
      <w:tr w:rsidR="00AC30DA" w14:paraId="13AB7CB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9F0615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5D2A3FD" w14:textId="77777777" w:rsidR="00AC30DA" w:rsidRDefault="00AC30DA" w:rsidP="00BF38C9">
            <w:pPr>
              <w:jc w:val="center"/>
              <w:rPr>
                <w:color w:val="000000"/>
              </w:rPr>
            </w:pPr>
            <w:r>
              <w:rPr>
                <w:color w:val="000000"/>
              </w:rPr>
              <w:t>134-3</w:t>
            </w:r>
          </w:p>
        </w:tc>
        <w:tc>
          <w:tcPr>
            <w:tcW w:w="4247" w:type="dxa"/>
            <w:tcBorders>
              <w:top w:val="nil"/>
              <w:left w:val="nil"/>
              <w:bottom w:val="single" w:sz="4" w:space="0" w:color="auto"/>
              <w:right w:val="single" w:sz="4" w:space="0" w:color="auto"/>
            </w:tcBorders>
            <w:noWrap/>
            <w:hideMark/>
          </w:tcPr>
          <w:p w14:paraId="3CE9FDE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7BE23FD"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4778D0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96A49F2"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4DA37AD1" w14:textId="77777777" w:rsidR="00AC30DA" w:rsidRDefault="00AC30DA" w:rsidP="00BF38C9">
            <w:pPr>
              <w:jc w:val="center"/>
              <w:rPr>
                <w:color w:val="000000"/>
              </w:rPr>
            </w:pPr>
            <w:r>
              <w:rPr>
                <w:color w:val="000000"/>
              </w:rPr>
              <w:t>0,1716</w:t>
            </w:r>
          </w:p>
        </w:tc>
      </w:tr>
      <w:tr w:rsidR="00AC30DA" w14:paraId="1F11AB8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4DC5BB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4B6354D" w14:textId="77777777" w:rsidR="00AC30DA" w:rsidRDefault="00AC30DA" w:rsidP="00BF38C9">
            <w:pPr>
              <w:jc w:val="center"/>
              <w:rPr>
                <w:color w:val="000000"/>
              </w:rPr>
            </w:pPr>
            <w:r>
              <w:rPr>
                <w:color w:val="000000"/>
              </w:rPr>
              <w:t>134-3</w:t>
            </w:r>
          </w:p>
        </w:tc>
        <w:tc>
          <w:tcPr>
            <w:tcW w:w="4247" w:type="dxa"/>
            <w:tcBorders>
              <w:top w:val="nil"/>
              <w:left w:val="nil"/>
              <w:bottom w:val="single" w:sz="4" w:space="0" w:color="auto"/>
              <w:right w:val="single" w:sz="4" w:space="0" w:color="auto"/>
            </w:tcBorders>
            <w:noWrap/>
            <w:hideMark/>
          </w:tcPr>
          <w:p w14:paraId="5D276D97"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CA4108C"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D1BAAC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9730E39"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0DF58590" w14:textId="77777777" w:rsidR="00AC30DA" w:rsidRDefault="00AC30DA" w:rsidP="00BF38C9">
            <w:pPr>
              <w:jc w:val="center"/>
              <w:rPr>
                <w:color w:val="000000"/>
              </w:rPr>
            </w:pPr>
            <w:r>
              <w:rPr>
                <w:color w:val="000000"/>
              </w:rPr>
              <w:t>0,0056</w:t>
            </w:r>
          </w:p>
        </w:tc>
      </w:tr>
      <w:tr w:rsidR="00AC30DA" w14:paraId="2FF8B4E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3EDEEB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9EC0E24" w14:textId="77777777" w:rsidR="00AC30DA" w:rsidRDefault="00AC30DA" w:rsidP="00BF38C9">
            <w:pPr>
              <w:jc w:val="center"/>
              <w:rPr>
                <w:color w:val="000000"/>
              </w:rPr>
            </w:pPr>
            <w:r>
              <w:rPr>
                <w:color w:val="000000"/>
              </w:rPr>
              <w:t>134-3</w:t>
            </w:r>
          </w:p>
        </w:tc>
        <w:tc>
          <w:tcPr>
            <w:tcW w:w="4247" w:type="dxa"/>
            <w:tcBorders>
              <w:top w:val="nil"/>
              <w:left w:val="nil"/>
              <w:bottom w:val="single" w:sz="4" w:space="0" w:color="auto"/>
              <w:right w:val="single" w:sz="4" w:space="0" w:color="auto"/>
            </w:tcBorders>
            <w:noWrap/>
            <w:hideMark/>
          </w:tcPr>
          <w:p w14:paraId="4FE75A3D"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97DA3DC"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404169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BE4BA97"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60D6EAC0" w14:textId="77777777" w:rsidR="00AC30DA" w:rsidRDefault="00AC30DA" w:rsidP="00BF38C9">
            <w:pPr>
              <w:jc w:val="center"/>
              <w:rPr>
                <w:color w:val="000000"/>
              </w:rPr>
            </w:pPr>
            <w:r>
              <w:rPr>
                <w:color w:val="000000"/>
              </w:rPr>
              <w:t>0,0168</w:t>
            </w:r>
          </w:p>
        </w:tc>
      </w:tr>
      <w:tr w:rsidR="00AC30DA" w14:paraId="2E44A72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3418E29" w14:textId="77777777" w:rsidR="00AC30DA" w:rsidRDefault="00AC30DA" w:rsidP="00BF38C9">
            <w:pPr>
              <w:rPr>
                <w:color w:val="000000"/>
              </w:rPr>
            </w:pPr>
            <w:r>
              <w:rPr>
                <w:color w:val="000000"/>
              </w:rPr>
              <w:t>Paukštidė Nr. 33 (sieninis ventiliatorius)</w:t>
            </w:r>
          </w:p>
        </w:tc>
        <w:tc>
          <w:tcPr>
            <w:tcW w:w="998" w:type="dxa"/>
            <w:tcBorders>
              <w:top w:val="nil"/>
              <w:left w:val="nil"/>
              <w:bottom w:val="single" w:sz="4" w:space="0" w:color="auto"/>
              <w:right w:val="single" w:sz="4" w:space="0" w:color="auto"/>
            </w:tcBorders>
            <w:noWrap/>
            <w:hideMark/>
          </w:tcPr>
          <w:p w14:paraId="34F79F39" w14:textId="77777777" w:rsidR="00AC30DA" w:rsidRDefault="00AC30DA" w:rsidP="00BF38C9">
            <w:pPr>
              <w:jc w:val="center"/>
              <w:rPr>
                <w:color w:val="000000"/>
              </w:rPr>
            </w:pPr>
            <w:r>
              <w:rPr>
                <w:color w:val="000000"/>
              </w:rPr>
              <w:t>134-4</w:t>
            </w:r>
          </w:p>
        </w:tc>
        <w:tc>
          <w:tcPr>
            <w:tcW w:w="4247" w:type="dxa"/>
            <w:tcBorders>
              <w:top w:val="nil"/>
              <w:left w:val="nil"/>
              <w:bottom w:val="single" w:sz="4" w:space="0" w:color="auto"/>
              <w:right w:val="single" w:sz="4" w:space="0" w:color="auto"/>
            </w:tcBorders>
            <w:noWrap/>
            <w:hideMark/>
          </w:tcPr>
          <w:p w14:paraId="1AA42FF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7CFE90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E2C498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40E780C"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2A202553" w14:textId="77777777" w:rsidR="00AC30DA" w:rsidRDefault="00AC30DA" w:rsidP="00BF38C9">
            <w:pPr>
              <w:jc w:val="center"/>
              <w:rPr>
                <w:color w:val="000000"/>
              </w:rPr>
            </w:pPr>
            <w:r>
              <w:rPr>
                <w:color w:val="000000"/>
              </w:rPr>
              <w:t>0,1034</w:t>
            </w:r>
          </w:p>
        </w:tc>
      </w:tr>
      <w:tr w:rsidR="00AC30DA" w14:paraId="112ECDB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ACCB63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A774747" w14:textId="77777777" w:rsidR="00AC30DA" w:rsidRDefault="00AC30DA" w:rsidP="00BF38C9">
            <w:pPr>
              <w:jc w:val="center"/>
              <w:rPr>
                <w:color w:val="000000"/>
              </w:rPr>
            </w:pPr>
            <w:r>
              <w:rPr>
                <w:color w:val="000000"/>
              </w:rPr>
              <w:t>134-4</w:t>
            </w:r>
          </w:p>
        </w:tc>
        <w:tc>
          <w:tcPr>
            <w:tcW w:w="4247" w:type="dxa"/>
            <w:tcBorders>
              <w:top w:val="nil"/>
              <w:left w:val="nil"/>
              <w:bottom w:val="single" w:sz="4" w:space="0" w:color="auto"/>
              <w:right w:val="single" w:sz="4" w:space="0" w:color="auto"/>
            </w:tcBorders>
            <w:noWrap/>
            <w:hideMark/>
          </w:tcPr>
          <w:p w14:paraId="0CF64CD5"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FEE3948"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11857F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DF2C21F"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550DE59E" w14:textId="77777777" w:rsidR="00AC30DA" w:rsidRDefault="00AC30DA" w:rsidP="00BF38C9">
            <w:pPr>
              <w:jc w:val="center"/>
              <w:rPr>
                <w:color w:val="000000"/>
              </w:rPr>
            </w:pPr>
            <w:r>
              <w:rPr>
                <w:color w:val="000000"/>
              </w:rPr>
              <w:t>0,0392</w:t>
            </w:r>
          </w:p>
        </w:tc>
      </w:tr>
      <w:tr w:rsidR="00AC30DA" w14:paraId="683ABAC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B97C8B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8FBF464" w14:textId="77777777" w:rsidR="00AC30DA" w:rsidRDefault="00AC30DA" w:rsidP="00BF38C9">
            <w:pPr>
              <w:jc w:val="center"/>
              <w:rPr>
                <w:color w:val="000000"/>
              </w:rPr>
            </w:pPr>
            <w:r>
              <w:rPr>
                <w:color w:val="000000"/>
              </w:rPr>
              <w:t>134-4</w:t>
            </w:r>
          </w:p>
        </w:tc>
        <w:tc>
          <w:tcPr>
            <w:tcW w:w="4247" w:type="dxa"/>
            <w:tcBorders>
              <w:top w:val="nil"/>
              <w:left w:val="nil"/>
              <w:bottom w:val="single" w:sz="4" w:space="0" w:color="auto"/>
              <w:right w:val="single" w:sz="4" w:space="0" w:color="auto"/>
            </w:tcBorders>
            <w:noWrap/>
            <w:hideMark/>
          </w:tcPr>
          <w:p w14:paraId="14DB66F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00AB667"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604539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F090289"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37B2FA57" w14:textId="77777777" w:rsidR="00AC30DA" w:rsidRDefault="00AC30DA" w:rsidP="00BF38C9">
            <w:pPr>
              <w:jc w:val="center"/>
              <w:rPr>
                <w:color w:val="000000"/>
              </w:rPr>
            </w:pPr>
            <w:r>
              <w:rPr>
                <w:color w:val="000000"/>
              </w:rPr>
              <w:t>0,1716</w:t>
            </w:r>
          </w:p>
        </w:tc>
      </w:tr>
      <w:tr w:rsidR="00AC30DA" w14:paraId="2874CCC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01BBEE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3778B9F" w14:textId="77777777" w:rsidR="00AC30DA" w:rsidRDefault="00AC30DA" w:rsidP="00BF38C9">
            <w:pPr>
              <w:jc w:val="center"/>
              <w:rPr>
                <w:color w:val="000000"/>
              </w:rPr>
            </w:pPr>
            <w:r>
              <w:rPr>
                <w:color w:val="000000"/>
              </w:rPr>
              <w:t>134-4</w:t>
            </w:r>
          </w:p>
        </w:tc>
        <w:tc>
          <w:tcPr>
            <w:tcW w:w="4247" w:type="dxa"/>
            <w:tcBorders>
              <w:top w:val="nil"/>
              <w:left w:val="nil"/>
              <w:bottom w:val="single" w:sz="4" w:space="0" w:color="auto"/>
              <w:right w:val="single" w:sz="4" w:space="0" w:color="auto"/>
            </w:tcBorders>
            <w:noWrap/>
            <w:hideMark/>
          </w:tcPr>
          <w:p w14:paraId="0C34153A"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51F09F8"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2CE35E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BF6AB58"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5118334C" w14:textId="77777777" w:rsidR="00AC30DA" w:rsidRDefault="00AC30DA" w:rsidP="00BF38C9">
            <w:pPr>
              <w:jc w:val="center"/>
              <w:rPr>
                <w:color w:val="000000"/>
              </w:rPr>
            </w:pPr>
            <w:r>
              <w:rPr>
                <w:color w:val="000000"/>
              </w:rPr>
              <w:t>0,0056</w:t>
            </w:r>
          </w:p>
        </w:tc>
      </w:tr>
      <w:tr w:rsidR="00AC30DA" w14:paraId="351ED3A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3E0531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FE09C07" w14:textId="77777777" w:rsidR="00AC30DA" w:rsidRDefault="00AC30DA" w:rsidP="00BF38C9">
            <w:pPr>
              <w:jc w:val="center"/>
              <w:rPr>
                <w:color w:val="000000"/>
              </w:rPr>
            </w:pPr>
            <w:r>
              <w:rPr>
                <w:color w:val="000000"/>
              </w:rPr>
              <w:t>134-4</w:t>
            </w:r>
          </w:p>
        </w:tc>
        <w:tc>
          <w:tcPr>
            <w:tcW w:w="4247" w:type="dxa"/>
            <w:tcBorders>
              <w:top w:val="nil"/>
              <w:left w:val="nil"/>
              <w:bottom w:val="single" w:sz="4" w:space="0" w:color="auto"/>
              <w:right w:val="single" w:sz="4" w:space="0" w:color="auto"/>
            </w:tcBorders>
            <w:noWrap/>
            <w:hideMark/>
          </w:tcPr>
          <w:p w14:paraId="16CEB05B"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250579F"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F3E29F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EDC6282"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67BC1281" w14:textId="77777777" w:rsidR="00AC30DA" w:rsidRDefault="00AC30DA" w:rsidP="00BF38C9">
            <w:pPr>
              <w:jc w:val="center"/>
              <w:rPr>
                <w:color w:val="000000"/>
              </w:rPr>
            </w:pPr>
            <w:r>
              <w:rPr>
                <w:color w:val="000000"/>
              </w:rPr>
              <w:t>0,0168</w:t>
            </w:r>
          </w:p>
        </w:tc>
      </w:tr>
      <w:tr w:rsidR="00AC30DA" w14:paraId="3E18A1A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AAB7480" w14:textId="77777777" w:rsidR="00AC30DA" w:rsidRDefault="00AC30DA" w:rsidP="00BF38C9">
            <w:pPr>
              <w:rPr>
                <w:color w:val="000000"/>
              </w:rPr>
            </w:pPr>
            <w:r>
              <w:rPr>
                <w:color w:val="000000"/>
              </w:rPr>
              <w:t>Paukštidė Nr. 33 (sieninis ventiliatorius)</w:t>
            </w:r>
          </w:p>
        </w:tc>
        <w:tc>
          <w:tcPr>
            <w:tcW w:w="998" w:type="dxa"/>
            <w:tcBorders>
              <w:top w:val="nil"/>
              <w:left w:val="nil"/>
              <w:bottom w:val="single" w:sz="4" w:space="0" w:color="auto"/>
              <w:right w:val="single" w:sz="4" w:space="0" w:color="auto"/>
            </w:tcBorders>
            <w:noWrap/>
            <w:hideMark/>
          </w:tcPr>
          <w:p w14:paraId="1EA15ED8" w14:textId="77777777" w:rsidR="00AC30DA" w:rsidRDefault="00AC30DA" w:rsidP="00BF38C9">
            <w:pPr>
              <w:jc w:val="center"/>
              <w:rPr>
                <w:color w:val="000000"/>
              </w:rPr>
            </w:pPr>
            <w:r>
              <w:rPr>
                <w:color w:val="000000"/>
              </w:rPr>
              <w:t>134-5</w:t>
            </w:r>
          </w:p>
        </w:tc>
        <w:tc>
          <w:tcPr>
            <w:tcW w:w="4247" w:type="dxa"/>
            <w:tcBorders>
              <w:top w:val="nil"/>
              <w:left w:val="nil"/>
              <w:bottom w:val="single" w:sz="4" w:space="0" w:color="auto"/>
              <w:right w:val="single" w:sz="4" w:space="0" w:color="auto"/>
            </w:tcBorders>
            <w:noWrap/>
            <w:hideMark/>
          </w:tcPr>
          <w:p w14:paraId="2FC04030"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D6B425B"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6DDA3D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FE3D9B5"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7323C3BA" w14:textId="77777777" w:rsidR="00AC30DA" w:rsidRDefault="00AC30DA" w:rsidP="00BF38C9">
            <w:pPr>
              <w:jc w:val="center"/>
              <w:rPr>
                <w:color w:val="000000"/>
              </w:rPr>
            </w:pPr>
            <w:r>
              <w:rPr>
                <w:color w:val="000000"/>
              </w:rPr>
              <w:t>0,1034</w:t>
            </w:r>
          </w:p>
        </w:tc>
      </w:tr>
      <w:tr w:rsidR="00AC30DA" w14:paraId="4F5D50E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1FE002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858770B" w14:textId="77777777" w:rsidR="00AC30DA" w:rsidRDefault="00AC30DA" w:rsidP="00BF38C9">
            <w:pPr>
              <w:jc w:val="center"/>
              <w:rPr>
                <w:color w:val="000000"/>
              </w:rPr>
            </w:pPr>
            <w:r>
              <w:rPr>
                <w:color w:val="000000"/>
              </w:rPr>
              <w:t>134-5</w:t>
            </w:r>
          </w:p>
        </w:tc>
        <w:tc>
          <w:tcPr>
            <w:tcW w:w="4247" w:type="dxa"/>
            <w:tcBorders>
              <w:top w:val="nil"/>
              <w:left w:val="nil"/>
              <w:bottom w:val="single" w:sz="4" w:space="0" w:color="auto"/>
              <w:right w:val="single" w:sz="4" w:space="0" w:color="auto"/>
            </w:tcBorders>
            <w:noWrap/>
            <w:hideMark/>
          </w:tcPr>
          <w:p w14:paraId="14DB8E2E"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5EA427E"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705B61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12658EE"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772E897C" w14:textId="77777777" w:rsidR="00AC30DA" w:rsidRDefault="00AC30DA" w:rsidP="00BF38C9">
            <w:pPr>
              <w:jc w:val="center"/>
              <w:rPr>
                <w:color w:val="000000"/>
              </w:rPr>
            </w:pPr>
            <w:r>
              <w:rPr>
                <w:color w:val="000000"/>
              </w:rPr>
              <w:t>0,0392</w:t>
            </w:r>
          </w:p>
        </w:tc>
      </w:tr>
      <w:tr w:rsidR="00AC30DA" w14:paraId="6CE9ABC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9F4CB3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F25B488" w14:textId="77777777" w:rsidR="00AC30DA" w:rsidRDefault="00AC30DA" w:rsidP="00BF38C9">
            <w:pPr>
              <w:jc w:val="center"/>
              <w:rPr>
                <w:color w:val="000000"/>
              </w:rPr>
            </w:pPr>
            <w:r>
              <w:rPr>
                <w:color w:val="000000"/>
              </w:rPr>
              <w:t>134-5</w:t>
            </w:r>
          </w:p>
        </w:tc>
        <w:tc>
          <w:tcPr>
            <w:tcW w:w="4247" w:type="dxa"/>
            <w:tcBorders>
              <w:top w:val="nil"/>
              <w:left w:val="nil"/>
              <w:bottom w:val="single" w:sz="4" w:space="0" w:color="auto"/>
              <w:right w:val="single" w:sz="4" w:space="0" w:color="auto"/>
            </w:tcBorders>
            <w:noWrap/>
            <w:hideMark/>
          </w:tcPr>
          <w:p w14:paraId="748BA948"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CEA343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FE285B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02F8B01"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5AF46593" w14:textId="77777777" w:rsidR="00AC30DA" w:rsidRDefault="00AC30DA" w:rsidP="00BF38C9">
            <w:pPr>
              <w:jc w:val="center"/>
              <w:rPr>
                <w:color w:val="000000"/>
              </w:rPr>
            </w:pPr>
            <w:r>
              <w:rPr>
                <w:color w:val="000000"/>
              </w:rPr>
              <w:t>0,1716</w:t>
            </w:r>
          </w:p>
        </w:tc>
      </w:tr>
      <w:tr w:rsidR="00AC30DA" w14:paraId="41F10DB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B705A1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03D3259" w14:textId="77777777" w:rsidR="00AC30DA" w:rsidRDefault="00AC30DA" w:rsidP="00BF38C9">
            <w:pPr>
              <w:jc w:val="center"/>
              <w:rPr>
                <w:color w:val="000000"/>
              </w:rPr>
            </w:pPr>
            <w:r>
              <w:rPr>
                <w:color w:val="000000"/>
              </w:rPr>
              <w:t>134-5</w:t>
            </w:r>
          </w:p>
        </w:tc>
        <w:tc>
          <w:tcPr>
            <w:tcW w:w="4247" w:type="dxa"/>
            <w:tcBorders>
              <w:top w:val="nil"/>
              <w:left w:val="nil"/>
              <w:bottom w:val="single" w:sz="4" w:space="0" w:color="auto"/>
              <w:right w:val="single" w:sz="4" w:space="0" w:color="auto"/>
            </w:tcBorders>
            <w:noWrap/>
            <w:hideMark/>
          </w:tcPr>
          <w:p w14:paraId="46C13BD3"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E20F008"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0A55E1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3176381"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6351532F" w14:textId="77777777" w:rsidR="00AC30DA" w:rsidRDefault="00AC30DA" w:rsidP="00BF38C9">
            <w:pPr>
              <w:jc w:val="center"/>
              <w:rPr>
                <w:color w:val="000000"/>
              </w:rPr>
            </w:pPr>
            <w:r>
              <w:rPr>
                <w:color w:val="000000"/>
              </w:rPr>
              <w:t>0,0056</w:t>
            </w:r>
          </w:p>
        </w:tc>
      </w:tr>
      <w:tr w:rsidR="00AC30DA" w14:paraId="684D118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7A7DE9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E1296FA" w14:textId="77777777" w:rsidR="00AC30DA" w:rsidRDefault="00AC30DA" w:rsidP="00BF38C9">
            <w:pPr>
              <w:jc w:val="center"/>
              <w:rPr>
                <w:color w:val="000000"/>
              </w:rPr>
            </w:pPr>
            <w:r>
              <w:rPr>
                <w:color w:val="000000"/>
              </w:rPr>
              <w:t>134-5</w:t>
            </w:r>
          </w:p>
        </w:tc>
        <w:tc>
          <w:tcPr>
            <w:tcW w:w="4247" w:type="dxa"/>
            <w:tcBorders>
              <w:top w:val="nil"/>
              <w:left w:val="nil"/>
              <w:bottom w:val="single" w:sz="4" w:space="0" w:color="auto"/>
              <w:right w:val="single" w:sz="4" w:space="0" w:color="auto"/>
            </w:tcBorders>
            <w:noWrap/>
            <w:hideMark/>
          </w:tcPr>
          <w:p w14:paraId="0A36CC0A"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33E5F9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AE61A6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88F55F5"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1DE15380" w14:textId="77777777" w:rsidR="00AC30DA" w:rsidRDefault="00AC30DA" w:rsidP="00BF38C9">
            <w:pPr>
              <w:jc w:val="center"/>
              <w:rPr>
                <w:color w:val="000000"/>
              </w:rPr>
            </w:pPr>
            <w:r>
              <w:rPr>
                <w:color w:val="000000"/>
              </w:rPr>
              <w:t>0,0168</w:t>
            </w:r>
          </w:p>
        </w:tc>
      </w:tr>
      <w:tr w:rsidR="00AC30DA" w14:paraId="0CBEF18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FA5E1BF" w14:textId="77777777" w:rsidR="00AC30DA" w:rsidRDefault="00AC30DA" w:rsidP="00BF38C9">
            <w:pPr>
              <w:rPr>
                <w:color w:val="000000"/>
              </w:rPr>
            </w:pPr>
            <w:r>
              <w:rPr>
                <w:color w:val="000000"/>
              </w:rPr>
              <w:t>Paukštidė Nr. 33 (sieninis ventiliatorius)</w:t>
            </w:r>
          </w:p>
        </w:tc>
        <w:tc>
          <w:tcPr>
            <w:tcW w:w="998" w:type="dxa"/>
            <w:tcBorders>
              <w:top w:val="nil"/>
              <w:left w:val="nil"/>
              <w:bottom w:val="single" w:sz="4" w:space="0" w:color="auto"/>
              <w:right w:val="single" w:sz="4" w:space="0" w:color="auto"/>
            </w:tcBorders>
            <w:noWrap/>
            <w:hideMark/>
          </w:tcPr>
          <w:p w14:paraId="49D252B3" w14:textId="77777777" w:rsidR="00AC30DA" w:rsidRDefault="00AC30DA" w:rsidP="00BF38C9">
            <w:pPr>
              <w:jc w:val="center"/>
              <w:rPr>
                <w:color w:val="000000"/>
              </w:rPr>
            </w:pPr>
            <w:r>
              <w:rPr>
                <w:color w:val="000000"/>
              </w:rPr>
              <w:t>134-6</w:t>
            </w:r>
          </w:p>
        </w:tc>
        <w:tc>
          <w:tcPr>
            <w:tcW w:w="4247" w:type="dxa"/>
            <w:tcBorders>
              <w:top w:val="nil"/>
              <w:left w:val="nil"/>
              <w:bottom w:val="single" w:sz="4" w:space="0" w:color="auto"/>
              <w:right w:val="single" w:sz="4" w:space="0" w:color="auto"/>
            </w:tcBorders>
            <w:noWrap/>
            <w:hideMark/>
          </w:tcPr>
          <w:p w14:paraId="24BB6FAD"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5B800B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F0111A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70FEA79" w14:textId="77777777" w:rsidR="00AC30DA" w:rsidRDefault="00AC30DA" w:rsidP="00BF38C9">
            <w:pPr>
              <w:jc w:val="center"/>
              <w:rPr>
                <w:color w:val="000000"/>
              </w:rPr>
            </w:pPr>
            <w:r>
              <w:rPr>
                <w:color w:val="000000"/>
              </w:rPr>
              <w:t>0,00328</w:t>
            </w:r>
          </w:p>
        </w:tc>
        <w:tc>
          <w:tcPr>
            <w:tcW w:w="1417" w:type="dxa"/>
            <w:tcBorders>
              <w:top w:val="nil"/>
              <w:left w:val="nil"/>
              <w:bottom w:val="single" w:sz="4" w:space="0" w:color="auto"/>
              <w:right w:val="single" w:sz="4" w:space="0" w:color="auto"/>
            </w:tcBorders>
            <w:noWrap/>
            <w:hideMark/>
          </w:tcPr>
          <w:p w14:paraId="28A2E885" w14:textId="77777777" w:rsidR="00AC30DA" w:rsidRDefault="00AC30DA" w:rsidP="00BF38C9">
            <w:pPr>
              <w:jc w:val="center"/>
              <w:rPr>
                <w:color w:val="000000"/>
              </w:rPr>
            </w:pPr>
            <w:r>
              <w:rPr>
                <w:color w:val="000000"/>
              </w:rPr>
              <w:t>0,1034</w:t>
            </w:r>
          </w:p>
        </w:tc>
      </w:tr>
      <w:tr w:rsidR="00AC30DA" w14:paraId="31528A4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443F51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E1E9701" w14:textId="77777777" w:rsidR="00AC30DA" w:rsidRDefault="00AC30DA" w:rsidP="00BF38C9">
            <w:pPr>
              <w:jc w:val="center"/>
              <w:rPr>
                <w:color w:val="000000"/>
              </w:rPr>
            </w:pPr>
            <w:r>
              <w:rPr>
                <w:color w:val="000000"/>
              </w:rPr>
              <w:t>134-6</w:t>
            </w:r>
          </w:p>
        </w:tc>
        <w:tc>
          <w:tcPr>
            <w:tcW w:w="4247" w:type="dxa"/>
            <w:tcBorders>
              <w:top w:val="nil"/>
              <w:left w:val="nil"/>
              <w:bottom w:val="single" w:sz="4" w:space="0" w:color="auto"/>
              <w:right w:val="single" w:sz="4" w:space="0" w:color="auto"/>
            </w:tcBorders>
            <w:noWrap/>
            <w:hideMark/>
          </w:tcPr>
          <w:p w14:paraId="4693A973"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9D88170"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1EA654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83D1CFB" w14:textId="77777777" w:rsidR="00AC30DA" w:rsidRDefault="00AC30DA" w:rsidP="00BF38C9">
            <w:pPr>
              <w:jc w:val="center"/>
              <w:rPr>
                <w:color w:val="000000"/>
              </w:rPr>
            </w:pPr>
            <w:r>
              <w:rPr>
                <w:color w:val="000000"/>
              </w:rPr>
              <w:t>0,00124</w:t>
            </w:r>
          </w:p>
        </w:tc>
        <w:tc>
          <w:tcPr>
            <w:tcW w:w="1417" w:type="dxa"/>
            <w:tcBorders>
              <w:top w:val="nil"/>
              <w:left w:val="nil"/>
              <w:bottom w:val="single" w:sz="4" w:space="0" w:color="auto"/>
              <w:right w:val="single" w:sz="4" w:space="0" w:color="auto"/>
            </w:tcBorders>
            <w:noWrap/>
            <w:hideMark/>
          </w:tcPr>
          <w:p w14:paraId="6B8D9323" w14:textId="77777777" w:rsidR="00AC30DA" w:rsidRDefault="00AC30DA" w:rsidP="00BF38C9">
            <w:pPr>
              <w:jc w:val="center"/>
              <w:rPr>
                <w:color w:val="000000"/>
              </w:rPr>
            </w:pPr>
            <w:r>
              <w:rPr>
                <w:color w:val="000000"/>
              </w:rPr>
              <w:t>0,0392</w:t>
            </w:r>
          </w:p>
        </w:tc>
      </w:tr>
      <w:tr w:rsidR="00AC30DA" w14:paraId="3F72B1E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68F49E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2136F7A" w14:textId="77777777" w:rsidR="00AC30DA" w:rsidRDefault="00AC30DA" w:rsidP="00BF38C9">
            <w:pPr>
              <w:jc w:val="center"/>
              <w:rPr>
                <w:color w:val="000000"/>
              </w:rPr>
            </w:pPr>
            <w:r>
              <w:rPr>
                <w:color w:val="000000"/>
              </w:rPr>
              <w:t>134-6</w:t>
            </w:r>
          </w:p>
        </w:tc>
        <w:tc>
          <w:tcPr>
            <w:tcW w:w="4247" w:type="dxa"/>
            <w:tcBorders>
              <w:top w:val="nil"/>
              <w:left w:val="nil"/>
              <w:bottom w:val="single" w:sz="4" w:space="0" w:color="auto"/>
              <w:right w:val="single" w:sz="4" w:space="0" w:color="auto"/>
            </w:tcBorders>
            <w:noWrap/>
            <w:hideMark/>
          </w:tcPr>
          <w:p w14:paraId="3EA84A27"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93181CD"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B4D78D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621314F" w14:textId="77777777" w:rsidR="00AC30DA" w:rsidRDefault="00AC30DA" w:rsidP="00BF38C9">
            <w:pPr>
              <w:jc w:val="center"/>
              <w:rPr>
                <w:color w:val="000000"/>
              </w:rPr>
            </w:pPr>
            <w:r>
              <w:rPr>
                <w:color w:val="000000"/>
              </w:rPr>
              <w:t>0,00544</w:t>
            </w:r>
          </w:p>
        </w:tc>
        <w:tc>
          <w:tcPr>
            <w:tcW w:w="1417" w:type="dxa"/>
            <w:tcBorders>
              <w:top w:val="nil"/>
              <w:left w:val="nil"/>
              <w:bottom w:val="single" w:sz="4" w:space="0" w:color="auto"/>
              <w:right w:val="single" w:sz="4" w:space="0" w:color="auto"/>
            </w:tcBorders>
            <w:noWrap/>
            <w:hideMark/>
          </w:tcPr>
          <w:p w14:paraId="026D8ACE" w14:textId="77777777" w:rsidR="00AC30DA" w:rsidRDefault="00AC30DA" w:rsidP="00BF38C9">
            <w:pPr>
              <w:jc w:val="center"/>
              <w:rPr>
                <w:color w:val="000000"/>
              </w:rPr>
            </w:pPr>
            <w:r>
              <w:rPr>
                <w:color w:val="000000"/>
              </w:rPr>
              <w:t>0,1716</w:t>
            </w:r>
          </w:p>
        </w:tc>
      </w:tr>
      <w:tr w:rsidR="00AC30DA" w14:paraId="0B6760A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E2036E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4E60A31" w14:textId="77777777" w:rsidR="00AC30DA" w:rsidRDefault="00AC30DA" w:rsidP="00BF38C9">
            <w:pPr>
              <w:jc w:val="center"/>
              <w:rPr>
                <w:color w:val="000000"/>
              </w:rPr>
            </w:pPr>
            <w:r>
              <w:rPr>
                <w:color w:val="000000"/>
              </w:rPr>
              <w:t>134-6</w:t>
            </w:r>
          </w:p>
        </w:tc>
        <w:tc>
          <w:tcPr>
            <w:tcW w:w="4247" w:type="dxa"/>
            <w:tcBorders>
              <w:top w:val="nil"/>
              <w:left w:val="nil"/>
              <w:bottom w:val="single" w:sz="4" w:space="0" w:color="auto"/>
              <w:right w:val="single" w:sz="4" w:space="0" w:color="auto"/>
            </w:tcBorders>
            <w:noWrap/>
            <w:hideMark/>
          </w:tcPr>
          <w:p w14:paraId="2821B2F9"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FDBC4A3"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D13745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E61E567"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5CAA46B4" w14:textId="77777777" w:rsidR="00AC30DA" w:rsidRDefault="00AC30DA" w:rsidP="00BF38C9">
            <w:pPr>
              <w:jc w:val="center"/>
              <w:rPr>
                <w:color w:val="000000"/>
              </w:rPr>
            </w:pPr>
            <w:r>
              <w:rPr>
                <w:color w:val="000000"/>
              </w:rPr>
              <w:t>0,0056</w:t>
            </w:r>
          </w:p>
        </w:tc>
      </w:tr>
      <w:tr w:rsidR="00AC30DA" w14:paraId="6B93AFD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7F2AFE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453A363" w14:textId="77777777" w:rsidR="00AC30DA" w:rsidRDefault="00AC30DA" w:rsidP="00BF38C9">
            <w:pPr>
              <w:jc w:val="center"/>
              <w:rPr>
                <w:color w:val="000000"/>
              </w:rPr>
            </w:pPr>
            <w:r>
              <w:rPr>
                <w:color w:val="000000"/>
              </w:rPr>
              <w:t>134-6</w:t>
            </w:r>
          </w:p>
        </w:tc>
        <w:tc>
          <w:tcPr>
            <w:tcW w:w="4247" w:type="dxa"/>
            <w:tcBorders>
              <w:top w:val="nil"/>
              <w:left w:val="nil"/>
              <w:bottom w:val="single" w:sz="4" w:space="0" w:color="auto"/>
              <w:right w:val="single" w:sz="4" w:space="0" w:color="auto"/>
            </w:tcBorders>
            <w:noWrap/>
            <w:hideMark/>
          </w:tcPr>
          <w:p w14:paraId="27AFDEB7"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0FFCC7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0542E6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885D7BA" w14:textId="77777777" w:rsidR="00AC30DA" w:rsidRDefault="00AC30DA" w:rsidP="00BF38C9">
            <w:pPr>
              <w:jc w:val="center"/>
              <w:rPr>
                <w:color w:val="000000"/>
              </w:rPr>
            </w:pPr>
            <w:r>
              <w:rPr>
                <w:color w:val="000000"/>
              </w:rPr>
              <w:t>0,00053</w:t>
            </w:r>
          </w:p>
        </w:tc>
        <w:tc>
          <w:tcPr>
            <w:tcW w:w="1417" w:type="dxa"/>
            <w:tcBorders>
              <w:top w:val="nil"/>
              <w:left w:val="nil"/>
              <w:bottom w:val="single" w:sz="4" w:space="0" w:color="auto"/>
              <w:right w:val="single" w:sz="4" w:space="0" w:color="auto"/>
            </w:tcBorders>
            <w:noWrap/>
            <w:hideMark/>
          </w:tcPr>
          <w:p w14:paraId="11B1C307" w14:textId="77777777" w:rsidR="00AC30DA" w:rsidRDefault="00AC30DA" w:rsidP="00BF38C9">
            <w:pPr>
              <w:jc w:val="center"/>
              <w:rPr>
                <w:color w:val="000000"/>
              </w:rPr>
            </w:pPr>
            <w:r>
              <w:rPr>
                <w:color w:val="000000"/>
              </w:rPr>
              <w:t>0,0168</w:t>
            </w:r>
          </w:p>
        </w:tc>
      </w:tr>
      <w:tr w:rsidR="00AC30DA" w14:paraId="3437D5C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BCCE1AF" w14:textId="77777777" w:rsidR="00AC30DA" w:rsidRDefault="00AC30DA" w:rsidP="00BF38C9">
            <w:pPr>
              <w:rPr>
                <w:color w:val="000000"/>
              </w:rPr>
            </w:pPr>
            <w:r>
              <w:rPr>
                <w:color w:val="000000"/>
              </w:rPr>
              <w:t>Paukštidė Nr. 41 (stoginis ventiliatorius)</w:t>
            </w:r>
          </w:p>
        </w:tc>
        <w:tc>
          <w:tcPr>
            <w:tcW w:w="998" w:type="dxa"/>
            <w:tcBorders>
              <w:top w:val="nil"/>
              <w:left w:val="nil"/>
              <w:bottom w:val="single" w:sz="4" w:space="0" w:color="auto"/>
              <w:right w:val="single" w:sz="4" w:space="0" w:color="auto"/>
            </w:tcBorders>
            <w:noWrap/>
            <w:hideMark/>
          </w:tcPr>
          <w:p w14:paraId="1DFABAB0" w14:textId="77777777" w:rsidR="00AC30DA" w:rsidRDefault="00AC30DA" w:rsidP="00BF38C9">
            <w:pPr>
              <w:jc w:val="center"/>
              <w:rPr>
                <w:color w:val="000000"/>
              </w:rPr>
            </w:pPr>
            <w:r>
              <w:rPr>
                <w:color w:val="000000"/>
              </w:rPr>
              <w:t>135-1</w:t>
            </w:r>
          </w:p>
        </w:tc>
        <w:tc>
          <w:tcPr>
            <w:tcW w:w="4247" w:type="dxa"/>
            <w:tcBorders>
              <w:top w:val="nil"/>
              <w:left w:val="nil"/>
              <w:bottom w:val="single" w:sz="4" w:space="0" w:color="auto"/>
              <w:right w:val="single" w:sz="4" w:space="0" w:color="auto"/>
            </w:tcBorders>
            <w:noWrap/>
            <w:hideMark/>
          </w:tcPr>
          <w:p w14:paraId="36D8A9AF"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0F27DCF"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1D142D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3FF223B"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5DD0F445" w14:textId="77777777" w:rsidR="00AC30DA" w:rsidRDefault="00AC30DA" w:rsidP="00BF38C9">
            <w:pPr>
              <w:jc w:val="center"/>
              <w:rPr>
                <w:color w:val="000000"/>
              </w:rPr>
            </w:pPr>
            <w:r>
              <w:rPr>
                <w:color w:val="000000"/>
              </w:rPr>
              <w:t>0,0192</w:t>
            </w:r>
          </w:p>
        </w:tc>
      </w:tr>
      <w:tr w:rsidR="00AC30DA" w14:paraId="251A801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D12186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A3EF5B8" w14:textId="77777777" w:rsidR="00AC30DA" w:rsidRDefault="00AC30DA" w:rsidP="00BF38C9">
            <w:pPr>
              <w:jc w:val="center"/>
              <w:rPr>
                <w:color w:val="000000"/>
              </w:rPr>
            </w:pPr>
            <w:r>
              <w:rPr>
                <w:color w:val="000000"/>
              </w:rPr>
              <w:t>135-1</w:t>
            </w:r>
          </w:p>
        </w:tc>
        <w:tc>
          <w:tcPr>
            <w:tcW w:w="4247" w:type="dxa"/>
            <w:tcBorders>
              <w:top w:val="nil"/>
              <w:left w:val="nil"/>
              <w:bottom w:val="single" w:sz="4" w:space="0" w:color="auto"/>
              <w:right w:val="single" w:sz="4" w:space="0" w:color="auto"/>
            </w:tcBorders>
            <w:noWrap/>
            <w:hideMark/>
          </w:tcPr>
          <w:p w14:paraId="7C656690"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91C9088"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7E192B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3C734A0"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6C3AC167" w14:textId="77777777" w:rsidR="00AC30DA" w:rsidRDefault="00AC30DA" w:rsidP="00BF38C9">
            <w:pPr>
              <w:jc w:val="center"/>
              <w:rPr>
                <w:color w:val="000000"/>
              </w:rPr>
            </w:pPr>
            <w:r>
              <w:rPr>
                <w:color w:val="000000"/>
              </w:rPr>
              <w:t>0,0073</w:t>
            </w:r>
          </w:p>
        </w:tc>
      </w:tr>
      <w:tr w:rsidR="00AC30DA" w14:paraId="2884507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4B1770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73044FA" w14:textId="77777777" w:rsidR="00AC30DA" w:rsidRDefault="00AC30DA" w:rsidP="00BF38C9">
            <w:pPr>
              <w:jc w:val="center"/>
              <w:rPr>
                <w:color w:val="000000"/>
              </w:rPr>
            </w:pPr>
            <w:r>
              <w:rPr>
                <w:color w:val="000000"/>
              </w:rPr>
              <w:t>135-1</w:t>
            </w:r>
          </w:p>
        </w:tc>
        <w:tc>
          <w:tcPr>
            <w:tcW w:w="4247" w:type="dxa"/>
            <w:tcBorders>
              <w:top w:val="nil"/>
              <w:left w:val="nil"/>
              <w:bottom w:val="single" w:sz="4" w:space="0" w:color="auto"/>
              <w:right w:val="single" w:sz="4" w:space="0" w:color="auto"/>
            </w:tcBorders>
            <w:noWrap/>
            <w:hideMark/>
          </w:tcPr>
          <w:p w14:paraId="01D2E0D9"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20896E3"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E9142D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5BDB0FB"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693B71A9" w14:textId="77777777" w:rsidR="00AC30DA" w:rsidRDefault="00AC30DA" w:rsidP="00BF38C9">
            <w:pPr>
              <w:jc w:val="center"/>
              <w:rPr>
                <w:color w:val="000000"/>
              </w:rPr>
            </w:pPr>
            <w:r>
              <w:rPr>
                <w:color w:val="000000"/>
              </w:rPr>
              <w:t>0,0319</w:t>
            </w:r>
          </w:p>
        </w:tc>
      </w:tr>
      <w:tr w:rsidR="00AC30DA" w14:paraId="51C5240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7109B0E"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53196B82" w14:textId="77777777" w:rsidR="00AC30DA" w:rsidRDefault="00AC30DA" w:rsidP="00BF38C9">
            <w:pPr>
              <w:jc w:val="center"/>
              <w:rPr>
                <w:color w:val="000000"/>
              </w:rPr>
            </w:pPr>
            <w:r>
              <w:rPr>
                <w:color w:val="000000"/>
              </w:rPr>
              <w:t>135-1</w:t>
            </w:r>
          </w:p>
        </w:tc>
        <w:tc>
          <w:tcPr>
            <w:tcW w:w="4247" w:type="dxa"/>
            <w:tcBorders>
              <w:top w:val="nil"/>
              <w:left w:val="nil"/>
              <w:bottom w:val="single" w:sz="4" w:space="0" w:color="auto"/>
              <w:right w:val="single" w:sz="4" w:space="0" w:color="auto"/>
            </w:tcBorders>
            <w:noWrap/>
            <w:hideMark/>
          </w:tcPr>
          <w:p w14:paraId="113E4B26"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DD59A05"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682618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2E50662"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5732C53A" w14:textId="77777777" w:rsidR="00AC30DA" w:rsidRDefault="00AC30DA" w:rsidP="00BF38C9">
            <w:pPr>
              <w:jc w:val="center"/>
              <w:rPr>
                <w:color w:val="000000"/>
              </w:rPr>
            </w:pPr>
            <w:r>
              <w:rPr>
                <w:color w:val="000000"/>
              </w:rPr>
              <w:t>0,0012</w:t>
            </w:r>
          </w:p>
        </w:tc>
      </w:tr>
      <w:tr w:rsidR="00AC30DA" w14:paraId="5CC2BBF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302FD5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4BE2801" w14:textId="77777777" w:rsidR="00AC30DA" w:rsidRDefault="00AC30DA" w:rsidP="00BF38C9">
            <w:pPr>
              <w:jc w:val="center"/>
              <w:rPr>
                <w:color w:val="000000"/>
              </w:rPr>
            </w:pPr>
            <w:r>
              <w:rPr>
                <w:color w:val="000000"/>
              </w:rPr>
              <w:t>135-1</w:t>
            </w:r>
          </w:p>
        </w:tc>
        <w:tc>
          <w:tcPr>
            <w:tcW w:w="4247" w:type="dxa"/>
            <w:tcBorders>
              <w:top w:val="nil"/>
              <w:left w:val="nil"/>
              <w:bottom w:val="single" w:sz="4" w:space="0" w:color="auto"/>
              <w:right w:val="single" w:sz="4" w:space="0" w:color="auto"/>
            </w:tcBorders>
            <w:noWrap/>
            <w:hideMark/>
          </w:tcPr>
          <w:p w14:paraId="3E11A50D"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5F5B2C6"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DD8219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78E22AE"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52D5524A" w14:textId="77777777" w:rsidR="00AC30DA" w:rsidRDefault="00AC30DA" w:rsidP="00BF38C9">
            <w:pPr>
              <w:jc w:val="center"/>
              <w:rPr>
                <w:color w:val="000000"/>
              </w:rPr>
            </w:pPr>
            <w:r>
              <w:rPr>
                <w:color w:val="000000"/>
              </w:rPr>
              <w:t>0,0037</w:t>
            </w:r>
          </w:p>
        </w:tc>
      </w:tr>
      <w:tr w:rsidR="00AC30DA" w14:paraId="01904D1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5B2FAAE" w14:textId="77777777" w:rsidR="00AC30DA" w:rsidRDefault="00AC30DA" w:rsidP="00BF38C9">
            <w:pPr>
              <w:rPr>
                <w:color w:val="000000"/>
              </w:rPr>
            </w:pPr>
            <w:r>
              <w:rPr>
                <w:color w:val="000000"/>
              </w:rPr>
              <w:t>Paukštidė Nr. 41 (stoginis ventiliatorius)</w:t>
            </w:r>
          </w:p>
        </w:tc>
        <w:tc>
          <w:tcPr>
            <w:tcW w:w="998" w:type="dxa"/>
            <w:tcBorders>
              <w:top w:val="nil"/>
              <w:left w:val="nil"/>
              <w:bottom w:val="single" w:sz="4" w:space="0" w:color="auto"/>
              <w:right w:val="single" w:sz="4" w:space="0" w:color="auto"/>
            </w:tcBorders>
            <w:noWrap/>
            <w:hideMark/>
          </w:tcPr>
          <w:p w14:paraId="2E47C545" w14:textId="77777777" w:rsidR="00AC30DA" w:rsidRDefault="00AC30DA" w:rsidP="00BF38C9">
            <w:pPr>
              <w:jc w:val="center"/>
              <w:rPr>
                <w:color w:val="000000"/>
              </w:rPr>
            </w:pPr>
            <w:r>
              <w:rPr>
                <w:color w:val="000000"/>
              </w:rPr>
              <w:t>135-2</w:t>
            </w:r>
          </w:p>
        </w:tc>
        <w:tc>
          <w:tcPr>
            <w:tcW w:w="4247" w:type="dxa"/>
            <w:tcBorders>
              <w:top w:val="nil"/>
              <w:left w:val="nil"/>
              <w:bottom w:val="single" w:sz="4" w:space="0" w:color="auto"/>
              <w:right w:val="single" w:sz="4" w:space="0" w:color="auto"/>
            </w:tcBorders>
            <w:noWrap/>
            <w:hideMark/>
          </w:tcPr>
          <w:p w14:paraId="1267BCAA"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0BD7C02"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04B1FA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D0B56F1"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0713116E" w14:textId="77777777" w:rsidR="00AC30DA" w:rsidRDefault="00AC30DA" w:rsidP="00BF38C9">
            <w:pPr>
              <w:jc w:val="center"/>
              <w:rPr>
                <w:color w:val="000000"/>
              </w:rPr>
            </w:pPr>
            <w:r>
              <w:rPr>
                <w:color w:val="000000"/>
              </w:rPr>
              <w:t>0,0192</w:t>
            </w:r>
          </w:p>
        </w:tc>
      </w:tr>
      <w:tr w:rsidR="00AC30DA" w14:paraId="4D347D9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7E9C0E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D990539" w14:textId="77777777" w:rsidR="00AC30DA" w:rsidRDefault="00AC30DA" w:rsidP="00BF38C9">
            <w:pPr>
              <w:jc w:val="center"/>
              <w:rPr>
                <w:color w:val="000000"/>
              </w:rPr>
            </w:pPr>
            <w:r>
              <w:rPr>
                <w:color w:val="000000"/>
              </w:rPr>
              <w:t>135-2</w:t>
            </w:r>
          </w:p>
        </w:tc>
        <w:tc>
          <w:tcPr>
            <w:tcW w:w="4247" w:type="dxa"/>
            <w:tcBorders>
              <w:top w:val="nil"/>
              <w:left w:val="nil"/>
              <w:bottom w:val="single" w:sz="4" w:space="0" w:color="auto"/>
              <w:right w:val="single" w:sz="4" w:space="0" w:color="auto"/>
            </w:tcBorders>
            <w:noWrap/>
            <w:hideMark/>
          </w:tcPr>
          <w:p w14:paraId="726A5BB8"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54D9BC0"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D5D02F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447C56D"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406DBE90" w14:textId="77777777" w:rsidR="00AC30DA" w:rsidRDefault="00AC30DA" w:rsidP="00BF38C9">
            <w:pPr>
              <w:jc w:val="center"/>
              <w:rPr>
                <w:color w:val="000000"/>
              </w:rPr>
            </w:pPr>
            <w:r>
              <w:rPr>
                <w:color w:val="000000"/>
              </w:rPr>
              <w:t>0,0073</w:t>
            </w:r>
          </w:p>
        </w:tc>
      </w:tr>
      <w:tr w:rsidR="00AC30DA" w14:paraId="5D2812D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1C2FD8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085A8B8" w14:textId="77777777" w:rsidR="00AC30DA" w:rsidRDefault="00AC30DA" w:rsidP="00BF38C9">
            <w:pPr>
              <w:jc w:val="center"/>
              <w:rPr>
                <w:color w:val="000000"/>
              </w:rPr>
            </w:pPr>
            <w:r>
              <w:rPr>
                <w:color w:val="000000"/>
              </w:rPr>
              <w:t>135-2</w:t>
            </w:r>
          </w:p>
        </w:tc>
        <w:tc>
          <w:tcPr>
            <w:tcW w:w="4247" w:type="dxa"/>
            <w:tcBorders>
              <w:top w:val="nil"/>
              <w:left w:val="nil"/>
              <w:bottom w:val="single" w:sz="4" w:space="0" w:color="auto"/>
              <w:right w:val="single" w:sz="4" w:space="0" w:color="auto"/>
            </w:tcBorders>
            <w:noWrap/>
            <w:hideMark/>
          </w:tcPr>
          <w:p w14:paraId="02A671F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66FB3E7"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655793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8180AB8"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2D602995" w14:textId="77777777" w:rsidR="00AC30DA" w:rsidRDefault="00AC30DA" w:rsidP="00BF38C9">
            <w:pPr>
              <w:jc w:val="center"/>
              <w:rPr>
                <w:color w:val="000000"/>
              </w:rPr>
            </w:pPr>
            <w:r>
              <w:rPr>
                <w:color w:val="000000"/>
              </w:rPr>
              <w:t>0,0319</w:t>
            </w:r>
          </w:p>
        </w:tc>
      </w:tr>
      <w:tr w:rsidR="00AC30DA" w14:paraId="43BE26C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566C60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2C7B5D0" w14:textId="77777777" w:rsidR="00AC30DA" w:rsidRDefault="00AC30DA" w:rsidP="00BF38C9">
            <w:pPr>
              <w:jc w:val="center"/>
              <w:rPr>
                <w:color w:val="000000"/>
              </w:rPr>
            </w:pPr>
            <w:r>
              <w:rPr>
                <w:color w:val="000000"/>
              </w:rPr>
              <w:t>135-2</w:t>
            </w:r>
          </w:p>
        </w:tc>
        <w:tc>
          <w:tcPr>
            <w:tcW w:w="4247" w:type="dxa"/>
            <w:tcBorders>
              <w:top w:val="nil"/>
              <w:left w:val="nil"/>
              <w:bottom w:val="single" w:sz="4" w:space="0" w:color="auto"/>
              <w:right w:val="single" w:sz="4" w:space="0" w:color="auto"/>
            </w:tcBorders>
            <w:noWrap/>
            <w:hideMark/>
          </w:tcPr>
          <w:p w14:paraId="3296BA0A"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B6BE46D"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5271EC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8D4E227"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79F4E9E6" w14:textId="77777777" w:rsidR="00AC30DA" w:rsidRDefault="00AC30DA" w:rsidP="00BF38C9">
            <w:pPr>
              <w:jc w:val="center"/>
              <w:rPr>
                <w:color w:val="000000"/>
              </w:rPr>
            </w:pPr>
            <w:r>
              <w:rPr>
                <w:color w:val="000000"/>
              </w:rPr>
              <w:t>0,0012</w:t>
            </w:r>
          </w:p>
        </w:tc>
      </w:tr>
      <w:tr w:rsidR="00AC30DA" w14:paraId="7A00805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0E33EE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8F0A86A" w14:textId="77777777" w:rsidR="00AC30DA" w:rsidRDefault="00AC30DA" w:rsidP="00BF38C9">
            <w:pPr>
              <w:jc w:val="center"/>
              <w:rPr>
                <w:color w:val="000000"/>
              </w:rPr>
            </w:pPr>
            <w:r>
              <w:rPr>
                <w:color w:val="000000"/>
              </w:rPr>
              <w:t>135-2</w:t>
            </w:r>
          </w:p>
        </w:tc>
        <w:tc>
          <w:tcPr>
            <w:tcW w:w="4247" w:type="dxa"/>
            <w:tcBorders>
              <w:top w:val="nil"/>
              <w:left w:val="nil"/>
              <w:bottom w:val="single" w:sz="4" w:space="0" w:color="auto"/>
              <w:right w:val="single" w:sz="4" w:space="0" w:color="auto"/>
            </w:tcBorders>
            <w:noWrap/>
            <w:hideMark/>
          </w:tcPr>
          <w:p w14:paraId="2379C074"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0D8E2BB"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B7EE97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ECE4ECB"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4BB1AB2B" w14:textId="77777777" w:rsidR="00AC30DA" w:rsidRDefault="00AC30DA" w:rsidP="00BF38C9">
            <w:pPr>
              <w:jc w:val="center"/>
              <w:rPr>
                <w:color w:val="000000"/>
              </w:rPr>
            </w:pPr>
            <w:r>
              <w:rPr>
                <w:color w:val="000000"/>
              </w:rPr>
              <w:t>0,0037</w:t>
            </w:r>
          </w:p>
        </w:tc>
      </w:tr>
      <w:tr w:rsidR="00AC30DA" w14:paraId="07E86CC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0485CC8" w14:textId="77777777" w:rsidR="00AC30DA" w:rsidRDefault="00AC30DA" w:rsidP="00BF38C9">
            <w:pPr>
              <w:rPr>
                <w:color w:val="000000"/>
              </w:rPr>
            </w:pPr>
            <w:r>
              <w:rPr>
                <w:color w:val="000000"/>
              </w:rPr>
              <w:t>Paukštidė Nr. 41 (stoginis ventiliatorius)</w:t>
            </w:r>
          </w:p>
        </w:tc>
        <w:tc>
          <w:tcPr>
            <w:tcW w:w="998" w:type="dxa"/>
            <w:tcBorders>
              <w:top w:val="nil"/>
              <w:left w:val="nil"/>
              <w:bottom w:val="single" w:sz="4" w:space="0" w:color="auto"/>
              <w:right w:val="single" w:sz="4" w:space="0" w:color="auto"/>
            </w:tcBorders>
            <w:noWrap/>
            <w:hideMark/>
          </w:tcPr>
          <w:p w14:paraId="731C09BE" w14:textId="77777777" w:rsidR="00AC30DA" w:rsidRDefault="00AC30DA" w:rsidP="00BF38C9">
            <w:pPr>
              <w:jc w:val="center"/>
              <w:rPr>
                <w:color w:val="000000"/>
              </w:rPr>
            </w:pPr>
            <w:r>
              <w:rPr>
                <w:color w:val="000000"/>
              </w:rPr>
              <w:t>135-3</w:t>
            </w:r>
          </w:p>
        </w:tc>
        <w:tc>
          <w:tcPr>
            <w:tcW w:w="4247" w:type="dxa"/>
            <w:tcBorders>
              <w:top w:val="nil"/>
              <w:left w:val="nil"/>
              <w:bottom w:val="single" w:sz="4" w:space="0" w:color="auto"/>
              <w:right w:val="single" w:sz="4" w:space="0" w:color="auto"/>
            </w:tcBorders>
            <w:noWrap/>
            <w:hideMark/>
          </w:tcPr>
          <w:p w14:paraId="15AEBADC"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B433CF2"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D86048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967949D"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45BD3D60" w14:textId="77777777" w:rsidR="00AC30DA" w:rsidRDefault="00AC30DA" w:rsidP="00BF38C9">
            <w:pPr>
              <w:jc w:val="center"/>
              <w:rPr>
                <w:color w:val="000000"/>
              </w:rPr>
            </w:pPr>
            <w:r>
              <w:rPr>
                <w:color w:val="000000"/>
              </w:rPr>
              <w:t>0,0192</w:t>
            </w:r>
          </w:p>
        </w:tc>
      </w:tr>
      <w:tr w:rsidR="00AC30DA" w14:paraId="3D26C86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AA122F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2C86648" w14:textId="77777777" w:rsidR="00AC30DA" w:rsidRDefault="00AC30DA" w:rsidP="00BF38C9">
            <w:pPr>
              <w:jc w:val="center"/>
              <w:rPr>
                <w:color w:val="000000"/>
              </w:rPr>
            </w:pPr>
            <w:r>
              <w:rPr>
                <w:color w:val="000000"/>
              </w:rPr>
              <w:t>135-3</w:t>
            </w:r>
          </w:p>
        </w:tc>
        <w:tc>
          <w:tcPr>
            <w:tcW w:w="4247" w:type="dxa"/>
            <w:tcBorders>
              <w:top w:val="nil"/>
              <w:left w:val="nil"/>
              <w:bottom w:val="single" w:sz="4" w:space="0" w:color="auto"/>
              <w:right w:val="single" w:sz="4" w:space="0" w:color="auto"/>
            </w:tcBorders>
            <w:noWrap/>
            <w:hideMark/>
          </w:tcPr>
          <w:p w14:paraId="2D08A350"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F6DEEA8"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7697E8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52785D7"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7846548E" w14:textId="77777777" w:rsidR="00AC30DA" w:rsidRDefault="00AC30DA" w:rsidP="00BF38C9">
            <w:pPr>
              <w:jc w:val="center"/>
              <w:rPr>
                <w:color w:val="000000"/>
              </w:rPr>
            </w:pPr>
            <w:r>
              <w:rPr>
                <w:color w:val="000000"/>
              </w:rPr>
              <w:t>0,0073</w:t>
            </w:r>
          </w:p>
        </w:tc>
      </w:tr>
      <w:tr w:rsidR="00AC30DA" w14:paraId="3C68537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3E37C0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919D324" w14:textId="77777777" w:rsidR="00AC30DA" w:rsidRDefault="00AC30DA" w:rsidP="00BF38C9">
            <w:pPr>
              <w:jc w:val="center"/>
              <w:rPr>
                <w:color w:val="000000"/>
              </w:rPr>
            </w:pPr>
            <w:r>
              <w:rPr>
                <w:color w:val="000000"/>
              </w:rPr>
              <w:t>135-3</w:t>
            </w:r>
          </w:p>
        </w:tc>
        <w:tc>
          <w:tcPr>
            <w:tcW w:w="4247" w:type="dxa"/>
            <w:tcBorders>
              <w:top w:val="nil"/>
              <w:left w:val="nil"/>
              <w:bottom w:val="single" w:sz="4" w:space="0" w:color="auto"/>
              <w:right w:val="single" w:sz="4" w:space="0" w:color="auto"/>
            </w:tcBorders>
            <w:noWrap/>
            <w:hideMark/>
          </w:tcPr>
          <w:p w14:paraId="0EC5C135"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391B969"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882E2F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049CDD5"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5A6A55BE" w14:textId="77777777" w:rsidR="00AC30DA" w:rsidRDefault="00AC30DA" w:rsidP="00BF38C9">
            <w:pPr>
              <w:jc w:val="center"/>
              <w:rPr>
                <w:color w:val="000000"/>
              </w:rPr>
            </w:pPr>
            <w:r>
              <w:rPr>
                <w:color w:val="000000"/>
              </w:rPr>
              <w:t>0,0319</w:t>
            </w:r>
          </w:p>
        </w:tc>
      </w:tr>
      <w:tr w:rsidR="00AC30DA" w14:paraId="4A2211E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957806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CE4FC40" w14:textId="77777777" w:rsidR="00AC30DA" w:rsidRDefault="00AC30DA" w:rsidP="00BF38C9">
            <w:pPr>
              <w:jc w:val="center"/>
              <w:rPr>
                <w:color w:val="000000"/>
              </w:rPr>
            </w:pPr>
            <w:r>
              <w:rPr>
                <w:color w:val="000000"/>
              </w:rPr>
              <w:t>135-3</w:t>
            </w:r>
          </w:p>
        </w:tc>
        <w:tc>
          <w:tcPr>
            <w:tcW w:w="4247" w:type="dxa"/>
            <w:tcBorders>
              <w:top w:val="nil"/>
              <w:left w:val="nil"/>
              <w:bottom w:val="single" w:sz="4" w:space="0" w:color="auto"/>
              <w:right w:val="single" w:sz="4" w:space="0" w:color="auto"/>
            </w:tcBorders>
            <w:noWrap/>
            <w:hideMark/>
          </w:tcPr>
          <w:p w14:paraId="77AE1C7B"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D8796FD"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5B84EF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AB91DBD"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7AB6993F" w14:textId="77777777" w:rsidR="00AC30DA" w:rsidRDefault="00AC30DA" w:rsidP="00BF38C9">
            <w:pPr>
              <w:jc w:val="center"/>
              <w:rPr>
                <w:color w:val="000000"/>
              </w:rPr>
            </w:pPr>
            <w:r>
              <w:rPr>
                <w:color w:val="000000"/>
              </w:rPr>
              <w:t>0,0012</w:t>
            </w:r>
          </w:p>
        </w:tc>
      </w:tr>
      <w:tr w:rsidR="00AC30DA" w14:paraId="0491224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8169DA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6AB8A87" w14:textId="77777777" w:rsidR="00AC30DA" w:rsidRDefault="00AC30DA" w:rsidP="00BF38C9">
            <w:pPr>
              <w:jc w:val="center"/>
              <w:rPr>
                <w:color w:val="000000"/>
              </w:rPr>
            </w:pPr>
            <w:r>
              <w:rPr>
                <w:color w:val="000000"/>
              </w:rPr>
              <w:t>135-3</w:t>
            </w:r>
          </w:p>
        </w:tc>
        <w:tc>
          <w:tcPr>
            <w:tcW w:w="4247" w:type="dxa"/>
            <w:tcBorders>
              <w:top w:val="nil"/>
              <w:left w:val="nil"/>
              <w:bottom w:val="single" w:sz="4" w:space="0" w:color="auto"/>
              <w:right w:val="single" w:sz="4" w:space="0" w:color="auto"/>
            </w:tcBorders>
            <w:noWrap/>
            <w:hideMark/>
          </w:tcPr>
          <w:p w14:paraId="6DEE3BFA"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77FC4F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BB49F0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B45EB8B"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546A1414" w14:textId="77777777" w:rsidR="00AC30DA" w:rsidRDefault="00AC30DA" w:rsidP="00BF38C9">
            <w:pPr>
              <w:jc w:val="center"/>
              <w:rPr>
                <w:color w:val="000000"/>
              </w:rPr>
            </w:pPr>
            <w:r>
              <w:rPr>
                <w:color w:val="000000"/>
              </w:rPr>
              <w:t>0,0037</w:t>
            </w:r>
          </w:p>
        </w:tc>
      </w:tr>
      <w:tr w:rsidR="00AC30DA" w14:paraId="3249CA7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EDCBD8E" w14:textId="77777777" w:rsidR="00AC30DA" w:rsidRDefault="00AC30DA" w:rsidP="00BF38C9">
            <w:pPr>
              <w:rPr>
                <w:color w:val="000000"/>
              </w:rPr>
            </w:pPr>
            <w:r>
              <w:rPr>
                <w:color w:val="000000"/>
              </w:rPr>
              <w:t>Paukštidė Nr. 41 (stoginis ventiliatorius)</w:t>
            </w:r>
          </w:p>
        </w:tc>
        <w:tc>
          <w:tcPr>
            <w:tcW w:w="998" w:type="dxa"/>
            <w:tcBorders>
              <w:top w:val="nil"/>
              <w:left w:val="nil"/>
              <w:bottom w:val="single" w:sz="4" w:space="0" w:color="auto"/>
              <w:right w:val="single" w:sz="4" w:space="0" w:color="auto"/>
            </w:tcBorders>
            <w:noWrap/>
            <w:hideMark/>
          </w:tcPr>
          <w:p w14:paraId="0560E088" w14:textId="77777777" w:rsidR="00AC30DA" w:rsidRDefault="00AC30DA" w:rsidP="00BF38C9">
            <w:pPr>
              <w:jc w:val="center"/>
              <w:rPr>
                <w:color w:val="000000"/>
              </w:rPr>
            </w:pPr>
            <w:r>
              <w:rPr>
                <w:color w:val="000000"/>
              </w:rPr>
              <w:t>135-4</w:t>
            </w:r>
          </w:p>
        </w:tc>
        <w:tc>
          <w:tcPr>
            <w:tcW w:w="4247" w:type="dxa"/>
            <w:tcBorders>
              <w:top w:val="nil"/>
              <w:left w:val="nil"/>
              <w:bottom w:val="single" w:sz="4" w:space="0" w:color="auto"/>
              <w:right w:val="single" w:sz="4" w:space="0" w:color="auto"/>
            </w:tcBorders>
            <w:noWrap/>
            <w:hideMark/>
          </w:tcPr>
          <w:p w14:paraId="7092831E"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FBCFB34"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FFDC38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5439A8A"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1D8C8151" w14:textId="77777777" w:rsidR="00AC30DA" w:rsidRDefault="00AC30DA" w:rsidP="00BF38C9">
            <w:pPr>
              <w:jc w:val="center"/>
              <w:rPr>
                <w:color w:val="000000"/>
              </w:rPr>
            </w:pPr>
            <w:r>
              <w:rPr>
                <w:color w:val="000000"/>
              </w:rPr>
              <w:t>0,0192</w:t>
            </w:r>
          </w:p>
        </w:tc>
      </w:tr>
      <w:tr w:rsidR="00AC30DA" w14:paraId="67B901D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3E8AFA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0A7D956" w14:textId="77777777" w:rsidR="00AC30DA" w:rsidRDefault="00AC30DA" w:rsidP="00BF38C9">
            <w:pPr>
              <w:jc w:val="center"/>
              <w:rPr>
                <w:color w:val="000000"/>
              </w:rPr>
            </w:pPr>
            <w:r>
              <w:rPr>
                <w:color w:val="000000"/>
              </w:rPr>
              <w:t>135-4</w:t>
            </w:r>
          </w:p>
        </w:tc>
        <w:tc>
          <w:tcPr>
            <w:tcW w:w="4247" w:type="dxa"/>
            <w:tcBorders>
              <w:top w:val="nil"/>
              <w:left w:val="nil"/>
              <w:bottom w:val="single" w:sz="4" w:space="0" w:color="auto"/>
              <w:right w:val="single" w:sz="4" w:space="0" w:color="auto"/>
            </w:tcBorders>
            <w:noWrap/>
            <w:hideMark/>
          </w:tcPr>
          <w:p w14:paraId="62498425"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95F595B"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9F3D0B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99A384C"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6C6E8A35" w14:textId="77777777" w:rsidR="00AC30DA" w:rsidRDefault="00AC30DA" w:rsidP="00BF38C9">
            <w:pPr>
              <w:jc w:val="center"/>
              <w:rPr>
                <w:color w:val="000000"/>
              </w:rPr>
            </w:pPr>
            <w:r>
              <w:rPr>
                <w:color w:val="000000"/>
              </w:rPr>
              <w:t>0,0073</w:t>
            </w:r>
          </w:p>
        </w:tc>
      </w:tr>
      <w:tr w:rsidR="00AC30DA" w14:paraId="6D2DEE2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F88BF9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C2A006E" w14:textId="77777777" w:rsidR="00AC30DA" w:rsidRDefault="00AC30DA" w:rsidP="00BF38C9">
            <w:pPr>
              <w:jc w:val="center"/>
              <w:rPr>
                <w:color w:val="000000"/>
              </w:rPr>
            </w:pPr>
            <w:r>
              <w:rPr>
                <w:color w:val="000000"/>
              </w:rPr>
              <w:t>135-4</w:t>
            </w:r>
          </w:p>
        </w:tc>
        <w:tc>
          <w:tcPr>
            <w:tcW w:w="4247" w:type="dxa"/>
            <w:tcBorders>
              <w:top w:val="nil"/>
              <w:left w:val="nil"/>
              <w:bottom w:val="single" w:sz="4" w:space="0" w:color="auto"/>
              <w:right w:val="single" w:sz="4" w:space="0" w:color="auto"/>
            </w:tcBorders>
            <w:noWrap/>
            <w:hideMark/>
          </w:tcPr>
          <w:p w14:paraId="725F653C"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0BB9094"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6A6594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6BAE422"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7ACEDE2A" w14:textId="77777777" w:rsidR="00AC30DA" w:rsidRDefault="00AC30DA" w:rsidP="00BF38C9">
            <w:pPr>
              <w:jc w:val="center"/>
              <w:rPr>
                <w:color w:val="000000"/>
              </w:rPr>
            </w:pPr>
            <w:r>
              <w:rPr>
                <w:color w:val="000000"/>
              </w:rPr>
              <w:t>0,0319</w:t>
            </w:r>
          </w:p>
        </w:tc>
      </w:tr>
      <w:tr w:rsidR="00AC30DA" w14:paraId="3B1FCC5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616934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B1DED47" w14:textId="77777777" w:rsidR="00AC30DA" w:rsidRDefault="00AC30DA" w:rsidP="00BF38C9">
            <w:pPr>
              <w:jc w:val="center"/>
              <w:rPr>
                <w:color w:val="000000"/>
              </w:rPr>
            </w:pPr>
            <w:r>
              <w:rPr>
                <w:color w:val="000000"/>
              </w:rPr>
              <w:t>135-4</w:t>
            </w:r>
          </w:p>
        </w:tc>
        <w:tc>
          <w:tcPr>
            <w:tcW w:w="4247" w:type="dxa"/>
            <w:tcBorders>
              <w:top w:val="nil"/>
              <w:left w:val="nil"/>
              <w:bottom w:val="single" w:sz="4" w:space="0" w:color="auto"/>
              <w:right w:val="single" w:sz="4" w:space="0" w:color="auto"/>
            </w:tcBorders>
            <w:noWrap/>
            <w:hideMark/>
          </w:tcPr>
          <w:p w14:paraId="4624A3B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6AAA00C"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ACA8EA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7D06408"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009A50F1" w14:textId="77777777" w:rsidR="00AC30DA" w:rsidRDefault="00AC30DA" w:rsidP="00BF38C9">
            <w:pPr>
              <w:jc w:val="center"/>
              <w:rPr>
                <w:color w:val="000000"/>
              </w:rPr>
            </w:pPr>
            <w:r>
              <w:rPr>
                <w:color w:val="000000"/>
              </w:rPr>
              <w:t>0,0012</w:t>
            </w:r>
          </w:p>
        </w:tc>
      </w:tr>
      <w:tr w:rsidR="00AC30DA" w14:paraId="694420A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DEF3EE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E4D4802" w14:textId="77777777" w:rsidR="00AC30DA" w:rsidRDefault="00AC30DA" w:rsidP="00BF38C9">
            <w:pPr>
              <w:jc w:val="center"/>
              <w:rPr>
                <w:color w:val="000000"/>
              </w:rPr>
            </w:pPr>
            <w:r>
              <w:rPr>
                <w:color w:val="000000"/>
              </w:rPr>
              <w:t>135-4</w:t>
            </w:r>
          </w:p>
        </w:tc>
        <w:tc>
          <w:tcPr>
            <w:tcW w:w="4247" w:type="dxa"/>
            <w:tcBorders>
              <w:top w:val="nil"/>
              <w:left w:val="nil"/>
              <w:bottom w:val="single" w:sz="4" w:space="0" w:color="auto"/>
              <w:right w:val="single" w:sz="4" w:space="0" w:color="auto"/>
            </w:tcBorders>
            <w:noWrap/>
            <w:hideMark/>
          </w:tcPr>
          <w:p w14:paraId="25D06CFD"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7F1EDEB"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741193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770A8A6"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0802AA18" w14:textId="77777777" w:rsidR="00AC30DA" w:rsidRDefault="00AC30DA" w:rsidP="00BF38C9">
            <w:pPr>
              <w:jc w:val="center"/>
              <w:rPr>
                <w:color w:val="000000"/>
              </w:rPr>
            </w:pPr>
            <w:r>
              <w:rPr>
                <w:color w:val="000000"/>
              </w:rPr>
              <w:t>0,0037</w:t>
            </w:r>
          </w:p>
        </w:tc>
      </w:tr>
      <w:tr w:rsidR="00AC30DA" w14:paraId="3CDEF70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5A48605" w14:textId="77777777" w:rsidR="00AC30DA" w:rsidRDefault="00AC30DA" w:rsidP="00BF38C9">
            <w:pPr>
              <w:rPr>
                <w:color w:val="000000"/>
              </w:rPr>
            </w:pPr>
            <w:r>
              <w:rPr>
                <w:color w:val="000000"/>
              </w:rPr>
              <w:t>Paukštidė Nr. 41 (stoginis ventiliatorius)</w:t>
            </w:r>
          </w:p>
        </w:tc>
        <w:tc>
          <w:tcPr>
            <w:tcW w:w="998" w:type="dxa"/>
            <w:tcBorders>
              <w:top w:val="nil"/>
              <w:left w:val="nil"/>
              <w:bottom w:val="single" w:sz="4" w:space="0" w:color="auto"/>
              <w:right w:val="single" w:sz="4" w:space="0" w:color="auto"/>
            </w:tcBorders>
            <w:noWrap/>
            <w:hideMark/>
          </w:tcPr>
          <w:p w14:paraId="43B65D3C" w14:textId="77777777" w:rsidR="00AC30DA" w:rsidRDefault="00AC30DA" w:rsidP="00BF38C9">
            <w:pPr>
              <w:jc w:val="center"/>
              <w:rPr>
                <w:color w:val="000000"/>
              </w:rPr>
            </w:pPr>
            <w:r>
              <w:rPr>
                <w:color w:val="000000"/>
              </w:rPr>
              <w:t>135-5</w:t>
            </w:r>
          </w:p>
        </w:tc>
        <w:tc>
          <w:tcPr>
            <w:tcW w:w="4247" w:type="dxa"/>
            <w:tcBorders>
              <w:top w:val="nil"/>
              <w:left w:val="nil"/>
              <w:bottom w:val="single" w:sz="4" w:space="0" w:color="auto"/>
              <w:right w:val="single" w:sz="4" w:space="0" w:color="auto"/>
            </w:tcBorders>
            <w:noWrap/>
            <w:hideMark/>
          </w:tcPr>
          <w:p w14:paraId="4623A488"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06BD829"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450862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0380154"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3F97C7F6" w14:textId="77777777" w:rsidR="00AC30DA" w:rsidRDefault="00AC30DA" w:rsidP="00BF38C9">
            <w:pPr>
              <w:jc w:val="center"/>
              <w:rPr>
                <w:color w:val="000000"/>
              </w:rPr>
            </w:pPr>
            <w:r>
              <w:rPr>
                <w:color w:val="000000"/>
              </w:rPr>
              <w:t>0,0192</w:t>
            </w:r>
          </w:p>
        </w:tc>
      </w:tr>
      <w:tr w:rsidR="00AC30DA" w14:paraId="61831FE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0B8303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51DC7C7" w14:textId="77777777" w:rsidR="00AC30DA" w:rsidRDefault="00AC30DA" w:rsidP="00BF38C9">
            <w:pPr>
              <w:jc w:val="center"/>
              <w:rPr>
                <w:color w:val="000000"/>
              </w:rPr>
            </w:pPr>
            <w:r>
              <w:rPr>
                <w:color w:val="000000"/>
              </w:rPr>
              <w:t>135-5</w:t>
            </w:r>
          </w:p>
        </w:tc>
        <w:tc>
          <w:tcPr>
            <w:tcW w:w="4247" w:type="dxa"/>
            <w:tcBorders>
              <w:top w:val="nil"/>
              <w:left w:val="nil"/>
              <w:bottom w:val="single" w:sz="4" w:space="0" w:color="auto"/>
              <w:right w:val="single" w:sz="4" w:space="0" w:color="auto"/>
            </w:tcBorders>
            <w:noWrap/>
            <w:hideMark/>
          </w:tcPr>
          <w:p w14:paraId="2286006D"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9CB14FE"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EF0FB0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DDA7869"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114A1137" w14:textId="77777777" w:rsidR="00AC30DA" w:rsidRDefault="00AC30DA" w:rsidP="00BF38C9">
            <w:pPr>
              <w:jc w:val="center"/>
              <w:rPr>
                <w:color w:val="000000"/>
              </w:rPr>
            </w:pPr>
            <w:r>
              <w:rPr>
                <w:color w:val="000000"/>
              </w:rPr>
              <w:t>0,0073</w:t>
            </w:r>
          </w:p>
        </w:tc>
      </w:tr>
      <w:tr w:rsidR="00AC30DA" w14:paraId="3236AEC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E6ADDB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4C8B3A8" w14:textId="77777777" w:rsidR="00AC30DA" w:rsidRDefault="00AC30DA" w:rsidP="00BF38C9">
            <w:pPr>
              <w:jc w:val="center"/>
              <w:rPr>
                <w:color w:val="000000"/>
              </w:rPr>
            </w:pPr>
            <w:r>
              <w:rPr>
                <w:color w:val="000000"/>
              </w:rPr>
              <w:t>135-5</w:t>
            </w:r>
          </w:p>
        </w:tc>
        <w:tc>
          <w:tcPr>
            <w:tcW w:w="4247" w:type="dxa"/>
            <w:tcBorders>
              <w:top w:val="nil"/>
              <w:left w:val="nil"/>
              <w:bottom w:val="single" w:sz="4" w:space="0" w:color="auto"/>
              <w:right w:val="single" w:sz="4" w:space="0" w:color="auto"/>
            </w:tcBorders>
            <w:noWrap/>
            <w:hideMark/>
          </w:tcPr>
          <w:p w14:paraId="02A12FBE"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CB13B3A"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63A0A8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BB36B9B"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5D3415D7" w14:textId="77777777" w:rsidR="00AC30DA" w:rsidRDefault="00AC30DA" w:rsidP="00BF38C9">
            <w:pPr>
              <w:jc w:val="center"/>
              <w:rPr>
                <w:color w:val="000000"/>
              </w:rPr>
            </w:pPr>
            <w:r>
              <w:rPr>
                <w:color w:val="000000"/>
              </w:rPr>
              <w:t>0,0319</w:t>
            </w:r>
          </w:p>
        </w:tc>
      </w:tr>
      <w:tr w:rsidR="00AC30DA" w14:paraId="21A37CE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6DAC6D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20A8D01" w14:textId="77777777" w:rsidR="00AC30DA" w:rsidRDefault="00AC30DA" w:rsidP="00BF38C9">
            <w:pPr>
              <w:jc w:val="center"/>
              <w:rPr>
                <w:color w:val="000000"/>
              </w:rPr>
            </w:pPr>
            <w:r>
              <w:rPr>
                <w:color w:val="000000"/>
              </w:rPr>
              <w:t>135-5</w:t>
            </w:r>
          </w:p>
        </w:tc>
        <w:tc>
          <w:tcPr>
            <w:tcW w:w="4247" w:type="dxa"/>
            <w:tcBorders>
              <w:top w:val="nil"/>
              <w:left w:val="nil"/>
              <w:bottom w:val="single" w:sz="4" w:space="0" w:color="auto"/>
              <w:right w:val="single" w:sz="4" w:space="0" w:color="auto"/>
            </w:tcBorders>
            <w:noWrap/>
            <w:hideMark/>
          </w:tcPr>
          <w:p w14:paraId="29D03F0C"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50F877A"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FCD1E2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B0B696E"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2FD88CEF" w14:textId="77777777" w:rsidR="00AC30DA" w:rsidRDefault="00AC30DA" w:rsidP="00BF38C9">
            <w:pPr>
              <w:jc w:val="center"/>
              <w:rPr>
                <w:color w:val="000000"/>
              </w:rPr>
            </w:pPr>
            <w:r>
              <w:rPr>
                <w:color w:val="000000"/>
              </w:rPr>
              <w:t>0,0012</w:t>
            </w:r>
          </w:p>
        </w:tc>
      </w:tr>
      <w:tr w:rsidR="00AC30DA" w14:paraId="176F33A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7FC4A3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4B90490" w14:textId="77777777" w:rsidR="00AC30DA" w:rsidRDefault="00AC30DA" w:rsidP="00BF38C9">
            <w:pPr>
              <w:jc w:val="center"/>
              <w:rPr>
                <w:color w:val="000000"/>
              </w:rPr>
            </w:pPr>
            <w:r>
              <w:rPr>
                <w:color w:val="000000"/>
              </w:rPr>
              <w:t>135-5</w:t>
            </w:r>
          </w:p>
        </w:tc>
        <w:tc>
          <w:tcPr>
            <w:tcW w:w="4247" w:type="dxa"/>
            <w:tcBorders>
              <w:top w:val="nil"/>
              <w:left w:val="nil"/>
              <w:bottom w:val="single" w:sz="4" w:space="0" w:color="auto"/>
              <w:right w:val="single" w:sz="4" w:space="0" w:color="auto"/>
            </w:tcBorders>
            <w:noWrap/>
            <w:hideMark/>
          </w:tcPr>
          <w:p w14:paraId="08F0F291"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E964785"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6427E8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FFDBAC5"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03F2DF5A" w14:textId="77777777" w:rsidR="00AC30DA" w:rsidRDefault="00AC30DA" w:rsidP="00BF38C9">
            <w:pPr>
              <w:jc w:val="center"/>
              <w:rPr>
                <w:color w:val="000000"/>
              </w:rPr>
            </w:pPr>
            <w:r>
              <w:rPr>
                <w:color w:val="000000"/>
              </w:rPr>
              <w:t>0,0037</w:t>
            </w:r>
          </w:p>
        </w:tc>
      </w:tr>
      <w:tr w:rsidR="00AC30DA" w14:paraId="3F2E74D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01C2FE2" w14:textId="77777777" w:rsidR="00AC30DA" w:rsidRDefault="00AC30DA" w:rsidP="00BF38C9">
            <w:pPr>
              <w:rPr>
                <w:color w:val="000000"/>
              </w:rPr>
            </w:pPr>
            <w:r>
              <w:rPr>
                <w:color w:val="000000"/>
              </w:rPr>
              <w:t>Paukštidė Nr. 41 (stoginis ventiliatorius)</w:t>
            </w:r>
          </w:p>
        </w:tc>
        <w:tc>
          <w:tcPr>
            <w:tcW w:w="998" w:type="dxa"/>
            <w:tcBorders>
              <w:top w:val="nil"/>
              <w:left w:val="nil"/>
              <w:bottom w:val="single" w:sz="4" w:space="0" w:color="auto"/>
              <w:right w:val="single" w:sz="4" w:space="0" w:color="auto"/>
            </w:tcBorders>
            <w:noWrap/>
            <w:hideMark/>
          </w:tcPr>
          <w:p w14:paraId="7465B1C3" w14:textId="77777777" w:rsidR="00AC30DA" w:rsidRDefault="00AC30DA" w:rsidP="00BF38C9">
            <w:pPr>
              <w:jc w:val="center"/>
              <w:rPr>
                <w:color w:val="000000"/>
              </w:rPr>
            </w:pPr>
            <w:r>
              <w:rPr>
                <w:color w:val="000000"/>
              </w:rPr>
              <w:t>135-6</w:t>
            </w:r>
          </w:p>
        </w:tc>
        <w:tc>
          <w:tcPr>
            <w:tcW w:w="4247" w:type="dxa"/>
            <w:tcBorders>
              <w:top w:val="nil"/>
              <w:left w:val="nil"/>
              <w:bottom w:val="single" w:sz="4" w:space="0" w:color="auto"/>
              <w:right w:val="single" w:sz="4" w:space="0" w:color="auto"/>
            </w:tcBorders>
            <w:noWrap/>
            <w:hideMark/>
          </w:tcPr>
          <w:p w14:paraId="7C617CAC"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2F8D5F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F35F5F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42AFC1F"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70170BD9" w14:textId="77777777" w:rsidR="00AC30DA" w:rsidRDefault="00AC30DA" w:rsidP="00BF38C9">
            <w:pPr>
              <w:jc w:val="center"/>
              <w:rPr>
                <w:color w:val="000000"/>
              </w:rPr>
            </w:pPr>
            <w:r>
              <w:rPr>
                <w:color w:val="000000"/>
              </w:rPr>
              <w:t>0,0192</w:t>
            </w:r>
          </w:p>
        </w:tc>
      </w:tr>
      <w:tr w:rsidR="00AC30DA" w14:paraId="26F6B2F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444993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6B5E524" w14:textId="77777777" w:rsidR="00AC30DA" w:rsidRDefault="00AC30DA" w:rsidP="00BF38C9">
            <w:pPr>
              <w:jc w:val="center"/>
              <w:rPr>
                <w:color w:val="000000"/>
              </w:rPr>
            </w:pPr>
            <w:r>
              <w:rPr>
                <w:color w:val="000000"/>
              </w:rPr>
              <w:t>135-6</w:t>
            </w:r>
          </w:p>
        </w:tc>
        <w:tc>
          <w:tcPr>
            <w:tcW w:w="4247" w:type="dxa"/>
            <w:tcBorders>
              <w:top w:val="nil"/>
              <w:left w:val="nil"/>
              <w:bottom w:val="single" w:sz="4" w:space="0" w:color="auto"/>
              <w:right w:val="single" w:sz="4" w:space="0" w:color="auto"/>
            </w:tcBorders>
            <w:noWrap/>
            <w:hideMark/>
          </w:tcPr>
          <w:p w14:paraId="0B243EC5"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888B0E2"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EF6931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4767E2D"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60D3587E" w14:textId="77777777" w:rsidR="00AC30DA" w:rsidRDefault="00AC30DA" w:rsidP="00BF38C9">
            <w:pPr>
              <w:jc w:val="center"/>
              <w:rPr>
                <w:color w:val="000000"/>
              </w:rPr>
            </w:pPr>
            <w:r>
              <w:rPr>
                <w:color w:val="000000"/>
              </w:rPr>
              <w:t>0,0073</w:t>
            </w:r>
          </w:p>
        </w:tc>
      </w:tr>
      <w:tr w:rsidR="00AC30DA" w14:paraId="1E559ED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13B80D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2CBC321" w14:textId="77777777" w:rsidR="00AC30DA" w:rsidRDefault="00AC30DA" w:rsidP="00BF38C9">
            <w:pPr>
              <w:jc w:val="center"/>
              <w:rPr>
                <w:color w:val="000000"/>
              </w:rPr>
            </w:pPr>
            <w:r>
              <w:rPr>
                <w:color w:val="000000"/>
              </w:rPr>
              <w:t>135-6</w:t>
            </w:r>
          </w:p>
        </w:tc>
        <w:tc>
          <w:tcPr>
            <w:tcW w:w="4247" w:type="dxa"/>
            <w:tcBorders>
              <w:top w:val="nil"/>
              <w:left w:val="nil"/>
              <w:bottom w:val="single" w:sz="4" w:space="0" w:color="auto"/>
              <w:right w:val="single" w:sz="4" w:space="0" w:color="auto"/>
            </w:tcBorders>
            <w:noWrap/>
            <w:hideMark/>
          </w:tcPr>
          <w:p w14:paraId="1E0993D8"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0798A8D"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1C52F3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4B06144"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7D9027D9" w14:textId="77777777" w:rsidR="00AC30DA" w:rsidRDefault="00AC30DA" w:rsidP="00BF38C9">
            <w:pPr>
              <w:jc w:val="center"/>
              <w:rPr>
                <w:color w:val="000000"/>
              </w:rPr>
            </w:pPr>
            <w:r>
              <w:rPr>
                <w:color w:val="000000"/>
              </w:rPr>
              <w:t>0,0319</w:t>
            </w:r>
          </w:p>
        </w:tc>
      </w:tr>
      <w:tr w:rsidR="00AC30DA" w14:paraId="57DDD6F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5BC7CB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B088E88" w14:textId="77777777" w:rsidR="00AC30DA" w:rsidRDefault="00AC30DA" w:rsidP="00BF38C9">
            <w:pPr>
              <w:jc w:val="center"/>
              <w:rPr>
                <w:color w:val="000000"/>
              </w:rPr>
            </w:pPr>
            <w:r>
              <w:rPr>
                <w:color w:val="000000"/>
              </w:rPr>
              <w:t>135-6</w:t>
            </w:r>
          </w:p>
        </w:tc>
        <w:tc>
          <w:tcPr>
            <w:tcW w:w="4247" w:type="dxa"/>
            <w:tcBorders>
              <w:top w:val="nil"/>
              <w:left w:val="nil"/>
              <w:bottom w:val="single" w:sz="4" w:space="0" w:color="auto"/>
              <w:right w:val="single" w:sz="4" w:space="0" w:color="auto"/>
            </w:tcBorders>
            <w:noWrap/>
            <w:hideMark/>
          </w:tcPr>
          <w:p w14:paraId="5250D763"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263E4F5"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D53455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E993A77"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27648F65" w14:textId="77777777" w:rsidR="00AC30DA" w:rsidRDefault="00AC30DA" w:rsidP="00BF38C9">
            <w:pPr>
              <w:jc w:val="center"/>
              <w:rPr>
                <w:color w:val="000000"/>
              </w:rPr>
            </w:pPr>
            <w:r>
              <w:rPr>
                <w:color w:val="000000"/>
              </w:rPr>
              <w:t>0,0012</w:t>
            </w:r>
          </w:p>
        </w:tc>
      </w:tr>
      <w:tr w:rsidR="00AC30DA" w14:paraId="4260FE2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48C307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12D5A85" w14:textId="77777777" w:rsidR="00AC30DA" w:rsidRDefault="00AC30DA" w:rsidP="00BF38C9">
            <w:pPr>
              <w:jc w:val="center"/>
              <w:rPr>
                <w:color w:val="000000"/>
              </w:rPr>
            </w:pPr>
            <w:r>
              <w:rPr>
                <w:color w:val="000000"/>
              </w:rPr>
              <w:t>135-6</w:t>
            </w:r>
          </w:p>
        </w:tc>
        <w:tc>
          <w:tcPr>
            <w:tcW w:w="4247" w:type="dxa"/>
            <w:tcBorders>
              <w:top w:val="nil"/>
              <w:left w:val="nil"/>
              <w:bottom w:val="single" w:sz="4" w:space="0" w:color="auto"/>
              <w:right w:val="single" w:sz="4" w:space="0" w:color="auto"/>
            </w:tcBorders>
            <w:noWrap/>
            <w:hideMark/>
          </w:tcPr>
          <w:p w14:paraId="03F666D4"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ED38392"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36B467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57C0A12"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729B1427" w14:textId="77777777" w:rsidR="00AC30DA" w:rsidRDefault="00AC30DA" w:rsidP="00BF38C9">
            <w:pPr>
              <w:jc w:val="center"/>
              <w:rPr>
                <w:color w:val="000000"/>
              </w:rPr>
            </w:pPr>
            <w:r>
              <w:rPr>
                <w:color w:val="000000"/>
              </w:rPr>
              <w:t>0,0037</w:t>
            </w:r>
          </w:p>
        </w:tc>
      </w:tr>
      <w:tr w:rsidR="00AC30DA" w14:paraId="20D703A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E03CE4E" w14:textId="77777777" w:rsidR="00AC30DA" w:rsidRDefault="00AC30DA" w:rsidP="00BF38C9">
            <w:pPr>
              <w:rPr>
                <w:color w:val="000000"/>
              </w:rPr>
            </w:pPr>
            <w:r>
              <w:rPr>
                <w:color w:val="000000"/>
              </w:rPr>
              <w:t>Paukštidė Nr. 41 (sieninis ventiliatorius)</w:t>
            </w:r>
          </w:p>
        </w:tc>
        <w:tc>
          <w:tcPr>
            <w:tcW w:w="998" w:type="dxa"/>
            <w:tcBorders>
              <w:top w:val="nil"/>
              <w:left w:val="nil"/>
              <w:bottom w:val="single" w:sz="4" w:space="0" w:color="auto"/>
              <w:right w:val="single" w:sz="4" w:space="0" w:color="auto"/>
            </w:tcBorders>
            <w:noWrap/>
            <w:hideMark/>
          </w:tcPr>
          <w:p w14:paraId="130E4488" w14:textId="77777777" w:rsidR="00AC30DA" w:rsidRDefault="00AC30DA" w:rsidP="00BF38C9">
            <w:pPr>
              <w:jc w:val="center"/>
              <w:rPr>
                <w:color w:val="000000"/>
              </w:rPr>
            </w:pPr>
            <w:r>
              <w:rPr>
                <w:color w:val="000000"/>
              </w:rPr>
              <w:t>136-1</w:t>
            </w:r>
          </w:p>
        </w:tc>
        <w:tc>
          <w:tcPr>
            <w:tcW w:w="4247" w:type="dxa"/>
            <w:tcBorders>
              <w:top w:val="nil"/>
              <w:left w:val="nil"/>
              <w:bottom w:val="single" w:sz="4" w:space="0" w:color="auto"/>
              <w:right w:val="single" w:sz="4" w:space="0" w:color="auto"/>
            </w:tcBorders>
            <w:noWrap/>
            <w:hideMark/>
          </w:tcPr>
          <w:p w14:paraId="2567BFBE"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833A78E"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0AFA9A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E0C7F47"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007B9A31" w14:textId="77777777" w:rsidR="00AC30DA" w:rsidRDefault="00AC30DA" w:rsidP="00BF38C9">
            <w:pPr>
              <w:jc w:val="center"/>
              <w:rPr>
                <w:color w:val="000000"/>
              </w:rPr>
            </w:pPr>
            <w:r>
              <w:rPr>
                <w:color w:val="000000"/>
              </w:rPr>
              <w:t>0,0699</w:t>
            </w:r>
          </w:p>
        </w:tc>
      </w:tr>
      <w:tr w:rsidR="00AC30DA" w14:paraId="299F9C0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3B3B378"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4FF908D4" w14:textId="77777777" w:rsidR="00AC30DA" w:rsidRDefault="00AC30DA" w:rsidP="00BF38C9">
            <w:pPr>
              <w:jc w:val="center"/>
              <w:rPr>
                <w:color w:val="000000"/>
              </w:rPr>
            </w:pPr>
            <w:r>
              <w:rPr>
                <w:color w:val="000000"/>
              </w:rPr>
              <w:t>136-1</w:t>
            </w:r>
          </w:p>
        </w:tc>
        <w:tc>
          <w:tcPr>
            <w:tcW w:w="4247" w:type="dxa"/>
            <w:tcBorders>
              <w:top w:val="nil"/>
              <w:left w:val="nil"/>
              <w:bottom w:val="single" w:sz="4" w:space="0" w:color="auto"/>
              <w:right w:val="single" w:sz="4" w:space="0" w:color="auto"/>
            </w:tcBorders>
            <w:noWrap/>
            <w:hideMark/>
          </w:tcPr>
          <w:p w14:paraId="1FD48369"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6C2172E"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F0016D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1798C8D"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3F11D184" w14:textId="77777777" w:rsidR="00AC30DA" w:rsidRDefault="00AC30DA" w:rsidP="00BF38C9">
            <w:pPr>
              <w:jc w:val="center"/>
              <w:rPr>
                <w:color w:val="000000"/>
              </w:rPr>
            </w:pPr>
            <w:r>
              <w:rPr>
                <w:color w:val="000000"/>
              </w:rPr>
              <w:t>0,0265</w:t>
            </w:r>
          </w:p>
        </w:tc>
      </w:tr>
      <w:tr w:rsidR="00AC30DA" w14:paraId="5E79423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B329C8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FABBFE9" w14:textId="77777777" w:rsidR="00AC30DA" w:rsidRDefault="00AC30DA" w:rsidP="00BF38C9">
            <w:pPr>
              <w:jc w:val="center"/>
              <w:rPr>
                <w:color w:val="000000"/>
              </w:rPr>
            </w:pPr>
            <w:r>
              <w:rPr>
                <w:color w:val="000000"/>
              </w:rPr>
              <w:t>136-1</w:t>
            </w:r>
          </w:p>
        </w:tc>
        <w:tc>
          <w:tcPr>
            <w:tcW w:w="4247" w:type="dxa"/>
            <w:tcBorders>
              <w:top w:val="nil"/>
              <w:left w:val="nil"/>
              <w:bottom w:val="single" w:sz="4" w:space="0" w:color="auto"/>
              <w:right w:val="single" w:sz="4" w:space="0" w:color="auto"/>
            </w:tcBorders>
            <w:noWrap/>
            <w:hideMark/>
          </w:tcPr>
          <w:p w14:paraId="4AEE119B"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A26377C"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72B512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3D565D0"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5CAFC72F" w14:textId="77777777" w:rsidR="00AC30DA" w:rsidRDefault="00AC30DA" w:rsidP="00BF38C9">
            <w:pPr>
              <w:jc w:val="center"/>
              <w:rPr>
                <w:color w:val="000000"/>
              </w:rPr>
            </w:pPr>
            <w:r>
              <w:rPr>
                <w:color w:val="000000"/>
              </w:rPr>
              <w:t>0,1161</w:t>
            </w:r>
          </w:p>
        </w:tc>
      </w:tr>
      <w:tr w:rsidR="00AC30DA" w14:paraId="17FAA02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CED561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80DDAEC" w14:textId="77777777" w:rsidR="00AC30DA" w:rsidRDefault="00AC30DA" w:rsidP="00BF38C9">
            <w:pPr>
              <w:jc w:val="center"/>
              <w:rPr>
                <w:color w:val="000000"/>
              </w:rPr>
            </w:pPr>
            <w:r>
              <w:rPr>
                <w:color w:val="000000"/>
              </w:rPr>
              <w:t>136-1</w:t>
            </w:r>
          </w:p>
        </w:tc>
        <w:tc>
          <w:tcPr>
            <w:tcW w:w="4247" w:type="dxa"/>
            <w:tcBorders>
              <w:top w:val="nil"/>
              <w:left w:val="nil"/>
              <w:bottom w:val="single" w:sz="4" w:space="0" w:color="auto"/>
              <w:right w:val="single" w:sz="4" w:space="0" w:color="auto"/>
            </w:tcBorders>
            <w:noWrap/>
            <w:hideMark/>
          </w:tcPr>
          <w:p w14:paraId="76946CB8"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71BB8A5"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D8757B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C3C4BFE"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003BFA36" w14:textId="77777777" w:rsidR="00AC30DA" w:rsidRDefault="00AC30DA" w:rsidP="00BF38C9">
            <w:pPr>
              <w:jc w:val="center"/>
              <w:rPr>
                <w:color w:val="000000"/>
              </w:rPr>
            </w:pPr>
            <w:r>
              <w:rPr>
                <w:color w:val="000000"/>
              </w:rPr>
              <w:t>0,0045</w:t>
            </w:r>
          </w:p>
        </w:tc>
      </w:tr>
      <w:tr w:rsidR="00AC30DA" w14:paraId="350D7FC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4DF4E1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5C3A09B" w14:textId="77777777" w:rsidR="00AC30DA" w:rsidRDefault="00AC30DA" w:rsidP="00BF38C9">
            <w:pPr>
              <w:jc w:val="center"/>
              <w:rPr>
                <w:color w:val="000000"/>
              </w:rPr>
            </w:pPr>
            <w:r>
              <w:rPr>
                <w:color w:val="000000"/>
              </w:rPr>
              <w:t>136-1</w:t>
            </w:r>
          </w:p>
        </w:tc>
        <w:tc>
          <w:tcPr>
            <w:tcW w:w="4247" w:type="dxa"/>
            <w:tcBorders>
              <w:top w:val="nil"/>
              <w:left w:val="nil"/>
              <w:bottom w:val="single" w:sz="4" w:space="0" w:color="auto"/>
              <w:right w:val="single" w:sz="4" w:space="0" w:color="auto"/>
            </w:tcBorders>
            <w:noWrap/>
            <w:hideMark/>
          </w:tcPr>
          <w:p w14:paraId="3CF51496"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12385F5"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AD6CE4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DB4AEE5"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27A66215" w14:textId="77777777" w:rsidR="00AC30DA" w:rsidRDefault="00AC30DA" w:rsidP="00BF38C9">
            <w:pPr>
              <w:jc w:val="center"/>
              <w:rPr>
                <w:color w:val="000000"/>
              </w:rPr>
            </w:pPr>
            <w:r>
              <w:rPr>
                <w:color w:val="000000"/>
              </w:rPr>
              <w:t>0,0134</w:t>
            </w:r>
          </w:p>
        </w:tc>
      </w:tr>
      <w:tr w:rsidR="00AC30DA" w14:paraId="0355A43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1EB6E9F" w14:textId="77777777" w:rsidR="00AC30DA" w:rsidRDefault="00AC30DA" w:rsidP="00BF38C9">
            <w:pPr>
              <w:rPr>
                <w:color w:val="000000"/>
              </w:rPr>
            </w:pPr>
            <w:r>
              <w:rPr>
                <w:color w:val="000000"/>
              </w:rPr>
              <w:t>Paukštidė Nr. 41 (sieninis ventiliatorius)</w:t>
            </w:r>
          </w:p>
        </w:tc>
        <w:tc>
          <w:tcPr>
            <w:tcW w:w="998" w:type="dxa"/>
            <w:tcBorders>
              <w:top w:val="nil"/>
              <w:left w:val="nil"/>
              <w:bottom w:val="single" w:sz="4" w:space="0" w:color="auto"/>
              <w:right w:val="single" w:sz="4" w:space="0" w:color="auto"/>
            </w:tcBorders>
            <w:noWrap/>
            <w:hideMark/>
          </w:tcPr>
          <w:p w14:paraId="1FFFC399" w14:textId="77777777" w:rsidR="00AC30DA" w:rsidRDefault="00AC30DA" w:rsidP="00BF38C9">
            <w:pPr>
              <w:jc w:val="center"/>
              <w:rPr>
                <w:color w:val="000000"/>
              </w:rPr>
            </w:pPr>
            <w:r>
              <w:rPr>
                <w:color w:val="000000"/>
              </w:rPr>
              <w:t>136-2</w:t>
            </w:r>
          </w:p>
        </w:tc>
        <w:tc>
          <w:tcPr>
            <w:tcW w:w="4247" w:type="dxa"/>
            <w:tcBorders>
              <w:top w:val="nil"/>
              <w:left w:val="nil"/>
              <w:bottom w:val="single" w:sz="4" w:space="0" w:color="auto"/>
              <w:right w:val="single" w:sz="4" w:space="0" w:color="auto"/>
            </w:tcBorders>
            <w:noWrap/>
            <w:hideMark/>
          </w:tcPr>
          <w:p w14:paraId="31FF8565"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2AD521A"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E33843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9630FFC"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48691BA0" w14:textId="77777777" w:rsidR="00AC30DA" w:rsidRDefault="00AC30DA" w:rsidP="00BF38C9">
            <w:pPr>
              <w:jc w:val="center"/>
              <w:rPr>
                <w:color w:val="000000"/>
              </w:rPr>
            </w:pPr>
            <w:r>
              <w:rPr>
                <w:color w:val="000000"/>
              </w:rPr>
              <w:t>0,0699</w:t>
            </w:r>
          </w:p>
        </w:tc>
      </w:tr>
      <w:tr w:rsidR="00AC30DA" w14:paraId="7770EC5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78A8D3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957E3F2" w14:textId="77777777" w:rsidR="00AC30DA" w:rsidRDefault="00AC30DA" w:rsidP="00BF38C9">
            <w:pPr>
              <w:jc w:val="center"/>
              <w:rPr>
                <w:color w:val="000000"/>
              </w:rPr>
            </w:pPr>
            <w:r>
              <w:rPr>
                <w:color w:val="000000"/>
              </w:rPr>
              <w:t>136-2</w:t>
            </w:r>
          </w:p>
        </w:tc>
        <w:tc>
          <w:tcPr>
            <w:tcW w:w="4247" w:type="dxa"/>
            <w:tcBorders>
              <w:top w:val="nil"/>
              <w:left w:val="nil"/>
              <w:bottom w:val="single" w:sz="4" w:space="0" w:color="auto"/>
              <w:right w:val="single" w:sz="4" w:space="0" w:color="auto"/>
            </w:tcBorders>
            <w:noWrap/>
            <w:hideMark/>
          </w:tcPr>
          <w:p w14:paraId="6BD0B5DE"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0DE08A0"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0FDA91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E4C64FE"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13CB405D" w14:textId="77777777" w:rsidR="00AC30DA" w:rsidRDefault="00AC30DA" w:rsidP="00BF38C9">
            <w:pPr>
              <w:jc w:val="center"/>
              <w:rPr>
                <w:color w:val="000000"/>
              </w:rPr>
            </w:pPr>
            <w:r>
              <w:rPr>
                <w:color w:val="000000"/>
              </w:rPr>
              <w:t>0,0265</w:t>
            </w:r>
          </w:p>
        </w:tc>
      </w:tr>
      <w:tr w:rsidR="00AC30DA" w14:paraId="53E119C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227235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2848052" w14:textId="77777777" w:rsidR="00AC30DA" w:rsidRDefault="00AC30DA" w:rsidP="00BF38C9">
            <w:pPr>
              <w:jc w:val="center"/>
              <w:rPr>
                <w:color w:val="000000"/>
              </w:rPr>
            </w:pPr>
            <w:r>
              <w:rPr>
                <w:color w:val="000000"/>
              </w:rPr>
              <w:t>136-2</w:t>
            </w:r>
          </w:p>
        </w:tc>
        <w:tc>
          <w:tcPr>
            <w:tcW w:w="4247" w:type="dxa"/>
            <w:tcBorders>
              <w:top w:val="nil"/>
              <w:left w:val="nil"/>
              <w:bottom w:val="single" w:sz="4" w:space="0" w:color="auto"/>
              <w:right w:val="single" w:sz="4" w:space="0" w:color="auto"/>
            </w:tcBorders>
            <w:noWrap/>
            <w:hideMark/>
          </w:tcPr>
          <w:p w14:paraId="603BCC50"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11A0315"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DF53DA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44B27C8"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2241DDA7" w14:textId="77777777" w:rsidR="00AC30DA" w:rsidRDefault="00AC30DA" w:rsidP="00BF38C9">
            <w:pPr>
              <w:jc w:val="center"/>
              <w:rPr>
                <w:color w:val="000000"/>
              </w:rPr>
            </w:pPr>
            <w:r>
              <w:rPr>
                <w:color w:val="000000"/>
              </w:rPr>
              <w:t>0,1161</w:t>
            </w:r>
          </w:p>
        </w:tc>
      </w:tr>
      <w:tr w:rsidR="00AC30DA" w14:paraId="2BFC783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DA68D0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97E40E7" w14:textId="77777777" w:rsidR="00AC30DA" w:rsidRDefault="00AC30DA" w:rsidP="00BF38C9">
            <w:pPr>
              <w:jc w:val="center"/>
              <w:rPr>
                <w:color w:val="000000"/>
              </w:rPr>
            </w:pPr>
            <w:r>
              <w:rPr>
                <w:color w:val="000000"/>
              </w:rPr>
              <w:t>136-2</w:t>
            </w:r>
          </w:p>
        </w:tc>
        <w:tc>
          <w:tcPr>
            <w:tcW w:w="4247" w:type="dxa"/>
            <w:tcBorders>
              <w:top w:val="nil"/>
              <w:left w:val="nil"/>
              <w:bottom w:val="single" w:sz="4" w:space="0" w:color="auto"/>
              <w:right w:val="single" w:sz="4" w:space="0" w:color="auto"/>
            </w:tcBorders>
            <w:noWrap/>
            <w:hideMark/>
          </w:tcPr>
          <w:p w14:paraId="7B8CD0A1"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42CB44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20D41D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1A3AF77"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2F8F6AAF" w14:textId="77777777" w:rsidR="00AC30DA" w:rsidRDefault="00AC30DA" w:rsidP="00BF38C9">
            <w:pPr>
              <w:jc w:val="center"/>
              <w:rPr>
                <w:color w:val="000000"/>
              </w:rPr>
            </w:pPr>
            <w:r>
              <w:rPr>
                <w:color w:val="000000"/>
              </w:rPr>
              <w:t>0,0045</w:t>
            </w:r>
          </w:p>
        </w:tc>
      </w:tr>
      <w:tr w:rsidR="00AC30DA" w14:paraId="604A16E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F9BC79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645CDBD" w14:textId="77777777" w:rsidR="00AC30DA" w:rsidRDefault="00AC30DA" w:rsidP="00BF38C9">
            <w:pPr>
              <w:jc w:val="center"/>
              <w:rPr>
                <w:color w:val="000000"/>
              </w:rPr>
            </w:pPr>
            <w:r>
              <w:rPr>
                <w:color w:val="000000"/>
              </w:rPr>
              <w:t>136-2</w:t>
            </w:r>
          </w:p>
        </w:tc>
        <w:tc>
          <w:tcPr>
            <w:tcW w:w="4247" w:type="dxa"/>
            <w:tcBorders>
              <w:top w:val="nil"/>
              <w:left w:val="nil"/>
              <w:bottom w:val="single" w:sz="4" w:space="0" w:color="auto"/>
              <w:right w:val="single" w:sz="4" w:space="0" w:color="auto"/>
            </w:tcBorders>
            <w:noWrap/>
            <w:hideMark/>
          </w:tcPr>
          <w:p w14:paraId="1EF2C798"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2DFD654"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02E32A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759035C"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3CE2B517" w14:textId="77777777" w:rsidR="00AC30DA" w:rsidRDefault="00AC30DA" w:rsidP="00BF38C9">
            <w:pPr>
              <w:jc w:val="center"/>
              <w:rPr>
                <w:color w:val="000000"/>
              </w:rPr>
            </w:pPr>
            <w:r>
              <w:rPr>
                <w:color w:val="000000"/>
              </w:rPr>
              <w:t>0,0134</w:t>
            </w:r>
          </w:p>
        </w:tc>
      </w:tr>
      <w:tr w:rsidR="00AC30DA" w14:paraId="0BDBF18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55EB807" w14:textId="77777777" w:rsidR="00AC30DA" w:rsidRDefault="00AC30DA" w:rsidP="00BF38C9">
            <w:pPr>
              <w:rPr>
                <w:color w:val="000000"/>
              </w:rPr>
            </w:pPr>
            <w:r>
              <w:rPr>
                <w:color w:val="000000"/>
              </w:rPr>
              <w:t>Paukštidė Nr. 41 (sieninis ventiliatorius)</w:t>
            </w:r>
          </w:p>
        </w:tc>
        <w:tc>
          <w:tcPr>
            <w:tcW w:w="998" w:type="dxa"/>
            <w:tcBorders>
              <w:top w:val="nil"/>
              <w:left w:val="nil"/>
              <w:bottom w:val="single" w:sz="4" w:space="0" w:color="auto"/>
              <w:right w:val="single" w:sz="4" w:space="0" w:color="auto"/>
            </w:tcBorders>
            <w:noWrap/>
            <w:hideMark/>
          </w:tcPr>
          <w:p w14:paraId="6DC698EA" w14:textId="77777777" w:rsidR="00AC30DA" w:rsidRDefault="00AC30DA" w:rsidP="00BF38C9">
            <w:pPr>
              <w:jc w:val="center"/>
              <w:rPr>
                <w:color w:val="000000"/>
              </w:rPr>
            </w:pPr>
            <w:r>
              <w:rPr>
                <w:color w:val="000000"/>
              </w:rPr>
              <w:t>136-3</w:t>
            </w:r>
          </w:p>
        </w:tc>
        <w:tc>
          <w:tcPr>
            <w:tcW w:w="4247" w:type="dxa"/>
            <w:tcBorders>
              <w:top w:val="nil"/>
              <w:left w:val="nil"/>
              <w:bottom w:val="single" w:sz="4" w:space="0" w:color="auto"/>
              <w:right w:val="single" w:sz="4" w:space="0" w:color="auto"/>
            </w:tcBorders>
            <w:noWrap/>
            <w:hideMark/>
          </w:tcPr>
          <w:p w14:paraId="76E547EF"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50590A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18A9DF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DDA39DC"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47EA8ACF" w14:textId="77777777" w:rsidR="00AC30DA" w:rsidRDefault="00AC30DA" w:rsidP="00BF38C9">
            <w:pPr>
              <w:jc w:val="center"/>
              <w:rPr>
                <w:color w:val="000000"/>
              </w:rPr>
            </w:pPr>
            <w:r>
              <w:rPr>
                <w:color w:val="000000"/>
              </w:rPr>
              <w:t>0,0699</w:t>
            </w:r>
          </w:p>
        </w:tc>
      </w:tr>
      <w:tr w:rsidR="00AC30DA" w14:paraId="63A40B9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FCDA91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FDC205B" w14:textId="77777777" w:rsidR="00AC30DA" w:rsidRDefault="00AC30DA" w:rsidP="00BF38C9">
            <w:pPr>
              <w:jc w:val="center"/>
              <w:rPr>
                <w:color w:val="000000"/>
              </w:rPr>
            </w:pPr>
            <w:r>
              <w:rPr>
                <w:color w:val="000000"/>
              </w:rPr>
              <w:t>136-3</w:t>
            </w:r>
          </w:p>
        </w:tc>
        <w:tc>
          <w:tcPr>
            <w:tcW w:w="4247" w:type="dxa"/>
            <w:tcBorders>
              <w:top w:val="nil"/>
              <w:left w:val="nil"/>
              <w:bottom w:val="single" w:sz="4" w:space="0" w:color="auto"/>
              <w:right w:val="single" w:sz="4" w:space="0" w:color="auto"/>
            </w:tcBorders>
            <w:noWrap/>
            <w:hideMark/>
          </w:tcPr>
          <w:p w14:paraId="1AD236D3"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D8E087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CE829A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191E241"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24A18625" w14:textId="77777777" w:rsidR="00AC30DA" w:rsidRDefault="00AC30DA" w:rsidP="00BF38C9">
            <w:pPr>
              <w:jc w:val="center"/>
              <w:rPr>
                <w:color w:val="000000"/>
              </w:rPr>
            </w:pPr>
            <w:r>
              <w:rPr>
                <w:color w:val="000000"/>
              </w:rPr>
              <w:t>0,0265</w:t>
            </w:r>
          </w:p>
        </w:tc>
      </w:tr>
      <w:tr w:rsidR="00AC30DA" w14:paraId="27272F8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75C702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0473DAB" w14:textId="77777777" w:rsidR="00AC30DA" w:rsidRDefault="00AC30DA" w:rsidP="00BF38C9">
            <w:pPr>
              <w:jc w:val="center"/>
              <w:rPr>
                <w:color w:val="000000"/>
              </w:rPr>
            </w:pPr>
            <w:r>
              <w:rPr>
                <w:color w:val="000000"/>
              </w:rPr>
              <w:t>136-3</w:t>
            </w:r>
          </w:p>
        </w:tc>
        <w:tc>
          <w:tcPr>
            <w:tcW w:w="4247" w:type="dxa"/>
            <w:tcBorders>
              <w:top w:val="nil"/>
              <w:left w:val="nil"/>
              <w:bottom w:val="single" w:sz="4" w:space="0" w:color="auto"/>
              <w:right w:val="single" w:sz="4" w:space="0" w:color="auto"/>
            </w:tcBorders>
            <w:noWrap/>
            <w:hideMark/>
          </w:tcPr>
          <w:p w14:paraId="6815971F"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F535D7A"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C35C34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5921A5F"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210A673C" w14:textId="77777777" w:rsidR="00AC30DA" w:rsidRDefault="00AC30DA" w:rsidP="00BF38C9">
            <w:pPr>
              <w:jc w:val="center"/>
              <w:rPr>
                <w:color w:val="000000"/>
              </w:rPr>
            </w:pPr>
            <w:r>
              <w:rPr>
                <w:color w:val="000000"/>
              </w:rPr>
              <w:t>0,1161</w:t>
            </w:r>
          </w:p>
        </w:tc>
      </w:tr>
      <w:tr w:rsidR="00AC30DA" w14:paraId="511759F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55739D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E53BBBD" w14:textId="77777777" w:rsidR="00AC30DA" w:rsidRDefault="00AC30DA" w:rsidP="00BF38C9">
            <w:pPr>
              <w:jc w:val="center"/>
              <w:rPr>
                <w:color w:val="000000"/>
              </w:rPr>
            </w:pPr>
            <w:r>
              <w:rPr>
                <w:color w:val="000000"/>
              </w:rPr>
              <w:t>136-3</w:t>
            </w:r>
          </w:p>
        </w:tc>
        <w:tc>
          <w:tcPr>
            <w:tcW w:w="4247" w:type="dxa"/>
            <w:tcBorders>
              <w:top w:val="nil"/>
              <w:left w:val="nil"/>
              <w:bottom w:val="single" w:sz="4" w:space="0" w:color="auto"/>
              <w:right w:val="single" w:sz="4" w:space="0" w:color="auto"/>
            </w:tcBorders>
            <w:noWrap/>
            <w:hideMark/>
          </w:tcPr>
          <w:p w14:paraId="0D55FD1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6DAC3AE"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191B4C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DD092C7"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559BB263" w14:textId="77777777" w:rsidR="00AC30DA" w:rsidRDefault="00AC30DA" w:rsidP="00BF38C9">
            <w:pPr>
              <w:jc w:val="center"/>
              <w:rPr>
                <w:color w:val="000000"/>
              </w:rPr>
            </w:pPr>
            <w:r>
              <w:rPr>
                <w:color w:val="000000"/>
              </w:rPr>
              <w:t>0,0045</w:t>
            </w:r>
          </w:p>
        </w:tc>
      </w:tr>
      <w:tr w:rsidR="00AC30DA" w14:paraId="7CDABA7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7E2C54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1B5F966" w14:textId="77777777" w:rsidR="00AC30DA" w:rsidRDefault="00AC30DA" w:rsidP="00BF38C9">
            <w:pPr>
              <w:jc w:val="center"/>
              <w:rPr>
                <w:color w:val="000000"/>
              </w:rPr>
            </w:pPr>
            <w:r>
              <w:rPr>
                <w:color w:val="000000"/>
              </w:rPr>
              <w:t>136-3</w:t>
            </w:r>
          </w:p>
        </w:tc>
        <w:tc>
          <w:tcPr>
            <w:tcW w:w="4247" w:type="dxa"/>
            <w:tcBorders>
              <w:top w:val="nil"/>
              <w:left w:val="nil"/>
              <w:bottom w:val="single" w:sz="4" w:space="0" w:color="auto"/>
              <w:right w:val="single" w:sz="4" w:space="0" w:color="auto"/>
            </w:tcBorders>
            <w:noWrap/>
            <w:hideMark/>
          </w:tcPr>
          <w:p w14:paraId="5D2D8D07"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788309E"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EBDE68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641ADAC"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30B0773A" w14:textId="77777777" w:rsidR="00AC30DA" w:rsidRDefault="00AC30DA" w:rsidP="00BF38C9">
            <w:pPr>
              <w:jc w:val="center"/>
              <w:rPr>
                <w:color w:val="000000"/>
              </w:rPr>
            </w:pPr>
            <w:r>
              <w:rPr>
                <w:color w:val="000000"/>
              </w:rPr>
              <w:t>0,0134</w:t>
            </w:r>
          </w:p>
        </w:tc>
      </w:tr>
      <w:tr w:rsidR="00AC30DA" w14:paraId="439A3FB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E2F811A" w14:textId="77777777" w:rsidR="00AC30DA" w:rsidRDefault="00AC30DA" w:rsidP="00BF38C9">
            <w:pPr>
              <w:rPr>
                <w:color w:val="000000"/>
              </w:rPr>
            </w:pPr>
            <w:r>
              <w:rPr>
                <w:color w:val="000000"/>
              </w:rPr>
              <w:t>Paukštidė Nr. 41 (sieninis ventiliatorius)</w:t>
            </w:r>
          </w:p>
        </w:tc>
        <w:tc>
          <w:tcPr>
            <w:tcW w:w="998" w:type="dxa"/>
            <w:tcBorders>
              <w:top w:val="nil"/>
              <w:left w:val="nil"/>
              <w:bottom w:val="single" w:sz="4" w:space="0" w:color="auto"/>
              <w:right w:val="single" w:sz="4" w:space="0" w:color="auto"/>
            </w:tcBorders>
            <w:noWrap/>
            <w:hideMark/>
          </w:tcPr>
          <w:p w14:paraId="2F78AC9F" w14:textId="77777777" w:rsidR="00AC30DA" w:rsidRDefault="00AC30DA" w:rsidP="00BF38C9">
            <w:pPr>
              <w:jc w:val="center"/>
              <w:rPr>
                <w:color w:val="000000"/>
              </w:rPr>
            </w:pPr>
            <w:r>
              <w:rPr>
                <w:color w:val="000000"/>
              </w:rPr>
              <w:t>136-4</w:t>
            </w:r>
          </w:p>
        </w:tc>
        <w:tc>
          <w:tcPr>
            <w:tcW w:w="4247" w:type="dxa"/>
            <w:tcBorders>
              <w:top w:val="nil"/>
              <w:left w:val="nil"/>
              <w:bottom w:val="single" w:sz="4" w:space="0" w:color="auto"/>
              <w:right w:val="single" w:sz="4" w:space="0" w:color="auto"/>
            </w:tcBorders>
            <w:noWrap/>
            <w:hideMark/>
          </w:tcPr>
          <w:p w14:paraId="43831213"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659333A"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70F071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690FBF1"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531E11B5" w14:textId="77777777" w:rsidR="00AC30DA" w:rsidRDefault="00AC30DA" w:rsidP="00BF38C9">
            <w:pPr>
              <w:jc w:val="center"/>
              <w:rPr>
                <w:color w:val="000000"/>
              </w:rPr>
            </w:pPr>
            <w:r>
              <w:rPr>
                <w:color w:val="000000"/>
              </w:rPr>
              <w:t>0,0699</w:t>
            </w:r>
          </w:p>
        </w:tc>
      </w:tr>
      <w:tr w:rsidR="00AC30DA" w14:paraId="36F6004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F8A5B9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9E7A397" w14:textId="77777777" w:rsidR="00AC30DA" w:rsidRDefault="00AC30DA" w:rsidP="00BF38C9">
            <w:pPr>
              <w:jc w:val="center"/>
              <w:rPr>
                <w:color w:val="000000"/>
              </w:rPr>
            </w:pPr>
            <w:r>
              <w:rPr>
                <w:color w:val="000000"/>
              </w:rPr>
              <w:t>136-4</w:t>
            </w:r>
          </w:p>
        </w:tc>
        <w:tc>
          <w:tcPr>
            <w:tcW w:w="4247" w:type="dxa"/>
            <w:tcBorders>
              <w:top w:val="nil"/>
              <w:left w:val="nil"/>
              <w:bottom w:val="single" w:sz="4" w:space="0" w:color="auto"/>
              <w:right w:val="single" w:sz="4" w:space="0" w:color="auto"/>
            </w:tcBorders>
            <w:noWrap/>
            <w:hideMark/>
          </w:tcPr>
          <w:p w14:paraId="567BB07F"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22ECD67"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88ADD6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25BC0D5"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5501891D" w14:textId="77777777" w:rsidR="00AC30DA" w:rsidRDefault="00AC30DA" w:rsidP="00BF38C9">
            <w:pPr>
              <w:jc w:val="center"/>
              <w:rPr>
                <w:color w:val="000000"/>
              </w:rPr>
            </w:pPr>
            <w:r>
              <w:rPr>
                <w:color w:val="000000"/>
              </w:rPr>
              <w:t>0,0265</w:t>
            </w:r>
          </w:p>
        </w:tc>
      </w:tr>
      <w:tr w:rsidR="00AC30DA" w14:paraId="019BCA2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676002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7F0E03D" w14:textId="77777777" w:rsidR="00AC30DA" w:rsidRDefault="00AC30DA" w:rsidP="00BF38C9">
            <w:pPr>
              <w:jc w:val="center"/>
              <w:rPr>
                <w:color w:val="000000"/>
              </w:rPr>
            </w:pPr>
            <w:r>
              <w:rPr>
                <w:color w:val="000000"/>
              </w:rPr>
              <w:t>136-4</w:t>
            </w:r>
          </w:p>
        </w:tc>
        <w:tc>
          <w:tcPr>
            <w:tcW w:w="4247" w:type="dxa"/>
            <w:tcBorders>
              <w:top w:val="nil"/>
              <w:left w:val="nil"/>
              <w:bottom w:val="single" w:sz="4" w:space="0" w:color="auto"/>
              <w:right w:val="single" w:sz="4" w:space="0" w:color="auto"/>
            </w:tcBorders>
            <w:noWrap/>
            <w:hideMark/>
          </w:tcPr>
          <w:p w14:paraId="7ED7589A"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66F00FC"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B8592E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E6142BF"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144A4DEA" w14:textId="77777777" w:rsidR="00AC30DA" w:rsidRDefault="00AC30DA" w:rsidP="00BF38C9">
            <w:pPr>
              <w:jc w:val="center"/>
              <w:rPr>
                <w:color w:val="000000"/>
              </w:rPr>
            </w:pPr>
            <w:r>
              <w:rPr>
                <w:color w:val="000000"/>
              </w:rPr>
              <w:t>0,1161</w:t>
            </w:r>
          </w:p>
        </w:tc>
      </w:tr>
      <w:tr w:rsidR="00AC30DA" w14:paraId="176B3FE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0A6D9D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C00C6C2" w14:textId="77777777" w:rsidR="00AC30DA" w:rsidRDefault="00AC30DA" w:rsidP="00BF38C9">
            <w:pPr>
              <w:jc w:val="center"/>
              <w:rPr>
                <w:color w:val="000000"/>
              </w:rPr>
            </w:pPr>
            <w:r>
              <w:rPr>
                <w:color w:val="000000"/>
              </w:rPr>
              <w:t>136-4</w:t>
            </w:r>
          </w:p>
        </w:tc>
        <w:tc>
          <w:tcPr>
            <w:tcW w:w="4247" w:type="dxa"/>
            <w:tcBorders>
              <w:top w:val="nil"/>
              <w:left w:val="nil"/>
              <w:bottom w:val="single" w:sz="4" w:space="0" w:color="auto"/>
              <w:right w:val="single" w:sz="4" w:space="0" w:color="auto"/>
            </w:tcBorders>
            <w:noWrap/>
            <w:hideMark/>
          </w:tcPr>
          <w:p w14:paraId="34D5CCC1"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91CDE82"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390E54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8B8127B"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28A9DC0A" w14:textId="77777777" w:rsidR="00AC30DA" w:rsidRDefault="00AC30DA" w:rsidP="00BF38C9">
            <w:pPr>
              <w:jc w:val="center"/>
              <w:rPr>
                <w:color w:val="000000"/>
              </w:rPr>
            </w:pPr>
            <w:r>
              <w:rPr>
                <w:color w:val="000000"/>
              </w:rPr>
              <w:t>0,0045</w:t>
            </w:r>
          </w:p>
        </w:tc>
      </w:tr>
      <w:tr w:rsidR="00AC30DA" w14:paraId="6E56207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8804E3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D44D1F8" w14:textId="77777777" w:rsidR="00AC30DA" w:rsidRDefault="00AC30DA" w:rsidP="00BF38C9">
            <w:pPr>
              <w:jc w:val="center"/>
              <w:rPr>
                <w:color w:val="000000"/>
              </w:rPr>
            </w:pPr>
            <w:r>
              <w:rPr>
                <w:color w:val="000000"/>
              </w:rPr>
              <w:t>136-4</w:t>
            </w:r>
          </w:p>
        </w:tc>
        <w:tc>
          <w:tcPr>
            <w:tcW w:w="4247" w:type="dxa"/>
            <w:tcBorders>
              <w:top w:val="nil"/>
              <w:left w:val="nil"/>
              <w:bottom w:val="single" w:sz="4" w:space="0" w:color="auto"/>
              <w:right w:val="single" w:sz="4" w:space="0" w:color="auto"/>
            </w:tcBorders>
            <w:noWrap/>
            <w:hideMark/>
          </w:tcPr>
          <w:p w14:paraId="1437EFF6"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0FD742D"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65ECAF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D9C95A3"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4B253B06" w14:textId="77777777" w:rsidR="00AC30DA" w:rsidRDefault="00AC30DA" w:rsidP="00BF38C9">
            <w:pPr>
              <w:jc w:val="center"/>
              <w:rPr>
                <w:color w:val="000000"/>
              </w:rPr>
            </w:pPr>
            <w:r>
              <w:rPr>
                <w:color w:val="000000"/>
              </w:rPr>
              <w:t>0,0134</w:t>
            </w:r>
          </w:p>
        </w:tc>
      </w:tr>
      <w:tr w:rsidR="00AC30DA" w14:paraId="4FA7ACB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928FD93" w14:textId="77777777" w:rsidR="00AC30DA" w:rsidRDefault="00AC30DA" w:rsidP="00BF38C9">
            <w:pPr>
              <w:rPr>
                <w:color w:val="000000"/>
              </w:rPr>
            </w:pPr>
            <w:r>
              <w:rPr>
                <w:color w:val="000000"/>
              </w:rPr>
              <w:t>Paukštidė Nr. 41 (sieninis ventiliatorius)</w:t>
            </w:r>
          </w:p>
        </w:tc>
        <w:tc>
          <w:tcPr>
            <w:tcW w:w="998" w:type="dxa"/>
            <w:tcBorders>
              <w:top w:val="nil"/>
              <w:left w:val="nil"/>
              <w:bottom w:val="single" w:sz="4" w:space="0" w:color="auto"/>
              <w:right w:val="single" w:sz="4" w:space="0" w:color="auto"/>
            </w:tcBorders>
            <w:noWrap/>
            <w:hideMark/>
          </w:tcPr>
          <w:p w14:paraId="3494EA03" w14:textId="77777777" w:rsidR="00AC30DA" w:rsidRDefault="00AC30DA" w:rsidP="00BF38C9">
            <w:pPr>
              <w:jc w:val="center"/>
              <w:rPr>
                <w:color w:val="000000"/>
              </w:rPr>
            </w:pPr>
            <w:r>
              <w:rPr>
                <w:color w:val="000000"/>
              </w:rPr>
              <w:t>136-5</w:t>
            </w:r>
          </w:p>
        </w:tc>
        <w:tc>
          <w:tcPr>
            <w:tcW w:w="4247" w:type="dxa"/>
            <w:tcBorders>
              <w:top w:val="nil"/>
              <w:left w:val="nil"/>
              <w:bottom w:val="single" w:sz="4" w:space="0" w:color="auto"/>
              <w:right w:val="single" w:sz="4" w:space="0" w:color="auto"/>
            </w:tcBorders>
            <w:noWrap/>
            <w:hideMark/>
          </w:tcPr>
          <w:p w14:paraId="4FE2476F"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6DB5F11"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8DADEA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F9D61F9"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73C4601A" w14:textId="77777777" w:rsidR="00AC30DA" w:rsidRDefault="00AC30DA" w:rsidP="00BF38C9">
            <w:pPr>
              <w:jc w:val="center"/>
              <w:rPr>
                <w:color w:val="000000"/>
              </w:rPr>
            </w:pPr>
            <w:r>
              <w:rPr>
                <w:color w:val="000000"/>
              </w:rPr>
              <w:t>0,0699</w:t>
            </w:r>
          </w:p>
        </w:tc>
      </w:tr>
      <w:tr w:rsidR="00AC30DA" w14:paraId="54B905D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E990E3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0C24C5D" w14:textId="77777777" w:rsidR="00AC30DA" w:rsidRDefault="00AC30DA" w:rsidP="00BF38C9">
            <w:pPr>
              <w:jc w:val="center"/>
              <w:rPr>
                <w:color w:val="000000"/>
              </w:rPr>
            </w:pPr>
            <w:r>
              <w:rPr>
                <w:color w:val="000000"/>
              </w:rPr>
              <w:t>136-5</w:t>
            </w:r>
          </w:p>
        </w:tc>
        <w:tc>
          <w:tcPr>
            <w:tcW w:w="4247" w:type="dxa"/>
            <w:tcBorders>
              <w:top w:val="nil"/>
              <w:left w:val="nil"/>
              <w:bottom w:val="single" w:sz="4" w:space="0" w:color="auto"/>
              <w:right w:val="single" w:sz="4" w:space="0" w:color="auto"/>
            </w:tcBorders>
            <w:noWrap/>
            <w:hideMark/>
          </w:tcPr>
          <w:p w14:paraId="38F8484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7F8AF7F"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A715DD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A293474"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59CE26F2" w14:textId="77777777" w:rsidR="00AC30DA" w:rsidRDefault="00AC30DA" w:rsidP="00BF38C9">
            <w:pPr>
              <w:jc w:val="center"/>
              <w:rPr>
                <w:color w:val="000000"/>
              </w:rPr>
            </w:pPr>
            <w:r>
              <w:rPr>
                <w:color w:val="000000"/>
              </w:rPr>
              <w:t>0,0265</w:t>
            </w:r>
          </w:p>
        </w:tc>
      </w:tr>
      <w:tr w:rsidR="00AC30DA" w14:paraId="30A3427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9216FC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2CA165B" w14:textId="77777777" w:rsidR="00AC30DA" w:rsidRDefault="00AC30DA" w:rsidP="00BF38C9">
            <w:pPr>
              <w:jc w:val="center"/>
              <w:rPr>
                <w:color w:val="000000"/>
              </w:rPr>
            </w:pPr>
            <w:r>
              <w:rPr>
                <w:color w:val="000000"/>
              </w:rPr>
              <w:t>136-5</w:t>
            </w:r>
          </w:p>
        </w:tc>
        <w:tc>
          <w:tcPr>
            <w:tcW w:w="4247" w:type="dxa"/>
            <w:tcBorders>
              <w:top w:val="nil"/>
              <w:left w:val="nil"/>
              <w:bottom w:val="single" w:sz="4" w:space="0" w:color="auto"/>
              <w:right w:val="single" w:sz="4" w:space="0" w:color="auto"/>
            </w:tcBorders>
            <w:noWrap/>
            <w:hideMark/>
          </w:tcPr>
          <w:p w14:paraId="4DC8A4EF"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56C32AD"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2E0E61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8E913D8"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30AB247B" w14:textId="77777777" w:rsidR="00AC30DA" w:rsidRDefault="00AC30DA" w:rsidP="00BF38C9">
            <w:pPr>
              <w:jc w:val="center"/>
              <w:rPr>
                <w:color w:val="000000"/>
              </w:rPr>
            </w:pPr>
            <w:r>
              <w:rPr>
                <w:color w:val="000000"/>
              </w:rPr>
              <w:t>0,1161</w:t>
            </w:r>
          </w:p>
        </w:tc>
      </w:tr>
      <w:tr w:rsidR="00AC30DA" w14:paraId="08E7F3C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238FF5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FA92E22" w14:textId="77777777" w:rsidR="00AC30DA" w:rsidRDefault="00AC30DA" w:rsidP="00BF38C9">
            <w:pPr>
              <w:jc w:val="center"/>
              <w:rPr>
                <w:color w:val="000000"/>
              </w:rPr>
            </w:pPr>
            <w:r>
              <w:rPr>
                <w:color w:val="000000"/>
              </w:rPr>
              <w:t>136-5</w:t>
            </w:r>
          </w:p>
        </w:tc>
        <w:tc>
          <w:tcPr>
            <w:tcW w:w="4247" w:type="dxa"/>
            <w:tcBorders>
              <w:top w:val="nil"/>
              <w:left w:val="nil"/>
              <w:bottom w:val="single" w:sz="4" w:space="0" w:color="auto"/>
              <w:right w:val="single" w:sz="4" w:space="0" w:color="auto"/>
            </w:tcBorders>
            <w:noWrap/>
            <w:hideMark/>
          </w:tcPr>
          <w:p w14:paraId="785BB3A7"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10814B0"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E0E8A1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ED377D4"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41A8EF0F" w14:textId="77777777" w:rsidR="00AC30DA" w:rsidRDefault="00AC30DA" w:rsidP="00BF38C9">
            <w:pPr>
              <w:jc w:val="center"/>
              <w:rPr>
                <w:color w:val="000000"/>
              </w:rPr>
            </w:pPr>
            <w:r>
              <w:rPr>
                <w:color w:val="000000"/>
              </w:rPr>
              <w:t>0,0045</w:t>
            </w:r>
          </w:p>
        </w:tc>
      </w:tr>
      <w:tr w:rsidR="00AC30DA" w14:paraId="33D5668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580179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E17120A" w14:textId="77777777" w:rsidR="00AC30DA" w:rsidRDefault="00AC30DA" w:rsidP="00BF38C9">
            <w:pPr>
              <w:jc w:val="center"/>
              <w:rPr>
                <w:color w:val="000000"/>
              </w:rPr>
            </w:pPr>
            <w:r>
              <w:rPr>
                <w:color w:val="000000"/>
              </w:rPr>
              <w:t>136-5</w:t>
            </w:r>
          </w:p>
        </w:tc>
        <w:tc>
          <w:tcPr>
            <w:tcW w:w="4247" w:type="dxa"/>
            <w:tcBorders>
              <w:top w:val="nil"/>
              <w:left w:val="nil"/>
              <w:bottom w:val="single" w:sz="4" w:space="0" w:color="auto"/>
              <w:right w:val="single" w:sz="4" w:space="0" w:color="auto"/>
            </w:tcBorders>
            <w:noWrap/>
            <w:hideMark/>
          </w:tcPr>
          <w:p w14:paraId="361BFD53"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AD21E02"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9D6302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9024B11"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7806B186" w14:textId="77777777" w:rsidR="00AC30DA" w:rsidRDefault="00AC30DA" w:rsidP="00BF38C9">
            <w:pPr>
              <w:jc w:val="center"/>
              <w:rPr>
                <w:color w:val="000000"/>
              </w:rPr>
            </w:pPr>
            <w:r>
              <w:rPr>
                <w:color w:val="000000"/>
              </w:rPr>
              <w:t>0,0134</w:t>
            </w:r>
          </w:p>
        </w:tc>
      </w:tr>
      <w:tr w:rsidR="00AC30DA" w14:paraId="28F557F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CCB24D5" w14:textId="77777777" w:rsidR="00AC30DA" w:rsidRDefault="00AC30DA" w:rsidP="00BF38C9">
            <w:pPr>
              <w:rPr>
                <w:color w:val="000000"/>
              </w:rPr>
            </w:pPr>
            <w:r>
              <w:rPr>
                <w:color w:val="000000"/>
              </w:rPr>
              <w:t>Paukštidė Nr. 41 (sieninis ventiliatorius)</w:t>
            </w:r>
          </w:p>
        </w:tc>
        <w:tc>
          <w:tcPr>
            <w:tcW w:w="998" w:type="dxa"/>
            <w:tcBorders>
              <w:top w:val="nil"/>
              <w:left w:val="nil"/>
              <w:bottom w:val="single" w:sz="4" w:space="0" w:color="auto"/>
              <w:right w:val="single" w:sz="4" w:space="0" w:color="auto"/>
            </w:tcBorders>
            <w:noWrap/>
            <w:hideMark/>
          </w:tcPr>
          <w:p w14:paraId="3850C669" w14:textId="77777777" w:rsidR="00AC30DA" w:rsidRDefault="00AC30DA" w:rsidP="00BF38C9">
            <w:pPr>
              <w:jc w:val="center"/>
              <w:rPr>
                <w:color w:val="000000"/>
              </w:rPr>
            </w:pPr>
            <w:r>
              <w:rPr>
                <w:color w:val="000000"/>
              </w:rPr>
              <w:t>136-6</w:t>
            </w:r>
          </w:p>
        </w:tc>
        <w:tc>
          <w:tcPr>
            <w:tcW w:w="4247" w:type="dxa"/>
            <w:tcBorders>
              <w:top w:val="nil"/>
              <w:left w:val="nil"/>
              <w:bottom w:val="single" w:sz="4" w:space="0" w:color="auto"/>
              <w:right w:val="single" w:sz="4" w:space="0" w:color="auto"/>
            </w:tcBorders>
            <w:noWrap/>
            <w:hideMark/>
          </w:tcPr>
          <w:p w14:paraId="0DD88B7B"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76B9F49"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6CA96C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50803CD"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3F869455" w14:textId="77777777" w:rsidR="00AC30DA" w:rsidRDefault="00AC30DA" w:rsidP="00BF38C9">
            <w:pPr>
              <w:jc w:val="center"/>
              <w:rPr>
                <w:color w:val="000000"/>
              </w:rPr>
            </w:pPr>
            <w:r>
              <w:rPr>
                <w:color w:val="000000"/>
              </w:rPr>
              <w:t>0,0699</w:t>
            </w:r>
          </w:p>
        </w:tc>
      </w:tr>
      <w:tr w:rsidR="00AC30DA" w14:paraId="080FB2F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73BBB4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98D5163" w14:textId="77777777" w:rsidR="00AC30DA" w:rsidRDefault="00AC30DA" w:rsidP="00BF38C9">
            <w:pPr>
              <w:jc w:val="center"/>
              <w:rPr>
                <w:color w:val="000000"/>
              </w:rPr>
            </w:pPr>
            <w:r>
              <w:rPr>
                <w:color w:val="000000"/>
              </w:rPr>
              <w:t>136-6</w:t>
            </w:r>
          </w:p>
        </w:tc>
        <w:tc>
          <w:tcPr>
            <w:tcW w:w="4247" w:type="dxa"/>
            <w:tcBorders>
              <w:top w:val="nil"/>
              <w:left w:val="nil"/>
              <w:bottom w:val="single" w:sz="4" w:space="0" w:color="auto"/>
              <w:right w:val="single" w:sz="4" w:space="0" w:color="auto"/>
            </w:tcBorders>
            <w:noWrap/>
            <w:hideMark/>
          </w:tcPr>
          <w:p w14:paraId="3D7829B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5E44657"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16B45A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B5D0863"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6B17B88C" w14:textId="77777777" w:rsidR="00AC30DA" w:rsidRDefault="00AC30DA" w:rsidP="00BF38C9">
            <w:pPr>
              <w:jc w:val="center"/>
              <w:rPr>
                <w:color w:val="000000"/>
              </w:rPr>
            </w:pPr>
            <w:r>
              <w:rPr>
                <w:color w:val="000000"/>
              </w:rPr>
              <w:t>0,0265</w:t>
            </w:r>
          </w:p>
        </w:tc>
      </w:tr>
      <w:tr w:rsidR="00AC30DA" w14:paraId="28ACC6B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D5295E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44DEB1A" w14:textId="77777777" w:rsidR="00AC30DA" w:rsidRDefault="00AC30DA" w:rsidP="00BF38C9">
            <w:pPr>
              <w:jc w:val="center"/>
              <w:rPr>
                <w:color w:val="000000"/>
              </w:rPr>
            </w:pPr>
            <w:r>
              <w:rPr>
                <w:color w:val="000000"/>
              </w:rPr>
              <w:t>136-6</w:t>
            </w:r>
          </w:p>
        </w:tc>
        <w:tc>
          <w:tcPr>
            <w:tcW w:w="4247" w:type="dxa"/>
            <w:tcBorders>
              <w:top w:val="nil"/>
              <w:left w:val="nil"/>
              <w:bottom w:val="single" w:sz="4" w:space="0" w:color="auto"/>
              <w:right w:val="single" w:sz="4" w:space="0" w:color="auto"/>
            </w:tcBorders>
            <w:noWrap/>
            <w:hideMark/>
          </w:tcPr>
          <w:p w14:paraId="7C412E04"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B8F4D08"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38B163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9E0A5AF"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7A40F2BA" w14:textId="77777777" w:rsidR="00AC30DA" w:rsidRDefault="00AC30DA" w:rsidP="00BF38C9">
            <w:pPr>
              <w:jc w:val="center"/>
              <w:rPr>
                <w:color w:val="000000"/>
              </w:rPr>
            </w:pPr>
            <w:r>
              <w:rPr>
                <w:color w:val="000000"/>
              </w:rPr>
              <w:t>0,1161</w:t>
            </w:r>
          </w:p>
        </w:tc>
      </w:tr>
      <w:tr w:rsidR="00AC30DA" w14:paraId="0A4FB02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74FA80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5EEF190" w14:textId="77777777" w:rsidR="00AC30DA" w:rsidRDefault="00AC30DA" w:rsidP="00BF38C9">
            <w:pPr>
              <w:jc w:val="center"/>
              <w:rPr>
                <w:color w:val="000000"/>
              </w:rPr>
            </w:pPr>
            <w:r>
              <w:rPr>
                <w:color w:val="000000"/>
              </w:rPr>
              <w:t>136-6</w:t>
            </w:r>
          </w:p>
        </w:tc>
        <w:tc>
          <w:tcPr>
            <w:tcW w:w="4247" w:type="dxa"/>
            <w:tcBorders>
              <w:top w:val="nil"/>
              <w:left w:val="nil"/>
              <w:bottom w:val="single" w:sz="4" w:space="0" w:color="auto"/>
              <w:right w:val="single" w:sz="4" w:space="0" w:color="auto"/>
            </w:tcBorders>
            <w:noWrap/>
            <w:hideMark/>
          </w:tcPr>
          <w:p w14:paraId="0AB5D7F0"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D29D59F"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8F520E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EFB5C22"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0C0A82FC" w14:textId="77777777" w:rsidR="00AC30DA" w:rsidRDefault="00AC30DA" w:rsidP="00BF38C9">
            <w:pPr>
              <w:jc w:val="center"/>
              <w:rPr>
                <w:color w:val="000000"/>
              </w:rPr>
            </w:pPr>
            <w:r>
              <w:rPr>
                <w:color w:val="000000"/>
              </w:rPr>
              <w:t>0,0045</w:t>
            </w:r>
          </w:p>
        </w:tc>
      </w:tr>
      <w:tr w:rsidR="00AC30DA" w14:paraId="24CE376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E24866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A4501E6" w14:textId="77777777" w:rsidR="00AC30DA" w:rsidRDefault="00AC30DA" w:rsidP="00BF38C9">
            <w:pPr>
              <w:jc w:val="center"/>
              <w:rPr>
                <w:color w:val="000000"/>
              </w:rPr>
            </w:pPr>
            <w:r>
              <w:rPr>
                <w:color w:val="000000"/>
              </w:rPr>
              <w:t>136-6</w:t>
            </w:r>
          </w:p>
        </w:tc>
        <w:tc>
          <w:tcPr>
            <w:tcW w:w="4247" w:type="dxa"/>
            <w:tcBorders>
              <w:top w:val="nil"/>
              <w:left w:val="nil"/>
              <w:bottom w:val="single" w:sz="4" w:space="0" w:color="auto"/>
              <w:right w:val="single" w:sz="4" w:space="0" w:color="auto"/>
            </w:tcBorders>
            <w:noWrap/>
            <w:hideMark/>
          </w:tcPr>
          <w:p w14:paraId="54669E49"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FD3262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26C1CA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8953020"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3E643190" w14:textId="77777777" w:rsidR="00AC30DA" w:rsidRDefault="00AC30DA" w:rsidP="00BF38C9">
            <w:pPr>
              <w:jc w:val="center"/>
              <w:rPr>
                <w:color w:val="000000"/>
              </w:rPr>
            </w:pPr>
            <w:r>
              <w:rPr>
                <w:color w:val="000000"/>
              </w:rPr>
              <w:t>0,0134</w:t>
            </w:r>
          </w:p>
        </w:tc>
      </w:tr>
      <w:tr w:rsidR="00AC30DA" w14:paraId="1D10FE1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6305F4F" w14:textId="77777777" w:rsidR="00AC30DA" w:rsidRDefault="00AC30DA" w:rsidP="00BF38C9">
            <w:pPr>
              <w:rPr>
                <w:color w:val="000000"/>
              </w:rPr>
            </w:pPr>
            <w:r>
              <w:rPr>
                <w:color w:val="000000"/>
              </w:rPr>
              <w:lastRenderedPageBreak/>
              <w:t>Paukštidė Nr. 41 (sieninis ventiliatorius)</w:t>
            </w:r>
          </w:p>
        </w:tc>
        <w:tc>
          <w:tcPr>
            <w:tcW w:w="998" w:type="dxa"/>
            <w:tcBorders>
              <w:top w:val="nil"/>
              <w:left w:val="nil"/>
              <w:bottom w:val="single" w:sz="4" w:space="0" w:color="auto"/>
              <w:right w:val="single" w:sz="4" w:space="0" w:color="auto"/>
            </w:tcBorders>
            <w:noWrap/>
            <w:hideMark/>
          </w:tcPr>
          <w:p w14:paraId="58C51AF6" w14:textId="77777777" w:rsidR="00AC30DA" w:rsidRDefault="00AC30DA" w:rsidP="00BF38C9">
            <w:pPr>
              <w:jc w:val="center"/>
              <w:rPr>
                <w:color w:val="000000"/>
              </w:rPr>
            </w:pPr>
            <w:r>
              <w:rPr>
                <w:color w:val="000000"/>
              </w:rPr>
              <w:t>136-7</w:t>
            </w:r>
          </w:p>
        </w:tc>
        <w:tc>
          <w:tcPr>
            <w:tcW w:w="4247" w:type="dxa"/>
            <w:tcBorders>
              <w:top w:val="nil"/>
              <w:left w:val="nil"/>
              <w:bottom w:val="single" w:sz="4" w:space="0" w:color="auto"/>
              <w:right w:val="single" w:sz="4" w:space="0" w:color="auto"/>
            </w:tcBorders>
            <w:noWrap/>
            <w:hideMark/>
          </w:tcPr>
          <w:p w14:paraId="1CA8313A"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B753A16"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B424AC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93BF756"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2C8C4A74" w14:textId="77777777" w:rsidR="00AC30DA" w:rsidRDefault="00AC30DA" w:rsidP="00BF38C9">
            <w:pPr>
              <w:jc w:val="center"/>
              <w:rPr>
                <w:color w:val="000000"/>
              </w:rPr>
            </w:pPr>
            <w:r>
              <w:rPr>
                <w:color w:val="000000"/>
              </w:rPr>
              <w:t>0,0699</w:t>
            </w:r>
          </w:p>
        </w:tc>
      </w:tr>
      <w:tr w:rsidR="00AC30DA" w14:paraId="6DC9E14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FEF6EF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F803087" w14:textId="77777777" w:rsidR="00AC30DA" w:rsidRDefault="00AC30DA" w:rsidP="00BF38C9">
            <w:pPr>
              <w:jc w:val="center"/>
              <w:rPr>
                <w:color w:val="000000"/>
              </w:rPr>
            </w:pPr>
            <w:r>
              <w:rPr>
                <w:color w:val="000000"/>
              </w:rPr>
              <w:t>136-7</w:t>
            </w:r>
          </w:p>
        </w:tc>
        <w:tc>
          <w:tcPr>
            <w:tcW w:w="4247" w:type="dxa"/>
            <w:tcBorders>
              <w:top w:val="nil"/>
              <w:left w:val="nil"/>
              <w:bottom w:val="single" w:sz="4" w:space="0" w:color="auto"/>
              <w:right w:val="single" w:sz="4" w:space="0" w:color="auto"/>
            </w:tcBorders>
            <w:noWrap/>
            <w:hideMark/>
          </w:tcPr>
          <w:p w14:paraId="43D27320"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B97626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9A7B43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1BA23F6"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4D0256D4" w14:textId="77777777" w:rsidR="00AC30DA" w:rsidRDefault="00AC30DA" w:rsidP="00BF38C9">
            <w:pPr>
              <w:jc w:val="center"/>
              <w:rPr>
                <w:color w:val="000000"/>
              </w:rPr>
            </w:pPr>
            <w:r>
              <w:rPr>
                <w:color w:val="000000"/>
              </w:rPr>
              <w:t>0,0265</w:t>
            </w:r>
          </w:p>
        </w:tc>
      </w:tr>
      <w:tr w:rsidR="00AC30DA" w14:paraId="7C859A7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4D4279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A000B73" w14:textId="77777777" w:rsidR="00AC30DA" w:rsidRDefault="00AC30DA" w:rsidP="00BF38C9">
            <w:pPr>
              <w:jc w:val="center"/>
              <w:rPr>
                <w:color w:val="000000"/>
              </w:rPr>
            </w:pPr>
            <w:r>
              <w:rPr>
                <w:color w:val="000000"/>
              </w:rPr>
              <w:t>136-7</w:t>
            </w:r>
          </w:p>
        </w:tc>
        <w:tc>
          <w:tcPr>
            <w:tcW w:w="4247" w:type="dxa"/>
            <w:tcBorders>
              <w:top w:val="nil"/>
              <w:left w:val="nil"/>
              <w:bottom w:val="single" w:sz="4" w:space="0" w:color="auto"/>
              <w:right w:val="single" w:sz="4" w:space="0" w:color="auto"/>
            </w:tcBorders>
            <w:noWrap/>
            <w:hideMark/>
          </w:tcPr>
          <w:p w14:paraId="3EC3FFC9"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038A707"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86C655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177FA52"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42CAE37A" w14:textId="77777777" w:rsidR="00AC30DA" w:rsidRDefault="00AC30DA" w:rsidP="00BF38C9">
            <w:pPr>
              <w:jc w:val="center"/>
              <w:rPr>
                <w:color w:val="000000"/>
              </w:rPr>
            </w:pPr>
            <w:r>
              <w:rPr>
                <w:color w:val="000000"/>
              </w:rPr>
              <w:t>0,1161</w:t>
            </w:r>
          </w:p>
        </w:tc>
      </w:tr>
      <w:tr w:rsidR="00AC30DA" w14:paraId="0BD5498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C84914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4C6A2AA" w14:textId="77777777" w:rsidR="00AC30DA" w:rsidRDefault="00AC30DA" w:rsidP="00BF38C9">
            <w:pPr>
              <w:jc w:val="center"/>
              <w:rPr>
                <w:color w:val="000000"/>
              </w:rPr>
            </w:pPr>
            <w:r>
              <w:rPr>
                <w:color w:val="000000"/>
              </w:rPr>
              <w:t>136-7</w:t>
            </w:r>
          </w:p>
        </w:tc>
        <w:tc>
          <w:tcPr>
            <w:tcW w:w="4247" w:type="dxa"/>
            <w:tcBorders>
              <w:top w:val="nil"/>
              <w:left w:val="nil"/>
              <w:bottom w:val="single" w:sz="4" w:space="0" w:color="auto"/>
              <w:right w:val="single" w:sz="4" w:space="0" w:color="auto"/>
            </w:tcBorders>
            <w:noWrap/>
            <w:hideMark/>
          </w:tcPr>
          <w:p w14:paraId="035B4B59"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06644E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E6E859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1080817"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2C2B151A" w14:textId="77777777" w:rsidR="00AC30DA" w:rsidRDefault="00AC30DA" w:rsidP="00BF38C9">
            <w:pPr>
              <w:jc w:val="center"/>
              <w:rPr>
                <w:color w:val="000000"/>
              </w:rPr>
            </w:pPr>
            <w:r>
              <w:rPr>
                <w:color w:val="000000"/>
              </w:rPr>
              <w:t>0,0045</w:t>
            </w:r>
          </w:p>
        </w:tc>
      </w:tr>
      <w:tr w:rsidR="00AC30DA" w14:paraId="0FC3830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071D50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A058893" w14:textId="77777777" w:rsidR="00AC30DA" w:rsidRDefault="00AC30DA" w:rsidP="00BF38C9">
            <w:pPr>
              <w:jc w:val="center"/>
              <w:rPr>
                <w:color w:val="000000"/>
              </w:rPr>
            </w:pPr>
            <w:r>
              <w:rPr>
                <w:color w:val="000000"/>
              </w:rPr>
              <w:t>136-7</w:t>
            </w:r>
          </w:p>
        </w:tc>
        <w:tc>
          <w:tcPr>
            <w:tcW w:w="4247" w:type="dxa"/>
            <w:tcBorders>
              <w:top w:val="nil"/>
              <w:left w:val="nil"/>
              <w:bottom w:val="single" w:sz="4" w:space="0" w:color="auto"/>
              <w:right w:val="single" w:sz="4" w:space="0" w:color="auto"/>
            </w:tcBorders>
            <w:noWrap/>
            <w:hideMark/>
          </w:tcPr>
          <w:p w14:paraId="4155659A"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427A049"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F3CD41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BA1E381"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6CA1A1A7" w14:textId="77777777" w:rsidR="00AC30DA" w:rsidRDefault="00AC30DA" w:rsidP="00BF38C9">
            <w:pPr>
              <w:jc w:val="center"/>
              <w:rPr>
                <w:color w:val="000000"/>
              </w:rPr>
            </w:pPr>
            <w:r>
              <w:rPr>
                <w:color w:val="000000"/>
              </w:rPr>
              <w:t>0,0134</w:t>
            </w:r>
          </w:p>
        </w:tc>
      </w:tr>
      <w:tr w:rsidR="00AC30DA" w14:paraId="1CCDFBF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A87351B" w14:textId="77777777" w:rsidR="00AC30DA" w:rsidRDefault="00AC30DA" w:rsidP="00BF38C9">
            <w:pPr>
              <w:rPr>
                <w:color w:val="000000"/>
              </w:rPr>
            </w:pPr>
            <w:r>
              <w:rPr>
                <w:color w:val="000000"/>
              </w:rPr>
              <w:t>Paukštidė Nr. 41 (sieninis ventiliatorius)</w:t>
            </w:r>
          </w:p>
        </w:tc>
        <w:tc>
          <w:tcPr>
            <w:tcW w:w="998" w:type="dxa"/>
            <w:tcBorders>
              <w:top w:val="nil"/>
              <w:left w:val="nil"/>
              <w:bottom w:val="single" w:sz="4" w:space="0" w:color="auto"/>
              <w:right w:val="single" w:sz="4" w:space="0" w:color="auto"/>
            </w:tcBorders>
            <w:noWrap/>
            <w:hideMark/>
          </w:tcPr>
          <w:p w14:paraId="100D2D2B" w14:textId="77777777" w:rsidR="00AC30DA" w:rsidRDefault="00AC30DA" w:rsidP="00BF38C9">
            <w:pPr>
              <w:jc w:val="center"/>
              <w:rPr>
                <w:color w:val="000000"/>
              </w:rPr>
            </w:pPr>
            <w:r>
              <w:rPr>
                <w:color w:val="000000"/>
              </w:rPr>
              <w:t>136-8</w:t>
            </w:r>
          </w:p>
        </w:tc>
        <w:tc>
          <w:tcPr>
            <w:tcW w:w="4247" w:type="dxa"/>
            <w:tcBorders>
              <w:top w:val="nil"/>
              <w:left w:val="nil"/>
              <w:bottom w:val="single" w:sz="4" w:space="0" w:color="auto"/>
              <w:right w:val="single" w:sz="4" w:space="0" w:color="auto"/>
            </w:tcBorders>
            <w:noWrap/>
            <w:hideMark/>
          </w:tcPr>
          <w:p w14:paraId="648A94B9"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3786FB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E61EE7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E06D752"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677F618B" w14:textId="77777777" w:rsidR="00AC30DA" w:rsidRDefault="00AC30DA" w:rsidP="00BF38C9">
            <w:pPr>
              <w:jc w:val="center"/>
              <w:rPr>
                <w:color w:val="000000"/>
              </w:rPr>
            </w:pPr>
            <w:r>
              <w:rPr>
                <w:color w:val="000000"/>
              </w:rPr>
              <w:t>0,0699</w:t>
            </w:r>
          </w:p>
        </w:tc>
      </w:tr>
      <w:tr w:rsidR="00AC30DA" w14:paraId="25919CA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548373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E7AA51F" w14:textId="77777777" w:rsidR="00AC30DA" w:rsidRDefault="00AC30DA" w:rsidP="00BF38C9">
            <w:pPr>
              <w:jc w:val="center"/>
              <w:rPr>
                <w:color w:val="000000"/>
              </w:rPr>
            </w:pPr>
            <w:r>
              <w:rPr>
                <w:color w:val="000000"/>
              </w:rPr>
              <w:t>136-8</w:t>
            </w:r>
          </w:p>
        </w:tc>
        <w:tc>
          <w:tcPr>
            <w:tcW w:w="4247" w:type="dxa"/>
            <w:tcBorders>
              <w:top w:val="nil"/>
              <w:left w:val="nil"/>
              <w:bottom w:val="single" w:sz="4" w:space="0" w:color="auto"/>
              <w:right w:val="single" w:sz="4" w:space="0" w:color="auto"/>
            </w:tcBorders>
            <w:noWrap/>
            <w:hideMark/>
          </w:tcPr>
          <w:p w14:paraId="221D914C"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35BCDD3"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3F400D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2D185EF"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4B0BFA64" w14:textId="77777777" w:rsidR="00AC30DA" w:rsidRDefault="00AC30DA" w:rsidP="00BF38C9">
            <w:pPr>
              <w:jc w:val="center"/>
              <w:rPr>
                <w:color w:val="000000"/>
              </w:rPr>
            </w:pPr>
            <w:r>
              <w:rPr>
                <w:color w:val="000000"/>
              </w:rPr>
              <w:t>0,0265</w:t>
            </w:r>
          </w:p>
        </w:tc>
      </w:tr>
      <w:tr w:rsidR="00AC30DA" w14:paraId="17D480C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E329F3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712A279" w14:textId="77777777" w:rsidR="00AC30DA" w:rsidRDefault="00AC30DA" w:rsidP="00BF38C9">
            <w:pPr>
              <w:jc w:val="center"/>
              <w:rPr>
                <w:color w:val="000000"/>
              </w:rPr>
            </w:pPr>
            <w:r>
              <w:rPr>
                <w:color w:val="000000"/>
              </w:rPr>
              <w:t>136-8</w:t>
            </w:r>
          </w:p>
        </w:tc>
        <w:tc>
          <w:tcPr>
            <w:tcW w:w="4247" w:type="dxa"/>
            <w:tcBorders>
              <w:top w:val="nil"/>
              <w:left w:val="nil"/>
              <w:bottom w:val="single" w:sz="4" w:space="0" w:color="auto"/>
              <w:right w:val="single" w:sz="4" w:space="0" w:color="auto"/>
            </w:tcBorders>
            <w:noWrap/>
            <w:hideMark/>
          </w:tcPr>
          <w:p w14:paraId="00EFDD38"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D0657F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769F93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78AD829"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349373F6" w14:textId="77777777" w:rsidR="00AC30DA" w:rsidRDefault="00AC30DA" w:rsidP="00BF38C9">
            <w:pPr>
              <w:jc w:val="center"/>
              <w:rPr>
                <w:color w:val="000000"/>
              </w:rPr>
            </w:pPr>
            <w:r>
              <w:rPr>
                <w:color w:val="000000"/>
              </w:rPr>
              <w:t>0,1161</w:t>
            </w:r>
          </w:p>
        </w:tc>
      </w:tr>
      <w:tr w:rsidR="00AC30DA" w14:paraId="3CEE60E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E5C448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4BDD5C5" w14:textId="77777777" w:rsidR="00AC30DA" w:rsidRDefault="00AC30DA" w:rsidP="00BF38C9">
            <w:pPr>
              <w:jc w:val="center"/>
              <w:rPr>
                <w:color w:val="000000"/>
              </w:rPr>
            </w:pPr>
            <w:r>
              <w:rPr>
                <w:color w:val="000000"/>
              </w:rPr>
              <w:t>136-8</w:t>
            </w:r>
          </w:p>
        </w:tc>
        <w:tc>
          <w:tcPr>
            <w:tcW w:w="4247" w:type="dxa"/>
            <w:tcBorders>
              <w:top w:val="nil"/>
              <w:left w:val="nil"/>
              <w:bottom w:val="single" w:sz="4" w:space="0" w:color="auto"/>
              <w:right w:val="single" w:sz="4" w:space="0" w:color="auto"/>
            </w:tcBorders>
            <w:noWrap/>
            <w:hideMark/>
          </w:tcPr>
          <w:p w14:paraId="41BEC188"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E134583"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45E9AE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C68F0AC"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70E5DA23" w14:textId="77777777" w:rsidR="00AC30DA" w:rsidRDefault="00AC30DA" w:rsidP="00BF38C9">
            <w:pPr>
              <w:jc w:val="center"/>
              <w:rPr>
                <w:color w:val="000000"/>
              </w:rPr>
            </w:pPr>
            <w:r>
              <w:rPr>
                <w:color w:val="000000"/>
              </w:rPr>
              <w:t>0,0045</w:t>
            </w:r>
          </w:p>
        </w:tc>
      </w:tr>
      <w:tr w:rsidR="00AC30DA" w14:paraId="1360A46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00794C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DE40FA7" w14:textId="77777777" w:rsidR="00AC30DA" w:rsidRDefault="00AC30DA" w:rsidP="00BF38C9">
            <w:pPr>
              <w:jc w:val="center"/>
              <w:rPr>
                <w:color w:val="000000"/>
              </w:rPr>
            </w:pPr>
            <w:r>
              <w:rPr>
                <w:color w:val="000000"/>
              </w:rPr>
              <w:t>136-8</w:t>
            </w:r>
          </w:p>
        </w:tc>
        <w:tc>
          <w:tcPr>
            <w:tcW w:w="4247" w:type="dxa"/>
            <w:tcBorders>
              <w:top w:val="nil"/>
              <w:left w:val="nil"/>
              <w:bottom w:val="single" w:sz="4" w:space="0" w:color="auto"/>
              <w:right w:val="single" w:sz="4" w:space="0" w:color="auto"/>
            </w:tcBorders>
            <w:noWrap/>
            <w:hideMark/>
          </w:tcPr>
          <w:p w14:paraId="113966B1"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22552C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CE5FBF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DFFA10D"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42D2284B" w14:textId="77777777" w:rsidR="00AC30DA" w:rsidRDefault="00AC30DA" w:rsidP="00BF38C9">
            <w:pPr>
              <w:jc w:val="center"/>
              <w:rPr>
                <w:color w:val="000000"/>
              </w:rPr>
            </w:pPr>
            <w:r>
              <w:rPr>
                <w:color w:val="000000"/>
              </w:rPr>
              <w:t>0,0134</w:t>
            </w:r>
          </w:p>
        </w:tc>
      </w:tr>
      <w:tr w:rsidR="00AC30DA" w14:paraId="5E731CE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D8FF77A" w14:textId="77777777" w:rsidR="00AC30DA" w:rsidRDefault="00AC30DA" w:rsidP="00BF38C9">
            <w:pPr>
              <w:rPr>
                <w:color w:val="000000"/>
              </w:rPr>
            </w:pPr>
            <w:r>
              <w:rPr>
                <w:color w:val="000000"/>
              </w:rPr>
              <w:t>Paukštidė Nr. 42 (stoginis ventiliatorius)</w:t>
            </w:r>
          </w:p>
        </w:tc>
        <w:tc>
          <w:tcPr>
            <w:tcW w:w="998" w:type="dxa"/>
            <w:tcBorders>
              <w:top w:val="nil"/>
              <w:left w:val="nil"/>
              <w:bottom w:val="single" w:sz="4" w:space="0" w:color="auto"/>
              <w:right w:val="single" w:sz="4" w:space="0" w:color="auto"/>
            </w:tcBorders>
            <w:noWrap/>
            <w:hideMark/>
          </w:tcPr>
          <w:p w14:paraId="17161163" w14:textId="77777777" w:rsidR="00AC30DA" w:rsidRDefault="00AC30DA" w:rsidP="00BF38C9">
            <w:pPr>
              <w:jc w:val="center"/>
              <w:rPr>
                <w:color w:val="000000"/>
              </w:rPr>
            </w:pPr>
            <w:r>
              <w:rPr>
                <w:color w:val="000000"/>
              </w:rPr>
              <w:t>137-1</w:t>
            </w:r>
          </w:p>
        </w:tc>
        <w:tc>
          <w:tcPr>
            <w:tcW w:w="4247" w:type="dxa"/>
            <w:tcBorders>
              <w:top w:val="nil"/>
              <w:left w:val="nil"/>
              <w:bottom w:val="single" w:sz="4" w:space="0" w:color="auto"/>
              <w:right w:val="single" w:sz="4" w:space="0" w:color="auto"/>
            </w:tcBorders>
            <w:noWrap/>
            <w:hideMark/>
          </w:tcPr>
          <w:p w14:paraId="44A5C56D"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693C4D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DF3F2B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2B3BC5C"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244DF9C1" w14:textId="77777777" w:rsidR="00AC30DA" w:rsidRDefault="00AC30DA" w:rsidP="00BF38C9">
            <w:pPr>
              <w:jc w:val="center"/>
              <w:rPr>
                <w:color w:val="000000"/>
              </w:rPr>
            </w:pPr>
            <w:r>
              <w:rPr>
                <w:color w:val="000000"/>
              </w:rPr>
              <w:t>0,0192</w:t>
            </w:r>
          </w:p>
        </w:tc>
      </w:tr>
      <w:tr w:rsidR="00AC30DA" w14:paraId="0E6B84E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128C82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4941C4D" w14:textId="77777777" w:rsidR="00AC30DA" w:rsidRDefault="00AC30DA" w:rsidP="00BF38C9">
            <w:pPr>
              <w:jc w:val="center"/>
              <w:rPr>
                <w:color w:val="000000"/>
              </w:rPr>
            </w:pPr>
            <w:r>
              <w:rPr>
                <w:color w:val="000000"/>
              </w:rPr>
              <w:t>137-1</w:t>
            </w:r>
          </w:p>
        </w:tc>
        <w:tc>
          <w:tcPr>
            <w:tcW w:w="4247" w:type="dxa"/>
            <w:tcBorders>
              <w:top w:val="nil"/>
              <w:left w:val="nil"/>
              <w:bottom w:val="single" w:sz="4" w:space="0" w:color="auto"/>
              <w:right w:val="single" w:sz="4" w:space="0" w:color="auto"/>
            </w:tcBorders>
            <w:noWrap/>
            <w:hideMark/>
          </w:tcPr>
          <w:p w14:paraId="110E6110"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FAE4C6F"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CB7279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9758A77"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5D4DD830" w14:textId="77777777" w:rsidR="00AC30DA" w:rsidRDefault="00AC30DA" w:rsidP="00BF38C9">
            <w:pPr>
              <w:jc w:val="center"/>
              <w:rPr>
                <w:color w:val="000000"/>
              </w:rPr>
            </w:pPr>
            <w:r>
              <w:rPr>
                <w:color w:val="000000"/>
              </w:rPr>
              <w:t>0,0073</w:t>
            </w:r>
          </w:p>
        </w:tc>
      </w:tr>
      <w:tr w:rsidR="00AC30DA" w14:paraId="7CA9B5B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DD7499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7302437" w14:textId="77777777" w:rsidR="00AC30DA" w:rsidRDefault="00AC30DA" w:rsidP="00BF38C9">
            <w:pPr>
              <w:jc w:val="center"/>
              <w:rPr>
                <w:color w:val="000000"/>
              </w:rPr>
            </w:pPr>
            <w:r>
              <w:rPr>
                <w:color w:val="000000"/>
              </w:rPr>
              <w:t>137-1</w:t>
            </w:r>
          </w:p>
        </w:tc>
        <w:tc>
          <w:tcPr>
            <w:tcW w:w="4247" w:type="dxa"/>
            <w:tcBorders>
              <w:top w:val="nil"/>
              <w:left w:val="nil"/>
              <w:bottom w:val="single" w:sz="4" w:space="0" w:color="auto"/>
              <w:right w:val="single" w:sz="4" w:space="0" w:color="auto"/>
            </w:tcBorders>
            <w:noWrap/>
            <w:hideMark/>
          </w:tcPr>
          <w:p w14:paraId="6CEA287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E1E8EC7"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55861C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AAAED86"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1A67014D" w14:textId="77777777" w:rsidR="00AC30DA" w:rsidRDefault="00AC30DA" w:rsidP="00BF38C9">
            <w:pPr>
              <w:jc w:val="center"/>
              <w:rPr>
                <w:color w:val="000000"/>
              </w:rPr>
            </w:pPr>
            <w:r>
              <w:rPr>
                <w:color w:val="000000"/>
              </w:rPr>
              <w:t>0,0319</w:t>
            </w:r>
          </w:p>
        </w:tc>
      </w:tr>
      <w:tr w:rsidR="00AC30DA" w14:paraId="28440D5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5AD506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4F14885" w14:textId="77777777" w:rsidR="00AC30DA" w:rsidRDefault="00AC30DA" w:rsidP="00BF38C9">
            <w:pPr>
              <w:jc w:val="center"/>
              <w:rPr>
                <w:color w:val="000000"/>
              </w:rPr>
            </w:pPr>
            <w:r>
              <w:rPr>
                <w:color w:val="000000"/>
              </w:rPr>
              <w:t>137-1</w:t>
            </w:r>
          </w:p>
        </w:tc>
        <w:tc>
          <w:tcPr>
            <w:tcW w:w="4247" w:type="dxa"/>
            <w:tcBorders>
              <w:top w:val="nil"/>
              <w:left w:val="nil"/>
              <w:bottom w:val="single" w:sz="4" w:space="0" w:color="auto"/>
              <w:right w:val="single" w:sz="4" w:space="0" w:color="auto"/>
            </w:tcBorders>
            <w:noWrap/>
            <w:hideMark/>
          </w:tcPr>
          <w:p w14:paraId="2777E16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D0EB9AE"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8F627D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6627470"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5A19BBBC" w14:textId="77777777" w:rsidR="00AC30DA" w:rsidRDefault="00AC30DA" w:rsidP="00BF38C9">
            <w:pPr>
              <w:jc w:val="center"/>
              <w:rPr>
                <w:color w:val="000000"/>
              </w:rPr>
            </w:pPr>
            <w:r>
              <w:rPr>
                <w:color w:val="000000"/>
              </w:rPr>
              <w:t>0,0012</w:t>
            </w:r>
          </w:p>
        </w:tc>
      </w:tr>
      <w:tr w:rsidR="00AC30DA" w14:paraId="4AFE682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5C0879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61F770A" w14:textId="77777777" w:rsidR="00AC30DA" w:rsidRDefault="00AC30DA" w:rsidP="00BF38C9">
            <w:pPr>
              <w:jc w:val="center"/>
              <w:rPr>
                <w:color w:val="000000"/>
              </w:rPr>
            </w:pPr>
            <w:r>
              <w:rPr>
                <w:color w:val="000000"/>
              </w:rPr>
              <w:t>137-1</w:t>
            </w:r>
          </w:p>
        </w:tc>
        <w:tc>
          <w:tcPr>
            <w:tcW w:w="4247" w:type="dxa"/>
            <w:tcBorders>
              <w:top w:val="nil"/>
              <w:left w:val="nil"/>
              <w:bottom w:val="single" w:sz="4" w:space="0" w:color="auto"/>
              <w:right w:val="single" w:sz="4" w:space="0" w:color="auto"/>
            </w:tcBorders>
            <w:noWrap/>
            <w:hideMark/>
          </w:tcPr>
          <w:p w14:paraId="10268EC8"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2404175"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61C052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BFFDA8D"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01704472" w14:textId="77777777" w:rsidR="00AC30DA" w:rsidRDefault="00AC30DA" w:rsidP="00BF38C9">
            <w:pPr>
              <w:jc w:val="center"/>
              <w:rPr>
                <w:color w:val="000000"/>
              </w:rPr>
            </w:pPr>
            <w:r>
              <w:rPr>
                <w:color w:val="000000"/>
              </w:rPr>
              <w:t>0,0037</w:t>
            </w:r>
          </w:p>
        </w:tc>
      </w:tr>
      <w:tr w:rsidR="00AC30DA" w14:paraId="0B9DE17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CEDCC54" w14:textId="77777777" w:rsidR="00AC30DA" w:rsidRDefault="00AC30DA" w:rsidP="00BF38C9">
            <w:pPr>
              <w:rPr>
                <w:color w:val="000000"/>
              </w:rPr>
            </w:pPr>
            <w:r>
              <w:rPr>
                <w:color w:val="000000"/>
              </w:rPr>
              <w:t>Paukštidė Nr. 42 (stoginis ventiliatorius)</w:t>
            </w:r>
          </w:p>
        </w:tc>
        <w:tc>
          <w:tcPr>
            <w:tcW w:w="998" w:type="dxa"/>
            <w:tcBorders>
              <w:top w:val="nil"/>
              <w:left w:val="nil"/>
              <w:bottom w:val="single" w:sz="4" w:space="0" w:color="auto"/>
              <w:right w:val="single" w:sz="4" w:space="0" w:color="auto"/>
            </w:tcBorders>
            <w:noWrap/>
            <w:hideMark/>
          </w:tcPr>
          <w:p w14:paraId="69C467A3" w14:textId="77777777" w:rsidR="00AC30DA" w:rsidRDefault="00AC30DA" w:rsidP="00BF38C9">
            <w:pPr>
              <w:jc w:val="center"/>
              <w:rPr>
                <w:color w:val="000000"/>
              </w:rPr>
            </w:pPr>
            <w:r>
              <w:rPr>
                <w:color w:val="000000"/>
              </w:rPr>
              <w:t>137-2</w:t>
            </w:r>
          </w:p>
        </w:tc>
        <w:tc>
          <w:tcPr>
            <w:tcW w:w="4247" w:type="dxa"/>
            <w:tcBorders>
              <w:top w:val="nil"/>
              <w:left w:val="nil"/>
              <w:bottom w:val="single" w:sz="4" w:space="0" w:color="auto"/>
              <w:right w:val="single" w:sz="4" w:space="0" w:color="auto"/>
            </w:tcBorders>
            <w:noWrap/>
            <w:hideMark/>
          </w:tcPr>
          <w:p w14:paraId="2EC8D01A"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8E440E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79A8E0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F47472F"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0C82A919" w14:textId="77777777" w:rsidR="00AC30DA" w:rsidRDefault="00AC30DA" w:rsidP="00BF38C9">
            <w:pPr>
              <w:jc w:val="center"/>
              <w:rPr>
                <w:color w:val="000000"/>
              </w:rPr>
            </w:pPr>
            <w:r>
              <w:rPr>
                <w:color w:val="000000"/>
              </w:rPr>
              <w:t>0,0192</w:t>
            </w:r>
          </w:p>
        </w:tc>
      </w:tr>
      <w:tr w:rsidR="00AC30DA" w14:paraId="3F19CAF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2DEC98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7E6F8B7" w14:textId="77777777" w:rsidR="00AC30DA" w:rsidRDefault="00AC30DA" w:rsidP="00BF38C9">
            <w:pPr>
              <w:jc w:val="center"/>
              <w:rPr>
                <w:color w:val="000000"/>
              </w:rPr>
            </w:pPr>
            <w:r>
              <w:rPr>
                <w:color w:val="000000"/>
              </w:rPr>
              <w:t>137-2</w:t>
            </w:r>
          </w:p>
        </w:tc>
        <w:tc>
          <w:tcPr>
            <w:tcW w:w="4247" w:type="dxa"/>
            <w:tcBorders>
              <w:top w:val="nil"/>
              <w:left w:val="nil"/>
              <w:bottom w:val="single" w:sz="4" w:space="0" w:color="auto"/>
              <w:right w:val="single" w:sz="4" w:space="0" w:color="auto"/>
            </w:tcBorders>
            <w:noWrap/>
            <w:hideMark/>
          </w:tcPr>
          <w:p w14:paraId="72E08428"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A3AE027"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FB6081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5623977"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544390E0" w14:textId="77777777" w:rsidR="00AC30DA" w:rsidRDefault="00AC30DA" w:rsidP="00BF38C9">
            <w:pPr>
              <w:jc w:val="center"/>
              <w:rPr>
                <w:color w:val="000000"/>
              </w:rPr>
            </w:pPr>
            <w:r>
              <w:rPr>
                <w:color w:val="000000"/>
              </w:rPr>
              <w:t>0,0073</w:t>
            </w:r>
          </w:p>
        </w:tc>
      </w:tr>
      <w:tr w:rsidR="00AC30DA" w14:paraId="0E836B9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B8BA37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70C0319" w14:textId="77777777" w:rsidR="00AC30DA" w:rsidRDefault="00AC30DA" w:rsidP="00BF38C9">
            <w:pPr>
              <w:jc w:val="center"/>
              <w:rPr>
                <w:color w:val="000000"/>
              </w:rPr>
            </w:pPr>
            <w:r>
              <w:rPr>
                <w:color w:val="000000"/>
              </w:rPr>
              <w:t>137-2</w:t>
            </w:r>
          </w:p>
        </w:tc>
        <w:tc>
          <w:tcPr>
            <w:tcW w:w="4247" w:type="dxa"/>
            <w:tcBorders>
              <w:top w:val="nil"/>
              <w:left w:val="nil"/>
              <w:bottom w:val="single" w:sz="4" w:space="0" w:color="auto"/>
              <w:right w:val="single" w:sz="4" w:space="0" w:color="auto"/>
            </w:tcBorders>
            <w:noWrap/>
            <w:hideMark/>
          </w:tcPr>
          <w:p w14:paraId="42DFA641"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8F9F318"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7EF8D4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C0BA10D"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752E5BC4" w14:textId="77777777" w:rsidR="00AC30DA" w:rsidRDefault="00AC30DA" w:rsidP="00BF38C9">
            <w:pPr>
              <w:jc w:val="center"/>
              <w:rPr>
                <w:color w:val="000000"/>
              </w:rPr>
            </w:pPr>
            <w:r>
              <w:rPr>
                <w:color w:val="000000"/>
              </w:rPr>
              <w:t>0,0319</w:t>
            </w:r>
          </w:p>
        </w:tc>
      </w:tr>
      <w:tr w:rsidR="00AC30DA" w14:paraId="1B48847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2C2227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CB02C8E" w14:textId="77777777" w:rsidR="00AC30DA" w:rsidRDefault="00AC30DA" w:rsidP="00BF38C9">
            <w:pPr>
              <w:jc w:val="center"/>
              <w:rPr>
                <w:color w:val="000000"/>
              </w:rPr>
            </w:pPr>
            <w:r>
              <w:rPr>
                <w:color w:val="000000"/>
              </w:rPr>
              <w:t>137-2</w:t>
            </w:r>
          </w:p>
        </w:tc>
        <w:tc>
          <w:tcPr>
            <w:tcW w:w="4247" w:type="dxa"/>
            <w:tcBorders>
              <w:top w:val="nil"/>
              <w:left w:val="nil"/>
              <w:bottom w:val="single" w:sz="4" w:space="0" w:color="auto"/>
              <w:right w:val="single" w:sz="4" w:space="0" w:color="auto"/>
            </w:tcBorders>
            <w:noWrap/>
            <w:hideMark/>
          </w:tcPr>
          <w:p w14:paraId="1DAA25D2"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379A1C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C40743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FB70D71"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4C8B6903" w14:textId="77777777" w:rsidR="00AC30DA" w:rsidRDefault="00AC30DA" w:rsidP="00BF38C9">
            <w:pPr>
              <w:jc w:val="center"/>
              <w:rPr>
                <w:color w:val="000000"/>
              </w:rPr>
            </w:pPr>
            <w:r>
              <w:rPr>
                <w:color w:val="000000"/>
              </w:rPr>
              <w:t>0,0012</w:t>
            </w:r>
          </w:p>
        </w:tc>
      </w:tr>
      <w:tr w:rsidR="00AC30DA" w14:paraId="14615D1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80D893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A54E1BC" w14:textId="77777777" w:rsidR="00AC30DA" w:rsidRDefault="00AC30DA" w:rsidP="00BF38C9">
            <w:pPr>
              <w:jc w:val="center"/>
              <w:rPr>
                <w:color w:val="000000"/>
              </w:rPr>
            </w:pPr>
            <w:r>
              <w:rPr>
                <w:color w:val="000000"/>
              </w:rPr>
              <w:t>137-2</w:t>
            </w:r>
          </w:p>
        </w:tc>
        <w:tc>
          <w:tcPr>
            <w:tcW w:w="4247" w:type="dxa"/>
            <w:tcBorders>
              <w:top w:val="nil"/>
              <w:left w:val="nil"/>
              <w:bottom w:val="single" w:sz="4" w:space="0" w:color="auto"/>
              <w:right w:val="single" w:sz="4" w:space="0" w:color="auto"/>
            </w:tcBorders>
            <w:noWrap/>
            <w:hideMark/>
          </w:tcPr>
          <w:p w14:paraId="3564C755"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63FE024"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B86C43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C22EEB7"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732CAFCE" w14:textId="77777777" w:rsidR="00AC30DA" w:rsidRDefault="00AC30DA" w:rsidP="00BF38C9">
            <w:pPr>
              <w:jc w:val="center"/>
              <w:rPr>
                <w:color w:val="000000"/>
              </w:rPr>
            </w:pPr>
            <w:r>
              <w:rPr>
                <w:color w:val="000000"/>
              </w:rPr>
              <w:t>0,0037</w:t>
            </w:r>
          </w:p>
        </w:tc>
      </w:tr>
      <w:tr w:rsidR="00AC30DA" w14:paraId="6C74733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63BDF96" w14:textId="77777777" w:rsidR="00AC30DA" w:rsidRDefault="00AC30DA" w:rsidP="00BF38C9">
            <w:pPr>
              <w:rPr>
                <w:color w:val="000000"/>
              </w:rPr>
            </w:pPr>
            <w:r>
              <w:rPr>
                <w:color w:val="000000"/>
              </w:rPr>
              <w:t>Paukštidė Nr. 42 (stoginis ventiliatorius)</w:t>
            </w:r>
          </w:p>
        </w:tc>
        <w:tc>
          <w:tcPr>
            <w:tcW w:w="998" w:type="dxa"/>
            <w:tcBorders>
              <w:top w:val="nil"/>
              <w:left w:val="nil"/>
              <w:bottom w:val="single" w:sz="4" w:space="0" w:color="auto"/>
              <w:right w:val="single" w:sz="4" w:space="0" w:color="auto"/>
            </w:tcBorders>
            <w:noWrap/>
            <w:hideMark/>
          </w:tcPr>
          <w:p w14:paraId="71FD8735" w14:textId="77777777" w:rsidR="00AC30DA" w:rsidRDefault="00AC30DA" w:rsidP="00BF38C9">
            <w:pPr>
              <w:jc w:val="center"/>
              <w:rPr>
                <w:color w:val="000000"/>
              </w:rPr>
            </w:pPr>
            <w:r>
              <w:rPr>
                <w:color w:val="000000"/>
              </w:rPr>
              <w:t>137-3</w:t>
            </w:r>
          </w:p>
        </w:tc>
        <w:tc>
          <w:tcPr>
            <w:tcW w:w="4247" w:type="dxa"/>
            <w:tcBorders>
              <w:top w:val="nil"/>
              <w:left w:val="nil"/>
              <w:bottom w:val="single" w:sz="4" w:space="0" w:color="auto"/>
              <w:right w:val="single" w:sz="4" w:space="0" w:color="auto"/>
            </w:tcBorders>
            <w:noWrap/>
            <w:hideMark/>
          </w:tcPr>
          <w:p w14:paraId="2638F710"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26AEF8F"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B753D7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BC46D54"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29A2FA98" w14:textId="77777777" w:rsidR="00AC30DA" w:rsidRDefault="00AC30DA" w:rsidP="00BF38C9">
            <w:pPr>
              <w:jc w:val="center"/>
              <w:rPr>
                <w:color w:val="000000"/>
              </w:rPr>
            </w:pPr>
            <w:r>
              <w:rPr>
                <w:color w:val="000000"/>
              </w:rPr>
              <w:t>0,0192</w:t>
            </w:r>
          </w:p>
        </w:tc>
      </w:tr>
      <w:tr w:rsidR="00AC30DA" w14:paraId="76DA937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A7497D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5F2CA6E" w14:textId="77777777" w:rsidR="00AC30DA" w:rsidRDefault="00AC30DA" w:rsidP="00BF38C9">
            <w:pPr>
              <w:jc w:val="center"/>
              <w:rPr>
                <w:color w:val="000000"/>
              </w:rPr>
            </w:pPr>
            <w:r>
              <w:rPr>
                <w:color w:val="000000"/>
              </w:rPr>
              <w:t>137-3</w:t>
            </w:r>
          </w:p>
        </w:tc>
        <w:tc>
          <w:tcPr>
            <w:tcW w:w="4247" w:type="dxa"/>
            <w:tcBorders>
              <w:top w:val="nil"/>
              <w:left w:val="nil"/>
              <w:bottom w:val="single" w:sz="4" w:space="0" w:color="auto"/>
              <w:right w:val="single" w:sz="4" w:space="0" w:color="auto"/>
            </w:tcBorders>
            <w:noWrap/>
            <w:hideMark/>
          </w:tcPr>
          <w:p w14:paraId="7E4CD34C"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452F5D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DADC38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E32A8AB"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287DA2C8" w14:textId="77777777" w:rsidR="00AC30DA" w:rsidRDefault="00AC30DA" w:rsidP="00BF38C9">
            <w:pPr>
              <w:jc w:val="center"/>
              <w:rPr>
                <w:color w:val="000000"/>
              </w:rPr>
            </w:pPr>
            <w:r>
              <w:rPr>
                <w:color w:val="000000"/>
              </w:rPr>
              <w:t>0,0073</w:t>
            </w:r>
          </w:p>
        </w:tc>
      </w:tr>
      <w:tr w:rsidR="00AC30DA" w14:paraId="3F0F97D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A58410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6C2981B" w14:textId="77777777" w:rsidR="00AC30DA" w:rsidRDefault="00AC30DA" w:rsidP="00BF38C9">
            <w:pPr>
              <w:jc w:val="center"/>
              <w:rPr>
                <w:color w:val="000000"/>
              </w:rPr>
            </w:pPr>
            <w:r>
              <w:rPr>
                <w:color w:val="000000"/>
              </w:rPr>
              <w:t>137-3</w:t>
            </w:r>
          </w:p>
        </w:tc>
        <w:tc>
          <w:tcPr>
            <w:tcW w:w="4247" w:type="dxa"/>
            <w:tcBorders>
              <w:top w:val="nil"/>
              <w:left w:val="nil"/>
              <w:bottom w:val="single" w:sz="4" w:space="0" w:color="auto"/>
              <w:right w:val="single" w:sz="4" w:space="0" w:color="auto"/>
            </w:tcBorders>
            <w:noWrap/>
            <w:hideMark/>
          </w:tcPr>
          <w:p w14:paraId="52522E5B"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5C93E23"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4619FD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03D5D0F"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3D27E882" w14:textId="77777777" w:rsidR="00AC30DA" w:rsidRDefault="00AC30DA" w:rsidP="00BF38C9">
            <w:pPr>
              <w:jc w:val="center"/>
              <w:rPr>
                <w:color w:val="000000"/>
              </w:rPr>
            </w:pPr>
            <w:r>
              <w:rPr>
                <w:color w:val="000000"/>
              </w:rPr>
              <w:t>0,0319</w:t>
            </w:r>
          </w:p>
        </w:tc>
      </w:tr>
      <w:tr w:rsidR="00AC30DA" w14:paraId="43E7EE2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4402FE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D7A77E0" w14:textId="77777777" w:rsidR="00AC30DA" w:rsidRDefault="00AC30DA" w:rsidP="00BF38C9">
            <w:pPr>
              <w:jc w:val="center"/>
              <w:rPr>
                <w:color w:val="000000"/>
              </w:rPr>
            </w:pPr>
            <w:r>
              <w:rPr>
                <w:color w:val="000000"/>
              </w:rPr>
              <w:t>137-3</w:t>
            </w:r>
          </w:p>
        </w:tc>
        <w:tc>
          <w:tcPr>
            <w:tcW w:w="4247" w:type="dxa"/>
            <w:tcBorders>
              <w:top w:val="nil"/>
              <w:left w:val="nil"/>
              <w:bottom w:val="single" w:sz="4" w:space="0" w:color="auto"/>
              <w:right w:val="single" w:sz="4" w:space="0" w:color="auto"/>
            </w:tcBorders>
            <w:noWrap/>
            <w:hideMark/>
          </w:tcPr>
          <w:p w14:paraId="1E55A6BE"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6EA7CBF"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CC08E4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21FA419"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12E70643" w14:textId="77777777" w:rsidR="00AC30DA" w:rsidRDefault="00AC30DA" w:rsidP="00BF38C9">
            <w:pPr>
              <w:jc w:val="center"/>
              <w:rPr>
                <w:color w:val="000000"/>
              </w:rPr>
            </w:pPr>
            <w:r>
              <w:rPr>
                <w:color w:val="000000"/>
              </w:rPr>
              <w:t>0,0012</w:t>
            </w:r>
          </w:p>
        </w:tc>
      </w:tr>
      <w:tr w:rsidR="00AC30DA" w14:paraId="13939DF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3A7B59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3EE4BE1" w14:textId="77777777" w:rsidR="00AC30DA" w:rsidRDefault="00AC30DA" w:rsidP="00BF38C9">
            <w:pPr>
              <w:jc w:val="center"/>
              <w:rPr>
                <w:color w:val="000000"/>
              </w:rPr>
            </w:pPr>
            <w:r>
              <w:rPr>
                <w:color w:val="000000"/>
              </w:rPr>
              <w:t>137-3</w:t>
            </w:r>
          </w:p>
        </w:tc>
        <w:tc>
          <w:tcPr>
            <w:tcW w:w="4247" w:type="dxa"/>
            <w:tcBorders>
              <w:top w:val="nil"/>
              <w:left w:val="nil"/>
              <w:bottom w:val="single" w:sz="4" w:space="0" w:color="auto"/>
              <w:right w:val="single" w:sz="4" w:space="0" w:color="auto"/>
            </w:tcBorders>
            <w:noWrap/>
            <w:hideMark/>
          </w:tcPr>
          <w:p w14:paraId="27E1D167"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D2B2E04"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C9121E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6CD60BA"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10046497" w14:textId="77777777" w:rsidR="00AC30DA" w:rsidRDefault="00AC30DA" w:rsidP="00BF38C9">
            <w:pPr>
              <w:jc w:val="center"/>
              <w:rPr>
                <w:color w:val="000000"/>
              </w:rPr>
            </w:pPr>
            <w:r>
              <w:rPr>
                <w:color w:val="000000"/>
              </w:rPr>
              <w:t>0,0037</w:t>
            </w:r>
          </w:p>
        </w:tc>
      </w:tr>
      <w:tr w:rsidR="00AC30DA" w14:paraId="026879C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120E866" w14:textId="77777777" w:rsidR="00AC30DA" w:rsidRDefault="00AC30DA" w:rsidP="00BF38C9">
            <w:pPr>
              <w:rPr>
                <w:color w:val="000000"/>
              </w:rPr>
            </w:pPr>
            <w:r>
              <w:rPr>
                <w:color w:val="000000"/>
              </w:rPr>
              <w:t>Paukštidė Nr. 42 (stoginis ventiliatorius)</w:t>
            </w:r>
          </w:p>
        </w:tc>
        <w:tc>
          <w:tcPr>
            <w:tcW w:w="998" w:type="dxa"/>
            <w:tcBorders>
              <w:top w:val="nil"/>
              <w:left w:val="nil"/>
              <w:bottom w:val="single" w:sz="4" w:space="0" w:color="auto"/>
              <w:right w:val="single" w:sz="4" w:space="0" w:color="auto"/>
            </w:tcBorders>
            <w:noWrap/>
            <w:hideMark/>
          </w:tcPr>
          <w:p w14:paraId="068063B4" w14:textId="77777777" w:rsidR="00AC30DA" w:rsidRDefault="00AC30DA" w:rsidP="00BF38C9">
            <w:pPr>
              <w:jc w:val="center"/>
              <w:rPr>
                <w:color w:val="000000"/>
              </w:rPr>
            </w:pPr>
            <w:r>
              <w:rPr>
                <w:color w:val="000000"/>
              </w:rPr>
              <w:t>137-4</w:t>
            </w:r>
          </w:p>
        </w:tc>
        <w:tc>
          <w:tcPr>
            <w:tcW w:w="4247" w:type="dxa"/>
            <w:tcBorders>
              <w:top w:val="nil"/>
              <w:left w:val="nil"/>
              <w:bottom w:val="single" w:sz="4" w:space="0" w:color="auto"/>
              <w:right w:val="single" w:sz="4" w:space="0" w:color="auto"/>
            </w:tcBorders>
            <w:noWrap/>
            <w:hideMark/>
          </w:tcPr>
          <w:p w14:paraId="067DB148"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F06D62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453269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4FCF33B"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570BFFFD" w14:textId="77777777" w:rsidR="00AC30DA" w:rsidRDefault="00AC30DA" w:rsidP="00BF38C9">
            <w:pPr>
              <w:jc w:val="center"/>
              <w:rPr>
                <w:color w:val="000000"/>
              </w:rPr>
            </w:pPr>
            <w:r>
              <w:rPr>
                <w:color w:val="000000"/>
              </w:rPr>
              <w:t>0,0192</w:t>
            </w:r>
          </w:p>
        </w:tc>
      </w:tr>
      <w:tr w:rsidR="00AC30DA" w14:paraId="7FF95FD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D14C49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0C609DB" w14:textId="77777777" w:rsidR="00AC30DA" w:rsidRDefault="00AC30DA" w:rsidP="00BF38C9">
            <w:pPr>
              <w:jc w:val="center"/>
              <w:rPr>
                <w:color w:val="000000"/>
              </w:rPr>
            </w:pPr>
            <w:r>
              <w:rPr>
                <w:color w:val="000000"/>
              </w:rPr>
              <w:t>137-4</w:t>
            </w:r>
          </w:p>
        </w:tc>
        <w:tc>
          <w:tcPr>
            <w:tcW w:w="4247" w:type="dxa"/>
            <w:tcBorders>
              <w:top w:val="nil"/>
              <w:left w:val="nil"/>
              <w:bottom w:val="single" w:sz="4" w:space="0" w:color="auto"/>
              <w:right w:val="single" w:sz="4" w:space="0" w:color="auto"/>
            </w:tcBorders>
            <w:noWrap/>
            <w:hideMark/>
          </w:tcPr>
          <w:p w14:paraId="6874E7DB"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7EF9978"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DDF736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05BE67A"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50A5B40E" w14:textId="77777777" w:rsidR="00AC30DA" w:rsidRDefault="00AC30DA" w:rsidP="00BF38C9">
            <w:pPr>
              <w:jc w:val="center"/>
              <w:rPr>
                <w:color w:val="000000"/>
              </w:rPr>
            </w:pPr>
            <w:r>
              <w:rPr>
                <w:color w:val="000000"/>
              </w:rPr>
              <w:t>0,0073</w:t>
            </w:r>
          </w:p>
        </w:tc>
      </w:tr>
      <w:tr w:rsidR="00AC30DA" w14:paraId="766DB3A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CDEA46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454FF06" w14:textId="77777777" w:rsidR="00AC30DA" w:rsidRDefault="00AC30DA" w:rsidP="00BF38C9">
            <w:pPr>
              <w:jc w:val="center"/>
              <w:rPr>
                <w:color w:val="000000"/>
              </w:rPr>
            </w:pPr>
            <w:r>
              <w:rPr>
                <w:color w:val="000000"/>
              </w:rPr>
              <w:t>137-4</w:t>
            </w:r>
          </w:p>
        </w:tc>
        <w:tc>
          <w:tcPr>
            <w:tcW w:w="4247" w:type="dxa"/>
            <w:tcBorders>
              <w:top w:val="nil"/>
              <w:left w:val="nil"/>
              <w:bottom w:val="single" w:sz="4" w:space="0" w:color="auto"/>
              <w:right w:val="single" w:sz="4" w:space="0" w:color="auto"/>
            </w:tcBorders>
            <w:noWrap/>
            <w:hideMark/>
          </w:tcPr>
          <w:p w14:paraId="6BC83E3A"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C0827FC"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FF2E48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4371F17"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51B0605D" w14:textId="77777777" w:rsidR="00AC30DA" w:rsidRDefault="00AC30DA" w:rsidP="00BF38C9">
            <w:pPr>
              <w:jc w:val="center"/>
              <w:rPr>
                <w:color w:val="000000"/>
              </w:rPr>
            </w:pPr>
            <w:r>
              <w:rPr>
                <w:color w:val="000000"/>
              </w:rPr>
              <w:t>0,0319</w:t>
            </w:r>
          </w:p>
        </w:tc>
      </w:tr>
      <w:tr w:rsidR="00AC30DA" w14:paraId="0961BAF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9925F77"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2F6548D9" w14:textId="77777777" w:rsidR="00AC30DA" w:rsidRDefault="00AC30DA" w:rsidP="00BF38C9">
            <w:pPr>
              <w:jc w:val="center"/>
              <w:rPr>
                <w:color w:val="000000"/>
              </w:rPr>
            </w:pPr>
            <w:r>
              <w:rPr>
                <w:color w:val="000000"/>
              </w:rPr>
              <w:t>137-4</w:t>
            </w:r>
          </w:p>
        </w:tc>
        <w:tc>
          <w:tcPr>
            <w:tcW w:w="4247" w:type="dxa"/>
            <w:tcBorders>
              <w:top w:val="nil"/>
              <w:left w:val="nil"/>
              <w:bottom w:val="single" w:sz="4" w:space="0" w:color="auto"/>
              <w:right w:val="single" w:sz="4" w:space="0" w:color="auto"/>
            </w:tcBorders>
            <w:noWrap/>
            <w:hideMark/>
          </w:tcPr>
          <w:p w14:paraId="5BA886E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B4BE5C4"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9BA839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3572D91"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227BFB3B" w14:textId="77777777" w:rsidR="00AC30DA" w:rsidRDefault="00AC30DA" w:rsidP="00BF38C9">
            <w:pPr>
              <w:jc w:val="center"/>
              <w:rPr>
                <w:color w:val="000000"/>
              </w:rPr>
            </w:pPr>
            <w:r>
              <w:rPr>
                <w:color w:val="000000"/>
              </w:rPr>
              <w:t>0,0012</w:t>
            </w:r>
          </w:p>
        </w:tc>
      </w:tr>
      <w:tr w:rsidR="00AC30DA" w14:paraId="792AA56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54E2F8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3815449" w14:textId="77777777" w:rsidR="00AC30DA" w:rsidRDefault="00AC30DA" w:rsidP="00BF38C9">
            <w:pPr>
              <w:jc w:val="center"/>
              <w:rPr>
                <w:color w:val="000000"/>
              </w:rPr>
            </w:pPr>
            <w:r>
              <w:rPr>
                <w:color w:val="000000"/>
              </w:rPr>
              <w:t>137-4</w:t>
            </w:r>
          </w:p>
        </w:tc>
        <w:tc>
          <w:tcPr>
            <w:tcW w:w="4247" w:type="dxa"/>
            <w:tcBorders>
              <w:top w:val="nil"/>
              <w:left w:val="nil"/>
              <w:bottom w:val="single" w:sz="4" w:space="0" w:color="auto"/>
              <w:right w:val="single" w:sz="4" w:space="0" w:color="auto"/>
            </w:tcBorders>
            <w:noWrap/>
            <w:hideMark/>
          </w:tcPr>
          <w:p w14:paraId="338B47FE"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1559C1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C51D66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A9B0229"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27AED4E9" w14:textId="77777777" w:rsidR="00AC30DA" w:rsidRDefault="00AC30DA" w:rsidP="00BF38C9">
            <w:pPr>
              <w:jc w:val="center"/>
              <w:rPr>
                <w:color w:val="000000"/>
              </w:rPr>
            </w:pPr>
            <w:r>
              <w:rPr>
                <w:color w:val="000000"/>
              </w:rPr>
              <w:t>0,0037</w:t>
            </w:r>
          </w:p>
        </w:tc>
      </w:tr>
      <w:tr w:rsidR="00AC30DA" w14:paraId="0A20CF6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418CB3E" w14:textId="77777777" w:rsidR="00AC30DA" w:rsidRDefault="00AC30DA" w:rsidP="00BF38C9">
            <w:pPr>
              <w:rPr>
                <w:color w:val="000000"/>
              </w:rPr>
            </w:pPr>
            <w:r>
              <w:rPr>
                <w:color w:val="000000"/>
              </w:rPr>
              <w:t>Paukštidė Nr. 42 (stoginis ventiliatorius)</w:t>
            </w:r>
          </w:p>
        </w:tc>
        <w:tc>
          <w:tcPr>
            <w:tcW w:w="998" w:type="dxa"/>
            <w:tcBorders>
              <w:top w:val="nil"/>
              <w:left w:val="nil"/>
              <w:bottom w:val="single" w:sz="4" w:space="0" w:color="auto"/>
              <w:right w:val="single" w:sz="4" w:space="0" w:color="auto"/>
            </w:tcBorders>
            <w:noWrap/>
            <w:hideMark/>
          </w:tcPr>
          <w:p w14:paraId="7639ED8D" w14:textId="77777777" w:rsidR="00AC30DA" w:rsidRDefault="00AC30DA" w:rsidP="00BF38C9">
            <w:pPr>
              <w:jc w:val="center"/>
              <w:rPr>
                <w:color w:val="000000"/>
              </w:rPr>
            </w:pPr>
            <w:r>
              <w:rPr>
                <w:color w:val="000000"/>
              </w:rPr>
              <w:t>137-5</w:t>
            </w:r>
          </w:p>
        </w:tc>
        <w:tc>
          <w:tcPr>
            <w:tcW w:w="4247" w:type="dxa"/>
            <w:tcBorders>
              <w:top w:val="nil"/>
              <w:left w:val="nil"/>
              <w:bottom w:val="single" w:sz="4" w:space="0" w:color="auto"/>
              <w:right w:val="single" w:sz="4" w:space="0" w:color="auto"/>
            </w:tcBorders>
            <w:noWrap/>
            <w:hideMark/>
          </w:tcPr>
          <w:p w14:paraId="275B26F2"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EF1DAF7"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F6A39C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9367D0D"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7A6830B0" w14:textId="77777777" w:rsidR="00AC30DA" w:rsidRDefault="00AC30DA" w:rsidP="00BF38C9">
            <w:pPr>
              <w:jc w:val="center"/>
              <w:rPr>
                <w:color w:val="000000"/>
              </w:rPr>
            </w:pPr>
            <w:r>
              <w:rPr>
                <w:color w:val="000000"/>
              </w:rPr>
              <w:t>0,0192</w:t>
            </w:r>
          </w:p>
        </w:tc>
      </w:tr>
      <w:tr w:rsidR="00AC30DA" w14:paraId="0C3EBE0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7C1081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3614A1B" w14:textId="77777777" w:rsidR="00AC30DA" w:rsidRDefault="00AC30DA" w:rsidP="00BF38C9">
            <w:pPr>
              <w:jc w:val="center"/>
              <w:rPr>
                <w:color w:val="000000"/>
              </w:rPr>
            </w:pPr>
            <w:r>
              <w:rPr>
                <w:color w:val="000000"/>
              </w:rPr>
              <w:t>137-5</w:t>
            </w:r>
          </w:p>
        </w:tc>
        <w:tc>
          <w:tcPr>
            <w:tcW w:w="4247" w:type="dxa"/>
            <w:tcBorders>
              <w:top w:val="nil"/>
              <w:left w:val="nil"/>
              <w:bottom w:val="single" w:sz="4" w:space="0" w:color="auto"/>
              <w:right w:val="single" w:sz="4" w:space="0" w:color="auto"/>
            </w:tcBorders>
            <w:noWrap/>
            <w:hideMark/>
          </w:tcPr>
          <w:p w14:paraId="3664B42B"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0609E9A"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5B150A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E6F5D20"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31545B49" w14:textId="77777777" w:rsidR="00AC30DA" w:rsidRDefault="00AC30DA" w:rsidP="00BF38C9">
            <w:pPr>
              <w:jc w:val="center"/>
              <w:rPr>
                <w:color w:val="000000"/>
              </w:rPr>
            </w:pPr>
            <w:r>
              <w:rPr>
                <w:color w:val="000000"/>
              </w:rPr>
              <w:t>0,0073</w:t>
            </w:r>
          </w:p>
        </w:tc>
      </w:tr>
      <w:tr w:rsidR="00AC30DA" w14:paraId="165E7D6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E0C3F4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6E52805" w14:textId="77777777" w:rsidR="00AC30DA" w:rsidRDefault="00AC30DA" w:rsidP="00BF38C9">
            <w:pPr>
              <w:jc w:val="center"/>
              <w:rPr>
                <w:color w:val="000000"/>
              </w:rPr>
            </w:pPr>
            <w:r>
              <w:rPr>
                <w:color w:val="000000"/>
              </w:rPr>
              <w:t>137-5</w:t>
            </w:r>
          </w:p>
        </w:tc>
        <w:tc>
          <w:tcPr>
            <w:tcW w:w="4247" w:type="dxa"/>
            <w:tcBorders>
              <w:top w:val="nil"/>
              <w:left w:val="nil"/>
              <w:bottom w:val="single" w:sz="4" w:space="0" w:color="auto"/>
              <w:right w:val="single" w:sz="4" w:space="0" w:color="auto"/>
            </w:tcBorders>
            <w:noWrap/>
            <w:hideMark/>
          </w:tcPr>
          <w:p w14:paraId="703D006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F44B51F"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9E55A7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ECCC9AC"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01618CAD" w14:textId="77777777" w:rsidR="00AC30DA" w:rsidRDefault="00AC30DA" w:rsidP="00BF38C9">
            <w:pPr>
              <w:jc w:val="center"/>
              <w:rPr>
                <w:color w:val="000000"/>
              </w:rPr>
            </w:pPr>
            <w:r>
              <w:rPr>
                <w:color w:val="000000"/>
              </w:rPr>
              <w:t>0,0319</w:t>
            </w:r>
          </w:p>
        </w:tc>
      </w:tr>
      <w:tr w:rsidR="00AC30DA" w14:paraId="4473C6D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1FC8C0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0944704" w14:textId="77777777" w:rsidR="00AC30DA" w:rsidRDefault="00AC30DA" w:rsidP="00BF38C9">
            <w:pPr>
              <w:jc w:val="center"/>
              <w:rPr>
                <w:color w:val="000000"/>
              </w:rPr>
            </w:pPr>
            <w:r>
              <w:rPr>
                <w:color w:val="000000"/>
              </w:rPr>
              <w:t>137-5</w:t>
            </w:r>
          </w:p>
        </w:tc>
        <w:tc>
          <w:tcPr>
            <w:tcW w:w="4247" w:type="dxa"/>
            <w:tcBorders>
              <w:top w:val="nil"/>
              <w:left w:val="nil"/>
              <w:bottom w:val="single" w:sz="4" w:space="0" w:color="auto"/>
              <w:right w:val="single" w:sz="4" w:space="0" w:color="auto"/>
            </w:tcBorders>
            <w:noWrap/>
            <w:hideMark/>
          </w:tcPr>
          <w:p w14:paraId="2375203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F62E8C7"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088F69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16969C1"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540AFC09" w14:textId="77777777" w:rsidR="00AC30DA" w:rsidRDefault="00AC30DA" w:rsidP="00BF38C9">
            <w:pPr>
              <w:jc w:val="center"/>
              <w:rPr>
                <w:color w:val="000000"/>
              </w:rPr>
            </w:pPr>
            <w:r>
              <w:rPr>
                <w:color w:val="000000"/>
              </w:rPr>
              <w:t>0,0012</w:t>
            </w:r>
          </w:p>
        </w:tc>
      </w:tr>
      <w:tr w:rsidR="00AC30DA" w14:paraId="46320A3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89F798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905E09A" w14:textId="77777777" w:rsidR="00AC30DA" w:rsidRDefault="00AC30DA" w:rsidP="00BF38C9">
            <w:pPr>
              <w:jc w:val="center"/>
              <w:rPr>
                <w:color w:val="000000"/>
              </w:rPr>
            </w:pPr>
            <w:r>
              <w:rPr>
                <w:color w:val="000000"/>
              </w:rPr>
              <w:t>137-5</w:t>
            </w:r>
          </w:p>
        </w:tc>
        <w:tc>
          <w:tcPr>
            <w:tcW w:w="4247" w:type="dxa"/>
            <w:tcBorders>
              <w:top w:val="nil"/>
              <w:left w:val="nil"/>
              <w:bottom w:val="single" w:sz="4" w:space="0" w:color="auto"/>
              <w:right w:val="single" w:sz="4" w:space="0" w:color="auto"/>
            </w:tcBorders>
            <w:noWrap/>
            <w:hideMark/>
          </w:tcPr>
          <w:p w14:paraId="41861C08"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0EE3F90"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F095D4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54CC1E5"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6CB711C8" w14:textId="77777777" w:rsidR="00AC30DA" w:rsidRDefault="00AC30DA" w:rsidP="00BF38C9">
            <w:pPr>
              <w:jc w:val="center"/>
              <w:rPr>
                <w:color w:val="000000"/>
              </w:rPr>
            </w:pPr>
            <w:r>
              <w:rPr>
                <w:color w:val="000000"/>
              </w:rPr>
              <w:t>0,0037</w:t>
            </w:r>
          </w:p>
        </w:tc>
      </w:tr>
      <w:tr w:rsidR="00AC30DA" w14:paraId="67AE2E8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8BE8A78" w14:textId="77777777" w:rsidR="00AC30DA" w:rsidRDefault="00AC30DA" w:rsidP="00BF38C9">
            <w:pPr>
              <w:rPr>
                <w:color w:val="000000"/>
              </w:rPr>
            </w:pPr>
            <w:r>
              <w:rPr>
                <w:color w:val="000000"/>
              </w:rPr>
              <w:t>Paukštidė Nr. 42 (stoginis ventiliatorius)</w:t>
            </w:r>
          </w:p>
        </w:tc>
        <w:tc>
          <w:tcPr>
            <w:tcW w:w="998" w:type="dxa"/>
            <w:tcBorders>
              <w:top w:val="nil"/>
              <w:left w:val="nil"/>
              <w:bottom w:val="single" w:sz="4" w:space="0" w:color="auto"/>
              <w:right w:val="single" w:sz="4" w:space="0" w:color="auto"/>
            </w:tcBorders>
            <w:noWrap/>
            <w:hideMark/>
          </w:tcPr>
          <w:p w14:paraId="10D2D0B3" w14:textId="77777777" w:rsidR="00AC30DA" w:rsidRDefault="00AC30DA" w:rsidP="00BF38C9">
            <w:pPr>
              <w:jc w:val="center"/>
              <w:rPr>
                <w:color w:val="000000"/>
              </w:rPr>
            </w:pPr>
            <w:r>
              <w:rPr>
                <w:color w:val="000000"/>
              </w:rPr>
              <w:t>137-6</w:t>
            </w:r>
          </w:p>
        </w:tc>
        <w:tc>
          <w:tcPr>
            <w:tcW w:w="4247" w:type="dxa"/>
            <w:tcBorders>
              <w:top w:val="nil"/>
              <w:left w:val="nil"/>
              <w:bottom w:val="single" w:sz="4" w:space="0" w:color="auto"/>
              <w:right w:val="single" w:sz="4" w:space="0" w:color="auto"/>
            </w:tcBorders>
            <w:noWrap/>
            <w:hideMark/>
          </w:tcPr>
          <w:p w14:paraId="029D11DD"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EC2EC8D"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6F9CFF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8AB1E8D"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07BFE483" w14:textId="77777777" w:rsidR="00AC30DA" w:rsidRDefault="00AC30DA" w:rsidP="00BF38C9">
            <w:pPr>
              <w:jc w:val="center"/>
              <w:rPr>
                <w:color w:val="000000"/>
              </w:rPr>
            </w:pPr>
            <w:r>
              <w:rPr>
                <w:color w:val="000000"/>
              </w:rPr>
              <w:t>0,0192</w:t>
            </w:r>
          </w:p>
        </w:tc>
      </w:tr>
      <w:tr w:rsidR="00AC30DA" w14:paraId="1C1073C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03C196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CA78A3E" w14:textId="77777777" w:rsidR="00AC30DA" w:rsidRDefault="00AC30DA" w:rsidP="00BF38C9">
            <w:pPr>
              <w:jc w:val="center"/>
              <w:rPr>
                <w:color w:val="000000"/>
              </w:rPr>
            </w:pPr>
            <w:r>
              <w:rPr>
                <w:color w:val="000000"/>
              </w:rPr>
              <w:t>137-6</w:t>
            </w:r>
          </w:p>
        </w:tc>
        <w:tc>
          <w:tcPr>
            <w:tcW w:w="4247" w:type="dxa"/>
            <w:tcBorders>
              <w:top w:val="nil"/>
              <w:left w:val="nil"/>
              <w:bottom w:val="single" w:sz="4" w:space="0" w:color="auto"/>
              <w:right w:val="single" w:sz="4" w:space="0" w:color="auto"/>
            </w:tcBorders>
            <w:noWrap/>
            <w:hideMark/>
          </w:tcPr>
          <w:p w14:paraId="026F2FBD"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E871683"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F7789E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7F2BD2F"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4650927C" w14:textId="77777777" w:rsidR="00AC30DA" w:rsidRDefault="00AC30DA" w:rsidP="00BF38C9">
            <w:pPr>
              <w:jc w:val="center"/>
              <w:rPr>
                <w:color w:val="000000"/>
              </w:rPr>
            </w:pPr>
            <w:r>
              <w:rPr>
                <w:color w:val="000000"/>
              </w:rPr>
              <w:t>0,0073</w:t>
            </w:r>
          </w:p>
        </w:tc>
      </w:tr>
      <w:tr w:rsidR="00AC30DA" w14:paraId="05A448F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E36F6E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DABED8A" w14:textId="77777777" w:rsidR="00AC30DA" w:rsidRDefault="00AC30DA" w:rsidP="00BF38C9">
            <w:pPr>
              <w:jc w:val="center"/>
              <w:rPr>
                <w:color w:val="000000"/>
              </w:rPr>
            </w:pPr>
            <w:r>
              <w:rPr>
                <w:color w:val="000000"/>
              </w:rPr>
              <w:t>137-6</w:t>
            </w:r>
          </w:p>
        </w:tc>
        <w:tc>
          <w:tcPr>
            <w:tcW w:w="4247" w:type="dxa"/>
            <w:tcBorders>
              <w:top w:val="nil"/>
              <w:left w:val="nil"/>
              <w:bottom w:val="single" w:sz="4" w:space="0" w:color="auto"/>
              <w:right w:val="single" w:sz="4" w:space="0" w:color="auto"/>
            </w:tcBorders>
            <w:noWrap/>
            <w:hideMark/>
          </w:tcPr>
          <w:p w14:paraId="27C4A23F"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D911FEE"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382CD8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C133BE9"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18EE3642" w14:textId="77777777" w:rsidR="00AC30DA" w:rsidRDefault="00AC30DA" w:rsidP="00BF38C9">
            <w:pPr>
              <w:jc w:val="center"/>
              <w:rPr>
                <w:color w:val="000000"/>
              </w:rPr>
            </w:pPr>
            <w:r>
              <w:rPr>
                <w:color w:val="000000"/>
              </w:rPr>
              <w:t>0,0319</w:t>
            </w:r>
          </w:p>
        </w:tc>
      </w:tr>
      <w:tr w:rsidR="00AC30DA" w14:paraId="671A85A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A8ED33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448B487" w14:textId="77777777" w:rsidR="00AC30DA" w:rsidRDefault="00AC30DA" w:rsidP="00BF38C9">
            <w:pPr>
              <w:jc w:val="center"/>
              <w:rPr>
                <w:color w:val="000000"/>
              </w:rPr>
            </w:pPr>
            <w:r>
              <w:rPr>
                <w:color w:val="000000"/>
              </w:rPr>
              <w:t>137-6</w:t>
            </w:r>
          </w:p>
        </w:tc>
        <w:tc>
          <w:tcPr>
            <w:tcW w:w="4247" w:type="dxa"/>
            <w:tcBorders>
              <w:top w:val="nil"/>
              <w:left w:val="nil"/>
              <w:bottom w:val="single" w:sz="4" w:space="0" w:color="auto"/>
              <w:right w:val="single" w:sz="4" w:space="0" w:color="auto"/>
            </w:tcBorders>
            <w:noWrap/>
            <w:hideMark/>
          </w:tcPr>
          <w:p w14:paraId="14425B97"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0C05A57"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E56951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AA1A8BB"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06D2FC02" w14:textId="77777777" w:rsidR="00AC30DA" w:rsidRDefault="00AC30DA" w:rsidP="00BF38C9">
            <w:pPr>
              <w:jc w:val="center"/>
              <w:rPr>
                <w:color w:val="000000"/>
              </w:rPr>
            </w:pPr>
            <w:r>
              <w:rPr>
                <w:color w:val="000000"/>
              </w:rPr>
              <w:t>0,0012</w:t>
            </w:r>
          </w:p>
        </w:tc>
      </w:tr>
      <w:tr w:rsidR="00AC30DA" w14:paraId="05EFDEF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F8763C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80D0938" w14:textId="77777777" w:rsidR="00AC30DA" w:rsidRDefault="00AC30DA" w:rsidP="00BF38C9">
            <w:pPr>
              <w:jc w:val="center"/>
              <w:rPr>
                <w:color w:val="000000"/>
              </w:rPr>
            </w:pPr>
            <w:r>
              <w:rPr>
                <w:color w:val="000000"/>
              </w:rPr>
              <w:t>137-6</w:t>
            </w:r>
          </w:p>
        </w:tc>
        <w:tc>
          <w:tcPr>
            <w:tcW w:w="4247" w:type="dxa"/>
            <w:tcBorders>
              <w:top w:val="nil"/>
              <w:left w:val="nil"/>
              <w:bottom w:val="single" w:sz="4" w:space="0" w:color="auto"/>
              <w:right w:val="single" w:sz="4" w:space="0" w:color="auto"/>
            </w:tcBorders>
            <w:noWrap/>
            <w:hideMark/>
          </w:tcPr>
          <w:p w14:paraId="7727571F"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B463FC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10A083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8EA0C08"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55DC77E1" w14:textId="77777777" w:rsidR="00AC30DA" w:rsidRDefault="00AC30DA" w:rsidP="00BF38C9">
            <w:pPr>
              <w:jc w:val="center"/>
              <w:rPr>
                <w:color w:val="000000"/>
              </w:rPr>
            </w:pPr>
            <w:r>
              <w:rPr>
                <w:color w:val="000000"/>
              </w:rPr>
              <w:t>0,0037</w:t>
            </w:r>
          </w:p>
        </w:tc>
      </w:tr>
      <w:tr w:rsidR="00AC30DA" w14:paraId="0B7A553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E485BC0" w14:textId="77777777" w:rsidR="00AC30DA" w:rsidRDefault="00AC30DA" w:rsidP="00BF38C9">
            <w:pPr>
              <w:rPr>
                <w:color w:val="000000"/>
              </w:rPr>
            </w:pPr>
            <w:r>
              <w:rPr>
                <w:color w:val="000000"/>
              </w:rPr>
              <w:t>Paukštidė Nr. 42 (sieninis ventiliatorius)</w:t>
            </w:r>
          </w:p>
        </w:tc>
        <w:tc>
          <w:tcPr>
            <w:tcW w:w="998" w:type="dxa"/>
            <w:tcBorders>
              <w:top w:val="nil"/>
              <w:left w:val="nil"/>
              <w:bottom w:val="single" w:sz="4" w:space="0" w:color="auto"/>
              <w:right w:val="single" w:sz="4" w:space="0" w:color="auto"/>
            </w:tcBorders>
            <w:noWrap/>
            <w:hideMark/>
          </w:tcPr>
          <w:p w14:paraId="18F4C84B" w14:textId="77777777" w:rsidR="00AC30DA" w:rsidRDefault="00AC30DA" w:rsidP="00BF38C9">
            <w:pPr>
              <w:jc w:val="center"/>
              <w:rPr>
                <w:color w:val="000000"/>
              </w:rPr>
            </w:pPr>
            <w:r>
              <w:rPr>
                <w:color w:val="000000"/>
              </w:rPr>
              <w:t>138-1</w:t>
            </w:r>
          </w:p>
        </w:tc>
        <w:tc>
          <w:tcPr>
            <w:tcW w:w="4247" w:type="dxa"/>
            <w:tcBorders>
              <w:top w:val="nil"/>
              <w:left w:val="nil"/>
              <w:bottom w:val="single" w:sz="4" w:space="0" w:color="auto"/>
              <w:right w:val="single" w:sz="4" w:space="0" w:color="auto"/>
            </w:tcBorders>
            <w:noWrap/>
            <w:hideMark/>
          </w:tcPr>
          <w:p w14:paraId="01B49C2C"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8D7FCEF"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10F121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A363F89"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2E303BFE" w14:textId="77777777" w:rsidR="00AC30DA" w:rsidRDefault="00AC30DA" w:rsidP="00BF38C9">
            <w:pPr>
              <w:jc w:val="center"/>
              <w:rPr>
                <w:color w:val="000000"/>
              </w:rPr>
            </w:pPr>
            <w:r>
              <w:rPr>
                <w:color w:val="000000"/>
              </w:rPr>
              <w:t>0,0699</w:t>
            </w:r>
          </w:p>
        </w:tc>
      </w:tr>
      <w:tr w:rsidR="00AC30DA" w14:paraId="34CF9CD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F2405E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4046B54" w14:textId="77777777" w:rsidR="00AC30DA" w:rsidRDefault="00AC30DA" w:rsidP="00BF38C9">
            <w:pPr>
              <w:jc w:val="center"/>
              <w:rPr>
                <w:color w:val="000000"/>
              </w:rPr>
            </w:pPr>
            <w:r>
              <w:rPr>
                <w:color w:val="000000"/>
              </w:rPr>
              <w:t>138-1</w:t>
            </w:r>
          </w:p>
        </w:tc>
        <w:tc>
          <w:tcPr>
            <w:tcW w:w="4247" w:type="dxa"/>
            <w:tcBorders>
              <w:top w:val="nil"/>
              <w:left w:val="nil"/>
              <w:bottom w:val="single" w:sz="4" w:space="0" w:color="auto"/>
              <w:right w:val="single" w:sz="4" w:space="0" w:color="auto"/>
            </w:tcBorders>
            <w:noWrap/>
            <w:hideMark/>
          </w:tcPr>
          <w:p w14:paraId="489656B3"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A88DB0E"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F48939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E539440"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076B274E" w14:textId="77777777" w:rsidR="00AC30DA" w:rsidRDefault="00AC30DA" w:rsidP="00BF38C9">
            <w:pPr>
              <w:jc w:val="center"/>
              <w:rPr>
                <w:color w:val="000000"/>
              </w:rPr>
            </w:pPr>
            <w:r>
              <w:rPr>
                <w:color w:val="000000"/>
              </w:rPr>
              <w:t>0,0265</w:t>
            </w:r>
          </w:p>
        </w:tc>
      </w:tr>
      <w:tr w:rsidR="00AC30DA" w14:paraId="673EF16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BC01B0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3DA97BE" w14:textId="77777777" w:rsidR="00AC30DA" w:rsidRDefault="00AC30DA" w:rsidP="00BF38C9">
            <w:pPr>
              <w:jc w:val="center"/>
              <w:rPr>
                <w:color w:val="000000"/>
              </w:rPr>
            </w:pPr>
            <w:r>
              <w:rPr>
                <w:color w:val="000000"/>
              </w:rPr>
              <w:t>138-1</w:t>
            </w:r>
          </w:p>
        </w:tc>
        <w:tc>
          <w:tcPr>
            <w:tcW w:w="4247" w:type="dxa"/>
            <w:tcBorders>
              <w:top w:val="nil"/>
              <w:left w:val="nil"/>
              <w:bottom w:val="single" w:sz="4" w:space="0" w:color="auto"/>
              <w:right w:val="single" w:sz="4" w:space="0" w:color="auto"/>
            </w:tcBorders>
            <w:noWrap/>
            <w:hideMark/>
          </w:tcPr>
          <w:p w14:paraId="63FC1B94"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9BAE883"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276CB1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2595771"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487C6517" w14:textId="77777777" w:rsidR="00AC30DA" w:rsidRDefault="00AC30DA" w:rsidP="00BF38C9">
            <w:pPr>
              <w:jc w:val="center"/>
              <w:rPr>
                <w:color w:val="000000"/>
              </w:rPr>
            </w:pPr>
            <w:r>
              <w:rPr>
                <w:color w:val="000000"/>
              </w:rPr>
              <w:t>0,1161</w:t>
            </w:r>
          </w:p>
        </w:tc>
      </w:tr>
      <w:tr w:rsidR="00AC30DA" w14:paraId="25B3429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4C0ED2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856524D" w14:textId="77777777" w:rsidR="00AC30DA" w:rsidRDefault="00AC30DA" w:rsidP="00BF38C9">
            <w:pPr>
              <w:jc w:val="center"/>
              <w:rPr>
                <w:color w:val="000000"/>
              </w:rPr>
            </w:pPr>
            <w:r>
              <w:rPr>
                <w:color w:val="000000"/>
              </w:rPr>
              <w:t>138-1</w:t>
            </w:r>
          </w:p>
        </w:tc>
        <w:tc>
          <w:tcPr>
            <w:tcW w:w="4247" w:type="dxa"/>
            <w:tcBorders>
              <w:top w:val="nil"/>
              <w:left w:val="nil"/>
              <w:bottom w:val="single" w:sz="4" w:space="0" w:color="auto"/>
              <w:right w:val="single" w:sz="4" w:space="0" w:color="auto"/>
            </w:tcBorders>
            <w:noWrap/>
            <w:hideMark/>
          </w:tcPr>
          <w:p w14:paraId="12A00DB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13C0D97"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7E20BF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5F289E1"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54A05394" w14:textId="77777777" w:rsidR="00AC30DA" w:rsidRDefault="00AC30DA" w:rsidP="00BF38C9">
            <w:pPr>
              <w:jc w:val="center"/>
              <w:rPr>
                <w:color w:val="000000"/>
              </w:rPr>
            </w:pPr>
            <w:r>
              <w:rPr>
                <w:color w:val="000000"/>
              </w:rPr>
              <w:t>0,0045</w:t>
            </w:r>
          </w:p>
        </w:tc>
      </w:tr>
      <w:tr w:rsidR="00AC30DA" w14:paraId="34D487E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90F3F7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9020462" w14:textId="77777777" w:rsidR="00AC30DA" w:rsidRDefault="00AC30DA" w:rsidP="00BF38C9">
            <w:pPr>
              <w:jc w:val="center"/>
              <w:rPr>
                <w:color w:val="000000"/>
              </w:rPr>
            </w:pPr>
            <w:r>
              <w:rPr>
                <w:color w:val="000000"/>
              </w:rPr>
              <w:t>138-1</w:t>
            </w:r>
          </w:p>
        </w:tc>
        <w:tc>
          <w:tcPr>
            <w:tcW w:w="4247" w:type="dxa"/>
            <w:tcBorders>
              <w:top w:val="nil"/>
              <w:left w:val="nil"/>
              <w:bottom w:val="single" w:sz="4" w:space="0" w:color="auto"/>
              <w:right w:val="single" w:sz="4" w:space="0" w:color="auto"/>
            </w:tcBorders>
            <w:noWrap/>
            <w:hideMark/>
          </w:tcPr>
          <w:p w14:paraId="2D6EE2C4"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1FE57C4"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579B68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95BEEA0"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26DE2F97" w14:textId="77777777" w:rsidR="00AC30DA" w:rsidRDefault="00AC30DA" w:rsidP="00BF38C9">
            <w:pPr>
              <w:jc w:val="center"/>
              <w:rPr>
                <w:color w:val="000000"/>
              </w:rPr>
            </w:pPr>
            <w:r>
              <w:rPr>
                <w:color w:val="000000"/>
              </w:rPr>
              <w:t>0,0134</w:t>
            </w:r>
          </w:p>
        </w:tc>
      </w:tr>
      <w:tr w:rsidR="00AC30DA" w14:paraId="7C36F30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86F614B" w14:textId="77777777" w:rsidR="00AC30DA" w:rsidRDefault="00AC30DA" w:rsidP="00BF38C9">
            <w:pPr>
              <w:rPr>
                <w:color w:val="000000"/>
              </w:rPr>
            </w:pPr>
            <w:r>
              <w:rPr>
                <w:color w:val="000000"/>
              </w:rPr>
              <w:t>Paukštidė Nr. 42 (sieninis ventiliatorius)</w:t>
            </w:r>
          </w:p>
        </w:tc>
        <w:tc>
          <w:tcPr>
            <w:tcW w:w="998" w:type="dxa"/>
            <w:tcBorders>
              <w:top w:val="nil"/>
              <w:left w:val="nil"/>
              <w:bottom w:val="single" w:sz="4" w:space="0" w:color="auto"/>
              <w:right w:val="single" w:sz="4" w:space="0" w:color="auto"/>
            </w:tcBorders>
            <w:noWrap/>
            <w:hideMark/>
          </w:tcPr>
          <w:p w14:paraId="43F45E0D" w14:textId="77777777" w:rsidR="00AC30DA" w:rsidRDefault="00AC30DA" w:rsidP="00BF38C9">
            <w:pPr>
              <w:jc w:val="center"/>
              <w:rPr>
                <w:color w:val="000000"/>
              </w:rPr>
            </w:pPr>
            <w:r>
              <w:rPr>
                <w:color w:val="000000"/>
              </w:rPr>
              <w:t>138-2</w:t>
            </w:r>
          </w:p>
        </w:tc>
        <w:tc>
          <w:tcPr>
            <w:tcW w:w="4247" w:type="dxa"/>
            <w:tcBorders>
              <w:top w:val="nil"/>
              <w:left w:val="nil"/>
              <w:bottom w:val="single" w:sz="4" w:space="0" w:color="auto"/>
              <w:right w:val="single" w:sz="4" w:space="0" w:color="auto"/>
            </w:tcBorders>
            <w:noWrap/>
            <w:hideMark/>
          </w:tcPr>
          <w:p w14:paraId="10C8F078"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7BDD39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86BBB0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7F1B2BB"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0E62B7EF" w14:textId="77777777" w:rsidR="00AC30DA" w:rsidRDefault="00AC30DA" w:rsidP="00BF38C9">
            <w:pPr>
              <w:jc w:val="center"/>
              <w:rPr>
                <w:color w:val="000000"/>
              </w:rPr>
            </w:pPr>
            <w:r>
              <w:rPr>
                <w:color w:val="000000"/>
              </w:rPr>
              <w:t>0,0699</w:t>
            </w:r>
          </w:p>
        </w:tc>
      </w:tr>
      <w:tr w:rsidR="00AC30DA" w14:paraId="6378752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31593D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DD60369" w14:textId="77777777" w:rsidR="00AC30DA" w:rsidRDefault="00AC30DA" w:rsidP="00BF38C9">
            <w:pPr>
              <w:jc w:val="center"/>
              <w:rPr>
                <w:color w:val="000000"/>
              </w:rPr>
            </w:pPr>
            <w:r>
              <w:rPr>
                <w:color w:val="000000"/>
              </w:rPr>
              <w:t>138-2</w:t>
            </w:r>
          </w:p>
        </w:tc>
        <w:tc>
          <w:tcPr>
            <w:tcW w:w="4247" w:type="dxa"/>
            <w:tcBorders>
              <w:top w:val="nil"/>
              <w:left w:val="nil"/>
              <w:bottom w:val="single" w:sz="4" w:space="0" w:color="auto"/>
              <w:right w:val="single" w:sz="4" w:space="0" w:color="auto"/>
            </w:tcBorders>
            <w:noWrap/>
            <w:hideMark/>
          </w:tcPr>
          <w:p w14:paraId="264DBE98"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F9592D5"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82E9F0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F981C2C"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797DA038" w14:textId="77777777" w:rsidR="00AC30DA" w:rsidRDefault="00AC30DA" w:rsidP="00BF38C9">
            <w:pPr>
              <w:jc w:val="center"/>
              <w:rPr>
                <w:color w:val="000000"/>
              </w:rPr>
            </w:pPr>
            <w:r>
              <w:rPr>
                <w:color w:val="000000"/>
              </w:rPr>
              <w:t>0,0265</w:t>
            </w:r>
          </w:p>
        </w:tc>
      </w:tr>
      <w:tr w:rsidR="00AC30DA" w14:paraId="4C860E0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F347B3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B66EEF4" w14:textId="77777777" w:rsidR="00AC30DA" w:rsidRDefault="00AC30DA" w:rsidP="00BF38C9">
            <w:pPr>
              <w:jc w:val="center"/>
              <w:rPr>
                <w:color w:val="000000"/>
              </w:rPr>
            </w:pPr>
            <w:r>
              <w:rPr>
                <w:color w:val="000000"/>
              </w:rPr>
              <w:t>138-2</w:t>
            </w:r>
          </w:p>
        </w:tc>
        <w:tc>
          <w:tcPr>
            <w:tcW w:w="4247" w:type="dxa"/>
            <w:tcBorders>
              <w:top w:val="nil"/>
              <w:left w:val="nil"/>
              <w:bottom w:val="single" w:sz="4" w:space="0" w:color="auto"/>
              <w:right w:val="single" w:sz="4" w:space="0" w:color="auto"/>
            </w:tcBorders>
            <w:noWrap/>
            <w:hideMark/>
          </w:tcPr>
          <w:p w14:paraId="76E9CC8C"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25902C3"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BCB958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C346012"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40565EF7" w14:textId="77777777" w:rsidR="00AC30DA" w:rsidRDefault="00AC30DA" w:rsidP="00BF38C9">
            <w:pPr>
              <w:jc w:val="center"/>
              <w:rPr>
                <w:color w:val="000000"/>
              </w:rPr>
            </w:pPr>
            <w:r>
              <w:rPr>
                <w:color w:val="000000"/>
              </w:rPr>
              <w:t>0,1161</w:t>
            </w:r>
          </w:p>
        </w:tc>
      </w:tr>
      <w:tr w:rsidR="00AC30DA" w14:paraId="5FE5DEF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DD6379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E200D33" w14:textId="77777777" w:rsidR="00AC30DA" w:rsidRDefault="00AC30DA" w:rsidP="00BF38C9">
            <w:pPr>
              <w:jc w:val="center"/>
              <w:rPr>
                <w:color w:val="000000"/>
              </w:rPr>
            </w:pPr>
            <w:r>
              <w:rPr>
                <w:color w:val="000000"/>
              </w:rPr>
              <w:t>138-2</w:t>
            </w:r>
          </w:p>
        </w:tc>
        <w:tc>
          <w:tcPr>
            <w:tcW w:w="4247" w:type="dxa"/>
            <w:tcBorders>
              <w:top w:val="nil"/>
              <w:left w:val="nil"/>
              <w:bottom w:val="single" w:sz="4" w:space="0" w:color="auto"/>
              <w:right w:val="single" w:sz="4" w:space="0" w:color="auto"/>
            </w:tcBorders>
            <w:noWrap/>
            <w:hideMark/>
          </w:tcPr>
          <w:p w14:paraId="1EA739D7"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062BE8E"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735121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A031722"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339B179E" w14:textId="77777777" w:rsidR="00AC30DA" w:rsidRDefault="00AC30DA" w:rsidP="00BF38C9">
            <w:pPr>
              <w:jc w:val="center"/>
              <w:rPr>
                <w:color w:val="000000"/>
              </w:rPr>
            </w:pPr>
            <w:r>
              <w:rPr>
                <w:color w:val="000000"/>
              </w:rPr>
              <w:t>0,0045</w:t>
            </w:r>
          </w:p>
        </w:tc>
      </w:tr>
      <w:tr w:rsidR="00AC30DA" w14:paraId="0EBF05B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0A6958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1C30494" w14:textId="77777777" w:rsidR="00AC30DA" w:rsidRDefault="00AC30DA" w:rsidP="00BF38C9">
            <w:pPr>
              <w:jc w:val="center"/>
              <w:rPr>
                <w:color w:val="000000"/>
              </w:rPr>
            </w:pPr>
            <w:r>
              <w:rPr>
                <w:color w:val="000000"/>
              </w:rPr>
              <w:t>138-2</w:t>
            </w:r>
          </w:p>
        </w:tc>
        <w:tc>
          <w:tcPr>
            <w:tcW w:w="4247" w:type="dxa"/>
            <w:tcBorders>
              <w:top w:val="nil"/>
              <w:left w:val="nil"/>
              <w:bottom w:val="single" w:sz="4" w:space="0" w:color="auto"/>
              <w:right w:val="single" w:sz="4" w:space="0" w:color="auto"/>
            </w:tcBorders>
            <w:noWrap/>
            <w:hideMark/>
          </w:tcPr>
          <w:p w14:paraId="119385DF"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3838943"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835B39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F37A968"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256AD6CC" w14:textId="77777777" w:rsidR="00AC30DA" w:rsidRDefault="00AC30DA" w:rsidP="00BF38C9">
            <w:pPr>
              <w:jc w:val="center"/>
              <w:rPr>
                <w:color w:val="000000"/>
              </w:rPr>
            </w:pPr>
            <w:r>
              <w:rPr>
                <w:color w:val="000000"/>
              </w:rPr>
              <w:t>0,0134</w:t>
            </w:r>
          </w:p>
        </w:tc>
      </w:tr>
      <w:tr w:rsidR="00AC30DA" w14:paraId="7281B81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149DF8B" w14:textId="77777777" w:rsidR="00AC30DA" w:rsidRDefault="00AC30DA" w:rsidP="00BF38C9">
            <w:pPr>
              <w:rPr>
                <w:color w:val="000000"/>
              </w:rPr>
            </w:pPr>
            <w:r>
              <w:rPr>
                <w:color w:val="000000"/>
              </w:rPr>
              <w:t>Paukštidė Nr. 42 (sieninis ventiliatorius)</w:t>
            </w:r>
          </w:p>
        </w:tc>
        <w:tc>
          <w:tcPr>
            <w:tcW w:w="998" w:type="dxa"/>
            <w:tcBorders>
              <w:top w:val="nil"/>
              <w:left w:val="nil"/>
              <w:bottom w:val="single" w:sz="4" w:space="0" w:color="auto"/>
              <w:right w:val="single" w:sz="4" w:space="0" w:color="auto"/>
            </w:tcBorders>
            <w:noWrap/>
            <w:hideMark/>
          </w:tcPr>
          <w:p w14:paraId="1A11B097" w14:textId="77777777" w:rsidR="00AC30DA" w:rsidRDefault="00AC30DA" w:rsidP="00BF38C9">
            <w:pPr>
              <w:jc w:val="center"/>
              <w:rPr>
                <w:color w:val="000000"/>
              </w:rPr>
            </w:pPr>
            <w:r>
              <w:rPr>
                <w:color w:val="000000"/>
              </w:rPr>
              <w:t>138-3</w:t>
            </w:r>
          </w:p>
        </w:tc>
        <w:tc>
          <w:tcPr>
            <w:tcW w:w="4247" w:type="dxa"/>
            <w:tcBorders>
              <w:top w:val="nil"/>
              <w:left w:val="nil"/>
              <w:bottom w:val="single" w:sz="4" w:space="0" w:color="auto"/>
              <w:right w:val="single" w:sz="4" w:space="0" w:color="auto"/>
            </w:tcBorders>
            <w:noWrap/>
            <w:hideMark/>
          </w:tcPr>
          <w:p w14:paraId="33B04335"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C0F247E"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BF7C04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A974638"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086DAC90" w14:textId="77777777" w:rsidR="00AC30DA" w:rsidRDefault="00AC30DA" w:rsidP="00BF38C9">
            <w:pPr>
              <w:jc w:val="center"/>
              <w:rPr>
                <w:color w:val="000000"/>
              </w:rPr>
            </w:pPr>
            <w:r>
              <w:rPr>
                <w:color w:val="000000"/>
              </w:rPr>
              <w:t>0,0699</w:t>
            </w:r>
          </w:p>
        </w:tc>
      </w:tr>
      <w:tr w:rsidR="00AC30DA" w14:paraId="4A4D7B1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580823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E10E1AE" w14:textId="77777777" w:rsidR="00AC30DA" w:rsidRDefault="00AC30DA" w:rsidP="00BF38C9">
            <w:pPr>
              <w:jc w:val="center"/>
              <w:rPr>
                <w:color w:val="000000"/>
              </w:rPr>
            </w:pPr>
            <w:r>
              <w:rPr>
                <w:color w:val="000000"/>
              </w:rPr>
              <w:t>138-3</w:t>
            </w:r>
          </w:p>
        </w:tc>
        <w:tc>
          <w:tcPr>
            <w:tcW w:w="4247" w:type="dxa"/>
            <w:tcBorders>
              <w:top w:val="nil"/>
              <w:left w:val="nil"/>
              <w:bottom w:val="single" w:sz="4" w:space="0" w:color="auto"/>
              <w:right w:val="single" w:sz="4" w:space="0" w:color="auto"/>
            </w:tcBorders>
            <w:noWrap/>
            <w:hideMark/>
          </w:tcPr>
          <w:p w14:paraId="48AEBEBB"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2D7E2B3"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F20D3E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96E2DE5"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62E37006" w14:textId="77777777" w:rsidR="00AC30DA" w:rsidRDefault="00AC30DA" w:rsidP="00BF38C9">
            <w:pPr>
              <w:jc w:val="center"/>
              <w:rPr>
                <w:color w:val="000000"/>
              </w:rPr>
            </w:pPr>
            <w:r>
              <w:rPr>
                <w:color w:val="000000"/>
              </w:rPr>
              <w:t>0,0265</w:t>
            </w:r>
          </w:p>
        </w:tc>
      </w:tr>
      <w:tr w:rsidR="00AC30DA" w14:paraId="21B449A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978AE5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5C5699E" w14:textId="77777777" w:rsidR="00AC30DA" w:rsidRDefault="00AC30DA" w:rsidP="00BF38C9">
            <w:pPr>
              <w:jc w:val="center"/>
              <w:rPr>
                <w:color w:val="000000"/>
              </w:rPr>
            </w:pPr>
            <w:r>
              <w:rPr>
                <w:color w:val="000000"/>
              </w:rPr>
              <w:t>138-3</w:t>
            </w:r>
          </w:p>
        </w:tc>
        <w:tc>
          <w:tcPr>
            <w:tcW w:w="4247" w:type="dxa"/>
            <w:tcBorders>
              <w:top w:val="nil"/>
              <w:left w:val="nil"/>
              <w:bottom w:val="single" w:sz="4" w:space="0" w:color="auto"/>
              <w:right w:val="single" w:sz="4" w:space="0" w:color="auto"/>
            </w:tcBorders>
            <w:noWrap/>
            <w:hideMark/>
          </w:tcPr>
          <w:p w14:paraId="4171B1B5"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1BB4864"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8D503C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EFF1F98"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0C6BE170" w14:textId="77777777" w:rsidR="00AC30DA" w:rsidRDefault="00AC30DA" w:rsidP="00BF38C9">
            <w:pPr>
              <w:jc w:val="center"/>
              <w:rPr>
                <w:color w:val="000000"/>
              </w:rPr>
            </w:pPr>
            <w:r>
              <w:rPr>
                <w:color w:val="000000"/>
              </w:rPr>
              <w:t>0,1161</w:t>
            </w:r>
          </w:p>
        </w:tc>
      </w:tr>
      <w:tr w:rsidR="00AC30DA" w14:paraId="160DA35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C7A357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76270CD" w14:textId="77777777" w:rsidR="00AC30DA" w:rsidRDefault="00AC30DA" w:rsidP="00BF38C9">
            <w:pPr>
              <w:jc w:val="center"/>
              <w:rPr>
                <w:color w:val="000000"/>
              </w:rPr>
            </w:pPr>
            <w:r>
              <w:rPr>
                <w:color w:val="000000"/>
              </w:rPr>
              <w:t>138-3</w:t>
            </w:r>
          </w:p>
        </w:tc>
        <w:tc>
          <w:tcPr>
            <w:tcW w:w="4247" w:type="dxa"/>
            <w:tcBorders>
              <w:top w:val="nil"/>
              <w:left w:val="nil"/>
              <w:bottom w:val="single" w:sz="4" w:space="0" w:color="auto"/>
              <w:right w:val="single" w:sz="4" w:space="0" w:color="auto"/>
            </w:tcBorders>
            <w:noWrap/>
            <w:hideMark/>
          </w:tcPr>
          <w:p w14:paraId="368E1608"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3EFF52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79D384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585DF54"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0BD56EF0" w14:textId="77777777" w:rsidR="00AC30DA" w:rsidRDefault="00AC30DA" w:rsidP="00BF38C9">
            <w:pPr>
              <w:jc w:val="center"/>
              <w:rPr>
                <w:color w:val="000000"/>
              </w:rPr>
            </w:pPr>
            <w:r>
              <w:rPr>
                <w:color w:val="000000"/>
              </w:rPr>
              <w:t>0,0045</w:t>
            </w:r>
          </w:p>
        </w:tc>
      </w:tr>
      <w:tr w:rsidR="00AC30DA" w14:paraId="2A56901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440E6C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8E21869" w14:textId="77777777" w:rsidR="00AC30DA" w:rsidRDefault="00AC30DA" w:rsidP="00BF38C9">
            <w:pPr>
              <w:jc w:val="center"/>
              <w:rPr>
                <w:color w:val="000000"/>
              </w:rPr>
            </w:pPr>
            <w:r>
              <w:rPr>
                <w:color w:val="000000"/>
              </w:rPr>
              <w:t>138-3</w:t>
            </w:r>
          </w:p>
        </w:tc>
        <w:tc>
          <w:tcPr>
            <w:tcW w:w="4247" w:type="dxa"/>
            <w:tcBorders>
              <w:top w:val="nil"/>
              <w:left w:val="nil"/>
              <w:bottom w:val="single" w:sz="4" w:space="0" w:color="auto"/>
              <w:right w:val="single" w:sz="4" w:space="0" w:color="auto"/>
            </w:tcBorders>
            <w:noWrap/>
            <w:hideMark/>
          </w:tcPr>
          <w:p w14:paraId="44CF7638"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5F728C5"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5E3F30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4EEDE69"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7AD72294" w14:textId="77777777" w:rsidR="00AC30DA" w:rsidRDefault="00AC30DA" w:rsidP="00BF38C9">
            <w:pPr>
              <w:jc w:val="center"/>
              <w:rPr>
                <w:color w:val="000000"/>
              </w:rPr>
            </w:pPr>
            <w:r>
              <w:rPr>
                <w:color w:val="000000"/>
              </w:rPr>
              <w:t>0,0134</w:t>
            </w:r>
          </w:p>
        </w:tc>
      </w:tr>
      <w:tr w:rsidR="00AC30DA" w14:paraId="70A8267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5E178DF" w14:textId="77777777" w:rsidR="00AC30DA" w:rsidRDefault="00AC30DA" w:rsidP="00BF38C9">
            <w:pPr>
              <w:rPr>
                <w:color w:val="000000"/>
              </w:rPr>
            </w:pPr>
            <w:r>
              <w:rPr>
                <w:color w:val="000000"/>
              </w:rPr>
              <w:t>Paukštidė Nr. 42 (sieninis ventiliatorius)</w:t>
            </w:r>
          </w:p>
        </w:tc>
        <w:tc>
          <w:tcPr>
            <w:tcW w:w="998" w:type="dxa"/>
            <w:tcBorders>
              <w:top w:val="nil"/>
              <w:left w:val="nil"/>
              <w:bottom w:val="single" w:sz="4" w:space="0" w:color="auto"/>
              <w:right w:val="single" w:sz="4" w:space="0" w:color="auto"/>
            </w:tcBorders>
            <w:noWrap/>
            <w:hideMark/>
          </w:tcPr>
          <w:p w14:paraId="45E6F2A8" w14:textId="77777777" w:rsidR="00AC30DA" w:rsidRDefault="00AC30DA" w:rsidP="00BF38C9">
            <w:pPr>
              <w:jc w:val="center"/>
              <w:rPr>
                <w:color w:val="000000"/>
              </w:rPr>
            </w:pPr>
            <w:r>
              <w:rPr>
                <w:color w:val="000000"/>
              </w:rPr>
              <w:t>138-4</w:t>
            </w:r>
          </w:p>
        </w:tc>
        <w:tc>
          <w:tcPr>
            <w:tcW w:w="4247" w:type="dxa"/>
            <w:tcBorders>
              <w:top w:val="nil"/>
              <w:left w:val="nil"/>
              <w:bottom w:val="single" w:sz="4" w:space="0" w:color="auto"/>
              <w:right w:val="single" w:sz="4" w:space="0" w:color="auto"/>
            </w:tcBorders>
            <w:noWrap/>
            <w:hideMark/>
          </w:tcPr>
          <w:p w14:paraId="47F7E33C"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BD54439"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FA706D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5BF230E"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60B09099" w14:textId="77777777" w:rsidR="00AC30DA" w:rsidRDefault="00AC30DA" w:rsidP="00BF38C9">
            <w:pPr>
              <w:jc w:val="center"/>
              <w:rPr>
                <w:color w:val="000000"/>
              </w:rPr>
            </w:pPr>
            <w:r>
              <w:rPr>
                <w:color w:val="000000"/>
              </w:rPr>
              <w:t>0,0699</w:t>
            </w:r>
          </w:p>
        </w:tc>
      </w:tr>
      <w:tr w:rsidR="00AC30DA" w14:paraId="387C0FC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DD921E9"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0DF6D0C6" w14:textId="77777777" w:rsidR="00AC30DA" w:rsidRDefault="00AC30DA" w:rsidP="00BF38C9">
            <w:pPr>
              <w:jc w:val="center"/>
              <w:rPr>
                <w:color w:val="000000"/>
              </w:rPr>
            </w:pPr>
            <w:r>
              <w:rPr>
                <w:color w:val="000000"/>
              </w:rPr>
              <w:t>138-4</w:t>
            </w:r>
          </w:p>
        </w:tc>
        <w:tc>
          <w:tcPr>
            <w:tcW w:w="4247" w:type="dxa"/>
            <w:tcBorders>
              <w:top w:val="nil"/>
              <w:left w:val="nil"/>
              <w:bottom w:val="single" w:sz="4" w:space="0" w:color="auto"/>
              <w:right w:val="single" w:sz="4" w:space="0" w:color="auto"/>
            </w:tcBorders>
            <w:noWrap/>
            <w:hideMark/>
          </w:tcPr>
          <w:p w14:paraId="50B3E969"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10E44CD"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B72364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7991869"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374A4D16" w14:textId="77777777" w:rsidR="00AC30DA" w:rsidRDefault="00AC30DA" w:rsidP="00BF38C9">
            <w:pPr>
              <w:jc w:val="center"/>
              <w:rPr>
                <w:color w:val="000000"/>
              </w:rPr>
            </w:pPr>
            <w:r>
              <w:rPr>
                <w:color w:val="000000"/>
              </w:rPr>
              <w:t>0,0265</w:t>
            </w:r>
          </w:p>
        </w:tc>
      </w:tr>
      <w:tr w:rsidR="00AC30DA" w14:paraId="103A816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A75DD0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6ADDF16" w14:textId="77777777" w:rsidR="00AC30DA" w:rsidRDefault="00AC30DA" w:rsidP="00BF38C9">
            <w:pPr>
              <w:jc w:val="center"/>
              <w:rPr>
                <w:color w:val="000000"/>
              </w:rPr>
            </w:pPr>
            <w:r>
              <w:rPr>
                <w:color w:val="000000"/>
              </w:rPr>
              <w:t>138-4</w:t>
            </w:r>
          </w:p>
        </w:tc>
        <w:tc>
          <w:tcPr>
            <w:tcW w:w="4247" w:type="dxa"/>
            <w:tcBorders>
              <w:top w:val="nil"/>
              <w:left w:val="nil"/>
              <w:bottom w:val="single" w:sz="4" w:space="0" w:color="auto"/>
              <w:right w:val="single" w:sz="4" w:space="0" w:color="auto"/>
            </w:tcBorders>
            <w:noWrap/>
            <w:hideMark/>
          </w:tcPr>
          <w:p w14:paraId="37544501"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6E8146D"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064640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65D3C01"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61D3AA56" w14:textId="77777777" w:rsidR="00AC30DA" w:rsidRDefault="00AC30DA" w:rsidP="00BF38C9">
            <w:pPr>
              <w:jc w:val="center"/>
              <w:rPr>
                <w:color w:val="000000"/>
              </w:rPr>
            </w:pPr>
            <w:r>
              <w:rPr>
                <w:color w:val="000000"/>
              </w:rPr>
              <w:t>0,1161</w:t>
            </w:r>
          </w:p>
        </w:tc>
      </w:tr>
      <w:tr w:rsidR="00AC30DA" w14:paraId="3133DCD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F83364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7C6A7F9" w14:textId="77777777" w:rsidR="00AC30DA" w:rsidRDefault="00AC30DA" w:rsidP="00BF38C9">
            <w:pPr>
              <w:jc w:val="center"/>
              <w:rPr>
                <w:color w:val="000000"/>
              </w:rPr>
            </w:pPr>
            <w:r>
              <w:rPr>
                <w:color w:val="000000"/>
              </w:rPr>
              <w:t>138-4</w:t>
            </w:r>
          </w:p>
        </w:tc>
        <w:tc>
          <w:tcPr>
            <w:tcW w:w="4247" w:type="dxa"/>
            <w:tcBorders>
              <w:top w:val="nil"/>
              <w:left w:val="nil"/>
              <w:bottom w:val="single" w:sz="4" w:space="0" w:color="auto"/>
              <w:right w:val="single" w:sz="4" w:space="0" w:color="auto"/>
            </w:tcBorders>
            <w:noWrap/>
            <w:hideMark/>
          </w:tcPr>
          <w:p w14:paraId="7B26D54B"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BD1964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27F21B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23C85D3"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16E6D987" w14:textId="77777777" w:rsidR="00AC30DA" w:rsidRDefault="00AC30DA" w:rsidP="00BF38C9">
            <w:pPr>
              <w:jc w:val="center"/>
              <w:rPr>
                <w:color w:val="000000"/>
              </w:rPr>
            </w:pPr>
            <w:r>
              <w:rPr>
                <w:color w:val="000000"/>
              </w:rPr>
              <w:t>0,0045</w:t>
            </w:r>
          </w:p>
        </w:tc>
      </w:tr>
      <w:tr w:rsidR="00AC30DA" w14:paraId="4EC1AAF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DAC2B4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1051058" w14:textId="77777777" w:rsidR="00AC30DA" w:rsidRDefault="00AC30DA" w:rsidP="00BF38C9">
            <w:pPr>
              <w:jc w:val="center"/>
              <w:rPr>
                <w:color w:val="000000"/>
              </w:rPr>
            </w:pPr>
            <w:r>
              <w:rPr>
                <w:color w:val="000000"/>
              </w:rPr>
              <w:t>138-4</w:t>
            </w:r>
          </w:p>
        </w:tc>
        <w:tc>
          <w:tcPr>
            <w:tcW w:w="4247" w:type="dxa"/>
            <w:tcBorders>
              <w:top w:val="nil"/>
              <w:left w:val="nil"/>
              <w:bottom w:val="single" w:sz="4" w:space="0" w:color="auto"/>
              <w:right w:val="single" w:sz="4" w:space="0" w:color="auto"/>
            </w:tcBorders>
            <w:noWrap/>
            <w:hideMark/>
          </w:tcPr>
          <w:p w14:paraId="7A50D9BB"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ABDCC01"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E47F99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A3EC450"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74FDFC36" w14:textId="77777777" w:rsidR="00AC30DA" w:rsidRDefault="00AC30DA" w:rsidP="00BF38C9">
            <w:pPr>
              <w:jc w:val="center"/>
              <w:rPr>
                <w:color w:val="000000"/>
              </w:rPr>
            </w:pPr>
            <w:r>
              <w:rPr>
                <w:color w:val="000000"/>
              </w:rPr>
              <w:t>0,0134</w:t>
            </w:r>
          </w:p>
        </w:tc>
      </w:tr>
      <w:tr w:rsidR="00AC30DA" w14:paraId="6B7321F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6C794D2" w14:textId="77777777" w:rsidR="00AC30DA" w:rsidRDefault="00AC30DA" w:rsidP="00BF38C9">
            <w:pPr>
              <w:rPr>
                <w:color w:val="000000"/>
              </w:rPr>
            </w:pPr>
            <w:r>
              <w:rPr>
                <w:color w:val="000000"/>
              </w:rPr>
              <w:t>Paukštidė Nr. 42 (sieninis ventiliatorius)</w:t>
            </w:r>
          </w:p>
        </w:tc>
        <w:tc>
          <w:tcPr>
            <w:tcW w:w="998" w:type="dxa"/>
            <w:tcBorders>
              <w:top w:val="nil"/>
              <w:left w:val="nil"/>
              <w:bottom w:val="single" w:sz="4" w:space="0" w:color="auto"/>
              <w:right w:val="single" w:sz="4" w:space="0" w:color="auto"/>
            </w:tcBorders>
            <w:noWrap/>
            <w:hideMark/>
          </w:tcPr>
          <w:p w14:paraId="61A5421C" w14:textId="77777777" w:rsidR="00AC30DA" w:rsidRDefault="00AC30DA" w:rsidP="00BF38C9">
            <w:pPr>
              <w:jc w:val="center"/>
              <w:rPr>
                <w:color w:val="000000"/>
              </w:rPr>
            </w:pPr>
            <w:r>
              <w:rPr>
                <w:color w:val="000000"/>
              </w:rPr>
              <w:t>138-5</w:t>
            </w:r>
          </w:p>
        </w:tc>
        <w:tc>
          <w:tcPr>
            <w:tcW w:w="4247" w:type="dxa"/>
            <w:tcBorders>
              <w:top w:val="nil"/>
              <w:left w:val="nil"/>
              <w:bottom w:val="single" w:sz="4" w:space="0" w:color="auto"/>
              <w:right w:val="single" w:sz="4" w:space="0" w:color="auto"/>
            </w:tcBorders>
            <w:noWrap/>
            <w:hideMark/>
          </w:tcPr>
          <w:p w14:paraId="1BE615E6"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4E2D758"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D6C2D0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A091CA5"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7A9CC65F" w14:textId="77777777" w:rsidR="00AC30DA" w:rsidRDefault="00AC30DA" w:rsidP="00BF38C9">
            <w:pPr>
              <w:jc w:val="center"/>
              <w:rPr>
                <w:color w:val="000000"/>
              </w:rPr>
            </w:pPr>
            <w:r>
              <w:rPr>
                <w:color w:val="000000"/>
              </w:rPr>
              <w:t>0,0699</w:t>
            </w:r>
          </w:p>
        </w:tc>
      </w:tr>
      <w:tr w:rsidR="00AC30DA" w14:paraId="1EE11D2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AEA2F6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52A8C2B" w14:textId="77777777" w:rsidR="00AC30DA" w:rsidRDefault="00AC30DA" w:rsidP="00BF38C9">
            <w:pPr>
              <w:jc w:val="center"/>
              <w:rPr>
                <w:color w:val="000000"/>
              </w:rPr>
            </w:pPr>
            <w:r>
              <w:rPr>
                <w:color w:val="000000"/>
              </w:rPr>
              <w:t>138-5</w:t>
            </w:r>
          </w:p>
        </w:tc>
        <w:tc>
          <w:tcPr>
            <w:tcW w:w="4247" w:type="dxa"/>
            <w:tcBorders>
              <w:top w:val="nil"/>
              <w:left w:val="nil"/>
              <w:bottom w:val="single" w:sz="4" w:space="0" w:color="auto"/>
              <w:right w:val="single" w:sz="4" w:space="0" w:color="auto"/>
            </w:tcBorders>
            <w:noWrap/>
            <w:hideMark/>
          </w:tcPr>
          <w:p w14:paraId="0C50151B"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7466B39"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38C4F4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8CB6F3B"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4F76E2A1" w14:textId="77777777" w:rsidR="00AC30DA" w:rsidRDefault="00AC30DA" w:rsidP="00BF38C9">
            <w:pPr>
              <w:jc w:val="center"/>
              <w:rPr>
                <w:color w:val="000000"/>
              </w:rPr>
            </w:pPr>
            <w:r>
              <w:rPr>
                <w:color w:val="000000"/>
              </w:rPr>
              <w:t>0,0265</w:t>
            </w:r>
          </w:p>
        </w:tc>
      </w:tr>
      <w:tr w:rsidR="00AC30DA" w14:paraId="3E11A99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D28DCE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3B055EC" w14:textId="77777777" w:rsidR="00AC30DA" w:rsidRDefault="00AC30DA" w:rsidP="00BF38C9">
            <w:pPr>
              <w:jc w:val="center"/>
              <w:rPr>
                <w:color w:val="000000"/>
              </w:rPr>
            </w:pPr>
            <w:r>
              <w:rPr>
                <w:color w:val="000000"/>
              </w:rPr>
              <w:t>138-5</w:t>
            </w:r>
          </w:p>
        </w:tc>
        <w:tc>
          <w:tcPr>
            <w:tcW w:w="4247" w:type="dxa"/>
            <w:tcBorders>
              <w:top w:val="nil"/>
              <w:left w:val="nil"/>
              <w:bottom w:val="single" w:sz="4" w:space="0" w:color="auto"/>
              <w:right w:val="single" w:sz="4" w:space="0" w:color="auto"/>
            </w:tcBorders>
            <w:noWrap/>
            <w:hideMark/>
          </w:tcPr>
          <w:p w14:paraId="7EDD392A"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7E6F8D2"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2E44DC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B89B68B"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7D2CE31C" w14:textId="77777777" w:rsidR="00AC30DA" w:rsidRDefault="00AC30DA" w:rsidP="00BF38C9">
            <w:pPr>
              <w:jc w:val="center"/>
              <w:rPr>
                <w:color w:val="000000"/>
              </w:rPr>
            </w:pPr>
            <w:r>
              <w:rPr>
                <w:color w:val="000000"/>
              </w:rPr>
              <w:t>0,1161</w:t>
            </w:r>
          </w:p>
        </w:tc>
      </w:tr>
      <w:tr w:rsidR="00AC30DA" w14:paraId="3FA5550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6A4394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53766AA" w14:textId="77777777" w:rsidR="00AC30DA" w:rsidRDefault="00AC30DA" w:rsidP="00BF38C9">
            <w:pPr>
              <w:jc w:val="center"/>
              <w:rPr>
                <w:color w:val="000000"/>
              </w:rPr>
            </w:pPr>
            <w:r>
              <w:rPr>
                <w:color w:val="000000"/>
              </w:rPr>
              <w:t>138-5</w:t>
            </w:r>
          </w:p>
        </w:tc>
        <w:tc>
          <w:tcPr>
            <w:tcW w:w="4247" w:type="dxa"/>
            <w:tcBorders>
              <w:top w:val="nil"/>
              <w:left w:val="nil"/>
              <w:bottom w:val="single" w:sz="4" w:space="0" w:color="auto"/>
              <w:right w:val="single" w:sz="4" w:space="0" w:color="auto"/>
            </w:tcBorders>
            <w:noWrap/>
            <w:hideMark/>
          </w:tcPr>
          <w:p w14:paraId="596A4EDD"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E605C95"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1CCBA5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61558E6"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4C00395C" w14:textId="77777777" w:rsidR="00AC30DA" w:rsidRDefault="00AC30DA" w:rsidP="00BF38C9">
            <w:pPr>
              <w:jc w:val="center"/>
              <w:rPr>
                <w:color w:val="000000"/>
              </w:rPr>
            </w:pPr>
            <w:r>
              <w:rPr>
                <w:color w:val="000000"/>
              </w:rPr>
              <w:t>0,0045</w:t>
            </w:r>
          </w:p>
        </w:tc>
      </w:tr>
      <w:tr w:rsidR="00AC30DA" w14:paraId="1A769F2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4BC399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3F9872F" w14:textId="77777777" w:rsidR="00AC30DA" w:rsidRDefault="00AC30DA" w:rsidP="00BF38C9">
            <w:pPr>
              <w:jc w:val="center"/>
              <w:rPr>
                <w:color w:val="000000"/>
              </w:rPr>
            </w:pPr>
            <w:r>
              <w:rPr>
                <w:color w:val="000000"/>
              </w:rPr>
              <w:t>138-5</w:t>
            </w:r>
          </w:p>
        </w:tc>
        <w:tc>
          <w:tcPr>
            <w:tcW w:w="4247" w:type="dxa"/>
            <w:tcBorders>
              <w:top w:val="nil"/>
              <w:left w:val="nil"/>
              <w:bottom w:val="single" w:sz="4" w:space="0" w:color="auto"/>
              <w:right w:val="single" w:sz="4" w:space="0" w:color="auto"/>
            </w:tcBorders>
            <w:noWrap/>
            <w:hideMark/>
          </w:tcPr>
          <w:p w14:paraId="16C3D431"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1B0258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D9CA20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D01D039"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599DEC14" w14:textId="77777777" w:rsidR="00AC30DA" w:rsidRDefault="00AC30DA" w:rsidP="00BF38C9">
            <w:pPr>
              <w:jc w:val="center"/>
              <w:rPr>
                <w:color w:val="000000"/>
              </w:rPr>
            </w:pPr>
            <w:r>
              <w:rPr>
                <w:color w:val="000000"/>
              </w:rPr>
              <w:t>0,0134</w:t>
            </w:r>
          </w:p>
        </w:tc>
      </w:tr>
      <w:tr w:rsidR="00AC30DA" w14:paraId="7C709B5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3C42D26" w14:textId="77777777" w:rsidR="00AC30DA" w:rsidRDefault="00AC30DA" w:rsidP="00BF38C9">
            <w:pPr>
              <w:rPr>
                <w:color w:val="000000"/>
              </w:rPr>
            </w:pPr>
            <w:r>
              <w:rPr>
                <w:color w:val="000000"/>
              </w:rPr>
              <w:t>Paukštidė Nr. 42 (sieninis ventiliatorius)</w:t>
            </w:r>
          </w:p>
        </w:tc>
        <w:tc>
          <w:tcPr>
            <w:tcW w:w="998" w:type="dxa"/>
            <w:tcBorders>
              <w:top w:val="nil"/>
              <w:left w:val="nil"/>
              <w:bottom w:val="single" w:sz="4" w:space="0" w:color="auto"/>
              <w:right w:val="single" w:sz="4" w:space="0" w:color="auto"/>
            </w:tcBorders>
            <w:noWrap/>
            <w:hideMark/>
          </w:tcPr>
          <w:p w14:paraId="2804FB6C" w14:textId="77777777" w:rsidR="00AC30DA" w:rsidRDefault="00AC30DA" w:rsidP="00BF38C9">
            <w:pPr>
              <w:jc w:val="center"/>
              <w:rPr>
                <w:color w:val="000000"/>
              </w:rPr>
            </w:pPr>
            <w:r>
              <w:rPr>
                <w:color w:val="000000"/>
              </w:rPr>
              <w:t>138-6</w:t>
            </w:r>
          </w:p>
        </w:tc>
        <w:tc>
          <w:tcPr>
            <w:tcW w:w="4247" w:type="dxa"/>
            <w:tcBorders>
              <w:top w:val="nil"/>
              <w:left w:val="nil"/>
              <w:bottom w:val="single" w:sz="4" w:space="0" w:color="auto"/>
              <w:right w:val="single" w:sz="4" w:space="0" w:color="auto"/>
            </w:tcBorders>
            <w:noWrap/>
            <w:hideMark/>
          </w:tcPr>
          <w:p w14:paraId="622E384C"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232A230"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B84D87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2711C95"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48624151" w14:textId="77777777" w:rsidR="00AC30DA" w:rsidRDefault="00AC30DA" w:rsidP="00BF38C9">
            <w:pPr>
              <w:jc w:val="center"/>
              <w:rPr>
                <w:color w:val="000000"/>
              </w:rPr>
            </w:pPr>
            <w:r>
              <w:rPr>
                <w:color w:val="000000"/>
              </w:rPr>
              <w:t>0,0699</w:t>
            </w:r>
          </w:p>
        </w:tc>
      </w:tr>
      <w:tr w:rsidR="00AC30DA" w14:paraId="67EB2A1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703499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42A231C" w14:textId="77777777" w:rsidR="00AC30DA" w:rsidRDefault="00AC30DA" w:rsidP="00BF38C9">
            <w:pPr>
              <w:jc w:val="center"/>
              <w:rPr>
                <w:color w:val="000000"/>
              </w:rPr>
            </w:pPr>
            <w:r>
              <w:rPr>
                <w:color w:val="000000"/>
              </w:rPr>
              <w:t>138-6</w:t>
            </w:r>
          </w:p>
        </w:tc>
        <w:tc>
          <w:tcPr>
            <w:tcW w:w="4247" w:type="dxa"/>
            <w:tcBorders>
              <w:top w:val="nil"/>
              <w:left w:val="nil"/>
              <w:bottom w:val="single" w:sz="4" w:space="0" w:color="auto"/>
              <w:right w:val="single" w:sz="4" w:space="0" w:color="auto"/>
            </w:tcBorders>
            <w:noWrap/>
            <w:hideMark/>
          </w:tcPr>
          <w:p w14:paraId="7F919E1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069FB86"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CE2F53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9E5CE91"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40326220" w14:textId="77777777" w:rsidR="00AC30DA" w:rsidRDefault="00AC30DA" w:rsidP="00BF38C9">
            <w:pPr>
              <w:jc w:val="center"/>
              <w:rPr>
                <w:color w:val="000000"/>
              </w:rPr>
            </w:pPr>
            <w:r>
              <w:rPr>
                <w:color w:val="000000"/>
              </w:rPr>
              <w:t>0,0265</w:t>
            </w:r>
          </w:p>
        </w:tc>
      </w:tr>
      <w:tr w:rsidR="00AC30DA" w14:paraId="207D41E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3BB4EC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3C95979" w14:textId="77777777" w:rsidR="00AC30DA" w:rsidRDefault="00AC30DA" w:rsidP="00BF38C9">
            <w:pPr>
              <w:jc w:val="center"/>
              <w:rPr>
                <w:color w:val="000000"/>
              </w:rPr>
            </w:pPr>
            <w:r>
              <w:rPr>
                <w:color w:val="000000"/>
              </w:rPr>
              <w:t>138-6</w:t>
            </w:r>
          </w:p>
        </w:tc>
        <w:tc>
          <w:tcPr>
            <w:tcW w:w="4247" w:type="dxa"/>
            <w:tcBorders>
              <w:top w:val="nil"/>
              <w:left w:val="nil"/>
              <w:bottom w:val="single" w:sz="4" w:space="0" w:color="auto"/>
              <w:right w:val="single" w:sz="4" w:space="0" w:color="auto"/>
            </w:tcBorders>
            <w:noWrap/>
            <w:hideMark/>
          </w:tcPr>
          <w:p w14:paraId="5E7A272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F3C3BB1"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4CA9DD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C15FED9"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32DE9816" w14:textId="77777777" w:rsidR="00AC30DA" w:rsidRDefault="00AC30DA" w:rsidP="00BF38C9">
            <w:pPr>
              <w:jc w:val="center"/>
              <w:rPr>
                <w:color w:val="000000"/>
              </w:rPr>
            </w:pPr>
            <w:r>
              <w:rPr>
                <w:color w:val="000000"/>
              </w:rPr>
              <w:t>0,1161</w:t>
            </w:r>
          </w:p>
        </w:tc>
      </w:tr>
      <w:tr w:rsidR="00AC30DA" w14:paraId="0DFAD40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055564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4DC30E5" w14:textId="77777777" w:rsidR="00AC30DA" w:rsidRDefault="00AC30DA" w:rsidP="00BF38C9">
            <w:pPr>
              <w:jc w:val="center"/>
              <w:rPr>
                <w:color w:val="000000"/>
              </w:rPr>
            </w:pPr>
            <w:r>
              <w:rPr>
                <w:color w:val="000000"/>
              </w:rPr>
              <w:t>138-6</w:t>
            </w:r>
          </w:p>
        </w:tc>
        <w:tc>
          <w:tcPr>
            <w:tcW w:w="4247" w:type="dxa"/>
            <w:tcBorders>
              <w:top w:val="nil"/>
              <w:left w:val="nil"/>
              <w:bottom w:val="single" w:sz="4" w:space="0" w:color="auto"/>
              <w:right w:val="single" w:sz="4" w:space="0" w:color="auto"/>
            </w:tcBorders>
            <w:noWrap/>
            <w:hideMark/>
          </w:tcPr>
          <w:p w14:paraId="6E4C9D21"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C34DE5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342AA6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F907330"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339FA146" w14:textId="77777777" w:rsidR="00AC30DA" w:rsidRDefault="00AC30DA" w:rsidP="00BF38C9">
            <w:pPr>
              <w:jc w:val="center"/>
              <w:rPr>
                <w:color w:val="000000"/>
              </w:rPr>
            </w:pPr>
            <w:r>
              <w:rPr>
                <w:color w:val="000000"/>
              </w:rPr>
              <w:t>0,0045</w:t>
            </w:r>
          </w:p>
        </w:tc>
      </w:tr>
      <w:tr w:rsidR="00AC30DA" w14:paraId="406E81A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AA58D2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C23EA60" w14:textId="77777777" w:rsidR="00AC30DA" w:rsidRDefault="00AC30DA" w:rsidP="00BF38C9">
            <w:pPr>
              <w:jc w:val="center"/>
              <w:rPr>
                <w:color w:val="000000"/>
              </w:rPr>
            </w:pPr>
            <w:r>
              <w:rPr>
                <w:color w:val="000000"/>
              </w:rPr>
              <w:t>138-6</w:t>
            </w:r>
          </w:p>
        </w:tc>
        <w:tc>
          <w:tcPr>
            <w:tcW w:w="4247" w:type="dxa"/>
            <w:tcBorders>
              <w:top w:val="nil"/>
              <w:left w:val="nil"/>
              <w:bottom w:val="single" w:sz="4" w:space="0" w:color="auto"/>
              <w:right w:val="single" w:sz="4" w:space="0" w:color="auto"/>
            </w:tcBorders>
            <w:noWrap/>
            <w:hideMark/>
          </w:tcPr>
          <w:p w14:paraId="38E35857"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4C0D800"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52B3C0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6AAFC6A"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38A22B93" w14:textId="77777777" w:rsidR="00AC30DA" w:rsidRDefault="00AC30DA" w:rsidP="00BF38C9">
            <w:pPr>
              <w:jc w:val="center"/>
              <w:rPr>
                <w:color w:val="000000"/>
              </w:rPr>
            </w:pPr>
            <w:r>
              <w:rPr>
                <w:color w:val="000000"/>
              </w:rPr>
              <w:t>0,0134</w:t>
            </w:r>
          </w:p>
        </w:tc>
      </w:tr>
      <w:tr w:rsidR="00AC30DA" w14:paraId="1630C99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A7139BC" w14:textId="77777777" w:rsidR="00AC30DA" w:rsidRDefault="00AC30DA" w:rsidP="00BF38C9">
            <w:pPr>
              <w:rPr>
                <w:color w:val="000000"/>
              </w:rPr>
            </w:pPr>
            <w:r>
              <w:rPr>
                <w:color w:val="000000"/>
              </w:rPr>
              <w:t>Paukštidė Nr. 42 (sieninis ventiliatorius)</w:t>
            </w:r>
          </w:p>
        </w:tc>
        <w:tc>
          <w:tcPr>
            <w:tcW w:w="998" w:type="dxa"/>
            <w:tcBorders>
              <w:top w:val="nil"/>
              <w:left w:val="nil"/>
              <w:bottom w:val="single" w:sz="4" w:space="0" w:color="auto"/>
              <w:right w:val="single" w:sz="4" w:space="0" w:color="auto"/>
            </w:tcBorders>
            <w:noWrap/>
            <w:hideMark/>
          </w:tcPr>
          <w:p w14:paraId="14C0DF7B" w14:textId="77777777" w:rsidR="00AC30DA" w:rsidRDefault="00AC30DA" w:rsidP="00BF38C9">
            <w:pPr>
              <w:jc w:val="center"/>
              <w:rPr>
                <w:color w:val="000000"/>
              </w:rPr>
            </w:pPr>
            <w:r>
              <w:rPr>
                <w:color w:val="000000"/>
              </w:rPr>
              <w:t>138-7</w:t>
            </w:r>
          </w:p>
        </w:tc>
        <w:tc>
          <w:tcPr>
            <w:tcW w:w="4247" w:type="dxa"/>
            <w:tcBorders>
              <w:top w:val="nil"/>
              <w:left w:val="nil"/>
              <w:bottom w:val="single" w:sz="4" w:space="0" w:color="auto"/>
              <w:right w:val="single" w:sz="4" w:space="0" w:color="auto"/>
            </w:tcBorders>
            <w:noWrap/>
            <w:hideMark/>
          </w:tcPr>
          <w:p w14:paraId="464A20AA"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4D3EF54"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1912D9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990313C"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5BBDAA08" w14:textId="77777777" w:rsidR="00AC30DA" w:rsidRDefault="00AC30DA" w:rsidP="00BF38C9">
            <w:pPr>
              <w:jc w:val="center"/>
              <w:rPr>
                <w:color w:val="000000"/>
              </w:rPr>
            </w:pPr>
            <w:r>
              <w:rPr>
                <w:color w:val="000000"/>
              </w:rPr>
              <w:t>0,0699</w:t>
            </w:r>
          </w:p>
        </w:tc>
      </w:tr>
      <w:tr w:rsidR="00AC30DA" w14:paraId="018B029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8B1EFF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D505963" w14:textId="77777777" w:rsidR="00AC30DA" w:rsidRDefault="00AC30DA" w:rsidP="00BF38C9">
            <w:pPr>
              <w:jc w:val="center"/>
              <w:rPr>
                <w:color w:val="000000"/>
              </w:rPr>
            </w:pPr>
            <w:r>
              <w:rPr>
                <w:color w:val="000000"/>
              </w:rPr>
              <w:t>138-7</w:t>
            </w:r>
          </w:p>
        </w:tc>
        <w:tc>
          <w:tcPr>
            <w:tcW w:w="4247" w:type="dxa"/>
            <w:tcBorders>
              <w:top w:val="nil"/>
              <w:left w:val="nil"/>
              <w:bottom w:val="single" w:sz="4" w:space="0" w:color="auto"/>
              <w:right w:val="single" w:sz="4" w:space="0" w:color="auto"/>
            </w:tcBorders>
            <w:noWrap/>
            <w:hideMark/>
          </w:tcPr>
          <w:p w14:paraId="5E81DF57"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761E52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1A1974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F359E3D"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77047860" w14:textId="77777777" w:rsidR="00AC30DA" w:rsidRDefault="00AC30DA" w:rsidP="00BF38C9">
            <w:pPr>
              <w:jc w:val="center"/>
              <w:rPr>
                <w:color w:val="000000"/>
              </w:rPr>
            </w:pPr>
            <w:r>
              <w:rPr>
                <w:color w:val="000000"/>
              </w:rPr>
              <w:t>0,0265</w:t>
            </w:r>
          </w:p>
        </w:tc>
      </w:tr>
      <w:tr w:rsidR="00AC30DA" w14:paraId="01F8A82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CEE731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2C1B083" w14:textId="77777777" w:rsidR="00AC30DA" w:rsidRDefault="00AC30DA" w:rsidP="00BF38C9">
            <w:pPr>
              <w:jc w:val="center"/>
              <w:rPr>
                <w:color w:val="000000"/>
              </w:rPr>
            </w:pPr>
            <w:r>
              <w:rPr>
                <w:color w:val="000000"/>
              </w:rPr>
              <w:t>138-7</w:t>
            </w:r>
          </w:p>
        </w:tc>
        <w:tc>
          <w:tcPr>
            <w:tcW w:w="4247" w:type="dxa"/>
            <w:tcBorders>
              <w:top w:val="nil"/>
              <w:left w:val="nil"/>
              <w:bottom w:val="single" w:sz="4" w:space="0" w:color="auto"/>
              <w:right w:val="single" w:sz="4" w:space="0" w:color="auto"/>
            </w:tcBorders>
            <w:noWrap/>
            <w:hideMark/>
          </w:tcPr>
          <w:p w14:paraId="0B9D8CA0"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628937E"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DAF198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173E25B"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65BF965F" w14:textId="77777777" w:rsidR="00AC30DA" w:rsidRDefault="00AC30DA" w:rsidP="00BF38C9">
            <w:pPr>
              <w:jc w:val="center"/>
              <w:rPr>
                <w:color w:val="000000"/>
              </w:rPr>
            </w:pPr>
            <w:r>
              <w:rPr>
                <w:color w:val="000000"/>
              </w:rPr>
              <w:t>0,1161</w:t>
            </w:r>
          </w:p>
        </w:tc>
      </w:tr>
      <w:tr w:rsidR="00AC30DA" w14:paraId="5ADDD85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B56F03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14AACAE" w14:textId="77777777" w:rsidR="00AC30DA" w:rsidRDefault="00AC30DA" w:rsidP="00BF38C9">
            <w:pPr>
              <w:jc w:val="center"/>
              <w:rPr>
                <w:color w:val="000000"/>
              </w:rPr>
            </w:pPr>
            <w:r>
              <w:rPr>
                <w:color w:val="000000"/>
              </w:rPr>
              <w:t>138-7</w:t>
            </w:r>
          </w:p>
        </w:tc>
        <w:tc>
          <w:tcPr>
            <w:tcW w:w="4247" w:type="dxa"/>
            <w:tcBorders>
              <w:top w:val="nil"/>
              <w:left w:val="nil"/>
              <w:bottom w:val="single" w:sz="4" w:space="0" w:color="auto"/>
              <w:right w:val="single" w:sz="4" w:space="0" w:color="auto"/>
            </w:tcBorders>
            <w:noWrap/>
            <w:hideMark/>
          </w:tcPr>
          <w:p w14:paraId="78CF3DE3"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18633E3"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481603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254BBCE"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07B58C8E" w14:textId="77777777" w:rsidR="00AC30DA" w:rsidRDefault="00AC30DA" w:rsidP="00BF38C9">
            <w:pPr>
              <w:jc w:val="center"/>
              <w:rPr>
                <w:color w:val="000000"/>
              </w:rPr>
            </w:pPr>
            <w:r>
              <w:rPr>
                <w:color w:val="000000"/>
              </w:rPr>
              <w:t>0,0045</w:t>
            </w:r>
          </w:p>
        </w:tc>
      </w:tr>
      <w:tr w:rsidR="00AC30DA" w14:paraId="300269C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BC1474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0D85CDE" w14:textId="77777777" w:rsidR="00AC30DA" w:rsidRDefault="00AC30DA" w:rsidP="00BF38C9">
            <w:pPr>
              <w:jc w:val="center"/>
              <w:rPr>
                <w:color w:val="000000"/>
              </w:rPr>
            </w:pPr>
            <w:r>
              <w:rPr>
                <w:color w:val="000000"/>
              </w:rPr>
              <w:t>138-7</w:t>
            </w:r>
          </w:p>
        </w:tc>
        <w:tc>
          <w:tcPr>
            <w:tcW w:w="4247" w:type="dxa"/>
            <w:tcBorders>
              <w:top w:val="nil"/>
              <w:left w:val="nil"/>
              <w:bottom w:val="single" w:sz="4" w:space="0" w:color="auto"/>
              <w:right w:val="single" w:sz="4" w:space="0" w:color="auto"/>
            </w:tcBorders>
            <w:noWrap/>
            <w:hideMark/>
          </w:tcPr>
          <w:p w14:paraId="576F5D9B"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666DC8C"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327CD8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903EE95"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26E4BBB9" w14:textId="77777777" w:rsidR="00AC30DA" w:rsidRDefault="00AC30DA" w:rsidP="00BF38C9">
            <w:pPr>
              <w:jc w:val="center"/>
              <w:rPr>
                <w:color w:val="000000"/>
              </w:rPr>
            </w:pPr>
            <w:r>
              <w:rPr>
                <w:color w:val="000000"/>
              </w:rPr>
              <w:t>0,0134</w:t>
            </w:r>
          </w:p>
        </w:tc>
      </w:tr>
      <w:tr w:rsidR="00AC30DA" w14:paraId="11F4B75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7A081EE" w14:textId="77777777" w:rsidR="00AC30DA" w:rsidRDefault="00AC30DA" w:rsidP="00BF38C9">
            <w:pPr>
              <w:rPr>
                <w:color w:val="000000"/>
              </w:rPr>
            </w:pPr>
            <w:r>
              <w:rPr>
                <w:color w:val="000000"/>
              </w:rPr>
              <w:t>Paukštidė Nr. 42 (sieninis ventiliatorius)</w:t>
            </w:r>
          </w:p>
        </w:tc>
        <w:tc>
          <w:tcPr>
            <w:tcW w:w="998" w:type="dxa"/>
            <w:tcBorders>
              <w:top w:val="nil"/>
              <w:left w:val="nil"/>
              <w:bottom w:val="single" w:sz="4" w:space="0" w:color="auto"/>
              <w:right w:val="single" w:sz="4" w:space="0" w:color="auto"/>
            </w:tcBorders>
            <w:noWrap/>
            <w:hideMark/>
          </w:tcPr>
          <w:p w14:paraId="13A57FB9" w14:textId="77777777" w:rsidR="00AC30DA" w:rsidRDefault="00AC30DA" w:rsidP="00BF38C9">
            <w:pPr>
              <w:jc w:val="center"/>
              <w:rPr>
                <w:color w:val="000000"/>
              </w:rPr>
            </w:pPr>
            <w:r>
              <w:rPr>
                <w:color w:val="000000"/>
              </w:rPr>
              <w:t>138-8</w:t>
            </w:r>
          </w:p>
        </w:tc>
        <w:tc>
          <w:tcPr>
            <w:tcW w:w="4247" w:type="dxa"/>
            <w:tcBorders>
              <w:top w:val="nil"/>
              <w:left w:val="nil"/>
              <w:bottom w:val="single" w:sz="4" w:space="0" w:color="auto"/>
              <w:right w:val="single" w:sz="4" w:space="0" w:color="auto"/>
            </w:tcBorders>
            <w:noWrap/>
            <w:hideMark/>
          </w:tcPr>
          <w:p w14:paraId="4F21A423"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8A2BAF0"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5EA7C6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FB44960"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026FB162" w14:textId="77777777" w:rsidR="00AC30DA" w:rsidRDefault="00AC30DA" w:rsidP="00BF38C9">
            <w:pPr>
              <w:jc w:val="center"/>
              <w:rPr>
                <w:color w:val="000000"/>
              </w:rPr>
            </w:pPr>
            <w:r>
              <w:rPr>
                <w:color w:val="000000"/>
              </w:rPr>
              <w:t>0,0699</w:t>
            </w:r>
          </w:p>
        </w:tc>
      </w:tr>
      <w:tr w:rsidR="00AC30DA" w14:paraId="6DEE25B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42A946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08BC6FA" w14:textId="77777777" w:rsidR="00AC30DA" w:rsidRDefault="00AC30DA" w:rsidP="00BF38C9">
            <w:pPr>
              <w:jc w:val="center"/>
              <w:rPr>
                <w:color w:val="000000"/>
              </w:rPr>
            </w:pPr>
            <w:r>
              <w:rPr>
                <w:color w:val="000000"/>
              </w:rPr>
              <w:t>138-8</w:t>
            </w:r>
          </w:p>
        </w:tc>
        <w:tc>
          <w:tcPr>
            <w:tcW w:w="4247" w:type="dxa"/>
            <w:tcBorders>
              <w:top w:val="nil"/>
              <w:left w:val="nil"/>
              <w:bottom w:val="single" w:sz="4" w:space="0" w:color="auto"/>
              <w:right w:val="single" w:sz="4" w:space="0" w:color="auto"/>
            </w:tcBorders>
            <w:noWrap/>
            <w:hideMark/>
          </w:tcPr>
          <w:p w14:paraId="2D5D2808"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9D5921F"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153999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F37DFAA"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5D8C643B" w14:textId="77777777" w:rsidR="00AC30DA" w:rsidRDefault="00AC30DA" w:rsidP="00BF38C9">
            <w:pPr>
              <w:jc w:val="center"/>
              <w:rPr>
                <w:color w:val="000000"/>
              </w:rPr>
            </w:pPr>
            <w:r>
              <w:rPr>
                <w:color w:val="000000"/>
              </w:rPr>
              <w:t>0,0265</w:t>
            </w:r>
          </w:p>
        </w:tc>
      </w:tr>
      <w:tr w:rsidR="00AC30DA" w14:paraId="64BA940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429C81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1EE7991" w14:textId="77777777" w:rsidR="00AC30DA" w:rsidRDefault="00AC30DA" w:rsidP="00BF38C9">
            <w:pPr>
              <w:jc w:val="center"/>
              <w:rPr>
                <w:color w:val="000000"/>
              </w:rPr>
            </w:pPr>
            <w:r>
              <w:rPr>
                <w:color w:val="000000"/>
              </w:rPr>
              <w:t>138-8</w:t>
            </w:r>
          </w:p>
        </w:tc>
        <w:tc>
          <w:tcPr>
            <w:tcW w:w="4247" w:type="dxa"/>
            <w:tcBorders>
              <w:top w:val="nil"/>
              <w:left w:val="nil"/>
              <w:bottom w:val="single" w:sz="4" w:space="0" w:color="auto"/>
              <w:right w:val="single" w:sz="4" w:space="0" w:color="auto"/>
            </w:tcBorders>
            <w:noWrap/>
            <w:hideMark/>
          </w:tcPr>
          <w:p w14:paraId="24BA8DA3"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3D87784"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26DB98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6724656"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6900F4C2" w14:textId="77777777" w:rsidR="00AC30DA" w:rsidRDefault="00AC30DA" w:rsidP="00BF38C9">
            <w:pPr>
              <w:jc w:val="center"/>
              <w:rPr>
                <w:color w:val="000000"/>
              </w:rPr>
            </w:pPr>
            <w:r>
              <w:rPr>
                <w:color w:val="000000"/>
              </w:rPr>
              <w:t>0,1161</w:t>
            </w:r>
          </w:p>
        </w:tc>
      </w:tr>
      <w:tr w:rsidR="00AC30DA" w14:paraId="0275185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4CEFEA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40B5800" w14:textId="77777777" w:rsidR="00AC30DA" w:rsidRDefault="00AC30DA" w:rsidP="00BF38C9">
            <w:pPr>
              <w:jc w:val="center"/>
              <w:rPr>
                <w:color w:val="000000"/>
              </w:rPr>
            </w:pPr>
            <w:r>
              <w:rPr>
                <w:color w:val="000000"/>
              </w:rPr>
              <w:t>138-8</w:t>
            </w:r>
          </w:p>
        </w:tc>
        <w:tc>
          <w:tcPr>
            <w:tcW w:w="4247" w:type="dxa"/>
            <w:tcBorders>
              <w:top w:val="nil"/>
              <w:left w:val="nil"/>
              <w:bottom w:val="single" w:sz="4" w:space="0" w:color="auto"/>
              <w:right w:val="single" w:sz="4" w:space="0" w:color="auto"/>
            </w:tcBorders>
            <w:noWrap/>
            <w:hideMark/>
          </w:tcPr>
          <w:p w14:paraId="723BFF51"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2BEC86E"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C1BDD2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3FF2B89"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6F35EA94" w14:textId="77777777" w:rsidR="00AC30DA" w:rsidRDefault="00AC30DA" w:rsidP="00BF38C9">
            <w:pPr>
              <w:jc w:val="center"/>
              <w:rPr>
                <w:color w:val="000000"/>
              </w:rPr>
            </w:pPr>
            <w:r>
              <w:rPr>
                <w:color w:val="000000"/>
              </w:rPr>
              <w:t>0,0045</w:t>
            </w:r>
          </w:p>
        </w:tc>
      </w:tr>
      <w:tr w:rsidR="00AC30DA" w14:paraId="67C5893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134978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9A50309" w14:textId="77777777" w:rsidR="00AC30DA" w:rsidRDefault="00AC30DA" w:rsidP="00BF38C9">
            <w:pPr>
              <w:jc w:val="center"/>
              <w:rPr>
                <w:color w:val="000000"/>
              </w:rPr>
            </w:pPr>
            <w:r>
              <w:rPr>
                <w:color w:val="000000"/>
              </w:rPr>
              <w:t>138-8</w:t>
            </w:r>
          </w:p>
        </w:tc>
        <w:tc>
          <w:tcPr>
            <w:tcW w:w="4247" w:type="dxa"/>
            <w:tcBorders>
              <w:top w:val="nil"/>
              <w:left w:val="nil"/>
              <w:bottom w:val="single" w:sz="4" w:space="0" w:color="auto"/>
              <w:right w:val="single" w:sz="4" w:space="0" w:color="auto"/>
            </w:tcBorders>
            <w:noWrap/>
            <w:hideMark/>
          </w:tcPr>
          <w:p w14:paraId="0A725294"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ED6B73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E40268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E11F510"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01F32455" w14:textId="77777777" w:rsidR="00AC30DA" w:rsidRDefault="00AC30DA" w:rsidP="00BF38C9">
            <w:pPr>
              <w:jc w:val="center"/>
              <w:rPr>
                <w:color w:val="000000"/>
              </w:rPr>
            </w:pPr>
            <w:r>
              <w:rPr>
                <w:color w:val="000000"/>
              </w:rPr>
              <w:t>0,0134</w:t>
            </w:r>
          </w:p>
        </w:tc>
      </w:tr>
      <w:tr w:rsidR="00AC30DA" w14:paraId="079865B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02E4054" w14:textId="77777777" w:rsidR="00AC30DA" w:rsidRDefault="00AC30DA" w:rsidP="00BF38C9">
            <w:pPr>
              <w:rPr>
                <w:color w:val="000000"/>
              </w:rPr>
            </w:pPr>
            <w:r>
              <w:rPr>
                <w:color w:val="000000"/>
              </w:rPr>
              <w:t>Paukštidė Nr. 43 (stoginis ventiliatorius)</w:t>
            </w:r>
          </w:p>
        </w:tc>
        <w:tc>
          <w:tcPr>
            <w:tcW w:w="998" w:type="dxa"/>
            <w:tcBorders>
              <w:top w:val="nil"/>
              <w:left w:val="nil"/>
              <w:bottom w:val="single" w:sz="4" w:space="0" w:color="auto"/>
              <w:right w:val="single" w:sz="4" w:space="0" w:color="auto"/>
            </w:tcBorders>
            <w:noWrap/>
            <w:hideMark/>
          </w:tcPr>
          <w:p w14:paraId="2966A139" w14:textId="77777777" w:rsidR="00AC30DA" w:rsidRDefault="00AC30DA" w:rsidP="00BF38C9">
            <w:pPr>
              <w:jc w:val="center"/>
              <w:rPr>
                <w:color w:val="000000"/>
              </w:rPr>
            </w:pPr>
            <w:r>
              <w:rPr>
                <w:color w:val="000000"/>
              </w:rPr>
              <w:t>139-1</w:t>
            </w:r>
          </w:p>
        </w:tc>
        <w:tc>
          <w:tcPr>
            <w:tcW w:w="4247" w:type="dxa"/>
            <w:tcBorders>
              <w:top w:val="nil"/>
              <w:left w:val="nil"/>
              <w:bottom w:val="single" w:sz="4" w:space="0" w:color="auto"/>
              <w:right w:val="single" w:sz="4" w:space="0" w:color="auto"/>
            </w:tcBorders>
            <w:noWrap/>
            <w:hideMark/>
          </w:tcPr>
          <w:p w14:paraId="6143BEDA"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EFDA568"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3BF7C6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414F59B"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731F01E3" w14:textId="77777777" w:rsidR="00AC30DA" w:rsidRDefault="00AC30DA" w:rsidP="00BF38C9">
            <w:pPr>
              <w:jc w:val="center"/>
              <w:rPr>
                <w:color w:val="000000"/>
              </w:rPr>
            </w:pPr>
            <w:r>
              <w:rPr>
                <w:color w:val="000000"/>
              </w:rPr>
              <w:t>0,0192</w:t>
            </w:r>
          </w:p>
        </w:tc>
      </w:tr>
      <w:tr w:rsidR="00AC30DA" w14:paraId="5F639F0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C82E7E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506B11A" w14:textId="77777777" w:rsidR="00AC30DA" w:rsidRDefault="00AC30DA" w:rsidP="00BF38C9">
            <w:pPr>
              <w:jc w:val="center"/>
              <w:rPr>
                <w:color w:val="000000"/>
              </w:rPr>
            </w:pPr>
            <w:r>
              <w:rPr>
                <w:color w:val="000000"/>
              </w:rPr>
              <w:t>139-1</w:t>
            </w:r>
          </w:p>
        </w:tc>
        <w:tc>
          <w:tcPr>
            <w:tcW w:w="4247" w:type="dxa"/>
            <w:tcBorders>
              <w:top w:val="nil"/>
              <w:left w:val="nil"/>
              <w:bottom w:val="single" w:sz="4" w:space="0" w:color="auto"/>
              <w:right w:val="single" w:sz="4" w:space="0" w:color="auto"/>
            </w:tcBorders>
            <w:noWrap/>
            <w:hideMark/>
          </w:tcPr>
          <w:p w14:paraId="2CC510C8"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F21966F"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694E8A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9AD4D30"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08772F70" w14:textId="77777777" w:rsidR="00AC30DA" w:rsidRDefault="00AC30DA" w:rsidP="00BF38C9">
            <w:pPr>
              <w:jc w:val="center"/>
              <w:rPr>
                <w:color w:val="000000"/>
              </w:rPr>
            </w:pPr>
            <w:r>
              <w:rPr>
                <w:color w:val="000000"/>
              </w:rPr>
              <w:t>0,0073</w:t>
            </w:r>
          </w:p>
        </w:tc>
      </w:tr>
      <w:tr w:rsidR="00AC30DA" w14:paraId="51885EC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BD9748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057A7AC" w14:textId="77777777" w:rsidR="00AC30DA" w:rsidRDefault="00AC30DA" w:rsidP="00BF38C9">
            <w:pPr>
              <w:jc w:val="center"/>
              <w:rPr>
                <w:color w:val="000000"/>
              </w:rPr>
            </w:pPr>
            <w:r>
              <w:rPr>
                <w:color w:val="000000"/>
              </w:rPr>
              <w:t>139-1</w:t>
            </w:r>
          </w:p>
        </w:tc>
        <w:tc>
          <w:tcPr>
            <w:tcW w:w="4247" w:type="dxa"/>
            <w:tcBorders>
              <w:top w:val="nil"/>
              <w:left w:val="nil"/>
              <w:bottom w:val="single" w:sz="4" w:space="0" w:color="auto"/>
              <w:right w:val="single" w:sz="4" w:space="0" w:color="auto"/>
            </w:tcBorders>
            <w:noWrap/>
            <w:hideMark/>
          </w:tcPr>
          <w:p w14:paraId="2DC84269"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6A87036"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6E5BF0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6DF443E"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5E49D54A" w14:textId="77777777" w:rsidR="00AC30DA" w:rsidRDefault="00AC30DA" w:rsidP="00BF38C9">
            <w:pPr>
              <w:jc w:val="center"/>
              <w:rPr>
                <w:color w:val="000000"/>
              </w:rPr>
            </w:pPr>
            <w:r>
              <w:rPr>
                <w:color w:val="000000"/>
              </w:rPr>
              <w:t>0,0319</w:t>
            </w:r>
          </w:p>
        </w:tc>
      </w:tr>
      <w:tr w:rsidR="00AC30DA" w14:paraId="4FDC1F6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7A8216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815451B" w14:textId="77777777" w:rsidR="00AC30DA" w:rsidRDefault="00AC30DA" w:rsidP="00BF38C9">
            <w:pPr>
              <w:jc w:val="center"/>
              <w:rPr>
                <w:color w:val="000000"/>
              </w:rPr>
            </w:pPr>
            <w:r>
              <w:rPr>
                <w:color w:val="000000"/>
              </w:rPr>
              <w:t>139-1</w:t>
            </w:r>
          </w:p>
        </w:tc>
        <w:tc>
          <w:tcPr>
            <w:tcW w:w="4247" w:type="dxa"/>
            <w:tcBorders>
              <w:top w:val="nil"/>
              <w:left w:val="nil"/>
              <w:bottom w:val="single" w:sz="4" w:space="0" w:color="auto"/>
              <w:right w:val="single" w:sz="4" w:space="0" w:color="auto"/>
            </w:tcBorders>
            <w:noWrap/>
            <w:hideMark/>
          </w:tcPr>
          <w:p w14:paraId="3308DF92"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675B7CE"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D195CE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10D3E76"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24223871" w14:textId="77777777" w:rsidR="00AC30DA" w:rsidRDefault="00AC30DA" w:rsidP="00BF38C9">
            <w:pPr>
              <w:jc w:val="center"/>
              <w:rPr>
                <w:color w:val="000000"/>
              </w:rPr>
            </w:pPr>
            <w:r>
              <w:rPr>
                <w:color w:val="000000"/>
              </w:rPr>
              <w:t>0,0012</w:t>
            </w:r>
          </w:p>
        </w:tc>
      </w:tr>
      <w:tr w:rsidR="00AC30DA" w14:paraId="073DDFD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AAD1F1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E8E6E13" w14:textId="77777777" w:rsidR="00AC30DA" w:rsidRDefault="00AC30DA" w:rsidP="00BF38C9">
            <w:pPr>
              <w:jc w:val="center"/>
              <w:rPr>
                <w:color w:val="000000"/>
              </w:rPr>
            </w:pPr>
            <w:r>
              <w:rPr>
                <w:color w:val="000000"/>
              </w:rPr>
              <w:t>139-1</w:t>
            </w:r>
          </w:p>
        </w:tc>
        <w:tc>
          <w:tcPr>
            <w:tcW w:w="4247" w:type="dxa"/>
            <w:tcBorders>
              <w:top w:val="nil"/>
              <w:left w:val="nil"/>
              <w:bottom w:val="single" w:sz="4" w:space="0" w:color="auto"/>
              <w:right w:val="single" w:sz="4" w:space="0" w:color="auto"/>
            </w:tcBorders>
            <w:noWrap/>
            <w:hideMark/>
          </w:tcPr>
          <w:p w14:paraId="6921BBFF"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E361175"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B489DF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BE07B6B"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6DEBB9A5" w14:textId="77777777" w:rsidR="00AC30DA" w:rsidRDefault="00AC30DA" w:rsidP="00BF38C9">
            <w:pPr>
              <w:jc w:val="center"/>
              <w:rPr>
                <w:color w:val="000000"/>
              </w:rPr>
            </w:pPr>
            <w:r>
              <w:rPr>
                <w:color w:val="000000"/>
              </w:rPr>
              <w:t>0,0037</w:t>
            </w:r>
          </w:p>
        </w:tc>
      </w:tr>
      <w:tr w:rsidR="00AC30DA" w14:paraId="0CE8731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BC1CA91" w14:textId="77777777" w:rsidR="00AC30DA" w:rsidRDefault="00AC30DA" w:rsidP="00BF38C9">
            <w:pPr>
              <w:rPr>
                <w:color w:val="000000"/>
              </w:rPr>
            </w:pPr>
            <w:r>
              <w:rPr>
                <w:color w:val="000000"/>
              </w:rPr>
              <w:lastRenderedPageBreak/>
              <w:t>Paukštidė Nr. 43 (stoginis ventiliatorius)</w:t>
            </w:r>
          </w:p>
        </w:tc>
        <w:tc>
          <w:tcPr>
            <w:tcW w:w="998" w:type="dxa"/>
            <w:tcBorders>
              <w:top w:val="nil"/>
              <w:left w:val="nil"/>
              <w:bottom w:val="single" w:sz="4" w:space="0" w:color="auto"/>
              <w:right w:val="single" w:sz="4" w:space="0" w:color="auto"/>
            </w:tcBorders>
            <w:noWrap/>
            <w:hideMark/>
          </w:tcPr>
          <w:p w14:paraId="0485201B" w14:textId="77777777" w:rsidR="00AC30DA" w:rsidRDefault="00AC30DA" w:rsidP="00BF38C9">
            <w:pPr>
              <w:jc w:val="center"/>
              <w:rPr>
                <w:color w:val="000000"/>
              </w:rPr>
            </w:pPr>
            <w:r>
              <w:rPr>
                <w:color w:val="000000"/>
              </w:rPr>
              <w:t>139-2</w:t>
            </w:r>
          </w:p>
        </w:tc>
        <w:tc>
          <w:tcPr>
            <w:tcW w:w="4247" w:type="dxa"/>
            <w:tcBorders>
              <w:top w:val="nil"/>
              <w:left w:val="nil"/>
              <w:bottom w:val="single" w:sz="4" w:space="0" w:color="auto"/>
              <w:right w:val="single" w:sz="4" w:space="0" w:color="auto"/>
            </w:tcBorders>
            <w:noWrap/>
            <w:hideMark/>
          </w:tcPr>
          <w:p w14:paraId="022D500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F62DF9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F27E08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7DC4DAB"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499C5151" w14:textId="77777777" w:rsidR="00AC30DA" w:rsidRDefault="00AC30DA" w:rsidP="00BF38C9">
            <w:pPr>
              <w:jc w:val="center"/>
              <w:rPr>
                <w:color w:val="000000"/>
              </w:rPr>
            </w:pPr>
            <w:r>
              <w:rPr>
                <w:color w:val="000000"/>
              </w:rPr>
              <w:t>0,0192</w:t>
            </w:r>
          </w:p>
        </w:tc>
      </w:tr>
      <w:tr w:rsidR="00AC30DA" w14:paraId="1EE2E44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C94B51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FF4FF5C" w14:textId="77777777" w:rsidR="00AC30DA" w:rsidRDefault="00AC30DA" w:rsidP="00BF38C9">
            <w:pPr>
              <w:jc w:val="center"/>
              <w:rPr>
                <w:color w:val="000000"/>
              </w:rPr>
            </w:pPr>
            <w:r>
              <w:rPr>
                <w:color w:val="000000"/>
              </w:rPr>
              <w:t>139-2</w:t>
            </w:r>
          </w:p>
        </w:tc>
        <w:tc>
          <w:tcPr>
            <w:tcW w:w="4247" w:type="dxa"/>
            <w:tcBorders>
              <w:top w:val="nil"/>
              <w:left w:val="nil"/>
              <w:bottom w:val="single" w:sz="4" w:space="0" w:color="auto"/>
              <w:right w:val="single" w:sz="4" w:space="0" w:color="auto"/>
            </w:tcBorders>
            <w:noWrap/>
            <w:hideMark/>
          </w:tcPr>
          <w:p w14:paraId="74F566DA"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577B1E9"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BF0DCB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250EEC4"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35E4A035" w14:textId="77777777" w:rsidR="00AC30DA" w:rsidRDefault="00AC30DA" w:rsidP="00BF38C9">
            <w:pPr>
              <w:jc w:val="center"/>
              <w:rPr>
                <w:color w:val="000000"/>
              </w:rPr>
            </w:pPr>
            <w:r>
              <w:rPr>
                <w:color w:val="000000"/>
              </w:rPr>
              <w:t>0,0073</w:t>
            </w:r>
          </w:p>
        </w:tc>
      </w:tr>
      <w:tr w:rsidR="00AC30DA" w14:paraId="3322A07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15C352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97036AB" w14:textId="77777777" w:rsidR="00AC30DA" w:rsidRDefault="00AC30DA" w:rsidP="00BF38C9">
            <w:pPr>
              <w:jc w:val="center"/>
              <w:rPr>
                <w:color w:val="000000"/>
              </w:rPr>
            </w:pPr>
            <w:r>
              <w:rPr>
                <w:color w:val="000000"/>
              </w:rPr>
              <w:t>139-2</w:t>
            </w:r>
          </w:p>
        </w:tc>
        <w:tc>
          <w:tcPr>
            <w:tcW w:w="4247" w:type="dxa"/>
            <w:tcBorders>
              <w:top w:val="nil"/>
              <w:left w:val="nil"/>
              <w:bottom w:val="single" w:sz="4" w:space="0" w:color="auto"/>
              <w:right w:val="single" w:sz="4" w:space="0" w:color="auto"/>
            </w:tcBorders>
            <w:noWrap/>
            <w:hideMark/>
          </w:tcPr>
          <w:p w14:paraId="70EE109E"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800622D"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1C33E0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A2F58BF"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056C9F29" w14:textId="77777777" w:rsidR="00AC30DA" w:rsidRDefault="00AC30DA" w:rsidP="00BF38C9">
            <w:pPr>
              <w:jc w:val="center"/>
              <w:rPr>
                <w:color w:val="000000"/>
              </w:rPr>
            </w:pPr>
            <w:r>
              <w:rPr>
                <w:color w:val="000000"/>
              </w:rPr>
              <w:t>0,0319</w:t>
            </w:r>
          </w:p>
        </w:tc>
      </w:tr>
      <w:tr w:rsidR="00AC30DA" w14:paraId="479AAD6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272D46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A4ACE08" w14:textId="77777777" w:rsidR="00AC30DA" w:rsidRDefault="00AC30DA" w:rsidP="00BF38C9">
            <w:pPr>
              <w:jc w:val="center"/>
              <w:rPr>
                <w:color w:val="000000"/>
              </w:rPr>
            </w:pPr>
            <w:r>
              <w:rPr>
                <w:color w:val="000000"/>
              </w:rPr>
              <w:t>139-2</w:t>
            </w:r>
          </w:p>
        </w:tc>
        <w:tc>
          <w:tcPr>
            <w:tcW w:w="4247" w:type="dxa"/>
            <w:tcBorders>
              <w:top w:val="nil"/>
              <w:left w:val="nil"/>
              <w:bottom w:val="single" w:sz="4" w:space="0" w:color="auto"/>
              <w:right w:val="single" w:sz="4" w:space="0" w:color="auto"/>
            </w:tcBorders>
            <w:noWrap/>
            <w:hideMark/>
          </w:tcPr>
          <w:p w14:paraId="42CECA3E"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231955A"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33B559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64F6F06"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10632BF9" w14:textId="77777777" w:rsidR="00AC30DA" w:rsidRDefault="00AC30DA" w:rsidP="00BF38C9">
            <w:pPr>
              <w:jc w:val="center"/>
              <w:rPr>
                <w:color w:val="000000"/>
              </w:rPr>
            </w:pPr>
            <w:r>
              <w:rPr>
                <w:color w:val="000000"/>
              </w:rPr>
              <w:t>0,0012</w:t>
            </w:r>
          </w:p>
        </w:tc>
      </w:tr>
      <w:tr w:rsidR="00AC30DA" w14:paraId="58A9906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3FBEA6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25BD638" w14:textId="77777777" w:rsidR="00AC30DA" w:rsidRDefault="00AC30DA" w:rsidP="00BF38C9">
            <w:pPr>
              <w:jc w:val="center"/>
              <w:rPr>
                <w:color w:val="000000"/>
              </w:rPr>
            </w:pPr>
            <w:r>
              <w:rPr>
                <w:color w:val="000000"/>
              </w:rPr>
              <w:t>139-2</w:t>
            </w:r>
          </w:p>
        </w:tc>
        <w:tc>
          <w:tcPr>
            <w:tcW w:w="4247" w:type="dxa"/>
            <w:tcBorders>
              <w:top w:val="nil"/>
              <w:left w:val="nil"/>
              <w:bottom w:val="single" w:sz="4" w:space="0" w:color="auto"/>
              <w:right w:val="single" w:sz="4" w:space="0" w:color="auto"/>
            </w:tcBorders>
            <w:noWrap/>
            <w:hideMark/>
          </w:tcPr>
          <w:p w14:paraId="5835FEA7"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A77447B"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C8AE72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7D33736"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3CF9DD3F" w14:textId="77777777" w:rsidR="00AC30DA" w:rsidRDefault="00AC30DA" w:rsidP="00BF38C9">
            <w:pPr>
              <w:jc w:val="center"/>
              <w:rPr>
                <w:color w:val="000000"/>
              </w:rPr>
            </w:pPr>
            <w:r>
              <w:rPr>
                <w:color w:val="000000"/>
              </w:rPr>
              <w:t>0,0037</w:t>
            </w:r>
          </w:p>
        </w:tc>
      </w:tr>
      <w:tr w:rsidR="00AC30DA" w14:paraId="3F6E604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C169DEE" w14:textId="77777777" w:rsidR="00AC30DA" w:rsidRDefault="00AC30DA" w:rsidP="00BF38C9">
            <w:pPr>
              <w:rPr>
                <w:color w:val="000000"/>
              </w:rPr>
            </w:pPr>
            <w:r>
              <w:rPr>
                <w:color w:val="000000"/>
              </w:rPr>
              <w:t>Paukštidė Nr. 43 (stoginis ventiliatorius)</w:t>
            </w:r>
          </w:p>
        </w:tc>
        <w:tc>
          <w:tcPr>
            <w:tcW w:w="998" w:type="dxa"/>
            <w:tcBorders>
              <w:top w:val="nil"/>
              <w:left w:val="nil"/>
              <w:bottom w:val="single" w:sz="4" w:space="0" w:color="auto"/>
              <w:right w:val="single" w:sz="4" w:space="0" w:color="auto"/>
            </w:tcBorders>
            <w:noWrap/>
            <w:hideMark/>
          </w:tcPr>
          <w:p w14:paraId="0AB5A8BA" w14:textId="77777777" w:rsidR="00AC30DA" w:rsidRDefault="00AC30DA" w:rsidP="00BF38C9">
            <w:pPr>
              <w:jc w:val="center"/>
              <w:rPr>
                <w:color w:val="000000"/>
              </w:rPr>
            </w:pPr>
            <w:r>
              <w:rPr>
                <w:color w:val="000000"/>
              </w:rPr>
              <w:t>139-3</w:t>
            </w:r>
          </w:p>
        </w:tc>
        <w:tc>
          <w:tcPr>
            <w:tcW w:w="4247" w:type="dxa"/>
            <w:tcBorders>
              <w:top w:val="nil"/>
              <w:left w:val="nil"/>
              <w:bottom w:val="single" w:sz="4" w:space="0" w:color="auto"/>
              <w:right w:val="single" w:sz="4" w:space="0" w:color="auto"/>
            </w:tcBorders>
            <w:noWrap/>
            <w:hideMark/>
          </w:tcPr>
          <w:p w14:paraId="7616A562"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DD39B2F"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9F53A3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FC6DED0"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3B5ED06B" w14:textId="77777777" w:rsidR="00AC30DA" w:rsidRDefault="00AC30DA" w:rsidP="00BF38C9">
            <w:pPr>
              <w:jc w:val="center"/>
              <w:rPr>
                <w:color w:val="000000"/>
              </w:rPr>
            </w:pPr>
            <w:r>
              <w:rPr>
                <w:color w:val="000000"/>
              </w:rPr>
              <w:t>0,0192</w:t>
            </w:r>
          </w:p>
        </w:tc>
      </w:tr>
      <w:tr w:rsidR="00AC30DA" w14:paraId="054BA6C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870619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A5D3AAB" w14:textId="77777777" w:rsidR="00AC30DA" w:rsidRDefault="00AC30DA" w:rsidP="00BF38C9">
            <w:pPr>
              <w:jc w:val="center"/>
              <w:rPr>
                <w:color w:val="000000"/>
              </w:rPr>
            </w:pPr>
            <w:r>
              <w:rPr>
                <w:color w:val="000000"/>
              </w:rPr>
              <w:t>139-3</w:t>
            </w:r>
          </w:p>
        </w:tc>
        <w:tc>
          <w:tcPr>
            <w:tcW w:w="4247" w:type="dxa"/>
            <w:tcBorders>
              <w:top w:val="nil"/>
              <w:left w:val="nil"/>
              <w:bottom w:val="single" w:sz="4" w:space="0" w:color="auto"/>
              <w:right w:val="single" w:sz="4" w:space="0" w:color="auto"/>
            </w:tcBorders>
            <w:noWrap/>
            <w:hideMark/>
          </w:tcPr>
          <w:p w14:paraId="45A09746"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CD83A83"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E49848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56D7605"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03559542" w14:textId="77777777" w:rsidR="00AC30DA" w:rsidRDefault="00AC30DA" w:rsidP="00BF38C9">
            <w:pPr>
              <w:jc w:val="center"/>
              <w:rPr>
                <w:color w:val="000000"/>
              </w:rPr>
            </w:pPr>
            <w:r>
              <w:rPr>
                <w:color w:val="000000"/>
              </w:rPr>
              <w:t>0,0073</w:t>
            </w:r>
          </w:p>
        </w:tc>
      </w:tr>
      <w:tr w:rsidR="00AC30DA" w14:paraId="398B80B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249AA5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F1865C2" w14:textId="77777777" w:rsidR="00AC30DA" w:rsidRDefault="00AC30DA" w:rsidP="00BF38C9">
            <w:pPr>
              <w:jc w:val="center"/>
              <w:rPr>
                <w:color w:val="000000"/>
              </w:rPr>
            </w:pPr>
            <w:r>
              <w:rPr>
                <w:color w:val="000000"/>
              </w:rPr>
              <w:t>139-3</w:t>
            </w:r>
          </w:p>
        </w:tc>
        <w:tc>
          <w:tcPr>
            <w:tcW w:w="4247" w:type="dxa"/>
            <w:tcBorders>
              <w:top w:val="nil"/>
              <w:left w:val="nil"/>
              <w:bottom w:val="single" w:sz="4" w:space="0" w:color="auto"/>
              <w:right w:val="single" w:sz="4" w:space="0" w:color="auto"/>
            </w:tcBorders>
            <w:noWrap/>
            <w:hideMark/>
          </w:tcPr>
          <w:p w14:paraId="06048604"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6960651"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47D3A7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3392747"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42A470E3" w14:textId="77777777" w:rsidR="00AC30DA" w:rsidRDefault="00AC30DA" w:rsidP="00BF38C9">
            <w:pPr>
              <w:jc w:val="center"/>
              <w:rPr>
                <w:color w:val="000000"/>
              </w:rPr>
            </w:pPr>
            <w:r>
              <w:rPr>
                <w:color w:val="000000"/>
              </w:rPr>
              <w:t>0,0319</w:t>
            </w:r>
          </w:p>
        </w:tc>
      </w:tr>
      <w:tr w:rsidR="00AC30DA" w14:paraId="141CF97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7D6E66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A527834" w14:textId="77777777" w:rsidR="00AC30DA" w:rsidRDefault="00AC30DA" w:rsidP="00BF38C9">
            <w:pPr>
              <w:jc w:val="center"/>
              <w:rPr>
                <w:color w:val="000000"/>
              </w:rPr>
            </w:pPr>
            <w:r>
              <w:rPr>
                <w:color w:val="000000"/>
              </w:rPr>
              <w:t>139-3</w:t>
            </w:r>
          </w:p>
        </w:tc>
        <w:tc>
          <w:tcPr>
            <w:tcW w:w="4247" w:type="dxa"/>
            <w:tcBorders>
              <w:top w:val="nil"/>
              <w:left w:val="nil"/>
              <w:bottom w:val="single" w:sz="4" w:space="0" w:color="auto"/>
              <w:right w:val="single" w:sz="4" w:space="0" w:color="auto"/>
            </w:tcBorders>
            <w:noWrap/>
            <w:hideMark/>
          </w:tcPr>
          <w:p w14:paraId="58DA3ADB"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710C6D7"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9A8F36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18FAE30"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501A1824" w14:textId="77777777" w:rsidR="00AC30DA" w:rsidRDefault="00AC30DA" w:rsidP="00BF38C9">
            <w:pPr>
              <w:jc w:val="center"/>
              <w:rPr>
                <w:color w:val="000000"/>
              </w:rPr>
            </w:pPr>
            <w:r>
              <w:rPr>
                <w:color w:val="000000"/>
              </w:rPr>
              <w:t>0,0012</w:t>
            </w:r>
          </w:p>
        </w:tc>
      </w:tr>
      <w:tr w:rsidR="00AC30DA" w14:paraId="77705E0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69B22A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88CFAAA" w14:textId="77777777" w:rsidR="00AC30DA" w:rsidRDefault="00AC30DA" w:rsidP="00BF38C9">
            <w:pPr>
              <w:jc w:val="center"/>
              <w:rPr>
                <w:color w:val="000000"/>
              </w:rPr>
            </w:pPr>
            <w:r>
              <w:rPr>
                <w:color w:val="000000"/>
              </w:rPr>
              <w:t>139-3</w:t>
            </w:r>
          </w:p>
        </w:tc>
        <w:tc>
          <w:tcPr>
            <w:tcW w:w="4247" w:type="dxa"/>
            <w:tcBorders>
              <w:top w:val="nil"/>
              <w:left w:val="nil"/>
              <w:bottom w:val="single" w:sz="4" w:space="0" w:color="auto"/>
              <w:right w:val="single" w:sz="4" w:space="0" w:color="auto"/>
            </w:tcBorders>
            <w:noWrap/>
            <w:hideMark/>
          </w:tcPr>
          <w:p w14:paraId="53794D15"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F8F0C3F"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DD5C31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CAB6E60"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07B64B38" w14:textId="77777777" w:rsidR="00AC30DA" w:rsidRDefault="00AC30DA" w:rsidP="00BF38C9">
            <w:pPr>
              <w:jc w:val="center"/>
              <w:rPr>
                <w:color w:val="000000"/>
              </w:rPr>
            </w:pPr>
            <w:r>
              <w:rPr>
                <w:color w:val="000000"/>
              </w:rPr>
              <w:t>0,0037</w:t>
            </w:r>
          </w:p>
        </w:tc>
      </w:tr>
      <w:tr w:rsidR="00AC30DA" w14:paraId="0AF71B4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CD37B8C" w14:textId="77777777" w:rsidR="00AC30DA" w:rsidRDefault="00AC30DA" w:rsidP="00BF38C9">
            <w:pPr>
              <w:rPr>
                <w:color w:val="000000"/>
              </w:rPr>
            </w:pPr>
            <w:r>
              <w:rPr>
                <w:color w:val="000000"/>
              </w:rPr>
              <w:t>Paukštidė Nr. 43 (stoginis ventiliatorius)</w:t>
            </w:r>
          </w:p>
        </w:tc>
        <w:tc>
          <w:tcPr>
            <w:tcW w:w="998" w:type="dxa"/>
            <w:tcBorders>
              <w:top w:val="nil"/>
              <w:left w:val="nil"/>
              <w:bottom w:val="single" w:sz="4" w:space="0" w:color="auto"/>
              <w:right w:val="single" w:sz="4" w:space="0" w:color="auto"/>
            </w:tcBorders>
            <w:noWrap/>
            <w:hideMark/>
          </w:tcPr>
          <w:p w14:paraId="48377769" w14:textId="77777777" w:rsidR="00AC30DA" w:rsidRDefault="00AC30DA" w:rsidP="00BF38C9">
            <w:pPr>
              <w:jc w:val="center"/>
              <w:rPr>
                <w:color w:val="000000"/>
              </w:rPr>
            </w:pPr>
            <w:r>
              <w:rPr>
                <w:color w:val="000000"/>
              </w:rPr>
              <w:t>139-4</w:t>
            </w:r>
          </w:p>
        </w:tc>
        <w:tc>
          <w:tcPr>
            <w:tcW w:w="4247" w:type="dxa"/>
            <w:tcBorders>
              <w:top w:val="nil"/>
              <w:left w:val="nil"/>
              <w:bottom w:val="single" w:sz="4" w:space="0" w:color="auto"/>
              <w:right w:val="single" w:sz="4" w:space="0" w:color="auto"/>
            </w:tcBorders>
            <w:noWrap/>
            <w:hideMark/>
          </w:tcPr>
          <w:p w14:paraId="12ECD0E9"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217455A"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1CC44D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479E052"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129F7924" w14:textId="77777777" w:rsidR="00AC30DA" w:rsidRDefault="00AC30DA" w:rsidP="00BF38C9">
            <w:pPr>
              <w:jc w:val="center"/>
              <w:rPr>
                <w:color w:val="000000"/>
              </w:rPr>
            </w:pPr>
            <w:r>
              <w:rPr>
                <w:color w:val="000000"/>
              </w:rPr>
              <w:t>0,0192</w:t>
            </w:r>
          </w:p>
        </w:tc>
      </w:tr>
      <w:tr w:rsidR="00AC30DA" w14:paraId="1BC846E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4DDDA9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E17B95C" w14:textId="77777777" w:rsidR="00AC30DA" w:rsidRDefault="00AC30DA" w:rsidP="00BF38C9">
            <w:pPr>
              <w:jc w:val="center"/>
              <w:rPr>
                <w:color w:val="000000"/>
              </w:rPr>
            </w:pPr>
            <w:r>
              <w:rPr>
                <w:color w:val="000000"/>
              </w:rPr>
              <w:t>139-4</w:t>
            </w:r>
          </w:p>
        </w:tc>
        <w:tc>
          <w:tcPr>
            <w:tcW w:w="4247" w:type="dxa"/>
            <w:tcBorders>
              <w:top w:val="nil"/>
              <w:left w:val="nil"/>
              <w:bottom w:val="single" w:sz="4" w:space="0" w:color="auto"/>
              <w:right w:val="single" w:sz="4" w:space="0" w:color="auto"/>
            </w:tcBorders>
            <w:noWrap/>
            <w:hideMark/>
          </w:tcPr>
          <w:p w14:paraId="3F2EC47B"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0347628"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7A59D5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7921762"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2A97C75F" w14:textId="77777777" w:rsidR="00AC30DA" w:rsidRDefault="00AC30DA" w:rsidP="00BF38C9">
            <w:pPr>
              <w:jc w:val="center"/>
              <w:rPr>
                <w:color w:val="000000"/>
              </w:rPr>
            </w:pPr>
            <w:r>
              <w:rPr>
                <w:color w:val="000000"/>
              </w:rPr>
              <w:t>0,0073</w:t>
            </w:r>
          </w:p>
        </w:tc>
      </w:tr>
      <w:tr w:rsidR="00AC30DA" w14:paraId="2608C6A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D54D90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B166B22" w14:textId="77777777" w:rsidR="00AC30DA" w:rsidRDefault="00AC30DA" w:rsidP="00BF38C9">
            <w:pPr>
              <w:jc w:val="center"/>
              <w:rPr>
                <w:color w:val="000000"/>
              </w:rPr>
            </w:pPr>
            <w:r>
              <w:rPr>
                <w:color w:val="000000"/>
              </w:rPr>
              <w:t>139-4</w:t>
            </w:r>
          </w:p>
        </w:tc>
        <w:tc>
          <w:tcPr>
            <w:tcW w:w="4247" w:type="dxa"/>
            <w:tcBorders>
              <w:top w:val="nil"/>
              <w:left w:val="nil"/>
              <w:bottom w:val="single" w:sz="4" w:space="0" w:color="auto"/>
              <w:right w:val="single" w:sz="4" w:space="0" w:color="auto"/>
            </w:tcBorders>
            <w:noWrap/>
            <w:hideMark/>
          </w:tcPr>
          <w:p w14:paraId="5618DAC8"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28E05FF"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D88CB3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3E91D67"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1119CE37" w14:textId="77777777" w:rsidR="00AC30DA" w:rsidRDefault="00AC30DA" w:rsidP="00BF38C9">
            <w:pPr>
              <w:jc w:val="center"/>
              <w:rPr>
                <w:color w:val="000000"/>
              </w:rPr>
            </w:pPr>
            <w:r>
              <w:rPr>
                <w:color w:val="000000"/>
              </w:rPr>
              <w:t>0,0319</w:t>
            </w:r>
          </w:p>
        </w:tc>
      </w:tr>
      <w:tr w:rsidR="00AC30DA" w14:paraId="388A0D3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9B9069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A3EFBF2" w14:textId="77777777" w:rsidR="00AC30DA" w:rsidRDefault="00AC30DA" w:rsidP="00BF38C9">
            <w:pPr>
              <w:jc w:val="center"/>
              <w:rPr>
                <w:color w:val="000000"/>
              </w:rPr>
            </w:pPr>
            <w:r>
              <w:rPr>
                <w:color w:val="000000"/>
              </w:rPr>
              <w:t>139-4</w:t>
            </w:r>
          </w:p>
        </w:tc>
        <w:tc>
          <w:tcPr>
            <w:tcW w:w="4247" w:type="dxa"/>
            <w:tcBorders>
              <w:top w:val="nil"/>
              <w:left w:val="nil"/>
              <w:bottom w:val="single" w:sz="4" w:space="0" w:color="auto"/>
              <w:right w:val="single" w:sz="4" w:space="0" w:color="auto"/>
            </w:tcBorders>
            <w:noWrap/>
            <w:hideMark/>
          </w:tcPr>
          <w:p w14:paraId="2D5416A8"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DF5F72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017A85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6A250FA"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6C0936D9" w14:textId="77777777" w:rsidR="00AC30DA" w:rsidRDefault="00AC30DA" w:rsidP="00BF38C9">
            <w:pPr>
              <w:jc w:val="center"/>
              <w:rPr>
                <w:color w:val="000000"/>
              </w:rPr>
            </w:pPr>
            <w:r>
              <w:rPr>
                <w:color w:val="000000"/>
              </w:rPr>
              <w:t>0,0012</w:t>
            </w:r>
          </w:p>
        </w:tc>
      </w:tr>
      <w:tr w:rsidR="00AC30DA" w14:paraId="1E07EDA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32A679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CD455C2" w14:textId="77777777" w:rsidR="00AC30DA" w:rsidRDefault="00AC30DA" w:rsidP="00BF38C9">
            <w:pPr>
              <w:jc w:val="center"/>
              <w:rPr>
                <w:color w:val="000000"/>
              </w:rPr>
            </w:pPr>
            <w:r>
              <w:rPr>
                <w:color w:val="000000"/>
              </w:rPr>
              <w:t>139-4</w:t>
            </w:r>
          </w:p>
        </w:tc>
        <w:tc>
          <w:tcPr>
            <w:tcW w:w="4247" w:type="dxa"/>
            <w:tcBorders>
              <w:top w:val="nil"/>
              <w:left w:val="nil"/>
              <w:bottom w:val="single" w:sz="4" w:space="0" w:color="auto"/>
              <w:right w:val="single" w:sz="4" w:space="0" w:color="auto"/>
            </w:tcBorders>
            <w:noWrap/>
            <w:hideMark/>
          </w:tcPr>
          <w:p w14:paraId="68EAC7C5"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1FEB7AC"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3D8F28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4DE572D"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40C343AC" w14:textId="77777777" w:rsidR="00AC30DA" w:rsidRDefault="00AC30DA" w:rsidP="00BF38C9">
            <w:pPr>
              <w:jc w:val="center"/>
              <w:rPr>
                <w:color w:val="000000"/>
              </w:rPr>
            </w:pPr>
            <w:r>
              <w:rPr>
                <w:color w:val="000000"/>
              </w:rPr>
              <w:t>0,0037</w:t>
            </w:r>
          </w:p>
        </w:tc>
      </w:tr>
      <w:tr w:rsidR="00AC30DA" w14:paraId="4BC68BB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1352D82" w14:textId="77777777" w:rsidR="00AC30DA" w:rsidRDefault="00AC30DA" w:rsidP="00BF38C9">
            <w:pPr>
              <w:rPr>
                <w:color w:val="000000"/>
              </w:rPr>
            </w:pPr>
            <w:r>
              <w:rPr>
                <w:color w:val="000000"/>
              </w:rPr>
              <w:t>Paukštidė Nr. 43 (stoginis ventiliatorius)</w:t>
            </w:r>
          </w:p>
        </w:tc>
        <w:tc>
          <w:tcPr>
            <w:tcW w:w="998" w:type="dxa"/>
            <w:tcBorders>
              <w:top w:val="nil"/>
              <w:left w:val="nil"/>
              <w:bottom w:val="single" w:sz="4" w:space="0" w:color="auto"/>
              <w:right w:val="single" w:sz="4" w:space="0" w:color="auto"/>
            </w:tcBorders>
            <w:noWrap/>
            <w:hideMark/>
          </w:tcPr>
          <w:p w14:paraId="601FA825" w14:textId="77777777" w:rsidR="00AC30DA" w:rsidRDefault="00AC30DA" w:rsidP="00BF38C9">
            <w:pPr>
              <w:jc w:val="center"/>
              <w:rPr>
                <w:color w:val="000000"/>
              </w:rPr>
            </w:pPr>
            <w:r>
              <w:rPr>
                <w:color w:val="000000"/>
              </w:rPr>
              <w:t>139-5</w:t>
            </w:r>
          </w:p>
        </w:tc>
        <w:tc>
          <w:tcPr>
            <w:tcW w:w="4247" w:type="dxa"/>
            <w:tcBorders>
              <w:top w:val="nil"/>
              <w:left w:val="nil"/>
              <w:bottom w:val="single" w:sz="4" w:space="0" w:color="auto"/>
              <w:right w:val="single" w:sz="4" w:space="0" w:color="auto"/>
            </w:tcBorders>
            <w:noWrap/>
            <w:hideMark/>
          </w:tcPr>
          <w:p w14:paraId="39827E1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E2B17D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63F29E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037CB6D"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6783F122" w14:textId="77777777" w:rsidR="00AC30DA" w:rsidRDefault="00AC30DA" w:rsidP="00BF38C9">
            <w:pPr>
              <w:jc w:val="center"/>
              <w:rPr>
                <w:color w:val="000000"/>
              </w:rPr>
            </w:pPr>
            <w:r>
              <w:rPr>
                <w:color w:val="000000"/>
              </w:rPr>
              <w:t>0,0192</w:t>
            </w:r>
          </w:p>
        </w:tc>
      </w:tr>
      <w:tr w:rsidR="00AC30DA" w14:paraId="1CD5027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AEA56E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B13AB17" w14:textId="77777777" w:rsidR="00AC30DA" w:rsidRDefault="00AC30DA" w:rsidP="00BF38C9">
            <w:pPr>
              <w:jc w:val="center"/>
              <w:rPr>
                <w:color w:val="000000"/>
              </w:rPr>
            </w:pPr>
            <w:r>
              <w:rPr>
                <w:color w:val="000000"/>
              </w:rPr>
              <w:t>139-5</w:t>
            </w:r>
          </w:p>
        </w:tc>
        <w:tc>
          <w:tcPr>
            <w:tcW w:w="4247" w:type="dxa"/>
            <w:tcBorders>
              <w:top w:val="nil"/>
              <w:left w:val="nil"/>
              <w:bottom w:val="single" w:sz="4" w:space="0" w:color="auto"/>
              <w:right w:val="single" w:sz="4" w:space="0" w:color="auto"/>
            </w:tcBorders>
            <w:noWrap/>
            <w:hideMark/>
          </w:tcPr>
          <w:p w14:paraId="2C97516C"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41B5B53"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88B56B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48B9DD3"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3B328996" w14:textId="77777777" w:rsidR="00AC30DA" w:rsidRDefault="00AC30DA" w:rsidP="00BF38C9">
            <w:pPr>
              <w:jc w:val="center"/>
              <w:rPr>
                <w:color w:val="000000"/>
              </w:rPr>
            </w:pPr>
            <w:r>
              <w:rPr>
                <w:color w:val="000000"/>
              </w:rPr>
              <w:t>0,0073</w:t>
            </w:r>
          </w:p>
        </w:tc>
      </w:tr>
      <w:tr w:rsidR="00AC30DA" w14:paraId="76EF79E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2CCEAF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A6008F5" w14:textId="77777777" w:rsidR="00AC30DA" w:rsidRDefault="00AC30DA" w:rsidP="00BF38C9">
            <w:pPr>
              <w:jc w:val="center"/>
              <w:rPr>
                <w:color w:val="000000"/>
              </w:rPr>
            </w:pPr>
            <w:r>
              <w:rPr>
                <w:color w:val="000000"/>
              </w:rPr>
              <w:t>139-5</w:t>
            </w:r>
          </w:p>
        </w:tc>
        <w:tc>
          <w:tcPr>
            <w:tcW w:w="4247" w:type="dxa"/>
            <w:tcBorders>
              <w:top w:val="nil"/>
              <w:left w:val="nil"/>
              <w:bottom w:val="single" w:sz="4" w:space="0" w:color="auto"/>
              <w:right w:val="single" w:sz="4" w:space="0" w:color="auto"/>
            </w:tcBorders>
            <w:noWrap/>
            <w:hideMark/>
          </w:tcPr>
          <w:p w14:paraId="5144946A"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EFE989F"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831FE1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0EE0C54"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575BC709" w14:textId="77777777" w:rsidR="00AC30DA" w:rsidRDefault="00AC30DA" w:rsidP="00BF38C9">
            <w:pPr>
              <w:jc w:val="center"/>
              <w:rPr>
                <w:color w:val="000000"/>
              </w:rPr>
            </w:pPr>
            <w:r>
              <w:rPr>
                <w:color w:val="000000"/>
              </w:rPr>
              <w:t>0,0319</w:t>
            </w:r>
          </w:p>
        </w:tc>
      </w:tr>
      <w:tr w:rsidR="00AC30DA" w14:paraId="2AA3EFA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C24D11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B761322" w14:textId="77777777" w:rsidR="00AC30DA" w:rsidRDefault="00AC30DA" w:rsidP="00BF38C9">
            <w:pPr>
              <w:jc w:val="center"/>
              <w:rPr>
                <w:color w:val="000000"/>
              </w:rPr>
            </w:pPr>
            <w:r>
              <w:rPr>
                <w:color w:val="000000"/>
              </w:rPr>
              <w:t>139-5</w:t>
            </w:r>
          </w:p>
        </w:tc>
        <w:tc>
          <w:tcPr>
            <w:tcW w:w="4247" w:type="dxa"/>
            <w:tcBorders>
              <w:top w:val="nil"/>
              <w:left w:val="nil"/>
              <w:bottom w:val="single" w:sz="4" w:space="0" w:color="auto"/>
              <w:right w:val="single" w:sz="4" w:space="0" w:color="auto"/>
            </w:tcBorders>
            <w:noWrap/>
            <w:hideMark/>
          </w:tcPr>
          <w:p w14:paraId="4BC8C688"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0753EAC"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CF2429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4F0BF11"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32DEDBD3" w14:textId="77777777" w:rsidR="00AC30DA" w:rsidRDefault="00AC30DA" w:rsidP="00BF38C9">
            <w:pPr>
              <w:jc w:val="center"/>
              <w:rPr>
                <w:color w:val="000000"/>
              </w:rPr>
            </w:pPr>
            <w:r>
              <w:rPr>
                <w:color w:val="000000"/>
              </w:rPr>
              <w:t>0,0012</w:t>
            </w:r>
          </w:p>
        </w:tc>
      </w:tr>
      <w:tr w:rsidR="00AC30DA" w14:paraId="0DF5713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E2E279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BB0EB92" w14:textId="77777777" w:rsidR="00AC30DA" w:rsidRDefault="00AC30DA" w:rsidP="00BF38C9">
            <w:pPr>
              <w:jc w:val="center"/>
              <w:rPr>
                <w:color w:val="000000"/>
              </w:rPr>
            </w:pPr>
            <w:r>
              <w:rPr>
                <w:color w:val="000000"/>
              </w:rPr>
              <w:t>139-5</w:t>
            </w:r>
          </w:p>
        </w:tc>
        <w:tc>
          <w:tcPr>
            <w:tcW w:w="4247" w:type="dxa"/>
            <w:tcBorders>
              <w:top w:val="nil"/>
              <w:left w:val="nil"/>
              <w:bottom w:val="single" w:sz="4" w:space="0" w:color="auto"/>
              <w:right w:val="single" w:sz="4" w:space="0" w:color="auto"/>
            </w:tcBorders>
            <w:noWrap/>
            <w:hideMark/>
          </w:tcPr>
          <w:p w14:paraId="4D4A30A8"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239772C"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19D9A2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6302C86"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312906C5" w14:textId="77777777" w:rsidR="00AC30DA" w:rsidRDefault="00AC30DA" w:rsidP="00BF38C9">
            <w:pPr>
              <w:jc w:val="center"/>
              <w:rPr>
                <w:color w:val="000000"/>
              </w:rPr>
            </w:pPr>
            <w:r>
              <w:rPr>
                <w:color w:val="000000"/>
              </w:rPr>
              <w:t>0,0037</w:t>
            </w:r>
          </w:p>
        </w:tc>
      </w:tr>
      <w:tr w:rsidR="00AC30DA" w14:paraId="5D7EEED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C05D115" w14:textId="77777777" w:rsidR="00AC30DA" w:rsidRDefault="00AC30DA" w:rsidP="00BF38C9">
            <w:pPr>
              <w:rPr>
                <w:color w:val="000000"/>
              </w:rPr>
            </w:pPr>
            <w:r>
              <w:rPr>
                <w:color w:val="000000"/>
              </w:rPr>
              <w:t>Paukštidė Nr. 43 (stoginis ventiliatorius)</w:t>
            </w:r>
          </w:p>
        </w:tc>
        <w:tc>
          <w:tcPr>
            <w:tcW w:w="998" w:type="dxa"/>
            <w:tcBorders>
              <w:top w:val="nil"/>
              <w:left w:val="nil"/>
              <w:bottom w:val="single" w:sz="4" w:space="0" w:color="auto"/>
              <w:right w:val="single" w:sz="4" w:space="0" w:color="auto"/>
            </w:tcBorders>
            <w:noWrap/>
            <w:hideMark/>
          </w:tcPr>
          <w:p w14:paraId="2632D4A5" w14:textId="77777777" w:rsidR="00AC30DA" w:rsidRDefault="00AC30DA" w:rsidP="00BF38C9">
            <w:pPr>
              <w:jc w:val="center"/>
              <w:rPr>
                <w:color w:val="000000"/>
              </w:rPr>
            </w:pPr>
            <w:r>
              <w:rPr>
                <w:color w:val="000000"/>
              </w:rPr>
              <w:t>139-6</w:t>
            </w:r>
          </w:p>
        </w:tc>
        <w:tc>
          <w:tcPr>
            <w:tcW w:w="4247" w:type="dxa"/>
            <w:tcBorders>
              <w:top w:val="nil"/>
              <w:left w:val="nil"/>
              <w:bottom w:val="single" w:sz="4" w:space="0" w:color="auto"/>
              <w:right w:val="single" w:sz="4" w:space="0" w:color="auto"/>
            </w:tcBorders>
            <w:noWrap/>
            <w:hideMark/>
          </w:tcPr>
          <w:p w14:paraId="07147265"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67545DD"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C05F97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C401D54"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62B1E3D9" w14:textId="77777777" w:rsidR="00AC30DA" w:rsidRDefault="00AC30DA" w:rsidP="00BF38C9">
            <w:pPr>
              <w:jc w:val="center"/>
              <w:rPr>
                <w:color w:val="000000"/>
              </w:rPr>
            </w:pPr>
            <w:r>
              <w:rPr>
                <w:color w:val="000000"/>
              </w:rPr>
              <w:t>0,0192</w:t>
            </w:r>
          </w:p>
        </w:tc>
      </w:tr>
      <w:tr w:rsidR="00AC30DA" w14:paraId="55D4C19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99DCDB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5E9482E" w14:textId="77777777" w:rsidR="00AC30DA" w:rsidRDefault="00AC30DA" w:rsidP="00BF38C9">
            <w:pPr>
              <w:jc w:val="center"/>
              <w:rPr>
                <w:color w:val="000000"/>
              </w:rPr>
            </w:pPr>
            <w:r>
              <w:rPr>
                <w:color w:val="000000"/>
              </w:rPr>
              <w:t>139-6</w:t>
            </w:r>
          </w:p>
        </w:tc>
        <w:tc>
          <w:tcPr>
            <w:tcW w:w="4247" w:type="dxa"/>
            <w:tcBorders>
              <w:top w:val="nil"/>
              <w:left w:val="nil"/>
              <w:bottom w:val="single" w:sz="4" w:space="0" w:color="auto"/>
              <w:right w:val="single" w:sz="4" w:space="0" w:color="auto"/>
            </w:tcBorders>
            <w:noWrap/>
            <w:hideMark/>
          </w:tcPr>
          <w:p w14:paraId="41830C17"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B73A01A"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DD1E5C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869D9F0"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0FDABEC2" w14:textId="77777777" w:rsidR="00AC30DA" w:rsidRDefault="00AC30DA" w:rsidP="00BF38C9">
            <w:pPr>
              <w:jc w:val="center"/>
              <w:rPr>
                <w:color w:val="000000"/>
              </w:rPr>
            </w:pPr>
            <w:r>
              <w:rPr>
                <w:color w:val="000000"/>
              </w:rPr>
              <w:t>0,0073</w:t>
            </w:r>
          </w:p>
        </w:tc>
      </w:tr>
      <w:tr w:rsidR="00AC30DA" w14:paraId="46B508E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E14732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192BE8A" w14:textId="77777777" w:rsidR="00AC30DA" w:rsidRDefault="00AC30DA" w:rsidP="00BF38C9">
            <w:pPr>
              <w:jc w:val="center"/>
              <w:rPr>
                <w:color w:val="000000"/>
              </w:rPr>
            </w:pPr>
            <w:r>
              <w:rPr>
                <w:color w:val="000000"/>
              </w:rPr>
              <w:t>139-6</w:t>
            </w:r>
          </w:p>
        </w:tc>
        <w:tc>
          <w:tcPr>
            <w:tcW w:w="4247" w:type="dxa"/>
            <w:tcBorders>
              <w:top w:val="nil"/>
              <w:left w:val="nil"/>
              <w:bottom w:val="single" w:sz="4" w:space="0" w:color="auto"/>
              <w:right w:val="single" w:sz="4" w:space="0" w:color="auto"/>
            </w:tcBorders>
            <w:noWrap/>
            <w:hideMark/>
          </w:tcPr>
          <w:p w14:paraId="05A49B63"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6E9E3F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5DBE4C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FE59DC1"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26E1FD09" w14:textId="77777777" w:rsidR="00AC30DA" w:rsidRDefault="00AC30DA" w:rsidP="00BF38C9">
            <w:pPr>
              <w:jc w:val="center"/>
              <w:rPr>
                <w:color w:val="000000"/>
              </w:rPr>
            </w:pPr>
            <w:r>
              <w:rPr>
                <w:color w:val="000000"/>
              </w:rPr>
              <w:t>0,0319</w:t>
            </w:r>
          </w:p>
        </w:tc>
      </w:tr>
      <w:tr w:rsidR="00AC30DA" w14:paraId="027F45C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A2450F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E4266D9" w14:textId="77777777" w:rsidR="00AC30DA" w:rsidRDefault="00AC30DA" w:rsidP="00BF38C9">
            <w:pPr>
              <w:jc w:val="center"/>
              <w:rPr>
                <w:color w:val="000000"/>
              </w:rPr>
            </w:pPr>
            <w:r>
              <w:rPr>
                <w:color w:val="000000"/>
              </w:rPr>
              <w:t>139-6</w:t>
            </w:r>
          </w:p>
        </w:tc>
        <w:tc>
          <w:tcPr>
            <w:tcW w:w="4247" w:type="dxa"/>
            <w:tcBorders>
              <w:top w:val="nil"/>
              <w:left w:val="nil"/>
              <w:bottom w:val="single" w:sz="4" w:space="0" w:color="auto"/>
              <w:right w:val="single" w:sz="4" w:space="0" w:color="auto"/>
            </w:tcBorders>
            <w:noWrap/>
            <w:hideMark/>
          </w:tcPr>
          <w:p w14:paraId="6470743D"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9282718"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470A2E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0255F71"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04CB3364" w14:textId="77777777" w:rsidR="00AC30DA" w:rsidRDefault="00AC30DA" w:rsidP="00BF38C9">
            <w:pPr>
              <w:jc w:val="center"/>
              <w:rPr>
                <w:color w:val="000000"/>
              </w:rPr>
            </w:pPr>
            <w:r>
              <w:rPr>
                <w:color w:val="000000"/>
              </w:rPr>
              <w:t>0,0012</w:t>
            </w:r>
          </w:p>
        </w:tc>
      </w:tr>
      <w:tr w:rsidR="00AC30DA" w14:paraId="311DCFD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7A534A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7E164C0" w14:textId="77777777" w:rsidR="00AC30DA" w:rsidRDefault="00AC30DA" w:rsidP="00BF38C9">
            <w:pPr>
              <w:jc w:val="center"/>
              <w:rPr>
                <w:color w:val="000000"/>
              </w:rPr>
            </w:pPr>
            <w:r>
              <w:rPr>
                <w:color w:val="000000"/>
              </w:rPr>
              <w:t>139-6</w:t>
            </w:r>
          </w:p>
        </w:tc>
        <w:tc>
          <w:tcPr>
            <w:tcW w:w="4247" w:type="dxa"/>
            <w:tcBorders>
              <w:top w:val="nil"/>
              <w:left w:val="nil"/>
              <w:bottom w:val="single" w:sz="4" w:space="0" w:color="auto"/>
              <w:right w:val="single" w:sz="4" w:space="0" w:color="auto"/>
            </w:tcBorders>
            <w:noWrap/>
            <w:hideMark/>
          </w:tcPr>
          <w:p w14:paraId="2CE2FD2E"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B17A8F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5BA3B6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4870F82"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4C6A9D35" w14:textId="77777777" w:rsidR="00AC30DA" w:rsidRDefault="00AC30DA" w:rsidP="00BF38C9">
            <w:pPr>
              <w:jc w:val="center"/>
              <w:rPr>
                <w:color w:val="000000"/>
              </w:rPr>
            </w:pPr>
            <w:r>
              <w:rPr>
                <w:color w:val="000000"/>
              </w:rPr>
              <w:t>0,0037</w:t>
            </w:r>
          </w:p>
        </w:tc>
      </w:tr>
      <w:tr w:rsidR="00AC30DA" w14:paraId="346A3D0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FBA95C3" w14:textId="77777777" w:rsidR="00AC30DA" w:rsidRDefault="00AC30DA" w:rsidP="00BF38C9">
            <w:pPr>
              <w:rPr>
                <w:color w:val="000000"/>
              </w:rPr>
            </w:pPr>
            <w:r>
              <w:rPr>
                <w:color w:val="000000"/>
              </w:rPr>
              <w:t>Paukštidė Nr. 43 (sieninis ventiliatorius)</w:t>
            </w:r>
          </w:p>
        </w:tc>
        <w:tc>
          <w:tcPr>
            <w:tcW w:w="998" w:type="dxa"/>
            <w:tcBorders>
              <w:top w:val="nil"/>
              <w:left w:val="nil"/>
              <w:bottom w:val="single" w:sz="4" w:space="0" w:color="auto"/>
              <w:right w:val="single" w:sz="4" w:space="0" w:color="auto"/>
            </w:tcBorders>
            <w:noWrap/>
            <w:hideMark/>
          </w:tcPr>
          <w:p w14:paraId="141037F4" w14:textId="77777777" w:rsidR="00AC30DA" w:rsidRDefault="00AC30DA" w:rsidP="00BF38C9">
            <w:pPr>
              <w:jc w:val="center"/>
              <w:rPr>
                <w:color w:val="000000"/>
              </w:rPr>
            </w:pPr>
            <w:r>
              <w:rPr>
                <w:color w:val="000000"/>
              </w:rPr>
              <w:t>140-1</w:t>
            </w:r>
          </w:p>
        </w:tc>
        <w:tc>
          <w:tcPr>
            <w:tcW w:w="4247" w:type="dxa"/>
            <w:tcBorders>
              <w:top w:val="nil"/>
              <w:left w:val="nil"/>
              <w:bottom w:val="single" w:sz="4" w:space="0" w:color="auto"/>
              <w:right w:val="single" w:sz="4" w:space="0" w:color="auto"/>
            </w:tcBorders>
            <w:noWrap/>
            <w:hideMark/>
          </w:tcPr>
          <w:p w14:paraId="4D3F4483"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F342A4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F46098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CE975CA"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43587AC2" w14:textId="77777777" w:rsidR="00AC30DA" w:rsidRDefault="00AC30DA" w:rsidP="00BF38C9">
            <w:pPr>
              <w:jc w:val="center"/>
              <w:rPr>
                <w:color w:val="000000"/>
              </w:rPr>
            </w:pPr>
            <w:r>
              <w:rPr>
                <w:color w:val="000000"/>
              </w:rPr>
              <w:t>0,0699</w:t>
            </w:r>
          </w:p>
        </w:tc>
      </w:tr>
      <w:tr w:rsidR="00AC30DA" w14:paraId="646E0AC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AB49D4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E033F55" w14:textId="77777777" w:rsidR="00AC30DA" w:rsidRDefault="00AC30DA" w:rsidP="00BF38C9">
            <w:pPr>
              <w:jc w:val="center"/>
              <w:rPr>
                <w:color w:val="000000"/>
              </w:rPr>
            </w:pPr>
            <w:r>
              <w:rPr>
                <w:color w:val="000000"/>
              </w:rPr>
              <w:t>140-1</w:t>
            </w:r>
          </w:p>
        </w:tc>
        <w:tc>
          <w:tcPr>
            <w:tcW w:w="4247" w:type="dxa"/>
            <w:tcBorders>
              <w:top w:val="nil"/>
              <w:left w:val="nil"/>
              <w:bottom w:val="single" w:sz="4" w:space="0" w:color="auto"/>
              <w:right w:val="single" w:sz="4" w:space="0" w:color="auto"/>
            </w:tcBorders>
            <w:noWrap/>
            <w:hideMark/>
          </w:tcPr>
          <w:p w14:paraId="4DA167BC"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415788E"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6BEB09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C892B87"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1557CD5C" w14:textId="77777777" w:rsidR="00AC30DA" w:rsidRDefault="00AC30DA" w:rsidP="00BF38C9">
            <w:pPr>
              <w:jc w:val="center"/>
              <w:rPr>
                <w:color w:val="000000"/>
              </w:rPr>
            </w:pPr>
            <w:r>
              <w:rPr>
                <w:color w:val="000000"/>
              </w:rPr>
              <w:t>0,0265</w:t>
            </w:r>
          </w:p>
        </w:tc>
      </w:tr>
      <w:tr w:rsidR="00AC30DA" w14:paraId="376519E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CA1462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20CD3F5" w14:textId="77777777" w:rsidR="00AC30DA" w:rsidRDefault="00AC30DA" w:rsidP="00BF38C9">
            <w:pPr>
              <w:jc w:val="center"/>
              <w:rPr>
                <w:color w:val="000000"/>
              </w:rPr>
            </w:pPr>
            <w:r>
              <w:rPr>
                <w:color w:val="000000"/>
              </w:rPr>
              <w:t>140-1</w:t>
            </w:r>
          </w:p>
        </w:tc>
        <w:tc>
          <w:tcPr>
            <w:tcW w:w="4247" w:type="dxa"/>
            <w:tcBorders>
              <w:top w:val="nil"/>
              <w:left w:val="nil"/>
              <w:bottom w:val="single" w:sz="4" w:space="0" w:color="auto"/>
              <w:right w:val="single" w:sz="4" w:space="0" w:color="auto"/>
            </w:tcBorders>
            <w:noWrap/>
            <w:hideMark/>
          </w:tcPr>
          <w:p w14:paraId="412C21AA"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514516C"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78484D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1E8CF1A"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5B5DC540" w14:textId="77777777" w:rsidR="00AC30DA" w:rsidRDefault="00AC30DA" w:rsidP="00BF38C9">
            <w:pPr>
              <w:jc w:val="center"/>
              <w:rPr>
                <w:color w:val="000000"/>
              </w:rPr>
            </w:pPr>
            <w:r>
              <w:rPr>
                <w:color w:val="000000"/>
              </w:rPr>
              <w:t>0,1161</w:t>
            </w:r>
          </w:p>
        </w:tc>
      </w:tr>
      <w:tr w:rsidR="00AC30DA" w14:paraId="488B0FB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CA02BE8"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67C12D75" w14:textId="77777777" w:rsidR="00AC30DA" w:rsidRDefault="00AC30DA" w:rsidP="00BF38C9">
            <w:pPr>
              <w:jc w:val="center"/>
              <w:rPr>
                <w:color w:val="000000"/>
              </w:rPr>
            </w:pPr>
            <w:r>
              <w:rPr>
                <w:color w:val="000000"/>
              </w:rPr>
              <w:t>140-1</w:t>
            </w:r>
          </w:p>
        </w:tc>
        <w:tc>
          <w:tcPr>
            <w:tcW w:w="4247" w:type="dxa"/>
            <w:tcBorders>
              <w:top w:val="nil"/>
              <w:left w:val="nil"/>
              <w:bottom w:val="single" w:sz="4" w:space="0" w:color="auto"/>
              <w:right w:val="single" w:sz="4" w:space="0" w:color="auto"/>
            </w:tcBorders>
            <w:noWrap/>
            <w:hideMark/>
          </w:tcPr>
          <w:p w14:paraId="78F9DAF6"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451FA11"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7F32AD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6BED9E3"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22B9AF69" w14:textId="77777777" w:rsidR="00AC30DA" w:rsidRDefault="00AC30DA" w:rsidP="00BF38C9">
            <w:pPr>
              <w:jc w:val="center"/>
              <w:rPr>
                <w:color w:val="000000"/>
              </w:rPr>
            </w:pPr>
            <w:r>
              <w:rPr>
                <w:color w:val="000000"/>
              </w:rPr>
              <w:t>0,0045</w:t>
            </w:r>
          </w:p>
        </w:tc>
      </w:tr>
      <w:tr w:rsidR="00AC30DA" w14:paraId="2975A90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9E768C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DAC6194" w14:textId="77777777" w:rsidR="00AC30DA" w:rsidRDefault="00AC30DA" w:rsidP="00BF38C9">
            <w:pPr>
              <w:jc w:val="center"/>
              <w:rPr>
                <w:color w:val="000000"/>
              </w:rPr>
            </w:pPr>
            <w:r>
              <w:rPr>
                <w:color w:val="000000"/>
              </w:rPr>
              <w:t>140-1</w:t>
            </w:r>
          </w:p>
        </w:tc>
        <w:tc>
          <w:tcPr>
            <w:tcW w:w="4247" w:type="dxa"/>
            <w:tcBorders>
              <w:top w:val="nil"/>
              <w:left w:val="nil"/>
              <w:bottom w:val="single" w:sz="4" w:space="0" w:color="auto"/>
              <w:right w:val="single" w:sz="4" w:space="0" w:color="auto"/>
            </w:tcBorders>
            <w:noWrap/>
            <w:hideMark/>
          </w:tcPr>
          <w:p w14:paraId="39285431"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B32A514"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0F3E2D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751D4CD"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495DAAFE" w14:textId="77777777" w:rsidR="00AC30DA" w:rsidRDefault="00AC30DA" w:rsidP="00BF38C9">
            <w:pPr>
              <w:jc w:val="center"/>
              <w:rPr>
                <w:color w:val="000000"/>
              </w:rPr>
            </w:pPr>
            <w:r>
              <w:rPr>
                <w:color w:val="000000"/>
              </w:rPr>
              <w:t>0,0134</w:t>
            </w:r>
          </w:p>
        </w:tc>
      </w:tr>
      <w:tr w:rsidR="00AC30DA" w14:paraId="3C78ACF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1E2CB83" w14:textId="77777777" w:rsidR="00AC30DA" w:rsidRDefault="00AC30DA" w:rsidP="00BF38C9">
            <w:pPr>
              <w:rPr>
                <w:color w:val="000000"/>
              </w:rPr>
            </w:pPr>
            <w:r>
              <w:rPr>
                <w:color w:val="000000"/>
              </w:rPr>
              <w:t>Paukštidė Nr. 43 (sieninis ventiliatorius)</w:t>
            </w:r>
          </w:p>
        </w:tc>
        <w:tc>
          <w:tcPr>
            <w:tcW w:w="998" w:type="dxa"/>
            <w:tcBorders>
              <w:top w:val="nil"/>
              <w:left w:val="nil"/>
              <w:bottom w:val="single" w:sz="4" w:space="0" w:color="auto"/>
              <w:right w:val="single" w:sz="4" w:space="0" w:color="auto"/>
            </w:tcBorders>
            <w:noWrap/>
            <w:hideMark/>
          </w:tcPr>
          <w:p w14:paraId="14A62321" w14:textId="77777777" w:rsidR="00AC30DA" w:rsidRDefault="00AC30DA" w:rsidP="00BF38C9">
            <w:pPr>
              <w:jc w:val="center"/>
              <w:rPr>
                <w:color w:val="000000"/>
              </w:rPr>
            </w:pPr>
            <w:r>
              <w:rPr>
                <w:color w:val="000000"/>
              </w:rPr>
              <w:t>140-2</w:t>
            </w:r>
          </w:p>
        </w:tc>
        <w:tc>
          <w:tcPr>
            <w:tcW w:w="4247" w:type="dxa"/>
            <w:tcBorders>
              <w:top w:val="nil"/>
              <w:left w:val="nil"/>
              <w:bottom w:val="single" w:sz="4" w:space="0" w:color="auto"/>
              <w:right w:val="single" w:sz="4" w:space="0" w:color="auto"/>
            </w:tcBorders>
            <w:noWrap/>
            <w:hideMark/>
          </w:tcPr>
          <w:p w14:paraId="449E67DA"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C02FF40"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A06E0B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4E6A0BF"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3EB18CF0" w14:textId="77777777" w:rsidR="00AC30DA" w:rsidRDefault="00AC30DA" w:rsidP="00BF38C9">
            <w:pPr>
              <w:jc w:val="center"/>
              <w:rPr>
                <w:color w:val="000000"/>
              </w:rPr>
            </w:pPr>
            <w:r>
              <w:rPr>
                <w:color w:val="000000"/>
              </w:rPr>
              <w:t>0,0699</w:t>
            </w:r>
          </w:p>
        </w:tc>
      </w:tr>
      <w:tr w:rsidR="00AC30DA" w14:paraId="2FFF980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C8FD75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545287B" w14:textId="77777777" w:rsidR="00AC30DA" w:rsidRDefault="00AC30DA" w:rsidP="00BF38C9">
            <w:pPr>
              <w:jc w:val="center"/>
              <w:rPr>
                <w:color w:val="000000"/>
              </w:rPr>
            </w:pPr>
            <w:r>
              <w:rPr>
                <w:color w:val="000000"/>
              </w:rPr>
              <w:t>140-2</w:t>
            </w:r>
          </w:p>
        </w:tc>
        <w:tc>
          <w:tcPr>
            <w:tcW w:w="4247" w:type="dxa"/>
            <w:tcBorders>
              <w:top w:val="nil"/>
              <w:left w:val="nil"/>
              <w:bottom w:val="single" w:sz="4" w:space="0" w:color="auto"/>
              <w:right w:val="single" w:sz="4" w:space="0" w:color="auto"/>
            </w:tcBorders>
            <w:noWrap/>
            <w:hideMark/>
          </w:tcPr>
          <w:p w14:paraId="392EC489"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2368B0B"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181059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DBFDDC7"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64ABDB0E" w14:textId="77777777" w:rsidR="00AC30DA" w:rsidRDefault="00AC30DA" w:rsidP="00BF38C9">
            <w:pPr>
              <w:jc w:val="center"/>
              <w:rPr>
                <w:color w:val="000000"/>
              </w:rPr>
            </w:pPr>
            <w:r>
              <w:rPr>
                <w:color w:val="000000"/>
              </w:rPr>
              <w:t>0,0265</w:t>
            </w:r>
          </w:p>
        </w:tc>
      </w:tr>
      <w:tr w:rsidR="00AC30DA" w14:paraId="24CD40D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B782C9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C548EB3" w14:textId="77777777" w:rsidR="00AC30DA" w:rsidRDefault="00AC30DA" w:rsidP="00BF38C9">
            <w:pPr>
              <w:jc w:val="center"/>
              <w:rPr>
                <w:color w:val="000000"/>
              </w:rPr>
            </w:pPr>
            <w:r>
              <w:rPr>
                <w:color w:val="000000"/>
              </w:rPr>
              <w:t>140-2</w:t>
            </w:r>
          </w:p>
        </w:tc>
        <w:tc>
          <w:tcPr>
            <w:tcW w:w="4247" w:type="dxa"/>
            <w:tcBorders>
              <w:top w:val="nil"/>
              <w:left w:val="nil"/>
              <w:bottom w:val="single" w:sz="4" w:space="0" w:color="auto"/>
              <w:right w:val="single" w:sz="4" w:space="0" w:color="auto"/>
            </w:tcBorders>
            <w:noWrap/>
            <w:hideMark/>
          </w:tcPr>
          <w:p w14:paraId="62F3590B"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CABEA0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A3E62D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661B5F5"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0D8E3D2B" w14:textId="77777777" w:rsidR="00AC30DA" w:rsidRDefault="00AC30DA" w:rsidP="00BF38C9">
            <w:pPr>
              <w:jc w:val="center"/>
              <w:rPr>
                <w:color w:val="000000"/>
              </w:rPr>
            </w:pPr>
            <w:r>
              <w:rPr>
                <w:color w:val="000000"/>
              </w:rPr>
              <w:t>0,1161</w:t>
            </w:r>
          </w:p>
        </w:tc>
      </w:tr>
      <w:tr w:rsidR="00AC30DA" w14:paraId="2284180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13D1DA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0A71CDB" w14:textId="77777777" w:rsidR="00AC30DA" w:rsidRDefault="00AC30DA" w:rsidP="00BF38C9">
            <w:pPr>
              <w:jc w:val="center"/>
              <w:rPr>
                <w:color w:val="000000"/>
              </w:rPr>
            </w:pPr>
            <w:r>
              <w:rPr>
                <w:color w:val="000000"/>
              </w:rPr>
              <w:t>140-2</w:t>
            </w:r>
          </w:p>
        </w:tc>
        <w:tc>
          <w:tcPr>
            <w:tcW w:w="4247" w:type="dxa"/>
            <w:tcBorders>
              <w:top w:val="nil"/>
              <w:left w:val="nil"/>
              <w:bottom w:val="single" w:sz="4" w:space="0" w:color="auto"/>
              <w:right w:val="single" w:sz="4" w:space="0" w:color="auto"/>
            </w:tcBorders>
            <w:noWrap/>
            <w:hideMark/>
          </w:tcPr>
          <w:p w14:paraId="360AD633"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8C837C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4115BB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8F81D58"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618ABD11" w14:textId="77777777" w:rsidR="00AC30DA" w:rsidRDefault="00AC30DA" w:rsidP="00BF38C9">
            <w:pPr>
              <w:jc w:val="center"/>
              <w:rPr>
                <w:color w:val="000000"/>
              </w:rPr>
            </w:pPr>
            <w:r>
              <w:rPr>
                <w:color w:val="000000"/>
              </w:rPr>
              <w:t>0,0045</w:t>
            </w:r>
          </w:p>
        </w:tc>
      </w:tr>
      <w:tr w:rsidR="00AC30DA" w14:paraId="2FB62D8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099CE9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797EDE4" w14:textId="77777777" w:rsidR="00AC30DA" w:rsidRDefault="00AC30DA" w:rsidP="00BF38C9">
            <w:pPr>
              <w:jc w:val="center"/>
              <w:rPr>
                <w:color w:val="000000"/>
              </w:rPr>
            </w:pPr>
            <w:r>
              <w:rPr>
                <w:color w:val="000000"/>
              </w:rPr>
              <w:t>140-2</w:t>
            </w:r>
          </w:p>
        </w:tc>
        <w:tc>
          <w:tcPr>
            <w:tcW w:w="4247" w:type="dxa"/>
            <w:tcBorders>
              <w:top w:val="nil"/>
              <w:left w:val="nil"/>
              <w:bottom w:val="single" w:sz="4" w:space="0" w:color="auto"/>
              <w:right w:val="single" w:sz="4" w:space="0" w:color="auto"/>
            </w:tcBorders>
            <w:noWrap/>
            <w:hideMark/>
          </w:tcPr>
          <w:p w14:paraId="4A8E3F03"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E14213E"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54C287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5B9D22D"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44C0B395" w14:textId="77777777" w:rsidR="00AC30DA" w:rsidRDefault="00AC30DA" w:rsidP="00BF38C9">
            <w:pPr>
              <w:jc w:val="center"/>
              <w:rPr>
                <w:color w:val="000000"/>
              </w:rPr>
            </w:pPr>
            <w:r>
              <w:rPr>
                <w:color w:val="000000"/>
              </w:rPr>
              <w:t>0,0134</w:t>
            </w:r>
          </w:p>
        </w:tc>
      </w:tr>
      <w:tr w:rsidR="00AC30DA" w14:paraId="436AFC4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AFE4C91" w14:textId="77777777" w:rsidR="00AC30DA" w:rsidRDefault="00AC30DA" w:rsidP="00BF38C9">
            <w:pPr>
              <w:rPr>
                <w:color w:val="000000"/>
              </w:rPr>
            </w:pPr>
            <w:r>
              <w:rPr>
                <w:color w:val="000000"/>
              </w:rPr>
              <w:t>Paukštidė Nr. 43 (sieninis ventiliatorius)</w:t>
            </w:r>
          </w:p>
        </w:tc>
        <w:tc>
          <w:tcPr>
            <w:tcW w:w="998" w:type="dxa"/>
            <w:tcBorders>
              <w:top w:val="nil"/>
              <w:left w:val="nil"/>
              <w:bottom w:val="single" w:sz="4" w:space="0" w:color="auto"/>
              <w:right w:val="single" w:sz="4" w:space="0" w:color="auto"/>
            </w:tcBorders>
            <w:noWrap/>
            <w:hideMark/>
          </w:tcPr>
          <w:p w14:paraId="08CC486C" w14:textId="77777777" w:rsidR="00AC30DA" w:rsidRDefault="00AC30DA" w:rsidP="00BF38C9">
            <w:pPr>
              <w:jc w:val="center"/>
              <w:rPr>
                <w:color w:val="000000"/>
              </w:rPr>
            </w:pPr>
            <w:r>
              <w:rPr>
                <w:color w:val="000000"/>
              </w:rPr>
              <w:t>140-3</w:t>
            </w:r>
          </w:p>
        </w:tc>
        <w:tc>
          <w:tcPr>
            <w:tcW w:w="4247" w:type="dxa"/>
            <w:tcBorders>
              <w:top w:val="nil"/>
              <w:left w:val="nil"/>
              <w:bottom w:val="single" w:sz="4" w:space="0" w:color="auto"/>
              <w:right w:val="single" w:sz="4" w:space="0" w:color="auto"/>
            </w:tcBorders>
            <w:noWrap/>
            <w:hideMark/>
          </w:tcPr>
          <w:p w14:paraId="20030086"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E37CB61"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D8212A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2120593"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386CDD1A" w14:textId="77777777" w:rsidR="00AC30DA" w:rsidRDefault="00AC30DA" w:rsidP="00BF38C9">
            <w:pPr>
              <w:jc w:val="center"/>
              <w:rPr>
                <w:color w:val="000000"/>
              </w:rPr>
            </w:pPr>
            <w:r>
              <w:rPr>
                <w:color w:val="000000"/>
              </w:rPr>
              <w:t>0,0699</w:t>
            </w:r>
          </w:p>
        </w:tc>
      </w:tr>
      <w:tr w:rsidR="00AC30DA" w14:paraId="73FD5D2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A5DBEE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970C4AE" w14:textId="77777777" w:rsidR="00AC30DA" w:rsidRDefault="00AC30DA" w:rsidP="00BF38C9">
            <w:pPr>
              <w:jc w:val="center"/>
              <w:rPr>
                <w:color w:val="000000"/>
              </w:rPr>
            </w:pPr>
            <w:r>
              <w:rPr>
                <w:color w:val="000000"/>
              </w:rPr>
              <w:t>140-3</w:t>
            </w:r>
          </w:p>
        </w:tc>
        <w:tc>
          <w:tcPr>
            <w:tcW w:w="4247" w:type="dxa"/>
            <w:tcBorders>
              <w:top w:val="nil"/>
              <w:left w:val="nil"/>
              <w:bottom w:val="single" w:sz="4" w:space="0" w:color="auto"/>
              <w:right w:val="single" w:sz="4" w:space="0" w:color="auto"/>
            </w:tcBorders>
            <w:noWrap/>
            <w:hideMark/>
          </w:tcPr>
          <w:p w14:paraId="76364CA8"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C27B63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A85B56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68CA8A0"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4D2DE029" w14:textId="77777777" w:rsidR="00AC30DA" w:rsidRDefault="00AC30DA" w:rsidP="00BF38C9">
            <w:pPr>
              <w:jc w:val="center"/>
              <w:rPr>
                <w:color w:val="000000"/>
              </w:rPr>
            </w:pPr>
            <w:r>
              <w:rPr>
                <w:color w:val="000000"/>
              </w:rPr>
              <w:t>0,0265</w:t>
            </w:r>
          </w:p>
        </w:tc>
      </w:tr>
      <w:tr w:rsidR="00AC30DA" w14:paraId="33B0C9D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9EBC6A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5320ADB" w14:textId="77777777" w:rsidR="00AC30DA" w:rsidRDefault="00AC30DA" w:rsidP="00BF38C9">
            <w:pPr>
              <w:jc w:val="center"/>
              <w:rPr>
                <w:color w:val="000000"/>
              </w:rPr>
            </w:pPr>
            <w:r>
              <w:rPr>
                <w:color w:val="000000"/>
              </w:rPr>
              <w:t>140-3</w:t>
            </w:r>
          </w:p>
        </w:tc>
        <w:tc>
          <w:tcPr>
            <w:tcW w:w="4247" w:type="dxa"/>
            <w:tcBorders>
              <w:top w:val="nil"/>
              <w:left w:val="nil"/>
              <w:bottom w:val="single" w:sz="4" w:space="0" w:color="auto"/>
              <w:right w:val="single" w:sz="4" w:space="0" w:color="auto"/>
            </w:tcBorders>
            <w:noWrap/>
            <w:hideMark/>
          </w:tcPr>
          <w:p w14:paraId="2BD740E3"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BE10952"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32F8C3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2231CE1"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2817CA18" w14:textId="77777777" w:rsidR="00AC30DA" w:rsidRDefault="00AC30DA" w:rsidP="00BF38C9">
            <w:pPr>
              <w:jc w:val="center"/>
              <w:rPr>
                <w:color w:val="000000"/>
              </w:rPr>
            </w:pPr>
            <w:r>
              <w:rPr>
                <w:color w:val="000000"/>
              </w:rPr>
              <w:t>0,1161</w:t>
            </w:r>
          </w:p>
        </w:tc>
      </w:tr>
      <w:tr w:rsidR="00AC30DA" w14:paraId="3E717D0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03C361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0F4DDC9" w14:textId="77777777" w:rsidR="00AC30DA" w:rsidRDefault="00AC30DA" w:rsidP="00BF38C9">
            <w:pPr>
              <w:jc w:val="center"/>
              <w:rPr>
                <w:color w:val="000000"/>
              </w:rPr>
            </w:pPr>
            <w:r>
              <w:rPr>
                <w:color w:val="000000"/>
              </w:rPr>
              <w:t>140-3</w:t>
            </w:r>
          </w:p>
        </w:tc>
        <w:tc>
          <w:tcPr>
            <w:tcW w:w="4247" w:type="dxa"/>
            <w:tcBorders>
              <w:top w:val="nil"/>
              <w:left w:val="nil"/>
              <w:bottom w:val="single" w:sz="4" w:space="0" w:color="auto"/>
              <w:right w:val="single" w:sz="4" w:space="0" w:color="auto"/>
            </w:tcBorders>
            <w:noWrap/>
            <w:hideMark/>
          </w:tcPr>
          <w:p w14:paraId="0CED4D67"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6BF12AE"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B3C61C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67FA420"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69C82648" w14:textId="77777777" w:rsidR="00AC30DA" w:rsidRDefault="00AC30DA" w:rsidP="00BF38C9">
            <w:pPr>
              <w:jc w:val="center"/>
              <w:rPr>
                <w:color w:val="000000"/>
              </w:rPr>
            </w:pPr>
            <w:r>
              <w:rPr>
                <w:color w:val="000000"/>
              </w:rPr>
              <w:t>0,0045</w:t>
            </w:r>
          </w:p>
        </w:tc>
      </w:tr>
      <w:tr w:rsidR="00AC30DA" w14:paraId="757EB9B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2D5A24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8C01F03" w14:textId="77777777" w:rsidR="00AC30DA" w:rsidRDefault="00AC30DA" w:rsidP="00BF38C9">
            <w:pPr>
              <w:jc w:val="center"/>
              <w:rPr>
                <w:color w:val="000000"/>
              </w:rPr>
            </w:pPr>
            <w:r>
              <w:rPr>
                <w:color w:val="000000"/>
              </w:rPr>
              <w:t>140-3</w:t>
            </w:r>
          </w:p>
        </w:tc>
        <w:tc>
          <w:tcPr>
            <w:tcW w:w="4247" w:type="dxa"/>
            <w:tcBorders>
              <w:top w:val="nil"/>
              <w:left w:val="nil"/>
              <w:bottom w:val="single" w:sz="4" w:space="0" w:color="auto"/>
              <w:right w:val="single" w:sz="4" w:space="0" w:color="auto"/>
            </w:tcBorders>
            <w:noWrap/>
            <w:hideMark/>
          </w:tcPr>
          <w:p w14:paraId="7D72BB62"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58BA433"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9270D4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A34FA9C"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5D7F3E1D" w14:textId="77777777" w:rsidR="00AC30DA" w:rsidRDefault="00AC30DA" w:rsidP="00BF38C9">
            <w:pPr>
              <w:jc w:val="center"/>
              <w:rPr>
                <w:color w:val="000000"/>
              </w:rPr>
            </w:pPr>
            <w:r>
              <w:rPr>
                <w:color w:val="000000"/>
              </w:rPr>
              <w:t>0,0134</w:t>
            </w:r>
          </w:p>
        </w:tc>
      </w:tr>
      <w:tr w:rsidR="00AC30DA" w14:paraId="2E38C10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9A7CA39" w14:textId="77777777" w:rsidR="00AC30DA" w:rsidRDefault="00AC30DA" w:rsidP="00BF38C9">
            <w:pPr>
              <w:rPr>
                <w:color w:val="000000"/>
              </w:rPr>
            </w:pPr>
            <w:r>
              <w:rPr>
                <w:color w:val="000000"/>
              </w:rPr>
              <w:t>Paukštidė Nr. 43 (sieninis ventiliatorius)</w:t>
            </w:r>
          </w:p>
        </w:tc>
        <w:tc>
          <w:tcPr>
            <w:tcW w:w="998" w:type="dxa"/>
            <w:tcBorders>
              <w:top w:val="nil"/>
              <w:left w:val="nil"/>
              <w:bottom w:val="single" w:sz="4" w:space="0" w:color="auto"/>
              <w:right w:val="single" w:sz="4" w:space="0" w:color="auto"/>
            </w:tcBorders>
            <w:noWrap/>
            <w:hideMark/>
          </w:tcPr>
          <w:p w14:paraId="5505A248" w14:textId="77777777" w:rsidR="00AC30DA" w:rsidRDefault="00AC30DA" w:rsidP="00BF38C9">
            <w:pPr>
              <w:jc w:val="center"/>
              <w:rPr>
                <w:color w:val="000000"/>
              </w:rPr>
            </w:pPr>
            <w:r>
              <w:rPr>
                <w:color w:val="000000"/>
              </w:rPr>
              <w:t>140-4</w:t>
            </w:r>
          </w:p>
        </w:tc>
        <w:tc>
          <w:tcPr>
            <w:tcW w:w="4247" w:type="dxa"/>
            <w:tcBorders>
              <w:top w:val="nil"/>
              <w:left w:val="nil"/>
              <w:bottom w:val="single" w:sz="4" w:space="0" w:color="auto"/>
              <w:right w:val="single" w:sz="4" w:space="0" w:color="auto"/>
            </w:tcBorders>
            <w:noWrap/>
            <w:hideMark/>
          </w:tcPr>
          <w:p w14:paraId="542F7920"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C4699B7"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B83DA3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C568C67"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6F5515F8" w14:textId="77777777" w:rsidR="00AC30DA" w:rsidRDefault="00AC30DA" w:rsidP="00BF38C9">
            <w:pPr>
              <w:jc w:val="center"/>
              <w:rPr>
                <w:color w:val="000000"/>
              </w:rPr>
            </w:pPr>
            <w:r>
              <w:rPr>
                <w:color w:val="000000"/>
              </w:rPr>
              <w:t>0,0699</w:t>
            </w:r>
          </w:p>
        </w:tc>
      </w:tr>
      <w:tr w:rsidR="00AC30DA" w14:paraId="591F1EC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252262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48E5C44" w14:textId="77777777" w:rsidR="00AC30DA" w:rsidRDefault="00AC30DA" w:rsidP="00BF38C9">
            <w:pPr>
              <w:jc w:val="center"/>
              <w:rPr>
                <w:color w:val="000000"/>
              </w:rPr>
            </w:pPr>
            <w:r>
              <w:rPr>
                <w:color w:val="000000"/>
              </w:rPr>
              <w:t>140-4</w:t>
            </w:r>
          </w:p>
        </w:tc>
        <w:tc>
          <w:tcPr>
            <w:tcW w:w="4247" w:type="dxa"/>
            <w:tcBorders>
              <w:top w:val="nil"/>
              <w:left w:val="nil"/>
              <w:bottom w:val="single" w:sz="4" w:space="0" w:color="auto"/>
              <w:right w:val="single" w:sz="4" w:space="0" w:color="auto"/>
            </w:tcBorders>
            <w:noWrap/>
            <w:hideMark/>
          </w:tcPr>
          <w:p w14:paraId="54767C16"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0833A99"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56BDAE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5BA5352"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481B447C" w14:textId="77777777" w:rsidR="00AC30DA" w:rsidRDefault="00AC30DA" w:rsidP="00BF38C9">
            <w:pPr>
              <w:jc w:val="center"/>
              <w:rPr>
                <w:color w:val="000000"/>
              </w:rPr>
            </w:pPr>
            <w:r>
              <w:rPr>
                <w:color w:val="000000"/>
              </w:rPr>
              <w:t>0,0265</w:t>
            </w:r>
          </w:p>
        </w:tc>
      </w:tr>
      <w:tr w:rsidR="00AC30DA" w14:paraId="2204DE4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9EC174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144C81F" w14:textId="77777777" w:rsidR="00AC30DA" w:rsidRDefault="00AC30DA" w:rsidP="00BF38C9">
            <w:pPr>
              <w:jc w:val="center"/>
              <w:rPr>
                <w:color w:val="000000"/>
              </w:rPr>
            </w:pPr>
            <w:r>
              <w:rPr>
                <w:color w:val="000000"/>
              </w:rPr>
              <w:t>140-4</w:t>
            </w:r>
          </w:p>
        </w:tc>
        <w:tc>
          <w:tcPr>
            <w:tcW w:w="4247" w:type="dxa"/>
            <w:tcBorders>
              <w:top w:val="nil"/>
              <w:left w:val="nil"/>
              <w:bottom w:val="single" w:sz="4" w:space="0" w:color="auto"/>
              <w:right w:val="single" w:sz="4" w:space="0" w:color="auto"/>
            </w:tcBorders>
            <w:noWrap/>
            <w:hideMark/>
          </w:tcPr>
          <w:p w14:paraId="16BE06E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31AD9B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81F954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EAF97EB"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7163F041" w14:textId="77777777" w:rsidR="00AC30DA" w:rsidRDefault="00AC30DA" w:rsidP="00BF38C9">
            <w:pPr>
              <w:jc w:val="center"/>
              <w:rPr>
                <w:color w:val="000000"/>
              </w:rPr>
            </w:pPr>
            <w:r>
              <w:rPr>
                <w:color w:val="000000"/>
              </w:rPr>
              <w:t>0,1161</w:t>
            </w:r>
          </w:p>
        </w:tc>
      </w:tr>
      <w:tr w:rsidR="00AC30DA" w14:paraId="4557DCB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FD1375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845F39C" w14:textId="77777777" w:rsidR="00AC30DA" w:rsidRDefault="00AC30DA" w:rsidP="00BF38C9">
            <w:pPr>
              <w:jc w:val="center"/>
              <w:rPr>
                <w:color w:val="000000"/>
              </w:rPr>
            </w:pPr>
            <w:r>
              <w:rPr>
                <w:color w:val="000000"/>
              </w:rPr>
              <w:t>140-4</w:t>
            </w:r>
          </w:p>
        </w:tc>
        <w:tc>
          <w:tcPr>
            <w:tcW w:w="4247" w:type="dxa"/>
            <w:tcBorders>
              <w:top w:val="nil"/>
              <w:left w:val="nil"/>
              <w:bottom w:val="single" w:sz="4" w:space="0" w:color="auto"/>
              <w:right w:val="single" w:sz="4" w:space="0" w:color="auto"/>
            </w:tcBorders>
            <w:noWrap/>
            <w:hideMark/>
          </w:tcPr>
          <w:p w14:paraId="7E9F4EB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09B67F2"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4EF81D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355B1B0"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598E5B77" w14:textId="77777777" w:rsidR="00AC30DA" w:rsidRDefault="00AC30DA" w:rsidP="00BF38C9">
            <w:pPr>
              <w:jc w:val="center"/>
              <w:rPr>
                <w:color w:val="000000"/>
              </w:rPr>
            </w:pPr>
            <w:r>
              <w:rPr>
                <w:color w:val="000000"/>
              </w:rPr>
              <w:t>0,0045</w:t>
            </w:r>
          </w:p>
        </w:tc>
      </w:tr>
      <w:tr w:rsidR="00AC30DA" w14:paraId="7FB97D6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6BB355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6F94049" w14:textId="77777777" w:rsidR="00AC30DA" w:rsidRDefault="00AC30DA" w:rsidP="00BF38C9">
            <w:pPr>
              <w:jc w:val="center"/>
              <w:rPr>
                <w:color w:val="000000"/>
              </w:rPr>
            </w:pPr>
            <w:r>
              <w:rPr>
                <w:color w:val="000000"/>
              </w:rPr>
              <w:t>140-4</w:t>
            </w:r>
          </w:p>
        </w:tc>
        <w:tc>
          <w:tcPr>
            <w:tcW w:w="4247" w:type="dxa"/>
            <w:tcBorders>
              <w:top w:val="nil"/>
              <w:left w:val="nil"/>
              <w:bottom w:val="single" w:sz="4" w:space="0" w:color="auto"/>
              <w:right w:val="single" w:sz="4" w:space="0" w:color="auto"/>
            </w:tcBorders>
            <w:noWrap/>
            <w:hideMark/>
          </w:tcPr>
          <w:p w14:paraId="032424E3"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CA7CF51"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CC9086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7544E2D"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784810CD" w14:textId="77777777" w:rsidR="00AC30DA" w:rsidRDefault="00AC30DA" w:rsidP="00BF38C9">
            <w:pPr>
              <w:jc w:val="center"/>
              <w:rPr>
                <w:color w:val="000000"/>
              </w:rPr>
            </w:pPr>
            <w:r>
              <w:rPr>
                <w:color w:val="000000"/>
              </w:rPr>
              <w:t>0,0134</w:t>
            </w:r>
          </w:p>
        </w:tc>
      </w:tr>
      <w:tr w:rsidR="00AC30DA" w14:paraId="43E678A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A0DF9FF" w14:textId="77777777" w:rsidR="00AC30DA" w:rsidRDefault="00AC30DA" w:rsidP="00BF38C9">
            <w:pPr>
              <w:rPr>
                <w:color w:val="000000"/>
              </w:rPr>
            </w:pPr>
            <w:r>
              <w:rPr>
                <w:color w:val="000000"/>
              </w:rPr>
              <w:t>Paukštidė Nr. 43 (sieninis ventiliatorius)</w:t>
            </w:r>
          </w:p>
        </w:tc>
        <w:tc>
          <w:tcPr>
            <w:tcW w:w="998" w:type="dxa"/>
            <w:tcBorders>
              <w:top w:val="nil"/>
              <w:left w:val="nil"/>
              <w:bottom w:val="single" w:sz="4" w:space="0" w:color="auto"/>
              <w:right w:val="single" w:sz="4" w:space="0" w:color="auto"/>
            </w:tcBorders>
            <w:noWrap/>
            <w:hideMark/>
          </w:tcPr>
          <w:p w14:paraId="553C6A0D" w14:textId="77777777" w:rsidR="00AC30DA" w:rsidRDefault="00AC30DA" w:rsidP="00BF38C9">
            <w:pPr>
              <w:jc w:val="center"/>
              <w:rPr>
                <w:color w:val="000000"/>
              </w:rPr>
            </w:pPr>
            <w:r>
              <w:rPr>
                <w:color w:val="000000"/>
              </w:rPr>
              <w:t>140-5</w:t>
            </w:r>
          </w:p>
        </w:tc>
        <w:tc>
          <w:tcPr>
            <w:tcW w:w="4247" w:type="dxa"/>
            <w:tcBorders>
              <w:top w:val="nil"/>
              <w:left w:val="nil"/>
              <w:bottom w:val="single" w:sz="4" w:space="0" w:color="auto"/>
              <w:right w:val="single" w:sz="4" w:space="0" w:color="auto"/>
            </w:tcBorders>
            <w:noWrap/>
            <w:hideMark/>
          </w:tcPr>
          <w:p w14:paraId="09BD5A5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03F07AE"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D167CC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2BD743F"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69217731" w14:textId="77777777" w:rsidR="00AC30DA" w:rsidRDefault="00AC30DA" w:rsidP="00BF38C9">
            <w:pPr>
              <w:jc w:val="center"/>
              <w:rPr>
                <w:color w:val="000000"/>
              </w:rPr>
            </w:pPr>
            <w:r>
              <w:rPr>
                <w:color w:val="000000"/>
              </w:rPr>
              <w:t>0,0699</w:t>
            </w:r>
          </w:p>
        </w:tc>
      </w:tr>
      <w:tr w:rsidR="00AC30DA" w14:paraId="3B0681B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BAE8C8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2531C25" w14:textId="77777777" w:rsidR="00AC30DA" w:rsidRDefault="00AC30DA" w:rsidP="00BF38C9">
            <w:pPr>
              <w:jc w:val="center"/>
              <w:rPr>
                <w:color w:val="000000"/>
              </w:rPr>
            </w:pPr>
            <w:r>
              <w:rPr>
                <w:color w:val="000000"/>
              </w:rPr>
              <w:t>140-5</w:t>
            </w:r>
          </w:p>
        </w:tc>
        <w:tc>
          <w:tcPr>
            <w:tcW w:w="4247" w:type="dxa"/>
            <w:tcBorders>
              <w:top w:val="nil"/>
              <w:left w:val="nil"/>
              <w:bottom w:val="single" w:sz="4" w:space="0" w:color="auto"/>
              <w:right w:val="single" w:sz="4" w:space="0" w:color="auto"/>
            </w:tcBorders>
            <w:noWrap/>
            <w:hideMark/>
          </w:tcPr>
          <w:p w14:paraId="796B9B5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0327793"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B2213B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55A96F1"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7F5D5804" w14:textId="77777777" w:rsidR="00AC30DA" w:rsidRDefault="00AC30DA" w:rsidP="00BF38C9">
            <w:pPr>
              <w:jc w:val="center"/>
              <w:rPr>
                <w:color w:val="000000"/>
              </w:rPr>
            </w:pPr>
            <w:r>
              <w:rPr>
                <w:color w:val="000000"/>
              </w:rPr>
              <w:t>0,0265</w:t>
            </w:r>
          </w:p>
        </w:tc>
      </w:tr>
      <w:tr w:rsidR="00AC30DA" w14:paraId="644E461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3AA676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B4D96D0" w14:textId="77777777" w:rsidR="00AC30DA" w:rsidRDefault="00AC30DA" w:rsidP="00BF38C9">
            <w:pPr>
              <w:jc w:val="center"/>
              <w:rPr>
                <w:color w:val="000000"/>
              </w:rPr>
            </w:pPr>
            <w:r>
              <w:rPr>
                <w:color w:val="000000"/>
              </w:rPr>
              <w:t>140-5</w:t>
            </w:r>
          </w:p>
        </w:tc>
        <w:tc>
          <w:tcPr>
            <w:tcW w:w="4247" w:type="dxa"/>
            <w:tcBorders>
              <w:top w:val="nil"/>
              <w:left w:val="nil"/>
              <w:bottom w:val="single" w:sz="4" w:space="0" w:color="auto"/>
              <w:right w:val="single" w:sz="4" w:space="0" w:color="auto"/>
            </w:tcBorders>
            <w:noWrap/>
            <w:hideMark/>
          </w:tcPr>
          <w:p w14:paraId="2A9F6C7A"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1113FAA"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DC4313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AA06690"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768B97DF" w14:textId="77777777" w:rsidR="00AC30DA" w:rsidRDefault="00AC30DA" w:rsidP="00BF38C9">
            <w:pPr>
              <w:jc w:val="center"/>
              <w:rPr>
                <w:color w:val="000000"/>
              </w:rPr>
            </w:pPr>
            <w:r>
              <w:rPr>
                <w:color w:val="000000"/>
              </w:rPr>
              <w:t>0,1161</w:t>
            </w:r>
          </w:p>
        </w:tc>
      </w:tr>
      <w:tr w:rsidR="00AC30DA" w14:paraId="450B860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9E2BDF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A9F5525" w14:textId="77777777" w:rsidR="00AC30DA" w:rsidRDefault="00AC30DA" w:rsidP="00BF38C9">
            <w:pPr>
              <w:jc w:val="center"/>
              <w:rPr>
                <w:color w:val="000000"/>
              </w:rPr>
            </w:pPr>
            <w:r>
              <w:rPr>
                <w:color w:val="000000"/>
              </w:rPr>
              <w:t>140-5</w:t>
            </w:r>
          </w:p>
        </w:tc>
        <w:tc>
          <w:tcPr>
            <w:tcW w:w="4247" w:type="dxa"/>
            <w:tcBorders>
              <w:top w:val="nil"/>
              <w:left w:val="nil"/>
              <w:bottom w:val="single" w:sz="4" w:space="0" w:color="auto"/>
              <w:right w:val="single" w:sz="4" w:space="0" w:color="auto"/>
            </w:tcBorders>
            <w:noWrap/>
            <w:hideMark/>
          </w:tcPr>
          <w:p w14:paraId="4D925C29"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2E66425"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B9C8B5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F9AC01C"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0EC8B66F" w14:textId="77777777" w:rsidR="00AC30DA" w:rsidRDefault="00AC30DA" w:rsidP="00BF38C9">
            <w:pPr>
              <w:jc w:val="center"/>
              <w:rPr>
                <w:color w:val="000000"/>
              </w:rPr>
            </w:pPr>
            <w:r>
              <w:rPr>
                <w:color w:val="000000"/>
              </w:rPr>
              <w:t>0,0045</w:t>
            </w:r>
          </w:p>
        </w:tc>
      </w:tr>
      <w:tr w:rsidR="00AC30DA" w14:paraId="27AD1B1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620D1B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41A5544" w14:textId="77777777" w:rsidR="00AC30DA" w:rsidRDefault="00AC30DA" w:rsidP="00BF38C9">
            <w:pPr>
              <w:jc w:val="center"/>
              <w:rPr>
                <w:color w:val="000000"/>
              </w:rPr>
            </w:pPr>
            <w:r>
              <w:rPr>
                <w:color w:val="000000"/>
              </w:rPr>
              <w:t>140-5</w:t>
            </w:r>
          </w:p>
        </w:tc>
        <w:tc>
          <w:tcPr>
            <w:tcW w:w="4247" w:type="dxa"/>
            <w:tcBorders>
              <w:top w:val="nil"/>
              <w:left w:val="nil"/>
              <w:bottom w:val="single" w:sz="4" w:space="0" w:color="auto"/>
              <w:right w:val="single" w:sz="4" w:space="0" w:color="auto"/>
            </w:tcBorders>
            <w:noWrap/>
            <w:hideMark/>
          </w:tcPr>
          <w:p w14:paraId="5145C7E0"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D11C2B9"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D68380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23B4CE0"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0800F469" w14:textId="77777777" w:rsidR="00AC30DA" w:rsidRDefault="00AC30DA" w:rsidP="00BF38C9">
            <w:pPr>
              <w:jc w:val="center"/>
              <w:rPr>
                <w:color w:val="000000"/>
              </w:rPr>
            </w:pPr>
            <w:r>
              <w:rPr>
                <w:color w:val="000000"/>
              </w:rPr>
              <w:t>0,0134</w:t>
            </w:r>
          </w:p>
        </w:tc>
      </w:tr>
      <w:tr w:rsidR="00AC30DA" w14:paraId="0203073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6F5FF80" w14:textId="77777777" w:rsidR="00AC30DA" w:rsidRDefault="00AC30DA" w:rsidP="00BF38C9">
            <w:pPr>
              <w:rPr>
                <w:color w:val="000000"/>
              </w:rPr>
            </w:pPr>
            <w:r>
              <w:rPr>
                <w:color w:val="000000"/>
              </w:rPr>
              <w:t>Paukštidė Nr. 43 (sieninis ventiliatorius)</w:t>
            </w:r>
          </w:p>
        </w:tc>
        <w:tc>
          <w:tcPr>
            <w:tcW w:w="998" w:type="dxa"/>
            <w:tcBorders>
              <w:top w:val="nil"/>
              <w:left w:val="nil"/>
              <w:bottom w:val="single" w:sz="4" w:space="0" w:color="auto"/>
              <w:right w:val="single" w:sz="4" w:space="0" w:color="auto"/>
            </w:tcBorders>
            <w:noWrap/>
            <w:hideMark/>
          </w:tcPr>
          <w:p w14:paraId="1657B4C8" w14:textId="77777777" w:rsidR="00AC30DA" w:rsidRDefault="00AC30DA" w:rsidP="00BF38C9">
            <w:pPr>
              <w:jc w:val="center"/>
              <w:rPr>
                <w:color w:val="000000"/>
              </w:rPr>
            </w:pPr>
            <w:r>
              <w:rPr>
                <w:color w:val="000000"/>
              </w:rPr>
              <w:t>140-6</w:t>
            </w:r>
          </w:p>
        </w:tc>
        <w:tc>
          <w:tcPr>
            <w:tcW w:w="4247" w:type="dxa"/>
            <w:tcBorders>
              <w:top w:val="nil"/>
              <w:left w:val="nil"/>
              <w:bottom w:val="single" w:sz="4" w:space="0" w:color="auto"/>
              <w:right w:val="single" w:sz="4" w:space="0" w:color="auto"/>
            </w:tcBorders>
            <w:noWrap/>
            <w:hideMark/>
          </w:tcPr>
          <w:p w14:paraId="3DBF29FC"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9BA6D67"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00405D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5613238"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1CD066C3" w14:textId="77777777" w:rsidR="00AC30DA" w:rsidRDefault="00AC30DA" w:rsidP="00BF38C9">
            <w:pPr>
              <w:jc w:val="center"/>
              <w:rPr>
                <w:color w:val="000000"/>
              </w:rPr>
            </w:pPr>
            <w:r>
              <w:rPr>
                <w:color w:val="000000"/>
              </w:rPr>
              <w:t>0,0699</w:t>
            </w:r>
          </w:p>
        </w:tc>
      </w:tr>
      <w:tr w:rsidR="00AC30DA" w14:paraId="299AA04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93830D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BB708AC" w14:textId="77777777" w:rsidR="00AC30DA" w:rsidRDefault="00AC30DA" w:rsidP="00BF38C9">
            <w:pPr>
              <w:jc w:val="center"/>
              <w:rPr>
                <w:color w:val="000000"/>
              </w:rPr>
            </w:pPr>
            <w:r>
              <w:rPr>
                <w:color w:val="000000"/>
              </w:rPr>
              <w:t>140-6</w:t>
            </w:r>
          </w:p>
        </w:tc>
        <w:tc>
          <w:tcPr>
            <w:tcW w:w="4247" w:type="dxa"/>
            <w:tcBorders>
              <w:top w:val="nil"/>
              <w:left w:val="nil"/>
              <w:bottom w:val="single" w:sz="4" w:space="0" w:color="auto"/>
              <w:right w:val="single" w:sz="4" w:space="0" w:color="auto"/>
            </w:tcBorders>
            <w:noWrap/>
            <w:hideMark/>
          </w:tcPr>
          <w:p w14:paraId="07D4611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99C6D96"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1251E5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809930D"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725B09FA" w14:textId="77777777" w:rsidR="00AC30DA" w:rsidRDefault="00AC30DA" w:rsidP="00BF38C9">
            <w:pPr>
              <w:jc w:val="center"/>
              <w:rPr>
                <w:color w:val="000000"/>
              </w:rPr>
            </w:pPr>
            <w:r>
              <w:rPr>
                <w:color w:val="000000"/>
              </w:rPr>
              <w:t>0,0265</w:t>
            </w:r>
          </w:p>
        </w:tc>
      </w:tr>
      <w:tr w:rsidR="00AC30DA" w14:paraId="2D3B037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C0303E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AB8AAE7" w14:textId="77777777" w:rsidR="00AC30DA" w:rsidRDefault="00AC30DA" w:rsidP="00BF38C9">
            <w:pPr>
              <w:jc w:val="center"/>
              <w:rPr>
                <w:color w:val="000000"/>
              </w:rPr>
            </w:pPr>
            <w:r>
              <w:rPr>
                <w:color w:val="000000"/>
              </w:rPr>
              <w:t>140-6</w:t>
            </w:r>
          </w:p>
        </w:tc>
        <w:tc>
          <w:tcPr>
            <w:tcW w:w="4247" w:type="dxa"/>
            <w:tcBorders>
              <w:top w:val="nil"/>
              <w:left w:val="nil"/>
              <w:bottom w:val="single" w:sz="4" w:space="0" w:color="auto"/>
              <w:right w:val="single" w:sz="4" w:space="0" w:color="auto"/>
            </w:tcBorders>
            <w:noWrap/>
            <w:hideMark/>
          </w:tcPr>
          <w:p w14:paraId="6981236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A38FFB1"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7B5DCC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6E38FF7"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5316D01E" w14:textId="77777777" w:rsidR="00AC30DA" w:rsidRDefault="00AC30DA" w:rsidP="00BF38C9">
            <w:pPr>
              <w:jc w:val="center"/>
              <w:rPr>
                <w:color w:val="000000"/>
              </w:rPr>
            </w:pPr>
            <w:r>
              <w:rPr>
                <w:color w:val="000000"/>
              </w:rPr>
              <w:t>0,1161</w:t>
            </w:r>
          </w:p>
        </w:tc>
      </w:tr>
      <w:tr w:rsidR="00AC30DA" w14:paraId="6158E87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C019E2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51D7D3B" w14:textId="77777777" w:rsidR="00AC30DA" w:rsidRDefault="00AC30DA" w:rsidP="00BF38C9">
            <w:pPr>
              <w:jc w:val="center"/>
              <w:rPr>
                <w:color w:val="000000"/>
              </w:rPr>
            </w:pPr>
            <w:r>
              <w:rPr>
                <w:color w:val="000000"/>
              </w:rPr>
              <w:t>140-6</w:t>
            </w:r>
          </w:p>
        </w:tc>
        <w:tc>
          <w:tcPr>
            <w:tcW w:w="4247" w:type="dxa"/>
            <w:tcBorders>
              <w:top w:val="nil"/>
              <w:left w:val="nil"/>
              <w:bottom w:val="single" w:sz="4" w:space="0" w:color="auto"/>
              <w:right w:val="single" w:sz="4" w:space="0" w:color="auto"/>
            </w:tcBorders>
            <w:noWrap/>
            <w:hideMark/>
          </w:tcPr>
          <w:p w14:paraId="075A47A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D7CB2CE"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3E4657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C14B3BD"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11400DAA" w14:textId="77777777" w:rsidR="00AC30DA" w:rsidRDefault="00AC30DA" w:rsidP="00BF38C9">
            <w:pPr>
              <w:jc w:val="center"/>
              <w:rPr>
                <w:color w:val="000000"/>
              </w:rPr>
            </w:pPr>
            <w:r>
              <w:rPr>
                <w:color w:val="000000"/>
              </w:rPr>
              <w:t>0,0045</w:t>
            </w:r>
          </w:p>
        </w:tc>
      </w:tr>
      <w:tr w:rsidR="00AC30DA" w14:paraId="52F7FDF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ADB999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5A006B4" w14:textId="77777777" w:rsidR="00AC30DA" w:rsidRDefault="00AC30DA" w:rsidP="00BF38C9">
            <w:pPr>
              <w:jc w:val="center"/>
              <w:rPr>
                <w:color w:val="000000"/>
              </w:rPr>
            </w:pPr>
            <w:r>
              <w:rPr>
                <w:color w:val="000000"/>
              </w:rPr>
              <w:t>140-6</w:t>
            </w:r>
          </w:p>
        </w:tc>
        <w:tc>
          <w:tcPr>
            <w:tcW w:w="4247" w:type="dxa"/>
            <w:tcBorders>
              <w:top w:val="nil"/>
              <w:left w:val="nil"/>
              <w:bottom w:val="single" w:sz="4" w:space="0" w:color="auto"/>
              <w:right w:val="single" w:sz="4" w:space="0" w:color="auto"/>
            </w:tcBorders>
            <w:noWrap/>
            <w:hideMark/>
          </w:tcPr>
          <w:p w14:paraId="272E00DB"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AE3A6C1"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A8101B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22CC8BD"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4B1DD818" w14:textId="77777777" w:rsidR="00AC30DA" w:rsidRDefault="00AC30DA" w:rsidP="00BF38C9">
            <w:pPr>
              <w:jc w:val="center"/>
              <w:rPr>
                <w:color w:val="000000"/>
              </w:rPr>
            </w:pPr>
            <w:r>
              <w:rPr>
                <w:color w:val="000000"/>
              </w:rPr>
              <w:t>0,0134</w:t>
            </w:r>
          </w:p>
        </w:tc>
      </w:tr>
      <w:tr w:rsidR="00AC30DA" w14:paraId="0B026A6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ED6C021" w14:textId="77777777" w:rsidR="00AC30DA" w:rsidRDefault="00AC30DA" w:rsidP="00BF38C9">
            <w:pPr>
              <w:rPr>
                <w:color w:val="000000"/>
              </w:rPr>
            </w:pPr>
            <w:r>
              <w:rPr>
                <w:color w:val="000000"/>
              </w:rPr>
              <w:t>Paukštidė Nr. 43 (sieninis ventiliatorius)</w:t>
            </w:r>
          </w:p>
        </w:tc>
        <w:tc>
          <w:tcPr>
            <w:tcW w:w="998" w:type="dxa"/>
            <w:tcBorders>
              <w:top w:val="nil"/>
              <w:left w:val="nil"/>
              <w:bottom w:val="single" w:sz="4" w:space="0" w:color="auto"/>
              <w:right w:val="single" w:sz="4" w:space="0" w:color="auto"/>
            </w:tcBorders>
            <w:noWrap/>
            <w:hideMark/>
          </w:tcPr>
          <w:p w14:paraId="5F956BD5" w14:textId="77777777" w:rsidR="00AC30DA" w:rsidRDefault="00AC30DA" w:rsidP="00BF38C9">
            <w:pPr>
              <w:jc w:val="center"/>
              <w:rPr>
                <w:color w:val="000000"/>
              </w:rPr>
            </w:pPr>
            <w:r>
              <w:rPr>
                <w:color w:val="000000"/>
              </w:rPr>
              <w:t>140-7</w:t>
            </w:r>
          </w:p>
        </w:tc>
        <w:tc>
          <w:tcPr>
            <w:tcW w:w="4247" w:type="dxa"/>
            <w:tcBorders>
              <w:top w:val="nil"/>
              <w:left w:val="nil"/>
              <w:bottom w:val="single" w:sz="4" w:space="0" w:color="auto"/>
              <w:right w:val="single" w:sz="4" w:space="0" w:color="auto"/>
            </w:tcBorders>
            <w:noWrap/>
            <w:hideMark/>
          </w:tcPr>
          <w:p w14:paraId="0256ACEA"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2343B0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8C8D02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AE69F39"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4C76F784" w14:textId="77777777" w:rsidR="00AC30DA" w:rsidRDefault="00AC30DA" w:rsidP="00BF38C9">
            <w:pPr>
              <w:jc w:val="center"/>
              <w:rPr>
                <w:color w:val="000000"/>
              </w:rPr>
            </w:pPr>
            <w:r>
              <w:rPr>
                <w:color w:val="000000"/>
              </w:rPr>
              <w:t>0,0699</w:t>
            </w:r>
          </w:p>
        </w:tc>
      </w:tr>
      <w:tr w:rsidR="00AC30DA" w14:paraId="4AD70A3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6B9D1E1"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51B58F5C" w14:textId="77777777" w:rsidR="00AC30DA" w:rsidRDefault="00AC30DA" w:rsidP="00BF38C9">
            <w:pPr>
              <w:jc w:val="center"/>
              <w:rPr>
                <w:color w:val="000000"/>
              </w:rPr>
            </w:pPr>
            <w:r>
              <w:rPr>
                <w:color w:val="000000"/>
              </w:rPr>
              <w:t>140-7</w:t>
            </w:r>
          </w:p>
        </w:tc>
        <w:tc>
          <w:tcPr>
            <w:tcW w:w="4247" w:type="dxa"/>
            <w:tcBorders>
              <w:top w:val="nil"/>
              <w:left w:val="nil"/>
              <w:bottom w:val="single" w:sz="4" w:space="0" w:color="auto"/>
              <w:right w:val="single" w:sz="4" w:space="0" w:color="auto"/>
            </w:tcBorders>
            <w:noWrap/>
            <w:hideMark/>
          </w:tcPr>
          <w:p w14:paraId="3D49A88B"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DD3BA75"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EA4EBC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7F6F463"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480A366F" w14:textId="77777777" w:rsidR="00AC30DA" w:rsidRDefault="00AC30DA" w:rsidP="00BF38C9">
            <w:pPr>
              <w:jc w:val="center"/>
              <w:rPr>
                <w:color w:val="000000"/>
              </w:rPr>
            </w:pPr>
            <w:r>
              <w:rPr>
                <w:color w:val="000000"/>
              </w:rPr>
              <w:t>0,0265</w:t>
            </w:r>
          </w:p>
        </w:tc>
      </w:tr>
      <w:tr w:rsidR="00AC30DA" w14:paraId="6D554D4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6AF4A7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DC8FF23" w14:textId="77777777" w:rsidR="00AC30DA" w:rsidRDefault="00AC30DA" w:rsidP="00BF38C9">
            <w:pPr>
              <w:jc w:val="center"/>
              <w:rPr>
                <w:color w:val="000000"/>
              </w:rPr>
            </w:pPr>
            <w:r>
              <w:rPr>
                <w:color w:val="000000"/>
              </w:rPr>
              <w:t>140-7</w:t>
            </w:r>
          </w:p>
        </w:tc>
        <w:tc>
          <w:tcPr>
            <w:tcW w:w="4247" w:type="dxa"/>
            <w:tcBorders>
              <w:top w:val="nil"/>
              <w:left w:val="nil"/>
              <w:bottom w:val="single" w:sz="4" w:space="0" w:color="auto"/>
              <w:right w:val="single" w:sz="4" w:space="0" w:color="auto"/>
            </w:tcBorders>
            <w:noWrap/>
            <w:hideMark/>
          </w:tcPr>
          <w:p w14:paraId="22F0D33C"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BE45F78"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32F3AA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5EB3F56"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3CE9B86F" w14:textId="77777777" w:rsidR="00AC30DA" w:rsidRDefault="00AC30DA" w:rsidP="00BF38C9">
            <w:pPr>
              <w:jc w:val="center"/>
              <w:rPr>
                <w:color w:val="000000"/>
              </w:rPr>
            </w:pPr>
            <w:r>
              <w:rPr>
                <w:color w:val="000000"/>
              </w:rPr>
              <w:t>0,1161</w:t>
            </w:r>
          </w:p>
        </w:tc>
      </w:tr>
      <w:tr w:rsidR="00AC30DA" w14:paraId="057F50A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C822CD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8FE9610" w14:textId="77777777" w:rsidR="00AC30DA" w:rsidRDefault="00AC30DA" w:rsidP="00BF38C9">
            <w:pPr>
              <w:jc w:val="center"/>
              <w:rPr>
                <w:color w:val="000000"/>
              </w:rPr>
            </w:pPr>
            <w:r>
              <w:rPr>
                <w:color w:val="000000"/>
              </w:rPr>
              <w:t>140-7</w:t>
            </w:r>
          </w:p>
        </w:tc>
        <w:tc>
          <w:tcPr>
            <w:tcW w:w="4247" w:type="dxa"/>
            <w:tcBorders>
              <w:top w:val="nil"/>
              <w:left w:val="nil"/>
              <w:bottom w:val="single" w:sz="4" w:space="0" w:color="auto"/>
              <w:right w:val="single" w:sz="4" w:space="0" w:color="auto"/>
            </w:tcBorders>
            <w:noWrap/>
            <w:hideMark/>
          </w:tcPr>
          <w:p w14:paraId="49CF9D9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CDD38B1"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DD4B6C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4755114"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13B4431C" w14:textId="77777777" w:rsidR="00AC30DA" w:rsidRDefault="00AC30DA" w:rsidP="00BF38C9">
            <w:pPr>
              <w:jc w:val="center"/>
              <w:rPr>
                <w:color w:val="000000"/>
              </w:rPr>
            </w:pPr>
            <w:r>
              <w:rPr>
                <w:color w:val="000000"/>
              </w:rPr>
              <w:t>0,0045</w:t>
            </w:r>
          </w:p>
        </w:tc>
      </w:tr>
      <w:tr w:rsidR="00AC30DA" w14:paraId="2960905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045FB7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7CC2A05" w14:textId="77777777" w:rsidR="00AC30DA" w:rsidRDefault="00AC30DA" w:rsidP="00BF38C9">
            <w:pPr>
              <w:jc w:val="center"/>
              <w:rPr>
                <w:color w:val="000000"/>
              </w:rPr>
            </w:pPr>
            <w:r>
              <w:rPr>
                <w:color w:val="000000"/>
              </w:rPr>
              <w:t>140-7</w:t>
            </w:r>
          </w:p>
        </w:tc>
        <w:tc>
          <w:tcPr>
            <w:tcW w:w="4247" w:type="dxa"/>
            <w:tcBorders>
              <w:top w:val="nil"/>
              <w:left w:val="nil"/>
              <w:bottom w:val="single" w:sz="4" w:space="0" w:color="auto"/>
              <w:right w:val="single" w:sz="4" w:space="0" w:color="auto"/>
            </w:tcBorders>
            <w:noWrap/>
            <w:hideMark/>
          </w:tcPr>
          <w:p w14:paraId="0E74C0F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01C4A1D"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853F9E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8A70E40"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1BDA8658" w14:textId="77777777" w:rsidR="00AC30DA" w:rsidRDefault="00AC30DA" w:rsidP="00BF38C9">
            <w:pPr>
              <w:jc w:val="center"/>
              <w:rPr>
                <w:color w:val="000000"/>
              </w:rPr>
            </w:pPr>
            <w:r>
              <w:rPr>
                <w:color w:val="000000"/>
              </w:rPr>
              <w:t>0,0134</w:t>
            </w:r>
          </w:p>
        </w:tc>
      </w:tr>
      <w:tr w:rsidR="00AC30DA" w14:paraId="5EC1FCD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88D7606" w14:textId="77777777" w:rsidR="00AC30DA" w:rsidRDefault="00AC30DA" w:rsidP="00BF38C9">
            <w:pPr>
              <w:rPr>
                <w:color w:val="000000"/>
              </w:rPr>
            </w:pPr>
            <w:r>
              <w:rPr>
                <w:color w:val="000000"/>
              </w:rPr>
              <w:t>Paukštidė Nr. 43 (sieninis ventiliatorius)</w:t>
            </w:r>
          </w:p>
        </w:tc>
        <w:tc>
          <w:tcPr>
            <w:tcW w:w="998" w:type="dxa"/>
            <w:tcBorders>
              <w:top w:val="nil"/>
              <w:left w:val="nil"/>
              <w:bottom w:val="single" w:sz="4" w:space="0" w:color="auto"/>
              <w:right w:val="single" w:sz="4" w:space="0" w:color="auto"/>
            </w:tcBorders>
            <w:noWrap/>
            <w:hideMark/>
          </w:tcPr>
          <w:p w14:paraId="65F5B505" w14:textId="77777777" w:rsidR="00AC30DA" w:rsidRDefault="00AC30DA" w:rsidP="00BF38C9">
            <w:pPr>
              <w:jc w:val="center"/>
              <w:rPr>
                <w:color w:val="000000"/>
              </w:rPr>
            </w:pPr>
            <w:r>
              <w:rPr>
                <w:color w:val="000000"/>
              </w:rPr>
              <w:t>140-8</w:t>
            </w:r>
          </w:p>
        </w:tc>
        <w:tc>
          <w:tcPr>
            <w:tcW w:w="4247" w:type="dxa"/>
            <w:tcBorders>
              <w:top w:val="nil"/>
              <w:left w:val="nil"/>
              <w:bottom w:val="single" w:sz="4" w:space="0" w:color="auto"/>
              <w:right w:val="single" w:sz="4" w:space="0" w:color="auto"/>
            </w:tcBorders>
            <w:noWrap/>
            <w:hideMark/>
          </w:tcPr>
          <w:p w14:paraId="1E2E6FF0"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6890BF9"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29D3BB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5093A8A"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2E17B686" w14:textId="77777777" w:rsidR="00AC30DA" w:rsidRDefault="00AC30DA" w:rsidP="00BF38C9">
            <w:pPr>
              <w:jc w:val="center"/>
              <w:rPr>
                <w:color w:val="000000"/>
              </w:rPr>
            </w:pPr>
            <w:r>
              <w:rPr>
                <w:color w:val="000000"/>
              </w:rPr>
              <w:t>0,0699</w:t>
            </w:r>
          </w:p>
        </w:tc>
      </w:tr>
      <w:tr w:rsidR="00AC30DA" w14:paraId="4050AA3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30E570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82D1F26" w14:textId="77777777" w:rsidR="00AC30DA" w:rsidRDefault="00AC30DA" w:rsidP="00BF38C9">
            <w:pPr>
              <w:jc w:val="center"/>
              <w:rPr>
                <w:color w:val="000000"/>
              </w:rPr>
            </w:pPr>
            <w:r>
              <w:rPr>
                <w:color w:val="000000"/>
              </w:rPr>
              <w:t>140-8</w:t>
            </w:r>
          </w:p>
        </w:tc>
        <w:tc>
          <w:tcPr>
            <w:tcW w:w="4247" w:type="dxa"/>
            <w:tcBorders>
              <w:top w:val="nil"/>
              <w:left w:val="nil"/>
              <w:bottom w:val="single" w:sz="4" w:space="0" w:color="auto"/>
              <w:right w:val="single" w:sz="4" w:space="0" w:color="auto"/>
            </w:tcBorders>
            <w:noWrap/>
            <w:hideMark/>
          </w:tcPr>
          <w:p w14:paraId="2610E7D2"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19A3628"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41C98B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81A7108"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496EF242" w14:textId="77777777" w:rsidR="00AC30DA" w:rsidRDefault="00AC30DA" w:rsidP="00BF38C9">
            <w:pPr>
              <w:jc w:val="center"/>
              <w:rPr>
                <w:color w:val="000000"/>
              </w:rPr>
            </w:pPr>
            <w:r>
              <w:rPr>
                <w:color w:val="000000"/>
              </w:rPr>
              <w:t>0,0265</w:t>
            </w:r>
          </w:p>
        </w:tc>
      </w:tr>
      <w:tr w:rsidR="00AC30DA" w14:paraId="6FA97AA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19ECA7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3C9D978" w14:textId="77777777" w:rsidR="00AC30DA" w:rsidRDefault="00AC30DA" w:rsidP="00BF38C9">
            <w:pPr>
              <w:jc w:val="center"/>
              <w:rPr>
                <w:color w:val="000000"/>
              </w:rPr>
            </w:pPr>
            <w:r>
              <w:rPr>
                <w:color w:val="000000"/>
              </w:rPr>
              <w:t>140-8</w:t>
            </w:r>
          </w:p>
        </w:tc>
        <w:tc>
          <w:tcPr>
            <w:tcW w:w="4247" w:type="dxa"/>
            <w:tcBorders>
              <w:top w:val="nil"/>
              <w:left w:val="nil"/>
              <w:bottom w:val="single" w:sz="4" w:space="0" w:color="auto"/>
              <w:right w:val="single" w:sz="4" w:space="0" w:color="auto"/>
            </w:tcBorders>
            <w:noWrap/>
            <w:hideMark/>
          </w:tcPr>
          <w:p w14:paraId="21A8D13F"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4703314"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F64744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BCCFAB2"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51BA35A9" w14:textId="77777777" w:rsidR="00AC30DA" w:rsidRDefault="00AC30DA" w:rsidP="00BF38C9">
            <w:pPr>
              <w:jc w:val="center"/>
              <w:rPr>
                <w:color w:val="000000"/>
              </w:rPr>
            </w:pPr>
            <w:r>
              <w:rPr>
                <w:color w:val="000000"/>
              </w:rPr>
              <w:t>0,1161</w:t>
            </w:r>
          </w:p>
        </w:tc>
      </w:tr>
      <w:tr w:rsidR="00AC30DA" w14:paraId="7FB4BA9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3D3F00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4AB0FD6" w14:textId="77777777" w:rsidR="00AC30DA" w:rsidRDefault="00AC30DA" w:rsidP="00BF38C9">
            <w:pPr>
              <w:jc w:val="center"/>
              <w:rPr>
                <w:color w:val="000000"/>
              </w:rPr>
            </w:pPr>
            <w:r>
              <w:rPr>
                <w:color w:val="000000"/>
              </w:rPr>
              <w:t>140-8</w:t>
            </w:r>
          </w:p>
        </w:tc>
        <w:tc>
          <w:tcPr>
            <w:tcW w:w="4247" w:type="dxa"/>
            <w:tcBorders>
              <w:top w:val="nil"/>
              <w:left w:val="nil"/>
              <w:bottom w:val="single" w:sz="4" w:space="0" w:color="auto"/>
              <w:right w:val="single" w:sz="4" w:space="0" w:color="auto"/>
            </w:tcBorders>
            <w:noWrap/>
            <w:hideMark/>
          </w:tcPr>
          <w:p w14:paraId="318B446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6CD18EF"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542750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19025BF"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3204DD90" w14:textId="77777777" w:rsidR="00AC30DA" w:rsidRDefault="00AC30DA" w:rsidP="00BF38C9">
            <w:pPr>
              <w:jc w:val="center"/>
              <w:rPr>
                <w:color w:val="000000"/>
              </w:rPr>
            </w:pPr>
            <w:r>
              <w:rPr>
                <w:color w:val="000000"/>
              </w:rPr>
              <w:t>0,0045</w:t>
            </w:r>
          </w:p>
        </w:tc>
      </w:tr>
      <w:tr w:rsidR="00AC30DA" w14:paraId="7F7B26A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3675EE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FB02C77" w14:textId="77777777" w:rsidR="00AC30DA" w:rsidRDefault="00AC30DA" w:rsidP="00BF38C9">
            <w:pPr>
              <w:jc w:val="center"/>
              <w:rPr>
                <w:color w:val="000000"/>
              </w:rPr>
            </w:pPr>
            <w:r>
              <w:rPr>
                <w:color w:val="000000"/>
              </w:rPr>
              <w:t>140-8</w:t>
            </w:r>
          </w:p>
        </w:tc>
        <w:tc>
          <w:tcPr>
            <w:tcW w:w="4247" w:type="dxa"/>
            <w:tcBorders>
              <w:top w:val="nil"/>
              <w:left w:val="nil"/>
              <w:bottom w:val="single" w:sz="4" w:space="0" w:color="auto"/>
              <w:right w:val="single" w:sz="4" w:space="0" w:color="auto"/>
            </w:tcBorders>
            <w:noWrap/>
            <w:hideMark/>
          </w:tcPr>
          <w:p w14:paraId="64A6B0B0"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9D53982"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40C2DC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2462229"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67994F11" w14:textId="77777777" w:rsidR="00AC30DA" w:rsidRDefault="00AC30DA" w:rsidP="00BF38C9">
            <w:pPr>
              <w:jc w:val="center"/>
              <w:rPr>
                <w:color w:val="000000"/>
              </w:rPr>
            </w:pPr>
            <w:r>
              <w:rPr>
                <w:color w:val="000000"/>
              </w:rPr>
              <w:t>0,0134</w:t>
            </w:r>
          </w:p>
        </w:tc>
      </w:tr>
      <w:tr w:rsidR="00AC30DA" w14:paraId="61CEC1A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286A897" w14:textId="77777777" w:rsidR="00AC30DA" w:rsidRDefault="00AC30DA" w:rsidP="00BF38C9">
            <w:pPr>
              <w:rPr>
                <w:color w:val="000000"/>
              </w:rPr>
            </w:pPr>
            <w:r>
              <w:rPr>
                <w:color w:val="000000"/>
              </w:rPr>
              <w:t>Paukštidė Nr. 44 (stoginis ventiliatorius)</w:t>
            </w:r>
          </w:p>
        </w:tc>
        <w:tc>
          <w:tcPr>
            <w:tcW w:w="998" w:type="dxa"/>
            <w:tcBorders>
              <w:top w:val="nil"/>
              <w:left w:val="nil"/>
              <w:bottom w:val="single" w:sz="4" w:space="0" w:color="auto"/>
              <w:right w:val="single" w:sz="4" w:space="0" w:color="auto"/>
            </w:tcBorders>
            <w:noWrap/>
            <w:hideMark/>
          </w:tcPr>
          <w:p w14:paraId="72FE6D1D" w14:textId="77777777" w:rsidR="00AC30DA" w:rsidRDefault="00AC30DA" w:rsidP="00BF38C9">
            <w:pPr>
              <w:jc w:val="center"/>
              <w:rPr>
                <w:color w:val="000000"/>
              </w:rPr>
            </w:pPr>
            <w:r>
              <w:rPr>
                <w:color w:val="000000"/>
              </w:rPr>
              <w:t>141-1</w:t>
            </w:r>
          </w:p>
        </w:tc>
        <w:tc>
          <w:tcPr>
            <w:tcW w:w="4247" w:type="dxa"/>
            <w:tcBorders>
              <w:top w:val="nil"/>
              <w:left w:val="nil"/>
              <w:bottom w:val="single" w:sz="4" w:space="0" w:color="auto"/>
              <w:right w:val="single" w:sz="4" w:space="0" w:color="auto"/>
            </w:tcBorders>
            <w:noWrap/>
            <w:hideMark/>
          </w:tcPr>
          <w:p w14:paraId="25ACDD95"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3BD744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6225E6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F8D29AE"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5584C6E2" w14:textId="77777777" w:rsidR="00AC30DA" w:rsidRDefault="00AC30DA" w:rsidP="00BF38C9">
            <w:pPr>
              <w:jc w:val="center"/>
              <w:rPr>
                <w:color w:val="000000"/>
              </w:rPr>
            </w:pPr>
            <w:r>
              <w:rPr>
                <w:color w:val="000000"/>
              </w:rPr>
              <w:t>0,0192</w:t>
            </w:r>
          </w:p>
        </w:tc>
      </w:tr>
      <w:tr w:rsidR="00AC30DA" w14:paraId="6684127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3E8705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72BCFA5" w14:textId="77777777" w:rsidR="00AC30DA" w:rsidRDefault="00AC30DA" w:rsidP="00BF38C9">
            <w:pPr>
              <w:jc w:val="center"/>
              <w:rPr>
                <w:color w:val="000000"/>
              </w:rPr>
            </w:pPr>
            <w:r>
              <w:rPr>
                <w:color w:val="000000"/>
              </w:rPr>
              <w:t>141-1</w:t>
            </w:r>
          </w:p>
        </w:tc>
        <w:tc>
          <w:tcPr>
            <w:tcW w:w="4247" w:type="dxa"/>
            <w:tcBorders>
              <w:top w:val="nil"/>
              <w:left w:val="nil"/>
              <w:bottom w:val="single" w:sz="4" w:space="0" w:color="auto"/>
              <w:right w:val="single" w:sz="4" w:space="0" w:color="auto"/>
            </w:tcBorders>
            <w:noWrap/>
            <w:hideMark/>
          </w:tcPr>
          <w:p w14:paraId="06C9AC56"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1E505F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A23448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607C5EF"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33412DBA" w14:textId="77777777" w:rsidR="00AC30DA" w:rsidRDefault="00AC30DA" w:rsidP="00BF38C9">
            <w:pPr>
              <w:jc w:val="center"/>
              <w:rPr>
                <w:color w:val="000000"/>
              </w:rPr>
            </w:pPr>
            <w:r>
              <w:rPr>
                <w:color w:val="000000"/>
              </w:rPr>
              <w:t>0,0073</w:t>
            </w:r>
          </w:p>
        </w:tc>
      </w:tr>
      <w:tr w:rsidR="00AC30DA" w14:paraId="1D4D5C1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3C5F7A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CBBF036" w14:textId="77777777" w:rsidR="00AC30DA" w:rsidRDefault="00AC30DA" w:rsidP="00BF38C9">
            <w:pPr>
              <w:jc w:val="center"/>
              <w:rPr>
                <w:color w:val="000000"/>
              </w:rPr>
            </w:pPr>
            <w:r>
              <w:rPr>
                <w:color w:val="000000"/>
              </w:rPr>
              <w:t>141-1</w:t>
            </w:r>
          </w:p>
        </w:tc>
        <w:tc>
          <w:tcPr>
            <w:tcW w:w="4247" w:type="dxa"/>
            <w:tcBorders>
              <w:top w:val="nil"/>
              <w:left w:val="nil"/>
              <w:bottom w:val="single" w:sz="4" w:space="0" w:color="auto"/>
              <w:right w:val="single" w:sz="4" w:space="0" w:color="auto"/>
            </w:tcBorders>
            <w:noWrap/>
            <w:hideMark/>
          </w:tcPr>
          <w:p w14:paraId="20FAF001"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5D62C88"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47732E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BE8850F"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624572AE" w14:textId="77777777" w:rsidR="00AC30DA" w:rsidRDefault="00AC30DA" w:rsidP="00BF38C9">
            <w:pPr>
              <w:jc w:val="center"/>
              <w:rPr>
                <w:color w:val="000000"/>
              </w:rPr>
            </w:pPr>
            <w:r>
              <w:rPr>
                <w:color w:val="000000"/>
              </w:rPr>
              <w:t>0,0319</w:t>
            </w:r>
          </w:p>
        </w:tc>
      </w:tr>
      <w:tr w:rsidR="00AC30DA" w14:paraId="0E38B72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BD1F6B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0F335C2" w14:textId="77777777" w:rsidR="00AC30DA" w:rsidRDefault="00AC30DA" w:rsidP="00BF38C9">
            <w:pPr>
              <w:jc w:val="center"/>
              <w:rPr>
                <w:color w:val="000000"/>
              </w:rPr>
            </w:pPr>
            <w:r>
              <w:rPr>
                <w:color w:val="000000"/>
              </w:rPr>
              <w:t>141-1</w:t>
            </w:r>
          </w:p>
        </w:tc>
        <w:tc>
          <w:tcPr>
            <w:tcW w:w="4247" w:type="dxa"/>
            <w:tcBorders>
              <w:top w:val="nil"/>
              <w:left w:val="nil"/>
              <w:bottom w:val="single" w:sz="4" w:space="0" w:color="auto"/>
              <w:right w:val="single" w:sz="4" w:space="0" w:color="auto"/>
            </w:tcBorders>
            <w:noWrap/>
            <w:hideMark/>
          </w:tcPr>
          <w:p w14:paraId="0D621471"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6B6F90A"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47CA64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D039F04"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7EF81489" w14:textId="77777777" w:rsidR="00AC30DA" w:rsidRDefault="00AC30DA" w:rsidP="00BF38C9">
            <w:pPr>
              <w:jc w:val="center"/>
              <w:rPr>
                <w:color w:val="000000"/>
              </w:rPr>
            </w:pPr>
            <w:r>
              <w:rPr>
                <w:color w:val="000000"/>
              </w:rPr>
              <w:t>0,0012</w:t>
            </w:r>
          </w:p>
        </w:tc>
      </w:tr>
      <w:tr w:rsidR="00AC30DA" w14:paraId="5FE3B8F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0D8350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1782FA7" w14:textId="77777777" w:rsidR="00AC30DA" w:rsidRDefault="00AC30DA" w:rsidP="00BF38C9">
            <w:pPr>
              <w:jc w:val="center"/>
              <w:rPr>
                <w:color w:val="000000"/>
              </w:rPr>
            </w:pPr>
            <w:r>
              <w:rPr>
                <w:color w:val="000000"/>
              </w:rPr>
              <w:t>141-1</w:t>
            </w:r>
          </w:p>
        </w:tc>
        <w:tc>
          <w:tcPr>
            <w:tcW w:w="4247" w:type="dxa"/>
            <w:tcBorders>
              <w:top w:val="nil"/>
              <w:left w:val="nil"/>
              <w:bottom w:val="single" w:sz="4" w:space="0" w:color="auto"/>
              <w:right w:val="single" w:sz="4" w:space="0" w:color="auto"/>
            </w:tcBorders>
            <w:noWrap/>
            <w:hideMark/>
          </w:tcPr>
          <w:p w14:paraId="2AC90425"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CB0B742"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2736B8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0F1840B"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0C637DF4" w14:textId="77777777" w:rsidR="00AC30DA" w:rsidRDefault="00AC30DA" w:rsidP="00BF38C9">
            <w:pPr>
              <w:jc w:val="center"/>
              <w:rPr>
                <w:color w:val="000000"/>
              </w:rPr>
            </w:pPr>
            <w:r>
              <w:rPr>
                <w:color w:val="000000"/>
              </w:rPr>
              <w:t>0,0037</w:t>
            </w:r>
          </w:p>
        </w:tc>
      </w:tr>
      <w:tr w:rsidR="00AC30DA" w14:paraId="310FC85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E3B5523" w14:textId="77777777" w:rsidR="00AC30DA" w:rsidRDefault="00AC30DA" w:rsidP="00BF38C9">
            <w:pPr>
              <w:rPr>
                <w:color w:val="000000"/>
              </w:rPr>
            </w:pPr>
            <w:r>
              <w:rPr>
                <w:color w:val="000000"/>
              </w:rPr>
              <w:t>Paukštidė Nr. 44 (stoginis ventiliatorius)</w:t>
            </w:r>
          </w:p>
        </w:tc>
        <w:tc>
          <w:tcPr>
            <w:tcW w:w="998" w:type="dxa"/>
            <w:tcBorders>
              <w:top w:val="nil"/>
              <w:left w:val="nil"/>
              <w:bottom w:val="single" w:sz="4" w:space="0" w:color="auto"/>
              <w:right w:val="single" w:sz="4" w:space="0" w:color="auto"/>
            </w:tcBorders>
            <w:noWrap/>
            <w:hideMark/>
          </w:tcPr>
          <w:p w14:paraId="053DFA28" w14:textId="77777777" w:rsidR="00AC30DA" w:rsidRDefault="00AC30DA" w:rsidP="00BF38C9">
            <w:pPr>
              <w:jc w:val="center"/>
              <w:rPr>
                <w:color w:val="000000"/>
              </w:rPr>
            </w:pPr>
            <w:r>
              <w:rPr>
                <w:color w:val="000000"/>
              </w:rPr>
              <w:t>141-2</w:t>
            </w:r>
          </w:p>
        </w:tc>
        <w:tc>
          <w:tcPr>
            <w:tcW w:w="4247" w:type="dxa"/>
            <w:tcBorders>
              <w:top w:val="nil"/>
              <w:left w:val="nil"/>
              <w:bottom w:val="single" w:sz="4" w:space="0" w:color="auto"/>
              <w:right w:val="single" w:sz="4" w:space="0" w:color="auto"/>
            </w:tcBorders>
            <w:noWrap/>
            <w:hideMark/>
          </w:tcPr>
          <w:p w14:paraId="35B28D39"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DE0A27E"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DC68CF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51BE894"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2AB65CB8" w14:textId="77777777" w:rsidR="00AC30DA" w:rsidRDefault="00AC30DA" w:rsidP="00BF38C9">
            <w:pPr>
              <w:jc w:val="center"/>
              <w:rPr>
                <w:color w:val="000000"/>
              </w:rPr>
            </w:pPr>
            <w:r>
              <w:rPr>
                <w:color w:val="000000"/>
              </w:rPr>
              <w:t>0,0192</w:t>
            </w:r>
          </w:p>
        </w:tc>
      </w:tr>
      <w:tr w:rsidR="00AC30DA" w14:paraId="6E93E26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585DF7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BD9B51D" w14:textId="77777777" w:rsidR="00AC30DA" w:rsidRDefault="00AC30DA" w:rsidP="00BF38C9">
            <w:pPr>
              <w:jc w:val="center"/>
              <w:rPr>
                <w:color w:val="000000"/>
              </w:rPr>
            </w:pPr>
            <w:r>
              <w:rPr>
                <w:color w:val="000000"/>
              </w:rPr>
              <w:t>141-2</w:t>
            </w:r>
          </w:p>
        </w:tc>
        <w:tc>
          <w:tcPr>
            <w:tcW w:w="4247" w:type="dxa"/>
            <w:tcBorders>
              <w:top w:val="nil"/>
              <w:left w:val="nil"/>
              <w:bottom w:val="single" w:sz="4" w:space="0" w:color="auto"/>
              <w:right w:val="single" w:sz="4" w:space="0" w:color="auto"/>
            </w:tcBorders>
            <w:noWrap/>
            <w:hideMark/>
          </w:tcPr>
          <w:p w14:paraId="2A05E2D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EDB3821"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B05196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DACBFAB"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3741B39A" w14:textId="77777777" w:rsidR="00AC30DA" w:rsidRDefault="00AC30DA" w:rsidP="00BF38C9">
            <w:pPr>
              <w:jc w:val="center"/>
              <w:rPr>
                <w:color w:val="000000"/>
              </w:rPr>
            </w:pPr>
            <w:r>
              <w:rPr>
                <w:color w:val="000000"/>
              </w:rPr>
              <w:t>0,0073</w:t>
            </w:r>
          </w:p>
        </w:tc>
      </w:tr>
      <w:tr w:rsidR="00AC30DA" w14:paraId="6AAF228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A62546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94BCC8D" w14:textId="77777777" w:rsidR="00AC30DA" w:rsidRDefault="00AC30DA" w:rsidP="00BF38C9">
            <w:pPr>
              <w:jc w:val="center"/>
              <w:rPr>
                <w:color w:val="000000"/>
              </w:rPr>
            </w:pPr>
            <w:r>
              <w:rPr>
                <w:color w:val="000000"/>
              </w:rPr>
              <w:t>141-2</w:t>
            </w:r>
          </w:p>
        </w:tc>
        <w:tc>
          <w:tcPr>
            <w:tcW w:w="4247" w:type="dxa"/>
            <w:tcBorders>
              <w:top w:val="nil"/>
              <w:left w:val="nil"/>
              <w:bottom w:val="single" w:sz="4" w:space="0" w:color="auto"/>
              <w:right w:val="single" w:sz="4" w:space="0" w:color="auto"/>
            </w:tcBorders>
            <w:noWrap/>
            <w:hideMark/>
          </w:tcPr>
          <w:p w14:paraId="1BF329B9"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A945248"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725773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35B3167"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1C830DA5" w14:textId="77777777" w:rsidR="00AC30DA" w:rsidRDefault="00AC30DA" w:rsidP="00BF38C9">
            <w:pPr>
              <w:jc w:val="center"/>
              <w:rPr>
                <w:color w:val="000000"/>
              </w:rPr>
            </w:pPr>
            <w:r>
              <w:rPr>
                <w:color w:val="000000"/>
              </w:rPr>
              <w:t>0,0319</w:t>
            </w:r>
          </w:p>
        </w:tc>
      </w:tr>
      <w:tr w:rsidR="00AC30DA" w14:paraId="2BF0883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BCC2F4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33E3392" w14:textId="77777777" w:rsidR="00AC30DA" w:rsidRDefault="00AC30DA" w:rsidP="00BF38C9">
            <w:pPr>
              <w:jc w:val="center"/>
              <w:rPr>
                <w:color w:val="000000"/>
              </w:rPr>
            </w:pPr>
            <w:r>
              <w:rPr>
                <w:color w:val="000000"/>
              </w:rPr>
              <w:t>141-2</w:t>
            </w:r>
          </w:p>
        </w:tc>
        <w:tc>
          <w:tcPr>
            <w:tcW w:w="4247" w:type="dxa"/>
            <w:tcBorders>
              <w:top w:val="nil"/>
              <w:left w:val="nil"/>
              <w:bottom w:val="single" w:sz="4" w:space="0" w:color="auto"/>
              <w:right w:val="single" w:sz="4" w:space="0" w:color="auto"/>
            </w:tcBorders>
            <w:noWrap/>
            <w:hideMark/>
          </w:tcPr>
          <w:p w14:paraId="444D492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3FBF9DD"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4AD82E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F84B0AA"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407A392F" w14:textId="77777777" w:rsidR="00AC30DA" w:rsidRDefault="00AC30DA" w:rsidP="00BF38C9">
            <w:pPr>
              <w:jc w:val="center"/>
              <w:rPr>
                <w:color w:val="000000"/>
              </w:rPr>
            </w:pPr>
            <w:r>
              <w:rPr>
                <w:color w:val="000000"/>
              </w:rPr>
              <w:t>0,0012</w:t>
            </w:r>
          </w:p>
        </w:tc>
      </w:tr>
      <w:tr w:rsidR="00AC30DA" w14:paraId="783B789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5A7163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60B8968" w14:textId="77777777" w:rsidR="00AC30DA" w:rsidRDefault="00AC30DA" w:rsidP="00BF38C9">
            <w:pPr>
              <w:jc w:val="center"/>
              <w:rPr>
                <w:color w:val="000000"/>
              </w:rPr>
            </w:pPr>
            <w:r>
              <w:rPr>
                <w:color w:val="000000"/>
              </w:rPr>
              <w:t>141-2</w:t>
            </w:r>
          </w:p>
        </w:tc>
        <w:tc>
          <w:tcPr>
            <w:tcW w:w="4247" w:type="dxa"/>
            <w:tcBorders>
              <w:top w:val="nil"/>
              <w:left w:val="nil"/>
              <w:bottom w:val="single" w:sz="4" w:space="0" w:color="auto"/>
              <w:right w:val="single" w:sz="4" w:space="0" w:color="auto"/>
            </w:tcBorders>
            <w:noWrap/>
            <w:hideMark/>
          </w:tcPr>
          <w:p w14:paraId="73A31D51"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3A891A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4E89CC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AD3EB83"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5EFF03A3" w14:textId="77777777" w:rsidR="00AC30DA" w:rsidRDefault="00AC30DA" w:rsidP="00BF38C9">
            <w:pPr>
              <w:jc w:val="center"/>
              <w:rPr>
                <w:color w:val="000000"/>
              </w:rPr>
            </w:pPr>
            <w:r>
              <w:rPr>
                <w:color w:val="000000"/>
              </w:rPr>
              <w:t>0,0037</w:t>
            </w:r>
          </w:p>
        </w:tc>
      </w:tr>
      <w:tr w:rsidR="00AC30DA" w14:paraId="1EF2D89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C8DA2FB" w14:textId="77777777" w:rsidR="00AC30DA" w:rsidRDefault="00AC30DA" w:rsidP="00BF38C9">
            <w:pPr>
              <w:rPr>
                <w:color w:val="000000"/>
              </w:rPr>
            </w:pPr>
            <w:r>
              <w:rPr>
                <w:color w:val="000000"/>
              </w:rPr>
              <w:t>Paukštidė Nr. 44 (stoginis ventiliatorius)</w:t>
            </w:r>
          </w:p>
        </w:tc>
        <w:tc>
          <w:tcPr>
            <w:tcW w:w="998" w:type="dxa"/>
            <w:tcBorders>
              <w:top w:val="nil"/>
              <w:left w:val="nil"/>
              <w:bottom w:val="single" w:sz="4" w:space="0" w:color="auto"/>
              <w:right w:val="single" w:sz="4" w:space="0" w:color="auto"/>
            </w:tcBorders>
            <w:noWrap/>
            <w:hideMark/>
          </w:tcPr>
          <w:p w14:paraId="00B2292A" w14:textId="77777777" w:rsidR="00AC30DA" w:rsidRDefault="00AC30DA" w:rsidP="00BF38C9">
            <w:pPr>
              <w:jc w:val="center"/>
              <w:rPr>
                <w:color w:val="000000"/>
              </w:rPr>
            </w:pPr>
            <w:r>
              <w:rPr>
                <w:color w:val="000000"/>
              </w:rPr>
              <w:t>141-3</w:t>
            </w:r>
          </w:p>
        </w:tc>
        <w:tc>
          <w:tcPr>
            <w:tcW w:w="4247" w:type="dxa"/>
            <w:tcBorders>
              <w:top w:val="nil"/>
              <w:left w:val="nil"/>
              <w:bottom w:val="single" w:sz="4" w:space="0" w:color="auto"/>
              <w:right w:val="single" w:sz="4" w:space="0" w:color="auto"/>
            </w:tcBorders>
            <w:noWrap/>
            <w:hideMark/>
          </w:tcPr>
          <w:p w14:paraId="4DE1E9A7"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ECD8AC0"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E50E04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FBA1A94"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019A7E7B" w14:textId="77777777" w:rsidR="00AC30DA" w:rsidRDefault="00AC30DA" w:rsidP="00BF38C9">
            <w:pPr>
              <w:jc w:val="center"/>
              <w:rPr>
                <w:color w:val="000000"/>
              </w:rPr>
            </w:pPr>
            <w:r>
              <w:rPr>
                <w:color w:val="000000"/>
              </w:rPr>
              <w:t>0,0192</w:t>
            </w:r>
          </w:p>
        </w:tc>
      </w:tr>
      <w:tr w:rsidR="00AC30DA" w14:paraId="2B9C016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56B597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2541C4F" w14:textId="77777777" w:rsidR="00AC30DA" w:rsidRDefault="00AC30DA" w:rsidP="00BF38C9">
            <w:pPr>
              <w:jc w:val="center"/>
              <w:rPr>
                <w:color w:val="000000"/>
              </w:rPr>
            </w:pPr>
            <w:r>
              <w:rPr>
                <w:color w:val="000000"/>
              </w:rPr>
              <w:t>141-3</w:t>
            </w:r>
          </w:p>
        </w:tc>
        <w:tc>
          <w:tcPr>
            <w:tcW w:w="4247" w:type="dxa"/>
            <w:tcBorders>
              <w:top w:val="nil"/>
              <w:left w:val="nil"/>
              <w:bottom w:val="single" w:sz="4" w:space="0" w:color="auto"/>
              <w:right w:val="single" w:sz="4" w:space="0" w:color="auto"/>
            </w:tcBorders>
            <w:noWrap/>
            <w:hideMark/>
          </w:tcPr>
          <w:p w14:paraId="4FCEDE69"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E374892"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9E7EE7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1B52F5E"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6EE6E996" w14:textId="77777777" w:rsidR="00AC30DA" w:rsidRDefault="00AC30DA" w:rsidP="00BF38C9">
            <w:pPr>
              <w:jc w:val="center"/>
              <w:rPr>
                <w:color w:val="000000"/>
              </w:rPr>
            </w:pPr>
            <w:r>
              <w:rPr>
                <w:color w:val="000000"/>
              </w:rPr>
              <w:t>0,0073</w:t>
            </w:r>
          </w:p>
        </w:tc>
      </w:tr>
      <w:tr w:rsidR="00AC30DA" w14:paraId="07F0C15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AEF75A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F819DAC" w14:textId="77777777" w:rsidR="00AC30DA" w:rsidRDefault="00AC30DA" w:rsidP="00BF38C9">
            <w:pPr>
              <w:jc w:val="center"/>
              <w:rPr>
                <w:color w:val="000000"/>
              </w:rPr>
            </w:pPr>
            <w:r>
              <w:rPr>
                <w:color w:val="000000"/>
              </w:rPr>
              <w:t>141-3</w:t>
            </w:r>
          </w:p>
        </w:tc>
        <w:tc>
          <w:tcPr>
            <w:tcW w:w="4247" w:type="dxa"/>
            <w:tcBorders>
              <w:top w:val="nil"/>
              <w:left w:val="nil"/>
              <w:bottom w:val="single" w:sz="4" w:space="0" w:color="auto"/>
              <w:right w:val="single" w:sz="4" w:space="0" w:color="auto"/>
            </w:tcBorders>
            <w:noWrap/>
            <w:hideMark/>
          </w:tcPr>
          <w:p w14:paraId="5A8AC20C"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8433C39"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66A25D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13A2F07"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002AE06F" w14:textId="77777777" w:rsidR="00AC30DA" w:rsidRDefault="00AC30DA" w:rsidP="00BF38C9">
            <w:pPr>
              <w:jc w:val="center"/>
              <w:rPr>
                <w:color w:val="000000"/>
              </w:rPr>
            </w:pPr>
            <w:r>
              <w:rPr>
                <w:color w:val="000000"/>
              </w:rPr>
              <w:t>0,0319</w:t>
            </w:r>
          </w:p>
        </w:tc>
      </w:tr>
      <w:tr w:rsidR="00AC30DA" w14:paraId="2B9335D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A35F73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35A655F" w14:textId="77777777" w:rsidR="00AC30DA" w:rsidRDefault="00AC30DA" w:rsidP="00BF38C9">
            <w:pPr>
              <w:jc w:val="center"/>
              <w:rPr>
                <w:color w:val="000000"/>
              </w:rPr>
            </w:pPr>
            <w:r>
              <w:rPr>
                <w:color w:val="000000"/>
              </w:rPr>
              <w:t>141-3</w:t>
            </w:r>
          </w:p>
        </w:tc>
        <w:tc>
          <w:tcPr>
            <w:tcW w:w="4247" w:type="dxa"/>
            <w:tcBorders>
              <w:top w:val="nil"/>
              <w:left w:val="nil"/>
              <w:bottom w:val="single" w:sz="4" w:space="0" w:color="auto"/>
              <w:right w:val="single" w:sz="4" w:space="0" w:color="auto"/>
            </w:tcBorders>
            <w:noWrap/>
            <w:hideMark/>
          </w:tcPr>
          <w:p w14:paraId="7DEFBAFC"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0E54EB4"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80944A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69B9EDA"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1B29BF0E" w14:textId="77777777" w:rsidR="00AC30DA" w:rsidRDefault="00AC30DA" w:rsidP="00BF38C9">
            <w:pPr>
              <w:jc w:val="center"/>
              <w:rPr>
                <w:color w:val="000000"/>
              </w:rPr>
            </w:pPr>
            <w:r>
              <w:rPr>
                <w:color w:val="000000"/>
              </w:rPr>
              <w:t>0,0012</w:t>
            </w:r>
          </w:p>
        </w:tc>
      </w:tr>
      <w:tr w:rsidR="00AC30DA" w14:paraId="7D4B74D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985EE1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20CF3C1" w14:textId="77777777" w:rsidR="00AC30DA" w:rsidRDefault="00AC30DA" w:rsidP="00BF38C9">
            <w:pPr>
              <w:jc w:val="center"/>
              <w:rPr>
                <w:color w:val="000000"/>
              </w:rPr>
            </w:pPr>
            <w:r>
              <w:rPr>
                <w:color w:val="000000"/>
              </w:rPr>
              <w:t>141-3</w:t>
            </w:r>
          </w:p>
        </w:tc>
        <w:tc>
          <w:tcPr>
            <w:tcW w:w="4247" w:type="dxa"/>
            <w:tcBorders>
              <w:top w:val="nil"/>
              <w:left w:val="nil"/>
              <w:bottom w:val="single" w:sz="4" w:space="0" w:color="auto"/>
              <w:right w:val="single" w:sz="4" w:space="0" w:color="auto"/>
            </w:tcBorders>
            <w:noWrap/>
            <w:hideMark/>
          </w:tcPr>
          <w:p w14:paraId="35EFFA72"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267BE41"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0FAB17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C76BA48"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51D541D5" w14:textId="77777777" w:rsidR="00AC30DA" w:rsidRDefault="00AC30DA" w:rsidP="00BF38C9">
            <w:pPr>
              <w:jc w:val="center"/>
              <w:rPr>
                <w:color w:val="000000"/>
              </w:rPr>
            </w:pPr>
            <w:r>
              <w:rPr>
                <w:color w:val="000000"/>
              </w:rPr>
              <w:t>0,0037</w:t>
            </w:r>
          </w:p>
        </w:tc>
      </w:tr>
      <w:tr w:rsidR="00AC30DA" w14:paraId="00C90C6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2CF8FD0" w14:textId="77777777" w:rsidR="00AC30DA" w:rsidRDefault="00AC30DA" w:rsidP="00BF38C9">
            <w:pPr>
              <w:rPr>
                <w:color w:val="000000"/>
              </w:rPr>
            </w:pPr>
            <w:r>
              <w:rPr>
                <w:color w:val="000000"/>
              </w:rPr>
              <w:t>Paukštidė Nr. 44 (stoginis ventiliatorius)</w:t>
            </w:r>
          </w:p>
        </w:tc>
        <w:tc>
          <w:tcPr>
            <w:tcW w:w="998" w:type="dxa"/>
            <w:tcBorders>
              <w:top w:val="nil"/>
              <w:left w:val="nil"/>
              <w:bottom w:val="single" w:sz="4" w:space="0" w:color="auto"/>
              <w:right w:val="single" w:sz="4" w:space="0" w:color="auto"/>
            </w:tcBorders>
            <w:noWrap/>
            <w:hideMark/>
          </w:tcPr>
          <w:p w14:paraId="7FCD01B0" w14:textId="77777777" w:rsidR="00AC30DA" w:rsidRDefault="00AC30DA" w:rsidP="00BF38C9">
            <w:pPr>
              <w:jc w:val="center"/>
              <w:rPr>
                <w:color w:val="000000"/>
              </w:rPr>
            </w:pPr>
            <w:r>
              <w:rPr>
                <w:color w:val="000000"/>
              </w:rPr>
              <w:t>141-4</w:t>
            </w:r>
          </w:p>
        </w:tc>
        <w:tc>
          <w:tcPr>
            <w:tcW w:w="4247" w:type="dxa"/>
            <w:tcBorders>
              <w:top w:val="nil"/>
              <w:left w:val="nil"/>
              <w:bottom w:val="single" w:sz="4" w:space="0" w:color="auto"/>
              <w:right w:val="single" w:sz="4" w:space="0" w:color="auto"/>
            </w:tcBorders>
            <w:noWrap/>
            <w:hideMark/>
          </w:tcPr>
          <w:p w14:paraId="76C6C90D"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31BEB56"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120269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9749131"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37F3030E" w14:textId="77777777" w:rsidR="00AC30DA" w:rsidRDefault="00AC30DA" w:rsidP="00BF38C9">
            <w:pPr>
              <w:jc w:val="center"/>
              <w:rPr>
                <w:color w:val="000000"/>
              </w:rPr>
            </w:pPr>
            <w:r>
              <w:rPr>
                <w:color w:val="000000"/>
              </w:rPr>
              <w:t>0,0192</w:t>
            </w:r>
          </w:p>
        </w:tc>
      </w:tr>
      <w:tr w:rsidR="00AC30DA" w14:paraId="1C5696A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BED768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FE7F75A" w14:textId="77777777" w:rsidR="00AC30DA" w:rsidRDefault="00AC30DA" w:rsidP="00BF38C9">
            <w:pPr>
              <w:jc w:val="center"/>
              <w:rPr>
                <w:color w:val="000000"/>
              </w:rPr>
            </w:pPr>
            <w:r>
              <w:rPr>
                <w:color w:val="000000"/>
              </w:rPr>
              <w:t>141-4</w:t>
            </w:r>
          </w:p>
        </w:tc>
        <w:tc>
          <w:tcPr>
            <w:tcW w:w="4247" w:type="dxa"/>
            <w:tcBorders>
              <w:top w:val="nil"/>
              <w:left w:val="nil"/>
              <w:bottom w:val="single" w:sz="4" w:space="0" w:color="auto"/>
              <w:right w:val="single" w:sz="4" w:space="0" w:color="auto"/>
            </w:tcBorders>
            <w:noWrap/>
            <w:hideMark/>
          </w:tcPr>
          <w:p w14:paraId="2108F763"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0075393"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41E1A9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1EF4482"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032422C5" w14:textId="77777777" w:rsidR="00AC30DA" w:rsidRDefault="00AC30DA" w:rsidP="00BF38C9">
            <w:pPr>
              <w:jc w:val="center"/>
              <w:rPr>
                <w:color w:val="000000"/>
              </w:rPr>
            </w:pPr>
            <w:r>
              <w:rPr>
                <w:color w:val="000000"/>
              </w:rPr>
              <w:t>0,0073</w:t>
            </w:r>
          </w:p>
        </w:tc>
      </w:tr>
      <w:tr w:rsidR="00AC30DA" w14:paraId="6BAF0C2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0DDD87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9C61145" w14:textId="77777777" w:rsidR="00AC30DA" w:rsidRDefault="00AC30DA" w:rsidP="00BF38C9">
            <w:pPr>
              <w:jc w:val="center"/>
              <w:rPr>
                <w:color w:val="000000"/>
              </w:rPr>
            </w:pPr>
            <w:r>
              <w:rPr>
                <w:color w:val="000000"/>
              </w:rPr>
              <w:t>141-4</w:t>
            </w:r>
          </w:p>
        </w:tc>
        <w:tc>
          <w:tcPr>
            <w:tcW w:w="4247" w:type="dxa"/>
            <w:tcBorders>
              <w:top w:val="nil"/>
              <w:left w:val="nil"/>
              <w:bottom w:val="single" w:sz="4" w:space="0" w:color="auto"/>
              <w:right w:val="single" w:sz="4" w:space="0" w:color="auto"/>
            </w:tcBorders>
            <w:noWrap/>
            <w:hideMark/>
          </w:tcPr>
          <w:p w14:paraId="5E9134D8"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3A525D4"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1A8E3F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73DA203"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127D4AE6" w14:textId="77777777" w:rsidR="00AC30DA" w:rsidRDefault="00AC30DA" w:rsidP="00BF38C9">
            <w:pPr>
              <w:jc w:val="center"/>
              <w:rPr>
                <w:color w:val="000000"/>
              </w:rPr>
            </w:pPr>
            <w:r>
              <w:rPr>
                <w:color w:val="000000"/>
              </w:rPr>
              <w:t>0,0319</w:t>
            </w:r>
          </w:p>
        </w:tc>
      </w:tr>
      <w:tr w:rsidR="00AC30DA" w14:paraId="2BB7713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5713F2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48FB99E" w14:textId="77777777" w:rsidR="00AC30DA" w:rsidRDefault="00AC30DA" w:rsidP="00BF38C9">
            <w:pPr>
              <w:jc w:val="center"/>
              <w:rPr>
                <w:color w:val="000000"/>
              </w:rPr>
            </w:pPr>
            <w:r>
              <w:rPr>
                <w:color w:val="000000"/>
              </w:rPr>
              <w:t>141-4</w:t>
            </w:r>
          </w:p>
        </w:tc>
        <w:tc>
          <w:tcPr>
            <w:tcW w:w="4247" w:type="dxa"/>
            <w:tcBorders>
              <w:top w:val="nil"/>
              <w:left w:val="nil"/>
              <w:bottom w:val="single" w:sz="4" w:space="0" w:color="auto"/>
              <w:right w:val="single" w:sz="4" w:space="0" w:color="auto"/>
            </w:tcBorders>
            <w:noWrap/>
            <w:hideMark/>
          </w:tcPr>
          <w:p w14:paraId="28D0BA11"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A7EE595"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13A62F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7F27AE9"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0C6221CD" w14:textId="77777777" w:rsidR="00AC30DA" w:rsidRDefault="00AC30DA" w:rsidP="00BF38C9">
            <w:pPr>
              <w:jc w:val="center"/>
              <w:rPr>
                <w:color w:val="000000"/>
              </w:rPr>
            </w:pPr>
            <w:r>
              <w:rPr>
                <w:color w:val="000000"/>
              </w:rPr>
              <w:t>0,0012</w:t>
            </w:r>
          </w:p>
        </w:tc>
      </w:tr>
      <w:tr w:rsidR="00AC30DA" w14:paraId="1B9839C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77E35B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FDFDAA3" w14:textId="77777777" w:rsidR="00AC30DA" w:rsidRDefault="00AC30DA" w:rsidP="00BF38C9">
            <w:pPr>
              <w:jc w:val="center"/>
              <w:rPr>
                <w:color w:val="000000"/>
              </w:rPr>
            </w:pPr>
            <w:r>
              <w:rPr>
                <w:color w:val="000000"/>
              </w:rPr>
              <w:t>141-4</w:t>
            </w:r>
          </w:p>
        </w:tc>
        <w:tc>
          <w:tcPr>
            <w:tcW w:w="4247" w:type="dxa"/>
            <w:tcBorders>
              <w:top w:val="nil"/>
              <w:left w:val="nil"/>
              <w:bottom w:val="single" w:sz="4" w:space="0" w:color="auto"/>
              <w:right w:val="single" w:sz="4" w:space="0" w:color="auto"/>
            </w:tcBorders>
            <w:noWrap/>
            <w:hideMark/>
          </w:tcPr>
          <w:p w14:paraId="49D396A6"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5474CD3"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B5B116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FB81CBF"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3533B44A" w14:textId="77777777" w:rsidR="00AC30DA" w:rsidRDefault="00AC30DA" w:rsidP="00BF38C9">
            <w:pPr>
              <w:jc w:val="center"/>
              <w:rPr>
                <w:color w:val="000000"/>
              </w:rPr>
            </w:pPr>
            <w:r>
              <w:rPr>
                <w:color w:val="000000"/>
              </w:rPr>
              <w:t>0,0037</w:t>
            </w:r>
          </w:p>
        </w:tc>
      </w:tr>
      <w:tr w:rsidR="00AC30DA" w14:paraId="458ED17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9EC3D70" w14:textId="77777777" w:rsidR="00AC30DA" w:rsidRDefault="00AC30DA" w:rsidP="00BF38C9">
            <w:pPr>
              <w:rPr>
                <w:color w:val="000000"/>
              </w:rPr>
            </w:pPr>
            <w:r>
              <w:rPr>
                <w:color w:val="000000"/>
              </w:rPr>
              <w:lastRenderedPageBreak/>
              <w:t>Paukštidė Nr. 44 (stoginis ventiliatorius)</w:t>
            </w:r>
          </w:p>
        </w:tc>
        <w:tc>
          <w:tcPr>
            <w:tcW w:w="998" w:type="dxa"/>
            <w:tcBorders>
              <w:top w:val="nil"/>
              <w:left w:val="nil"/>
              <w:bottom w:val="single" w:sz="4" w:space="0" w:color="auto"/>
              <w:right w:val="single" w:sz="4" w:space="0" w:color="auto"/>
            </w:tcBorders>
            <w:noWrap/>
            <w:hideMark/>
          </w:tcPr>
          <w:p w14:paraId="36FDBE7D" w14:textId="77777777" w:rsidR="00AC30DA" w:rsidRDefault="00AC30DA" w:rsidP="00BF38C9">
            <w:pPr>
              <w:jc w:val="center"/>
              <w:rPr>
                <w:color w:val="000000"/>
              </w:rPr>
            </w:pPr>
            <w:r>
              <w:rPr>
                <w:color w:val="000000"/>
              </w:rPr>
              <w:t>141-5</w:t>
            </w:r>
          </w:p>
        </w:tc>
        <w:tc>
          <w:tcPr>
            <w:tcW w:w="4247" w:type="dxa"/>
            <w:tcBorders>
              <w:top w:val="nil"/>
              <w:left w:val="nil"/>
              <w:bottom w:val="single" w:sz="4" w:space="0" w:color="auto"/>
              <w:right w:val="single" w:sz="4" w:space="0" w:color="auto"/>
            </w:tcBorders>
            <w:noWrap/>
            <w:hideMark/>
          </w:tcPr>
          <w:p w14:paraId="3F81A238"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B390BE4"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68A29F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D7866DB"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0F0ECB02" w14:textId="77777777" w:rsidR="00AC30DA" w:rsidRDefault="00AC30DA" w:rsidP="00BF38C9">
            <w:pPr>
              <w:jc w:val="center"/>
              <w:rPr>
                <w:color w:val="000000"/>
              </w:rPr>
            </w:pPr>
            <w:r>
              <w:rPr>
                <w:color w:val="000000"/>
              </w:rPr>
              <w:t>0,0192</w:t>
            </w:r>
          </w:p>
        </w:tc>
      </w:tr>
      <w:tr w:rsidR="00AC30DA" w14:paraId="1BC3EAC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307600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CFAFE07" w14:textId="77777777" w:rsidR="00AC30DA" w:rsidRDefault="00AC30DA" w:rsidP="00BF38C9">
            <w:pPr>
              <w:jc w:val="center"/>
              <w:rPr>
                <w:color w:val="000000"/>
              </w:rPr>
            </w:pPr>
            <w:r>
              <w:rPr>
                <w:color w:val="000000"/>
              </w:rPr>
              <w:t>141-5</w:t>
            </w:r>
          </w:p>
        </w:tc>
        <w:tc>
          <w:tcPr>
            <w:tcW w:w="4247" w:type="dxa"/>
            <w:tcBorders>
              <w:top w:val="nil"/>
              <w:left w:val="nil"/>
              <w:bottom w:val="single" w:sz="4" w:space="0" w:color="auto"/>
              <w:right w:val="single" w:sz="4" w:space="0" w:color="auto"/>
            </w:tcBorders>
            <w:noWrap/>
            <w:hideMark/>
          </w:tcPr>
          <w:p w14:paraId="63F00917"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A999A31"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1BCED5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7E91A04"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1497B9E9" w14:textId="77777777" w:rsidR="00AC30DA" w:rsidRDefault="00AC30DA" w:rsidP="00BF38C9">
            <w:pPr>
              <w:jc w:val="center"/>
              <w:rPr>
                <w:color w:val="000000"/>
              </w:rPr>
            </w:pPr>
            <w:r>
              <w:rPr>
                <w:color w:val="000000"/>
              </w:rPr>
              <w:t>0,0073</w:t>
            </w:r>
          </w:p>
        </w:tc>
      </w:tr>
      <w:tr w:rsidR="00AC30DA" w14:paraId="57C75B0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613751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37EE8A9" w14:textId="77777777" w:rsidR="00AC30DA" w:rsidRDefault="00AC30DA" w:rsidP="00BF38C9">
            <w:pPr>
              <w:jc w:val="center"/>
              <w:rPr>
                <w:color w:val="000000"/>
              </w:rPr>
            </w:pPr>
            <w:r>
              <w:rPr>
                <w:color w:val="000000"/>
              </w:rPr>
              <w:t>141-5</w:t>
            </w:r>
          </w:p>
        </w:tc>
        <w:tc>
          <w:tcPr>
            <w:tcW w:w="4247" w:type="dxa"/>
            <w:tcBorders>
              <w:top w:val="nil"/>
              <w:left w:val="nil"/>
              <w:bottom w:val="single" w:sz="4" w:space="0" w:color="auto"/>
              <w:right w:val="single" w:sz="4" w:space="0" w:color="auto"/>
            </w:tcBorders>
            <w:noWrap/>
            <w:hideMark/>
          </w:tcPr>
          <w:p w14:paraId="66B09347"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F0EFC9D"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CFDC32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E340715"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3D0083A6" w14:textId="77777777" w:rsidR="00AC30DA" w:rsidRDefault="00AC30DA" w:rsidP="00BF38C9">
            <w:pPr>
              <w:jc w:val="center"/>
              <w:rPr>
                <w:color w:val="000000"/>
              </w:rPr>
            </w:pPr>
            <w:r>
              <w:rPr>
                <w:color w:val="000000"/>
              </w:rPr>
              <w:t>0,0319</w:t>
            </w:r>
          </w:p>
        </w:tc>
      </w:tr>
      <w:tr w:rsidR="00AC30DA" w14:paraId="0F9F820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5FC390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8252D7F" w14:textId="77777777" w:rsidR="00AC30DA" w:rsidRDefault="00AC30DA" w:rsidP="00BF38C9">
            <w:pPr>
              <w:jc w:val="center"/>
              <w:rPr>
                <w:color w:val="000000"/>
              </w:rPr>
            </w:pPr>
            <w:r>
              <w:rPr>
                <w:color w:val="000000"/>
              </w:rPr>
              <w:t>141-5</w:t>
            </w:r>
          </w:p>
        </w:tc>
        <w:tc>
          <w:tcPr>
            <w:tcW w:w="4247" w:type="dxa"/>
            <w:tcBorders>
              <w:top w:val="nil"/>
              <w:left w:val="nil"/>
              <w:bottom w:val="single" w:sz="4" w:space="0" w:color="auto"/>
              <w:right w:val="single" w:sz="4" w:space="0" w:color="auto"/>
            </w:tcBorders>
            <w:noWrap/>
            <w:hideMark/>
          </w:tcPr>
          <w:p w14:paraId="154F1417"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5C27D9D"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159BFE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B24193F"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42E96A4A" w14:textId="77777777" w:rsidR="00AC30DA" w:rsidRDefault="00AC30DA" w:rsidP="00BF38C9">
            <w:pPr>
              <w:jc w:val="center"/>
              <w:rPr>
                <w:color w:val="000000"/>
              </w:rPr>
            </w:pPr>
            <w:r>
              <w:rPr>
                <w:color w:val="000000"/>
              </w:rPr>
              <w:t>0,0012</w:t>
            </w:r>
          </w:p>
        </w:tc>
      </w:tr>
      <w:tr w:rsidR="00AC30DA" w14:paraId="45E2242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54B5A7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6DB96D2" w14:textId="77777777" w:rsidR="00AC30DA" w:rsidRDefault="00AC30DA" w:rsidP="00BF38C9">
            <w:pPr>
              <w:jc w:val="center"/>
              <w:rPr>
                <w:color w:val="000000"/>
              </w:rPr>
            </w:pPr>
            <w:r>
              <w:rPr>
                <w:color w:val="000000"/>
              </w:rPr>
              <w:t>141-5</w:t>
            </w:r>
          </w:p>
        </w:tc>
        <w:tc>
          <w:tcPr>
            <w:tcW w:w="4247" w:type="dxa"/>
            <w:tcBorders>
              <w:top w:val="nil"/>
              <w:left w:val="nil"/>
              <w:bottom w:val="single" w:sz="4" w:space="0" w:color="auto"/>
              <w:right w:val="single" w:sz="4" w:space="0" w:color="auto"/>
            </w:tcBorders>
            <w:noWrap/>
            <w:hideMark/>
          </w:tcPr>
          <w:p w14:paraId="1135EAA8"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C77E5E1"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EBAC11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D8DFC06"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2B0A516A" w14:textId="77777777" w:rsidR="00AC30DA" w:rsidRDefault="00AC30DA" w:rsidP="00BF38C9">
            <w:pPr>
              <w:jc w:val="center"/>
              <w:rPr>
                <w:color w:val="000000"/>
              </w:rPr>
            </w:pPr>
            <w:r>
              <w:rPr>
                <w:color w:val="000000"/>
              </w:rPr>
              <w:t>0,0037</w:t>
            </w:r>
          </w:p>
        </w:tc>
      </w:tr>
      <w:tr w:rsidR="00AC30DA" w14:paraId="4A10ED6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F92B5EE" w14:textId="77777777" w:rsidR="00AC30DA" w:rsidRDefault="00AC30DA" w:rsidP="00BF38C9">
            <w:pPr>
              <w:rPr>
                <w:color w:val="000000"/>
              </w:rPr>
            </w:pPr>
            <w:r>
              <w:rPr>
                <w:color w:val="000000"/>
              </w:rPr>
              <w:t>Paukštidė Nr. 44 (stoginis ventiliatorius)</w:t>
            </w:r>
          </w:p>
        </w:tc>
        <w:tc>
          <w:tcPr>
            <w:tcW w:w="998" w:type="dxa"/>
            <w:tcBorders>
              <w:top w:val="nil"/>
              <w:left w:val="nil"/>
              <w:bottom w:val="single" w:sz="4" w:space="0" w:color="auto"/>
              <w:right w:val="single" w:sz="4" w:space="0" w:color="auto"/>
            </w:tcBorders>
            <w:noWrap/>
            <w:hideMark/>
          </w:tcPr>
          <w:p w14:paraId="0A5A2E4D" w14:textId="77777777" w:rsidR="00AC30DA" w:rsidRDefault="00AC30DA" w:rsidP="00BF38C9">
            <w:pPr>
              <w:jc w:val="center"/>
              <w:rPr>
                <w:color w:val="000000"/>
              </w:rPr>
            </w:pPr>
            <w:r>
              <w:rPr>
                <w:color w:val="000000"/>
              </w:rPr>
              <w:t>141-6</w:t>
            </w:r>
          </w:p>
        </w:tc>
        <w:tc>
          <w:tcPr>
            <w:tcW w:w="4247" w:type="dxa"/>
            <w:tcBorders>
              <w:top w:val="nil"/>
              <w:left w:val="nil"/>
              <w:bottom w:val="single" w:sz="4" w:space="0" w:color="auto"/>
              <w:right w:val="single" w:sz="4" w:space="0" w:color="auto"/>
            </w:tcBorders>
            <w:noWrap/>
            <w:hideMark/>
          </w:tcPr>
          <w:p w14:paraId="40AEF459"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2E0D2E6"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6078FD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B269747"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12866D04" w14:textId="77777777" w:rsidR="00AC30DA" w:rsidRDefault="00AC30DA" w:rsidP="00BF38C9">
            <w:pPr>
              <w:jc w:val="center"/>
              <w:rPr>
                <w:color w:val="000000"/>
              </w:rPr>
            </w:pPr>
            <w:r>
              <w:rPr>
                <w:color w:val="000000"/>
              </w:rPr>
              <w:t>0,0192</w:t>
            </w:r>
          </w:p>
        </w:tc>
      </w:tr>
      <w:tr w:rsidR="00AC30DA" w14:paraId="10282A4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671203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CED27CF" w14:textId="77777777" w:rsidR="00AC30DA" w:rsidRDefault="00AC30DA" w:rsidP="00BF38C9">
            <w:pPr>
              <w:jc w:val="center"/>
              <w:rPr>
                <w:color w:val="000000"/>
              </w:rPr>
            </w:pPr>
            <w:r>
              <w:rPr>
                <w:color w:val="000000"/>
              </w:rPr>
              <w:t>141-6</w:t>
            </w:r>
          </w:p>
        </w:tc>
        <w:tc>
          <w:tcPr>
            <w:tcW w:w="4247" w:type="dxa"/>
            <w:tcBorders>
              <w:top w:val="nil"/>
              <w:left w:val="nil"/>
              <w:bottom w:val="single" w:sz="4" w:space="0" w:color="auto"/>
              <w:right w:val="single" w:sz="4" w:space="0" w:color="auto"/>
            </w:tcBorders>
            <w:noWrap/>
            <w:hideMark/>
          </w:tcPr>
          <w:p w14:paraId="711CFD86"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036E8E8"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591BD0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30ECBCE"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79AD8083" w14:textId="77777777" w:rsidR="00AC30DA" w:rsidRDefault="00AC30DA" w:rsidP="00BF38C9">
            <w:pPr>
              <w:jc w:val="center"/>
              <w:rPr>
                <w:color w:val="000000"/>
              </w:rPr>
            </w:pPr>
            <w:r>
              <w:rPr>
                <w:color w:val="000000"/>
              </w:rPr>
              <w:t>0,0073</w:t>
            </w:r>
          </w:p>
        </w:tc>
      </w:tr>
      <w:tr w:rsidR="00AC30DA" w14:paraId="12C8311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FEA0BC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0D3B1E9" w14:textId="77777777" w:rsidR="00AC30DA" w:rsidRDefault="00AC30DA" w:rsidP="00BF38C9">
            <w:pPr>
              <w:jc w:val="center"/>
              <w:rPr>
                <w:color w:val="000000"/>
              </w:rPr>
            </w:pPr>
            <w:r>
              <w:rPr>
                <w:color w:val="000000"/>
              </w:rPr>
              <w:t>141-6</w:t>
            </w:r>
          </w:p>
        </w:tc>
        <w:tc>
          <w:tcPr>
            <w:tcW w:w="4247" w:type="dxa"/>
            <w:tcBorders>
              <w:top w:val="nil"/>
              <w:left w:val="nil"/>
              <w:bottom w:val="single" w:sz="4" w:space="0" w:color="auto"/>
              <w:right w:val="single" w:sz="4" w:space="0" w:color="auto"/>
            </w:tcBorders>
            <w:noWrap/>
            <w:hideMark/>
          </w:tcPr>
          <w:p w14:paraId="545CE3A0"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A9562DF"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FFEB99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A238325"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0F6AE462" w14:textId="77777777" w:rsidR="00AC30DA" w:rsidRDefault="00AC30DA" w:rsidP="00BF38C9">
            <w:pPr>
              <w:jc w:val="center"/>
              <w:rPr>
                <w:color w:val="000000"/>
              </w:rPr>
            </w:pPr>
            <w:r>
              <w:rPr>
                <w:color w:val="000000"/>
              </w:rPr>
              <w:t>0,0319</w:t>
            </w:r>
          </w:p>
        </w:tc>
      </w:tr>
      <w:tr w:rsidR="00AC30DA" w14:paraId="24A6C86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50FD64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B9C7852" w14:textId="77777777" w:rsidR="00AC30DA" w:rsidRDefault="00AC30DA" w:rsidP="00BF38C9">
            <w:pPr>
              <w:jc w:val="center"/>
              <w:rPr>
                <w:color w:val="000000"/>
              </w:rPr>
            </w:pPr>
            <w:r>
              <w:rPr>
                <w:color w:val="000000"/>
              </w:rPr>
              <w:t>141-6</w:t>
            </w:r>
          </w:p>
        </w:tc>
        <w:tc>
          <w:tcPr>
            <w:tcW w:w="4247" w:type="dxa"/>
            <w:tcBorders>
              <w:top w:val="nil"/>
              <w:left w:val="nil"/>
              <w:bottom w:val="single" w:sz="4" w:space="0" w:color="auto"/>
              <w:right w:val="single" w:sz="4" w:space="0" w:color="auto"/>
            </w:tcBorders>
            <w:noWrap/>
            <w:hideMark/>
          </w:tcPr>
          <w:p w14:paraId="6CC0DEC4"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E2F0482"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CCCBA1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50B7CB6"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64BC3E16" w14:textId="77777777" w:rsidR="00AC30DA" w:rsidRDefault="00AC30DA" w:rsidP="00BF38C9">
            <w:pPr>
              <w:jc w:val="center"/>
              <w:rPr>
                <w:color w:val="000000"/>
              </w:rPr>
            </w:pPr>
            <w:r>
              <w:rPr>
                <w:color w:val="000000"/>
              </w:rPr>
              <w:t>0,0012</w:t>
            </w:r>
          </w:p>
        </w:tc>
      </w:tr>
      <w:tr w:rsidR="00AC30DA" w14:paraId="66278E5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D620AC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5445075" w14:textId="77777777" w:rsidR="00AC30DA" w:rsidRDefault="00AC30DA" w:rsidP="00BF38C9">
            <w:pPr>
              <w:jc w:val="center"/>
              <w:rPr>
                <w:color w:val="000000"/>
              </w:rPr>
            </w:pPr>
            <w:r>
              <w:rPr>
                <w:color w:val="000000"/>
              </w:rPr>
              <w:t>141-6</w:t>
            </w:r>
          </w:p>
        </w:tc>
        <w:tc>
          <w:tcPr>
            <w:tcW w:w="4247" w:type="dxa"/>
            <w:tcBorders>
              <w:top w:val="nil"/>
              <w:left w:val="nil"/>
              <w:bottom w:val="single" w:sz="4" w:space="0" w:color="auto"/>
              <w:right w:val="single" w:sz="4" w:space="0" w:color="auto"/>
            </w:tcBorders>
            <w:noWrap/>
            <w:hideMark/>
          </w:tcPr>
          <w:p w14:paraId="48CF5C04"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609D22E"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1D1088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B41DAE5"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08775C96" w14:textId="77777777" w:rsidR="00AC30DA" w:rsidRDefault="00AC30DA" w:rsidP="00BF38C9">
            <w:pPr>
              <w:jc w:val="center"/>
              <w:rPr>
                <w:color w:val="000000"/>
              </w:rPr>
            </w:pPr>
            <w:r>
              <w:rPr>
                <w:color w:val="000000"/>
              </w:rPr>
              <w:t>0,0037</w:t>
            </w:r>
          </w:p>
        </w:tc>
      </w:tr>
      <w:tr w:rsidR="00AC30DA" w14:paraId="541B20C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68D04D0" w14:textId="77777777" w:rsidR="00AC30DA" w:rsidRDefault="00AC30DA" w:rsidP="00BF38C9">
            <w:pPr>
              <w:rPr>
                <w:color w:val="000000"/>
              </w:rPr>
            </w:pPr>
            <w:r>
              <w:rPr>
                <w:color w:val="000000"/>
              </w:rPr>
              <w:t>Paukštidė Nr. 44 (sieninis ventiliatorius)</w:t>
            </w:r>
          </w:p>
        </w:tc>
        <w:tc>
          <w:tcPr>
            <w:tcW w:w="998" w:type="dxa"/>
            <w:tcBorders>
              <w:top w:val="nil"/>
              <w:left w:val="nil"/>
              <w:bottom w:val="single" w:sz="4" w:space="0" w:color="auto"/>
              <w:right w:val="single" w:sz="4" w:space="0" w:color="auto"/>
            </w:tcBorders>
            <w:noWrap/>
            <w:hideMark/>
          </w:tcPr>
          <w:p w14:paraId="3AFE6B8A" w14:textId="77777777" w:rsidR="00AC30DA" w:rsidRDefault="00AC30DA" w:rsidP="00BF38C9">
            <w:pPr>
              <w:jc w:val="center"/>
              <w:rPr>
                <w:color w:val="000000"/>
              </w:rPr>
            </w:pPr>
            <w:r>
              <w:rPr>
                <w:color w:val="000000"/>
              </w:rPr>
              <w:t>142-1</w:t>
            </w:r>
          </w:p>
        </w:tc>
        <w:tc>
          <w:tcPr>
            <w:tcW w:w="4247" w:type="dxa"/>
            <w:tcBorders>
              <w:top w:val="nil"/>
              <w:left w:val="nil"/>
              <w:bottom w:val="single" w:sz="4" w:space="0" w:color="auto"/>
              <w:right w:val="single" w:sz="4" w:space="0" w:color="auto"/>
            </w:tcBorders>
            <w:noWrap/>
            <w:hideMark/>
          </w:tcPr>
          <w:p w14:paraId="4D706E0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D3963F8"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DBD1D1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B123999"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3538838A" w14:textId="77777777" w:rsidR="00AC30DA" w:rsidRDefault="00AC30DA" w:rsidP="00BF38C9">
            <w:pPr>
              <w:jc w:val="center"/>
              <w:rPr>
                <w:color w:val="000000"/>
              </w:rPr>
            </w:pPr>
            <w:r>
              <w:rPr>
                <w:color w:val="000000"/>
              </w:rPr>
              <w:t>0,0699</w:t>
            </w:r>
          </w:p>
        </w:tc>
      </w:tr>
      <w:tr w:rsidR="00AC30DA" w14:paraId="6981E22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FC5050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45EA0C1" w14:textId="77777777" w:rsidR="00AC30DA" w:rsidRDefault="00AC30DA" w:rsidP="00BF38C9">
            <w:pPr>
              <w:jc w:val="center"/>
              <w:rPr>
                <w:color w:val="000000"/>
              </w:rPr>
            </w:pPr>
            <w:r>
              <w:rPr>
                <w:color w:val="000000"/>
              </w:rPr>
              <w:t>142-1</w:t>
            </w:r>
          </w:p>
        </w:tc>
        <w:tc>
          <w:tcPr>
            <w:tcW w:w="4247" w:type="dxa"/>
            <w:tcBorders>
              <w:top w:val="nil"/>
              <w:left w:val="nil"/>
              <w:bottom w:val="single" w:sz="4" w:space="0" w:color="auto"/>
              <w:right w:val="single" w:sz="4" w:space="0" w:color="auto"/>
            </w:tcBorders>
            <w:noWrap/>
            <w:hideMark/>
          </w:tcPr>
          <w:p w14:paraId="2D49E355"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6A2F7D8"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50AC34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8F26244"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05B0C4FD" w14:textId="77777777" w:rsidR="00AC30DA" w:rsidRDefault="00AC30DA" w:rsidP="00BF38C9">
            <w:pPr>
              <w:jc w:val="center"/>
              <w:rPr>
                <w:color w:val="000000"/>
              </w:rPr>
            </w:pPr>
            <w:r>
              <w:rPr>
                <w:color w:val="000000"/>
              </w:rPr>
              <w:t>0,0265</w:t>
            </w:r>
          </w:p>
        </w:tc>
      </w:tr>
      <w:tr w:rsidR="00AC30DA" w14:paraId="5CA1C87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6CE77A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9D1B21D" w14:textId="77777777" w:rsidR="00AC30DA" w:rsidRDefault="00AC30DA" w:rsidP="00BF38C9">
            <w:pPr>
              <w:jc w:val="center"/>
              <w:rPr>
                <w:color w:val="000000"/>
              </w:rPr>
            </w:pPr>
            <w:r>
              <w:rPr>
                <w:color w:val="000000"/>
              </w:rPr>
              <w:t>142-1</w:t>
            </w:r>
          </w:p>
        </w:tc>
        <w:tc>
          <w:tcPr>
            <w:tcW w:w="4247" w:type="dxa"/>
            <w:tcBorders>
              <w:top w:val="nil"/>
              <w:left w:val="nil"/>
              <w:bottom w:val="single" w:sz="4" w:space="0" w:color="auto"/>
              <w:right w:val="single" w:sz="4" w:space="0" w:color="auto"/>
            </w:tcBorders>
            <w:noWrap/>
            <w:hideMark/>
          </w:tcPr>
          <w:p w14:paraId="6CAAD7F3"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12B882D"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E140CC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23AED75"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39B48010" w14:textId="77777777" w:rsidR="00AC30DA" w:rsidRDefault="00AC30DA" w:rsidP="00BF38C9">
            <w:pPr>
              <w:jc w:val="center"/>
              <w:rPr>
                <w:color w:val="000000"/>
              </w:rPr>
            </w:pPr>
            <w:r>
              <w:rPr>
                <w:color w:val="000000"/>
              </w:rPr>
              <w:t>0,1161</w:t>
            </w:r>
          </w:p>
        </w:tc>
      </w:tr>
      <w:tr w:rsidR="00AC30DA" w14:paraId="3E5D007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5956C1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0602119" w14:textId="77777777" w:rsidR="00AC30DA" w:rsidRDefault="00AC30DA" w:rsidP="00BF38C9">
            <w:pPr>
              <w:jc w:val="center"/>
              <w:rPr>
                <w:color w:val="000000"/>
              </w:rPr>
            </w:pPr>
            <w:r>
              <w:rPr>
                <w:color w:val="000000"/>
              </w:rPr>
              <w:t>142-1</w:t>
            </w:r>
          </w:p>
        </w:tc>
        <w:tc>
          <w:tcPr>
            <w:tcW w:w="4247" w:type="dxa"/>
            <w:tcBorders>
              <w:top w:val="nil"/>
              <w:left w:val="nil"/>
              <w:bottom w:val="single" w:sz="4" w:space="0" w:color="auto"/>
              <w:right w:val="single" w:sz="4" w:space="0" w:color="auto"/>
            </w:tcBorders>
            <w:noWrap/>
            <w:hideMark/>
          </w:tcPr>
          <w:p w14:paraId="52E269CA"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3013C94"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17DDD9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4AA01C9"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0913241C" w14:textId="77777777" w:rsidR="00AC30DA" w:rsidRDefault="00AC30DA" w:rsidP="00BF38C9">
            <w:pPr>
              <w:jc w:val="center"/>
              <w:rPr>
                <w:color w:val="000000"/>
              </w:rPr>
            </w:pPr>
            <w:r>
              <w:rPr>
                <w:color w:val="000000"/>
              </w:rPr>
              <w:t>0,0045</w:t>
            </w:r>
          </w:p>
        </w:tc>
      </w:tr>
      <w:tr w:rsidR="00AC30DA" w14:paraId="26E3856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0E7BB3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505C243" w14:textId="77777777" w:rsidR="00AC30DA" w:rsidRDefault="00AC30DA" w:rsidP="00BF38C9">
            <w:pPr>
              <w:jc w:val="center"/>
              <w:rPr>
                <w:color w:val="000000"/>
              </w:rPr>
            </w:pPr>
            <w:r>
              <w:rPr>
                <w:color w:val="000000"/>
              </w:rPr>
              <w:t>142-1</w:t>
            </w:r>
          </w:p>
        </w:tc>
        <w:tc>
          <w:tcPr>
            <w:tcW w:w="4247" w:type="dxa"/>
            <w:tcBorders>
              <w:top w:val="nil"/>
              <w:left w:val="nil"/>
              <w:bottom w:val="single" w:sz="4" w:space="0" w:color="auto"/>
              <w:right w:val="single" w:sz="4" w:space="0" w:color="auto"/>
            </w:tcBorders>
            <w:noWrap/>
            <w:hideMark/>
          </w:tcPr>
          <w:p w14:paraId="68FA4E4B"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59A77CC"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1F2C42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95C9784"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402D5A07" w14:textId="77777777" w:rsidR="00AC30DA" w:rsidRDefault="00AC30DA" w:rsidP="00BF38C9">
            <w:pPr>
              <w:jc w:val="center"/>
              <w:rPr>
                <w:color w:val="000000"/>
              </w:rPr>
            </w:pPr>
            <w:r>
              <w:rPr>
                <w:color w:val="000000"/>
              </w:rPr>
              <w:t>0,0134</w:t>
            </w:r>
          </w:p>
        </w:tc>
      </w:tr>
      <w:tr w:rsidR="00AC30DA" w14:paraId="0217DDB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18279FF" w14:textId="77777777" w:rsidR="00AC30DA" w:rsidRDefault="00AC30DA" w:rsidP="00BF38C9">
            <w:pPr>
              <w:rPr>
                <w:color w:val="000000"/>
              </w:rPr>
            </w:pPr>
            <w:r>
              <w:rPr>
                <w:color w:val="000000"/>
              </w:rPr>
              <w:t>Paukštidė Nr. 44 (sieninis ventiliatorius)</w:t>
            </w:r>
          </w:p>
        </w:tc>
        <w:tc>
          <w:tcPr>
            <w:tcW w:w="998" w:type="dxa"/>
            <w:tcBorders>
              <w:top w:val="nil"/>
              <w:left w:val="nil"/>
              <w:bottom w:val="single" w:sz="4" w:space="0" w:color="auto"/>
              <w:right w:val="single" w:sz="4" w:space="0" w:color="auto"/>
            </w:tcBorders>
            <w:noWrap/>
            <w:hideMark/>
          </w:tcPr>
          <w:p w14:paraId="058EE57C" w14:textId="77777777" w:rsidR="00AC30DA" w:rsidRDefault="00AC30DA" w:rsidP="00BF38C9">
            <w:pPr>
              <w:jc w:val="center"/>
              <w:rPr>
                <w:color w:val="000000"/>
              </w:rPr>
            </w:pPr>
            <w:r>
              <w:rPr>
                <w:color w:val="000000"/>
              </w:rPr>
              <w:t>142-2</w:t>
            </w:r>
          </w:p>
        </w:tc>
        <w:tc>
          <w:tcPr>
            <w:tcW w:w="4247" w:type="dxa"/>
            <w:tcBorders>
              <w:top w:val="nil"/>
              <w:left w:val="nil"/>
              <w:bottom w:val="single" w:sz="4" w:space="0" w:color="auto"/>
              <w:right w:val="single" w:sz="4" w:space="0" w:color="auto"/>
            </w:tcBorders>
            <w:noWrap/>
            <w:hideMark/>
          </w:tcPr>
          <w:p w14:paraId="56068237"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2BE57D9"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B3CEE9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B99A04D"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6FA75940" w14:textId="77777777" w:rsidR="00AC30DA" w:rsidRDefault="00AC30DA" w:rsidP="00BF38C9">
            <w:pPr>
              <w:jc w:val="center"/>
              <w:rPr>
                <w:color w:val="000000"/>
              </w:rPr>
            </w:pPr>
            <w:r>
              <w:rPr>
                <w:color w:val="000000"/>
              </w:rPr>
              <w:t>0,0699</w:t>
            </w:r>
          </w:p>
        </w:tc>
      </w:tr>
      <w:tr w:rsidR="00AC30DA" w14:paraId="5831195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8A0A97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6911B3B" w14:textId="77777777" w:rsidR="00AC30DA" w:rsidRDefault="00AC30DA" w:rsidP="00BF38C9">
            <w:pPr>
              <w:jc w:val="center"/>
              <w:rPr>
                <w:color w:val="000000"/>
              </w:rPr>
            </w:pPr>
            <w:r>
              <w:rPr>
                <w:color w:val="000000"/>
              </w:rPr>
              <w:t>142-2</w:t>
            </w:r>
          </w:p>
        </w:tc>
        <w:tc>
          <w:tcPr>
            <w:tcW w:w="4247" w:type="dxa"/>
            <w:tcBorders>
              <w:top w:val="nil"/>
              <w:left w:val="nil"/>
              <w:bottom w:val="single" w:sz="4" w:space="0" w:color="auto"/>
              <w:right w:val="single" w:sz="4" w:space="0" w:color="auto"/>
            </w:tcBorders>
            <w:noWrap/>
            <w:hideMark/>
          </w:tcPr>
          <w:p w14:paraId="37CEACB5"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EC4626A"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F003B0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6E43535"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5BDA13A9" w14:textId="77777777" w:rsidR="00AC30DA" w:rsidRDefault="00AC30DA" w:rsidP="00BF38C9">
            <w:pPr>
              <w:jc w:val="center"/>
              <w:rPr>
                <w:color w:val="000000"/>
              </w:rPr>
            </w:pPr>
            <w:r>
              <w:rPr>
                <w:color w:val="000000"/>
              </w:rPr>
              <w:t>0,0265</w:t>
            </w:r>
          </w:p>
        </w:tc>
      </w:tr>
      <w:tr w:rsidR="00AC30DA" w14:paraId="5BEA6B5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EA58AA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FC5DC8C" w14:textId="77777777" w:rsidR="00AC30DA" w:rsidRDefault="00AC30DA" w:rsidP="00BF38C9">
            <w:pPr>
              <w:jc w:val="center"/>
              <w:rPr>
                <w:color w:val="000000"/>
              </w:rPr>
            </w:pPr>
            <w:r>
              <w:rPr>
                <w:color w:val="000000"/>
              </w:rPr>
              <w:t>142-2</w:t>
            </w:r>
          </w:p>
        </w:tc>
        <w:tc>
          <w:tcPr>
            <w:tcW w:w="4247" w:type="dxa"/>
            <w:tcBorders>
              <w:top w:val="nil"/>
              <w:left w:val="nil"/>
              <w:bottom w:val="single" w:sz="4" w:space="0" w:color="auto"/>
              <w:right w:val="single" w:sz="4" w:space="0" w:color="auto"/>
            </w:tcBorders>
            <w:noWrap/>
            <w:hideMark/>
          </w:tcPr>
          <w:p w14:paraId="44AACEA3"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7C60CA4"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3DFF01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10A1CD0"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6C002077" w14:textId="77777777" w:rsidR="00AC30DA" w:rsidRDefault="00AC30DA" w:rsidP="00BF38C9">
            <w:pPr>
              <w:jc w:val="center"/>
              <w:rPr>
                <w:color w:val="000000"/>
              </w:rPr>
            </w:pPr>
            <w:r>
              <w:rPr>
                <w:color w:val="000000"/>
              </w:rPr>
              <w:t>0,1161</w:t>
            </w:r>
          </w:p>
        </w:tc>
      </w:tr>
      <w:tr w:rsidR="00AC30DA" w14:paraId="7B33D84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B23E67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B4CDCCA" w14:textId="77777777" w:rsidR="00AC30DA" w:rsidRDefault="00AC30DA" w:rsidP="00BF38C9">
            <w:pPr>
              <w:jc w:val="center"/>
              <w:rPr>
                <w:color w:val="000000"/>
              </w:rPr>
            </w:pPr>
            <w:r>
              <w:rPr>
                <w:color w:val="000000"/>
              </w:rPr>
              <w:t>142-2</w:t>
            </w:r>
          </w:p>
        </w:tc>
        <w:tc>
          <w:tcPr>
            <w:tcW w:w="4247" w:type="dxa"/>
            <w:tcBorders>
              <w:top w:val="nil"/>
              <w:left w:val="nil"/>
              <w:bottom w:val="single" w:sz="4" w:space="0" w:color="auto"/>
              <w:right w:val="single" w:sz="4" w:space="0" w:color="auto"/>
            </w:tcBorders>
            <w:noWrap/>
            <w:hideMark/>
          </w:tcPr>
          <w:p w14:paraId="0EBEF366"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E8C4481"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62CE86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3DC5B3C"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27A4E00B" w14:textId="77777777" w:rsidR="00AC30DA" w:rsidRDefault="00AC30DA" w:rsidP="00BF38C9">
            <w:pPr>
              <w:jc w:val="center"/>
              <w:rPr>
                <w:color w:val="000000"/>
              </w:rPr>
            </w:pPr>
            <w:r>
              <w:rPr>
                <w:color w:val="000000"/>
              </w:rPr>
              <w:t>0,0045</w:t>
            </w:r>
          </w:p>
        </w:tc>
      </w:tr>
      <w:tr w:rsidR="00AC30DA" w14:paraId="4BAD408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EFC937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AB28305" w14:textId="77777777" w:rsidR="00AC30DA" w:rsidRDefault="00AC30DA" w:rsidP="00BF38C9">
            <w:pPr>
              <w:jc w:val="center"/>
              <w:rPr>
                <w:color w:val="000000"/>
              </w:rPr>
            </w:pPr>
            <w:r>
              <w:rPr>
                <w:color w:val="000000"/>
              </w:rPr>
              <w:t>142-2</w:t>
            </w:r>
          </w:p>
        </w:tc>
        <w:tc>
          <w:tcPr>
            <w:tcW w:w="4247" w:type="dxa"/>
            <w:tcBorders>
              <w:top w:val="nil"/>
              <w:left w:val="nil"/>
              <w:bottom w:val="single" w:sz="4" w:space="0" w:color="auto"/>
              <w:right w:val="single" w:sz="4" w:space="0" w:color="auto"/>
            </w:tcBorders>
            <w:noWrap/>
            <w:hideMark/>
          </w:tcPr>
          <w:p w14:paraId="7D59062B"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B4E9808"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12B40D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363ABC9"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41C207AD" w14:textId="77777777" w:rsidR="00AC30DA" w:rsidRDefault="00AC30DA" w:rsidP="00BF38C9">
            <w:pPr>
              <w:jc w:val="center"/>
              <w:rPr>
                <w:color w:val="000000"/>
              </w:rPr>
            </w:pPr>
            <w:r>
              <w:rPr>
                <w:color w:val="000000"/>
              </w:rPr>
              <w:t>0,0134</w:t>
            </w:r>
          </w:p>
        </w:tc>
      </w:tr>
      <w:tr w:rsidR="00AC30DA" w14:paraId="34AEEBC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0915C39" w14:textId="77777777" w:rsidR="00AC30DA" w:rsidRDefault="00AC30DA" w:rsidP="00BF38C9">
            <w:pPr>
              <w:rPr>
                <w:color w:val="000000"/>
              </w:rPr>
            </w:pPr>
            <w:r>
              <w:rPr>
                <w:color w:val="000000"/>
              </w:rPr>
              <w:t>Paukštidė Nr. 44 (sieninis ventiliatorius)</w:t>
            </w:r>
          </w:p>
        </w:tc>
        <w:tc>
          <w:tcPr>
            <w:tcW w:w="998" w:type="dxa"/>
            <w:tcBorders>
              <w:top w:val="nil"/>
              <w:left w:val="nil"/>
              <w:bottom w:val="single" w:sz="4" w:space="0" w:color="auto"/>
              <w:right w:val="single" w:sz="4" w:space="0" w:color="auto"/>
            </w:tcBorders>
            <w:noWrap/>
            <w:hideMark/>
          </w:tcPr>
          <w:p w14:paraId="738BE719" w14:textId="77777777" w:rsidR="00AC30DA" w:rsidRDefault="00AC30DA" w:rsidP="00BF38C9">
            <w:pPr>
              <w:jc w:val="center"/>
              <w:rPr>
                <w:color w:val="000000"/>
              </w:rPr>
            </w:pPr>
            <w:r>
              <w:rPr>
                <w:color w:val="000000"/>
              </w:rPr>
              <w:t>142-3</w:t>
            </w:r>
          </w:p>
        </w:tc>
        <w:tc>
          <w:tcPr>
            <w:tcW w:w="4247" w:type="dxa"/>
            <w:tcBorders>
              <w:top w:val="nil"/>
              <w:left w:val="nil"/>
              <w:bottom w:val="single" w:sz="4" w:space="0" w:color="auto"/>
              <w:right w:val="single" w:sz="4" w:space="0" w:color="auto"/>
            </w:tcBorders>
            <w:noWrap/>
            <w:hideMark/>
          </w:tcPr>
          <w:p w14:paraId="592D959A"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4D127F6"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6F6DB3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74588F3"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71A3D1A7" w14:textId="77777777" w:rsidR="00AC30DA" w:rsidRDefault="00AC30DA" w:rsidP="00BF38C9">
            <w:pPr>
              <w:jc w:val="center"/>
              <w:rPr>
                <w:color w:val="000000"/>
              </w:rPr>
            </w:pPr>
            <w:r>
              <w:rPr>
                <w:color w:val="000000"/>
              </w:rPr>
              <w:t>0,0699</w:t>
            </w:r>
          </w:p>
        </w:tc>
      </w:tr>
      <w:tr w:rsidR="00AC30DA" w14:paraId="7B41C62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59811B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5ECDDA5" w14:textId="77777777" w:rsidR="00AC30DA" w:rsidRDefault="00AC30DA" w:rsidP="00BF38C9">
            <w:pPr>
              <w:jc w:val="center"/>
              <w:rPr>
                <w:color w:val="000000"/>
              </w:rPr>
            </w:pPr>
            <w:r>
              <w:rPr>
                <w:color w:val="000000"/>
              </w:rPr>
              <w:t>142-3</w:t>
            </w:r>
          </w:p>
        </w:tc>
        <w:tc>
          <w:tcPr>
            <w:tcW w:w="4247" w:type="dxa"/>
            <w:tcBorders>
              <w:top w:val="nil"/>
              <w:left w:val="nil"/>
              <w:bottom w:val="single" w:sz="4" w:space="0" w:color="auto"/>
              <w:right w:val="single" w:sz="4" w:space="0" w:color="auto"/>
            </w:tcBorders>
            <w:noWrap/>
            <w:hideMark/>
          </w:tcPr>
          <w:p w14:paraId="0AFFCAF3"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219951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A7A1BE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98E3B40"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2083CC4F" w14:textId="77777777" w:rsidR="00AC30DA" w:rsidRDefault="00AC30DA" w:rsidP="00BF38C9">
            <w:pPr>
              <w:jc w:val="center"/>
              <w:rPr>
                <w:color w:val="000000"/>
              </w:rPr>
            </w:pPr>
            <w:r>
              <w:rPr>
                <w:color w:val="000000"/>
              </w:rPr>
              <w:t>0,0265</w:t>
            </w:r>
          </w:p>
        </w:tc>
      </w:tr>
      <w:tr w:rsidR="00AC30DA" w14:paraId="2D374A8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55C46C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014DE98" w14:textId="77777777" w:rsidR="00AC30DA" w:rsidRDefault="00AC30DA" w:rsidP="00BF38C9">
            <w:pPr>
              <w:jc w:val="center"/>
              <w:rPr>
                <w:color w:val="000000"/>
              </w:rPr>
            </w:pPr>
            <w:r>
              <w:rPr>
                <w:color w:val="000000"/>
              </w:rPr>
              <w:t>142-3</w:t>
            </w:r>
          </w:p>
        </w:tc>
        <w:tc>
          <w:tcPr>
            <w:tcW w:w="4247" w:type="dxa"/>
            <w:tcBorders>
              <w:top w:val="nil"/>
              <w:left w:val="nil"/>
              <w:bottom w:val="single" w:sz="4" w:space="0" w:color="auto"/>
              <w:right w:val="single" w:sz="4" w:space="0" w:color="auto"/>
            </w:tcBorders>
            <w:noWrap/>
            <w:hideMark/>
          </w:tcPr>
          <w:p w14:paraId="1BAC48EF"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B76B8E3"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49FC1E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FDF2BF7"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7FA6632A" w14:textId="77777777" w:rsidR="00AC30DA" w:rsidRDefault="00AC30DA" w:rsidP="00BF38C9">
            <w:pPr>
              <w:jc w:val="center"/>
              <w:rPr>
                <w:color w:val="000000"/>
              </w:rPr>
            </w:pPr>
            <w:r>
              <w:rPr>
                <w:color w:val="000000"/>
              </w:rPr>
              <w:t>0,1161</w:t>
            </w:r>
          </w:p>
        </w:tc>
      </w:tr>
      <w:tr w:rsidR="00AC30DA" w14:paraId="7525D6B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D33ECA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C0A6597" w14:textId="77777777" w:rsidR="00AC30DA" w:rsidRDefault="00AC30DA" w:rsidP="00BF38C9">
            <w:pPr>
              <w:jc w:val="center"/>
              <w:rPr>
                <w:color w:val="000000"/>
              </w:rPr>
            </w:pPr>
            <w:r>
              <w:rPr>
                <w:color w:val="000000"/>
              </w:rPr>
              <w:t>142-3</w:t>
            </w:r>
          </w:p>
        </w:tc>
        <w:tc>
          <w:tcPr>
            <w:tcW w:w="4247" w:type="dxa"/>
            <w:tcBorders>
              <w:top w:val="nil"/>
              <w:left w:val="nil"/>
              <w:bottom w:val="single" w:sz="4" w:space="0" w:color="auto"/>
              <w:right w:val="single" w:sz="4" w:space="0" w:color="auto"/>
            </w:tcBorders>
            <w:noWrap/>
            <w:hideMark/>
          </w:tcPr>
          <w:p w14:paraId="05E7F7B3"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F163717"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24C358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0ADB95B"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63ACBEF0" w14:textId="77777777" w:rsidR="00AC30DA" w:rsidRDefault="00AC30DA" w:rsidP="00BF38C9">
            <w:pPr>
              <w:jc w:val="center"/>
              <w:rPr>
                <w:color w:val="000000"/>
              </w:rPr>
            </w:pPr>
            <w:r>
              <w:rPr>
                <w:color w:val="000000"/>
              </w:rPr>
              <w:t>0,0045</w:t>
            </w:r>
          </w:p>
        </w:tc>
      </w:tr>
      <w:tr w:rsidR="00AC30DA" w14:paraId="376CB0D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7AB79B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869E4F6" w14:textId="77777777" w:rsidR="00AC30DA" w:rsidRDefault="00AC30DA" w:rsidP="00BF38C9">
            <w:pPr>
              <w:jc w:val="center"/>
              <w:rPr>
                <w:color w:val="000000"/>
              </w:rPr>
            </w:pPr>
            <w:r>
              <w:rPr>
                <w:color w:val="000000"/>
              </w:rPr>
              <w:t>142-3</w:t>
            </w:r>
          </w:p>
        </w:tc>
        <w:tc>
          <w:tcPr>
            <w:tcW w:w="4247" w:type="dxa"/>
            <w:tcBorders>
              <w:top w:val="nil"/>
              <w:left w:val="nil"/>
              <w:bottom w:val="single" w:sz="4" w:space="0" w:color="auto"/>
              <w:right w:val="single" w:sz="4" w:space="0" w:color="auto"/>
            </w:tcBorders>
            <w:noWrap/>
            <w:hideMark/>
          </w:tcPr>
          <w:p w14:paraId="318165AB"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C2622B8"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E0EBF4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6CC660D"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2A73CC2D" w14:textId="77777777" w:rsidR="00AC30DA" w:rsidRDefault="00AC30DA" w:rsidP="00BF38C9">
            <w:pPr>
              <w:jc w:val="center"/>
              <w:rPr>
                <w:color w:val="000000"/>
              </w:rPr>
            </w:pPr>
            <w:r>
              <w:rPr>
                <w:color w:val="000000"/>
              </w:rPr>
              <w:t>0,0134</w:t>
            </w:r>
          </w:p>
        </w:tc>
      </w:tr>
      <w:tr w:rsidR="00AC30DA" w14:paraId="2DCC31B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FC80CED" w14:textId="77777777" w:rsidR="00AC30DA" w:rsidRDefault="00AC30DA" w:rsidP="00BF38C9">
            <w:pPr>
              <w:rPr>
                <w:color w:val="000000"/>
              </w:rPr>
            </w:pPr>
            <w:r>
              <w:rPr>
                <w:color w:val="000000"/>
              </w:rPr>
              <w:t>Paukštidė Nr. 44 (sieninis ventiliatorius)</w:t>
            </w:r>
          </w:p>
        </w:tc>
        <w:tc>
          <w:tcPr>
            <w:tcW w:w="998" w:type="dxa"/>
            <w:tcBorders>
              <w:top w:val="nil"/>
              <w:left w:val="nil"/>
              <w:bottom w:val="single" w:sz="4" w:space="0" w:color="auto"/>
              <w:right w:val="single" w:sz="4" w:space="0" w:color="auto"/>
            </w:tcBorders>
            <w:noWrap/>
            <w:hideMark/>
          </w:tcPr>
          <w:p w14:paraId="18A4D97C" w14:textId="77777777" w:rsidR="00AC30DA" w:rsidRDefault="00AC30DA" w:rsidP="00BF38C9">
            <w:pPr>
              <w:jc w:val="center"/>
              <w:rPr>
                <w:color w:val="000000"/>
              </w:rPr>
            </w:pPr>
            <w:r>
              <w:rPr>
                <w:color w:val="000000"/>
              </w:rPr>
              <w:t>142-4</w:t>
            </w:r>
          </w:p>
        </w:tc>
        <w:tc>
          <w:tcPr>
            <w:tcW w:w="4247" w:type="dxa"/>
            <w:tcBorders>
              <w:top w:val="nil"/>
              <w:left w:val="nil"/>
              <w:bottom w:val="single" w:sz="4" w:space="0" w:color="auto"/>
              <w:right w:val="single" w:sz="4" w:space="0" w:color="auto"/>
            </w:tcBorders>
            <w:noWrap/>
            <w:hideMark/>
          </w:tcPr>
          <w:p w14:paraId="0738276B"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04CDE49"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FF842A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221D9FC"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07B45FCF" w14:textId="77777777" w:rsidR="00AC30DA" w:rsidRDefault="00AC30DA" w:rsidP="00BF38C9">
            <w:pPr>
              <w:jc w:val="center"/>
              <w:rPr>
                <w:color w:val="000000"/>
              </w:rPr>
            </w:pPr>
            <w:r>
              <w:rPr>
                <w:color w:val="000000"/>
              </w:rPr>
              <w:t>0,0699</w:t>
            </w:r>
          </w:p>
        </w:tc>
      </w:tr>
      <w:tr w:rsidR="00AC30DA" w14:paraId="17B7E11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D9BDEB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FBC1D40" w14:textId="77777777" w:rsidR="00AC30DA" w:rsidRDefault="00AC30DA" w:rsidP="00BF38C9">
            <w:pPr>
              <w:jc w:val="center"/>
              <w:rPr>
                <w:color w:val="000000"/>
              </w:rPr>
            </w:pPr>
            <w:r>
              <w:rPr>
                <w:color w:val="000000"/>
              </w:rPr>
              <w:t>142-4</w:t>
            </w:r>
          </w:p>
        </w:tc>
        <w:tc>
          <w:tcPr>
            <w:tcW w:w="4247" w:type="dxa"/>
            <w:tcBorders>
              <w:top w:val="nil"/>
              <w:left w:val="nil"/>
              <w:bottom w:val="single" w:sz="4" w:space="0" w:color="auto"/>
              <w:right w:val="single" w:sz="4" w:space="0" w:color="auto"/>
            </w:tcBorders>
            <w:noWrap/>
            <w:hideMark/>
          </w:tcPr>
          <w:p w14:paraId="5EBAE302"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2A3BDD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EB77D9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05A979A"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2E769ED3" w14:textId="77777777" w:rsidR="00AC30DA" w:rsidRDefault="00AC30DA" w:rsidP="00BF38C9">
            <w:pPr>
              <w:jc w:val="center"/>
              <w:rPr>
                <w:color w:val="000000"/>
              </w:rPr>
            </w:pPr>
            <w:r>
              <w:rPr>
                <w:color w:val="000000"/>
              </w:rPr>
              <w:t>0,0265</w:t>
            </w:r>
          </w:p>
        </w:tc>
      </w:tr>
      <w:tr w:rsidR="00AC30DA" w14:paraId="38AB1DD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444034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03FA525" w14:textId="77777777" w:rsidR="00AC30DA" w:rsidRDefault="00AC30DA" w:rsidP="00BF38C9">
            <w:pPr>
              <w:jc w:val="center"/>
              <w:rPr>
                <w:color w:val="000000"/>
              </w:rPr>
            </w:pPr>
            <w:r>
              <w:rPr>
                <w:color w:val="000000"/>
              </w:rPr>
              <w:t>142-4</w:t>
            </w:r>
          </w:p>
        </w:tc>
        <w:tc>
          <w:tcPr>
            <w:tcW w:w="4247" w:type="dxa"/>
            <w:tcBorders>
              <w:top w:val="nil"/>
              <w:left w:val="nil"/>
              <w:bottom w:val="single" w:sz="4" w:space="0" w:color="auto"/>
              <w:right w:val="single" w:sz="4" w:space="0" w:color="auto"/>
            </w:tcBorders>
            <w:noWrap/>
            <w:hideMark/>
          </w:tcPr>
          <w:p w14:paraId="64AF662A"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7EF3E69"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03A243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18C95FF"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096311B6" w14:textId="77777777" w:rsidR="00AC30DA" w:rsidRDefault="00AC30DA" w:rsidP="00BF38C9">
            <w:pPr>
              <w:jc w:val="center"/>
              <w:rPr>
                <w:color w:val="000000"/>
              </w:rPr>
            </w:pPr>
            <w:r>
              <w:rPr>
                <w:color w:val="000000"/>
              </w:rPr>
              <w:t>0,1161</w:t>
            </w:r>
          </w:p>
        </w:tc>
      </w:tr>
      <w:tr w:rsidR="00AC30DA" w14:paraId="2A11D37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7A42187"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0EA6E933" w14:textId="77777777" w:rsidR="00AC30DA" w:rsidRDefault="00AC30DA" w:rsidP="00BF38C9">
            <w:pPr>
              <w:jc w:val="center"/>
              <w:rPr>
                <w:color w:val="000000"/>
              </w:rPr>
            </w:pPr>
            <w:r>
              <w:rPr>
                <w:color w:val="000000"/>
              </w:rPr>
              <w:t>142-4</w:t>
            </w:r>
          </w:p>
        </w:tc>
        <w:tc>
          <w:tcPr>
            <w:tcW w:w="4247" w:type="dxa"/>
            <w:tcBorders>
              <w:top w:val="nil"/>
              <w:left w:val="nil"/>
              <w:bottom w:val="single" w:sz="4" w:space="0" w:color="auto"/>
              <w:right w:val="single" w:sz="4" w:space="0" w:color="auto"/>
            </w:tcBorders>
            <w:noWrap/>
            <w:hideMark/>
          </w:tcPr>
          <w:p w14:paraId="344D0300"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978D6B1"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BD106E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D0304D8"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17DD9109" w14:textId="77777777" w:rsidR="00AC30DA" w:rsidRDefault="00AC30DA" w:rsidP="00BF38C9">
            <w:pPr>
              <w:jc w:val="center"/>
              <w:rPr>
                <w:color w:val="000000"/>
              </w:rPr>
            </w:pPr>
            <w:r>
              <w:rPr>
                <w:color w:val="000000"/>
              </w:rPr>
              <w:t>0,0045</w:t>
            </w:r>
          </w:p>
        </w:tc>
      </w:tr>
      <w:tr w:rsidR="00AC30DA" w14:paraId="25A7AC8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8E999B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4BA4757" w14:textId="77777777" w:rsidR="00AC30DA" w:rsidRDefault="00AC30DA" w:rsidP="00BF38C9">
            <w:pPr>
              <w:jc w:val="center"/>
              <w:rPr>
                <w:color w:val="000000"/>
              </w:rPr>
            </w:pPr>
            <w:r>
              <w:rPr>
                <w:color w:val="000000"/>
              </w:rPr>
              <w:t>142-4</w:t>
            </w:r>
          </w:p>
        </w:tc>
        <w:tc>
          <w:tcPr>
            <w:tcW w:w="4247" w:type="dxa"/>
            <w:tcBorders>
              <w:top w:val="nil"/>
              <w:left w:val="nil"/>
              <w:bottom w:val="single" w:sz="4" w:space="0" w:color="auto"/>
              <w:right w:val="single" w:sz="4" w:space="0" w:color="auto"/>
            </w:tcBorders>
            <w:noWrap/>
            <w:hideMark/>
          </w:tcPr>
          <w:p w14:paraId="794F89E0"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B695C32"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402D3E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B8790B1"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2AC6BF5A" w14:textId="77777777" w:rsidR="00AC30DA" w:rsidRDefault="00AC30DA" w:rsidP="00BF38C9">
            <w:pPr>
              <w:jc w:val="center"/>
              <w:rPr>
                <w:color w:val="000000"/>
              </w:rPr>
            </w:pPr>
            <w:r>
              <w:rPr>
                <w:color w:val="000000"/>
              </w:rPr>
              <w:t>0,0134</w:t>
            </w:r>
          </w:p>
        </w:tc>
      </w:tr>
      <w:tr w:rsidR="00AC30DA" w14:paraId="298EDAC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C9164F2" w14:textId="77777777" w:rsidR="00AC30DA" w:rsidRDefault="00AC30DA" w:rsidP="00BF38C9">
            <w:pPr>
              <w:rPr>
                <w:color w:val="000000"/>
              </w:rPr>
            </w:pPr>
            <w:r>
              <w:rPr>
                <w:color w:val="000000"/>
              </w:rPr>
              <w:t>Paukštidė Nr. 44 (sieninis ventiliatorius)</w:t>
            </w:r>
          </w:p>
        </w:tc>
        <w:tc>
          <w:tcPr>
            <w:tcW w:w="998" w:type="dxa"/>
            <w:tcBorders>
              <w:top w:val="nil"/>
              <w:left w:val="nil"/>
              <w:bottom w:val="single" w:sz="4" w:space="0" w:color="auto"/>
              <w:right w:val="single" w:sz="4" w:space="0" w:color="auto"/>
            </w:tcBorders>
            <w:noWrap/>
            <w:hideMark/>
          </w:tcPr>
          <w:p w14:paraId="60DA6577" w14:textId="77777777" w:rsidR="00AC30DA" w:rsidRDefault="00AC30DA" w:rsidP="00BF38C9">
            <w:pPr>
              <w:jc w:val="center"/>
              <w:rPr>
                <w:color w:val="000000"/>
              </w:rPr>
            </w:pPr>
            <w:r>
              <w:rPr>
                <w:color w:val="000000"/>
              </w:rPr>
              <w:t>142-5</w:t>
            </w:r>
          </w:p>
        </w:tc>
        <w:tc>
          <w:tcPr>
            <w:tcW w:w="4247" w:type="dxa"/>
            <w:tcBorders>
              <w:top w:val="nil"/>
              <w:left w:val="nil"/>
              <w:bottom w:val="single" w:sz="4" w:space="0" w:color="auto"/>
              <w:right w:val="single" w:sz="4" w:space="0" w:color="auto"/>
            </w:tcBorders>
            <w:noWrap/>
            <w:hideMark/>
          </w:tcPr>
          <w:p w14:paraId="35735FFF"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6368458"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47FDB1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805DBC1"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63CC2406" w14:textId="77777777" w:rsidR="00AC30DA" w:rsidRDefault="00AC30DA" w:rsidP="00BF38C9">
            <w:pPr>
              <w:jc w:val="center"/>
              <w:rPr>
                <w:color w:val="000000"/>
              </w:rPr>
            </w:pPr>
            <w:r>
              <w:rPr>
                <w:color w:val="000000"/>
              </w:rPr>
              <w:t>0,0699</w:t>
            </w:r>
          </w:p>
        </w:tc>
      </w:tr>
      <w:tr w:rsidR="00AC30DA" w14:paraId="0269CC1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86B49D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6FCEFF5" w14:textId="77777777" w:rsidR="00AC30DA" w:rsidRDefault="00AC30DA" w:rsidP="00BF38C9">
            <w:pPr>
              <w:jc w:val="center"/>
              <w:rPr>
                <w:color w:val="000000"/>
              </w:rPr>
            </w:pPr>
            <w:r>
              <w:rPr>
                <w:color w:val="000000"/>
              </w:rPr>
              <w:t>142-5</w:t>
            </w:r>
          </w:p>
        </w:tc>
        <w:tc>
          <w:tcPr>
            <w:tcW w:w="4247" w:type="dxa"/>
            <w:tcBorders>
              <w:top w:val="nil"/>
              <w:left w:val="nil"/>
              <w:bottom w:val="single" w:sz="4" w:space="0" w:color="auto"/>
              <w:right w:val="single" w:sz="4" w:space="0" w:color="auto"/>
            </w:tcBorders>
            <w:noWrap/>
            <w:hideMark/>
          </w:tcPr>
          <w:p w14:paraId="608E79F2"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4E92123"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EA92EF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B7B2E6B"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0FB0884E" w14:textId="77777777" w:rsidR="00AC30DA" w:rsidRDefault="00AC30DA" w:rsidP="00BF38C9">
            <w:pPr>
              <w:jc w:val="center"/>
              <w:rPr>
                <w:color w:val="000000"/>
              </w:rPr>
            </w:pPr>
            <w:r>
              <w:rPr>
                <w:color w:val="000000"/>
              </w:rPr>
              <w:t>0,0265</w:t>
            </w:r>
          </w:p>
        </w:tc>
      </w:tr>
      <w:tr w:rsidR="00AC30DA" w14:paraId="75F15CB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FC83BB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FA7CAC1" w14:textId="77777777" w:rsidR="00AC30DA" w:rsidRDefault="00AC30DA" w:rsidP="00BF38C9">
            <w:pPr>
              <w:jc w:val="center"/>
              <w:rPr>
                <w:color w:val="000000"/>
              </w:rPr>
            </w:pPr>
            <w:r>
              <w:rPr>
                <w:color w:val="000000"/>
              </w:rPr>
              <w:t>142-5</w:t>
            </w:r>
          </w:p>
        </w:tc>
        <w:tc>
          <w:tcPr>
            <w:tcW w:w="4247" w:type="dxa"/>
            <w:tcBorders>
              <w:top w:val="nil"/>
              <w:left w:val="nil"/>
              <w:bottom w:val="single" w:sz="4" w:space="0" w:color="auto"/>
              <w:right w:val="single" w:sz="4" w:space="0" w:color="auto"/>
            </w:tcBorders>
            <w:noWrap/>
            <w:hideMark/>
          </w:tcPr>
          <w:p w14:paraId="531A0E7A"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9AA3949"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2646CA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1A81E6C"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09A40F73" w14:textId="77777777" w:rsidR="00AC30DA" w:rsidRDefault="00AC30DA" w:rsidP="00BF38C9">
            <w:pPr>
              <w:jc w:val="center"/>
              <w:rPr>
                <w:color w:val="000000"/>
              </w:rPr>
            </w:pPr>
            <w:r>
              <w:rPr>
                <w:color w:val="000000"/>
              </w:rPr>
              <w:t>0,1161</w:t>
            </w:r>
          </w:p>
        </w:tc>
      </w:tr>
      <w:tr w:rsidR="00AC30DA" w14:paraId="427EFA4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77E72D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9091300" w14:textId="77777777" w:rsidR="00AC30DA" w:rsidRDefault="00AC30DA" w:rsidP="00BF38C9">
            <w:pPr>
              <w:jc w:val="center"/>
              <w:rPr>
                <w:color w:val="000000"/>
              </w:rPr>
            </w:pPr>
            <w:r>
              <w:rPr>
                <w:color w:val="000000"/>
              </w:rPr>
              <w:t>142-5</w:t>
            </w:r>
          </w:p>
        </w:tc>
        <w:tc>
          <w:tcPr>
            <w:tcW w:w="4247" w:type="dxa"/>
            <w:tcBorders>
              <w:top w:val="nil"/>
              <w:left w:val="nil"/>
              <w:bottom w:val="single" w:sz="4" w:space="0" w:color="auto"/>
              <w:right w:val="single" w:sz="4" w:space="0" w:color="auto"/>
            </w:tcBorders>
            <w:noWrap/>
            <w:hideMark/>
          </w:tcPr>
          <w:p w14:paraId="4C2ABFDD"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F0F6B76"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D9A501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3FFE52B"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5B074F6D" w14:textId="77777777" w:rsidR="00AC30DA" w:rsidRDefault="00AC30DA" w:rsidP="00BF38C9">
            <w:pPr>
              <w:jc w:val="center"/>
              <w:rPr>
                <w:color w:val="000000"/>
              </w:rPr>
            </w:pPr>
            <w:r>
              <w:rPr>
                <w:color w:val="000000"/>
              </w:rPr>
              <w:t>0,0045</w:t>
            </w:r>
          </w:p>
        </w:tc>
      </w:tr>
      <w:tr w:rsidR="00AC30DA" w14:paraId="5B3B209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C53CB3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5A8900B" w14:textId="77777777" w:rsidR="00AC30DA" w:rsidRDefault="00AC30DA" w:rsidP="00BF38C9">
            <w:pPr>
              <w:jc w:val="center"/>
              <w:rPr>
                <w:color w:val="000000"/>
              </w:rPr>
            </w:pPr>
            <w:r>
              <w:rPr>
                <w:color w:val="000000"/>
              </w:rPr>
              <w:t>142-5</w:t>
            </w:r>
          </w:p>
        </w:tc>
        <w:tc>
          <w:tcPr>
            <w:tcW w:w="4247" w:type="dxa"/>
            <w:tcBorders>
              <w:top w:val="nil"/>
              <w:left w:val="nil"/>
              <w:bottom w:val="single" w:sz="4" w:space="0" w:color="auto"/>
              <w:right w:val="single" w:sz="4" w:space="0" w:color="auto"/>
            </w:tcBorders>
            <w:noWrap/>
            <w:hideMark/>
          </w:tcPr>
          <w:p w14:paraId="3EAAC845"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8D1C37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244F2F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A28D64E"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5BB21E24" w14:textId="77777777" w:rsidR="00AC30DA" w:rsidRDefault="00AC30DA" w:rsidP="00BF38C9">
            <w:pPr>
              <w:jc w:val="center"/>
              <w:rPr>
                <w:color w:val="000000"/>
              </w:rPr>
            </w:pPr>
            <w:r>
              <w:rPr>
                <w:color w:val="000000"/>
              </w:rPr>
              <w:t>0,0134</w:t>
            </w:r>
          </w:p>
        </w:tc>
      </w:tr>
      <w:tr w:rsidR="00AC30DA" w14:paraId="7E7CAC3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65D648C" w14:textId="77777777" w:rsidR="00AC30DA" w:rsidRDefault="00AC30DA" w:rsidP="00BF38C9">
            <w:pPr>
              <w:rPr>
                <w:color w:val="000000"/>
              </w:rPr>
            </w:pPr>
            <w:r>
              <w:rPr>
                <w:color w:val="000000"/>
              </w:rPr>
              <w:t>Paukštidė Nr. 44 (sieninis ventiliatorius)</w:t>
            </w:r>
          </w:p>
        </w:tc>
        <w:tc>
          <w:tcPr>
            <w:tcW w:w="998" w:type="dxa"/>
            <w:tcBorders>
              <w:top w:val="nil"/>
              <w:left w:val="nil"/>
              <w:bottom w:val="single" w:sz="4" w:space="0" w:color="auto"/>
              <w:right w:val="single" w:sz="4" w:space="0" w:color="auto"/>
            </w:tcBorders>
            <w:noWrap/>
            <w:hideMark/>
          </w:tcPr>
          <w:p w14:paraId="47E70ABA" w14:textId="77777777" w:rsidR="00AC30DA" w:rsidRDefault="00AC30DA" w:rsidP="00BF38C9">
            <w:pPr>
              <w:jc w:val="center"/>
              <w:rPr>
                <w:color w:val="000000"/>
              </w:rPr>
            </w:pPr>
            <w:r>
              <w:rPr>
                <w:color w:val="000000"/>
              </w:rPr>
              <w:t>142-6</w:t>
            </w:r>
          </w:p>
        </w:tc>
        <w:tc>
          <w:tcPr>
            <w:tcW w:w="4247" w:type="dxa"/>
            <w:tcBorders>
              <w:top w:val="nil"/>
              <w:left w:val="nil"/>
              <w:bottom w:val="single" w:sz="4" w:space="0" w:color="auto"/>
              <w:right w:val="single" w:sz="4" w:space="0" w:color="auto"/>
            </w:tcBorders>
            <w:noWrap/>
            <w:hideMark/>
          </w:tcPr>
          <w:p w14:paraId="0593606F"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1E73428"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DC88DF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1FC0A3D"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2D21A326" w14:textId="77777777" w:rsidR="00AC30DA" w:rsidRDefault="00AC30DA" w:rsidP="00BF38C9">
            <w:pPr>
              <w:jc w:val="center"/>
              <w:rPr>
                <w:color w:val="000000"/>
              </w:rPr>
            </w:pPr>
            <w:r>
              <w:rPr>
                <w:color w:val="000000"/>
              </w:rPr>
              <w:t>0,0699</w:t>
            </w:r>
          </w:p>
        </w:tc>
      </w:tr>
      <w:tr w:rsidR="00AC30DA" w14:paraId="6BADC0C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FE88C4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75A8430" w14:textId="77777777" w:rsidR="00AC30DA" w:rsidRDefault="00AC30DA" w:rsidP="00BF38C9">
            <w:pPr>
              <w:jc w:val="center"/>
              <w:rPr>
                <w:color w:val="000000"/>
              </w:rPr>
            </w:pPr>
            <w:r>
              <w:rPr>
                <w:color w:val="000000"/>
              </w:rPr>
              <w:t>142-6</w:t>
            </w:r>
          </w:p>
        </w:tc>
        <w:tc>
          <w:tcPr>
            <w:tcW w:w="4247" w:type="dxa"/>
            <w:tcBorders>
              <w:top w:val="nil"/>
              <w:left w:val="nil"/>
              <w:bottom w:val="single" w:sz="4" w:space="0" w:color="auto"/>
              <w:right w:val="single" w:sz="4" w:space="0" w:color="auto"/>
            </w:tcBorders>
            <w:noWrap/>
            <w:hideMark/>
          </w:tcPr>
          <w:p w14:paraId="168E2412"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60A78F7"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ACF7EF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545838C"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16D45AD8" w14:textId="77777777" w:rsidR="00AC30DA" w:rsidRDefault="00AC30DA" w:rsidP="00BF38C9">
            <w:pPr>
              <w:jc w:val="center"/>
              <w:rPr>
                <w:color w:val="000000"/>
              </w:rPr>
            </w:pPr>
            <w:r>
              <w:rPr>
                <w:color w:val="000000"/>
              </w:rPr>
              <w:t>0,0265</w:t>
            </w:r>
          </w:p>
        </w:tc>
      </w:tr>
      <w:tr w:rsidR="00AC30DA" w14:paraId="42197B0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3CA320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EEDB078" w14:textId="77777777" w:rsidR="00AC30DA" w:rsidRDefault="00AC30DA" w:rsidP="00BF38C9">
            <w:pPr>
              <w:jc w:val="center"/>
              <w:rPr>
                <w:color w:val="000000"/>
              </w:rPr>
            </w:pPr>
            <w:r>
              <w:rPr>
                <w:color w:val="000000"/>
              </w:rPr>
              <w:t>142-6</w:t>
            </w:r>
          </w:p>
        </w:tc>
        <w:tc>
          <w:tcPr>
            <w:tcW w:w="4247" w:type="dxa"/>
            <w:tcBorders>
              <w:top w:val="nil"/>
              <w:left w:val="nil"/>
              <w:bottom w:val="single" w:sz="4" w:space="0" w:color="auto"/>
              <w:right w:val="single" w:sz="4" w:space="0" w:color="auto"/>
            </w:tcBorders>
            <w:noWrap/>
            <w:hideMark/>
          </w:tcPr>
          <w:p w14:paraId="7F97F6CF"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3E44FED"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8DAD9C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EE1F80B"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2DF599C9" w14:textId="77777777" w:rsidR="00AC30DA" w:rsidRDefault="00AC30DA" w:rsidP="00BF38C9">
            <w:pPr>
              <w:jc w:val="center"/>
              <w:rPr>
                <w:color w:val="000000"/>
              </w:rPr>
            </w:pPr>
            <w:r>
              <w:rPr>
                <w:color w:val="000000"/>
              </w:rPr>
              <w:t>0,1161</w:t>
            </w:r>
          </w:p>
        </w:tc>
      </w:tr>
      <w:tr w:rsidR="00AC30DA" w14:paraId="22354C8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692830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DBA880E" w14:textId="77777777" w:rsidR="00AC30DA" w:rsidRDefault="00AC30DA" w:rsidP="00BF38C9">
            <w:pPr>
              <w:jc w:val="center"/>
              <w:rPr>
                <w:color w:val="000000"/>
              </w:rPr>
            </w:pPr>
            <w:r>
              <w:rPr>
                <w:color w:val="000000"/>
              </w:rPr>
              <w:t>142-6</w:t>
            </w:r>
          </w:p>
        </w:tc>
        <w:tc>
          <w:tcPr>
            <w:tcW w:w="4247" w:type="dxa"/>
            <w:tcBorders>
              <w:top w:val="nil"/>
              <w:left w:val="nil"/>
              <w:bottom w:val="single" w:sz="4" w:space="0" w:color="auto"/>
              <w:right w:val="single" w:sz="4" w:space="0" w:color="auto"/>
            </w:tcBorders>
            <w:noWrap/>
            <w:hideMark/>
          </w:tcPr>
          <w:p w14:paraId="18023E01"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91179B1"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E76402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9883BF6"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3A7128C1" w14:textId="77777777" w:rsidR="00AC30DA" w:rsidRDefault="00AC30DA" w:rsidP="00BF38C9">
            <w:pPr>
              <w:jc w:val="center"/>
              <w:rPr>
                <w:color w:val="000000"/>
              </w:rPr>
            </w:pPr>
            <w:r>
              <w:rPr>
                <w:color w:val="000000"/>
              </w:rPr>
              <w:t>0,0045</w:t>
            </w:r>
          </w:p>
        </w:tc>
      </w:tr>
      <w:tr w:rsidR="00AC30DA" w14:paraId="5312228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1C5BDC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A0E0987" w14:textId="77777777" w:rsidR="00AC30DA" w:rsidRDefault="00AC30DA" w:rsidP="00BF38C9">
            <w:pPr>
              <w:jc w:val="center"/>
              <w:rPr>
                <w:color w:val="000000"/>
              </w:rPr>
            </w:pPr>
            <w:r>
              <w:rPr>
                <w:color w:val="000000"/>
              </w:rPr>
              <w:t>142-6</w:t>
            </w:r>
          </w:p>
        </w:tc>
        <w:tc>
          <w:tcPr>
            <w:tcW w:w="4247" w:type="dxa"/>
            <w:tcBorders>
              <w:top w:val="nil"/>
              <w:left w:val="nil"/>
              <w:bottom w:val="single" w:sz="4" w:space="0" w:color="auto"/>
              <w:right w:val="single" w:sz="4" w:space="0" w:color="auto"/>
            </w:tcBorders>
            <w:noWrap/>
            <w:hideMark/>
          </w:tcPr>
          <w:p w14:paraId="17906DAA"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ACBE2A2"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AC22C7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630428C"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2475B79F" w14:textId="77777777" w:rsidR="00AC30DA" w:rsidRDefault="00AC30DA" w:rsidP="00BF38C9">
            <w:pPr>
              <w:jc w:val="center"/>
              <w:rPr>
                <w:color w:val="000000"/>
              </w:rPr>
            </w:pPr>
            <w:r>
              <w:rPr>
                <w:color w:val="000000"/>
              </w:rPr>
              <w:t>0,0134</w:t>
            </w:r>
          </w:p>
        </w:tc>
      </w:tr>
      <w:tr w:rsidR="00AC30DA" w14:paraId="7B23F18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9C39817" w14:textId="77777777" w:rsidR="00AC30DA" w:rsidRDefault="00AC30DA" w:rsidP="00BF38C9">
            <w:pPr>
              <w:rPr>
                <w:color w:val="000000"/>
              </w:rPr>
            </w:pPr>
            <w:r>
              <w:rPr>
                <w:color w:val="000000"/>
              </w:rPr>
              <w:t>Paukštidė Nr. 44 (sieninis ventiliatorius)</w:t>
            </w:r>
          </w:p>
        </w:tc>
        <w:tc>
          <w:tcPr>
            <w:tcW w:w="998" w:type="dxa"/>
            <w:tcBorders>
              <w:top w:val="nil"/>
              <w:left w:val="nil"/>
              <w:bottom w:val="single" w:sz="4" w:space="0" w:color="auto"/>
              <w:right w:val="single" w:sz="4" w:space="0" w:color="auto"/>
            </w:tcBorders>
            <w:noWrap/>
            <w:hideMark/>
          </w:tcPr>
          <w:p w14:paraId="5FAE9EA4" w14:textId="77777777" w:rsidR="00AC30DA" w:rsidRDefault="00AC30DA" w:rsidP="00BF38C9">
            <w:pPr>
              <w:jc w:val="center"/>
              <w:rPr>
                <w:color w:val="000000"/>
              </w:rPr>
            </w:pPr>
            <w:r>
              <w:rPr>
                <w:color w:val="000000"/>
              </w:rPr>
              <w:t>142-7</w:t>
            </w:r>
          </w:p>
        </w:tc>
        <w:tc>
          <w:tcPr>
            <w:tcW w:w="4247" w:type="dxa"/>
            <w:tcBorders>
              <w:top w:val="nil"/>
              <w:left w:val="nil"/>
              <w:bottom w:val="single" w:sz="4" w:space="0" w:color="auto"/>
              <w:right w:val="single" w:sz="4" w:space="0" w:color="auto"/>
            </w:tcBorders>
            <w:noWrap/>
            <w:hideMark/>
          </w:tcPr>
          <w:p w14:paraId="4908F62F"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7D94588"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54D782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80752D9"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7C023122" w14:textId="77777777" w:rsidR="00AC30DA" w:rsidRDefault="00AC30DA" w:rsidP="00BF38C9">
            <w:pPr>
              <w:jc w:val="center"/>
              <w:rPr>
                <w:color w:val="000000"/>
              </w:rPr>
            </w:pPr>
            <w:r>
              <w:rPr>
                <w:color w:val="000000"/>
              </w:rPr>
              <w:t>0,0699</w:t>
            </w:r>
          </w:p>
        </w:tc>
      </w:tr>
      <w:tr w:rsidR="00AC30DA" w14:paraId="13AE81F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CF635A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C74ADD0" w14:textId="77777777" w:rsidR="00AC30DA" w:rsidRDefault="00AC30DA" w:rsidP="00BF38C9">
            <w:pPr>
              <w:jc w:val="center"/>
              <w:rPr>
                <w:color w:val="000000"/>
              </w:rPr>
            </w:pPr>
            <w:r>
              <w:rPr>
                <w:color w:val="000000"/>
              </w:rPr>
              <w:t>142-7</w:t>
            </w:r>
          </w:p>
        </w:tc>
        <w:tc>
          <w:tcPr>
            <w:tcW w:w="4247" w:type="dxa"/>
            <w:tcBorders>
              <w:top w:val="nil"/>
              <w:left w:val="nil"/>
              <w:bottom w:val="single" w:sz="4" w:space="0" w:color="auto"/>
              <w:right w:val="single" w:sz="4" w:space="0" w:color="auto"/>
            </w:tcBorders>
            <w:noWrap/>
            <w:hideMark/>
          </w:tcPr>
          <w:p w14:paraId="233D1194"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8D82EE8"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88C79D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029DA08"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409E4AF5" w14:textId="77777777" w:rsidR="00AC30DA" w:rsidRDefault="00AC30DA" w:rsidP="00BF38C9">
            <w:pPr>
              <w:jc w:val="center"/>
              <w:rPr>
                <w:color w:val="000000"/>
              </w:rPr>
            </w:pPr>
            <w:r>
              <w:rPr>
                <w:color w:val="000000"/>
              </w:rPr>
              <w:t>0,0265</w:t>
            </w:r>
          </w:p>
        </w:tc>
      </w:tr>
      <w:tr w:rsidR="00AC30DA" w14:paraId="5B4E402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8BD400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F4DBE61" w14:textId="77777777" w:rsidR="00AC30DA" w:rsidRDefault="00AC30DA" w:rsidP="00BF38C9">
            <w:pPr>
              <w:jc w:val="center"/>
              <w:rPr>
                <w:color w:val="000000"/>
              </w:rPr>
            </w:pPr>
            <w:r>
              <w:rPr>
                <w:color w:val="000000"/>
              </w:rPr>
              <w:t>142-7</w:t>
            </w:r>
          </w:p>
        </w:tc>
        <w:tc>
          <w:tcPr>
            <w:tcW w:w="4247" w:type="dxa"/>
            <w:tcBorders>
              <w:top w:val="nil"/>
              <w:left w:val="nil"/>
              <w:bottom w:val="single" w:sz="4" w:space="0" w:color="auto"/>
              <w:right w:val="single" w:sz="4" w:space="0" w:color="auto"/>
            </w:tcBorders>
            <w:noWrap/>
            <w:hideMark/>
          </w:tcPr>
          <w:p w14:paraId="648D82C7"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3DEE9B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9B971D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A503253"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11A75400" w14:textId="77777777" w:rsidR="00AC30DA" w:rsidRDefault="00AC30DA" w:rsidP="00BF38C9">
            <w:pPr>
              <w:jc w:val="center"/>
              <w:rPr>
                <w:color w:val="000000"/>
              </w:rPr>
            </w:pPr>
            <w:r>
              <w:rPr>
                <w:color w:val="000000"/>
              </w:rPr>
              <w:t>0,1161</w:t>
            </w:r>
          </w:p>
        </w:tc>
      </w:tr>
      <w:tr w:rsidR="00AC30DA" w14:paraId="6710E70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40085F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32128FC" w14:textId="77777777" w:rsidR="00AC30DA" w:rsidRDefault="00AC30DA" w:rsidP="00BF38C9">
            <w:pPr>
              <w:jc w:val="center"/>
              <w:rPr>
                <w:color w:val="000000"/>
              </w:rPr>
            </w:pPr>
            <w:r>
              <w:rPr>
                <w:color w:val="000000"/>
              </w:rPr>
              <w:t>142-7</w:t>
            </w:r>
          </w:p>
        </w:tc>
        <w:tc>
          <w:tcPr>
            <w:tcW w:w="4247" w:type="dxa"/>
            <w:tcBorders>
              <w:top w:val="nil"/>
              <w:left w:val="nil"/>
              <w:bottom w:val="single" w:sz="4" w:space="0" w:color="auto"/>
              <w:right w:val="single" w:sz="4" w:space="0" w:color="auto"/>
            </w:tcBorders>
            <w:noWrap/>
            <w:hideMark/>
          </w:tcPr>
          <w:p w14:paraId="2A2DF881"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0A3461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2C5511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6C51D5F"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0304B7EE" w14:textId="77777777" w:rsidR="00AC30DA" w:rsidRDefault="00AC30DA" w:rsidP="00BF38C9">
            <w:pPr>
              <w:jc w:val="center"/>
              <w:rPr>
                <w:color w:val="000000"/>
              </w:rPr>
            </w:pPr>
            <w:r>
              <w:rPr>
                <w:color w:val="000000"/>
              </w:rPr>
              <w:t>0,0045</w:t>
            </w:r>
          </w:p>
        </w:tc>
      </w:tr>
      <w:tr w:rsidR="00AC30DA" w14:paraId="25084FC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E7BA88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8FDEBC2" w14:textId="77777777" w:rsidR="00AC30DA" w:rsidRDefault="00AC30DA" w:rsidP="00BF38C9">
            <w:pPr>
              <w:jc w:val="center"/>
              <w:rPr>
                <w:color w:val="000000"/>
              </w:rPr>
            </w:pPr>
            <w:r>
              <w:rPr>
                <w:color w:val="000000"/>
              </w:rPr>
              <w:t>142-7</w:t>
            </w:r>
          </w:p>
        </w:tc>
        <w:tc>
          <w:tcPr>
            <w:tcW w:w="4247" w:type="dxa"/>
            <w:tcBorders>
              <w:top w:val="nil"/>
              <w:left w:val="nil"/>
              <w:bottom w:val="single" w:sz="4" w:space="0" w:color="auto"/>
              <w:right w:val="single" w:sz="4" w:space="0" w:color="auto"/>
            </w:tcBorders>
            <w:noWrap/>
            <w:hideMark/>
          </w:tcPr>
          <w:p w14:paraId="004A56B5"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EED2071"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A025BD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78AA964"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5D912A15" w14:textId="77777777" w:rsidR="00AC30DA" w:rsidRDefault="00AC30DA" w:rsidP="00BF38C9">
            <w:pPr>
              <w:jc w:val="center"/>
              <w:rPr>
                <w:color w:val="000000"/>
              </w:rPr>
            </w:pPr>
            <w:r>
              <w:rPr>
                <w:color w:val="000000"/>
              </w:rPr>
              <w:t>0,0134</w:t>
            </w:r>
          </w:p>
        </w:tc>
      </w:tr>
      <w:tr w:rsidR="00AC30DA" w14:paraId="2E217BA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AE97190" w14:textId="77777777" w:rsidR="00AC30DA" w:rsidRDefault="00AC30DA" w:rsidP="00BF38C9">
            <w:pPr>
              <w:rPr>
                <w:color w:val="000000"/>
              </w:rPr>
            </w:pPr>
            <w:r>
              <w:rPr>
                <w:color w:val="000000"/>
              </w:rPr>
              <w:t>Paukštidė Nr. 44 (sieninis ventiliatorius)</w:t>
            </w:r>
          </w:p>
        </w:tc>
        <w:tc>
          <w:tcPr>
            <w:tcW w:w="998" w:type="dxa"/>
            <w:tcBorders>
              <w:top w:val="nil"/>
              <w:left w:val="nil"/>
              <w:bottom w:val="single" w:sz="4" w:space="0" w:color="auto"/>
              <w:right w:val="single" w:sz="4" w:space="0" w:color="auto"/>
            </w:tcBorders>
            <w:noWrap/>
            <w:hideMark/>
          </w:tcPr>
          <w:p w14:paraId="78B68D35" w14:textId="77777777" w:rsidR="00AC30DA" w:rsidRDefault="00AC30DA" w:rsidP="00BF38C9">
            <w:pPr>
              <w:jc w:val="center"/>
              <w:rPr>
                <w:color w:val="000000"/>
              </w:rPr>
            </w:pPr>
            <w:r>
              <w:rPr>
                <w:color w:val="000000"/>
              </w:rPr>
              <w:t>142-8</w:t>
            </w:r>
          </w:p>
        </w:tc>
        <w:tc>
          <w:tcPr>
            <w:tcW w:w="4247" w:type="dxa"/>
            <w:tcBorders>
              <w:top w:val="nil"/>
              <w:left w:val="nil"/>
              <w:bottom w:val="single" w:sz="4" w:space="0" w:color="auto"/>
              <w:right w:val="single" w:sz="4" w:space="0" w:color="auto"/>
            </w:tcBorders>
            <w:noWrap/>
            <w:hideMark/>
          </w:tcPr>
          <w:p w14:paraId="0E5419AD"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B69B938"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1F37C1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4ECB45B"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67CFE8C3" w14:textId="77777777" w:rsidR="00AC30DA" w:rsidRDefault="00AC30DA" w:rsidP="00BF38C9">
            <w:pPr>
              <w:jc w:val="center"/>
              <w:rPr>
                <w:color w:val="000000"/>
              </w:rPr>
            </w:pPr>
            <w:r>
              <w:rPr>
                <w:color w:val="000000"/>
              </w:rPr>
              <w:t>0,0699</w:t>
            </w:r>
          </w:p>
        </w:tc>
      </w:tr>
      <w:tr w:rsidR="00AC30DA" w14:paraId="0DB092E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5915DF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4CF3562" w14:textId="77777777" w:rsidR="00AC30DA" w:rsidRDefault="00AC30DA" w:rsidP="00BF38C9">
            <w:pPr>
              <w:jc w:val="center"/>
              <w:rPr>
                <w:color w:val="000000"/>
              </w:rPr>
            </w:pPr>
            <w:r>
              <w:rPr>
                <w:color w:val="000000"/>
              </w:rPr>
              <w:t>142-8</w:t>
            </w:r>
          </w:p>
        </w:tc>
        <w:tc>
          <w:tcPr>
            <w:tcW w:w="4247" w:type="dxa"/>
            <w:tcBorders>
              <w:top w:val="nil"/>
              <w:left w:val="nil"/>
              <w:bottom w:val="single" w:sz="4" w:space="0" w:color="auto"/>
              <w:right w:val="single" w:sz="4" w:space="0" w:color="auto"/>
            </w:tcBorders>
            <w:noWrap/>
            <w:hideMark/>
          </w:tcPr>
          <w:p w14:paraId="5C3FCA37"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63D831D"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0DBAEE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6D28734"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259985D9" w14:textId="77777777" w:rsidR="00AC30DA" w:rsidRDefault="00AC30DA" w:rsidP="00BF38C9">
            <w:pPr>
              <w:jc w:val="center"/>
              <w:rPr>
                <w:color w:val="000000"/>
              </w:rPr>
            </w:pPr>
            <w:r>
              <w:rPr>
                <w:color w:val="000000"/>
              </w:rPr>
              <w:t>0,0265</w:t>
            </w:r>
          </w:p>
        </w:tc>
      </w:tr>
      <w:tr w:rsidR="00AC30DA" w14:paraId="79D5AD3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A005CD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AF5A0E9" w14:textId="77777777" w:rsidR="00AC30DA" w:rsidRDefault="00AC30DA" w:rsidP="00BF38C9">
            <w:pPr>
              <w:jc w:val="center"/>
              <w:rPr>
                <w:color w:val="000000"/>
              </w:rPr>
            </w:pPr>
            <w:r>
              <w:rPr>
                <w:color w:val="000000"/>
              </w:rPr>
              <w:t>142-8</w:t>
            </w:r>
          </w:p>
        </w:tc>
        <w:tc>
          <w:tcPr>
            <w:tcW w:w="4247" w:type="dxa"/>
            <w:tcBorders>
              <w:top w:val="nil"/>
              <w:left w:val="nil"/>
              <w:bottom w:val="single" w:sz="4" w:space="0" w:color="auto"/>
              <w:right w:val="single" w:sz="4" w:space="0" w:color="auto"/>
            </w:tcBorders>
            <w:noWrap/>
            <w:hideMark/>
          </w:tcPr>
          <w:p w14:paraId="0C2ABC1A"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E7EE06C"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4748B2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60BB4BB"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4A21480B" w14:textId="77777777" w:rsidR="00AC30DA" w:rsidRDefault="00AC30DA" w:rsidP="00BF38C9">
            <w:pPr>
              <w:jc w:val="center"/>
              <w:rPr>
                <w:color w:val="000000"/>
              </w:rPr>
            </w:pPr>
            <w:r>
              <w:rPr>
                <w:color w:val="000000"/>
              </w:rPr>
              <w:t>0,1161</w:t>
            </w:r>
          </w:p>
        </w:tc>
      </w:tr>
      <w:tr w:rsidR="00AC30DA" w14:paraId="6A0253F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563851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5F61A2D" w14:textId="77777777" w:rsidR="00AC30DA" w:rsidRDefault="00AC30DA" w:rsidP="00BF38C9">
            <w:pPr>
              <w:jc w:val="center"/>
              <w:rPr>
                <w:color w:val="000000"/>
              </w:rPr>
            </w:pPr>
            <w:r>
              <w:rPr>
                <w:color w:val="000000"/>
              </w:rPr>
              <w:t>142-8</w:t>
            </w:r>
          </w:p>
        </w:tc>
        <w:tc>
          <w:tcPr>
            <w:tcW w:w="4247" w:type="dxa"/>
            <w:tcBorders>
              <w:top w:val="nil"/>
              <w:left w:val="nil"/>
              <w:bottom w:val="single" w:sz="4" w:space="0" w:color="auto"/>
              <w:right w:val="single" w:sz="4" w:space="0" w:color="auto"/>
            </w:tcBorders>
            <w:noWrap/>
            <w:hideMark/>
          </w:tcPr>
          <w:p w14:paraId="6D57011E"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DD2D4C2"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C38EFD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F56E5E0"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13BD8E21" w14:textId="77777777" w:rsidR="00AC30DA" w:rsidRDefault="00AC30DA" w:rsidP="00BF38C9">
            <w:pPr>
              <w:jc w:val="center"/>
              <w:rPr>
                <w:color w:val="000000"/>
              </w:rPr>
            </w:pPr>
            <w:r>
              <w:rPr>
                <w:color w:val="000000"/>
              </w:rPr>
              <w:t>0,0045</w:t>
            </w:r>
          </w:p>
        </w:tc>
      </w:tr>
      <w:tr w:rsidR="00AC30DA" w14:paraId="363FBA9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65C0B9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4365A8E" w14:textId="77777777" w:rsidR="00AC30DA" w:rsidRDefault="00AC30DA" w:rsidP="00BF38C9">
            <w:pPr>
              <w:jc w:val="center"/>
              <w:rPr>
                <w:color w:val="000000"/>
              </w:rPr>
            </w:pPr>
            <w:r>
              <w:rPr>
                <w:color w:val="000000"/>
              </w:rPr>
              <w:t>142-8</w:t>
            </w:r>
          </w:p>
        </w:tc>
        <w:tc>
          <w:tcPr>
            <w:tcW w:w="4247" w:type="dxa"/>
            <w:tcBorders>
              <w:top w:val="nil"/>
              <w:left w:val="nil"/>
              <w:bottom w:val="single" w:sz="4" w:space="0" w:color="auto"/>
              <w:right w:val="single" w:sz="4" w:space="0" w:color="auto"/>
            </w:tcBorders>
            <w:noWrap/>
            <w:hideMark/>
          </w:tcPr>
          <w:p w14:paraId="743CCF3A"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BE6D583"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199DCB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6B5B91E"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448B7CCE" w14:textId="77777777" w:rsidR="00AC30DA" w:rsidRDefault="00AC30DA" w:rsidP="00BF38C9">
            <w:pPr>
              <w:jc w:val="center"/>
              <w:rPr>
                <w:color w:val="000000"/>
              </w:rPr>
            </w:pPr>
            <w:r>
              <w:rPr>
                <w:color w:val="000000"/>
              </w:rPr>
              <w:t>0,0134</w:t>
            </w:r>
          </w:p>
        </w:tc>
      </w:tr>
      <w:tr w:rsidR="00AC30DA" w14:paraId="5AE015E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5E4E3FA" w14:textId="77777777" w:rsidR="00AC30DA" w:rsidRDefault="00AC30DA" w:rsidP="00BF38C9">
            <w:pPr>
              <w:rPr>
                <w:color w:val="000000"/>
              </w:rPr>
            </w:pPr>
            <w:r>
              <w:rPr>
                <w:color w:val="000000"/>
              </w:rPr>
              <w:t>Paukštidė Nr. 45 (stoginis ventiliatorius)</w:t>
            </w:r>
          </w:p>
        </w:tc>
        <w:tc>
          <w:tcPr>
            <w:tcW w:w="998" w:type="dxa"/>
            <w:tcBorders>
              <w:top w:val="nil"/>
              <w:left w:val="nil"/>
              <w:bottom w:val="single" w:sz="4" w:space="0" w:color="auto"/>
              <w:right w:val="single" w:sz="4" w:space="0" w:color="auto"/>
            </w:tcBorders>
            <w:noWrap/>
            <w:hideMark/>
          </w:tcPr>
          <w:p w14:paraId="790ADA77" w14:textId="77777777" w:rsidR="00AC30DA" w:rsidRDefault="00AC30DA" w:rsidP="00BF38C9">
            <w:pPr>
              <w:jc w:val="center"/>
              <w:rPr>
                <w:color w:val="000000"/>
              </w:rPr>
            </w:pPr>
            <w:r>
              <w:rPr>
                <w:color w:val="000000"/>
              </w:rPr>
              <w:t>143-1</w:t>
            </w:r>
          </w:p>
        </w:tc>
        <w:tc>
          <w:tcPr>
            <w:tcW w:w="4247" w:type="dxa"/>
            <w:tcBorders>
              <w:top w:val="nil"/>
              <w:left w:val="nil"/>
              <w:bottom w:val="single" w:sz="4" w:space="0" w:color="auto"/>
              <w:right w:val="single" w:sz="4" w:space="0" w:color="auto"/>
            </w:tcBorders>
            <w:noWrap/>
            <w:hideMark/>
          </w:tcPr>
          <w:p w14:paraId="306BEF9B"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7D3E83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77FACA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80FE22E"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7464D22E" w14:textId="77777777" w:rsidR="00AC30DA" w:rsidRDefault="00AC30DA" w:rsidP="00BF38C9">
            <w:pPr>
              <w:jc w:val="center"/>
              <w:rPr>
                <w:color w:val="000000"/>
              </w:rPr>
            </w:pPr>
            <w:r>
              <w:rPr>
                <w:color w:val="000000"/>
              </w:rPr>
              <w:t>0,0192</w:t>
            </w:r>
          </w:p>
        </w:tc>
      </w:tr>
      <w:tr w:rsidR="00AC30DA" w14:paraId="63D3920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1B483F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536DCFD" w14:textId="77777777" w:rsidR="00AC30DA" w:rsidRDefault="00AC30DA" w:rsidP="00BF38C9">
            <w:pPr>
              <w:jc w:val="center"/>
              <w:rPr>
                <w:color w:val="000000"/>
              </w:rPr>
            </w:pPr>
            <w:r>
              <w:rPr>
                <w:color w:val="000000"/>
              </w:rPr>
              <w:t>143-1</w:t>
            </w:r>
          </w:p>
        </w:tc>
        <w:tc>
          <w:tcPr>
            <w:tcW w:w="4247" w:type="dxa"/>
            <w:tcBorders>
              <w:top w:val="nil"/>
              <w:left w:val="nil"/>
              <w:bottom w:val="single" w:sz="4" w:space="0" w:color="auto"/>
              <w:right w:val="single" w:sz="4" w:space="0" w:color="auto"/>
            </w:tcBorders>
            <w:noWrap/>
            <w:hideMark/>
          </w:tcPr>
          <w:p w14:paraId="04C8BC57"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3EE14B2"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F9CC84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CBB4C6A"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786F6070" w14:textId="77777777" w:rsidR="00AC30DA" w:rsidRDefault="00AC30DA" w:rsidP="00BF38C9">
            <w:pPr>
              <w:jc w:val="center"/>
              <w:rPr>
                <w:color w:val="000000"/>
              </w:rPr>
            </w:pPr>
            <w:r>
              <w:rPr>
                <w:color w:val="000000"/>
              </w:rPr>
              <w:t>0,0073</w:t>
            </w:r>
          </w:p>
        </w:tc>
      </w:tr>
      <w:tr w:rsidR="00AC30DA" w14:paraId="2F5DED5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6964C1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EF212FB" w14:textId="77777777" w:rsidR="00AC30DA" w:rsidRDefault="00AC30DA" w:rsidP="00BF38C9">
            <w:pPr>
              <w:jc w:val="center"/>
              <w:rPr>
                <w:color w:val="000000"/>
              </w:rPr>
            </w:pPr>
            <w:r>
              <w:rPr>
                <w:color w:val="000000"/>
              </w:rPr>
              <w:t>143-1</w:t>
            </w:r>
          </w:p>
        </w:tc>
        <w:tc>
          <w:tcPr>
            <w:tcW w:w="4247" w:type="dxa"/>
            <w:tcBorders>
              <w:top w:val="nil"/>
              <w:left w:val="nil"/>
              <w:bottom w:val="single" w:sz="4" w:space="0" w:color="auto"/>
              <w:right w:val="single" w:sz="4" w:space="0" w:color="auto"/>
            </w:tcBorders>
            <w:noWrap/>
            <w:hideMark/>
          </w:tcPr>
          <w:p w14:paraId="77CEEDF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88CF5B3"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2BAB85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03F5D37"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59E7DEDF" w14:textId="77777777" w:rsidR="00AC30DA" w:rsidRDefault="00AC30DA" w:rsidP="00BF38C9">
            <w:pPr>
              <w:jc w:val="center"/>
              <w:rPr>
                <w:color w:val="000000"/>
              </w:rPr>
            </w:pPr>
            <w:r>
              <w:rPr>
                <w:color w:val="000000"/>
              </w:rPr>
              <w:t>0,0319</w:t>
            </w:r>
          </w:p>
        </w:tc>
      </w:tr>
      <w:tr w:rsidR="00AC30DA" w14:paraId="260CC69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1665A9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EAE8A6F" w14:textId="77777777" w:rsidR="00AC30DA" w:rsidRDefault="00AC30DA" w:rsidP="00BF38C9">
            <w:pPr>
              <w:jc w:val="center"/>
              <w:rPr>
                <w:color w:val="000000"/>
              </w:rPr>
            </w:pPr>
            <w:r>
              <w:rPr>
                <w:color w:val="000000"/>
              </w:rPr>
              <w:t>143-1</w:t>
            </w:r>
          </w:p>
        </w:tc>
        <w:tc>
          <w:tcPr>
            <w:tcW w:w="4247" w:type="dxa"/>
            <w:tcBorders>
              <w:top w:val="nil"/>
              <w:left w:val="nil"/>
              <w:bottom w:val="single" w:sz="4" w:space="0" w:color="auto"/>
              <w:right w:val="single" w:sz="4" w:space="0" w:color="auto"/>
            </w:tcBorders>
            <w:noWrap/>
            <w:hideMark/>
          </w:tcPr>
          <w:p w14:paraId="5901788C"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87A83DA"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F2118B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3BEDCA2"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3C2301E7" w14:textId="77777777" w:rsidR="00AC30DA" w:rsidRDefault="00AC30DA" w:rsidP="00BF38C9">
            <w:pPr>
              <w:jc w:val="center"/>
              <w:rPr>
                <w:color w:val="000000"/>
              </w:rPr>
            </w:pPr>
            <w:r>
              <w:rPr>
                <w:color w:val="000000"/>
              </w:rPr>
              <w:t>0,0012</w:t>
            </w:r>
          </w:p>
        </w:tc>
      </w:tr>
      <w:tr w:rsidR="00AC30DA" w14:paraId="287C9AA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32BA09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BBCA5DC" w14:textId="77777777" w:rsidR="00AC30DA" w:rsidRDefault="00AC30DA" w:rsidP="00BF38C9">
            <w:pPr>
              <w:jc w:val="center"/>
              <w:rPr>
                <w:color w:val="000000"/>
              </w:rPr>
            </w:pPr>
            <w:r>
              <w:rPr>
                <w:color w:val="000000"/>
              </w:rPr>
              <w:t>143-1</w:t>
            </w:r>
          </w:p>
        </w:tc>
        <w:tc>
          <w:tcPr>
            <w:tcW w:w="4247" w:type="dxa"/>
            <w:tcBorders>
              <w:top w:val="nil"/>
              <w:left w:val="nil"/>
              <w:bottom w:val="single" w:sz="4" w:space="0" w:color="auto"/>
              <w:right w:val="single" w:sz="4" w:space="0" w:color="auto"/>
            </w:tcBorders>
            <w:noWrap/>
            <w:hideMark/>
          </w:tcPr>
          <w:p w14:paraId="1F33BD12"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EE90E58"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DD7FF4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2699200"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7712D4DA" w14:textId="77777777" w:rsidR="00AC30DA" w:rsidRDefault="00AC30DA" w:rsidP="00BF38C9">
            <w:pPr>
              <w:jc w:val="center"/>
              <w:rPr>
                <w:color w:val="000000"/>
              </w:rPr>
            </w:pPr>
            <w:r>
              <w:rPr>
                <w:color w:val="000000"/>
              </w:rPr>
              <w:t>0,0037</w:t>
            </w:r>
          </w:p>
        </w:tc>
      </w:tr>
      <w:tr w:rsidR="00AC30DA" w14:paraId="2683D76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F4571B3" w14:textId="77777777" w:rsidR="00AC30DA" w:rsidRDefault="00AC30DA" w:rsidP="00BF38C9">
            <w:pPr>
              <w:rPr>
                <w:color w:val="000000"/>
              </w:rPr>
            </w:pPr>
            <w:r>
              <w:rPr>
                <w:color w:val="000000"/>
              </w:rPr>
              <w:t>Paukštidė Nr. 45 (stoginis ventiliatorius)</w:t>
            </w:r>
          </w:p>
        </w:tc>
        <w:tc>
          <w:tcPr>
            <w:tcW w:w="998" w:type="dxa"/>
            <w:tcBorders>
              <w:top w:val="nil"/>
              <w:left w:val="nil"/>
              <w:bottom w:val="single" w:sz="4" w:space="0" w:color="auto"/>
              <w:right w:val="single" w:sz="4" w:space="0" w:color="auto"/>
            </w:tcBorders>
            <w:noWrap/>
            <w:hideMark/>
          </w:tcPr>
          <w:p w14:paraId="3627BDFD" w14:textId="77777777" w:rsidR="00AC30DA" w:rsidRDefault="00AC30DA" w:rsidP="00BF38C9">
            <w:pPr>
              <w:jc w:val="center"/>
              <w:rPr>
                <w:color w:val="000000"/>
              </w:rPr>
            </w:pPr>
            <w:r>
              <w:rPr>
                <w:color w:val="000000"/>
              </w:rPr>
              <w:t>143-2</w:t>
            </w:r>
          </w:p>
        </w:tc>
        <w:tc>
          <w:tcPr>
            <w:tcW w:w="4247" w:type="dxa"/>
            <w:tcBorders>
              <w:top w:val="nil"/>
              <w:left w:val="nil"/>
              <w:bottom w:val="single" w:sz="4" w:space="0" w:color="auto"/>
              <w:right w:val="single" w:sz="4" w:space="0" w:color="auto"/>
            </w:tcBorders>
            <w:noWrap/>
            <w:hideMark/>
          </w:tcPr>
          <w:p w14:paraId="2DB06435"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301222A"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D88881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9D9A43C"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6D7E6F61" w14:textId="77777777" w:rsidR="00AC30DA" w:rsidRDefault="00AC30DA" w:rsidP="00BF38C9">
            <w:pPr>
              <w:jc w:val="center"/>
              <w:rPr>
                <w:color w:val="000000"/>
              </w:rPr>
            </w:pPr>
            <w:r>
              <w:rPr>
                <w:color w:val="000000"/>
              </w:rPr>
              <w:t>0,0192</w:t>
            </w:r>
          </w:p>
        </w:tc>
      </w:tr>
      <w:tr w:rsidR="00AC30DA" w14:paraId="5AF65AD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AEC1564"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3DFD57EC" w14:textId="77777777" w:rsidR="00AC30DA" w:rsidRDefault="00AC30DA" w:rsidP="00BF38C9">
            <w:pPr>
              <w:jc w:val="center"/>
              <w:rPr>
                <w:color w:val="000000"/>
              </w:rPr>
            </w:pPr>
            <w:r>
              <w:rPr>
                <w:color w:val="000000"/>
              </w:rPr>
              <w:t>143-2</w:t>
            </w:r>
          </w:p>
        </w:tc>
        <w:tc>
          <w:tcPr>
            <w:tcW w:w="4247" w:type="dxa"/>
            <w:tcBorders>
              <w:top w:val="nil"/>
              <w:left w:val="nil"/>
              <w:bottom w:val="single" w:sz="4" w:space="0" w:color="auto"/>
              <w:right w:val="single" w:sz="4" w:space="0" w:color="auto"/>
            </w:tcBorders>
            <w:noWrap/>
            <w:hideMark/>
          </w:tcPr>
          <w:p w14:paraId="3B22D439"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234603B"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E5C82E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E1614EE"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602DDFFA" w14:textId="77777777" w:rsidR="00AC30DA" w:rsidRDefault="00AC30DA" w:rsidP="00BF38C9">
            <w:pPr>
              <w:jc w:val="center"/>
              <w:rPr>
                <w:color w:val="000000"/>
              </w:rPr>
            </w:pPr>
            <w:r>
              <w:rPr>
                <w:color w:val="000000"/>
              </w:rPr>
              <w:t>0,0073</w:t>
            </w:r>
          </w:p>
        </w:tc>
      </w:tr>
      <w:tr w:rsidR="00AC30DA" w14:paraId="2923264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8083FA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F7EB712" w14:textId="77777777" w:rsidR="00AC30DA" w:rsidRDefault="00AC30DA" w:rsidP="00BF38C9">
            <w:pPr>
              <w:jc w:val="center"/>
              <w:rPr>
                <w:color w:val="000000"/>
              </w:rPr>
            </w:pPr>
            <w:r>
              <w:rPr>
                <w:color w:val="000000"/>
              </w:rPr>
              <w:t>143-2</w:t>
            </w:r>
          </w:p>
        </w:tc>
        <w:tc>
          <w:tcPr>
            <w:tcW w:w="4247" w:type="dxa"/>
            <w:tcBorders>
              <w:top w:val="nil"/>
              <w:left w:val="nil"/>
              <w:bottom w:val="single" w:sz="4" w:space="0" w:color="auto"/>
              <w:right w:val="single" w:sz="4" w:space="0" w:color="auto"/>
            </w:tcBorders>
            <w:noWrap/>
            <w:hideMark/>
          </w:tcPr>
          <w:p w14:paraId="2B41F95E"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D085E19"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50E9B7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C6F9293"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5F5709E3" w14:textId="77777777" w:rsidR="00AC30DA" w:rsidRDefault="00AC30DA" w:rsidP="00BF38C9">
            <w:pPr>
              <w:jc w:val="center"/>
              <w:rPr>
                <w:color w:val="000000"/>
              </w:rPr>
            </w:pPr>
            <w:r>
              <w:rPr>
                <w:color w:val="000000"/>
              </w:rPr>
              <w:t>0,0319</w:t>
            </w:r>
          </w:p>
        </w:tc>
      </w:tr>
      <w:tr w:rsidR="00AC30DA" w14:paraId="798FB06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48133D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BAE66BE" w14:textId="77777777" w:rsidR="00AC30DA" w:rsidRDefault="00AC30DA" w:rsidP="00BF38C9">
            <w:pPr>
              <w:jc w:val="center"/>
              <w:rPr>
                <w:color w:val="000000"/>
              </w:rPr>
            </w:pPr>
            <w:r>
              <w:rPr>
                <w:color w:val="000000"/>
              </w:rPr>
              <w:t>143-2</w:t>
            </w:r>
          </w:p>
        </w:tc>
        <w:tc>
          <w:tcPr>
            <w:tcW w:w="4247" w:type="dxa"/>
            <w:tcBorders>
              <w:top w:val="nil"/>
              <w:left w:val="nil"/>
              <w:bottom w:val="single" w:sz="4" w:space="0" w:color="auto"/>
              <w:right w:val="single" w:sz="4" w:space="0" w:color="auto"/>
            </w:tcBorders>
            <w:noWrap/>
            <w:hideMark/>
          </w:tcPr>
          <w:p w14:paraId="5CA8643C"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31A2A23"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DCF607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7B4E10A"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712A29BA" w14:textId="77777777" w:rsidR="00AC30DA" w:rsidRDefault="00AC30DA" w:rsidP="00BF38C9">
            <w:pPr>
              <w:jc w:val="center"/>
              <w:rPr>
                <w:color w:val="000000"/>
              </w:rPr>
            </w:pPr>
            <w:r>
              <w:rPr>
                <w:color w:val="000000"/>
              </w:rPr>
              <w:t>0,0012</w:t>
            </w:r>
          </w:p>
        </w:tc>
      </w:tr>
      <w:tr w:rsidR="00AC30DA" w14:paraId="0650D7F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86ED4D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EE89804" w14:textId="77777777" w:rsidR="00AC30DA" w:rsidRDefault="00AC30DA" w:rsidP="00BF38C9">
            <w:pPr>
              <w:jc w:val="center"/>
              <w:rPr>
                <w:color w:val="000000"/>
              </w:rPr>
            </w:pPr>
            <w:r>
              <w:rPr>
                <w:color w:val="000000"/>
              </w:rPr>
              <w:t>143-2</w:t>
            </w:r>
          </w:p>
        </w:tc>
        <w:tc>
          <w:tcPr>
            <w:tcW w:w="4247" w:type="dxa"/>
            <w:tcBorders>
              <w:top w:val="nil"/>
              <w:left w:val="nil"/>
              <w:bottom w:val="single" w:sz="4" w:space="0" w:color="auto"/>
              <w:right w:val="single" w:sz="4" w:space="0" w:color="auto"/>
            </w:tcBorders>
            <w:noWrap/>
            <w:hideMark/>
          </w:tcPr>
          <w:p w14:paraId="6C1CD613"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94D8439"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DD6592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326C37F"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4126BDEC" w14:textId="77777777" w:rsidR="00AC30DA" w:rsidRDefault="00AC30DA" w:rsidP="00BF38C9">
            <w:pPr>
              <w:jc w:val="center"/>
              <w:rPr>
                <w:color w:val="000000"/>
              </w:rPr>
            </w:pPr>
            <w:r>
              <w:rPr>
                <w:color w:val="000000"/>
              </w:rPr>
              <w:t>0,0037</w:t>
            </w:r>
          </w:p>
        </w:tc>
      </w:tr>
      <w:tr w:rsidR="00AC30DA" w14:paraId="010A380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679A7F2" w14:textId="77777777" w:rsidR="00AC30DA" w:rsidRDefault="00AC30DA" w:rsidP="00BF38C9">
            <w:pPr>
              <w:rPr>
                <w:color w:val="000000"/>
              </w:rPr>
            </w:pPr>
            <w:r>
              <w:rPr>
                <w:color w:val="000000"/>
              </w:rPr>
              <w:t>Paukštidė Nr. 45 (stoginis ventiliatorius)</w:t>
            </w:r>
          </w:p>
        </w:tc>
        <w:tc>
          <w:tcPr>
            <w:tcW w:w="998" w:type="dxa"/>
            <w:tcBorders>
              <w:top w:val="nil"/>
              <w:left w:val="nil"/>
              <w:bottom w:val="single" w:sz="4" w:space="0" w:color="auto"/>
              <w:right w:val="single" w:sz="4" w:space="0" w:color="auto"/>
            </w:tcBorders>
            <w:noWrap/>
            <w:hideMark/>
          </w:tcPr>
          <w:p w14:paraId="642CD5DD" w14:textId="77777777" w:rsidR="00AC30DA" w:rsidRDefault="00AC30DA" w:rsidP="00BF38C9">
            <w:pPr>
              <w:jc w:val="center"/>
              <w:rPr>
                <w:color w:val="000000"/>
              </w:rPr>
            </w:pPr>
            <w:r>
              <w:rPr>
                <w:color w:val="000000"/>
              </w:rPr>
              <w:t>143-3</w:t>
            </w:r>
          </w:p>
        </w:tc>
        <w:tc>
          <w:tcPr>
            <w:tcW w:w="4247" w:type="dxa"/>
            <w:tcBorders>
              <w:top w:val="nil"/>
              <w:left w:val="nil"/>
              <w:bottom w:val="single" w:sz="4" w:space="0" w:color="auto"/>
              <w:right w:val="single" w:sz="4" w:space="0" w:color="auto"/>
            </w:tcBorders>
            <w:noWrap/>
            <w:hideMark/>
          </w:tcPr>
          <w:p w14:paraId="27156F28"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C560C46"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C21C2D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63D14EB"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7058282D" w14:textId="77777777" w:rsidR="00AC30DA" w:rsidRDefault="00AC30DA" w:rsidP="00BF38C9">
            <w:pPr>
              <w:jc w:val="center"/>
              <w:rPr>
                <w:color w:val="000000"/>
              </w:rPr>
            </w:pPr>
            <w:r>
              <w:rPr>
                <w:color w:val="000000"/>
              </w:rPr>
              <w:t>0,0192</w:t>
            </w:r>
          </w:p>
        </w:tc>
      </w:tr>
      <w:tr w:rsidR="00AC30DA" w14:paraId="65B0E44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013BA1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FD5ABAB" w14:textId="77777777" w:rsidR="00AC30DA" w:rsidRDefault="00AC30DA" w:rsidP="00BF38C9">
            <w:pPr>
              <w:jc w:val="center"/>
              <w:rPr>
                <w:color w:val="000000"/>
              </w:rPr>
            </w:pPr>
            <w:r>
              <w:rPr>
                <w:color w:val="000000"/>
              </w:rPr>
              <w:t>143-3</w:t>
            </w:r>
          </w:p>
        </w:tc>
        <w:tc>
          <w:tcPr>
            <w:tcW w:w="4247" w:type="dxa"/>
            <w:tcBorders>
              <w:top w:val="nil"/>
              <w:left w:val="nil"/>
              <w:bottom w:val="single" w:sz="4" w:space="0" w:color="auto"/>
              <w:right w:val="single" w:sz="4" w:space="0" w:color="auto"/>
            </w:tcBorders>
            <w:noWrap/>
            <w:hideMark/>
          </w:tcPr>
          <w:p w14:paraId="13277269"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B5CE4BA"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5BF9F4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34DA024"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54052D8A" w14:textId="77777777" w:rsidR="00AC30DA" w:rsidRDefault="00AC30DA" w:rsidP="00BF38C9">
            <w:pPr>
              <w:jc w:val="center"/>
              <w:rPr>
                <w:color w:val="000000"/>
              </w:rPr>
            </w:pPr>
            <w:r>
              <w:rPr>
                <w:color w:val="000000"/>
              </w:rPr>
              <w:t>0,0073</w:t>
            </w:r>
          </w:p>
        </w:tc>
      </w:tr>
      <w:tr w:rsidR="00AC30DA" w14:paraId="3B621ED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E32137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220B0DC" w14:textId="77777777" w:rsidR="00AC30DA" w:rsidRDefault="00AC30DA" w:rsidP="00BF38C9">
            <w:pPr>
              <w:jc w:val="center"/>
              <w:rPr>
                <w:color w:val="000000"/>
              </w:rPr>
            </w:pPr>
            <w:r>
              <w:rPr>
                <w:color w:val="000000"/>
              </w:rPr>
              <w:t>143-3</w:t>
            </w:r>
          </w:p>
        </w:tc>
        <w:tc>
          <w:tcPr>
            <w:tcW w:w="4247" w:type="dxa"/>
            <w:tcBorders>
              <w:top w:val="nil"/>
              <w:left w:val="nil"/>
              <w:bottom w:val="single" w:sz="4" w:space="0" w:color="auto"/>
              <w:right w:val="single" w:sz="4" w:space="0" w:color="auto"/>
            </w:tcBorders>
            <w:noWrap/>
            <w:hideMark/>
          </w:tcPr>
          <w:p w14:paraId="6B2DEDD1"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C095B8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E09BDA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6BCDD67"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16865B1D" w14:textId="77777777" w:rsidR="00AC30DA" w:rsidRDefault="00AC30DA" w:rsidP="00BF38C9">
            <w:pPr>
              <w:jc w:val="center"/>
              <w:rPr>
                <w:color w:val="000000"/>
              </w:rPr>
            </w:pPr>
            <w:r>
              <w:rPr>
                <w:color w:val="000000"/>
              </w:rPr>
              <w:t>0,0319</w:t>
            </w:r>
          </w:p>
        </w:tc>
      </w:tr>
      <w:tr w:rsidR="00AC30DA" w14:paraId="2915110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E45AD2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21111A8" w14:textId="77777777" w:rsidR="00AC30DA" w:rsidRDefault="00AC30DA" w:rsidP="00BF38C9">
            <w:pPr>
              <w:jc w:val="center"/>
              <w:rPr>
                <w:color w:val="000000"/>
              </w:rPr>
            </w:pPr>
            <w:r>
              <w:rPr>
                <w:color w:val="000000"/>
              </w:rPr>
              <w:t>143-3</w:t>
            </w:r>
          </w:p>
        </w:tc>
        <w:tc>
          <w:tcPr>
            <w:tcW w:w="4247" w:type="dxa"/>
            <w:tcBorders>
              <w:top w:val="nil"/>
              <w:left w:val="nil"/>
              <w:bottom w:val="single" w:sz="4" w:space="0" w:color="auto"/>
              <w:right w:val="single" w:sz="4" w:space="0" w:color="auto"/>
            </w:tcBorders>
            <w:noWrap/>
            <w:hideMark/>
          </w:tcPr>
          <w:p w14:paraId="33DF1500"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03578F8"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E6E7F0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00B636B"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6FF1C4BA" w14:textId="77777777" w:rsidR="00AC30DA" w:rsidRDefault="00AC30DA" w:rsidP="00BF38C9">
            <w:pPr>
              <w:jc w:val="center"/>
              <w:rPr>
                <w:color w:val="000000"/>
              </w:rPr>
            </w:pPr>
            <w:r>
              <w:rPr>
                <w:color w:val="000000"/>
              </w:rPr>
              <w:t>0,0012</w:t>
            </w:r>
          </w:p>
        </w:tc>
      </w:tr>
      <w:tr w:rsidR="00AC30DA" w14:paraId="7783674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83A098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58CB31F" w14:textId="77777777" w:rsidR="00AC30DA" w:rsidRDefault="00AC30DA" w:rsidP="00BF38C9">
            <w:pPr>
              <w:jc w:val="center"/>
              <w:rPr>
                <w:color w:val="000000"/>
              </w:rPr>
            </w:pPr>
            <w:r>
              <w:rPr>
                <w:color w:val="000000"/>
              </w:rPr>
              <w:t>143-3</w:t>
            </w:r>
          </w:p>
        </w:tc>
        <w:tc>
          <w:tcPr>
            <w:tcW w:w="4247" w:type="dxa"/>
            <w:tcBorders>
              <w:top w:val="nil"/>
              <w:left w:val="nil"/>
              <w:bottom w:val="single" w:sz="4" w:space="0" w:color="auto"/>
              <w:right w:val="single" w:sz="4" w:space="0" w:color="auto"/>
            </w:tcBorders>
            <w:noWrap/>
            <w:hideMark/>
          </w:tcPr>
          <w:p w14:paraId="11C08AC0"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2979D1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D72AE8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39D96AE"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6FAA68CD" w14:textId="77777777" w:rsidR="00AC30DA" w:rsidRDefault="00AC30DA" w:rsidP="00BF38C9">
            <w:pPr>
              <w:jc w:val="center"/>
              <w:rPr>
                <w:color w:val="000000"/>
              </w:rPr>
            </w:pPr>
            <w:r>
              <w:rPr>
                <w:color w:val="000000"/>
              </w:rPr>
              <w:t>0,0037</w:t>
            </w:r>
          </w:p>
        </w:tc>
      </w:tr>
      <w:tr w:rsidR="00AC30DA" w14:paraId="73861C1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71DCA5D" w14:textId="77777777" w:rsidR="00AC30DA" w:rsidRDefault="00AC30DA" w:rsidP="00BF38C9">
            <w:pPr>
              <w:rPr>
                <w:color w:val="000000"/>
              </w:rPr>
            </w:pPr>
            <w:r>
              <w:rPr>
                <w:color w:val="000000"/>
              </w:rPr>
              <w:t>Paukštidė Nr. 45 (stoginis ventiliatorius)</w:t>
            </w:r>
          </w:p>
        </w:tc>
        <w:tc>
          <w:tcPr>
            <w:tcW w:w="998" w:type="dxa"/>
            <w:tcBorders>
              <w:top w:val="nil"/>
              <w:left w:val="nil"/>
              <w:bottom w:val="single" w:sz="4" w:space="0" w:color="auto"/>
              <w:right w:val="single" w:sz="4" w:space="0" w:color="auto"/>
            </w:tcBorders>
            <w:noWrap/>
            <w:hideMark/>
          </w:tcPr>
          <w:p w14:paraId="1CE914D9" w14:textId="77777777" w:rsidR="00AC30DA" w:rsidRDefault="00AC30DA" w:rsidP="00BF38C9">
            <w:pPr>
              <w:jc w:val="center"/>
              <w:rPr>
                <w:color w:val="000000"/>
              </w:rPr>
            </w:pPr>
            <w:r>
              <w:rPr>
                <w:color w:val="000000"/>
              </w:rPr>
              <w:t>143-4</w:t>
            </w:r>
          </w:p>
        </w:tc>
        <w:tc>
          <w:tcPr>
            <w:tcW w:w="4247" w:type="dxa"/>
            <w:tcBorders>
              <w:top w:val="nil"/>
              <w:left w:val="nil"/>
              <w:bottom w:val="single" w:sz="4" w:space="0" w:color="auto"/>
              <w:right w:val="single" w:sz="4" w:space="0" w:color="auto"/>
            </w:tcBorders>
            <w:noWrap/>
            <w:hideMark/>
          </w:tcPr>
          <w:p w14:paraId="34D1921D"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6DF2EB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B10D81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03E8C25"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2A936493" w14:textId="77777777" w:rsidR="00AC30DA" w:rsidRDefault="00AC30DA" w:rsidP="00BF38C9">
            <w:pPr>
              <w:jc w:val="center"/>
              <w:rPr>
                <w:color w:val="000000"/>
              </w:rPr>
            </w:pPr>
            <w:r>
              <w:rPr>
                <w:color w:val="000000"/>
              </w:rPr>
              <w:t>0,0192</w:t>
            </w:r>
          </w:p>
        </w:tc>
      </w:tr>
      <w:tr w:rsidR="00AC30DA" w14:paraId="1B8EB79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AEF88A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25A2571" w14:textId="77777777" w:rsidR="00AC30DA" w:rsidRDefault="00AC30DA" w:rsidP="00BF38C9">
            <w:pPr>
              <w:jc w:val="center"/>
              <w:rPr>
                <w:color w:val="000000"/>
              </w:rPr>
            </w:pPr>
            <w:r>
              <w:rPr>
                <w:color w:val="000000"/>
              </w:rPr>
              <w:t>143-4</w:t>
            </w:r>
          </w:p>
        </w:tc>
        <w:tc>
          <w:tcPr>
            <w:tcW w:w="4247" w:type="dxa"/>
            <w:tcBorders>
              <w:top w:val="nil"/>
              <w:left w:val="nil"/>
              <w:bottom w:val="single" w:sz="4" w:space="0" w:color="auto"/>
              <w:right w:val="single" w:sz="4" w:space="0" w:color="auto"/>
            </w:tcBorders>
            <w:noWrap/>
            <w:hideMark/>
          </w:tcPr>
          <w:p w14:paraId="675B317F"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086BFF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C80012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5B86659"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5E3B1482" w14:textId="77777777" w:rsidR="00AC30DA" w:rsidRDefault="00AC30DA" w:rsidP="00BF38C9">
            <w:pPr>
              <w:jc w:val="center"/>
              <w:rPr>
                <w:color w:val="000000"/>
              </w:rPr>
            </w:pPr>
            <w:r>
              <w:rPr>
                <w:color w:val="000000"/>
              </w:rPr>
              <w:t>0,0073</w:t>
            </w:r>
          </w:p>
        </w:tc>
      </w:tr>
      <w:tr w:rsidR="00AC30DA" w14:paraId="1C12585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D24DE3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A6DA1B9" w14:textId="77777777" w:rsidR="00AC30DA" w:rsidRDefault="00AC30DA" w:rsidP="00BF38C9">
            <w:pPr>
              <w:jc w:val="center"/>
              <w:rPr>
                <w:color w:val="000000"/>
              </w:rPr>
            </w:pPr>
            <w:r>
              <w:rPr>
                <w:color w:val="000000"/>
              </w:rPr>
              <w:t>143-4</w:t>
            </w:r>
          </w:p>
        </w:tc>
        <w:tc>
          <w:tcPr>
            <w:tcW w:w="4247" w:type="dxa"/>
            <w:tcBorders>
              <w:top w:val="nil"/>
              <w:left w:val="nil"/>
              <w:bottom w:val="single" w:sz="4" w:space="0" w:color="auto"/>
              <w:right w:val="single" w:sz="4" w:space="0" w:color="auto"/>
            </w:tcBorders>
            <w:noWrap/>
            <w:hideMark/>
          </w:tcPr>
          <w:p w14:paraId="7AE20374"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BAB83C2"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DEA84D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8F60982"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11D7BA4A" w14:textId="77777777" w:rsidR="00AC30DA" w:rsidRDefault="00AC30DA" w:rsidP="00BF38C9">
            <w:pPr>
              <w:jc w:val="center"/>
              <w:rPr>
                <w:color w:val="000000"/>
              </w:rPr>
            </w:pPr>
            <w:r>
              <w:rPr>
                <w:color w:val="000000"/>
              </w:rPr>
              <w:t>0,0319</w:t>
            </w:r>
          </w:p>
        </w:tc>
      </w:tr>
      <w:tr w:rsidR="00AC30DA" w14:paraId="3334516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6D2CE1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038A703" w14:textId="77777777" w:rsidR="00AC30DA" w:rsidRDefault="00AC30DA" w:rsidP="00BF38C9">
            <w:pPr>
              <w:jc w:val="center"/>
              <w:rPr>
                <w:color w:val="000000"/>
              </w:rPr>
            </w:pPr>
            <w:r>
              <w:rPr>
                <w:color w:val="000000"/>
              </w:rPr>
              <w:t>143-4</w:t>
            </w:r>
          </w:p>
        </w:tc>
        <w:tc>
          <w:tcPr>
            <w:tcW w:w="4247" w:type="dxa"/>
            <w:tcBorders>
              <w:top w:val="nil"/>
              <w:left w:val="nil"/>
              <w:bottom w:val="single" w:sz="4" w:space="0" w:color="auto"/>
              <w:right w:val="single" w:sz="4" w:space="0" w:color="auto"/>
            </w:tcBorders>
            <w:noWrap/>
            <w:hideMark/>
          </w:tcPr>
          <w:p w14:paraId="786BFE72"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20D4BE1"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324E94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A1724C3"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54EA14FF" w14:textId="77777777" w:rsidR="00AC30DA" w:rsidRDefault="00AC30DA" w:rsidP="00BF38C9">
            <w:pPr>
              <w:jc w:val="center"/>
              <w:rPr>
                <w:color w:val="000000"/>
              </w:rPr>
            </w:pPr>
            <w:r>
              <w:rPr>
                <w:color w:val="000000"/>
              </w:rPr>
              <w:t>0,0012</w:t>
            </w:r>
          </w:p>
        </w:tc>
      </w:tr>
      <w:tr w:rsidR="00AC30DA" w14:paraId="0D67BEA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923C34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C07FD25" w14:textId="77777777" w:rsidR="00AC30DA" w:rsidRDefault="00AC30DA" w:rsidP="00BF38C9">
            <w:pPr>
              <w:jc w:val="center"/>
              <w:rPr>
                <w:color w:val="000000"/>
              </w:rPr>
            </w:pPr>
            <w:r>
              <w:rPr>
                <w:color w:val="000000"/>
              </w:rPr>
              <w:t>143-4</w:t>
            </w:r>
          </w:p>
        </w:tc>
        <w:tc>
          <w:tcPr>
            <w:tcW w:w="4247" w:type="dxa"/>
            <w:tcBorders>
              <w:top w:val="nil"/>
              <w:left w:val="nil"/>
              <w:bottom w:val="single" w:sz="4" w:space="0" w:color="auto"/>
              <w:right w:val="single" w:sz="4" w:space="0" w:color="auto"/>
            </w:tcBorders>
            <w:noWrap/>
            <w:hideMark/>
          </w:tcPr>
          <w:p w14:paraId="098759A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887DE3F"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F65EAA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3E80BB9"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78165FD7" w14:textId="77777777" w:rsidR="00AC30DA" w:rsidRDefault="00AC30DA" w:rsidP="00BF38C9">
            <w:pPr>
              <w:jc w:val="center"/>
              <w:rPr>
                <w:color w:val="000000"/>
              </w:rPr>
            </w:pPr>
            <w:r>
              <w:rPr>
                <w:color w:val="000000"/>
              </w:rPr>
              <w:t>0,0037</w:t>
            </w:r>
          </w:p>
        </w:tc>
      </w:tr>
      <w:tr w:rsidR="00AC30DA" w14:paraId="486407E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00AF18D" w14:textId="77777777" w:rsidR="00AC30DA" w:rsidRDefault="00AC30DA" w:rsidP="00BF38C9">
            <w:pPr>
              <w:rPr>
                <w:color w:val="000000"/>
              </w:rPr>
            </w:pPr>
            <w:r>
              <w:rPr>
                <w:color w:val="000000"/>
              </w:rPr>
              <w:t>Paukštidė Nr. 45 (stoginis ventiliatorius)</w:t>
            </w:r>
          </w:p>
        </w:tc>
        <w:tc>
          <w:tcPr>
            <w:tcW w:w="998" w:type="dxa"/>
            <w:tcBorders>
              <w:top w:val="nil"/>
              <w:left w:val="nil"/>
              <w:bottom w:val="single" w:sz="4" w:space="0" w:color="auto"/>
              <w:right w:val="single" w:sz="4" w:space="0" w:color="auto"/>
            </w:tcBorders>
            <w:noWrap/>
            <w:hideMark/>
          </w:tcPr>
          <w:p w14:paraId="1EE18DFC" w14:textId="77777777" w:rsidR="00AC30DA" w:rsidRDefault="00AC30DA" w:rsidP="00BF38C9">
            <w:pPr>
              <w:jc w:val="center"/>
              <w:rPr>
                <w:color w:val="000000"/>
              </w:rPr>
            </w:pPr>
            <w:r>
              <w:rPr>
                <w:color w:val="000000"/>
              </w:rPr>
              <w:t>143-5</w:t>
            </w:r>
          </w:p>
        </w:tc>
        <w:tc>
          <w:tcPr>
            <w:tcW w:w="4247" w:type="dxa"/>
            <w:tcBorders>
              <w:top w:val="nil"/>
              <w:left w:val="nil"/>
              <w:bottom w:val="single" w:sz="4" w:space="0" w:color="auto"/>
              <w:right w:val="single" w:sz="4" w:space="0" w:color="auto"/>
            </w:tcBorders>
            <w:noWrap/>
            <w:hideMark/>
          </w:tcPr>
          <w:p w14:paraId="4E10B54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206DEC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C9E23E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9D549FD"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7684314B" w14:textId="77777777" w:rsidR="00AC30DA" w:rsidRDefault="00AC30DA" w:rsidP="00BF38C9">
            <w:pPr>
              <w:jc w:val="center"/>
              <w:rPr>
                <w:color w:val="000000"/>
              </w:rPr>
            </w:pPr>
            <w:r>
              <w:rPr>
                <w:color w:val="000000"/>
              </w:rPr>
              <w:t>0,0192</w:t>
            </w:r>
          </w:p>
        </w:tc>
      </w:tr>
      <w:tr w:rsidR="00AC30DA" w14:paraId="5EA831D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08FF3E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D8D77C1" w14:textId="77777777" w:rsidR="00AC30DA" w:rsidRDefault="00AC30DA" w:rsidP="00BF38C9">
            <w:pPr>
              <w:jc w:val="center"/>
              <w:rPr>
                <w:color w:val="000000"/>
              </w:rPr>
            </w:pPr>
            <w:r>
              <w:rPr>
                <w:color w:val="000000"/>
              </w:rPr>
              <w:t>143-5</w:t>
            </w:r>
          </w:p>
        </w:tc>
        <w:tc>
          <w:tcPr>
            <w:tcW w:w="4247" w:type="dxa"/>
            <w:tcBorders>
              <w:top w:val="nil"/>
              <w:left w:val="nil"/>
              <w:bottom w:val="single" w:sz="4" w:space="0" w:color="auto"/>
              <w:right w:val="single" w:sz="4" w:space="0" w:color="auto"/>
            </w:tcBorders>
            <w:noWrap/>
            <w:hideMark/>
          </w:tcPr>
          <w:p w14:paraId="67380AD7"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C04D150"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FDEE9E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5BFA52B"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54305E8D" w14:textId="77777777" w:rsidR="00AC30DA" w:rsidRDefault="00AC30DA" w:rsidP="00BF38C9">
            <w:pPr>
              <w:jc w:val="center"/>
              <w:rPr>
                <w:color w:val="000000"/>
              </w:rPr>
            </w:pPr>
            <w:r>
              <w:rPr>
                <w:color w:val="000000"/>
              </w:rPr>
              <w:t>0,0073</w:t>
            </w:r>
          </w:p>
        </w:tc>
      </w:tr>
      <w:tr w:rsidR="00AC30DA" w14:paraId="59EC651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58D178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0CBF9F2" w14:textId="77777777" w:rsidR="00AC30DA" w:rsidRDefault="00AC30DA" w:rsidP="00BF38C9">
            <w:pPr>
              <w:jc w:val="center"/>
              <w:rPr>
                <w:color w:val="000000"/>
              </w:rPr>
            </w:pPr>
            <w:r>
              <w:rPr>
                <w:color w:val="000000"/>
              </w:rPr>
              <w:t>143-5</w:t>
            </w:r>
          </w:p>
        </w:tc>
        <w:tc>
          <w:tcPr>
            <w:tcW w:w="4247" w:type="dxa"/>
            <w:tcBorders>
              <w:top w:val="nil"/>
              <w:left w:val="nil"/>
              <w:bottom w:val="single" w:sz="4" w:space="0" w:color="auto"/>
              <w:right w:val="single" w:sz="4" w:space="0" w:color="auto"/>
            </w:tcBorders>
            <w:noWrap/>
            <w:hideMark/>
          </w:tcPr>
          <w:p w14:paraId="6C408E68"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3A40F4A"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7EB45C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7DFB59C"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4C46F9DD" w14:textId="77777777" w:rsidR="00AC30DA" w:rsidRDefault="00AC30DA" w:rsidP="00BF38C9">
            <w:pPr>
              <w:jc w:val="center"/>
              <w:rPr>
                <w:color w:val="000000"/>
              </w:rPr>
            </w:pPr>
            <w:r>
              <w:rPr>
                <w:color w:val="000000"/>
              </w:rPr>
              <w:t>0,0319</w:t>
            </w:r>
          </w:p>
        </w:tc>
      </w:tr>
      <w:tr w:rsidR="00AC30DA" w14:paraId="1FBB308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CEFA42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07898B2" w14:textId="77777777" w:rsidR="00AC30DA" w:rsidRDefault="00AC30DA" w:rsidP="00BF38C9">
            <w:pPr>
              <w:jc w:val="center"/>
              <w:rPr>
                <w:color w:val="000000"/>
              </w:rPr>
            </w:pPr>
            <w:r>
              <w:rPr>
                <w:color w:val="000000"/>
              </w:rPr>
              <w:t>143-5</w:t>
            </w:r>
          </w:p>
        </w:tc>
        <w:tc>
          <w:tcPr>
            <w:tcW w:w="4247" w:type="dxa"/>
            <w:tcBorders>
              <w:top w:val="nil"/>
              <w:left w:val="nil"/>
              <w:bottom w:val="single" w:sz="4" w:space="0" w:color="auto"/>
              <w:right w:val="single" w:sz="4" w:space="0" w:color="auto"/>
            </w:tcBorders>
            <w:noWrap/>
            <w:hideMark/>
          </w:tcPr>
          <w:p w14:paraId="5D86D787"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907416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665648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ACDC9BC"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03C10A77" w14:textId="77777777" w:rsidR="00AC30DA" w:rsidRDefault="00AC30DA" w:rsidP="00BF38C9">
            <w:pPr>
              <w:jc w:val="center"/>
              <w:rPr>
                <w:color w:val="000000"/>
              </w:rPr>
            </w:pPr>
            <w:r>
              <w:rPr>
                <w:color w:val="000000"/>
              </w:rPr>
              <w:t>0,0012</w:t>
            </w:r>
          </w:p>
        </w:tc>
      </w:tr>
      <w:tr w:rsidR="00AC30DA" w14:paraId="4E0B76C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B42695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DCFF975" w14:textId="77777777" w:rsidR="00AC30DA" w:rsidRDefault="00AC30DA" w:rsidP="00BF38C9">
            <w:pPr>
              <w:jc w:val="center"/>
              <w:rPr>
                <w:color w:val="000000"/>
              </w:rPr>
            </w:pPr>
            <w:r>
              <w:rPr>
                <w:color w:val="000000"/>
              </w:rPr>
              <w:t>143-5</w:t>
            </w:r>
          </w:p>
        </w:tc>
        <w:tc>
          <w:tcPr>
            <w:tcW w:w="4247" w:type="dxa"/>
            <w:tcBorders>
              <w:top w:val="nil"/>
              <w:left w:val="nil"/>
              <w:bottom w:val="single" w:sz="4" w:space="0" w:color="auto"/>
              <w:right w:val="single" w:sz="4" w:space="0" w:color="auto"/>
            </w:tcBorders>
            <w:noWrap/>
            <w:hideMark/>
          </w:tcPr>
          <w:p w14:paraId="5EA1E906"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4757E33"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A77170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5BB8A10"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76AC60D3" w14:textId="77777777" w:rsidR="00AC30DA" w:rsidRDefault="00AC30DA" w:rsidP="00BF38C9">
            <w:pPr>
              <w:jc w:val="center"/>
              <w:rPr>
                <w:color w:val="000000"/>
              </w:rPr>
            </w:pPr>
            <w:r>
              <w:rPr>
                <w:color w:val="000000"/>
              </w:rPr>
              <w:t>0,0037</w:t>
            </w:r>
          </w:p>
        </w:tc>
      </w:tr>
      <w:tr w:rsidR="00AC30DA" w14:paraId="54975E6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8D7F746" w14:textId="77777777" w:rsidR="00AC30DA" w:rsidRDefault="00AC30DA" w:rsidP="00BF38C9">
            <w:pPr>
              <w:rPr>
                <w:color w:val="000000"/>
              </w:rPr>
            </w:pPr>
            <w:r>
              <w:rPr>
                <w:color w:val="000000"/>
              </w:rPr>
              <w:t>Paukštidė Nr. 45 (stoginis ventiliatorius)</w:t>
            </w:r>
          </w:p>
        </w:tc>
        <w:tc>
          <w:tcPr>
            <w:tcW w:w="998" w:type="dxa"/>
            <w:tcBorders>
              <w:top w:val="nil"/>
              <w:left w:val="nil"/>
              <w:bottom w:val="single" w:sz="4" w:space="0" w:color="auto"/>
              <w:right w:val="single" w:sz="4" w:space="0" w:color="auto"/>
            </w:tcBorders>
            <w:noWrap/>
            <w:hideMark/>
          </w:tcPr>
          <w:p w14:paraId="00360982" w14:textId="77777777" w:rsidR="00AC30DA" w:rsidRDefault="00AC30DA" w:rsidP="00BF38C9">
            <w:pPr>
              <w:jc w:val="center"/>
              <w:rPr>
                <w:color w:val="000000"/>
              </w:rPr>
            </w:pPr>
            <w:r>
              <w:rPr>
                <w:color w:val="000000"/>
              </w:rPr>
              <w:t>143-6</w:t>
            </w:r>
          </w:p>
        </w:tc>
        <w:tc>
          <w:tcPr>
            <w:tcW w:w="4247" w:type="dxa"/>
            <w:tcBorders>
              <w:top w:val="nil"/>
              <w:left w:val="nil"/>
              <w:bottom w:val="single" w:sz="4" w:space="0" w:color="auto"/>
              <w:right w:val="single" w:sz="4" w:space="0" w:color="auto"/>
            </w:tcBorders>
            <w:noWrap/>
            <w:hideMark/>
          </w:tcPr>
          <w:p w14:paraId="341761DF"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01270D9"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E7FE59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B987507"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52CE6F79" w14:textId="77777777" w:rsidR="00AC30DA" w:rsidRDefault="00AC30DA" w:rsidP="00BF38C9">
            <w:pPr>
              <w:jc w:val="center"/>
              <w:rPr>
                <w:color w:val="000000"/>
              </w:rPr>
            </w:pPr>
            <w:r>
              <w:rPr>
                <w:color w:val="000000"/>
              </w:rPr>
              <w:t>0,0192</w:t>
            </w:r>
          </w:p>
        </w:tc>
      </w:tr>
      <w:tr w:rsidR="00AC30DA" w14:paraId="3019088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E0C9EE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538104D" w14:textId="77777777" w:rsidR="00AC30DA" w:rsidRDefault="00AC30DA" w:rsidP="00BF38C9">
            <w:pPr>
              <w:jc w:val="center"/>
              <w:rPr>
                <w:color w:val="000000"/>
              </w:rPr>
            </w:pPr>
            <w:r>
              <w:rPr>
                <w:color w:val="000000"/>
              </w:rPr>
              <w:t>143-6</w:t>
            </w:r>
          </w:p>
        </w:tc>
        <w:tc>
          <w:tcPr>
            <w:tcW w:w="4247" w:type="dxa"/>
            <w:tcBorders>
              <w:top w:val="nil"/>
              <w:left w:val="nil"/>
              <w:bottom w:val="single" w:sz="4" w:space="0" w:color="auto"/>
              <w:right w:val="single" w:sz="4" w:space="0" w:color="auto"/>
            </w:tcBorders>
            <w:noWrap/>
            <w:hideMark/>
          </w:tcPr>
          <w:p w14:paraId="62D64FC2"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2BEB3FF"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90C146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F779A4B"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0A671839" w14:textId="77777777" w:rsidR="00AC30DA" w:rsidRDefault="00AC30DA" w:rsidP="00BF38C9">
            <w:pPr>
              <w:jc w:val="center"/>
              <w:rPr>
                <w:color w:val="000000"/>
              </w:rPr>
            </w:pPr>
            <w:r>
              <w:rPr>
                <w:color w:val="000000"/>
              </w:rPr>
              <w:t>0,0073</w:t>
            </w:r>
          </w:p>
        </w:tc>
      </w:tr>
      <w:tr w:rsidR="00AC30DA" w14:paraId="55B42C7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B697B1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8A2E1FE" w14:textId="77777777" w:rsidR="00AC30DA" w:rsidRDefault="00AC30DA" w:rsidP="00BF38C9">
            <w:pPr>
              <w:jc w:val="center"/>
              <w:rPr>
                <w:color w:val="000000"/>
              </w:rPr>
            </w:pPr>
            <w:r>
              <w:rPr>
                <w:color w:val="000000"/>
              </w:rPr>
              <w:t>143-6</w:t>
            </w:r>
          </w:p>
        </w:tc>
        <w:tc>
          <w:tcPr>
            <w:tcW w:w="4247" w:type="dxa"/>
            <w:tcBorders>
              <w:top w:val="nil"/>
              <w:left w:val="nil"/>
              <w:bottom w:val="single" w:sz="4" w:space="0" w:color="auto"/>
              <w:right w:val="single" w:sz="4" w:space="0" w:color="auto"/>
            </w:tcBorders>
            <w:noWrap/>
            <w:hideMark/>
          </w:tcPr>
          <w:p w14:paraId="0BC48433"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D10517A"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6126A9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B9028AD"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74755E6B" w14:textId="77777777" w:rsidR="00AC30DA" w:rsidRDefault="00AC30DA" w:rsidP="00BF38C9">
            <w:pPr>
              <w:jc w:val="center"/>
              <w:rPr>
                <w:color w:val="000000"/>
              </w:rPr>
            </w:pPr>
            <w:r>
              <w:rPr>
                <w:color w:val="000000"/>
              </w:rPr>
              <w:t>0,0319</w:t>
            </w:r>
          </w:p>
        </w:tc>
      </w:tr>
      <w:tr w:rsidR="00AC30DA" w14:paraId="42C8824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C1A221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19B0F9F" w14:textId="77777777" w:rsidR="00AC30DA" w:rsidRDefault="00AC30DA" w:rsidP="00BF38C9">
            <w:pPr>
              <w:jc w:val="center"/>
              <w:rPr>
                <w:color w:val="000000"/>
              </w:rPr>
            </w:pPr>
            <w:r>
              <w:rPr>
                <w:color w:val="000000"/>
              </w:rPr>
              <w:t>143-6</w:t>
            </w:r>
          </w:p>
        </w:tc>
        <w:tc>
          <w:tcPr>
            <w:tcW w:w="4247" w:type="dxa"/>
            <w:tcBorders>
              <w:top w:val="nil"/>
              <w:left w:val="nil"/>
              <w:bottom w:val="single" w:sz="4" w:space="0" w:color="auto"/>
              <w:right w:val="single" w:sz="4" w:space="0" w:color="auto"/>
            </w:tcBorders>
            <w:noWrap/>
            <w:hideMark/>
          </w:tcPr>
          <w:p w14:paraId="04B30807"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347B00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0392BA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C4C6C1A"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5ADBF164" w14:textId="77777777" w:rsidR="00AC30DA" w:rsidRDefault="00AC30DA" w:rsidP="00BF38C9">
            <w:pPr>
              <w:jc w:val="center"/>
              <w:rPr>
                <w:color w:val="000000"/>
              </w:rPr>
            </w:pPr>
            <w:r>
              <w:rPr>
                <w:color w:val="000000"/>
              </w:rPr>
              <w:t>0,0012</w:t>
            </w:r>
          </w:p>
        </w:tc>
      </w:tr>
      <w:tr w:rsidR="00AC30DA" w14:paraId="2F48F09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13A24A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E9BD143" w14:textId="77777777" w:rsidR="00AC30DA" w:rsidRDefault="00AC30DA" w:rsidP="00BF38C9">
            <w:pPr>
              <w:jc w:val="center"/>
              <w:rPr>
                <w:color w:val="000000"/>
              </w:rPr>
            </w:pPr>
            <w:r>
              <w:rPr>
                <w:color w:val="000000"/>
              </w:rPr>
              <w:t>143-6</w:t>
            </w:r>
          </w:p>
        </w:tc>
        <w:tc>
          <w:tcPr>
            <w:tcW w:w="4247" w:type="dxa"/>
            <w:tcBorders>
              <w:top w:val="nil"/>
              <w:left w:val="nil"/>
              <w:bottom w:val="single" w:sz="4" w:space="0" w:color="auto"/>
              <w:right w:val="single" w:sz="4" w:space="0" w:color="auto"/>
            </w:tcBorders>
            <w:noWrap/>
            <w:hideMark/>
          </w:tcPr>
          <w:p w14:paraId="4AB7C796"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770B3F1"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9B3CDF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1F2278B"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51E3E805" w14:textId="77777777" w:rsidR="00AC30DA" w:rsidRDefault="00AC30DA" w:rsidP="00BF38C9">
            <w:pPr>
              <w:jc w:val="center"/>
              <w:rPr>
                <w:color w:val="000000"/>
              </w:rPr>
            </w:pPr>
            <w:r>
              <w:rPr>
                <w:color w:val="000000"/>
              </w:rPr>
              <w:t>0,0037</w:t>
            </w:r>
          </w:p>
        </w:tc>
      </w:tr>
      <w:tr w:rsidR="00AC30DA" w14:paraId="532E5A9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C41C1F8" w14:textId="77777777" w:rsidR="00AC30DA" w:rsidRDefault="00AC30DA" w:rsidP="00BF38C9">
            <w:pPr>
              <w:rPr>
                <w:color w:val="000000"/>
              </w:rPr>
            </w:pPr>
            <w:r>
              <w:rPr>
                <w:color w:val="000000"/>
              </w:rPr>
              <w:t>Paukštidė Nr. 45 (sieninis ventiliatorius)</w:t>
            </w:r>
          </w:p>
        </w:tc>
        <w:tc>
          <w:tcPr>
            <w:tcW w:w="998" w:type="dxa"/>
            <w:tcBorders>
              <w:top w:val="nil"/>
              <w:left w:val="nil"/>
              <w:bottom w:val="single" w:sz="4" w:space="0" w:color="auto"/>
              <w:right w:val="single" w:sz="4" w:space="0" w:color="auto"/>
            </w:tcBorders>
            <w:noWrap/>
            <w:hideMark/>
          </w:tcPr>
          <w:p w14:paraId="21BB1206" w14:textId="77777777" w:rsidR="00AC30DA" w:rsidRDefault="00AC30DA" w:rsidP="00BF38C9">
            <w:pPr>
              <w:jc w:val="center"/>
              <w:rPr>
                <w:color w:val="000000"/>
              </w:rPr>
            </w:pPr>
            <w:r>
              <w:rPr>
                <w:color w:val="000000"/>
              </w:rPr>
              <w:t>144-1</w:t>
            </w:r>
          </w:p>
        </w:tc>
        <w:tc>
          <w:tcPr>
            <w:tcW w:w="4247" w:type="dxa"/>
            <w:tcBorders>
              <w:top w:val="nil"/>
              <w:left w:val="nil"/>
              <w:bottom w:val="single" w:sz="4" w:space="0" w:color="auto"/>
              <w:right w:val="single" w:sz="4" w:space="0" w:color="auto"/>
            </w:tcBorders>
            <w:noWrap/>
            <w:hideMark/>
          </w:tcPr>
          <w:p w14:paraId="20AF3C3C"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DA68B48"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93A3FE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AB2F077"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4DBFD3D4" w14:textId="77777777" w:rsidR="00AC30DA" w:rsidRDefault="00AC30DA" w:rsidP="00BF38C9">
            <w:pPr>
              <w:jc w:val="center"/>
              <w:rPr>
                <w:color w:val="000000"/>
              </w:rPr>
            </w:pPr>
            <w:r>
              <w:rPr>
                <w:color w:val="000000"/>
              </w:rPr>
              <w:t>0,0699</w:t>
            </w:r>
          </w:p>
        </w:tc>
      </w:tr>
      <w:tr w:rsidR="00AC30DA" w14:paraId="73BD212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456F06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651A88A" w14:textId="77777777" w:rsidR="00AC30DA" w:rsidRDefault="00AC30DA" w:rsidP="00BF38C9">
            <w:pPr>
              <w:jc w:val="center"/>
              <w:rPr>
                <w:color w:val="000000"/>
              </w:rPr>
            </w:pPr>
            <w:r>
              <w:rPr>
                <w:color w:val="000000"/>
              </w:rPr>
              <w:t>144-1</w:t>
            </w:r>
          </w:p>
        </w:tc>
        <w:tc>
          <w:tcPr>
            <w:tcW w:w="4247" w:type="dxa"/>
            <w:tcBorders>
              <w:top w:val="nil"/>
              <w:left w:val="nil"/>
              <w:bottom w:val="single" w:sz="4" w:space="0" w:color="auto"/>
              <w:right w:val="single" w:sz="4" w:space="0" w:color="auto"/>
            </w:tcBorders>
            <w:noWrap/>
            <w:hideMark/>
          </w:tcPr>
          <w:p w14:paraId="05BB790C"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41F7CB5"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6FFD9D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054B56A"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2CC09912" w14:textId="77777777" w:rsidR="00AC30DA" w:rsidRDefault="00AC30DA" w:rsidP="00BF38C9">
            <w:pPr>
              <w:jc w:val="center"/>
              <w:rPr>
                <w:color w:val="000000"/>
              </w:rPr>
            </w:pPr>
            <w:r>
              <w:rPr>
                <w:color w:val="000000"/>
              </w:rPr>
              <w:t>0,0265</w:t>
            </w:r>
          </w:p>
        </w:tc>
      </w:tr>
      <w:tr w:rsidR="00AC30DA" w14:paraId="57DDA93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9ADB84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8842170" w14:textId="77777777" w:rsidR="00AC30DA" w:rsidRDefault="00AC30DA" w:rsidP="00BF38C9">
            <w:pPr>
              <w:jc w:val="center"/>
              <w:rPr>
                <w:color w:val="000000"/>
              </w:rPr>
            </w:pPr>
            <w:r>
              <w:rPr>
                <w:color w:val="000000"/>
              </w:rPr>
              <w:t>144-1</w:t>
            </w:r>
          </w:p>
        </w:tc>
        <w:tc>
          <w:tcPr>
            <w:tcW w:w="4247" w:type="dxa"/>
            <w:tcBorders>
              <w:top w:val="nil"/>
              <w:left w:val="nil"/>
              <w:bottom w:val="single" w:sz="4" w:space="0" w:color="auto"/>
              <w:right w:val="single" w:sz="4" w:space="0" w:color="auto"/>
            </w:tcBorders>
            <w:noWrap/>
            <w:hideMark/>
          </w:tcPr>
          <w:p w14:paraId="600399C1"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52E79AD"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2FE9F4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D31B19F"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56781580" w14:textId="77777777" w:rsidR="00AC30DA" w:rsidRDefault="00AC30DA" w:rsidP="00BF38C9">
            <w:pPr>
              <w:jc w:val="center"/>
              <w:rPr>
                <w:color w:val="000000"/>
              </w:rPr>
            </w:pPr>
            <w:r>
              <w:rPr>
                <w:color w:val="000000"/>
              </w:rPr>
              <w:t>0,1161</w:t>
            </w:r>
          </w:p>
        </w:tc>
      </w:tr>
      <w:tr w:rsidR="00AC30DA" w14:paraId="25858D5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DB0808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73FE967" w14:textId="77777777" w:rsidR="00AC30DA" w:rsidRDefault="00AC30DA" w:rsidP="00BF38C9">
            <w:pPr>
              <w:jc w:val="center"/>
              <w:rPr>
                <w:color w:val="000000"/>
              </w:rPr>
            </w:pPr>
            <w:r>
              <w:rPr>
                <w:color w:val="000000"/>
              </w:rPr>
              <w:t>144-1</w:t>
            </w:r>
          </w:p>
        </w:tc>
        <w:tc>
          <w:tcPr>
            <w:tcW w:w="4247" w:type="dxa"/>
            <w:tcBorders>
              <w:top w:val="nil"/>
              <w:left w:val="nil"/>
              <w:bottom w:val="single" w:sz="4" w:space="0" w:color="auto"/>
              <w:right w:val="single" w:sz="4" w:space="0" w:color="auto"/>
            </w:tcBorders>
            <w:noWrap/>
            <w:hideMark/>
          </w:tcPr>
          <w:p w14:paraId="59E9E1F8"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C8EC0D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B8982A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56511B6"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016547F1" w14:textId="77777777" w:rsidR="00AC30DA" w:rsidRDefault="00AC30DA" w:rsidP="00BF38C9">
            <w:pPr>
              <w:jc w:val="center"/>
              <w:rPr>
                <w:color w:val="000000"/>
              </w:rPr>
            </w:pPr>
            <w:r>
              <w:rPr>
                <w:color w:val="000000"/>
              </w:rPr>
              <w:t>0,0045</w:t>
            </w:r>
          </w:p>
        </w:tc>
      </w:tr>
      <w:tr w:rsidR="00AC30DA" w14:paraId="419E3C4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F8C239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E3D324E" w14:textId="77777777" w:rsidR="00AC30DA" w:rsidRDefault="00AC30DA" w:rsidP="00BF38C9">
            <w:pPr>
              <w:jc w:val="center"/>
              <w:rPr>
                <w:color w:val="000000"/>
              </w:rPr>
            </w:pPr>
            <w:r>
              <w:rPr>
                <w:color w:val="000000"/>
              </w:rPr>
              <w:t>144-1</w:t>
            </w:r>
          </w:p>
        </w:tc>
        <w:tc>
          <w:tcPr>
            <w:tcW w:w="4247" w:type="dxa"/>
            <w:tcBorders>
              <w:top w:val="nil"/>
              <w:left w:val="nil"/>
              <w:bottom w:val="single" w:sz="4" w:space="0" w:color="auto"/>
              <w:right w:val="single" w:sz="4" w:space="0" w:color="auto"/>
            </w:tcBorders>
            <w:noWrap/>
            <w:hideMark/>
          </w:tcPr>
          <w:p w14:paraId="5CBF9424"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CA31B4F"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85B68F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5D769BB"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74001122" w14:textId="77777777" w:rsidR="00AC30DA" w:rsidRDefault="00AC30DA" w:rsidP="00BF38C9">
            <w:pPr>
              <w:jc w:val="center"/>
              <w:rPr>
                <w:color w:val="000000"/>
              </w:rPr>
            </w:pPr>
            <w:r>
              <w:rPr>
                <w:color w:val="000000"/>
              </w:rPr>
              <w:t>0,0134</w:t>
            </w:r>
          </w:p>
        </w:tc>
      </w:tr>
      <w:tr w:rsidR="00AC30DA" w14:paraId="0FAFC18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E7ABA5E" w14:textId="77777777" w:rsidR="00AC30DA" w:rsidRDefault="00AC30DA" w:rsidP="00BF38C9">
            <w:pPr>
              <w:rPr>
                <w:color w:val="000000"/>
              </w:rPr>
            </w:pPr>
            <w:r>
              <w:rPr>
                <w:color w:val="000000"/>
              </w:rPr>
              <w:lastRenderedPageBreak/>
              <w:t>Paukštidė Nr. 45 (sieninis ventiliatorius)</w:t>
            </w:r>
          </w:p>
        </w:tc>
        <w:tc>
          <w:tcPr>
            <w:tcW w:w="998" w:type="dxa"/>
            <w:tcBorders>
              <w:top w:val="nil"/>
              <w:left w:val="nil"/>
              <w:bottom w:val="single" w:sz="4" w:space="0" w:color="auto"/>
              <w:right w:val="single" w:sz="4" w:space="0" w:color="auto"/>
            </w:tcBorders>
            <w:noWrap/>
            <w:hideMark/>
          </w:tcPr>
          <w:p w14:paraId="754C94CB" w14:textId="77777777" w:rsidR="00AC30DA" w:rsidRDefault="00AC30DA" w:rsidP="00BF38C9">
            <w:pPr>
              <w:jc w:val="center"/>
              <w:rPr>
                <w:color w:val="000000"/>
              </w:rPr>
            </w:pPr>
            <w:r>
              <w:rPr>
                <w:color w:val="000000"/>
              </w:rPr>
              <w:t>144-2</w:t>
            </w:r>
          </w:p>
        </w:tc>
        <w:tc>
          <w:tcPr>
            <w:tcW w:w="4247" w:type="dxa"/>
            <w:tcBorders>
              <w:top w:val="nil"/>
              <w:left w:val="nil"/>
              <w:bottom w:val="single" w:sz="4" w:space="0" w:color="auto"/>
              <w:right w:val="single" w:sz="4" w:space="0" w:color="auto"/>
            </w:tcBorders>
            <w:noWrap/>
            <w:hideMark/>
          </w:tcPr>
          <w:p w14:paraId="15F51846"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6B0F7E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E22C41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6C96D51"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48737080" w14:textId="77777777" w:rsidR="00AC30DA" w:rsidRDefault="00AC30DA" w:rsidP="00BF38C9">
            <w:pPr>
              <w:jc w:val="center"/>
              <w:rPr>
                <w:color w:val="000000"/>
              </w:rPr>
            </w:pPr>
            <w:r>
              <w:rPr>
                <w:color w:val="000000"/>
              </w:rPr>
              <w:t>0,0699</w:t>
            </w:r>
          </w:p>
        </w:tc>
      </w:tr>
      <w:tr w:rsidR="00AC30DA" w14:paraId="62F8844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4A1435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9A264BD" w14:textId="77777777" w:rsidR="00AC30DA" w:rsidRDefault="00AC30DA" w:rsidP="00BF38C9">
            <w:pPr>
              <w:jc w:val="center"/>
              <w:rPr>
                <w:color w:val="000000"/>
              </w:rPr>
            </w:pPr>
            <w:r>
              <w:rPr>
                <w:color w:val="000000"/>
              </w:rPr>
              <w:t>144-2</w:t>
            </w:r>
          </w:p>
        </w:tc>
        <w:tc>
          <w:tcPr>
            <w:tcW w:w="4247" w:type="dxa"/>
            <w:tcBorders>
              <w:top w:val="nil"/>
              <w:left w:val="nil"/>
              <w:bottom w:val="single" w:sz="4" w:space="0" w:color="auto"/>
              <w:right w:val="single" w:sz="4" w:space="0" w:color="auto"/>
            </w:tcBorders>
            <w:noWrap/>
            <w:hideMark/>
          </w:tcPr>
          <w:p w14:paraId="05FF563E"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F9C491D"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9ADA70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5EE0BBE"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08453B17" w14:textId="77777777" w:rsidR="00AC30DA" w:rsidRDefault="00AC30DA" w:rsidP="00BF38C9">
            <w:pPr>
              <w:jc w:val="center"/>
              <w:rPr>
                <w:color w:val="000000"/>
              </w:rPr>
            </w:pPr>
            <w:r>
              <w:rPr>
                <w:color w:val="000000"/>
              </w:rPr>
              <w:t>0,0265</w:t>
            </w:r>
          </w:p>
        </w:tc>
      </w:tr>
      <w:tr w:rsidR="00AC30DA" w14:paraId="6ACEB50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2F73DA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2043F47" w14:textId="77777777" w:rsidR="00AC30DA" w:rsidRDefault="00AC30DA" w:rsidP="00BF38C9">
            <w:pPr>
              <w:jc w:val="center"/>
              <w:rPr>
                <w:color w:val="000000"/>
              </w:rPr>
            </w:pPr>
            <w:r>
              <w:rPr>
                <w:color w:val="000000"/>
              </w:rPr>
              <w:t>144-2</w:t>
            </w:r>
          </w:p>
        </w:tc>
        <w:tc>
          <w:tcPr>
            <w:tcW w:w="4247" w:type="dxa"/>
            <w:tcBorders>
              <w:top w:val="nil"/>
              <w:left w:val="nil"/>
              <w:bottom w:val="single" w:sz="4" w:space="0" w:color="auto"/>
              <w:right w:val="single" w:sz="4" w:space="0" w:color="auto"/>
            </w:tcBorders>
            <w:noWrap/>
            <w:hideMark/>
          </w:tcPr>
          <w:p w14:paraId="47FC4EF3"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56D970C"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84867D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CC5BEEA"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6939D5DF" w14:textId="77777777" w:rsidR="00AC30DA" w:rsidRDefault="00AC30DA" w:rsidP="00BF38C9">
            <w:pPr>
              <w:jc w:val="center"/>
              <w:rPr>
                <w:color w:val="000000"/>
              </w:rPr>
            </w:pPr>
            <w:r>
              <w:rPr>
                <w:color w:val="000000"/>
              </w:rPr>
              <w:t>0,1161</w:t>
            </w:r>
          </w:p>
        </w:tc>
      </w:tr>
      <w:tr w:rsidR="00AC30DA" w14:paraId="517A072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704F39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402AEEB" w14:textId="77777777" w:rsidR="00AC30DA" w:rsidRDefault="00AC30DA" w:rsidP="00BF38C9">
            <w:pPr>
              <w:jc w:val="center"/>
              <w:rPr>
                <w:color w:val="000000"/>
              </w:rPr>
            </w:pPr>
            <w:r>
              <w:rPr>
                <w:color w:val="000000"/>
              </w:rPr>
              <w:t>144-2</w:t>
            </w:r>
          </w:p>
        </w:tc>
        <w:tc>
          <w:tcPr>
            <w:tcW w:w="4247" w:type="dxa"/>
            <w:tcBorders>
              <w:top w:val="nil"/>
              <w:left w:val="nil"/>
              <w:bottom w:val="single" w:sz="4" w:space="0" w:color="auto"/>
              <w:right w:val="single" w:sz="4" w:space="0" w:color="auto"/>
            </w:tcBorders>
            <w:noWrap/>
            <w:hideMark/>
          </w:tcPr>
          <w:p w14:paraId="65FD41E3"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FD59D7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106F60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3199143"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06E67097" w14:textId="77777777" w:rsidR="00AC30DA" w:rsidRDefault="00AC30DA" w:rsidP="00BF38C9">
            <w:pPr>
              <w:jc w:val="center"/>
              <w:rPr>
                <w:color w:val="000000"/>
              </w:rPr>
            </w:pPr>
            <w:r>
              <w:rPr>
                <w:color w:val="000000"/>
              </w:rPr>
              <w:t>0,0045</w:t>
            </w:r>
          </w:p>
        </w:tc>
      </w:tr>
      <w:tr w:rsidR="00AC30DA" w14:paraId="310C8C3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170B6B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C1E1B30" w14:textId="77777777" w:rsidR="00AC30DA" w:rsidRDefault="00AC30DA" w:rsidP="00BF38C9">
            <w:pPr>
              <w:jc w:val="center"/>
              <w:rPr>
                <w:color w:val="000000"/>
              </w:rPr>
            </w:pPr>
            <w:r>
              <w:rPr>
                <w:color w:val="000000"/>
              </w:rPr>
              <w:t>144-2</w:t>
            </w:r>
          </w:p>
        </w:tc>
        <w:tc>
          <w:tcPr>
            <w:tcW w:w="4247" w:type="dxa"/>
            <w:tcBorders>
              <w:top w:val="nil"/>
              <w:left w:val="nil"/>
              <w:bottom w:val="single" w:sz="4" w:space="0" w:color="auto"/>
              <w:right w:val="single" w:sz="4" w:space="0" w:color="auto"/>
            </w:tcBorders>
            <w:noWrap/>
            <w:hideMark/>
          </w:tcPr>
          <w:p w14:paraId="5A05EDAF"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07C261F"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5CF3B0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A18EF4A"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49A098A3" w14:textId="77777777" w:rsidR="00AC30DA" w:rsidRDefault="00AC30DA" w:rsidP="00BF38C9">
            <w:pPr>
              <w:jc w:val="center"/>
              <w:rPr>
                <w:color w:val="000000"/>
              </w:rPr>
            </w:pPr>
            <w:r>
              <w:rPr>
                <w:color w:val="000000"/>
              </w:rPr>
              <w:t>0,0134</w:t>
            </w:r>
          </w:p>
        </w:tc>
      </w:tr>
      <w:tr w:rsidR="00AC30DA" w14:paraId="4C634C6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96CF6FF" w14:textId="77777777" w:rsidR="00AC30DA" w:rsidRDefault="00AC30DA" w:rsidP="00BF38C9">
            <w:pPr>
              <w:rPr>
                <w:color w:val="000000"/>
              </w:rPr>
            </w:pPr>
            <w:r>
              <w:rPr>
                <w:color w:val="000000"/>
              </w:rPr>
              <w:t>Paukštidė Nr. 45 (sieninis ventiliatorius)</w:t>
            </w:r>
          </w:p>
        </w:tc>
        <w:tc>
          <w:tcPr>
            <w:tcW w:w="998" w:type="dxa"/>
            <w:tcBorders>
              <w:top w:val="nil"/>
              <w:left w:val="nil"/>
              <w:bottom w:val="single" w:sz="4" w:space="0" w:color="auto"/>
              <w:right w:val="single" w:sz="4" w:space="0" w:color="auto"/>
            </w:tcBorders>
            <w:noWrap/>
            <w:hideMark/>
          </w:tcPr>
          <w:p w14:paraId="744C719F" w14:textId="77777777" w:rsidR="00AC30DA" w:rsidRDefault="00AC30DA" w:rsidP="00BF38C9">
            <w:pPr>
              <w:jc w:val="center"/>
              <w:rPr>
                <w:color w:val="000000"/>
              </w:rPr>
            </w:pPr>
            <w:r>
              <w:rPr>
                <w:color w:val="000000"/>
              </w:rPr>
              <w:t>144-3</w:t>
            </w:r>
          </w:p>
        </w:tc>
        <w:tc>
          <w:tcPr>
            <w:tcW w:w="4247" w:type="dxa"/>
            <w:tcBorders>
              <w:top w:val="nil"/>
              <w:left w:val="nil"/>
              <w:bottom w:val="single" w:sz="4" w:space="0" w:color="auto"/>
              <w:right w:val="single" w:sz="4" w:space="0" w:color="auto"/>
            </w:tcBorders>
            <w:noWrap/>
            <w:hideMark/>
          </w:tcPr>
          <w:p w14:paraId="33AFCA90"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9FABC11"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30DDC8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5D0EBF2"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1AF88DC4" w14:textId="77777777" w:rsidR="00AC30DA" w:rsidRDefault="00AC30DA" w:rsidP="00BF38C9">
            <w:pPr>
              <w:jc w:val="center"/>
              <w:rPr>
                <w:color w:val="000000"/>
              </w:rPr>
            </w:pPr>
            <w:r>
              <w:rPr>
                <w:color w:val="000000"/>
              </w:rPr>
              <w:t>0,0699</w:t>
            </w:r>
          </w:p>
        </w:tc>
      </w:tr>
      <w:tr w:rsidR="00AC30DA" w14:paraId="157A06B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877E29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A3C9166" w14:textId="77777777" w:rsidR="00AC30DA" w:rsidRDefault="00AC30DA" w:rsidP="00BF38C9">
            <w:pPr>
              <w:jc w:val="center"/>
              <w:rPr>
                <w:color w:val="000000"/>
              </w:rPr>
            </w:pPr>
            <w:r>
              <w:rPr>
                <w:color w:val="000000"/>
              </w:rPr>
              <w:t>144-3</w:t>
            </w:r>
          </w:p>
        </w:tc>
        <w:tc>
          <w:tcPr>
            <w:tcW w:w="4247" w:type="dxa"/>
            <w:tcBorders>
              <w:top w:val="nil"/>
              <w:left w:val="nil"/>
              <w:bottom w:val="single" w:sz="4" w:space="0" w:color="auto"/>
              <w:right w:val="single" w:sz="4" w:space="0" w:color="auto"/>
            </w:tcBorders>
            <w:noWrap/>
            <w:hideMark/>
          </w:tcPr>
          <w:p w14:paraId="10A2C808"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FE08371"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31F6A2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7384DC9"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660CD5FC" w14:textId="77777777" w:rsidR="00AC30DA" w:rsidRDefault="00AC30DA" w:rsidP="00BF38C9">
            <w:pPr>
              <w:jc w:val="center"/>
              <w:rPr>
                <w:color w:val="000000"/>
              </w:rPr>
            </w:pPr>
            <w:r>
              <w:rPr>
                <w:color w:val="000000"/>
              </w:rPr>
              <w:t>0,0265</w:t>
            </w:r>
          </w:p>
        </w:tc>
      </w:tr>
      <w:tr w:rsidR="00AC30DA" w14:paraId="5C19EC3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55FFF4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ED14978" w14:textId="77777777" w:rsidR="00AC30DA" w:rsidRDefault="00AC30DA" w:rsidP="00BF38C9">
            <w:pPr>
              <w:jc w:val="center"/>
              <w:rPr>
                <w:color w:val="000000"/>
              </w:rPr>
            </w:pPr>
            <w:r>
              <w:rPr>
                <w:color w:val="000000"/>
              </w:rPr>
              <w:t>144-3</w:t>
            </w:r>
          </w:p>
        </w:tc>
        <w:tc>
          <w:tcPr>
            <w:tcW w:w="4247" w:type="dxa"/>
            <w:tcBorders>
              <w:top w:val="nil"/>
              <w:left w:val="nil"/>
              <w:bottom w:val="single" w:sz="4" w:space="0" w:color="auto"/>
              <w:right w:val="single" w:sz="4" w:space="0" w:color="auto"/>
            </w:tcBorders>
            <w:noWrap/>
            <w:hideMark/>
          </w:tcPr>
          <w:p w14:paraId="4DFC520A"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3E4347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4BE2D4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EDBA10F"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5ABE92FD" w14:textId="77777777" w:rsidR="00AC30DA" w:rsidRDefault="00AC30DA" w:rsidP="00BF38C9">
            <w:pPr>
              <w:jc w:val="center"/>
              <w:rPr>
                <w:color w:val="000000"/>
              </w:rPr>
            </w:pPr>
            <w:r>
              <w:rPr>
                <w:color w:val="000000"/>
              </w:rPr>
              <w:t>0,1161</w:t>
            </w:r>
          </w:p>
        </w:tc>
      </w:tr>
      <w:tr w:rsidR="00AC30DA" w14:paraId="235081E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988FBC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7303220" w14:textId="77777777" w:rsidR="00AC30DA" w:rsidRDefault="00AC30DA" w:rsidP="00BF38C9">
            <w:pPr>
              <w:jc w:val="center"/>
              <w:rPr>
                <w:color w:val="000000"/>
              </w:rPr>
            </w:pPr>
            <w:r>
              <w:rPr>
                <w:color w:val="000000"/>
              </w:rPr>
              <w:t>144-3</w:t>
            </w:r>
          </w:p>
        </w:tc>
        <w:tc>
          <w:tcPr>
            <w:tcW w:w="4247" w:type="dxa"/>
            <w:tcBorders>
              <w:top w:val="nil"/>
              <w:left w:val="nil"/>
              <w:bottom w:val="single" w:sz="4" w:space="0" w:color="auto"/>
              <w:right w:val="single" w:sz="4" w:space="0" w:color="auto"/>
            </w:tcBorders>
            <w:noWrap/>
            <w:hideMark/>
          </w:tcPr>
          <w:p w14:paraId="1EFFC2E1"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4E3EFA1"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76CCEA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4419EDC"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547839DC" w14:textId="77777777" w:rsidR="00AC30DA" w:rsidRDefault="00AC30DA" w:rsidP="00BF38C9">
            <w:pPr>
              <w:jc w:val="center"/>
              <w:rPr>
                <w:color w:val="000000"/>
              </w:rPr>
            </w:pPr>
            <w:r>
              <w:rPr>
                <w:color w:val="000000"/>
              </w:rPr>
              <w:t>0,0045</w:t>
            </w:r>
          </w:p>
        </w:tc>
      </w:tr>
      <w:tr w:rsidR="00AC30DA" w14:paraId="5C98B43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293E0E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E287016" w14:textId="77777777" w:rsidR="00AC30DA" w:rsidRDefault="00AC30DA" w:rsidP="00BF38C9">
            <w:pPr>
              <w:jc w:val="center"/>
              <w:rPr>
                <w:color w:val="000000"/>
              </w:rPr>
            </w:pPr>
            <w:r>
              <w:rPr>
                <w:color w:val="000000"/>
              </w:rPr>
              <w:t>144-3</w:t>
            </w:r>
          </w:p>
        </w:tc>
        <w:tc>
          <w:tcPr>
            <w:tcW w:w="4247" w:type="dxa"/>
            <w:tcBorders>
              <w:top w:val="nil"/>
              <w:left w:val="nil"/>
              <w:bottom w:val="single" w:sz="4" w:space="0" w:color="auto"/>
              <w:right w:val="single" w:sz="4" w:space="0" w:color="auto"/>
            </w:tcBorders>
            <w:noWrap/>
            <w:hideMark/>
          </w:tcPr>
          <w:p w14:paraId="5060D83A"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E5419E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B72EE9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338D740"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26A68067" w14:textId="77777777" w:rsidR="00AC30DA" w:rsidRDefault="00AC30DA" w:rsidP="00BF38C9">
            <w:pPr>
              <w:jc w:val="center"/>
              <w:rPr>
                <w:color w:val="000000"/>
              </w:rPr>
            </w:pPr>
            <w:r>
              <w:rPr>
                <w:color w:val="000000"/>
              </w:rPr>
              <w:t>0,0134</w:t>
            </w:r>
          </w:p>
        </w:tc>
      </w:tr>
      <w:tr w:rsidR="00AC30DA" w14:paraId="4BEAC9B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945FEFD" w14:textId="77777777" w:rsidR="00AC30DA" w:rsidRDefault="00AC30DA" w:rsidP="00BF38C9">
            <w:pPr>
              <w:rPr>
                <w:color w:val="000000"/>
              </w:rPr>
            </w:pPr>
            <w:r>
              <w:rPr>
                <w:color w:val="000000"/>
              </w:rPr>
              <w:t>Paukštidė Nr. 45 (sieninis ventiliatorius)</w:t>
            </w:r>
          </w:p>
        </w:tc>
        <w:tc>
          <w:tcPr>
            <w:tcW w:w="998" w:type="dxa"/>
            <w:tcBorders>
              <w:top w:val="nil"/>
              <w:left w:val="nil"/>
              <w:bottom w:val="single" w:sz="4" w:space="0" w:color="auto"/>
              <w:right w:val="single" w:sz="4" w:space="0" w:color="auto"/>
            </w:tcBorders>
            <w:noWrap/>
            <w:hideMark/>
          </w:tcPr>
          <w:p w14:paraId="3D54106B" w14:textId="77777777" w:rsidR="00AC30DA" w:rsidRDefault="00AC30DA" w:rsidP="00BF38C9">
            <w:pPr>
              <w:jc w:val="center"/>
              <w:rPr>
                <w:color w:val="000000"/>
              </w:rPr>
            </w:pPr>
            <w:r>
              <w:rPr>
                <w:color w:val="000000"/>
              </w:rPr>
              <w:t>144-4</w:t>
            </w:r>
          </w:p>
        </w:tc>
        <w:tc>
          <w:tcPr>
            <w:tcW w:w="4247" w:type="dxa"/>
            <w:tcBorders>
              <w:top w:val="nil"/>
              <w:left w:val="nil"/>
              <w:bottom w:val="single" w:sz="4" w:space="0" w:color="auto"/>
              <w:right w:val="single" w:sz="4" w:space="0" w:color="auto"/>
            </w:tcBorders>
            <w:noWrap/>
            <w:hideMark/>
          </w:tcPr>
          <w:p w14:paraId="5D06B0E9"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4BDC4E4"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F374E6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7C76449"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675F3E6D" w14:textId="77777777" w:rsidR="00AC30DA" w:rsidRDefault="00AC30DA" w:rsidP="00BF38C9">
            <w:pPr>
              <w:jc w:val="center"/>
              <w:rPr>
                <w:color w:val="000000"/>
              </w:rPr>
            </w:pPr>
            <w:r>
              <w:rPr>
                <w:color w:val="000000"/>
              </w:rPr>
              <w:t>0,0699</w:t>
            </w:r>
          </w:p>
        </w:tc>
      </w:tr>
      <w:tr w:rsidR="00AC30DA" w14:paraId="18E3AD5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94A585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42ACA2F" w14:textId="77777777" w:rsidR="00AC30DA" w:rsidRDefault="00AC30DA" w:rsidP="00BF38C9">
            <w:pPr>
              <w:jc w:val="center"/>
              <w:rPr>
                <w:color w:val="000000"/>
              </w:rPr>
            </w:pPr>
            <w:r>
              <w:rPr>
                <w:color w:val="000000"/>
              </w:rPr>
              <w:t>144-4</w:t>
            </w:r>
          </w:p>
        </w:tc>
        <w:tc>
          <w:tcPr>
            <w:tcW w:w="4247" w:type="dxa"/>
            <w:tcBorders>
              <w:top w:val="nil"/>
              <w:left w:val="nil"/>
              <w:bottom w:val="single" w:sz="4" w:space="0" w:color="auto"/>
              <w:right w:val="single" w:sz="4" w:space="0" w:color="auto"/>
            </w:tcBorders>
            <w:noWrap/>
            <w:hideMark/>
          </w:tcPr>
          <w:p w14:paraId="789B2DBC"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4367C21"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945017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756E9DC"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7C566167" w14:textId="77777777" w:rsidR="00AC30DA" w:rsidRDefault="00AC30DA" w:rsidP="00BF38C9">
            <w:pPr>
              <w:jc w:val="center"/>
              <w:rPr>
                <w:color w:val="000000"/>
              </w:rPr>
            </w:pPr>
            <w:r>
              <w:rPr>
                <w:color w:val="000000"/>
              </w:rPr>
              <w:t>0,0265</w:t>
            </w:r>
          </w:p>
        </w:tc>
      </w:tr>
      <w:tr w:rsidR="00AC30DA" w14:paraId="3870C3B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17EE03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B6C7B7E" w14:textId="77777777" w:rsidR="00AC30DA" w:rsidRDefault="00AC30DA" w:rsidP="00BF38C9">
            <w:pPr>
              <w:jc w:val="center"/>
              <w:rPr>
                <w:color w:val="000000"/>
              </w:rPr>
            </w:pPr>
            <w:r>
              <w:rPr>
                <w:color w:val="000000"/>
              </w:rPr>
              <w:t>144-4</w:t>
            </w:r>
          </w:p>
        </w:tc>
        <w:tc>
          <w:tcPr>
            <w:tcW w:w="4247" w:type="dxa"/>
            <w:tcBorders>
              <w:top w:val="nil"/>
              <w:left w:val="nil"/>
              <w:bottom w:val="single" w:sz="4" w:space="0" w:color="auto"/>
              <w:right w:val="single" w:sz="4" w:space="0" w:color="auto"/>
            </w:tcBorders>
            <w:noWrap/>
            <w:hideMark/>
          </w:tcPr>
          <w:p w14:paraId="7BCA5E9F"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D9CEF67"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898FCC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02697F8"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33A0BC9E" w14:textId="77777777" w:rsidR="00AC30DA" w:rsidRDefault="00AC30DA" w:rsidP="00BF38C9">
            <w:pPr>
              <w:jc w:val="center"/>
              <w:rPr>
                <w:color w:val="000000"/>
              </w:rPr>
            </w:pPr>
            <w:r>
              <w:rPr>
                <w:color w:val="000000"/>
              </w:rPr>
              <w:t>0,1161</w:t>
            </w:r>
          </w:p>
        </w:tc>
      </w:tr>
      <w:tr w:rsidR="00AC30DA" w14:paraId="2D9B8F6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911979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2F1D167" w14:textId="77777777" w:rsidR="00AC30DA" w:rsidRDefault="00AC30DA" w:rsidP="00BF38C9">
            <w:pPr>
              <w:jc w:val="center"/>
              <w:rPr>
                <w:color w:val="000000"/>
              </w:rPr>
            </w:pPr>
            <w:r>
              <w:rPr>
                <w:color w:val="000000"/>
              </w:rPr>
              <w:t>144-4</w:t>
            </w:r>
          </w:p>
        </w:tc>
        <w:tc>
          <w:tcPr>
            <w:tcW w:w="4247" w:type="dxa"/>
            <w:tcBorders>
              <w:top w:val="nil"/>
              <w:left w:val="nil"/>
              <w:bottom w:val="single" w:sz="4" w:space="0" w:color="auto"/>
              <w:right w:val="single" w:sz="4" w:space="0" w:color="auto"/>
            </w:tcBorders>
            <w:noWrap/>
            <w:hideMark/>
          </w:tcPr>
          <w:p w14:paraId="61FB29D1"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B80291D"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EB636D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F62D94E"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7E376145" w14:textId="77777777" w:rsidR="00AC30DA" w:rsidRDefault="00AC30DA" w:rsidP="00BF38C9">
            <w:pPr>
              <w:jc w:val="center"/>
              <w:rPr>
                <w:color w:val="000000"/>
              </w:rPr>
            </w:pPr>
            <w:r>
              <w:rPr>
                <w:color w:val="000000"/>
              </w:rPr>
              <w:t>0,0045</w:t>
            </w:r>
          </w:p>
        </w:tc>
      </w:tr>
      <w:tr w:rsidR="00AC30DA" w14:paraId="3624142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3D9154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A12C4E5" w14:textId="77777777" w:rsidR="00AC30DA" w:rsidRDefault="00AC30DA" w:rsidP="00BF38C9">
            <w:pPr>
              <w:jc w:val="center"/>
              <w:rPr>
                <w:color w:val="000000"/>
              </w:rPr>
            </w:pPr>
            <w:r>
              <w:rPr>
                <w:color w:val="000000"/>
              </w:rPr>
              <w:t>144-4</w:t>
            </w:r>
          </w:p>
        </w:tc>
        <w:tc>
          <w:tcPr>
            <w:tcW w:w="4247" w:type="dxa"/>
            <w:tcBorders>
              <w:top w:val="nil"/>
              <w:left w:val="nil"/>
              <w:bottom w:val="single" w:sz="4" w:space="0" w:color="auto"/>
              <w:right w:val="single" w:sz="4" w:space="0" w:color="auto"/>
            </w:tcBorders>
            <w:noWrap/>
            <w:hideMark/>
          </w:tcPr>
          <w:p w14:paraId="3D187F8D"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FE20F86"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E7A769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B23B8A6"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346F8A94" w14:textId="77777777" w:rsidR="00AC30DA" w:rsidRDefault="00AC30DA" w:rsidP="00BF38C9">
            <w:pPr>
              <w:jc w:val="center"/>
              <w:rPr>
                <w:color w:val="000000"/>
              </w:rPr>
            </w:pPr>
            <w:r>
              <w:rPr>
                <w:color w:val="000000"/>
              </w:rPr>
              <w:t>0,0134</w:t>
            </w:r>
          </w:p>
        </w:tc>
      </w:tr>
      <w:tr w:rsidR="00AC30DA" w14:paraId="0570751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126D5F8" w14:textId="77777777" w:rsidR="00AC30DA" w:rsidRDefault="00AC30DA" w:rsidP="00BF38C9">
            <w:pPr>
              <w:rPr>
                <w:color w:val="000000"/>
              </w:rPr>
            </w:pPr>
            <w:r>
              <w:rPr>
                <w:color w:val="000000"/>
              </w:rPr>
              <w:t>Paukštidė Nr. 45 (sieninis ventiliatorius)</w:t>
            </w:r>
          </w:p>
        </w:tc>
        <w:tc>
          <w:tcPr>
            <w:tcW w:w="998" w:type="dxa"/>
            <w:tcBorders>
              <w:top w:val="nil"/>
              <w:left w:val="nil"/>
              <w:bottom w:val="single" w:sz="4" w:space="0" w:color="auto"/>
              <w:right w:val="single" w:sz="4" w:space="0" w:color="auto"/>
            </w:tcBorders>
            <w:noWrap/>
            <w:hideMark/>
          </w:tcPr>
          <w:p w14:paraId="69EB59D7" w14:textId="77777777" w:rsidR="00AC30DA" w:rsidRDefault="00AC30DA" w:rsidP="00BF38C9">
            <w:pPr>
              <w:jc w:val="center"/>
              <w:rPr>
                <w:color w:val="000000"/>
              </w:rPr>
            </w:pPr>
            <w:r>
              <w:rPr>
                <w:color w:val="000000"/>
              </w:rPr>
              <w:t>144-5</w:t>
            </w:r>
          </w:p>
        </w:tc>
        <w:tc>
          <w:tcPr>
            <w:tcW w:w="4247" w:type="dxa"/>
            <w:tcBorders>
              <w:top w:val="nil"/>
              <w:left w:val="nil"/>
              <w:bottom w:val="single" w:sz="4" w:space="0" w:color="auto"/>
              <w:right w:val="single" w:sz="4" w:space="0" w:color="auto"/>
            </w:tcBorders>
            <w:noWrap/>
            <w:hideMark/>
          </w:tcPr>
          <w:p w14:paraId="04E289A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1C707B6"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B7F8E4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7815C35"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38BB531E" w14:textId="77777777" w:rsidR="00AC30DA" w:rsidRDefault="00AC30DA" w:rsidP="00BF38C9">
            <w:pPr>
              <w:jc w:val="center"/>
              <w:rPr>
                <w:color w:val="000000"/>
              </w:rPr>
            </w:pPr>
            <w:r>
              <w:rPr>
                <w:color w:val="000000"/>
              </w:rPr>
              <w:t>0,0699</w:t>
            </w:r>
          </w:p>
        </w:tc>
      </w:tr>
      <w:tr w:rsidR="00AC30DA" w14:paraId="1B01C9B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64919B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D6BA4CA" w14:textId="77777777" w:rsidR="00AC30DA" w:rsidRDefault="00AC30DA" w:rsidP="00BF38C9">
            <w:pPr>
              <w:jc w:val="center"/>
              <w:rPr>
                <w:color w:val="000000"/>
              </w:rPr>
            </w:pPr>
            <w:r>
              <w:rPr>
                <w:color w:val="000000"/>
              </w:rPr>
              <w:t>144-5</w:t>
            </w:r>
          </w:p>
        </w:tc>
        <w:tc>
          <w:tcPr>
            <w:tcW w:w="4247" w:type="dxa"/>
            <w:tcBorders>
              <w:top w:val="nil"/>
              <w:left w:val="nil"/>
              <w:bottom w:val="single" w:sz="4" w:space="0" w:color="auto"/>
              <w:right w:val="single" w:sz="4" w:space="0" w:color="auto"/>
            </w:tcBorders>
            <w:noWrap/>
            <w:hideMark/>
          </w:tcPr>
          <w:p w14:paraId="259DE580"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57A2CC1"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B13A60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BD44F8D"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0AFCB03D" w14:textId="77777777" w:rsidR="00AC30DA" w:rsidRDefault="00AC30DA" w:rsidP="00BF38C9">
            <w:pPr>
              <w:jc w:val="center"/>
              <w:rPr>
                <w:color w:val="000000"/>
              </w:rPr>
            </w:pPr>
            <w:r>
              <w:rPr>
                <w:color w:val="000000"/>
              </w:rPr>
              <w:t>0,0265</w:t>
            </w:r>
          </w:p>
        </w:tc>
      </w:tr>
      <w:tr w:rsidR="00AC30DA" w14:paraId="396EFC4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EA5064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BEE37CC" w14:textId="77777777" w:rsidR="00AC30DA" w:rsidRDefault="00AC30DA" w:rsidP="00BF38C9">
            <w:pPr>
              <w:jc w:val="center"/>
              <w:rPr>
                <w:color w:val="000000"/>
              </w:rPr>
            </w:pPr>
            <w:r>
              <w:rPr>
                <w:color w:val="000000"/>
              </w:rPr>
              <w:t>144-5</w:t>
            </w:r>
          </w:p>
        </w:tc>
        <w:tc>
          <w:tcPr>
            <w:tcW w:w="4247" w:type="dxa"/>
            <w:tcBorders>
              <w:top w:val="nil"/>
              <w:left w:val="nil"/>
              <w:bottom w:val="single" w:sz="4" w:space="0" w:color="auto"/>
              <w:right w:val="single" w:sz="4" w:space="0" w:color="auto"/>
            </w:tcBorders>
            <w:noWrap/>
            <w:hideMark/>
          </w:tcPr>
          <w:p w14:paraId="4CDF3F7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B926E1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B96CC4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327FB7D"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3FE7C4A0" w14:textId="77777777" w:rsidR="00AC30DA" w:rsidRDefault="00AC30DA" w:rsidP="00BF38C9">
            <w:pPr>
              <w:jc w:val="center"/>
              <w:rPr>
                <w:color w:val="000000"/>
              </w:rPr>
            </w:pPr>
            <w:r>
              <w:rPr>
                <w:color w:val="000000"/>
              </w:rPr>
              <w:t>0,1161</w:t>
            </w:r>
          </w:p>
        </w:tc>
      </w:tr>
      <w:tr w:rsidR="00AC30DA" w14:paraId="5FE1409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1D0F49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843A1DC" w14:textId="77777777" w:rsidR="00AC30DA" w:rsidRDefault="00AC30DA" w:rsidP="00BF38C9">
            <w:pPr>
              <w:jc w:val="center"/>
              <w:rPr>
                <w:color w:val="000000"/>
              </w:rPr>
            </w:pPr>
            <w:r>
              <w:rPr>
                <w:color w:val="000000"/>
              </w:rPr>
              <w:t>144-5</w:t>
            </w:r>
          </w:p>
        </w:tc>
        <w:tc>
          <w:tcPr>
            <w:tcW w:w="4247" w:type="dxa"/>
            <w:tcBorders>
              <w:top w:val="nil"/>
              <w:left w:val="nil"/>
              <w:bottom w:val="single" w:sz="4" w:space="0" w:color="auto"/>
              <w:right w:val="single" w:sz="4" w:space="0" w:color="auto"/>
            </w:tcBorders>
            <w:noWrap/>
            <w:hideMark/>
          </w:tcPr>
          <w:p w14:paraId="55A57BDE"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88DD2B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3DA3D0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664215D"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2A60D53D" w14:textId="77777777" w:rsidR="00AC30DA" w:rsidRDefault="00AC30DA" w:rsidP="00BF38C9">
            <w:pPr>
              <w:jc w:val="center"/>
              <w:rPr>
                <w:color w:val="000000"/>
              </w:rPr>
            </w:pPr>
            <w:r>
              <w:rPr>
                <w:color w:val="000000"/>
              </w:rPr>
              <w:t>0,0045</w:t>
            </w:r>
          </w:p>
        </w:tc>
      </w:tr>
      <w:tr w:rsidR="00AC30DA" w14:paraId="3069940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F77492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E3F3443" w14:textId="77777777" w:rsidR="00AC30DA" w:rsidRDefault="00AC30DA" w:rsidP="00BF38C9">
            <w:pPr>
              <w:jc w:val="center"/>
              <w:rPr>
                <w:color w:val="000000"/>
              </w:rPr>
            </w:pPr>
            <w:r>
              <w:rPr>
                <w:color w:val="000000"/>
              </w:rPr>
              <w:t>144-5</w:t>
            </w:r>
          </w:p>
        </w:tc>
        <w:tc>
          <w:tcPr>
            <w:tcW w:w="4247" w:type="dxa"/>
            <w:tcBorders>
              <w:top w:val="nil"/>
              <w:left w:val="nil"/>
              <w:bottom w:val="single" w:sz="4" w:space="0" w:color="auto"/>
              <w:right w:val="single" w:sz="4" w:space="0" w:color="auto"/>
            </w:tcBorders>
            <w:noWrap/>
            <w:hideMark/>
          </w:tcPr>
          <w:p w14:paraId="59C4E447"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1764E08"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29C8BB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AA96478"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3F8019C6" w14:textId="77777777" w:rsidR="00AC30DA" w:rsidRDefault="00AC30DA" w:rsidP="00BF38C9">
            <w:pPr>
              <w:jc w:val="center"/>
              <w:rPr>
                <w:color w:val="000000"/>
              </w:rPr>
            </w:pPr>
            <w:r>
              <w:rPr>
                <w:color w:val="000000"/>
              </w:rPr>
              <w:t>0,0134</w:t>
            </w:r>
          </w:p>
        </w:tc>
      </w:tr>
      <w:tr w:rsidR="00AC30DA" w14:paraId="1AA130E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D6094E0" w14:textId="77777777" w:rsidR="00AC30DA" w:rsidRDefault="00AC30DA" w:rsidP="00BF38C9">
            <w:pPr>
              <w:rPr>
                <w:color w:val="000000"/>
              </w:rPr>
            </w:pPr>
            <w:r>
              <w:rPr>
                <w:color w:val="000000"/>
              </w:rPr>
              <w:t>Paukštidė Nr. 45 (sieninis ventiliatorius)</w:t>
            </w:r>
          </w:p>
        </w:tc>
        <w:tc>
          <w:tcPr>
            <w:tcW w:w="998" w:type="dxa"/>
            <w:tcBorders>
              <w:top w:val="nil"/>
              <w:left w:val="nil"/>
              <w:bottom w:val="single" w:sz="4" w:space="0" w:color="auto"/>
              <w:right w:val="single" w:sz="4" w:space="0" w:color="auto"/>
            </w:tcBorders>
            <w:noWrap/>
            <w:hideMark/>
          </w:tcPr>
          <w:p w14:paraId="5D3C4863" w14:textId="77777777" w:rsidR="00AC30DA" w:rsidRDefault="00AC30DA" w:rsidP="00BF38C9">
            <w:pPr>
              <w:jc w:val="center"/>
              <w:rPr>
                <w:color w:val="000000"/>
              </w:rPr>
            </w:pPr>
            <w:r>
              <w:rPr>
                <w:color w:val="000000"/>
              </w:rPr>
              <w:t>144-6</w:t>
            </w:r>
          </w:p>
        </w:tc>
        <w:tc>
          <w:tcPr>
            <w:tcW w:w="4247" w:type="dxa"/>
            <w:tcBorders>
              <w:top w:val="nil"/>
              <w:left w:val="nil"/>
              <w:bottom w:val="single" w:sz="4" w:space="0" w:color="auto"/>
              <w:right w:val="single" w:sz="4" w:space="0" w:color="auto"/>
            </w:tcBorders>
            <w:noWrap/>
            <w:hideMark/>
          </w:tcPr>
          <w:p w14:paraId="6CB1F732"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265355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FBB63E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2F38774"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63A06074" w14:textId="77777777" w:rsidR="00AC30DA" w:rsidRDefault="00AC30DA" w:rsidP="00BF38C9">
            <w:pPr>
              <w:jc w:val="center"/>
              <w:rPr>
                <w:color w:val="000000"/>
              </w:rPr>
            </w:pPr>
            <w:r>
              <w:rPr>
                <w:color w:val="000000"/>
              </w:rPr>
              <w:t>0,0699</w:t>
            </w:r>
          </w:p>
        </w:tc>
      </w:tr>
      <w:tr w:rsidR="00AC30DA" w14:paraId="37C3E0A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4DD39C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5FE3B72" w14:textId="77777777" w:rsidR="00AC30DA" w:rsidRDefault="00AC30DA" w:rsidP="00BF38C9">
            <w:pPr>
              <w:jc w:val="center"/>
              <w:rPr>
                <w:color w:val="000000"/>
              </w:rPr>
            </w:pPr>
            <w:r>
              <w:rPr>
                <w:color w:val="000000"/>
              </w:rPr>
              <w:t>144-6</w:t>
            </w:r>
          </w:p>
        </w:tc>
        <w:tc>
          <w:tcPr>
            <w:tcW w:w="4247" w:type="dxa"/>
            <w:tcBorders>
              <w:top w:val="nil"/>
              <w:left w:val="nil"/>
              <w:bottom w:val="single" w:sz="4" w:space="0" w:color="auto"/>
              <w:right w:val="single" w:sz="4" w:space="0" w:color="auto"/>
            </w:tcBorders>
            <w:noWrap/>
            <w:hideMark/>
          </w:tcPr>
          <w:p w14:paraId="253B4814"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E48DB90"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C1C1B4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D4F1EED"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3F62437D" w14:textId="77777777" w:rsidR="00AC30DA" w:rsidRDefault="00AC30DA" w:rsidP="00BF38C9">
            <w:pPr>
              <w:jc w:val="center"/>
              <w:rPr>
                <w:color w:val="000000"/>
              </w:rPr>
            </w:pPr>
            <w:r>
              <w:rPr>
                <w:color w:val="000000"/>
              </w:rPr>
              <w:t>0,0265</w:t>
            </w:r>
          </w:p>
        </w:tc>
      </w:tr>
      <w:tr w:rsidR="00AC30DA" w14:paraId="76E9EA1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08D98F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3322E13" w14:textId="77777777" w:rsidR="00AC30DA" w:rsidRDefault="00AC30DA" w:rsidP="00BF38C9">
            <w:pPr>
              <w:jc w:val="center"/>
              <w:rPr>
                <w:color w:val="000000"/>
              </w:rPr>
            </w:pPr>
            <w:r>
              <w:rPr>
                <w:color w:val="000000"/>
              </w:rPr>
              <w:t>144-6</w:t>
            </w:r>
          </w:p>
        </w:tc>
        <w:tc>
          <w:tcPr>
            <w:tcW w:w="4247" w:type="dxa"/>
            <w:tcBorders>
              <w:top w:val="nil"/>
              <w:left w:val="nil"/>
              <w:bottom w:val="single" w:sz="4" w:space="0" w:color="auto"/>
              <w:right w:val="single" w:sz="4" w:space="0" w:color="auto"/>
            </w:tcBorders>
            <w:noWrap/>
            <w:hideMark/>
          </w:tcPr>
          <w:p w14:paraId="371E499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FF94880"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95F148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FA3DB43"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1C1F46C0" w14:textId="77777777" w:rsidR="00AC30DA" w:rsidRDefault="00AC30DA" w:rsidP="00BF38C9">
            <w:pPr>
              <w:jc w:val="center"/>
              <w:rPr>
                <w:color w:val="000000"/>
              </w:rPr>
            </w:pPr>
            <w:r>
              <w:rPr>
                <w:color w:val="000000"/>
              </w:rPr>
              <w:t>0,1161</w:t>
            </w:r>
          </w:p>
        </w:tc>
      </w:tr>
      <w:tr w:rsidR="00AC30DA" w14:paraId="19323C5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6C5A8D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7EAA342" w14:textId="77777777" w:rsidR="00AC30DA" w:rsidRDefault="00AC30DA" w:rsidP="00BF38C9">
            <w:pPr>
              <w:jc w:val="center"/>
              <w:rPr>
                <w:color w:val="000000"/>
              </w:rPr>
            </w:pPr>
            <w:r>
              <w:rPr>
                <w:color w:val="000000"/>
              </w:rPr>
              <w:t>144-6</w:t>
            </w:r>
          </w:p>
        </w:tc>
        <w:tc>
          <w:tcPr>
            <w:tcW w:w="4247" w:type="dxa"/>
            <w:tcBorders>
              <w:top w:val="nil"/>
              <w:left w:val="nil"/>
              <w:bottom w:val="single" w:sz="4" w:space="0" w:color="auto"/>
              <w:right w:val="single" w:sz="4" w:space="0" w:color="auto"/>
            </w:tcBorders>
            <w:noWrap/>
            <w:hideMark/>
          </w:tcPr>
          <w:p w14:paraId="2F85F770"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1726312"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C4F8C2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2C042C7"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54CEB63E" w14:textId="77777777" w:rsidR="00AC30DA" w:rsidRDefault="00AC30DA" w:rsidP="00BF38C9">
            <w:pPr>
              <w:jc w:val="center"/>
              <w:rPr>
                <w:color w:val="000000"/>
              </w:rPr>
            </w:pPr>
            <w:r>
              <w:rPr>
                <w:color w:val="000000"/>
              </w:rPr>
              <w:t>0,0045</w:t>
            </w:r>
          </w:p>
        </w:tc>
      </w:tr>
      <w:tr w:rsidR="00AC30DA" w14:paraId="66F2291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742C5C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7AB39A5" w14:textId="77777777" w:rsidR="00AC30DA" w:rsidRDefault="00AC30DA" w:rsidP="00BF38C9">
            <w:pPr>
              <w:jc w:val="center"/>
              <w:rPr>
                <w:color w:val="000000"/>
              </w:rPr>
            </w:pPr>
            <w:r>
              <w:rPr>
                <w:color w:val="000000"/>
              </w:rPr>
              <w:t>144-6</w:t>
            </w:r>
          </w:p>
        </w:tc>
        <w:tc>
          <w:tcPr>
            <w:tcW w:w="4247" w:type="dxa"/>
            <w:tcBorders>
              <w:top w:val="nil"/>
              <w:left w:val="nil"/>
              <w:bottom w:val="single" w:sz="4" w:space="0" w:color="auto"/>
              <w:right w:val="single" w:sz="4" w:space="0" w:color="auto"/>
            </w:tcBorders>
            <w:noWrap/>
            <w:hideMark/>
          </w:tcPr>
          <w:p w14:paraId="1ECF1F33"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AEC9A1C"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1E0C89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77C06F9"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0C244831" w14:textId="77777777" w:rsidR="00AC30DA" w:rsidRDefault="00AC30DA" w:rsidP="00BF38C9">
            <w:pPr>
              <w:jc w:val="center"/>
              <w:rPr>
                <w:color w:val="000000"/>
              </w:rPr>
            </w:pPr>
            <w:r>
              <w:rPr>
                <w:color w:val="000000"/>
              </w:rPr>
              <w:t>0,0134</w:t>
            </w:r>
          </w:p>
        </w:tc>
      </w:tr>
      <w:tr w:rsidR="00AC30DA" w14:paraId="4B5C1A7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31F0E0D" w14:textId="77777777" w:rsidR="00AC30DA" w:rsidRDefault="00AC30DA" w:rsidP="00BF38C9">
            <w:pPr>
              <w:rPr>
                <w:color w:val="000000"/>
              </w:rPr>
            </w:pPr>
            <w:r>
              <w:rPr>
                <w:color w:val="000000"/>
              </w:rPr>
              <w:t>Paukštidė Nr. 45 (sieninis ventiliatorius)</w:t>
            </w:r>
          </w:p>
        </w:tc>
        <w:tc>
          <w:tcPr>
            <w:tcW w:w="998" w:type="dxa"/>
            <w:tcBorders>
              <w:top w:val="nil"/>
              <w:left w:val="nil"/>
              <w:bottom w:val="single" w:sz="4" w:space="0" w:color="auto"/>
              <w:right w:val="single" w:sz="4" w:space="0" w:color="auto"/>
            </w:tcBorders>
            <w:noWrap/>
            <w:hideMark/>
          </w:tcPr>
          <w:p w14:paraId="096AF97E" w14:textId="77777777" w:rsidR="00AC30DA" w:rsidRDefault="00AC30DA" w:rsidP="00BF38C9">
            <w:pPr>
              <w:jc w:val="center"/>
              <w:rPr>
                <w:color w:val="000000"/>
              </w:rPr>
            </w:pPr>
            <w:r>
              <w:rPr>
                <w:color w:val="000000"/>
              </w:rPr>
              <w:t>144-7</w:t>
            </w:r>
          </w:p>
        </w:tc>
        <w:tc>
          <w:tcPr>
            <w:tcW w:w="4247" w:type="dxa"/>
            <w:tcBorders>
              <w:top w:val="nil"/>
              <w:left w:val="nil"/>
              <w:bottom w:val="single" w:sz="4" w:space="0" w:color="auto"/>
              <w:right w:val="single" w:sz="4" w:space="0" w:color="auto"/>
            </w:tcBorders>
            <w:noWrap/>
            <w:hideMark/>
          </w:tcPr>
          <w:p w14:paraId="67F2187C"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DA23259"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272705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B4CF560"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326E450F" w14:textId="77777777" w:rsidR="00AC30DA" w:rsidRDefault="00AC30DA" w:rsidP="00BF38C9">
            <w:pPr>
              <w:jc w:val="center"/>
              <w:rPr>
                <w:color w:val="000000"/>
              </w:rPr>
            </w:pPr>
            <w:r>
              <w:rPr>
                <w:color w:val="000000"/>
              </w:rPr>
              <w:t>0,0699</w:t>
            </w:r>
          </w:p>
        </w:tc>
      </w:tr>
      <w:tr w:rsidR="00AC30DA" w14:paraId="2BD865A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770A5D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7971C0C" w14:textId="77777777" w:rsidR="00AC30DA" w:rsidRDefault="00AC30DA" w:rsidP="00BF38C9">
            <w:pPr>
              <w:jc w:val="center"/>
              <w:rPr>
                <w:color w:val="000000"/>
              </w:rPr>
            </w:pPr>
            <w:r>
              <w:rPr>
                <w:color w:val="000000"/>
              </w:rPr>
              <w:t>144-7</w:t>
            </w:r>
          </w:p>
        </w:tc>
        <w:tc>
          <w:tcPr>
            <w:tcW w:w="4247" w:type="dxa"/>
            <w:tcBorders>
              <w:top w:val="nil"/>
              <w:left w:val="nil"/>
              <w:bottom w:val="single" w:sz="4" w:space="0" w:color="auto"/>
              <w:right w:val="single" w:sz="4" w:space="0" w:color="auto"/>
            </w:tcBorders>
            <w:noWrap/>
            <w:hideMark/>
          </w:tcPr>
          <w:p w14:paraId="6B1BC442"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3451842"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CC04E4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886E8E1"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1AA0F4B4" w14:textId="77777777" w:rsidR="00AC30DA" w:rsidRDefault="00AC30DA" w:rsidP="00BF38C9">
            <w:pPr>
              <w:jc w:val="center"/>
              <w:rPr>
                <w:color w:val="000000"/>
              </w:rPr>
            </w:pPr>
            <w:r>
              <w:rPr>
                <w:color w:val="000000"/>
              </w:rPr>
              <w:t>0,0265</w:t>
            </w:r>
          </w:p>
        </w:tc>
      </w:tr>
      <w:tr w:rsidR="00AC30DA" w14:paraId="67A74D4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7BF628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43284E4" w14:textId="77777777" w:rsidR="00AC30DA" w:rsidRDefault="00AC30DA" w:rsidP="00BF38C9">
            <w:pPr>
              <w:jc w:val="center"/>
              <w:rPr>
                <w:color w:val="000000"/>
              </w:rPr>
            </w:pPr>
            <w:r>
              <w:rPr>
                <w:color w:val="000000"/>
              </w:rPr>
              <w:t>144-7</w:t>
            </w:r>
          </w:p>
        </w:tc>
        <w:tc>
          <w:tcPr>
            <w:tcW w:w="4247" w:type="dxa"/>
            <w:tcBorders>
              <w:top w:val="nil"/>
              <w:left w:val="nil"/>
              <w:bottom w:val="single" w:sz="4" w:space="0" w:color="auto"/>
              <w:right w:val="single" w:sz="4" w:space="0" w:color="auto"/>
            </w:tcBorders>
            <w:noWrap/>
            <w:hideMark/>
          </w:tcPr>
          <w:p w14:paraId="5121081A"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B40AF39"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B8F1F7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CB7A29A"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6BE5BD97" w14:textId="77777777" w:rsidR="00AC30DA" w:rsidRDefault="00AC30DA" w:rsidP="00BF38C9">
            <w:pPr>
              <w:jc w:val="center"/>
              <w:rPr>
                <w:color w:val="000000"/>
              </w:rPr>
            </w:pPr>
            <w:r>
              <w:rPr>
                <w:color w:val="000000"/>
              </w:rPr>
              <w:t>0,1161</w:t>
            </w:r>
          </w:p>
        </w:tc>
      </w:tr>
      <w:tr w:rsidR="00AC30DA" w14:paraId="02ADF30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84C8DB6"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4BE54EB1" w14:textId="77777777" w:rsidR="00AC30DA" w:rsidRDefault="00AC30DA" w:rsidP="00BF38C9">
            <w:pPr>
              <w:jc w:val="center"/>
              <w:rPr>
                <w:color w:val="000000"/>
              </w:rPr>
            </w:pPr>
            <w:r>
              <w:rPr>
                <w:color w:val="000000"/>
              </w:rPr>
              <w:t>144-7</w:t>
            </w:r>
          </w:p>
        </w:tc>
        <w:tc>
          <w:tcPr>
            <w:tcW w:w="4247" w:type="dxa"/>
            <w:tcBorders>
              <w:top w:val="nil"/>
              <w:left w:val="nil"/>
              <w:bottom w:val="single" w:sz="4" w:space="0" w:color="auto"/>
              <w:right w:val="single" w:sz="4" w:space="0" w:color="auto"/>
            </w:tcBorders>
            <w:noWrap/>
            <w:hideMark/>
          </w:tcPr>
          <w:p w14:paraId="3708B26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3B09B37"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93F749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269402A"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7ACF6DA3" w14:textId="77777777" w:rsidR="00AC30DA" w:rsidRDefault="00AC30DA" w:rsidP="00BF38C9">
            <w:pPr>
              <w:jc w:val="center"/>
              <w:rPr>
                <w:color w:val="000000"/>
              </w:rPr>
            </w:pPr>
            <w:r>
              <w:rPr>
                <w:color w:val="000000"/>
              </w:rPr>
              <w:t>0,0045</w:t>
            </w:r>
          </w:p>
        </w:tc>
      </w:tr>
      <w:tr w:rsidR="00AC30DA" w14:paraId="4FBFD45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6508A0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ACC7435" w14:textId="77777777" w:rsidR="00AC30DA" w:rsidRDefault="00AC30DA" w:rsidP="00BF38C9">
            <w:pPr>
              <w:jc w:val="center"/>
              <w:rPr>
                <w:color w:val="000000"/>
              </w:rPr>
            </w:pPr>
            <w:r>
              <w:rPr>
                <w:color w:val="000000"/>
              </w:rPr>
              <w:t>144-7</w:t>
            </w:r>
          </w:p>
        </w:tc>
        <w:tc>
          <w:tcPr>
            <w:tcW w:w="4247" w:type="dxa"/>
            <w:tcBorders>
              <w:top w:val="nil"/>
              <w:left w:val="nil"/>
              <w:bottom w:val="single" w:sz="4" w:space="0" w:color="auto"/>
              <w:right w:val="single" w:sz="4" w:space="0" w:color="auto"/>
            </w:tcBorders>
            <w:noWrap/>
            <w:hideMark/>
          </w:tcPr>
          <w:p w14:paraId="5092E62D"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E952CC8"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BE3C5B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C255EF0"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20B80C62" w14:textId="77777777" w:rsidR="00AC30DA" w:rsidRDefault="00AC30DA" w:rsidP="00BF38C9">
            <w:pPr>
              <w:jc w:val="center"/>
              <w:rPr>
                <w:color w:val="000000"/>
              </w:rPr>
            </w:pPr>
            <w:r>
              <w:rPr>
                <w:color w:val="000000"/>
              </w:rPr>
              <w:t>0,0134</w:t>
            </w:r>
          </w:p>
        </w:tc>
      </w:tr>
      <w:tr w:rsidR="00AC30DA" w14:paraId="3FDDBE9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D428F36" w14:textId="77777777" w:rsidR="00AC30DA" w:rsidRDefault="00AC30DA" w:rsidP="00BF38C9">
            <w:pPr>
              <w:rPr>
                <w:color w:val="000000"/>
              </w:rPr>
            </w:pPr>
            <w:r>
              <w:rPr>
                <w:color w:val="000000"/>
              </w:rPr>
              <w:t>Paukštidė Nr. 45 (sieninis ventiliatorius)</w:t>
            </w:r>
          </w:p>
        </w:tc>
        <w:tc>
          <w:tcPr>
            <w:tcW w:w="998" w:type="dxa"/>
            <w:tcBorders>
              <w:top w:val="nil"/>
              <w:left w:val="nil"/>
              <w:bottom w:val="single" w:sz="4" w:space="0" w:color="auto"/>
              <w:right w:val="single" w:sz="4" w:space="0" w:color="auto"/>
            </w:tcBorders>
            <w:noWrap/>
            <w:hideMark/>
          </w:tcPr>
          <w:p w14:paraId="4D7CD086" w14:textId="77777777" w:rsidR="00AC30DA" w:rsidRDefault="00AC30DA" w:rsidP="00BF38C9">
            <w:pPr>
              <w:jc w:val="center"/>
              <w:rPr>
                <w:color w:val="000000"/>
              </w:rPr>
            </w:pPr>
            <w:r>
              <w:rPr>
                <w:color w:val="000000"/>
              </w:rPr>
              <w:t>144-8</w:t>
            </w:r>
          </w:p>
        </w:tc>
        <w:tc>
          <w:tcPr>
            <w:tcW w:w="4247" w:type="dxa"/>
            <w:tcBorders>
              <w:top w:val="nil"/>
              <w:left w:val="nil"/>
              <w:bottom w:val="single" w:sz="4" w:space="0" w:color="auto"/>
              <w:right w:val="single" w:sz="4" w:space="0" w:color="auto"/>
            </w:tcBorders>
            <w:noWrap/>
            <w:hideMark/>
          </w:tcPr>
          <w:p w14:paraId="4858909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8AF46D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73CC3F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1361D12"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1405DC36" w14:textId="77777777" w:rsidR="00AC30DA" w:rsidRDefault="00AC30DA" w:rsidP="00BF38C9">
            <w:pPr>
              <w:jc w:val="center"/>
              <w:rPr>
                <w:color w:val="000000"/>
              </w:rPr>
            </w:pPr>
            <w:r>
              <w:rPr>
                <w:color w:val="000000"/>
              </w:rPr>
              <w:t>0,0699</w:t>
            </w:r>
          </w:p>
        </w:tc>
      </w:tr>
      <w:tr w:rsidR="00AC30DA" w14:paraId="42F4BDE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8E563F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3389FE5" w14:textId="77777777" w:rsidR="00AC30DA" w:rsidRDefault="00AC30DA" w:rsidP="00BF38C9">
            <w:pPr>
              <w:jc w:val="center"/>
              <w:rPr>
                <w:color w:val="000000"/>
              </w:rPr>
            </w:pPr>
            <w:r>
              <w:rPr>
                <w:color w:val="000000"/>
              </w:rPr>
              <w:t>144-8</w:t>
            </w:r>
          </w:p>
        </w:tc>
        <w:tc>
          <w:tcPr>
            <w:tcW w:w="4247" w:type="dxa"/>
            <w:tcBorders>
              <w:top w:val="nil"/>
              <w:left w:val="nil"/>
              <w:bottom w:val="single" w:sz="4" w:space="0" w:color="auto"/>
              <w:right w:val="single" w:sz="4" w:space="0" w:color="auto"/>
            </w:tcBorders>
            <w:noWrap/>
            <w:hideMark/>
          </w:tcPr>
          <w:p w14:paraId="3E5AF1A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1F4745F"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A2133E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6D12B7D"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617E3CF0" w14:textId="77777777" w:rsidR="00AC30DA" w:rsidRDefault="00AC30DA" w:rsidP="00BF38C9">
            <w:pPr>
              <w:jc w:val="center"/>
              <w:rPr>
                <w:color w:val="000000"/>
              </w:rPr>
            </w:pPr>
            <w:r>
              <w:rPr>
                <w:color w:val="000000"/>
              </w:rPr>
              <w:t>0,0265</w:t>
            </w:r>
          </w:p>
        </w:tc>
      </w:tr>
      <w:tr w:rsidR="00AC30DA" w14:paraId="261C7F1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226CE7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5CA985E" w14:textId="77777777" w:rsidR="00AC30DA" w:rsidRDefault="00AC30DA" w:rsidP="00BF38C9">
            <w:pPr>
              <w:jc w:val="center"/>
              <w:rPr>
                <w:color w:val="000000"/>
              </w:rPr>
            </w:pPr>
            <w:r>
              <w:rPr>
                <w:color w:val="000000"/>
              </w:rPr>
              <w:t>144-8</w:t>
            </w:r>
          </w:p>
        </w:tc>
        <w:tc>
          <w:tcPr>
            <w:tcW w:w="4247" w:type="dxa"/>
            <w:tcBorders>
              <w:top w:val="nil"/>
              <w:left w:val="nil"/>
              <w:bottom w:val="single" w:sz="4" w:space="0" w:color="auto"/>
              <w:right w:val="single" w:sz="4" w:space="0" w:color="auto"/>
            </w:tcBorders>
            <w:noWrap/>
            <w:hideMark/>
          </w:tcPr>
          <w:p w14:paraId="28444DC1"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F67A566"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641346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E8491BD"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2ED7C139" w14:textId="77777777" w:rsidR="00AC30DA" w:rsidRDefault="00AC30DA" w:rsidP="00BF38C9">
            <w:pPr>
              <w:jc w:val="center"/>
              <w:rPr>
                <w:color w:val="000000"/>
              </w:rPr>
            </w:pPr>
            <w:r>
              <w:rPr>
                <w:color w:val="000000"/>
              </w:rPr>
              <w:t>0,1161</w:t>
            </w:r>
          </w:p>
        </w:tc>
      </w:tr>
      <w:tr w:rsidR="00AC30DA" w14:paraId="3026697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E43CDC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A3AF967" w14:textId="77777777" w:rsidR="00AC30DA" w:rsidRDefault="00AC30DA" w:rsidP="00BF38C9">
            <w:pPr>
              <w:jc w:val="center"/>
              <w:rPr>
                <w:color w:val="000000"/>
              </w:rPr>
            </w:pPr>
            <w:r>
              <w:rPr>
                <w:color w:val="000000"/>
              </w:rPr>
              <w:t>144-8</w:t>
            </w:r>
          </w:p>
        </w:tc>
        <w:tc>
          <w:tcPr>
            <w:tcW w:w="4247" w:type="dxa"/>
            <w:tcBorders>
              <w:top w:val="nil"/>
              <w:left w:val="nil"/>
              <w:bottom w:val="single" w:sz="4" w:space="0" w:color="auto"/>
              <w:right w:val="single" w:sz="4" w:space="0" w:color="auto"/>
            </w:tcBorders>
            <w:noWrap/>
            <w:hideMark/>
          </w:tcPr>
          <w:p w14:paraId="437ECCA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27DA2E4"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8DEF39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C3313DC"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4E8DC75F" w14:textId="77777777" w:rsidR="00AC30DA" w:rsidRDefault="00AC30DA" w:rsidP="00BF38C9">
            <w:pPr>
              <w:jc w:val="center"/>
              <w:rPr>
                <w:color w:val="000000"/>
              </w:rPr>
            </w:pPr>
            <w:r>
              <w:rPr>
                <w:color w:val="000000"/>
              </w:rPr>
              <w:t>0,0045</w:t>
            </w:r>
          </w:p>
        </w:tc>
      </w:tr>
      <w:tr w:rsidR="00AC30DA" w14:paraId="7A59B3F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CA7FD6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3B11ABA" w14:textId="77777777" w:rsidR="00AC30DA" w:rsidRDefault="00AC30DA" w:rsidP="00BF38C9">
            <w:pPr>
              <w:jc w:val="center"/>
              <w:rPr>
                <w:color w:val="000000"/>
              </w:rPr>
            </w:pPr>
            <w:r>
              <w:rPr>
                <w:color w:val="000000"/>
              </w:rPr>
              <w:t>144-8</w:t>
            </w:r>
          </w:p>
        </w:tc>
        <w:tc>
          <w:tcPr>
            <w:tcW w:w="4247" w:type="dxa"/>
            <w:tcBorders>
              <w:top w:val="nil"/>
              <w:left w:val="nil"/>
              <w:bottom w:val="single" w:sz="4" w:space="0" w:color="auto"/>
              <w:right w:val="single" w:sz="4" w:space="0" w:color="auto"/>
            </w:tcBorders>
            <w:noWrap/>
            <w:hideMark/>
          </w:tcPr>
          <w:p w14:paraId="1C5B4842"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4EFDB06"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0B2673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72EBADE"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66C3A339" w14:textId="77777777" w:rsidR="00AC30DA" w:rsidRDefault="00AC30DA" w:rsidP="00BF38C9">
            <w:pPr>
              <w:jc w:val="center"/>
              <w:rPr>
                <w:color w:val="000000"/>
              </w:rPr>
            </w:pPr>
            <w:r>
              <w:rPr>
                <w:color w:val="000000"/>
              </w:rPr>
              <w:t>0,0134</w:t>
            </w:r>
          </w:p>
        </w:tc>
      </w:tr>
      <w:tr w:rsidR="00AC30DA" w14:paraId="099C599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E5A315F" w14:textId="77777777" w:rsidR="00AC30DA" w:rsidRDefault="00AC30DA" w:rsidP="00BF38C9">
            <w:pPr>
              <w:rPr>
                <w:color w:val="000000"/>
              </w:rPr>
            </w:pPr>
            <w:r>
              <w:rPr>
                <w:color w:val="000000"/>
              </w:rPr>
              <w:t>Paukštidė Nr. 46 (stoginis ventiliatorius)</w:t>
            </w:r>
          </w:p>
        </w:tc>
        <w:tc>
          <w:tcPr>
            <w:tcW w:w="998" w:type="dxa"/>
            <w:tcBorders>
              <w:top w:val="nil"/>
              <w:left w:val="nil"/>
              <w:bottom w:val="single" w:sz="4" w:space="0" w:color="auto"/>
              <w:right w:val="single" w:sz="4" w:space="0" w:color="auto"/>
            </w:tcBorders>
            <w:noWrap/>
            <w:hideMark/>
          </w:tcPr>
          <w:p w14:paraId="4524E227" w14:textId="77777777" w:rsidR="00AC30DA" w:rsidRDefault="00AC30DA" w:rsidP="00BF38C9">
            <w:pPr>
              <w:jc w:val="center"/>
              <w:rPr>
                <w:color w:val="000000"/>
              </w:rPr>
            </w:pPr>
            <w:r>
              <w:rPr>
                <w:color w:val="000000"/>
              </w:rPr>
              <w:t>145-1</w:t>
            </w:r>
          </w:p>
        </w:tc>
        <w:tc>
          <w:tcPr>
            <w:tcW w:w="4247" w:type="dxa"/>
            <w:tcBorders>
              <w:top w:val="nil"/>
              <w:left w:val="nil"/>
              <w:bottom w:val="single" w:sz="4" w:space="0" w:color="auto"/>
              <w:right w:val="single" w:sz="4" w:space="0" w:color="auto"/>
            </w:tcBorders>
            <w:noWrap/>
            <w:hideMark/>
          </w:tcPr>
          <w:p w14:paraId="3304C770"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963E249"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7ECF91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91DAB46"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524058D2" w14:textId="77777777" w:rsidR="00AC30DA" w:rsidRDefault="00AC30DA" w:rsidP="00BF38C9">
            <w:pPr>
              <w:jc w:val="center"/>
              <w:rPr>
                <w:color w:val="000000"/>
              </w:rPr>
            </w:pPr>
            <w:r>
              <w:rPr>
                <w:color w:val="000000"/>
              </w:rPr>
              <w:t>0,0192</w:t>
            </w:r>
          </w:p>
        </w:tc>
      </w:tr>
      <w:tr w:rsidR="00AC30DA" w14:paraId="47A9247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E24CB0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48D5342" w14:textId="77777777" w:rsidR="00AC30DA" w:rsidRDefault="00AC30DA" w:rsidP="00BF38C9">
            <w:pPr>
              <w:jc w:val="center"/>
              <w:rPr>
                <w:color w:val="000000"/>
              </w:rPr>
            </w:pPr>
            <w:r>
              <w:rPr>
                <w:color w:val="000000"/>
              </w:rPr>
              <w:t>145-1</w:t>
            </w:r>
          </w:p>
        </w:tc>
        <w:tc>
          <w:tcPr>
            <w:tcW w:w="4247" w:type="dxa"/>
            <w:tcBorders>
              <w:top w:val="nil"/>
              <w:left w:val="nil"/>
              <w:bottom w:val="single" w:sz="4" w:space="0" w:color="auto"/>
              <w:right w:val="single" w:sz="4" w:space="0" w:color="auto"/>
            </w:tcBorders>
            <w:noWrap/>
            <w:hideMark/>
          </w:tcPr>
          <w:p w14:paraId="6CC00003"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CCD68CE"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F3A681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EB868F0"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139EA192" w14:textId="77777777" w:rsidR="00AC30DA" w:rsidRDefault="00AC30DA" w:rsidP="00BF38C9">
            <w:pPr>
              <w:jc w:val="center"/>
              <w:rPr>
                <w:color w:val="000000"/>
              </w:rPr>
            </w:pPr>
            <w:r>
              <w:rPr>
                <w:color w:val="000000"/>
              </w:rPr>
              <w:t>0,0073</w:t>
            </w:r>
          </w:p>
        </w:tc>
      </w:tr>
      <w:tr w:rsidR="00AC30DA" w14:paraId="4CD9435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EE905E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C9467DB" w14:textId="77777777" w:rsidR="00AC30DA" w:rsidRDefault="00AC30DA" w:rsidP="00BF38C9">
            <w:pPr>
              <w:jc w:val="center"/>
              <w:rPr>
                <w:color w:val="000000"/>
              </w:rPr>
            </w:pPr>
            <w:r>
              <w:rPr>
                <w:color w:val="000000"/>
              </w:rPr>
              <w:t>145-1</w:t>
            </w:r>
          </w:p>
        </w:tc>
        <w:tc>
          <w:tcPr>
            <w:tcW w:w="4247" w:type="dxa"/>
            <w:tcBorders>
              <w:top w:val="nil"/>
              <w:left w:val="nil"/>
              <w:bottom w:val="single" w:sz="4" w:space="0" w:color="auto"/>
              <w:right w:val="single" w:sz="4" w:space="0" w:color="auto"/>
            </w:tcBorders>
            <w:noWrap/>
            <w:hideMark/>
          </w:tcPr>
          <w:p w14:paraId="3460F67B"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6DC8FD3"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6863B8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6A6E536"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7BB43EC7" w14:textId="77777777" w:rsidR="00AC30DA" w:rsidRDefault="00AC30DA" w:rsidP="00BF38C9">
            <w:pPr>
              <w:jc w:val="center"/>
              <w:rPr>
                <w:color w:val="000000"/>
              </w:rPr>
            </w:pPr>
            <w:r>
              <w:rPr>
                <w:color w:val="000000"/>
              </w:rPr>
              <w:t>0,0319</w:t>
            </w:r>
          </w:p>
        </w:tc>
      </w:tr>
      <w:tr w:rsidR="00AC30DA" w14:paraId="3F481E3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5FA365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B04064B" w14:textId="77777777" w:rsidR="00AC30DA" w:rsidRDefault="00AC30DA" w:rsidP="00BF38C9">
            <w:pPr>
              <w:jc w:val="center"/>
              <w:rPr>
                <w:color w:val="000000"/>
              </w:rPr>
            </w:pPr>
            <w:r>
              <w:rPr>
                <w:color w:val="000000"/>
              </w:rPr>
              <w:t>145-1</w:t>
            </w:r>
          </w:p>
        </w:tc>
        <w:tc>
          <w:tcPr>
            <w:tcW w:w="4247" w:type="dxa"/>
            <w:tcBorders>
              <w:top w:val="nil"/>
              <w:left w:val="nil"/>
              <w:bottom w:val="single" w:sz="4" w:space="0" w:color="auto"/>
              <w:right w:val="single" w:sz="4" w:space="0" w:color="auto"/>
            </w:tcBorders>
            <w:noWrap/>
            <w:hideMark/>
          </w:tcPr>
          <w:p w14:paraId="54723ECA"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DDFB987"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ADD4A5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6797400"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1C63E4AA" w14:textId="77777777" w:rsidR="00AC30DA" w:rsidRDefault="00AC30DA" w:rsidP="00BF38C9">
            <w:pPr>
              <w:jc w:val="center"/>
              <w:rPr>
                <w:color w:val="000000"/>
              </w:rPr>
            </w:pPr>
            <w:r>
              <w:rPr>
                <w:color w:val="000000"/>
              </w:rPr>
              <w:t>0,0012</w:t>
            </w:r>
          </w:p>
        </w:tc>
      </w:tr>
      <w:tr w:rsidR="00AC30DA" w14:paraId="084A664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CBC9A6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A7CE4AB" w14:textId="77777777" w:rsidR="00AC30DA" w:rsidRDefault="00AC30DA" w:rsidP="00BF38C9">
            <w:pPr>
              <w:jc w:val="center"/>
              <w:rPr>
                <w:color w:val="000000"/>
              </w:rPr>
            </w:pPr>
            <w:r>
              <w:rPr>
                <w:color w:val="000000"/>
              </w:rPr>
              <w:t>145-1</w:t>
            </w:r>
          </w:p>
        </w:tc>
        <w:tc>
          <w:tcPr>
            <w:tcW w:w="4247" w:type="dxa"/>
            <w:tcBorders>
              <w:top w:val="nil"/>
              <w:left w:val="nil"/>
              <w:bottom w:val="single" w:sz="4" w:space="0" w:color="auto"/>
              <w:right w:val="single" w:sz="4" w:space="0" w:color="auto"/>
            </w:tcBorders>
            <w:noWrap/>
            <w:hideMark/>
          </w:tcPr>
          <w:p w14:paraId="245D603F"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D42088F"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94F2E3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DACCCC5"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793884C5" w14:textId="77777777" w:rsidR="00AC30DA" w:rsidRDefault="00AC30DA" w:rsidP="00BF38C9">
            <w:pPr>
              <w:jc w:val="center"/>
              <w:rPr>
                <w:color w:val="000000"/>
              </w:rPr>
            </w:pPr>
            <w:r>
              <w:rPr>
                <w:color w:val="000000"/>
              </w:rPr>
              <w:t>0,0037</w:t>
            </w:r>
          </w:p>
        </w:tc>
      </w:tr>
      <w:tr w:rsidR="00AC30DA" w14:paraId="38D2DAC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942EDF1" w14:textId="77777777" w:rsidR="00AC30DA" w:rsidRDefault="00AC30DA" w:rsidP="00BF38C9">
            <w:pPr>
              <w:rPr>
                <w:color w:val="000000"/>
              </w:rPr>
            </w:pPr>
            <w:r>
              <w:rPr>
                <w:color w:val="000000"/>
              </w:rPr>
              <w:t>Paukštidė Nr. 46 (stoginis ventiliatorius)</w:t>
            </w:r>
          </w:p>
        </w:tc>
        <w:tc>
          <w:tcPr>
            <w:tcW w:w="998" w:type="dxa"/>
            <w:tcBorders>
              <w:top w:val="nil"/>
              <w:left w:val="nil"/>
              <w:bottom w:val="single" w:sz="4" w:space="0" w:color="auto"/>
              <w:right w:val="single" w:sz="4" w:space="0" w:color="auto"/>
            </w:tcBorders>
            <w:noWrap/>
            <w:hideMark/>
          </w:tcPr>
          <w:p w14:paraId="07AEEDDA" w14:textId="77777777" w:rsidR="00AC30DA" w:rsidRDefault="00AC30DA" w:rsidP="00BF38C9">
            <w:pPr>
              <w:jc w:val="center"/>
              <w:rPr>
                <w:color w:val="000000"/>
              </w:rPr>
            </w:pPr>
            <w:r>
              <w:rPr>
                <w:color w:val="000000"/>
              </w:rPr>
              <w:t>145-2</w:t>
            </w:r>
          </w:p>
        </w:tc>
        <w:tc>
          <w:tcPr>
            <w:tcW w:w="4247" w:type="dxa"/>
            <w:tcBorders>
              <w:top w:val="nil"/>
              <w:left w:val="nil"/>
              <w:bottom w:val="single" w:sz="4" w:space="0" w:color="auto"/>
              <w:right w:val="single" w:sz="4" w:space="0" w:color="auto"/>
            </w:tcBorders>
            <w:noWrap/>
            <w:hideMark/>
          </w:tcPr>
          <w:p w14:paraId="5CE7799E"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7318FCB"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366401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4B5173C"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324915B7" w14:textId="77777777" w:rsidR="00AC30DA" w:rsidRDefault="00AC30DA" w:rsidP="00BF38C9">
            <w:pPr>
              <w:jc w:val="center"/>
              <w:rPr>
                <w:color w:val="000000"/>
              </w:rPr>
            </w:pPr>
            <w:r>
              <w:rPr>
                <w:color w:val="000000"/>
              </w:rPr>
              <w:t>0,0192</w:t>
            </w:r>
          </w:p>
        </w:tc>
      </w:tr>
      <w:tr w:rsidR="00AC30DA" w14:paraId="12C386C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C20FC1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872A284" w14:textId="77777777" w:rsidR="00AC30DA" w:rsidRDefault="00AC30DA" w:rsidP="00BF38C9">
            <w:pPr>
              <w:jc w:val="center"/>
              <w:rPr>
                <w:color w:val="000000"/>
              </w:rPr>
            </w:pPr>
            <w:r>
              <w:rPr>
                <w:color w:val="000000"/>
              </w:rPr>
              <w:t>145-2</w:t>
            </w:r>
          </w:p>
        </w:tc>
        <w:tc>
          <w:tcPr>
            <w:tcW w:w="4247" w:type="dxa"/>
            <w:tcBorders>
              <w:top w:val="nil"/>
              <w:left w:val="nil"/>
              <w:bottom w:val="single" w:sz="4" w:space="0" w:color="auto"/>
              <w:right w:val="single" w:sz="4" w:space="0" w:color="auto"/>
            </w:tcBorders>
            <w:noWrap/>
            <w:hideMark/>
          </w:tcPr>
          <w:p w14:paraId="10D17E58"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FE8A805"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B82AE8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F6EE575"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6C65A6F9" w14:textId="77777777" w:rsidR="00AC30DA" w:rsidRDefault="00AC30DA" w:rsidP="00BF38C9">
            <w:pPr>
              <w:jc w:val="center"/>
              <w:rPr>
                <w:color w:val="000000"/>
              </w:rPr>
            </w:pPr>
            <w:r>
              <w:rPr>
                <w:color w:val="000000"/>
              </w:rPr>
              <w:t>0,0073</w:t>
            </w:r>
          </w:p>
        </w:tc>
      </w:tr>
      <w:tr w:rsidR="00AC30DA" w14:paraId="1DBB510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215945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0E7F172" w14:textId="77777777" w:rsidR="00AC30DA" w:rsidRDefault="00AC30DA" w:rsidP="00BF38C9">
            <w:pPr>
              <w:jc w:val="center"/>
              <w:rPr>
                <w:color w:val="000000"/>
              </w:rPr>
            </w:pPr>
            <w:r>
              <w:rPr>
                <w:color w:val="000000"/>
              </w:rPr>
              <w:t>145-2</w:t>
            </w:r>
          </w:p>
        </w:tc>
        <w:tc>
          <w:tcPr>
            <w:tcW w:w="4247" w:type="dxa"/>
            <w:tcBorders>
              <w:top w:val="nil"/>
              <w:left w:val="nil"/>
              <w:bottom w:val="single" w:sz="4" w:space="0" w:color="auto"/>
              <w:right w:val="single" w:sz="4" w:space="0" w:color="auto"/>
            </w:tcBorders>
            <w:noWrap/>
            <w:hideMark/>
          </w:tcPr>
          <w:p w14:paraId="1D266C5F"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61836B3"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9F7681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36105E2"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2C2B8C8A" w14:textId="77777777" w:rsidR="00AC30DA" w:rsidRDefault="00AC30DA" w:rsidP="00BF38C9">
            <w:pPr>
              <w:jc w:val="center"/>
              <w:rPr>
                <w:color w:val="000000"/>
              </w:rPr>
            </w:pPr>
            <w:r>
              <w:rPr>
                <w:color w:val="000000"/>
              </w:rPr>
              <w:t>0,0319</w:t>
            </w:r>
          </w:p>
        </w:tc>
      </w:tr>
      <w:tr w:rsidR="00AC30DA" w14:paraId="18A1788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61FD9D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EF53A09" w14:textId="77777777" w:rsidR="00AC30DA" w:rsidRDefault="00AC30DA" w:rsidP="00BF38C9">
            <w:pPr>
              <w:jc w:val="center"/>
              <w:rPr>
                <w:color w:val="000000"/>
              </w:rPr>
            </w:pPr>
            <w:r>
              <w:rPr>
                <w:color w:val="000000"/>
              </w:rPr>
              <w:t>145-2</w:t>
            </w:r>
          </w:p>
        </w:tc>
        <w:tc>
          <w:tcPr>
            <w:tcW w:w="4247" w:type="dxa"/>
            <w:tcBorders>
              <w:top w:val="nil"/>
              <w:left w:val="nil"/>
              <w:bottom w:val="single" w:sz="4" w:space="0" w:color="auto"/>
              <w:right w:val="single" w:sz="4" w:space="0" w:color="auto"/>
            </w:tcBorders>
            <w:noWrap/>
            <w:hideMark/>
          </w:tcPr>
          <w:p w14:paraId="20C0742A"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23543B5"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0731F1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B7B9E5F"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5077A27D" w14:textId="77777777" w:rsidR="00AC30DA" w:rsidRDefault="00AC30DA" w:rsidP="00BF38C9">
            <w:pPr>
              <w:jc w:val="center"/>
              <w:rPr>
                <w:color w:val="000000"/>
              </w:rPr>
            </w:pPr>
            <w:r>
              <w:rPr>
                <w:color w:val="000000"/>
              </w:rPr>
              <w:t>0,0012</w:t>
            </w:r>
          </w:p>
        </w:tc>
      </w:tr>
      <w:tr w:rsidR="00AC30DA" w14:paraId="383BDE6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59A2BE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6927092" w14:textId="77777777" w:rsidR="00AC30DA" w:rsidRDefault="00AC30DA" w:rsidP="00BF38C9">
            <w:pPr>
              <w:jc w:val="center"/>
              <w:rPr>
                <w:color w:val="000000"/>
              </w:rPr>
            </w:pPr>
            <w:r>
              <w:rPr>
                <w:color w:val="000000"/>
              </w:rPr>
              <w:t>145-2</w:t>
            </w:r>
          </w:p>
        </w:tc>
        <w:tc>
          <w:tcPr>
            <w:tcW w:w="4247" w:type="dxa"/>
            <w:tcBorders>
              <w:top w:val="nil"/>
              <w:left w:val="nil"/>
              <w:bottom w:val="single" w:sz="4" w:space="0" w:color="auto"/>
              <w:right w:val="single" w:sz="4" w:space="0" w:color="auto"/>
            </w:tcBorders>
            <w:noWrap/>
            <w:hideMark/>
          </w:tcPr>
          <w:p w14:paraId="3AF540FE"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DCB33B3"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78B5BA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847F8CD"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6C208FDC" w14:textId="77777777" w:rsidR="00AC30DA" w:rsidRDefault="00AC30DA" w:rsidP="00BF38C9">
            <w:pPr>
              <w:jc w:val="center"/>
              <w:rPr>
                <w:color w:val="000000"/>
              </w:rPr>
            </w:pPr>
            <w:r>
              <w:rPr>
                <w:color w:val="000000"/>
              </w:rPr>
              <w:t>0,0037</w:t>
            </w:r>
          </w:p>
        </w:tc>
      </w:tr>
      <w:tr w:rsidR="00AC30DA" w14:paraId="159BB6D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BCF525B" w14:textId="77777777" w:rsidR="00AC30DA" w:rsidRDefault="00AC30DA" w:rsidP="00BF38C9">
            <w:pPr>
              <w:rPr>
                <w:color w:val="000000"/>
              </w:rPr>
            </w:pPr>
            <w:r>
              <w:rPr>
                <w:color w:val="000000"/>
              </w:rPr>
              <w:t>Paukštidė Nr. 46 (stoginis ventiliatorius)</w:t>
            </w:r>
          </w:p>
        </w:tc>
        <w:tc>
          <w:tcPr>
            <w:tcW w:w="998" w:type="dxa"/>
            <w:tcBorders>
              <w:top w:val="nil"/>
              <w:left w:val="nil"/>
              <w:bottom w:val="single" w:sz="4" w:space="0" w:color="auto"/>
              <w:right w:val="single" w:sz="4" w:space="0" w:color="auto"/>
            </w:tcBorders>
            <w:noWrap/>
            <w:hideMark/>
          </w:tcPr>
          <w:p w14:paraId="0B975776" w14:textId="77777777" w:rsidR="00AC30DA" w:rsidRDefault="00AC30DA" w:rsidP="00BF38C9">
            <w:pPr>
              <w:jc w:val="center"/>
              <w:rPr>
                <w:color w:val="000000"/>
              </w:rPr>
            </w:pPr>
            <w:r>
              <w:rPr>
                <w:color w:val="000000"/>
              </w:rPr>
              <w:t>145-3</w:t>
            </w:r>
          </w:p>
        </w:tc>
        <w:tc>
          <w:tcPr>
            <w:tcW w:w="4247" w:type="dxa"/>
            <w:tcBorders>
              <w:top w:val="nil"/>
              <w:left w:val="nil"/>
              <w:bottom w:val="single" w:sz="4" w:space="0" w:color="auto"/>
              <w:right w:val="single" w:sz="4" w:space="0" w:color="auto"/>
            </w:tcBorders>
            <w:noWrap/>
            <w:hideMark/>
          </w:tcPr>
          <w:p w14:paraId="4802FAA5"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5566F4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FF88AE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CF5A706"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47154242" w14:textId="77777777" w:rsidR="00AC30DA" w:rsidRDefault="00AC30DA" w:rsidP="00BF38C9">
            <w:pPr>
              <w:jc w:val="center"/>
              <w:rPr>
                <w:color w:val="000000"/>
              </w:rPr>
            </w:pPr>
            <w:r>
              <w:rPr>
                <w:color w:val="000000"/>
              </w:rPr>
              <w:t>0,0192</w:t>
            </w:r>
          </w:p>
        </w:tc>
      </w:tr>
      <w:tr w:rsidR="00AC30DA" w14:paraId="62030B7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1C2404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428CC64" w14:textId="77777777" w:rsidR="00AC30DA" w:rsidRDefault="00AC30DA" w:rsidP="00BF38C9">
            <w:pPr>
              <w:jc w:val="center"/>
              <w:rPr>
                <w:color w:val="000000"/>
              </w:rPr>
            </w:pPr>
            <w:r>
              <w:rPr>
                <w:color w:val="000000"/>
              </w:rPr>
              <w:t>145-3</w:t>
            </w:r>
          </w:p>
        </w:tc>
        <w:tc>
          <w:tcPr>
            <w:tcW w:w="4247" w:type="dxa"/>
            <w:tcBorders>
              <w:top w:val="nil"/>
              <w:left w:val="nil"/>
              <w:bottom w:val="single" w:sz="4" w:space="0" w:color="auto"/>
              <w:right w:val="single" w:sz="4" w:space="0" w:color="auto"/>
            </w:tcBorders>
            <w:noWrap/>
            <w:hideMark/>
          </w:tcPr>
          <w:p w14:paraId="0C36080D"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FDF8788"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D5F37B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8E909A7"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3F23F88D" w14:textId="77777777" w:rsidR="00AC30DA" w:rsidRDefault="00AC30DA" w:rsidP="00BF38C9">
            <w:pPr>
              <w:jc w:val="center"/>
              <w:rPr>
                <w:color w:val="000000"/>
              </w:rPr>
            </w:pPr>
            <w:r>
              <w:rPr>
                <w:color w:val="000000"/>
              </w:rPr>
              <w:t>0,0073</w:t>
            </w:r>
          </w:p>
        </w:tc>
      </w:tr>
      <w:tr w:rsidR="00AC30DA" w14:paraId="1DF897E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9DCCB8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6798D7B" w14:textId="77777777" w:rsidR="00AC30DA" w:rsidRDefault="00AC30DA" w:rsidP="00BF38C9">
            <w:pPr>
              <w:jc w:val="center"/>
              <w:rPr>
                <w:color w:val="000000"/>
              </w:rPr>
            </w:pPr>
            <w:r>
              <w:rPr>
                <w:color w:val="000000"/>
              </w:rPr>
              <w:t>145-3</w:t>
            </w:r>
          </w:p>
        </w:tc>
        <w:tc>
          <w:tcPr>
            <w:tcW w:w="4247" w:type="dxa"/>
            <w:tcBorders>
              <w:top w:val="nil"/>
              <w:left w:val="nil"/>
              <w:bottom w:val="single" w:sz="4" w:space="0" w:color="auto"/>
              <w:right w:val="single" w:sz="4" w:space="0" w:color="auto"/>
            </w:tcBorders>
            <w:noWrap/>
            <w:hideMark/>
          </w:tcPr>
          <w:p w14:paraId="5035766F"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E0D567E"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0BBF54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5BD1535"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51E3747C" w14:textId="77777777" w:rsidR="00AC30DA" w:rsidRDefault="00AC30DA" w:rsidP="00BF38C9">
            <w:pPr>
              <w:jc w:val="center"/>
              <w:rPr>
                <w:color w:val="000000"/>
              </w:rPr>
            </w:pPr>
            <w:r>
              <w:rPr>
                <w:color w:val="000000"/>
              </w:rPr>
              <w:t>0,0319</w:t>
            </w:r>
          </w:p>
        </w:tc>
      </w:tr>
      <w:tr w:rsidR="00AC30DA" w14:paraId="5FD03B8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4E8777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53C2EC7" w14:textId="77777777" w:rsidR="00AC30DA" w:rsidRDefault="00AC30DA" w:rsidP="00BF38C9">
            <w:pPr>
              <w:jc w:val="center"/>
              <w:rPr>
                <w:color w:val="000000"/>
              </w:rPr>
            </w:pPr>
            <w:r>
              <w:rPr>
                <w:color w:val="000000"/>
              </w:rPr>
              <w:t>145-3</w:t>
            </w:r>
          </w:p>
        </w:tc>
        <w:tc>
          <w:tcPr>
            <w:tcW w:w="4247" w:type="dxa"/>
            <w:tcBorders>
              <w:top w:val="nil"/>
              <w:left w:val="nil"/>
              <w:bottom w:val="single" w:sz="4" w:space="0" w:color="auto"/>
              <w:right w:val="single" w:sz="4" w:space="0" w:color="auto"/>
            </w:tcBorders>
            <w:noWrap/>
            <w:hideMark/>
          </w:tcPr>
          <w:p w14:paraId="30DB6F9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D55ECBE"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46827E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ACF1AD5"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764568BE" w14:textId="77777777" w:rsidR="00AC30DA" w:rsidRDefault="00AC30DA" w:rsidP="00BF38C9">
            <w:pPr>
              <w:jc w:val="center"/>
              <w:rPr>
                <w:color w:val="000000"/>
              </w:rPr>
            </w:pPr>
            <w:r>
              <w:rPr>
                <w:color w:val="000000"/>
              </w:rPr>
              <w:t>0,0012</w:t>
            </w:r>
          </w:p>
        </w:tc>
      </w:tr>
      <w:tr w:rsidR="00AC30DA" w14:paraId="29B22E3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288A9A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FE10597" w14:textId="77777777" w:rsidR="00AC30DA" w:rsidRDefault="00AC30DA" w:rsidP="00BF38C9">
            <w:pPr>
              <w:jc w:val="center"/>
              <w:rPr>
                <w:color w:val="000000"/>
              </w:rPr>
            </w:pPr>
            <w:r>
              <w:rPr>
                <w:color w:val="000000"/>
              </w:rPr>
              <w:t>145-3</w:t>
            </w:r>
          </w:p>
        </w:tc>
        <w:tc>
          <w:tcPr>
            <w:tcW w:w="4247" w:type="dxa"/>
            <w:tcBorders>
              <w:top w:val="nil"/>
              <w:left w:val="nil"/>
              <w:bottom w:val="single" w:sz="4" w:space="0" w:color="auto"/>
              <w:right w:val="single" w:sz="4" w:space="0" w:color="auto"/>
            </w:tcBorders>
            <w:noWrap/>
            <w:hideMark/>
          </w:tcPr>
          <w:p w14:paraId="56A06C36"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3644535"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8BFEA2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587BE15"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1393D72A" w14:textId="77777777" w:rsidR="00AC30DA" w:rsidRDefault="00AC30DA" w:rsidP="00BF38C9">
            <w:pPr>
              <w:jc w:val="center"/>
              <w:rPr>
                <w:color w:val="000000"/>
              </w:rPr>
            </w:pPr>
            <w:r>
              <w:rPr>
                <w:color w:val="000000"/>
              </w:rPr>
              <w:t>0,0037</w:t>
            </w:r>
          </w:p>
        </w:tc>
      </w:tr>
      <w:tr w:rsidR="00AC30DA" w14:paraId="1E30A27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3A2CFAA" w14:textId="77777777" w:rsidR="00AC30DA" w:rsidRDefault="00AC30DA" w:rsidP="00BF38C9">
            <w:pPr>
              <w:rPr>
                <w:color w:val="000000"/>
              </w:rPr>
            </w:pPr>
            <w:r>
              <w:rPr>
                <w:color w:val="000000"/>
              </w:rPr>
              <w:t>Paukštidė Nr. 46 (stoginis ventiliatorius)</w:t>
            </w:r>
          </w:p>
        </w:tc>
        <w:tc>
          <w:tcPr>
            <w:tcW w:w="998" w:type="dxa"/>
            <w:tcBorders>
              <w:top w:val="nil"/>
              <w:left w:val="nil"/>
              <w:bottom w:val="single" w:sz="4" w:space="0" w:color="auto"/>
              <w:right w:val="single" w:sz="4" w:space="0" w:color="auto"/>
            </w:tcBorders>
            <w:noWrap/>
            <w:hideMark/>
          </w:tcPr>
          <w:p w14:paraId="080579A3" w14:textId="77777777" w:rsidR="00AC30DA" w:rsidRDefault="00AC30DA" w:rsidP="00BF38C9">
            <w:pPr>
              <w:jc w:val="center"/>
              <w:rPr>
                <w:color w:val="000000"/>
              </w:rPr>
            </w:pPr>
            <w:r>
              <w:rPr>
                <w:color w:val="000000"/>
              </w:rPr>
              <w:t>145-4</w:t>
            </w:r>
          </w:p>
        </w:tc>
        <w:tc>
          <w:tcPr>
            <w:tcW w:w="4247" w:type="dxa"/>
            <w:tcBorders>
              <w:top w:val="nil"/>
              <w:left w:val="nil"/>
              <w:bottom w:val="single" w:sz="4" w:space="0" w:color="auto"/>
              <w:right w:val="single" w:sz="4" w:space="0" w:color="auto"/>
            </w:tcBorders>
            <w:noWrap/>
            <w:hideMark/>
          </w:tcPr>
          <w:p w14:paraId="551823A0"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A1BA0E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0F9318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2ED35C5"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4134B5D6" w14:textId="77777777" w:rsidR="00AC30DA" w:rsidRDefault="00AC30DA" w:rsidP="00BF38C9">
            <w:pPr>
              <w:jc w:val="center"/>
              <w:rPr>
                <w:color w:val="000000"/>
              </w:rPr>
            </w:pPr>
            <w:r>
              <w:rPr>
                <w:color w:val="000000"/>
              </w:rPr>
              <w:t>0,0192</w:t>
            </w:r>
          </w:p>
        </w:tc>
      </w:tr>
      <w:tr w:rsidR="00AC30DA" w14:paraId="3801FEF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AD5934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E7F379E" w14:textId="77777777" w:rsidR="00AC30DA" w:rsidRDefault="00AC30DA" w:rsidP="00BF38C9">
            <w:pPr>
              <w:jc w:val="center"/>
              <w:rPr>
                <w:color w:val="000000"/>
              </w:rPr>
            </w:pPr>
            <w:r>
              <w:rPr>
                <w:color w:val="000000"/>
              </w:rPr>
              <w:t>145-4</w:t>
            </w:r>
          </w:p>
        </w:tc>
        <w:tc>
          <w:tcPr>
            <w:tcW w:w="4247" w:type="dxa"/>
            <w:tcBorders>
              <w:top w:val="nil"/>
              <w:left w:val="nil"/>
              <w:bottom w:val="single" w:sz="4" w:space="0" w:color="auto"/>
              <w:right w:val="single" w:sz="4" w:space="0" w:color="auto"/>
            </w:tcBorders>
            <w:noWrap/>
            <w:hideMark/>
          </w:tcPr>
          <w:p w14:paraId="7185B722"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1CF949B"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384BE8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68DE7B5"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5CFEDA1A" w14:textId="77777777" w:rsidR="00AC30DA" w:rsidRDefault="00AC30DA" w:rsidP="00BF38C9">
            <w:pPr>
              <w:jc w:val="center"/>
              <w:rPr>
                <w:color w:val="000000"/>
              </w:rPr>
            </w:pPr>
            <w:r>
              <w:rPr>
                <w:color w:val="000000"/>
              </w:rPr>
              <w:t>0,0073</w:t>
            </w:r>
          </w:p>
        </w:tc>
      </w:tr>
      <w:tr w:rsidR="00AC30DA" w14:paraId="6EA2605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FA0578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54A962F" w14:textId="77777777" w:rsidR="00AC30DA" w:rsidRDefault="00AC30DA" w:rsidP="00BF38C9">
            <w:pPr>
              <w:jc w:val="center"/>
              <w:rPr>
                <w:color w:val="000000"/>
              </w:rPr>
            </w:pPr>
            <w:r>
              <w:rPr>
                <w:color w:val="000000"/>
              </w:rPr>
              <w:t>145-4</w:t>
            </w:r>
          </w:p>
        </w:tc>
        <w:tc>
          <w:tcPr>
            <w:tcW w:w="4247" w:type="dxa"/>
            <w:tcBorders>
              <w:top w:val="nil"/>
              <w:left w:val="nil"/>
              <w:bottom w:val="single" w:sz="4" w:space="0" w:color="auto"/>
              <w:right w:val="single" w:sz="4" w:space="0" w:color="auto"/>
            </w:tcBorders>
            <w:noWrap/>
            <w:hideMark/>
          </w:tcPr>
          <w:p w14:paraId="19704F23"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4989ED3"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E11C57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AD144A4"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09431C53" w14:textId="77777777" w:rsidR="00AC30DA" w:rsidRDefault="00AC30DA" w:rsidP="00BF38C9">
            <w:pPr>
              <w:jc w:val="center"/>
              <w:rPr>
                <w:color w:val="000000"/>
              </w:rPr>
            </w:pPr>
            <w:r>
              <w:rPr>
                <w:color w:val="000000"/>
              </w:rPr>
              <w:t>0,0319</w:t>
            </w:r>
          </w:p>
        </w:tc>
      </w:tr>
      <w:tr w:rsidR="00AC30DA" w14:paraId="57489DB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656A85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5842CFB" w14:textId="77777777" w:rsidR="00AC30DA" w:rsidRDefault="00AC30DA" w:rsidP="00BF38C9">
            <w:pPr>
              <w:jc w:val="center"/>
              <w:rPr>
                <w:color w:val="000000"/>
              </w:rPr>
            </w:pPr>
            <w:r>
              <w:rPr>
                <w:color w:val="000000"/>
              </w:rPr>
              <w:t>145-4</w:t>
            </w:r>
          </w:p>
        </w:tc>
        <w:tc>
          <w:tcPr>
            <w:tcW w:w="4247" w:type="dxa"/>
            <w:tcBorders>
              <w:top w:val="nil"/>
              <w:left w:val="nil"/>
              <w:bottom w:val="single" w:sz="4" w:space="0" w:color="auto"/>
              <w:right w:val="single" w:sz="4" w:space="0" w:color="auto"/>
            </w:tcBorders>
            <w:noWrap/>
            <w:hideMark/>
          </w:tcPr>
          <w:p w14:paraId="5ABE4ED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1E31D51"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0E8816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2B8D8C8"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4861495F" w14:textId="77777777" w:rsidR="00AC30DA" w:rsidRDefault="00AC30DA" w:rsidP="00BF38C9">
            <w:pPr>
              <w:jc w:val="center"/>
              <w:rPr>
                <w:color w:val="000000"/>
              </w:rPr>
            </w:pPr>
            <w:r>
              <w:rPr>
                <w:color w:val="000000"/>
              </w:rPr>
              <w:t>0,0012</w:t>
            </w:r>
          </w:p>
        </w:tc>
      </w:tr>
      <w:tr w:rsidR="00AC30DA" w14:paraId="7B44BB8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7D8993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B7B3509" w14:textId="77777777" w:rsidR="00AC30DA" w:rsidRDefault="00AC30DA" w:rsidP="00BF38C9">
            <w:pPr>
              <w:jc w:val="center"/>
              <w:rPr>
                <w:color w:val="000000"/>
              </w:rPr>
            </w:pPr>
            <w:r>
              <w:rPr>
                <w:color w:val="000000"/>
              </w:rPr>
              <w:t>145-4</w:t>
            </w:r>
          </w:p>
        </w:tc>
        <w:tc>
          <w:tcPr>
            <w:tcW w:w="4247" w:type="dxa"/>
            <w:tcBorders>
              <w:top w:val="nil"/>
              <w:left w:val="nil"/>
              <w:bottom w:val="single" w:sz="4" w:space="0" w:color="auto"/>
              <w:right w:val="single" w:sz="4" w:space="0" w:color="auto"/>
            </w:tcBorders>
            <w:noWrap/>
            <w:hideMark/>
          </w:tcPr>
          <w:p w14:paraId="70AE9AD8"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57744FB"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B9E3C6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08038ED"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5214992A" w14:textId="77777777" w:rsidR="00AC30DA" w:rsidRDefault="00AC30DA" w:rsidP="00BF38C9">
            <w:pPr>
              <w:jc w:val="center"/>
              <w:rPr>
                <w:color w:val="000000"/>
              </w:rPr>
            </w:pPr>
            <w:r>
              <w:rPr>
                <w:color w:val="000000"/>
              </w:rPr>
              <w:t>0,0037</w:t>
            </w:r>
          </w:p>
        </w:tc>
      </w:tr>
      <w:tr w:rsidR="00AC30DA" w14:paraId="4C66CDD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6DACBC3" w14:textId="77777777" w:rsidR="00AC30DA" w:rsidRDefault="00AC30DA" w:rsidP="00BF38C9">
            <w:pPr>
              <w:rPr>
                <w:color w:val="000000"/>
              </w:rPr>
            </w:pPr>
            <w:r>
              <w:rPr>
                <w:color w:val="000000"/>
              </w:rPr>
              <w:t>Paukštidė Nr. 46 (stoginis ventiliatorius)</w:t>
            </w:r>
          </w:p>
        </w:tc>
        <w:tc>
          <w:tcPr>
            <w:tcW w:w="998" w:type="dxa"/>
            <w:tcBorders>
              <w:top w:val="nil"/>
              <w:left w:val="nil"/>
              <w:bottom w:val="single" w:sz="4" w:space="0" w:color="auto"/>
              <w:right w:val="single" w:sz="4" w:space="0" w:color="auto"/>
            </w:tcBorders>
            <w:noWrap/>
            <w:hideMark/>
          </w:tcPr>
          <w:p w14:paraId="62C7C7C9" w14:textId="77777777" w:rsidR="00AC30DA" w:rsidRDefault="00AC30DA" w:rsidP="00BF38C9">
            <w:pPr>
              <w:jc w:val="center"/>
              <w:rPr>
                <w:color w:val="000000"/>
              </w:rPr>
            </w:pPr>
            <w:r>
              <w:rPr>
                <w:color w:val="000000"/>
              </w:rPr>
              <w:t>145-5</w:t>
            </w:r>
          </w:p>
        </w:tc>
        <w:tc>
          <w:tcPr>
            <w:tcW w:w="4247" w:type="dxa"/>
            <w:tcBorders>
              <w:top w:val="nil"/>
              <w:left w:val="nil"/>
              <w:bottom w:val="single" w:sz="4" w:space="0" w:color="auto"/>
              <w:right w:val="single" w:sz="4" w:space="0" w:color="auto"/>
            </w:tcBorders>
            <w:noWrap/>
            <w:hideMark/>
          </w:tcPr>
          <w:p w14:paraId="254862F5"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5090AE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6F4E93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CA4730C"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6BDE5B70" w14:textId="77777777" w:rsidR="00AC30DA" w:rsidRDefault="00AC30DA" w:rsidP="00BF38C9">
            <w:pPr>
              <w:jc w:val="center"/>
              <w:rPr>
                <w:color w:val="000000"/>
              </w:rPr>
            </w:pPr>
            <w:r>
              <w:rPr>
                <w:color w:val="000000"/>
              </w:rPr>
              <w:t>0,0192</w:t>
            </w:r>
          </w:p>
        </w:tc>
      </w:tr>
      <w:tr w:rsidR="00AC30DA" w14:paraId="34054B4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EF3E8E8"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0E3AD56A" w14:textId="77777777" w:rsidR="00AC30DA" w:rsidRDefault="00AC30DA" w:rsidP="00BF38C9">
            <w:pPr>
              <w:jc w:val="center"/>
              <w:rPr>
                <w:color w:val="000000"/>
              </w:rPr>
            </w:pPr>
            <w:r>
              <w:rPr>
                <w:color w:val="000000"/>
              </w:rPr>
              <w:t>145-5</w:t>
            </w:r>
          </w:p>
        </w:tc>
        <w:tc>
          <w:tcPr>
            <w:tcW w:w="4247" w:type="dxa"/>
            <w:tcBorders>
              <w:top w:val="nil"/>
              <w:left w:val="nil"/>
              <w:bottom w:val="single" w:sz="4" w:space="0" w:color="auto"/>
              <w:right w:val="single" w:sz="4" w:space="0" w:color="auto"/>
            </w:tcBorders>
            <w:noWrap/>
            <w:hideMark/>
          </w:tcPr>
          <w:p w14:paraId="021A01C7"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AC2E099"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12F14F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64522B9"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0551F3DE" w14:textId="77777777" w:rsidR="00AC30DA" w:rsidRDefault="00AC30DA" w:rsidP="00BF38C9">
            <w:pPr>
              <w:jc w:val="center"/>
              <w:rPr>
                <w:color w:val="000000"/>
              </w:rPr>
            </w:pPr>
            <w:r>
              <w:rPr>
                <w:color w:val="000000"/>
              </w:rPr>
              <w:t>0,0073</w:t>
            </w:r>
          </w:p>
        </w:tc>
      </w:tr>
      <w:tr w:rsidR="00AC30DA" w14:paraId="4F83E2C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A252B5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EFCBF4A" w14:textId="77777777" w:rsidR="00AC30DA" w:rsidRDefault="00AC30DA" w:rsidP="00BF38C9">
            <w:pPr>
              <w:jc w:val="center"/>
              <w:rPr>
                <w:color w:val="000000"/>
              </w:rPr>
            </w:pPr>
            <w:r>
              <w:rPr>
                <w:color w:val="000000"/>
              </w:rPr>
              <w:t>145-5</w:t>
            </w:r>
          </w:p>
        </w:tc>
        <w:tc>
          <w:tcPr>
            <w:tcW w:w="4247" w:type="dxa"/>
            <w:tcBorders>
              <w:top w:val="nil"/>
              <w:left w:val="nil"/>
              <w:bottom w:val="single" w:sz="4" w:space="0" w:color="auto"/>
              <w:right w:val="single" w:sz="4" w:space="0" w:color="auto"/>
            </w:tcBorders>
            <w:noWrap/>
            <w:hideMark/>
          </w:tcPr>
          <w:p w14:paraId="11433814"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ACB0199"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9093C7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261CB65"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6CC4A892" w14:textId="77777777" w:rsidR="00AC30DA" w:rsidRDefault="00AC30DA" w:rsidP="00BF38C9">
            <w:pPr>
              <w:jc w:val="center"/>
              <w:rPr>
                <w:color w:val="000000"/>
              </w:rPr>
            </w:pPr>
            <w:r>
              <w:rPr>
                <w:color w:val="000000"/>
              </w:rPr>
              <w:t>0,0319</w:t>
            </w:r>
          </w:p>
        </w:tc>
      </w:tr>
      <w:tr w:rsidR="00AC30DA" w14:paraId="5F7BA89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1A08C6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736C1D3" w14:textId="77777777" w:rsidR="00AC30DA" w:rsidRDefault="00AC30DA" w:rsidP="00BF38C9">
            <w:pPr>
              <w:jc w:val="center"/>
              <w:rPr>
                <w:color w:val="000000"/>
              </w:rPr>
            </w:pPr>
            <w:r>
              <w:rPr>
                <w:color w:val="000000"/>
              </w:rPr>
              <w:t>145-5</w:t>
            </w:r>
          </w:p>
        </w:tc>
        <w:tc>
          <w:tcPr>
            <w:tcW w:w="4247" w:type="dxa"/>
            <w:tcBorders>
              <w:top w:val="nil"/>
              <w:left w:val="nil"/>
              <w:bottom w:val="single" w:sz="4" w:space="0" w:color="auto"/>
              <w:right w:val="single" w:sz="4" w:space="0" w:color="auto"/>
            </w:tcBorders>
            <w:noWrap/>
            <w:hideMark/>
          </w:tcPr>
          <w:p w14:paraId="6AB6B243"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DE1A2C8"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42EC8D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1DAE500"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658FFA21" w14:textId="77777777" w:rsidR="00AC30DA" w:rsidRDefault="00AC30DA" w:rsidP="00BF38C9">
            <w:pPr>
              <w:jc w:val="center"/>
              <w:rPr>
                <w:color w:val="000000"/>
              </w:rPr>
            </w:pPr>
            <w:r>
              <w:rPr>
                <w:color w:val="000000"/>
              </w:rPr>
              <w:t>0,0012</w:t>
            </w:r>
          </w:p>
        </w:tc>
      </w:tr>
      <w:tr w:rsidR="00AC30DA" w14:paraId="06E929A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6008D1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E308C94" w14:textId="77777777" w:rsidR="00AC30DA" w:rsidRDefault="00AC30DA" w:rsidP="00BF38C9">
            <w:pPr>
              <w:jc w:val="center"/>
              <w:rPr>
                <w:color w:val="000000"/>
              </w:rPr>
            </w:pPr>
            <w:r>
              <w:rPr>
                <w:color w:val="000000"/>
              </w:rPr>
              <w:t>145-5</w:t>
            </w:r>
          </w:p>
        </w:tc>
        <w:tc>
          <w:tcPr>
            <w:tcW w:w="4247" w:type="dxa"/>
            <w:tcBorders>
              <w:top w:val="nil"/>
              <w:left w:val="nil"/>
              <w:bottom w:val="single" w:sz="4" w:space="0" w:color="auto"/>
              <w:right w:val="single" w:sz="4" w:space="0" w:color="auto"/>
            </w:tcBorders>
            <w:noWrap/>
            <w:hideMark/>
          </w:tcPr>
          <w:p w14:paraId="278E0DF1"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FB999E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E5264C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9F1C831"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6B99D0B9" w14:textId="77777777" w:rsidR="00AC30DA" w:rsidRDefault="00AC30DA" w:rsidP="00BF38C9">
            <w:pPr>
              <w:jc w:val="center"/>
              <w:rPr>
                <w:color w:val="000000"/>
              </w:rPr>
            </w:pPr>
            <w:r>
              <w:rPr>
                <w:color w:val="000000"/>
              </w:rPr>
              <w:t>0,0037</w:t>
            </w:r>
          </w:p>
        </w:tc>
      </w:tr>
      <w:tr w:rsidR="00AC30DA" w14:paraId="4A669A1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9EF49BA" w14:textId="77777777" w:rsidR="00AC30DA" w:rsidRDefault="00AC30DA" w:rsidP="00BF38C9">
            <w:pPr>
              <w:rPr>
                <w:color w:val="000000"/>
              </w:rPr>
            </w:pPr>
            <w:r>
              <w:rPr>
                <w:color w:val="000000"/>
              </w:rPr>
              <w:t>Paukštidė Nr. 46 (stoginis ventiliatorius)</w:t>
            </w:r>
          </w:p>
        </w:tc>
        <w:tc>
          <w:tcPr>
            <w:tcW w:w="998" w:type="dxa"/>
            <w:tcBorders>
              <w:top w:val="nil"/>
              <w:left w:val="nil"/>
              <w:bottom w:val="single" w:sz="4" w:space="0" w:color="auto"/>
              <w:right w:val="single" w:sz="4" w:space="0" w:color="auto"/>
            </w:tcBorders>
            <w:noWrap/>
            <w:hideMark/>
          </w:tcPr>
          <w:p w14:paraId="2BEC338C" w14:textId="77777777" w:rsidR="00AC30DA" w:rsidRDefault="00AC30DA" w:rsidP="00BF38C9">
            <w:pPr>
              <w:jc w:val="center"/>
              <w:rPr>
                <w:color w:val="000000"/>
              </w:rPr>
            </w:pPr>
            <w:r>
              <w:rPr>
                <w:color w:val="000000"/>
              </w:rPr>
              <w:t>145-6</w:t>
            </w:r>
          </w:p>
        </w:tc>
        <w:tc>
          <w:tcPr>
            <w:tcW w:w="4247" w:type="dxa"/>
            <w:tcBorders>
              <w:top w:val="nil"/>
              <w:left w:val="nil"/>
              <w:bottom w:val="single" w:sz="4" w:space="0" w:color="auto"/>
              <w:right w:val="single" w:sz="4" w:space="0" w:color="auto"/>
            </w:tcBorders>
            <w:noWrap/>
            <w:hideMark/>
          </w:tcPr>
          <w:p w14:paraId="1F824692"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3DA182B"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0DE0E4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1D584EB"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1758F2C8" w14:textId="77777777" w:rsidR="00AC30DA" w:rsidRDefault="00AC30DA" w:rsidP="00BF38C9">
            <w:pPr>
              <w:jc w:val="center"/>
              <w:rPr>
                <w:color w:val="000000"/>
              </w:rPr>
            </w:pPr>
            <w:r>
              <w:rPr>
                <w:color w:val="000000"/>
              </w:rPr>
              <w:t>0,0192</w:t>
            </w:r>
          </w:p>
        </w:tc>
      </w:tr>
      <w:tr w:rsidR="00AC30DA" w14:paraId="2C369AA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D32C12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F2973C5" w14:textId="77777777" w:rsidR="00AC30DA" w:rsidRDefault="00AC30DA" w:rsidP="00BF38C9">
            <w:pPr>
              <w:jc w:val="center"/>
              <w:rPr>
                <w:color w:val="000000"/>
              </w:rPr>
            </w:pPr>
            <w:r>
              <w:rPr>
                <w:color w:val="000000"/>
              </w:rPr>
              <w:t>145-6</w:t>
            </w:r>
          </w:p>
        </w:tc>
        <w:tc>
          <w:tcPr>
            <w:tcW w:w="4247" w:type="dxa"/>
            <w:tcBorders>
              <w:top w:val="nil"/>
              <w:left w:val="nil"/>
              <w:bottom w:val="single" w:sz="4" w:space="0" w:color="auto"/>
              <w:right w:val="single" w:sz="4" w:space="0" w:color="auto"/>
            </w:tcBorders>
            <w:noWrap/>
            <w:hideMark/>
          </w:tcPr>
          <w:p w14:paraId="744B5502"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9092517"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EE0A47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B126383"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1B808337" w14:textId="77777777" w:rsidR="00AC30DA" w:rsidRDefault="00AC30DA" w:rsidP="00BF38C9">
            <w:pPr>
              <w:jc w:val="center"/>
              <w:rPr>
                <w:color w:val="000000"/>
              </w:rPr>
            </w:pPr>
            <w:r>
              <w:rPr>
                <w:color w:val="000000"/>
              </w:rPr>
              <w:t>0,0073</w:t>
            </w:r>
          </w:p>
        </w:tc>
      </w:tr>
      <w:tr w:rsidR="00AC30DA" w14:paraId="7B546EE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5D842C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485952C" w14:textId="77777777" w:rsidR="00AC30DA" w:rsidRDefault="00AC30DA" w:rsidP="00BF38C9">
            <w:pPr>
              <w:jc w:val="center"/>
              <w:rPr>
                <w:color w:val="000000"/>
              </w:rPr>
            </w:pPr>
            <w:r>
              <w:rPr>
                <w:color w:val="000000"/>
              </w:rPr>
              <w:t>145-6</w:t>
            </w:r>
          </w:p>
        </w:tc>
        <w:tc>
          <w:tcPr>
            <w:tcW w:w="4247" w:type="dxa"/>
            <w:tcBorders>
              <w:top w:val="nil"/>
              <w:left w:val="nil"/>
              <w:bottom w:val="single" w:sz="4" w:space="0" w:color="auto"/>
              <w:right w:val="single" w:sz="4" w:space="0" w:color="auto"/>
            </w:tcBorders>
            <w:noWrap/>
            <w:hideMark/>
          </w:tcPr>
          <w:p w14:paraId="63B86F28"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58D37E2"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5A5B79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180D134"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05E69E52" w14:textId="77777777" w:rsidR="00AC30DA" w:rsidRDefault="00AC30DA" w:rsidP="00BF38C9">
            <w:pPr>
              <w:jc w:val="center"/>
              <w:rPr>
                <w:color w:val="000000"/>
              </w:rPr>
            </w:pPr>
            <w:r>
              <w:rPr>
                <w:color w:val="000000"/>
              </w:rPr>
              <w:t>0,0319</w:t>
            </w:r>
          </w:p>
        </w:tc>
      </w:tr>
      <w:tr w:rsidR="00AC30DA" w14:paraId="743CB7E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12E855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0BDCE65" w14:textId="77777777" w:rsidR="00AC30DA" w:rsidRDefault="00AC30DA" w:rsidP="00BF38C9">
            <w:pPr>
              <w:jc w:val="center"/>
              <w:rPr>
                <w:color w:val="000000"/>
              </w:rPr>
            </w:pPr>
            <w:r>
              <w:rPr>
                <w:color w:val="000000"/>
              </w:rPr>
              <w:t>145-6</w:t>
            </w:r>
          </w:p>
        </w:tc>
        <w:tc>
          <w:tcPr>
            <w:tcW w:w="4247" w:type="dxa"/>
            <w:tcBorders>
              <w:top w:val="nil"/>
              <w:left w:val="nil"/>
              <w:bottom w:val="single" w:sz="4" w:space="0" w:color="auto"/>
              <w:right w:val="single" w:sz="4" w:space="0" w:color="auto"/>
            </w:tcBorders>
            <w:noWrap/>
            <w:hideMark/>
          </w:tcPr>
          <w:p w14:paraId="2CA3BB4E"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055652C"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717078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9897967"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4A031B57" w14:textId="77777777" w:rsidR="00AC30DA" w:rsidRDefault="00AC30DA" w:rsidP="00BF38C9">
            <w:pPr>
              <w:jc w:val="center"/>
              <w:rPr>
                <w:color w:val="000000"/>
              </w:rPr>
            </w:pPr>
            <w:r>
              <w:rPr>
                <w:color w:val="000000"/>
              </w:rPr>
              <w:t>0,0012</w:t>
            </w:r>
          </w:p>
        </w:tc>
      </w:tr>
      <w:tr w:rsidR="00AC30DA" w14:paraId="03FE556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86867A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85D047A" w14:textId="77777777" w:rsidR="00AC30DA" w:rsidRDefault="00AC30DA" w:rsidP="00BF38C9">
            <w:pPr>
              <w:jc w:val="center"/>
              <w:rPr>
                <w:color w:val="000000"/>
              </w:rPr>
            </w:pPr>
            <w:r>
              <w:rPr>
                <w:color w:val="000000"/>
              </w:rPr>
              <w:t>145-6</w:t>
            </w:r>
          </w:p>
        </w:tc>
        <w:tc>
          <w:tcPr>
            <w:tcW w:w="4247" w:type="dxa"/>
            <w:tcBorders>
              <w:top w:val="nil"/>
              <w:left w:val="nil"/>
              <w:bottom w:val="single" w:sz="4" w:space="0" w:color="auto"/>
              <w:right w:val="single" w:sz="4" w:space="0" w:color="auto"/>
            </w:tcBorders>
            <w:noWrap/>
            <w:hideMark/>
          </w:tcPr>
          <w:p w14:paraId="6381867F"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B11AF98"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08A44E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382B807"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48DA9120" w14:textId="77777777" w:rsidR="00AC30DA" w:rsidRDefault="00AC30DA" w:rsidP="00BF38C9">
            <w:pPr>
              <w:jc w:val="center"/>
              <w:rPr>
                <w:color w:val="000000"/>
              </w:rPr>
            </w:pPr>
            <w:r>
              <w:rPr>
                <w:color w:val="000000"/>
              </w:rPr>
              <w:t>0,0037</w:t>
            </w:r>
          </w:p>
        </w:tc>
      </w:tr>
      <w:tr w:rsidR="00AC30DA" w14:paraId="3F5D754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F1E8BDC" w14:textId="77777777" w:rsidR="00AC30DA" w:rsidRDefault="00AC30DA" w:rsidP="00BF38C9">
            <w:pPr>
              <w:rPr>
                <w:color w:val="000000"/>
              </w:rPr>
            </w:pPr>
            <w:r>
              <w:rPr>
                <w:color w:val="000000"/>
              </w:rPr>
              <w:t>Paukštidė Nr. 46 (sieninis ventiliatorius)</w:t>
            </w:r>
          </w:p>
        </w:tc>
        <w:tc>
          <w:tcPr>
            <w:tcW w:w="998" w:type="dxa"/>
            <w:tcBorders>
              <w:top w:val="nil"/>
              <w:left w:val="nil"/>
              <w:bottom w:val="single" w:sz="4" w:space="0" w:color="auto"/>
              <w:right w:val="single" w:sz="4" w:space="0" w:color="auto"/>
            </w:tcBorders>
            <w:noWrap/>
            <w:hideMark/>
          </w:tcPr>
          <w:p w14:paraId="61E8490B" w14:textId="77777777" w:rsidR="00AC30DA" w:rsidRDefault="00AC30DA" w:rsidP="00BF38C9">
            <w:pPr>
              <w:jc w:val="center"/>
              <w:rPr>
                <w:color w:val="000000"/>
              </w:rPr>
            </w:pPr>
            <w:r>
              <w:rPr>
                <w:color w:val="000000"/>
              </w:rPr>
              <w:t>146-1</w:t>
            </w:r>
          </w:p>
        </w:tc>
        <w:tc>
          <w:tcPr>
            <w:tcW w:w="4247" w:type="dxa"/>
            <w:tcBorders>
              <w:top w:val="nil"/>
              <w:left w:val="nil"/>
              <w:bottom w:val="single" w:sz="4" w:space="0" w:color="auto"/>
              <w:right w:val="single" w:sz="4" w:space="0" w:color="auto"/>
            </w:tcBorders>
            <w:noWrap/>
            <w:hideMark/>
          </w:tcPr>
          <w:p w14:paraId="274707D6"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B04523D"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FD3E28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EA60BF8"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6325E20A" w14:textId="77777777" w:rsidR="00AC30DA" w:rsidRDefault="00AC30DA" w:rsidP="00BF38C9">
            <w:pPr>
              <w:jc w:val="center"/>
              <w:rPr>
                <w:color w:val="000000"/>
              </w:rPr>
            </w:pPr>
            <w:r>
              <w:rPr>
                <w:color w:val="000000"/>
              </w:rPr>
              <w:t>0,0699</w:t>
            </w:r>
          </w:p>
        </w:tc>
      </w:tr>
      <w:tr w:rsidR="00AC30DA" w14:paraId="050C20F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F68B78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F557940" w14:textId="77777777" w:rsidR="00AC30DA" w:rsidRDefault="00AC30DA" w:rsidP="00BF38C9">
            <w:pPr>
              <w:jc w:val="center"/>
              <w:rPr>
                <w:color w:val="000000"/>
              </w:rPr>
            </w:pPr>
            <w:r>
              <w:rPr>
                <w:color w:val="000000"/>
              </w:rPr>
              <w:t>146-1</w:t>
            </w:r>
          </w:p>
        </w:tc>
        <w:tc>
          <w:tcPr>
            <w:tcW w:w="4247" w:type="dxa"/>
            <w:tcBorders>
              <w:top w:val="nil"/>
              <w:left w:val="nil"/>
              <w:bottom w:val="single" w:sz="4" w:space="0" w:color="auto"/>
              <w:right w:val="single" w:sz="4" w:space="0" w:color="auto"/>
            </w:tcBorders>
            <w:noWrap/>
            <w:hideMark/>
          </w:tcPr>
          <w:p w14:paraId="3D1989E8"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7CC544A"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4CA478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F275CDD"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14225B10" w14:textId="77777777" w:rsidR="00AC30DA" w:rsidRDefault="00AC30DA" w:rsidP="00BF38C9">
            <w:pPr>
              <w:jc w:val="center"/>
              <w:rPr>
                <w:color w:val="000000"/>
              </w:rPr>
            </w:pPr>
            <w:r>
              <w:rPr>
                <w:color w:val="000000"/>
              </w:rPr>
              <w:t>0,0265</w:t>
            </w:r>
          </w:p>
        </w:tc>
      </w:tr>
      <w:tr w:rsidR="00AC30DA" w14:paraId="00DB72A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D58BD3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06047B2" w14:textId="77777777" w:rsidR="00AC30DA" w:rsidRDefault="00AC30DA" w:rsidP="00BF38C9">
            <w:pPr>
              <w:jc w:val="center"/>
              <w:rPr>
                <w:color w:val="000000"/>
              </w:rPr>
            </w:pPr>
            <w:r>
              <w:rPr>
                <w:color w:val="000000"/>
              </w:rPr>
              <w:t>146-1</w:t>
            </w:r>
          </w:p>
        </w:tc>
        <w:tc>
          <w:tcPr>
            <w:tcW w:w="4247" w:type="dxa"/>
            <w:tcBorders>
              <w:top w:val="nil"/>
              <w:left w:val="nil"/>
              <w:bottom w:val="single" w:sz="4" w:space="0" w:color="auto"/>
              <w:right w:val="single" w:sz="4" w:space="0" w:color="auto"/>
            </w:tcBorders>
            <w:noWrap/>
            <w:hideMark/>
          </w:tcPr>
          <w:p w14:paraId="58AB212C"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82486F3"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C59FCA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33F8856"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475E1F16" w14:textId="77777777" w:rsidR="00AC30DA" w:rsidRDefault="00AC30DA" w:rsidP="00BF38C9">
            <w:pPr>
              <w:jc w:val="center"/>
              <w:rPr>
                <w:color w:val="000000"/>
              </w:rPr>
            </w:pPr>
            <w:r>
              <w:rPr>
                <w:color w:val="000000"/>
              </w:rPr>
              <w:t>0,1161</w:t>
            </w:r>
          </w:p>
        </w:tc>
      </w:tr>
      <w:tr w:rsidR="00AC30DA" w14:paraId="48DCC26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DCA141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C724CCA" w14:textId="77777777" w:rsidR="00AC30DA" w:rsidRDefault="00AC30DA" w:rsidP="00BF38C9">
            <w:pPr>
              <w:jc w:val="center"/>
              <w:rPr>
                <w:color w:val="000000"/>
              </w:rPr>
            </w:pPr>
            <w:r>
              <w:rPr>
                <w:color w:val="000000"/>
              </w:rPr>
              <w:t>146-1</w:t>
            </w:r>
          </w:p>
        </w:tc>
        <w:tc>
          <w:tcPr>
            <w:tcW w:w="4247" w:type="dxa"/>
            <w:tcBorders>
              <w:top w:val="nil"/>
              <w:left w:val="nil"/>
              <w:bottom w:val="single" w:sz="4" w:space="0" w:color="auto"/>
              <w:right w:val="single" w:sz="4" w:space="0" w:color="auto"/>
            </w:tcBorders>
            <w:noWrap/>
            <w:hideMark/>
          </w:tcPr>
          <w:p w14:paraId="57F8C5DC"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DCB7903"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1EE5E1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09CE895"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0E936D82" w14:textId="77777777" w:rsidR="00AC30DA" w:rsidRDefault="00AC30DA" w:rsidP="00BF38C9">
            <w:pPr>
              <w:jc w:val="center"/>
              <w:rPr>
                <w:color w:val="000000"/>
              </w:rPr>
            </w:pPr>
            <w:r>
              <w:rPr>
                <w:color w:val="000000"/>
              </w:rPr>
              <w:t>0,0045</w:t>
            </w:r>
          </w:p>
        </w:tc>
      </w:tr>
      <w:tr w:rsidR="00AC30DA" w14:paraId="07D5585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819FF3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861DEF6" w14:textId="77777777" w:rsidR="00AC30DA" w:rsidRDefault="00AC30DA" w:rsidP="00BF38C9">
            <w:pPr>
              <w:jc w:val="center"/>
              <w:rPr>
                <w:color w:val="000000"/>
              </w:rPr>
            </w:pPr>
            <w:r>
              <w:rPr>
                <w:color w:val="000000"/>
              </w:rPr>
              <w:t>146-1</w:t>
            </w:r>
          </w:p>
        </w:tc>
        <w:tc>
          <w:tcPr>
            <w:tcW w:w="4247" w:type="dxa"/>
            <w:tcBorders>
              <w:top w:val="nil"/>
              <w:left w:val="nil"/>
              <w:bottom w:val="single" w:sz="4" w:space="0" w:color="auto"/>
              <w:right w:val="single" w:sz="4" w:space="0" w:color="auto"/>
            </w:tcBorders>
            <w:noWrap/>
            <w:hideMark/>
          </w:tcPr>
          <w:p w14:paraId="5DB383B8"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AD1098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067582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7ADE7C0"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55A075D5" w14:textId="77777777" w:rsidR="00AC30DA" w:rsidRDefault="00AC30DA" w:rsidP="00BF38C9">
            <w:pPr>
              <w:jc w:val="center"/>
              <w:rPr>
                <w:color w:val="000000"/>
              </w:rPr>
            </w:pPr>
            <w:r>
              <w:rPr>
                <w:color w:val="000000"/>
              </w:rPr>
              <w:t>0,0134</w:t>
            </w:r>
          </w:p>
        </w:tc>
      </w:tr>
      <w:tr w:rsidR="00AC30DA" w14:paraId="07B468B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EAB44B9" w14:textId="77777777" w:rsidR="00AC30DA" w:rsidRDefault="00AC30DA" w:rsidP="00BF38C9">
            <w:pPr>
              <w:rPr>
                <w:color w:val="000000"/>
              </w:rPr>
            </w:pPr>
            <w:r>
              <w:rPr>
                <w:color w:val="000000"/>
              </w:rPr>
              <w:t>Paukštidė Nr. 46 (sieninis ventiliatorius)</w:t>
            </w:r>
          </w:p>
        </w:tc>
        <w:tc>
          <w:tcPr>
            <w:tcW w:w="998" w:type="dxa"/>
            <w:tcBorders>
              <w:top w:val="nil"/>
              <w:left w:val="nil"/>
              <w:bottom w:val="single" w:sz="4" w:space="0" w:color="auto"/>
              <w:right w:val="single" w:sz="4" w:space="0" w:color="auto"/>
            </w:tcBorders>
            <w:noWrap/>
            <w:hideMark/>
          </w:tcPr>
          <w:p w14:paraId="2B782062" w14:textId="77777777" w:rsidR="00AC30DA" w:rsidRDefault="00AC30DA" w:rsidP="00BF38C9">
            <w:pPr>
              <w:jc w:val="center"/>
              <w:rPr>
                <w:color w:val="000000"/>
              </w:rPr>
            </w:pPr>
            <w:r>
              <w:rPr>
                <w:color w:val="000000"/>
              </w:rPr>
              <w:t>146-2</w:t>
            </w:r>
          </w:p>
        </w:tc>
        <w:tc>
          <w:tcPr>
            <w:tcW w:w="4247" w:type="dxa"/>
            <w:tcBorders>
              <w:top w:val="nil"/>
              <w:left w:val="nil"/>
              <w:bottom w:val="single" w:sz="4" w:space="0" w:color="auto"/>
              <w:right w:val="single" w:sz="4" w:space="0" w:color="auto"/>
            </w:tcBorders>
            <w:noWrap/>
            <w:hideMark/>
          </w:tcPr>
          <w:p w14:paraId="3A7F2BC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BBEC1B7"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01A563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D6A0918"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57EBAF64" w14:textId="77777777" w:rsidR="00AC30DA" w:rsidRDefault="00AC30DA" w:rsidP="00BF38C9">
            <w:pPr>
              <w:jc w:val="center"/>
              <w:rPr>
                <w:color w:val="000000"/>
              </w:rPr>
            </w:pPr>
            <w:r>
              <w:rPr>
                <w:color w:val="000000"/>
              </w:rPr>
              <w:t>0,0699</w:t>
            </w:r>
          </w:p>
        </w:tc>
      </w:tr>
      <w:tr w:rsidR="00AC30DA" w14:paraId="3202CDA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F22291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C8E634B" w14:textId="77777777" w:rsidR="00AC30DA" w:rsidRDefault="00AC30DA" w:rsidP="00BF38C9">
            <w:pPr>
              <w:jc w:val="center"/>
              <w:rPr>
                <w:color w:val="000000"/>
              </w:rPr>
            </w:pPr>
            <w:r>
              <w:rPr>
                <w:color w:val="000000"/>
              </w:rPr>
              <w:t>146-2</w:t>
            </w:r>
          </w:p>
        </w:tc>
        <w:tc>
          <w:tcPr>
            <w:tcW w:w="4247" w:type="dxa"/>
            <w:tcBorders>
              <w:top w:val="nil"/>
              <w:left w:val="nil"/>
              <w:bottom w:val="single" w:sz="4" w:space="0" w:color="auto"/>
              <w:right w:val="single" w:sz="4" w:space="0" w:color="auto"/>
            </w:tcBorders>
            <w:noWrap/>
            <w:hideMark/>
          </w:tcPr>
          <w:p w14:paraId="0D84003A"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C096B98"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071546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6BEBC86"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5E530565" w14:textId="77777777" w:rsidR="00AC30DA" w:rsidRDefault="00AC30DA" w:rsidP="00BF38C9">
            <w:pPr>
              <w:jc w:val="center"/>
              <w:rPr>
                <w:color w:val="000000"/>
              </w:rPr>
            </w:pPr>
            <w:r>
              <w:rPr>
                <w:color w:val="000000"/>
              </w:rPr>
              <w:t>0,0265</w:t>
            </w:r>
          </w:p>
        </w:tc>
      </w:tr>
      <w:tr w:rsidR="00AC30DA" w14:paraId="5C3A92B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0996BD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8CA2871" w14:textId="77777777" w:rsidR="00AC30DA" w:rsidRDefault="00AC30DA" w:rsidP="00BF38C9">
            <w:pPr>
              <w:jc w:val="center"/>
              <w:rPr>
                <w:color w:val="000000"/>
              </w:rPr>
            </w:pPr>
            <w:r>
              <w:rPr>
                <w:color w:val="000000"/>
              </w:rPr>
              <w:t>146-2</w:t>
            </w:r>
          </w:p>
        </w:tc>
        <w:tc>
          <w:tcPr>
            <w:tcW w:w="4247" w:type="dxa"/>
            <w:tcBorders>
              <w:top w:val="nil"/>
              <w:left w:val="nil"/>
              <w:bottom w:val="single" w:sz="4" w:space="0" w:color="auto"/>
              <w:right w:val="single" w:sz="4" w:space="0" w:color="auto"/>
            </w:tcBorders>
            <w:noWrap/>
            <w:hideMark/>
          </w:tcPr>
          <w:p w14:paraId="4E7E1FA9"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7918177"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420A1B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2E91AD5"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73B75B68" w14:textId="77777777" w:rsidR="00AC30DA" w:rsidRDefault="00AC30DA" w:rsidP="00BF38C9">
            <w:pPr>
              <w:jc w:val="center"/>
              <w:rPr>
                <w:color w:val="000000"/>
              </w:rPr>
            </w:pPr>
            <w:r>
              <w:rPr>
                <w:color w:val="000000"/>
              </w:rPr>
              <w:t>0,1161</w:t>
            </w:r>
          </w:p>
        </w:tc>
      </w:tr>
      <w:tr w:rsidR="00AC30DA" w14:paraId="62E5846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E1AC8D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4981547" w14:textId="77777777" w:rsidR="00AC30DA" w:rsidRDefault="00AC30DA" w:rsidP="00BF38C9">
            <w:pPr>
              <w:jc w:val="center"/>
              <w:rPr>
                <w:color w:val="000000"/>
              </w:rPr>
            </w:pPr>
            <w:r>
              <w:rPr>
                <w:color w:val="000000"/>
              </w:rPr>
              <w:t>146-2</w:t>
            </w:r>
          </w:p>
        </w:tc>
        <w:tc>
          <w:tcPr>
            <w:tcW w:w="4247" w:type="dxa"/>
            <w:tcBorders>
              <w:top w:val="nil"/>
              <w:left w:val="nil"/>
              <w:bottom w:val="single" w:sz="4" w:space="0" w:color="auto"/>
              <w:right w:val="single" w:sz="4" w:space="0" w:color="auto"/>
            </w:tcBorders>
            <w:noWrap/>
            <w:hideMark/>
          </w:tcPr>
          <w:p w14:paraId="09754CF1"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4156EAC"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543B45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16B6BF7"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5119B946" w14:textId="77777777" w:rsidR="00AC30DA" w:rsidRDefault="00AC30DA" w:rsidP="00BF38C9">
            <w:pPr>
              <w:jc w:val="center"/>
              <w:rPr>
                <w:color w:val="000000"/>
              </w:rPr>
            </w:pPr>
            <w:r>
              <w:rPr>
                <w:color w:val="000000"/>
              </w:rPr>
              <w:t>0,0045</w:t>
            </w:r>
          </w:p>
        </w:tc>
      </w:tr>
      <w:tr w:rsidR="00AC30DA" w14:paraId="6FA4F30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A15325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A383188" w14:textId="77777777" w:rsidR="00AC30DA" w:rsidRDefault="00AC30DA" w:rsidP="00BF38C9">
            <w:pPr>
              <w:jc w:val="center"/>
              <w:rPr>
                <w:color w:val="000000"/>
              </w:rPr>
            </w:pPr>
            <w:r>
              <w:rPr>
                <w:color w:val="000000"/>
              </w:rPr>
              <w:t>146-2</w:t>
            </w:r>
          </w:p>
        </w:tc>
        <w:tc>
          <w:tcPr>
            <w:tcW w:w="4247" w:type="dxa"/>
            <w:tcBorders>
              <w:top w:val="nil"/>
              <w:left w:val="nil"/>
              <w:bottom w:val="single" w:sz="4" w:space="0" w:color="auto"/>
              <w:right w:val="single" w:sz="4" w:space="0" w:color="auto"/>
            </w:tcBorders>
            <w:noWrap/>
            <w:hideMark/>
          </w:tcPr>
          <w:p w14:paraId="18D0FBA9"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453404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8D60BB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68BFAC4"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33200D24" w14:textId="77777777" w:rsidR="00AC30DA" w:rsidRDefault="00AC30DA" w:rsidP="00BF38C9">
            <w:pPr>
              <w:jc w:val="center"/>
              <w:rPr>
                <w:color w:val="000000"/>
              </w:rPr>
            </w:pPr>
            <w:r>
              <w:rPr>
                <w:color w:val="000000"/>
              </w:rPr>
              <w:t>0,0134</w:t>
            </w:r>
          </w:p>
        </w:tc>
      </w:tr>
      <w:tr w:rsidR="00AC30DA" w14:paraId="472A5E8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60CEC73" w14:textId="77777777" w:rsidR="00AC30DA" w:rsidRDefault="00AC30DA" w:rsidP="00BF38C9">
            <w:pPr>
              <w:rPr>
                <w:color w:val="000000"/>
              </w:rPr>
            </w:pPr>
            <w:r>
              <w:rPr>
                <w:color w:val="000000"/>
              </w:rPr>
              <w:t>Paukštidė Nr. 46 (sieninis ventiliatorius)</w:t>
            </w:r>
          </w:p>
        </w:tc>
        <w:tc>
          <w:tcPr>
            <w:tcW w:w="998" w:type="dxa"/>
            <w:tcBorders>
              <w:top w:val="nil"/>
              <w:left w:val="nil"/>
              <w:bottom w:val="single" w:sz="4" w:space="0" w:color="auto"/>
              <w:right w:val="single" w:sz="4" w:space="0" w:color="auto"/>
            </w:tcBorders>
            <w:noWrap/>
            <w:hideMark/>
          </w:tcPr>
          <w:p w14:paraId="58D7D091" w14:textId="77777777" w:rsidR="00AC30DA" w:rsidRDefault="00AC30DA" w:rsidP="00BF38C9">
            <w:pPr>
              <w:jc w:val="center"/>
              <w:rPr>
                <w:color w:val="000000"/>
              </w:rPr>
            </w:pPr>
            <w:r>
              <w:rPr>
                <w:color w:val="000000"/>
              </w:rPr>
              <w:t>146-3</w:t>
            </w:r>
          </w:p>
        </w:tc>
        <w:tc>
          <w:tcPr>
            <w:tcW w:w="4247" w:type="dxa"/>
            <w:tcBorders>
              <w:top w:val="nil"/>
              <w:left w:val="nil"/>
              <w:bottom w:val="single" w:sz="4" w:space="0" w:color="auto"/>
              <w:right w:val="single" w:sz="4" w:space="0" w:color="auto"/>
            </w:tcBorders>
            <w:noWrap/>
            <w:hideMark/>
          </w:tcPr>
          <w:p w14:paraId="6A692DE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011FD7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D3560D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3D13B85"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3CE56397" w14:textId="77777777" w:rsidR="00AC30DA" w:rsidRDefault="00AC30DA" w:rsidP="00BF38C9">
            <w:pPr>
              <w:jc w:val="center"/>
              <w:rPr>
                <w:color w:val="000000"/>
              </w:rPr>
            </w:pPr>
            <w:r>
              <w:rPr>
                <w:color w:val="000000"/>
              </w:rPr>
              <w:t>0,0699</w:t>
            </w:r>
          </w:p>
        </w:tc>
      </w:tr>
      <w:tr w:rsidR="00AC30DA" w14:paraId="14365CD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F78AC7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37C57A0" w14:textId="77777777" w:rsidR="00AC30DA" w:rsidRDefault="00AC30DA" w:rsidP="00BF38C9">
            <w:pPr>
              <w:jc w:val="center"/>
              <w:rPr>
                <w:color w:val="000000"/>
              </w:rPr>
            </w:pPr>
            <w:r>
              <w:rPr>
                <w:color w:val="000000"/>
              </w:rPr>
              <w:t>146-3</w:t>
            </w:r>
          </w:p>
        </w:tc>
        <w:tc>
          <w:tcPr>
            <w:tcW w:w="4247" w:type="dxa"/>
            <w:tcBorders>
              <w:top w:val="nil"/>
              <w:left w:val="nil"/>
              <w:bottom w:val="single" w:sz="4" w:space="0" w:color="auto"/>
              <w:right w:val="single" w:sz="4" w:space="0" w:color="auto"/>
            </w:tcBorders>
            <w:noWrap/>
            <w:hideMark/>
          </w:tcPr>
          <w:p w14:paraId="243A502C"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C22608E"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DDF06B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0129B3C"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14DA4283" w14:textId="77777777" w:rsidR="00AC30DA" w:rsidRDefault="00AC30DA" w:rsidP="00BF38C9">
            <w:pPr>
              <w:jc w:val="center"/>
              <w:rPr>
                <w:color w:val="000000"/>
              </w:rPr>
            </w:pPr>
            <w:r>
              <w:rPr>
                <w:color w:val="000000"/>
              </w:rPr>
              <w:t>0,0265</w:t>
            </w:r>
          </w:p>
        </w:tc>
      </w:tr>
      <w:tr w:rsidR="00AC30DA" w14:paraId="08E3511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494F90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2234A1A" w14:textId="77777777" w:rsidR="00AC30DA" w:rsidRDefault="00AC30DA" w:rsidP="00BF38C9">
            <w:pPr>
              <w:jc w:val="center"/>
              <w:rPr>
                <w:color w:val="000000"/>
              </w:rPr>
            </w:pPr>
            <w:r>
              <w:rPr>
                <w:color w:val="000000"/>
              </w:rPr>
              <w:t>146-3</w:t>
            </w:r>
          </w:p>
        </w:tc>
        <w:tc>
          <w:tcPr>
            <w:tcW w:w="4247" w:type="dxa"/>
            <w:tcBorders>
              <w:top w:val="nil"/>
              <w:left w:val="nil"/>
              <w:bottom w:val="single" w:sz="4" w:space="0" w:color="auto"/>
              <w:right w:val="single" w:sz="4" w:space="0" w:color="auto"/>
            </w:tcBorders>
            <w:noWrap/>
            <w:hideMark/>
          </w:tcPr>
          <w:p w14:paraId="7EDEB43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0B57E79"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DC1BA9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C208D32"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67D59C8A" w14:textId="77777777" w:rsidR="00AC30DA" w:rsidRDefault="00AC30DA" w:rsidP="00BF38C9">
            <w:pPr>
              <w:jc w:val="center"/>
              <w:rPr>
                <w:color w:val="000000"/>
              </w:rPr>
            </w:pPr>
            <w:r>
              <w:rPr>
                <w:color w:val="000000"/>
              </w:rPr>
              <w:t>0,1161</w:t>
            </w:r>
          </w:p>
        </w:tc>
      </w:tr>
      <w:tr w:rsidR="00AC30DA" w14:paraId="7682C6E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3ABD6D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25D17D9" w14:textId="77777777" w:rsidR="00AC30DA" w:rsidRDefault="00AC30DA" w:rsidP="00BF38C9">
            <w:pPr>
              <w:jc w:val="center"/>
              <w:rPr>
                <w:color w:val="000000"/>
              </w:rPr>
            </w:pPr>
            <w:r>
              <w:rPr>
                <w:color w:val="000000"/>
              </w:rPr>
              <w:t>146-3</w:t>
            </w:r>
          </w:p>
        </w:tc>
        <w:tc>
          <w:tcPr>
            <w:tcW w:w="4247" w:type="dxa"/>
            <w:tcBorders>
              <w:top w:val="nil"/>
              <w:left w:val="nil"/>
              <w:bottom w:val="single" w:sz="4" w:space="0" w:color="auto"/>
              <w:right w:val="single" w:sz="4" w:space="0" w:color="auto"/>
            </w:tcBorders>
            <w:noWrap/>
            <w:hideMark/>
          </w:tcPr>
          <w:p w14:paraId="0868A658"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1C22E86"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17F992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72267A6"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1DEF0AEC" w14:textId="77777777" w:rsidR="00AC30DA" w:rsidRDefault="00AC30DA" w:rsidP="00BF38C9">
            <w:pPr>
              <w:jc w:val="center"/>
              <w:rPr>
                <w:color w:val="000000"/>
              </w:rPr>
            </w:pPr>
            <w:r>
              <w:rPr>
                <w:color w:val="000000"/>
              </w:rPr>
              <w:t>0,0045</w:t>
            </w:r>
          </w:p>
        </w:tc>
      </w:tr>
      <w:tr w:rsidR="00AC30DA" w14:paraId="25A69F5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2147E5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73FB4AF" w14:textId="77777777" w:rsidR="00AC30DA" w:rsidRDefault="00AC30DA" w:rsidP="00BF38C9">
            <w:pPr>
              <w:jc w:val="center"/>
              <w:rPr>
                <w:color w:val="000000"/>
              </w:rPr>
            </w:pPr>
            <w:r>
              <w:rPr>
                <w:color w:val="000000"/>
              </w:rPr>
              <w:t>146-3</w:t>
            </w:r>
          </w:p>
        </w:tc>
        <w:tc>
          <w:tcPr>
            <w:tcW w:w="4247" w:type="dxa"/>
            <w:tcBorders>
              <w:top w:val="nil"/>
              <w:left w:val="nil"/>
              <w:bottom w:val="single" w:sz="4" w:space="0" w:color="auto"/>
              <w:right w:val="single" w:sz="4" w:space="0" w:color="auto"/>
            </w:tcBorders>
            <w:noWrap/>
            <w:hideMark/>
          </w:tcPr>
          <w:p w14:paraId="220378B0"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A39CCF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679993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1F8B444"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4D287F40" w14:textId="77777777" w:rsidR="00AC30DA" w:rsidRDefault="00AC30DA" w:rsidP="00BF38C9">
            <w:pPr>
              <w:jc w:val="center"/>
              <w:rPr>
                <w:color w:val="000000"/>
              </w:rPr>
            </w:pPr>
            <w:r>
              <w:rPr>
                <w:color w:val="000000"/>
              </w:rPr>
              <w:t>0,0134</w:t>
            </w:r>
          </w:p>
        </w:tc>
      </w:tr>
      <w:tr w:rsidR="00AC30DA" w14:paraId="1E00570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43B34A2" w14:textId="77777777" w:rsidR="00AC30DA" w:rsidRDefault="00AC30DA" w:rsidP="00BF38C9">
            <w:pPr>
              <w:rPr>
                <w:color w:val="000000"/>
              </w:rPr>
            </w:pPr>
            <w:r>
              <w:rPr>
                <w:color w:val="000000"/>
              </w:rPr>
              <w:t>Paukštidė Nr. 46 (sieninis ventiliatorius)</w:t>
            </w:r>
          </w:p>
        </w:tc>
        <w:tc>
          <w:tcPr>
            <w:tcW w:w="998" w:type="dxa"/>
            <w:tcBorders>
              <w:top w:val="nil"/>
              <w:left w:val="nil"/>
              <w:bottom w:val="single" w:sz="4" w:space="0" w:color="auto"/>
              <w:right w:val="single" w:sz="4" w:space="0" w:color="auto"/>
            </w:tcBorders>
            <w:noWrap/>
            <w:hideMark/>
          </w:tcPr>
          <w:p w14:paraId="6E5ED988" w14:textId="77777777" w:rsidR="00AC30DA" w:rsidRDefault="00AC30DA" w:rsidP="00BF38C9">
            <w:pPr>
              <w:jc w:val="center"/>
              <w:rPr>
                <w:color w:val="000000"/>
              </w:rPr>
            </w:pPr>
            <w:r>
              <w:rPr>
                <w:color w:val="000000"/>
              </w:rPr>
              <w:t>146-4</w:t>
            </w:r>
          </w:p>
        </w:tc>
        <w:tc>
          <w:tcPr>
            <w:tcW w:w="4247" w:type="dxa"/>
            <w:tcBorders>
              <w:top w:val="nil"/>
              <w:left w:val="nil"/>
              <w:bottom w:val="single" w:sz="4" w:space="0" w:color="auto"/>
              <w:right w:val="single" w:sz="4" w:space="0" w:color="auto"/>
            </w:tcBorders>
            <w:noWrap/>
            <w:hideMark/>
          </w:tcPr>
          <w:p w14:paraId="47CC1677"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B86A7F9"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7E6E60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0129997"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149B1EFC" w14:textId="77777777" w:rsidR="00AC30DA" w:rsidRDefault="00AC30DA" w:rsidP="00BF38C9">
            <w:pPr>
              <w:jc w:val="center"/>
              <w:rPr>
                <w:color w:val="000000"/>
              </w:rPr>
            </w:pPr>
            <w:r>
              <w:rPr>
                <w:color w:val="000000"/>
              </w:rPr>
              <w:t>0,0699</w:t>
            </w:r>
          </w:p>
        </w:tc>
      </w:tr>
      <w:tr w:rsidR="00AC30DA" w14:paraId="0ED0856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E178B3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843ED55" w14:textId="77777777" w:rsidR="00AC30DA" w:rsidRDefault="00AC30DA" w:rsidP="00BF38C9">
            <w:pPr>
              <w:jc w:val="center"/>
              <w:rPr>
                <w:color w:val="000000"/>
              </w:rPr>
            </w:pPr>
            <w:r>
              <w:rPr>
                <w:color w:val="000000"/>
              </w:rPr>
              <w:t>146-4</w:t>
            </w:r>
          </w:p>
        </w:tc>
        <w:tc>
          <w:tcPr>
            <w:tcW w:w="4247" w:type="dxa"/>
            <w:tcBorders>
              <w:top w:val="nil"/>
              <w:left w:val="nil"/>
              <w:bottom w:val="single" w:sz="4" w:space="0" w:color="auto"/>
              <w:right w:val="single" w:sz="4" w:space="0" w:color="auto"/>
            </w:tcBorders>
            <w:noWrap/>
            <w:hideMark/>
          </w:tcPr>
          <w:p w14:paraId="20F4AC80"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58A5D13"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821930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B12F17A"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70C69F0C" w14:textId="77777777" w:rsidR="00AC30DA" w:rsidRDefault="00AC30DA" w:rsidP="00BF38C9">
            <w:pPr>
              <w:jc w:val="center"/>
              <w:rPr>
                <w:color w:val="000000"/>
              </w:rPr>
            </w:pPr>
            <w:r>
              <w:rPr>
                <w:color w:val="000000"/>
              </w:rPr>
              <w:t>0,0265</w:t>
            </w:r>
          </w:p>
        </w:tc>
      </w:tr>
      <w:tr w:rsidR="00AC30DA" w14:paraId="7BE8AC3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0996AA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89D33AD" w14:textId="77777777" w:rsidR="00AC30DA" w:rsidRDefault="00AC30DA" w:rsidP="00BF38C9">
            <w:pPr>
              <w:jc w:val="center"/>
              <w:rPr>
                <w:color w:val="000000"/>
              </w:rPr>
            </w:pPr>
            <w:r>
              <w:rPr>
                <w:color w:val="000000"/>
              </w:rPr>
              <w:t>146-4</w:t>
            </w:r>
          </w:p>
        </w:tc>
        <w:tc>
          <w:tcPr>
            <w:tcW w:w="4247" w:type="dxa"/>
            <w:tcBorders>
              <w:top w:val="nil"/>
              <w:left w:val="nil"/>
              <w:bottom w:val="single" w:sz="4" w:space="0" w:color="auto"/>
              <w:right w:val="single" w:sz="4" w:space="0" w:color="auto"/>
            </w:tcBorders>
            <w:noWrap/>
            <w:hideMark/>
          </w:tcPr>
          <w:p w14:paraId="51D457E0"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A3C1905"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E98BD3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49EDB9D"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6D5BF591" w14:textId="77777777" w:rsidR="00AC30DA" w:rsidRDefault="00AC30DA" w:rsidP="00BF38C9">
            <w:pPr>
              <w:jc w:val="center"/>
              <w:rPr>
                <w:color w:val="000000"/>
              </w:rPr>
            </w:pPr>
            <w:r>
              <w:rPr>
                <w:color w:val="000000"/>
              </w:rPr>
              <w:t>0,1161</w:t>
            </w:r>
          </w:p>
        </w:tc>
      </w:tr>
      <w:tr w:rsidR="00AC30DA" w14:paraId="6152C5B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823B39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CAD7A33" w14:textId="77777777" w:rsidR="00AC30DA" w:rsidRDefault="00AC30DA" w:rsidP="00BF38C9">
            <w:pPr>
              <w:jc w:val="center"/>
              <w:rPr>
                <w:color w:val="000000"/>
              </w:rPr>
            </w:pPr>
            <w:r>
              <w:rPr>
                <w:color w:val="000000"/>
              </w:rPr>
              <w:t>146-4</w:t>
            </w:r>
          </w:p>
        </w:tc>
        <w:tc>
          <w:tcPr>
            <w:tcW w:w="4247" w:type="dxa"/>
            <w:tcBorders>
              <w:top w:val="nil"/>
              <w:left w:val="nil"/>
              <w:bottom w:val="single" w:sz="4" w:space="0" w:color="auto"/>
              <w:right w:val="single" w:sz="4" w:space="0" w:color="auto"/>
            </w:tcBorders>
            <w:noWrap/>
            <w:hideMark/>
          </w:tcPr>
          <w:p w14:paraId="2635E84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D1C6EB6"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6D03F8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E22820D"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4CE3FC4C" w14:textId="77777777" w:rsidR="00AC30DA" w:rsidRDefault="00AC30DA" w:rsidP="00BF38C9">
            <w:pPr>
              <w:jc w:val="center"/>
              <w:rPr>
                <w:color w:val="000000"/>
              </w:rPr>
            </w:pPr>
            <w:r>
              <w:rPr>
                <w:color w:val="000000"/>
              </w:rPr>
              <w:t>0,0045</w:t>
            </w:r>
          </w:p>
        </w:tc>
      </w:tr>
      <w:tr w:rsidR="00AC30DA" w14:paraId="30EA9BD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F7758E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09AF0A2" w14:textId="77777777" w:rsidR="00AC30DA" w:rsidRDefault="00AC30DA" w:rsidP="00BF38C9">
            <w:pPr>
              <w:jc w:val="center"/>
              <w:rPr>
                <w:color w:val="000000"/>
              </w:rPr>
            </w:pPr>
            <w:r>
              <w:rPr>
                <w:color w:val="000000"/>
              </w:rPr>
              <w:t>146-4</w:t>
            </w:r>
          </w:p>
        </w:tc>
        <w:tc>
          <w:tcPr>
            <w:tcW w:w="4247" w:type="dxa"/>
            <w:tcBorders>
              <w:top w:val="nil"/>
              <w:left w:val="nil"/>
              <w:bottom w:val="single" w:sz="4" w:space="0" w:color="auto"/>
              <w:right w:val="single" w:sz="4" w:space="0" w:color="auto"/>
            </w:tcBorders>
            <w:noWrap/>
            <w:hideMark/>
          </w:tcPr>
          <w:p w14:paraId="330E58B6"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86DFA22"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E21D72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3479CC1"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5D556AAF" w14:textId="77777777" w:rsidR="00AC30DA" w:rsidRDefault="00AC30DA" w:rsidP="00BF38C9">
            <w:pPr>
              <w:jc w:val="center"/>
              <w:rPr>
                <w:color w:val="000000"/>
              </w:rPr>
            </w:pPr>
            <w:r>
              <w:rPr>
                <w:color w:val="000000"/>
              </w:rPr>
              <w:t>0,0134</w:t>
            </w:r>
          </w:p>
        </w:tc>
      </w:tr>
      <w:tr w:rsidR="00AC30DA" w14:paraId="16B35ED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36A0A0F" w14:textId="77777777" w:rsidR="00AC30DA" w:rsidRDefault="00AC30DA" w:rsidP="00BF38C9">
            <w:pPr>
              <w:rPr>
                <w:color w:val="000000"/>
              </w:rPr>
            </w:pPr>
            <w:r>
              <w:rPr>
                <w:color w:val="000000"/>
              </w:rPr>
              <w:lastRenderedPageBreak/>
              <w:t>Paukštidė Nr. 46 (sieninis ventiliatorius)</w:t>
            </w:r>
          </w:p>
        </w:tc>
        <w:tc>
          <w:tcPr>
            <w:tcW w:w="998" w:type="dxa"/>
            <w:tcBorders>
              <w:top w:val="nil"/>
              <w:left w:val="nil"/>
              <w:bottom w:val="single" w:sz="4" w:space="0" w:color="auto"/>
              <w:right w:val="single" w:sz="4" w:space="0" w:color="auto"/>
            </w:tcBorders>
            <w:noWrap/>
            <w:hideMark/>
          </w:tcPr>
          <w:p w14:paraId="0610B1B4" w14:textId="77777777" w:rsidR="00AC30DA" w:rsidRDefault="00AC30DA" w:rsidP="00BF38C9">
            <w:pPr>
              <w:jc w:val="center"/>
              <w:rPr>
                <w:color w:val="000000"/>
              </w:rPr>
            </w:pPr>
            <w:r>
              <w:rPr>
                <w:color w:val="000000"/>
              </w:rPr>
              <w:t>146-5</w:t>
            </w:r>
          </w:p>
        </w:tc>
        <w:tc>
          <w:tcPr>
            <w:tcW w:w="4247" w:type="dxa"/>
            <w:tcBorders>
              <w:top w:val="nil"/>
              <w:left w:val="nil"/>
              <w:bottom w:val="single" w:sz="4" w:space="0" w:color="auto"/>
              <w:right w:val="single" w:sz="4" w:space="0" w:color="auto"/>
            </w:tcBorders>
            <w:noWrap/>
            <w:hideMark/>
          </w:tcPr>
          <w:p w14:paraId="497DE81C"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E3E49F8"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6A89A1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D2C4CE1"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278E3C7D" w14:textId="77777777" w:rsidR="00AC30DA" w:rsidRDefault="00AC30DA" w:rsidP="00BF38C9">
            <w:pPr>
              <w:jc w:val="center"/>
              <w:rPr>
                <w:color w:val="000000"/>
              </w:rPr>
            </w:pPr>
            <w:r>
              <w:rPr>
                <w:color w:val="000000"/>
              </w:rPr>
              <w:t>0,0699</w:t>
            </w:r>
          </w:p>
        </w:tc>
      </w:tr>
      <w:tr w:rsidR="00AC30DA" w14:paraId="5AF2770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A4AAA0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D6AEBA0" w14:textId="77777777" w:rsidR="00AC30DA" w:rsidRDefault="00AC30DA" w:rsidP="00BF38C9">
            <w:pPr>
              <w:jc w:val="center"/>
              <w:rPr>
                <w:color w:val="000000"/>
              </w:rPr>
            </w:pPr>
            <w:r>
              <w:rPr>
                <w:color w:val="000000"/>
              </w:rPr>
              <w:t>146-5</w:t>
            </w:r>
          </w:p>
        </w:tc>
        <w:tc>
          <w:tcPr>
            <w:tcW w:w="4247" w:type="dxa"/>
            <w:tcBorders>
              <w:top w:val="nil"/>
              <w:left w:val="nil"/>
              <w:bottom w:val="single" w:sz="4" w:space="0" w:color="auto"/>
              <w:right w:val="single" w:sz="4" w:space="0" w:color="auto"/>
            </w:tcBorders>
            <w:noWrap/>
            <w:hideMark/>
          </w:tcPr>
          <w:p w14:paraId="29DE1B70"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8CF6803"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7D60A2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94FD2C1"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1655217D" w14:textId="77777777" w:rsidR="00AC30DA" w:rsidRDefault="00AC30DA" w:rsidP="00BF38C9">
            <w:pPr>
              <w:jc w:val="center"/>
              <w:rPr>
                <w:color w:val="000000"/>
              </w:rPr>
            </w:pPr>
            <w:r>
              <w:rPr>
                <w:color w:val="000000"/>
              </w:rPr>
              <w:t>0,0265</w:t>
            </w:r>
          </w:p>
        </w:tc>
      </w:tr>
      <w:tr w:rsidR="00AC30DA" w14:paraId="46CB4FF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2CE01D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42A7AD0" w14:textId="77777777" w:rsidR="00AC30DA" w:rsidRDefault="00AC30DA" w:rsidP="00BF38C9">
            <w:pPr>
              <w:jc w:val="center"/>
              <w:rPr>
                <w:color w:val="000000"/>
              </w:rPr>
            </w:pPr>
            <w:r>
              <w:rPr>
                <w:color w:val="000000"/>
              </w:rPr>
              <w:t>146-5</w:t>
            </w:r>
          </w:p>
        </w:tc>
        <w:tc>
          <w:tcPr>
            <w:tcW w:w="4247" w:type="dxa"/>
            <w:tcBorders>
              <w:top w:val="nil"/>
              <w:left w:val="nil"/>
              <w:bottom w:val="single" w:sz="4" w:space="0" w:color="auto"/>
              <w:right w:val="single" w:sz="4" w:space="0" w:color="auto"/>
            </w:tcBorders>
            <w:noWrap/>
            <w:hideMark/>
          </w:tcPr>
          <w:p w14:paraId="7CB65D3E"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B241200"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1D37B3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92AD881"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1BC09971" w14:textId="77777777" w:rsidR="00AC30DA" w:rsidRDefault="00AC30DA" w:rsidP="00BF38C9">
            <w:pPr>
              <w:jc w:val="center"/>
              <w:rPr>
                <w:color w:val="000000"/>
              </w:rPr>
            </w:pPr>
            <w:r>
              <w:rPr>
                <w:color w:val="000000"/>
              </w:rPr>
              <w:t>0,1161</w:t>
            </w:r>
          </w:p>
        </w:tc>
      </w:tr>
      <w:tr w:rsidR="00AC30DA" w14:paraId="713C9D0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0C71D8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1C5A939" w14:textId="77777777" w:rsidR="00AC30DA" w:rsidRDefault="00AC30DA" w:rsidP="00BF38C9">
            <w:pPr>
              <w:jc w:val="center"/>
              <w:rPr>
                <w:color w:val="000000"/>
              </w:rPr>
            </w:pPr>
            <w:r>
              <w:rPr>
                <w:color w:val="000000"/>
              </w:rPr>
              <w:t>146-5</w:t>
            </w:r>
          </w:p>
        </w:tc>
        <w:tc>
          <w:tcPr>
            <w:tcW w:w="4247" w:type="dxa"/>
            <w:tcBorders>
              <w:top w:val="nil"/>
              <w:left w:val="nil"/>
              <w:bottom w:val="single" w:sz="4" w:space="0" w:color="auto"/>
              <w:right w:val="single" w:sz="4" w:space="0" w:color="auto"/>
            </w:tcBorders>
            <w:noWrap/>
            <w:hideMark/>
          </w:tcPr>
          <w:p w14:paraId="46F9EB57"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CC642BE"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CFB609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2B48A18"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53229861" w14:textId="77777777" w:rsidR="00AC30DA" w:rsidRDefault="00AC30DA" w:rsidP="00BF38C9">
            <w:pPr>
              <w:jc w:val="center"/>
              <w:rPr>
                <w:color w:val="000000"/>
              </w:rPr>
            </w:pPr>
            <w:r>
              <w:rPr>
                <w:color w:val="000000"/>
              </w:rPr>
              <w:t>0,0045</w:t>
            </w:r>
          </w:p>
        </w:tc>
      </w:tr>
      <w:tr w:rsidR="00AC30DA" w14:paraId="08F73CD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D60DC9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7FAD4BC" w14:textId="77777777" w:rsidR="00AC30DA" w:rsidRDefault="00AC30DA" w:rsidP="00BF38C9">
            <w:pPr>
              <w:jc w:val="center"/>
              <w:rPr>
                <w:color w:val="000000"/>
              </w:rPr>
            </w:pPr>
            <w:r>
              <w:rPr>
                <w:color w:val="000000"/>
              </w:rPr>
              <w:t>146-5</w:t>
            </w:r>
          </w:p>
        </w:tc>
        <w:tc>
          <w:tcPr>
            <w:tcW w:w="4247" w:type="dxa"/>
            <w:tcBorders>
              <w:top w:val="nil"/>
              <w:left w:val="nil"/>
              <w:bottom w:val="single" w:sz="4" w:space="0" w:color="auto"/>
              <w:right w:val="single" w:sz="4" w:space="0" w:color="auto"/>
            </w:tcBorders>
            <w:noWrap/>
            <w:hideMark/>
          </w:tcPr>
          <w:p w14:paraId="7CC00842"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E09D59E"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A55022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A40D128"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23A4EBCF" w14:textId="77777777" w:rsidR="00AC30DA" w:rsidRDefault="00AC30DA" w:rsidP="00BF38C9">
            <w:pPr>
              <w:jc w:val="center"/>
              <w:rPr>
                <w:color w:val="000000"/>
              </w:rPr>
            </w:pPr>
            <w:r>
              <w:rPr>
                <w:color w:val="000000"/>
              </w:rPr>
              <w:t>0,0134</w:t>
            </w:r>
          </w:p>
        </w:tc>
      </w:tr>
      <w:tr w:rsidR="00AC30DA" w14:paraId="6F8CDBF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FE5D961" w14:textId="77777777" w:rsidR="00AC30DA" w:rsidRDefault="00AC30DA" w:rsidP="00BF38C9">
            <w:pPr>
              <w:rPr>
                <w:color w:val="000000"/>
              </w:rPr>
            </w:pPr>
            <w:r>
              <w:rPr>
                <w:color w:val="000000"/>
              </w:rPr>
              <w:t>Paukštidė Nr. 46 (sieninis ventiliatorius)</w:t>
            </w:r>
          </w:p>
        </w:tc>
        <w:tc>
          <w:tcPr>
            <w:tcW w:w="998" w:type="dxa"/>
            <w:tcBorders>
              <w:top w:val="nil"/>
              <w:left w:val="nil"/>
              <w:bottom w:val="single" w:sz="4" w:space="0" w:color="auto"/>
              <w:right w:val="single" w:sz="4" w:space="0" w:color="auto"/>
            </w:tcBorders>
            <w:noWrap/>
            <w:hideMark/>
          </w:tcPr>
          <w:p w14:paraId="7FD10679" w14:textId="77777777" w:rsidR="00AC30DA" w:rsidRDefault="00AC30DA" w:rsidP="00BF38C9">
            <w:pPr>
              <w:jc w:val="center"/>
              <w:rPr>
                <w:color w:val="000000"/>
              </w:rPr>
            </w:pPr>
            <w:r>
              <w:rPr>
                <w:color w:val="000000"/>
              </w:rPr>
              <w:t>146-6</w:t>
            </w:r>
          </w:p>
        </w:tc>
        <w:tc>
          <w:tcPr>
            <w:tcW w:w="4247" w:type="dxa"/>
            <w:tcBorders>
              <w:top w:val="nil"/>
              <w:left w:val="nil"/>
              <w:bottom w:val="single" w:sz="4" w:space="0" w:color="auto"/>
              <w:right w:val="single" w:sz="4" w:space="0" w:color="auto"/>
            </w:tcBorders>
            <w:noWrap/>
            <w:hideMark/>
          </w:tcPr>
          <w:p w14:paraId="10F23E8E"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85684F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A378DC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04634C0"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50628B75" w14:textId="77777777" w:rsidR="00AC30DA" w:rsidRDefault="00AC30DA" w:rsidP="00BF38C9">
            <w:pPr>
              <w:jc w:val="center"/>
              <w:rPr>
                <w:color w:val="000000"/>
              </w:rPr>
            </w:pPr>
            <w:r>
              <w:rPr>
                <w:color w:val="000000"/>
              </w:rPr>
              <w:t>0,0699</w:t>
            </w:r>
          </w:p>
        </w:tc>
      </w:tr>
      <w:tr w:rsidR="00AC30DA" w14:paraId="3C1F01F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9DEC7F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2A9AAFD" w14:textId="77777777" w:rsidR="00AC30DA" w:rsidRDefault="00AC30DA" w:rsidP="00BF38C9">
            <w:pPr>
              <w:jc w:val="center"/>
              <w:rPr>
                <w:color w:val="000000"/>
              </w:rPr>
            </w:pPr>
            <w:r>
              <w:rPr>
                <w:color w:val="000000"/>
              </w:rPr>
              <w:t>146-6</w:t>
            </w:r>
          </w:p>
        </w:tc>
        <w:tc>
          <w:tcPr>
            <w:tcW w:w="4247" w:type="dxa"/>
            <w:tcBorders>
              <w:top w:val="nil"/>
              <w:left w:val="nil"/>
              <w:bottom w:val="single" w:sz="4" w:space="0" w:color="auto"/>
              <w:right w:val="single" w:sz="4" w:space="0" w:color="auto"/>
            </w:tcBorders>
            <w:noWrap/>
            <w:hideMark/>
          </w:tcPr>
          <w:p w14:paraId="02119377"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752F0C1"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3EB029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9D04489"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35E20D25" w14:textId="77777777" w:rsidR="00AC30DA" w:rsidRDefault="00AC30DA" w:rsidP="00BF38C9">
            <w:pPr>
              <w:jc w:val="center"/>
              <w:rPr>
                <w:color w:val="000000"/>
              </w:rPr>
            </w:pPr>
            <w:r>
              <w:rPr>
                <w:color w:val="000000"/>
              </w:rPr>
              <w:t>0,0265</w:t>
            </w:r>
          </w:p>
        </w:tc>
      </w:tr>
      <w:tr w:rsidR="00AC30DA" w14:paraId="4506402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C9AF2B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F5E20BC" w14:textId="77777777" w:rsidR="00AC30DA" w:rsidRDefault="00AC30DA" w:rsidP="00BF38C9">
            <w:pPr>
              <w:jc w:val="center"/>
              <w:rPr>
                <w:color w:val="000000"/>
              </w:rPr>
            </w:pPr>
            <w:r>
              <w:rPr>
                <w:color w:val="000000"/>
              </w:rPr>
              <w:t>146-6</w:t>
            </w:r>
          </w:p>
        </w:tc>
        <w:tc>
          <w:tcPr>
            <w:tcW w:w="4247" w:type="dxa"/>
            <w:tcBorders>
              <w:top w:val="nil"/>
              <w:left w:val="nil"/>
              <w:bottom w:val="single" w:sz="4" w:space="0" w:color="auto"/>
              <w:right w:val="single" w:sz="4" w:space="0" w:color="auto"/>
            </w:tcBorders>
            <w:noWrap/>
            <w:hideMark/>
          </w:tcPr>
          <w:p w14:paraId="491AA65C"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E6CFE00"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659130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23BC2E5"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39B08C61" w14:textId="77777777" w:rsidR="00AC30DA" w:rsidRDefault="00AC30DA" w:rsidP="00BF38C9">
            <w:pPr>
              <w:jc w:val="center"/>
              <w:rPr>
                <w:color w:val="000000"/>
              </w:rPr>
            </w:pPr>
            <w:r>
              <w:rPr>
                <w:color w:val="000000"/>
              </w:rPr>
              <w:t>0,1161</w:t>
            </w:r>
          </w:p>
        </w:tc>
      </w:tr>
      <w:tr w:rsidR="00AC30DA" w14:paraId="4B39E15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BD6F22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013A20C" w14:textId="77777777" w:rsidR="00AC30DA" w:rsidRDefault="00AC30DA" w:rsidP="00BF38C9">
            <w:pPr>
              <w:jc w:val="center"/>
              <w:rPr>
                <w:color w:val="000000"/>
              </w:rPr>
            </w:pPr>
            <w:r>
              <w:rPr>
                <w:color w:val="000000"/>
              </w:rPr>
              <w:t>146-6</w:t>
            </w:r>
          </w:p>
        </w:tc>
        <w:tc>
          <w:tcPr>
            <w:tcW w:w="4247" w:type="dxa"/>
            <w:tcBorders>
              <w:top w:val="nil"/>
              <w:left w:val="nil"/>
              <w:bottom w:val="single" w:sz="4" w:space="0" w:color="auto"/>
              <w:right w:val="single" w:sz="4" w:space="0" w:color="auto"/>
            </w:tcBorders>
            <w:noWrap/>
            <w:hideMark/>
          </w:tcPr>
          <w:p w14:paraId="2C3C79D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71AA132"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3A6B33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D35F35C"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49C5FAF8" w14:textId="77777777" w:rsidR="00AC30DA" w:rsidRDefault="00AC30DA" w:rsidP="00BF38C9">
            <w:pPr>
              <w:jc w:val="center"/>
              <w:rPr>
                <w:color w:val="000000"/>
              </w:rPr>
            </w:pPr>
            <w:r>
              <w:rPr>
                <w:color w:val="000000"/>
              </w:rPr>
              <w:t>0,0045</w:t>
            </w:r>
          </w:p>
        </w:tc>
      </w:tr>
      <w:tr w:rsidR="00AC30DA" w14:paraId="5577B93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685EFD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B4ED7E8" w14:textId="77777777" w:rsidR="00AC30DA" w:rsidRDefault="00AC30DA" w:rsidP="00BF38C9">
            <w:pPr>
              <w:jc w:val="center"/>
              <w:rPr>
                <w:color w:val="000000"/>
              </w:rPr>
            </w:pPr>
            <w:r>
              <w:rPr>
                <w:color w:val="000000"/>
              </w:rPr>
              <w:t>146-6</w:t>
            </w:r>
          </w:p>
        </w:tc>
        <w:tc>
          <w:tcPr>
            <w:tcW w:w="4247" w:type="dxa"/>
            <w:tcBorders>
              <w:top w:val="nil"/>
              <w:left w:val="nil"/>
              <w:bottom w:val="single" w:sz="4" w:space="0" w:color="auto"/>
              <w:right w:val="single" w:sz="4" w:space="0" w:color="auto"/>
            </w:tcBorders>
            <w:noWrap/>
            <w:hideMark/>
          </w:tcPr>
          <w:p w14:paraId="7ABDC016"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C7EFFE8"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F2C412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FCB13EF"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1CC89137" w14:textId="77777777" w:rsidR="00AC30DA" w:rsidRDefault="00AC30DA" w:rsidP="00BF38C9">
            <w:pPr>
              <w:jc w:val="center"/>
              <w:rPr>
                <w:color w:val="000000"/>
              </w:rPr>
            </w:pPr>
            <w:r>
              <w:rPr>
                <w:color w:val="000000"/>
              </w:rPr>
              <w:t>0,0134</w:t>
            </w:r>
          </w:p>
        </w:tc>
      </w:tr>
      <w:tr w:rsidR="00AC30DA" w14:paraId="67FE1FB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D08F201" w14:textId="77777777" w:rsidR="00AC30DA" w:rsidRDefault="00AC30DA" w:rsidP="00BF38C9">
            <w:pPr>
              <w:rPr>
                <w:color w:val="000000"/>
              </w:rPr>
            </w:pPr>
            <w:r>
              <w:rPr>
                <w:color w:val="000000"/>
              </w:rPr>
              <w:t>Paukštidė Nr. 46 (sieninis ventiliatorius)</w:t>
            </w:r>
          </w:p>
        </w:tc>
        <w:tc>
          <w:tcPr>
            <w:tcW w:w="998" w:type="dxa"/>
            <w:tcBorders>
              <w:top w:val="nil"/>
              <w:left w:val="nil"/>
              <w:bottom w:val="single" w:sz="4" w:space="0" w:color="auto"/>
              <w:right w:val="single" w:sz="4" w:space="0" w:color="auto"/>
            </w:tcBorders>
            <w:noWrap/>
            <w:hideMark/>
          </w:tcPr>
          <w:p w14:paraId="0B3902B5" w14:textId="77777777" w:rsidR="00AC30DA" w:rsidRDefault="00AC30DA" w:rsidP="00BF38C9">
            <w:pPr>
              <w:jc w:val="center"/>
              <w:rPr>
                <w:color w:val="000000"/>
              </w:rPr>
            </w:pPr>
            <w:r>
              <w:rPr>
                <w:color w:val="000000"/>
              </w:rPr>
              <w:t>146-7</w:t>
            </w:r>
          </w:p>
        </w:tc>
        <w:tc>
          <w:tcPr>
            <w:tcW w:w="4247" w:type="dxa"/>
            <w:tcBorders>
              <w:top w:val="nil"/>
              <w:left w:val="nil"/>
              <w:bottom w:val="single" w:sz="4" w:space="0" w:color="auto"/>
              <w:right w:val="single" w:sz="4" w:space="0" w:color="auto"/>
            </w:tcBorders>
            <w:noWrap/>
            <w:hideMark/>
          </w:tcPr>
          <w:p w14:paraId="2529946D"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72FD5B1"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125B4B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E922937"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78441C49" w14:textId="77777777" w:rsidR="00AC30DA" w:rsidRDefault="00AC30DA" w:rsidP="00BF38C9">
            <w:pPr>
              <w:jc w:val="center"/>
              <w:rPr>
                <w:color w:val="000000"/>
              </w:rPr>
            </w:pPr>
            <w:r>
              <w:rPr>
                <w:color w:val="000000"/>
              </w:rPr>
              <w:t>0,0699</w:t>
            </w:r>
          </w:p>
        </w:tc>
      </w:tr>
      <w:tr w:rsidR="00AC30DA" w14:paraId="39FB819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B13B1C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D981AA0" w14:textId="77777777" w:rsidR="00AC30DA" w:rsidRDefault="00AC30DA" w:rsidP="00BF38C9">
            <w:pPr>
              <w:jc w:val="center"/>
              <w:rPr>
                <w:color w:val="000000"/>
              </w:rPr>
            </w:pPr>
            <w:r>
              <w:rPr>
                <w:color w:val="000000"/>
              </w:rPr>
              <w:t>146-7</w:t>
            </w:r>
          </w:p>
        </w:tc>
        <w:tc>
          <w:tcPr>
            <w:tcW w:w="4247" w:type="dxa"/>
            <w:tcBorders>
              <w:top w:val="nil"/>
              <w:left w:val="nil"/>
              <w:bottom w:val="single" w:sz="4" w:space="0" w:color="auto"/>
              <w:right w:val="single" w:sz="4" w:space="0" w:color="auto"/>
            </w:tcBorders>
            <w:noWrap/>
            <w:hideMark/>
          </w:tcPr>
          <w:p w14:paraId="2F424537"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C6627B3"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60DB3E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6BB6F66"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7FAD64A8" w14:textId="77777777" w:rsidR="00AC30DA" w:rsidRDefault="00AC30DA" w:rsidP="00BF38C9">
            <w:pPr>
              <w:jc w:val="center"/>
              <w:rPr>
                <w:color w:val="000000"/>
              </w:rPr>
            </w:pPr>
            <w:r>
              <w:rPr>
                <w:color w:val="000000"/>
              </w:rPr>
              <w:t>0,0265</w:t>
            </w:r>
          </w:p>
        </w:tc>
      </w:tr>
      <w:tr w:rsidR="00AC30DA" w14:paraId="3C0EDFC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0A80BD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9DA6270" w14:textId="77777777" w:rsidR="00AC30DA" w:rsidRDefault="00AC30DA" w:rsidP="00BF38C9">
            <w:pPr>
              <w:jc w:val="center"/>
              <w:rPr>
                <w:color w:val="000000"/>
              </w:rPr>
            </w:pPr>
            <w:r>
              <w:rPr>
                <w:color w:val="000000"/>
              </w:rPr>
              <w:t>146-7</w:t>
            </w:r>
          </w:p>
        </w:tc>
        <w:tc>
          <w:tcPr>
            <w:tcW w:w="4247" w:type="dxa"/>
            <w:tcBorders>
              <w:top w:val="nil"/>
              <w:left w:val="nil"/>
              <w:bottom w:val="single" w:sz="4" w:space="0" w:color="auto"/>
              <w:right w:val="single" w:sz="4" w:space="0" w:color="auto"/>
            </w:tcBorders>
            <w:noWrap/>
            <w:hideMark/>
          </w:tcPr>
          <w:p w14:paraId="59FF32C9"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E4C34FE"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C99C44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20C7125"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625D9AF7" w14:textId="77777777" w:rsidR="00AC30DA" w:rsidRDefault="00AC30DA" w:rsidP="00BF38C9">
            <w:pPr>
              <w:jc w:val="center"/>
              <w:rPr>
                <w:color w:val="000000"/>
              </w:rPr>
            </w:pPr>
            <w:r>
              <w:rPr>
                <w:color w:val="000000"/>
              </w:rPr>
              <w:t>0,1161</w:t>
            </w:r>
          </w:p>
        </w:tc>
      </w:tr>
      <w:tr w:rsidR="00AC30DA" w14:paraId="18A2639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1AAC9C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00BA8E4" w14:textId="77777777" w:rsidR="00AC30DA" w:rsidRDefault="00AC30DA" w:rsidP="00BF38C9">
            <w:pPr>
              <w:jc w:val="center"/>
              <w:rPr>
                <w:color w:val="000000"/>
              </w:rPr>
            </w:pPr>
            <w:r>
              <w:rPr>
                <w:color w:val="000000"/>
              </w:rPr>
              <w:t>146-7</w:t>
            </w:r>
          </w:p>
        </w:tc>
        <w:tc>
          <w:tcPr>
            <w:tcW w:w="4247" w:type="dxa"/>
            <w:tcBorders>
              <w:top w:val="nil"/>
              <w:left w:val="nil"/>
              <w:bottom w:val="single" w:sz="4" w:space="0" w:color="auto"/>
              <w:right w:val="single" w:sz="4" w:space="0" w:color="auto"/>
            </w:tcBorders>
            <w:noWrap/>
            <w:hideMark/>
          </w:tcPr>
          <w:p w14:paraId="4A5B0540"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0E53A9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505CAF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A480EDE"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596F29C6" w14:textId="77777777" w:rsidR="00AC30DA" w:rsidRDefault="00AC30DA" w:rsidP="00BF38C9">
            <w:pPr>
              <w:jc w:val="center"/>
              <w:rPr>
                <w:color w:val="000000"/>
              </w:rPr>
            </w:pPr>
            <w:r>
              <w:rPr>
                <w:color w:val="000000"/>
              </w:rPr>
              <w:t>0,0045</w:t>
            </w:r>
          </w:p>
        </w:tc>
      </w:tr>
      <w:tr w:rsidR="00AC30DA" w14:paraId="4CECF5B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8D2E5A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DC11D0C" w14:textId="77777777" w:rsidR="00AC30DA" w:rsidRDefault="00AC30DA" w:rsidP="00BF38C9">
            <w:pPr>
              <w:jc w:val="center"/>
              <w:rPr>
                <w:color w:val="000000"/>
              </w:rPr>
            </w:pPr>
            <w:r>
              <w:rPr>
                <w:color w:val="000000"/>
              </w:rPr>
              <w:t>146-7</w:t>
            </w:r>
          </w:p>
        </w:tc>
        <w:tc>
          <w:tcPr>
            <w:tcW w:w="4247" w:type="dxa"/>
            <w:tcBorders>
              <w:top w:val="nil"/>
              <w:left w:val="nil"/>
              <w:bottom w:val="single" w:sz="4" w:space="0" w:color="auto"/>
              <w:right w:val="single" w:sz="4" w:space="0" w:color="auto"/>
            </w:tcBorders>
            <w:noWrap/>
            <w:hideMark/>
          </w:tcPr>
          <w:p w14:paraId="348425F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CB1F91B"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2AE625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70076A8"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47D4E1F3" w14:textId="77777777" w:rsidR="00AC30DA" w:rsidRDefault="00AC30DA" w:rsidP="00BF38C9">
            <w:pPr>
              <w:jc w:val="center"/>
              <w:rPr>
                <w:color w:val="000000"/>
              </w:rPr>
            </w:pPr>
            <w:r>
              <w:rPr>
                <w:color w:val="000000"/>
              </w:rPr>
              <w:t>0,0134</w:t>
            </w:r>
          </w:p>
        </w:tc>
      </w:tr>
      <w:tr w:rsidR="00AC30DA" w14:paraId="564F570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99BC13B" w14:textId="77777777" w:rsidR="00AC30DA" w:rsidRDefault="00AC30DA" w:rsidP="00BF38C9">
            <w:pPr>
              <w:rPr>
                <w:color w:val="000000"/>
              </w:rPr>
            </w:pPr>
            <w:r>
              <w:rPr>
                <w:color w:val="000000"/>
              </w:rPr>
              <w:t>Paukštidė Nr. 46 (sieninis ventiliatorius)</w:t>
            </w:r>
          </w:p>
        </w:tc>
        <w:tc>
          <w:tcPr>
            <w:tcW w:w="998" w:type="dxa"/>
            <w:tcBorders>
              <w:top w:val="nil"/>
              <w:left w:val="nil"/>
              <w:bottom w:val="single" w:sz="4" w:space="0" w:color="auto"/>
              <w:right w:val="single" w:sz="4" w:space="0" w:color="auto"/>
            </w:tcBorders>
            <w:noWrap/>
            <w:hideMark/>
          </w:tcPr>
          <w:p w14:paraId="2750B40D" w14:textId="77777777" w:rsidR="00AC30DA" w:rsidRDefault="00AC30DA" w:rsidP="00BF38C9">
            <w:pPr>
              <w:jc w:val="center"/>
              <w:rPr>
                <w:color w:val="000000"/>
              </w:rPr>
            </w:pPr>
            <w:r>
              <w:rPr>
                <w:color w:val="000000"/>
              </w:rPr>
              <w:t>146-8</w:t>
            </w:r>
          </w:p>
        </w:tc>
        <w:tc>
          <w:tcPr>
            <w:tcW w:w="4247" w:type="dxa"/>
            <w:tcBorders>
              <w:top w:val="nil"/>
              <w:left w:val="nil"/>
              <w:bottom w:val="single" w:sz="4" w:space="0" w:color="auto"/>
              <w:right w:val="single" w:sz="4" w:space="0" w:color="auto"/>
            </w:tcBorders>
            <w:noWrap/>
            <w:hideMark/>
          </w:tcPr>
          <w:p w14:paraId="5E18125D"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C856A1A"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5444C0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8246CB3"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186ADA8F" w14:textId="77777777" w:rsidR="00AC30DA" w:rsidRDefault="00AC30DA" w:rsidP="00BF38C9">
            <w:pPr>
              <w:jc w:val="center"/>
              <w:rPr>
                <w:color w:val="000000"/>
              </w:rPr>
            </w:pPr>
            <w:r>
              <w:rPr>
                <w:color w:val="000000"/>
              </w:rPr>
              <w:t>0,0699</w:t>
            </w:r>
          </w:p>
        </w:tc>
      </w:tr>
      <w:tr w:rsidR="00AC30DA" w14:paraId="6CF45A3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CCA481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73B6135" w14:textId="77777777" w:rsidR="00AC30DA" w:rsidRDefault="00AC30DA" w:rsidP="00BF38C9">
            <w:pPr>
              <w:jc w:val="center"/>
              <w:rPr>
                <w:color w:val="000000"/>
              </w:rPr>
            </w:pPr>
            <w:r>
              <w:rPr>
                <w:color w:val="000000"/>
              </w:rPr>
              <w:t>146-8</w:t>
            </w:r>
          </w:p>
        </w:tc>
        <w:tc>
          <w:tcPr>
            <w:tcW w:w="4247" w:type="dxa"/>
            <w:tcBorders>
              <w:top w:val="nil"/>
              <w:left w:val="nil"/>
              <w:bottom w:val="single" w:sz="4" w:space="0" w:color="auto"/>
              <w:right w:val="single" w:sz="4" w:space="0" w:color="auto"/>
            </w:tcBorders>
            <w:noWrap/>
            <w:hideMark/>
          </w:tcPr>
          <w:p w14:paraId="7C0D0E75"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BF0A767"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A52C87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4E2A52C"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15E77EB3" w14:textId="77777777" w:rsidR="00AC30DA" w:rsidRDefault="00AC30DA" w:rsidP="00BF38C9">
            <w:pPr>
              <w:jc w:val="center"/>
              <w:rPr>
                <w:color w:val="000000"/>
              </w:rPr>
            </w:pPr>
            <w:r>
              <w:rPr>
                <w:color w:val="000000"/>
              </w:rPr>
              <w:t>0,0265</w:t>
            </w:r>
          </w:p>
        </w:tc>
      </w:tr>
      <w:tr w:rsidR="00AC30DA" w14:paraId="683E6B8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535CAD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BB48D3A" w14:textId="77777777" w:rsidR="00AC30DA" w:rsidRDefault="00AC30DA" w:rsidP="00BF38C9">
            <w:pPr>
              <w:jc w:val="center"/>
              <w:rPr>
                <w:color w:val="000000"/>
              </w:rPr>
            </w:pPr>
            <w:r>
              <w:rPr>
                <w:color w:val="000000"/>
              </w:rPr>
              <w:t>146-8</w:t>
            </w:r>
          </w:p>
        </w:tc>
        <w:tc>
          <w:tcPr>
            <w:tcW w:w="4247" w:type="dxa"/>
            <w:tcBorders>
              <w:top w:val="nil"/>
              <w:left w:val="nil"/>
              <w:bottom w:val="single" w:sz="4" w:space="0" w:color="auto"/>
              <w:right w:val="single" w:sz="4" w:space="0" w:color="auto"/>
            </w:tcBorders>
            <w:noWrap/>
            <w:hideMark/>
          </w:tcPr>
          <w:p w14:paraId="489AB72C"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271E94D"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710126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E9ED4C1"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0E54DA11" w14:textId="77777777" w:rsidR="00AC30DA" w:rsidRDefault="00AC30DA" w:rsidP="00BF38C9">
            <w:pPr>
              <w:jc w:val="center"/>
              <w:rPr>
                <w:color w:val="000000"/>
              </w:rPr>
            </w:pPr>
            <w:r>
              <w:rPr>
                <w:color w:val="000000"/>
              </w:rPr>
              <w:t>0,1161</w:t>
            </w:r>
          </w:p>
        </w:tc>
      </w:tr>
      <w:tr w:rsidR="00AC30DA" w14:paraId="1B828B0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DAF2FF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4CF28F7" w14:textId="77777777" w:rsidR="00AC30DA" w:rsidRDefault="00AC30DA" w:rsidP="00BF38C9">
            <w:pPr>
              <w:jc w:val="center"/>
              <w:rPr>
                <w:color w:val="000000"/>
              </w:rPr>
            </w:pPr>
            <w:r>
              <w:rPr>
                <w:color w:val="000000"/>
              </w:rPr>
              <w:t>146-8</w:t>
            </w:r>
          </w:p>
        </w:tc>
        <w:tc>
          <w:tcPr>
            <w:tcW w:w="4247" w:type="dxa"/>
            <w:tcBorders>
              <w:top w:val="nil"/>
              <w:left w:val="nil"/>
              <w:bottom w:val="single" w:sz="4" w:space="0" w:color="auto"/>
              <w:right w:val="single" w:sz="4" w:space="0" w:color="auto"/>
            </w:tcBorders>
            <w:noWrap/>
            <w:hideMark/>
          </w:tcPr>
          <w:p w14:paraId="1A633B3D"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BE44CC7"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062624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96144E3"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339CA569" w14:textId="77777777" w:rsidR="00AC30DA" w:rsidRDefault="00AC30DA" w:rsidP="00BF38C9">
            <w:pPr>
              <w:jc w:val="center"/>
              <w:rPr>
                <w:color w:val="000000"/>
              </w:rPr>
            </w:pPr>
            <w:r>
              <w:rPr>
                <w:color w:val="000000"/>
              </w:rPr>
              <w:t>0,0045</w:t>
            </w:r>
          </w:p>
        </w:tc>
      </w:tr>
      <w:tr w:rsidR="00AC30DA" w14:paraId="28E76EC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A1C7C3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1D6EAD5" w14:textId="77777777" w:rsidR="00AC30DA" w:rsidRDefault="00AC30DA" w:rsidP="00BF38C9">
            <w:pPr>
              <w:jc w:val="center"/>
              <w:rPr>
                <w:color w:val="000000"/>
              </w:rPr>
            </w:pPr>
            <w:r>
              <w:rPr>
                <w:color w:val="000000"/>
              </w:rPr>
              <w:t>146-8</w:t>
            </w:r>
          </w:p>
        </w:tc>
        <w:tc>
          <w:tcPr>
            <w:tcW w:w="4247" w:type="dxa"/>
            <w:tcBorders>
              <w:top w:val="nil"/>
              <w:left w:val="nil"/>
              <w:bottom w:val="single" w:sz="4" w:space="0" w:color="auto"/>
              <w:right w:val="single" w:sz="4" w:space="0" w:color="auto"/>
            </w:tcBorders>
            <w:noWrap/>
            <w:hideMark/>
          </w:tcPr>
          <w:p w14:paraId="1CFBA98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DA4343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F74832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3D7CF79"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193F352B" w14:textId="77777777" w:rsidR="00AC30DA" w:rsidRDefault="00AC30DA" w:rsidP="00BF38C9">
            <w:pPr>
              <w:jc w:val="center"/>
              <w:rPr>
                <w:color w:val="000000"/>
              </w:rPr>
            </w:pPr>
            <w:r>
              <w:rPr>
                <w:color w:val="000000"/>
              </w:rPr>
              <w:t>0,0134</w:t>
            </w:r>
          </w:p>
        </w:tc>
      </w:tr>
      <w:tr w:rsidR="00AC30DA" w14:paraId="758032B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1920FC0" w14:textId="77777777" w:rsidR="00AC30DA" w:rsidRDefault="00AC30DA" w:rsidP="00BF38C9">
            <w:pPr>
              <w:rPr>
                <w:color w:val="000000"/>
              </w:rPr>
            </w:pPr>
            <w:r>
              <w:rPr>
                <w:color w:val="000000"/>
              </w:rPr>
              <w:t>Paukštidė Nr. 47 (stoginis ventiliatorius)</w:t>
            </w:r>
          </w:p>
        </w:tc>
        <w:tc>
          <w:tcPr>
            <w:tcW w:w="998" w:type="dxa"/>
            <w:tcBorders>
              <w:top w:val="nil"/>
              <w:left w:val="nil"/>
              <w:bottom w:val="single" w:sz="4" w:space="0" w:color="auto"/>
              <w:right w:val="single" w:sz="4" w:space="0" w:color="auto"/>
            </w:tcBorders>
            <w:noWrap/>
            <w:hideMark/>
          </w:tcPr>
          <w:p w14:paraId="6B7326D1" w14:textId="77777777" w:rsidR="00AC30DA" w:rsidRDefault="00AC30DA" w:rsidP="00BF38C9">
            <w:pPr>
              <w:jc w:val="center"/>
              <w:rPr>
                <w:color w:val="000000"/>
              </w:rPr>
            </w:pPr>
            <w:r>
              <w:rPr>
                <w:color w:val="000000"/>
              </w:rPr>
              <w:t>147-1</w:t>
            </w:r>
          </w:p>
        </w:tc>
        <w:tc>
          <w:tcPr>
            <w:tcW w:w="4247" w:type="dxa"/>
            <w:tcBorders>
              <w:top w:val="nil"/>
              <w:left w:val="nil"/>
              <w:bottom w:val="single" w:sz="4" w:space="0" w:color="auto"/>
              <w:right w:val="single" w:sz="4" w:space="0" w:color="auto"/>
            </w:tcBorders>
            <w:noWrap/>
            <w:hideMark/>
          </w:tcPr>
          <w:p w14:paraId="3BA5199C"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7D44EE9"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6E4274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9C4629A"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2E079F8A" w14:textId="77777777" w:rsidR="00AC30DA" w:rsidRDefault="00AC30DA" w:rsidP="00BF38C9">
            <w:pPr>
              <w:jc w:val="center"/>
              <w:rPr>
                <w:color w:val="000000"/>
              </w:rPr>
            </w:pPr>
            <w:r>
              <w:rPr>
                <w:color w:val="000000"/>
              </w:rPr>
              <w:t>0,0192</w:t>
            </w:r>
          </w:p>
        </w:tc>
      </w:tr>
      <w:tr w:rsidR="00AC30DA" w14:paraId="6B268CB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225AE0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A923AF5" w14:textId="77777777" w:rsidR="00AC30DA" w:rsidRDefault="00AC30DA" w:rsidP="00BF38C9">
            <w:pPr>
              <w:jc w:val="center"/>
              <w:rPr>
                <w:color w:val="000000"/>
              </w:rPr>
            </w:pPr>
            <w:r>
              <w:rPr>
                <w:color w:val="000000"/>
              </w:rPr>
              <w:t>147-1</w:t>
            </w:r>
          </w:p>
        </w:tc>
        <w:tc>
          <w:tcPr>
            <w:tcW w:w="4247" w:type="dxa"/>
            <w:tcBorders>
              <w:top w:val="nil"/>
              <w:left w:val="nil"/>
              <w:bottom w:val="single" w:sz="4" w:space="0" w:color="auto"/>
              <w:right w:val="single" w:sz="4" w:space="0" w:color="auto"/>
            </w:tcBorders>
            <w:noWrap/>
            <w:hideMark/>
          </w:tcPr>
          <w:p w14:paraId="26EC7883"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8D7F335"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F9A2C3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8A02742"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030ED5A3" w14:textId="77777777" w:rsidR="00AC30DA" w:rsidRDefault="00AC30DA" w:rsidP="00BF38C9">
            <w:pPr>
              <w:jc w:val="center"/>
              <w:rPr>
                <w:color w:val="000000"/>
              </w:rPr>
            </w:pPr>
            <w:r>
              <w:rPr>
                <w:color w:val="000000"/>
              </w:rPr>
              <w:t>0,0073</w:t>
            </w:r>
          </w:p>
        </w:tc>
      </w:tr>
      <w:tr w:rsidR="00AC30DA" w14:paraId="78B79F0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0F0C1F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F4DF2C6" w14:textId="77777777" w:rsidR="00AC30DA" w:rsidRDefault="00AC30DA" w:rsidP="00BF38C9">
            <w:pPr>
              <w:jc w:val="center"/>
              <w:rPr>
                <w:color w:val="000000"/>
              </w:rPr>
            </w:pPr>
            <w:r>
              <w:rPr>
                <w:color w:val="000000"/>
              </w:rPr>
              <w:t>147-1</w:t>
            </w:r>
          </w:p>
        </w:tc>
        <w:tc>
          <w:tcPr>
            <w:tcW w:w="4247" w:type="dxa"/>
            <w:tcBorders>
              <w:top w:val="nil"/>
              <w:left w:val="nil"/>
              <w:bottom w:val="single" w:sz="4" w:space="0" w:color="auto"/>
              <w:right w:val="single" w:sz="4" w:space="0" w:color="auto"/>
            </w:tcBorders>
            <w:noWrap/>
            <w:hideMark/>
          </w:tcPr>
          <w:p w14:paraId="1C67922A"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C5F0F07"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5D05B1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543F34C"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2AD99862" w14:textId="77777777" w:rsidR="00AC30DA" w:rsidRDefault="00AC30DA" w:rsidP="00BF38C9">
            <w:pPr>
              <w:jc w:val="center"/>
              <w:rPr>
                <w:color w:val="000000"/>
              </w:rPr>
            </w:pPr>
            <w:r>
              <w:rPr>
                <w:color w:val="000000"/>
              </w:rPr>
              <w:t>0,0319</w:t>
            </w:r>
          </w:p>
        </w:tc>
      </w:tr>
      <w:tr w:rsidR="00AC30DA" w14:paraId="20A35F5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75D791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7FAFFDC" w14:textId="77777777" w:rsidR="00AC30DA" w:rsidRDefault="00AC30DA" w:rsidP="00BF38C9">
            <w:pPr>
              <w:jc w:val="center"/>
              <w:rPr>
                <w:color w:val="000000"/>
              </w:rPr>
            </w:pPr>
            <w:r>
              <w:rPr>
                <w:color w:val="000000"/>
              </w:rPr>
              <w:t>147-1</w:t>
            </w:r>
          </w:p>
        </w:tc>
        <w:tc>
          <w:tcPr>
            <w:tcW w:w="4247" w:type="dxa"/>
            <w:tcBorders>
              <w:top w:val="nil"/>
              <w:left w:val="nil"/>
              <w:bottom w:val="single" w:sz="4" w:space="0" w:color="auto"/>
              <w:right w:val="single" w:sz="4" w:space="0" w:color="auto"/>
            </w:tcBorders>
            <w:noWrap/>
            <w:hideMark/>
          </w:tcPr>
          <w:p w14:paraId="13365D9C"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7B1F67A"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14960C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7120CC1"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7A8021F3" w14:textId="77777777" w:rsidR="00AC30DA" w:rsidRDefault="00AC30DA" w:rsidP="00BF38C9">
            <w:pPr>
              <w:jc w:val="center"/>
              <w:rPr>
                <w:color w:val="000000"/>
              </w:rPr>
            </w:pPr>
            <w:r>
              <w:rPr>
                <w:color w:val="000000"/>
              </w:rPr>
              <w:t>0,0012</w:t>
            </w:r>
          </w:p>
        </w:tc>
      </w:tr>
      <w:tr w:rsidR="00AC30DA" w14:paraId="57B98C8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68C599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156451B" w14:textId="77777777" w:rsidR="00AC30DA" w:rsidRDefault="00AC30DA" w:rsidP="00BF38C9">
            <w:pPr>
              <w:jc w:val="center"/>
              <w:rPr>
                <w:color w:val="000000"/>
              </w:rPr>
            </w:pPr>
            <w:r>
              <w:rPr>
                <w:color w:val="000000"/>
              </w:rPr>
              <w:t>147-1</w:t>
            </w:r>
          </w:p>
        </w:tc>
        <w:tc>
          <w:tcPr>
            <w:tcW w:w="4247" w:type="dxa"/>
            <w:tcBorders>
              <w:top w:val="nil"/>
              <w:left w:val="nil"/>
              <w:bottom w:val="single" w:sz="4" w:space="0" w:color="auto"/>
              <w:right w:val="single" w:sz="4" w:space="0" w:color="auto"/>
            </w:tcBorders>
            <w:noWrap/>
            <w:hideMark/>
          </w:tcPr>
          <w:p w14:paraId="25A606AF"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D5B344C"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EF247C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FB9C850"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65465F0E" w14:textId="77777777" w:rsidR="00AC30DA" w:rsidRDefault="00AC30DA" w:rsidP="00BF38C9">
            <w:pPr>
              <w:jc w:val="center"/>
              <w:rPr>
                <w:color w:val="000000"/>
              </w:rPr>
            </w:pPr>
            <w:r>
              <w:rPr>
                <w:color w:val="000000"/>
              </w:rPr>
              <w:t>0,0037</w:t>
            </w:r>
          </w:p>
        </w:tc>
      </w:tr>
      <w:tr w:rsidR="00AC30DA" w14:paraId="0529FD6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451EFB8" w14:textId="77777777" w:rsidR="00AC30DA" w:rsidRDefault="00AC30DA" w:rsidP="00BF38C9">
            <w:pPr>
              <w:rPr>
                <w:color w:val="000000"/>
              </w:rPr>
            </w:pPr>
            <w:r>
              <w:rPr>
                <w:color w:val="000000"/>
              </w:rPr>
              <w:t>Paukštidė Nr. 47 (stoginis ventiliatorius)</w:t>
            </w:r>
          </w:p>
        </w:tc>
        <w:tc>
          <w:tcPr>
            <w:tcW w:w="998" w:type="dxa"/>
            <w:tcBorders>
              <w:top w:val="nil"/>
              <w:left w:val="nil"/>
              <w:bottom w:val="single" w:sz="4" w:space="0" w:color="auto"/>
              <w:right w:val="single" w:sz="4" w:space="0" w:color="auto"/>
            </w:tcBorders>
            <w:noWrap/>
            <w:hideMark/>
          </w:tcPr>
          <w:p w14:paraId="566607EF" w14:textId="77777777" w:rsidR="00AC30DA" w:rsidRDefault="00AC30DA" w:rsidP="00BF38C9">
            <w:pPr>
              <w:jc w:val="center"/>
              <w:rPr>
                <w:color w:val="000000"/>
              </w:rPr>
            </w:pPr>
            <w:r>
              <w:rPr>
                <w:color w:val="000000"/>
              </w:rPr>
              <w:t>147-2</w:t>
            </w:r>
          </w:p>
        </w:tc>
        <w:tc>
          <w:tcPr>
            <w:tcW w:w="4247" w:type="dxa"/>
            <w:tcBorders>
              <w:top w:val="nil"/>
              <w:left w:val="nil"/>
              <w:bottom w:val="single" w:sz="4" w:space="0" w:color="auto"/>
              <w:right w:val="single" w:sz="4" w:space="0" w:color="auto"/>
            </w:tcBorders>
            <w:noWrap/>
            <w:hideMark/>
          </w:tcPr>
          <w:p w14:paraId="234B4E77"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B0E01A0"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3611B2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F5BCB09"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3F88FBA0" w14:textId="77777777" w:rsidR="00AC30DA" w:rsidRDefault="00AC30DA" w:rsidP="00BF38C9">
            <w:pPr>
              <w:jc w:val="center"/>
              <w:rPr>
                <w:color w:val="000000"/>
              </w:rPr>
            </w:pPr>
            <w:r>
              <w:rPr>
                <w:color w:val="000000"/>
              </w:rPr>
              <w:t>0,0192</w:t>
            </w:r>
          </w:p>
        </w:tc>
      </w:tr>
      <w:tr w:rsidR="00AC30DA" w14:paraId="05FB9CB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6EBD8F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0EF9FE7" w14:textId="77777777" w:rsidR="00AC30DA" w:rsidRDefault="00AC30DA" w:rsidP="00BF38C9">
            <w:pPr>
              <w:jc w:val="center"/>
              <w:rPr>
                <w:color w:val="000000"/>
              </w:rPr>
            </w:pPr>
            <w:r>
              <w:rPr>
                <w:color w:val="000000"/>
              </w:rPr>
              <w:t>147-2</w:t>
            </w:r>
          </w:p>
        </w:tc>
        <w:tc>
          <w:tcPr>
            <w:tcW w:w="4247" w:type="dxa"/>
            <w:tcBorders>
              <w:top w:val="nil"/>
              <w:left w:val="nil"/>
              <w:bottom w:val="single" w:sz="4" w:space="0" w:color="auto"/>
              <w:right w:val="single" w:sz="4" w:space="0" w:color="auto"/>
            </w:tcBorders>
            <w:noWrap/>
            <w:hideMark/>
          </w:tcPr>
          <w:p w14:paraId="53D6136B"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6B3DA0B"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CC0C09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9A976F1"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1544A85C" w14:textId="77777777" w:rsidR="00AC30DA" w:rsidRDefault="00AC30DA" w:rsidP="00BF38C9">
            <w:pPr>
              <w:jc w:val="center"/>
              <w:rPr>
                <w:color w:val="000000"/>
              </w:rPr>
            </w:pPr>
            <w:r>
              <w:rPr>
                <w:color w:val="000000"/>
              </w:rPr>
              <w:t>0,0073</w:t>
            </w:r>
          </w:p>
        </w:tc>
      </w:tr>
      <w:tr w:rsidR="00AC30DA" w14:paraId="3AB6DCC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0B8541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A7F3CB0" w14:textId="77777777" w:rsidR="00AC30DA" w:rsidRDefault="00AC30DA" w:rsidP="00BF38C9">
            <w:pPr>
              <w:jc w:val="center"/>
              <w:rPr>
                <w:color w:val="000000"/>
              </w:rPr>
            </w:pPr>
            <w:r>
              <w:rPr>
                <w:color w:val="000000"/>
              </w:rPr>
              <w:t>147-2</w:t>
            </w:r>
          </w:p>
        </w:tc>
        <w:tc>
          <w:tcPr>
            <w:tcW w:w="4247" w:type="dxa"/>
            <w:tcBorders>
              <w:top w:val="nil"/>
              <w:left w:val="nil"/>
              <w:bottom w:val="single" w:sz="4" w:space="0" w:color="auto"/>
              <w:right w:val="single" w:sz="4" w:space="0" w:color="auto"/>
            </w:tcBorders>
            <w:noWrap/>
            <w:hideMark/>
          </w:tcPr>
          <w:p w14:paraId="5E48249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0AFDFD1"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62A022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4A293D3"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7C0DDBD1" w14:textId="77777777" w:rsidR="00AC30DA" w:rsidRDefault="00AC30DA" w:rsidP="00BF38C9">
            <w:pPr>
              <w:jc w:val="center"/>
              <w:rPr>
                <w:color w:val="000000"/>
              </w:rPr>
            </w:pPr>
            <w:r>
              <w:rPr>
                <w:color w:val="000000"/>
              </w:rPr>
              <w:t>0,0319</w:t>
            </w:r>
          </w:p>
        </w:tc>
      </w:tr>
      <w:tr w:rsidR="00AC30DA" w14:paraId="20C538B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440C83D"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144E8F00" w14:textId="77777777" w:rsidR="00AC30DA" w:rsidRDefault="00AC30DA" w:rsidP="00BF38C9">
            <w:pPr>
              <w:jc w:val="center"/>
              <w:rPr>
                <w:color w:val="000000"/>
              </w:rPr>
            </w:pPr>
            <w:r>
              <w:rPr>
                <w:color w:val="000000"/>
              </w:rPr>
              <w:t>147-2</w:t>
            </w:r>
          </w:p>
        </w:tc>
        <w:tc>
          <w:tcPr>
            <w:tcW w:w="4247" w:type="dxa"/>
            <w:tcBorders>
              <w:top w:val="nil"/>
              <w:left w:val="nil"/>
              <w:bottom w:val="single" w:sz="4" w:space="0" w:color="auto"/>
              <w:right w:val="single" w:sz="4" w:space="0" w:color="auto"/>
            </w:tcBorders>
            <w:noWrap/>
            <w:hideMark/>
          </w:tcPr>
          <w:p w14:paraId="24D0A760"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3B1E670"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AE24B5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6718E7E"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6D744698" w14:textId="77777777" w:rsidR="00AC30DA" w:rsidRDefault="00AC30DA" w:rsidP="00BF38C9">
            <w:pPr>
              <w:jc w:val="center"/>
              <w:rPr>
                <w:color w:val="000000"/>
              </w:rPr>
            </w:pPr>
            <w:r>
              <w:rPr>
                <w:color w:val="000000"/>
              </w:rPr>
              <w:t>0,0012</w:t>
            </w:r>
          </w:p>
        </w:tc>
      </w:tr>
      <w:tr w:rsidR="00AC30DA" w14:paraId="10B7A96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91DBC4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4CD4DBC" w14:textId="77777777" w:rsidR="00AC30DA" w:rsidRDefault="00AC30DA" w:rsidP="00BF38C9">
            <w:pPr>
              <w:jc w:val="center"/>
              <w:rPr>
                <w:color w:val="000000"/>
              </w:rPr>
            </w:pPr>
            <w:r>
              <w:rPr>
                <w:color w:val="000000"/>
              </w:rPr>
              <w:t>147-2</w:t>
            </w:r>
          </w:p>
        </w:tc>
        <w:tc>
          <w:tcPr>
            <w:tcW w:w="4247" w:type="dxa"/>
            <w:tcBorders>
              <w:top w:val="nil"/>
              <w:left w:val="nil"/>
              <w:bottom w:val="single" w:sz="4" w:space="0" w:color="auto"/>
              <w:right w:val="single" w:sz="4" w:space="0" w:color="auto"/>
            </w:tcBorders>
            <w:noWrap/>
            <w:hideMark/>
          </w:tcPr>
          <w:p w14:paraId="232BD986"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444B44E"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AC6113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B90497E"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49605C09" w14:textId="77777777" w:rsidR="00AC30DA" w:rsidRDefault="00AC30DA" w:rsidP="00BF38C9">
            <w:pPr>
              <w:jc w:val="center"/>
              <w:rPr>
                <w:color w:val="000000"/>
              </w:rPr>
            </w:pPr>
            <w:r>
              <w:rPr>
                <w:color w:val="000000"/>
              </w:rPr>
              <w:t>0,0037</w:t>
            </w:r>
          </w:p>
        </w:tc>
      </w:tr>
      <w:tr w:rsidR="00AC30DA" w14:paraId="2F04F52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0E99520" w14:textId="77777777" w:rsidR="00AC30DA" w:rsidRDefault="00AC30DA" w:rsidP="00BF38C9">
            <w:pPr>
              <w:rPr>
                <w:color w:val="000000"/>
              </w:rPr>
            </w:pPr>
            <w:r>
              <w:rPr>
                <w:color w:val="000000"/>
              </w:rPr>
              <w:t>Paukštidė Nr. 47 (stoginis ventiliatorius)</w:t>
            </w:r>
          </w:p>
        </w:tc>
        <w:tc>
          <w:tcPr>
            <w:tcW w:w="998" w:type="dxa"/>
            <w:tcBorders>
              <w:top w:val="nil"/>
              <w:left w:val="nil"/>
              <w:bottom w:val="single" w:sz="4" w:space="0" w:color="auto"/>
              <w:right w:val="single" w:sz="4" w:space="0" w:color="auto"/>
            </w:tcBorders>
            <w:noWrap/>
            <w:hideMark/>
          </w:tcPr>
          <w:p w14:paraId="4C0AD0E1" w14:textId="77777777" w:rsidR="00AC30DA" w:rsidRDefault="00AC30DA" w:rsidP="00BF38C9">
            <w:pPr>
              <w:jc w:val="center"/>
              <w:rPr>
                <w:color w:val="000000"/>
              </w:rPr>
            </w:pPr>
            <w:r>
              <w:rPr>
                <w:color w:val="000000"/>
              </w:rPr>
              <w:t>147-3</w:t>
            </w:r>
          </w:p>
        </w:tc>
        <w:tc>
          <w:tcPr>
            <w:tcW w:w="4247" w:type="dxa"/>
            <w:tcBorders>
              <w:top w:val="nil"/>
              <w:left w:val="nil"/>
              <w:bottom w:val="single" w:sz="4" w:space="0" w:color="auto"/>
              <w:right w:val="single" w:sz="4" w:space="0" w:color="auto"/>
            </w:tcBorders>
            <w:noWrap/>
            <w:hideMark/>
          </w:tcPr>
          <w:p w14:paraId="55FC2313"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4DA79DA"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C8173E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D47C78B"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25BF17E8" w14:textId="77777777" w:rsidR="00AC30DA" w:rsidRDefault="00AC30DA" w:rsidP="00BF38C9">
            <w:pPr>
              <w:jc w:val="center"/>
              <w:rPr>
                <w:color w:val="000000"/>
              </w:rPr>
            </w:pPr>
            <w:r>
              <w:rPr>
                <w:color w:val="000000"/>
              </w:rPr>
              <w:t>0,0192</w:t>
            </w:r>
          </w:p>
        </w:tc>
      </w:tr>
      <w:tr w:rsidR="00AC30DA" w14:paraId="03E905B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C3D92C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1351D03" w14:textId="77777777" w:rsidR="00AC30DA" w:rsidRDefault="00AC30DA" w:rsidP="00BF38C9">
            <w:pPr>
              <w:jc w:val="center"/>
              <w:rPr>
                <w:color w:val="000000"/>
              </w:rPr>
            </w:pPr>
            <w:r>
              <w:rPr>
                <w:color w:val="000000"/>
              </w:rPr>
              <w:t>147-3</w:t>
            </w:r>
          </w:p>
        </w:tc>
        <w:tc>
          <w:tcPr>
            <w:tcW w:w="4247" w:type="dxa"/>
            <w:tcBorders>
              <w:top w:val="nil"/>
              <w:left w:val="nil"/>
              <w:bottom w:val="single" w:sz="4" w:space="0" w:color="auto"/>
              <w:right w:val="single" w:sz="4" w:space="0" w:color="auto"/>
            </w:tcBorders>
            <w:noWrap/>
            <w:hideMark/>
          </w:tcPr>
          <w:p w14:paraId="3DA6B676"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FB29373"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0CF80A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387C415"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3A7A6106" w14:textId="77777777" w:rsidR="00AC30DA" w:rsidRDefault="00AC30DA" w:rsidP="00BF38C9">
            <w:pPr>
              <w:jc w:val="center"/>
              <w:rPr>
                <w:color w:val="000000"/>
              </w:rPr>
            </w:pPr>
            <w:r>
              <w:rPr>
                <w:color w:val="000000"/>
              </w:rPr>
              <w:t>0,0073</w:t>
            </w:r>
          </w:p>
        </w:tc>
      </w:tr>
      <w:tr w:rsidR="00AC30DA" w14:paraId="14E33D1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D8CEB7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232E21E" w14:textId="77777777" w:rsidR="00AC30DA" w:rsidRDefault="00AC30DA" w:rsidP="00BF38C9">
            <w:pPr>
              <w:jc w:val="center"/>
              <w:rPr>
                <w:color w:val="000000"/>
              </w:rPr>
            </w:pPr>
            <w:r>
              <w:rPr>
                <w:color w:val="000000"/>
              </w:rPr>
              <w:t>147-3</w:t>
            </w:r>
          </w:p>
        </w:tc>
        <w:tc>
          <w:tcPr>
            <w:tcW w:w="4247" w:type="dxa"/>
            <w:tcBorders>
              <w:top w:val="nil"/>
              <w:left w:val="nil"/>
              <w:bottom w:val="single" w:sz="4" w:space="0" w:color="auto"/>
              <w:right w:val="single" w:sz="4" w:space="0" w:color="auto"/>
            </w:tcBorders>
            <w:noWrap/>
            <w:hideMark/>
          </w:tcPr>
          <w:p w14:paraId="35196C38"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B597996"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29A2FC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027DFA7"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64BBD4E5" w14:textId="77777777" w:rsidR="00AC30DA" w:rsidRDefault="00AC30DA" w:rsidP="00BF38C9">
            <w:pPr>
              <w:jc w:val="center"/>
              <w:rPr>
                <w:color w:val="000000"/>
              </w:rPr>
            </w:pPr>
            <w:r>
              <w:rPr>
                <w:color w:val="000000"/>
              </w:rPr>
              <w:t>0,0319</w:t>
            </w:r>
          </w:p>
        </w:tc>
      </w:tr>
      <w:tr w:rsidR="00AC30DA" w14:paraId="3F011D5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CAC7F4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09B259A" w14:textId="77777777" w:rsidR="00AC30DA" w:rsidRDefault="00AC30DA" w:rsidP="00BF38C9">
            <w:pPr>
              <w:jc w:val="center"/>
              <w:rPr>
                <w:color w:val="000000"/>
              </w:rPr>
            </w:pPr>
            <w:r>
              <w:rPr>
                <w:color w:val="000000"/>
              </w:rPr>
              <w:t>147-3</w:t>
            </w:r>
          </w:p>
        </w:tc>
        <w:tc>
          <w:tcPr>
            <w:tcW w:w="4247" w:type="dxa"/>
            <w:tcBorders>
              <w:top w:val="nil"/>
              <w:left w:val="nil"/>
              <w:bottom w:val="single" w:sz="4" w:space="0" w:color="auto"/>
              <w:right w:val="single" w:sz="4" w:space="0" w:color="auto"/>
            </w:tcBorders>
            <w:noWrap/>
            <w:hideMark/>
          </w:tcPr>
          <w:p w14:paraId="4AFE4CF3"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8DAF57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307EBB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1EA8D46"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1E3A55FA" w14:textId="77777777" w:rsidR="00AC30DA" w:rsidRDefault="00AC30DA" w:rsidP="00BF38C9">
            <w:pPr>
              <w:jc w:val="center"/>
              <w:rPr>
                <w:color w:val="000000"/>
              </w:rPr>
            </w:pPr>
            <w:r>
              <w:rPr>
                <w:color w:val="000000"/>
              </w:rPr>
              <w:t>0,0012</w:t>
            </w:r>
          </w:p>
        </w:tc>
      </w:tr>
      <w:tr w:rsidR="00AC30DA" w14:paraId="03E7B3E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8D00C1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06DAF7E" w14:textId="77777777" w:rsidR="00AC30DA" w:rsidRDefault="00AC30DA" w:rsidP="00BF38C9">
            <w:pPr>
              <w:jc w:val="center"/>
              <w:rPr>
                <w:color w:val="000000"/>
              </w:rPr>
            </w:pPr>
            <w:r>
              <w:rPr>
                <w:color w:val="000000"/>
              </w:rPr>
              <w:t>147-3</w:t>
            </w:r>
          </w:p>
        </w:tc>
        <w:tc>
          <w:tcPr>
            <w:tcW w:w="4247" w:type="dxa"/>
            <w:tcBorders>
              <w:top w:val="nil"/>
              <w:left w:val="nil"/>
              <w:bottom w:val="single" w:sz="4" w:space="0" w:color="auto"/>
              <w:right w:val="single" w:sz="4" w:space="0" w:color="auto"/>
            </w:tcBorders>
            <w:noWrap/>
            <w:hideMark/>
          </w:tcPr>
          <w:p w14:paraId="1AF25163"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D2909EC"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A6E7D1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BC2042B"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6D26C886" w14:textId="77777777" w:rsidR="00AC30DA" w:rsidRDefault="00AC30DA" w:rsidP="00BF38C9">
            <w:pPr>
              <w:jc w:val="center"/>
              <w:rPr>
                <w:color w:val="000000"/>
              </w:rPr>
            </w:pPr>
            <w:r>
              <w:rPr>
                <w:color w:val="000000"/>
              </w:rPr>
              <w:t>0,0037</w:t>
            </w:r>
          </w:p>
        </w:tc>
      </w:tr>
      <w:tr w:rsidR="00AC30DA" w14:paraId="6309B98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AED0B5D" w14:textId="77777777" w:rsidR="00AC30DA" w:rsidRDefault="00AC30DA" w:rsidP="00BF38C9">
            <w:pPr>
              <w:rPr>
                <w:color w:val="000000"/>
              </w:rPr>
            </w:pPr>
            <w:r>
              <w:rPr>
                <w:color w:val="000000"/>
              </w:rPr>
              <w:t>Paukštidė Nr. 47 (stoginis ventiliatorius)</w:t>
            </w:r>
          </w:p>
        </w:tc>
        <w:tc>
          <w:tcPr>
            <w:tcW w:w="998" w:type="dxa"/>
            <w:tcBorders>
              <w:top w:val="nil"/>
              <w:left w:val="nil"/>
              <w:bottom w:val="single" w:sz="4" w:space="0" w:color="auto"/>
              <w:right w:val="single" w:sz="4" w:space="0" w:color="auto"/>
            </w:tcBorders>
            <w:noWrap/>
            <w:hideMark/>
          </w:tcPr>
          <w:p w14:paraId="22D9F150" w14:textId="77777777" w:rsidR="00AC30DA" w:rsidRDefault="00AC30DA" w:rsidP="00BF38C9">
            <w:pPr>
              <w:jc w:val="center"/>
              <w:rPr>
                <w:color w:val="000000"/>
              </w:rPr>
            </w:pPr>
            <w:r>
              <w:rPr>
                <w:color w:val="000000"/>
              </w:rPr>
              <w:t>147-4</w:t>
            </w:r>
          </w:p>
        </w:tc>
        <w:tc>
          <w:tcPr>
            <w:tcW w:w="4247" w:type="dxa"/>
            <w:tcBorders>
              <w:top w:val="nil"/>
              <w:left w:val="nil"/>
              <w:bottom w:val="single" w:sz="4" w:space="0" w:color="auto"/>
              <w:right w:val="single" w:sz="4" w:space="0" w:color="auto"/>
            </w:tcBorders>
            <w:noWrap/>
            <w:hideMark/>
          </w:tcPr>
          <w:p w14:paraId="1E0B4DBA"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2B18CDF"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076189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D9AEB18"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2B39CA11" w14:textId="77777777" w:rsidR="00AC30DA" w:rsidRDefault="00AC30DA" w:rsidP="00BF38C9">
            <w:pPr>
              <w:jc w:val="center"/>
              <w:rPr>
                <w:color w:val="000000"/>
              </w:rPr>
            </w:pPr>
            <w:r>
              <w:rPr>
                <w:color w:val="000000"/>
              </w:rPr>
              <w:t>0,0192</w:t>
            </w:r>
          </w:p>
        </w:tc>
      </w:tr>
      <w:tr w:rsidR="00AC30DA" w14:paraId="293CD78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7204C1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D13B71D" w14:textId="77777777" w:rsidR="00AC30DA" w:rsidRDefault="00AC30DA" w:rsidP="00BF38C9">
            <w:pPr>
              <w:jc w:val="center"/>
              <w:rPr>
                <w:color w:val="000000"/>
              </w:rPr>
            </w:pPr>
            <w:r>
              <w:rPr>
                <w:color w:val="000000"/>
              </w:rPr>
              <w:t>147-4</w:t>
            </w:r>
          </w:p>
        </w:tc>
        <w:tc>
          <w:tcPr>
            <w:tcW w:w="4247" w:type="dxa"/>
            <w:tcBorders>
              <w:top w:val="nil"/>
              <w:left w:val="nil"/>
              <w:bottom w:val="single" w:sz="4" w:space="0" w:color="auto"/>
              <w:right w:val="single" w:sz="4" w:space="0" w:color="auto"/>
            </w:tcBorders>
            <w:noWrap/>
            <w:hideMark/>
          </w:tcPr>
          <w:p w14:paraId="7864CC8B"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E07D7D2"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DEF7FB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8033C97"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7F382DAA" w14:textId="77777777" w:rsidR="00AC30DA" w:rsidRDefault="00AC30DA" w:rsidP="00BF38C9">
            <w:pPr>
              <w:jc w:val="center"/>
              <w:rPr>
                <w:color w:val="000000"/>
              </w:rPr>
            </w:pPr>
            <w:r>
              <w:rPr>
                <w:color w:val="000000"/>
              </w:rPr>
              <w:t>0,0073</w:t>
            </w:r>
          </w:p>
        </w:tc>
      </w:tr>
      <w:tr w:rsidR="00AC30DA" w14:paraId="1EF3C2C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E25512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8A7095B" w14:textId="77777777" w:rsidR="00AC30DA" w:rsidRDefault="00AC30DA" w:rsidP="00BF38C9">
            <w:pPr>
              <w:jc w:val="center"/>
              <w:rPr>
                <w:color w:val="000000"/>
              </w:rPr>
            </w:pPr>
            <w:r>
              <w:rPr>
                <w:color w:val="000000"/>
              </w:rPr>
              <w:t>147-4</w:t>
            </w:r>
          </w:p>
        </w:tc>
        <w:tc>
          <w:tcPr>
            <w:tcW w:w="4247" w:type="dxa"/>
            <w:tcBorders>
              <w:top w:val="nil"/>
              <w:left w:val="nil"/>
              <w:bottom w:val="single" w:sz="4" w:space="0" w:color="auto"/>
              <w:right w:val="single" w:sz="4" w:space="0" w:color="auto"/>
            </w:tcBorders>
            <w:noWrap/>
            <w:hideMark/>
          </w:tcPr>
          <w:p w14:paraId="5B1EA6C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1F0D50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F29DC0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3EB4BB2"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44C399E5" w14:textId="77777777" w:rsidR="00AC30DA" w:rsidRDefault="00AC30DA" w:rsidP="00BF38C9">
            <w:pPr>
              <w:jc w:val="center"/>
              <w:rPr>
                <w:color w:val="000000"/>
              </w:rPr>
            </w:pPr>
            <w:r>
              <w:rPr>
                <w:color w:val="000000"/>
              </w:rPr>
              <w:t>0,0319</w:t>
            </w:r>
          </w:p>
        </w:tc>
      </w:tr>
      <w:tr w:rsidR="00AC30DA" w14:paraId="597FA78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8851FC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621891B" w14:textId="77777777" w:rsidR="00AC30DA" w:rsidRDefault="00AC30DA" w:rsidP="00BF38C9">
            <w:pPr>
              <w:jc w:val="center"/>
              <w:rPr>
                <w:color w:val="000000"/>
              </w:rPr>
            </w:pPr>
            <w:r>
              <w:rPr>
                <w:color w:val="000000"/>
              </w:rPr>
              <w:t>147-4</w:t>
            </w:r>
          </w:p>
        </w:tc>
        <w:tc>
          <w:tcPr>
            <w:tcW w:w="4247" w:type="dxa"/>
            <w:tcBorders>
              <w:top w:val="nil"/>
              <w:left w:val="nil"/>
              <w:bottom w:val="single" w:sz="4" w:space="0" w:color="auto"/>
              <w:right w:val="single" w:sz="4" w:space="0" w:color="auto"/>
            </w:tcBorders>
            <w:noWrap/>
            <w:hideMark/>
          </w:tcPr>
          <w:p w14:paraId="7F95D341"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1D66DF5"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A4527E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A185881"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33081E50" w14:textId="77777777" w:rsidR="00AC30DA" w:rsidRDefault="00AC30DA" w:rsidP="00BF38C9">
            <w:pPr>
              <w:jc w:val="center"/>
              <w:rPr>
                <w:color w:val="000000"/>
              </w:rPr>
            </w:pPr>
            <w:r>
              <w:rPr>
                <w:color w:val="000000"/>
              </w:rPr>
              <w:t>0,0012</w:t>
            </w:r>
          </w:p>
        </w:tc>
      </w:tr>
      <w:tr w:rsidR="00AC30DA" w14:paraId="72EFEF1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14B807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88B8669" w14:textId="77777777" w:rsidR="00AC30DA" w:rsidRDefault="00AC30DA" w:rsidP="00BF38C9">
            <w:pPr>
              <w:jc w:val="center"/>
              <w:rPr>
                <w:color w:val="000000"/>
              </w:rPr>
            </w:pPr>
            <w:r>
              <w:rPr>
                <w:color w:val="000000"/>
              </w:rPr>
              <w:t>147-4</w:t>
            </w:r>
          </w:p>
        </w:tc>
        <w:tc>
          <w:tcPr>
            <w:tcW w:w="4247" w:type="dxa"/>
            <w:tcBorders>
              <w:top w:val="nil"/>
              <w:left w:val="nil"/>
              <w:bottom w:val="single" w:sz="4" w:space="0" w:color="auto"/>
              <w:right w:val="single" w:sz="4" w:space="0" w:color="auto"/>
            </w:tcBorders>
            <w:noWrap/>
            <w:hideMark/>
          </w:tcPr>
          <w:p w14:paraId="3BB01A53"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DEEB41F"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980FE8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4B13EDB"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7EC55236" w14:textId="77777777" w:rsidR="00AC30DA" w:rsidRDefault="00AC30DA" w:rsidP="00BF38C9">
            <w:pPr>
              <w:jc w:val="center"/>
              <w:rPr>
                <w:color w:val="000000"/>
              </w:rPr>
            </w:pPr>
            <w:r>
              <w:rPr>
                <w:color w:val="000000"/>
              </w:rPr>
              <w:t>0,0037</w:t>
            </w:r>
          </w:p>
        </w:tc>
      </w:tr>
      <w:tr w:rsidR="00AC30DA" w14:paraId="1DAD0D0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9B3D011" w14:textId="77777777" w:rsidR="00AC30DA" w:rsidRDefault="00AC30DA" w:rsidP="00BF38C9">
            <w:pPr>
              <w:rPr>
                <w:color w:val="000000"/>
              </w:rPr>
            </w:pPr>
            <w:r>
              <w:rPr>
                <w:color w:val="000000"/>
              </w:rPr>
              <w:t>Paukštidė Nr. 47 (stoginis ventiliatorius)</w:t>
            </w:r>
          </w:p>
        </w:tc>
        <w:tc>
          <w:tcPr>
            <w:tcW w:w="998" w:type="dxa"/>
            <w:tcBorders>
              <w:top w:val="nil"/>
              <w:left w:val="nil"/>
              <w:bottom w:val="single" w:sz="4" w:space="0" w:color="auto"/>
              <w:right w:val="single" w:sz="4" w:space="0" w:color="auto"/>
            </w:tcBorders>
            <w:noWrap/>
            <w:hideMark/>
          </w:tcPr>
          <w:p w14:paraId="02421B7C" w14:textId="77777777" w:rsidR="00AC30DA" w:rsidRDefault="00AC30DA" w:rsidP="00BF38C9">
            <w:pPr>
              <w:jc w:val="center"/>
              <w:rPr>
                <w:color w:val="000000"/>
              </w:rPr>
            </w:pPr>
            <w:r>
              <w:rPr>
                <w:color w:val="000000"/>
              </w:rPr>
              <w:t>147-5</w:t>
            </w:r>
          </w:p>
        </w:tc>
        <w:tc>
          <w:tcPr>
            <w:tcW w:w="4247" w:type="dxa"/>
            <w:tcBorders>
              <w:top w:val="nil"/>
              <w:left w:val="nil"/>
              <w:bottom w:val="single" w:sz="4" w:space="0" w:color="auto"/>
              <w:right w:val="single" w:sz="4" w:space="0" w:color="auto"/>
            </w:tcBorders>
            <w:noWrap/>
            <w:hideMark/>
          </w:tcPr>
          <w:p w14:paraId="3D25088A"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0C55B38"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E494FF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D8D30F7"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4C9C27BB" w14:textId="77777777" w:rsidR="00AC30DA" w:rsidRDefault="00AC30DA" w:rsidP="00BF38C9">
            <w:pPr>
              <w:jc w:val="center"/>
              <w:rPr>
                <w:color w:val="000000"/>
              </w:rPr>
            </w:pPr>
            <w:r>
              <w:rPr>
                <w:color w:val="000000"/>
              </w:rPr>
              <w:t>0,0192</w:t>
            </w:r>
          </w:p>
        </w:tc>
      </w:tr>
      <w:tr w:rsidR="00AC30DA" w14:paraId="2CB168D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2D95BB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7A0990E" w14:textId="77777777" w:rsidR="00AC30DA" w:rsidRDefault="00AC30DA" w:rsidP="00BF38C9">
            <w:pPr>
              <w:jc w:val="center"/>
              <w:rPr>
                <w:color w:val="000000"/>
              </w:rPr>
            </w:pPr>
            <w:r>
              <w:rPr>
                <w:color w:val="000000"/>
              </w:rPr>
              <w:t>147-5</w:t>
            </w:r>
          </w:p>
        </w:tc>
        <w:tc>
          <w:tcPr>
            <w:tcW w:w="4247" w:type="dxa"/>
            <w:tcBorders>
              <w:top w:val="nil"/>
              <w:left w:val="nil"/>
              <w:bottom w:val="single" w:sz="4" w:space="0" w:color="auto"/>
              <w:right w:val="single" w:sz="4" w:space="0" w:color="auto"/>
            </w:tcBorders>
            <w:noWrap/>
            <w:hideMark/>
          </w:tcPr>
          <w:p w14:paraId="271C878D"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C89016B"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F082D8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7C67A36"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144B6D6B" w14:textId="77777777" w:rsidR="00AC30DA" w:rsidRDefault="00AC30DA" w:rsidP="00BF38C9">
            <w:pPr>
              <w:jc w:val="center"/>
              <w:rPr>
                <w:color w:val="000000"/>
              </w:rPr>
            </w:pPr>
            <w:r>
              <w:rPr>
                <w:color w:val="000000"/>
              </w:rPr>
              <w:t>0,0073</w:t>
            </w:r>
          </w:p>
        </w:tc>
      </w:tr>
      <w:tr w:rsidR="00AC30DA" w14:paraId="5ADEECD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D0F676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2FDD053" w14:textId="77777777" w:rsidR="00AC30DA" w:rsidRDefault="00AC30DA" w:rsidP="00BF38C9">
            <w:pPr>
              <w:jc w:val="center"/>
              <w:rPr>
                <w:color w:val="000000"/>
              </w:rPr>
            </w:pPr>
            <w:r>
              <w:rPr>
                <w:color w:val="000000"/>
              </w:rPr>
              <w:t>147-5</w:t>
            </w:r>
          </w:p>
        </w:tc>
        <w:tc>
          <w:tcPr>
            <w:tcW w:w="4247" w:type="dxa"/>
            <w:tcBorders>
              <w:top w:val="nil"/>
              <w:left w:val="nil"/>
              <w:bottom w:val="single" w:sz="4" w:space="0" w:color="auto"/>
              <w:right w:val="single" w:sz="4" w:space="0" w:color="auto"/>
            </w:tcBorders>
            <w:noWrap/>
            <w:hideMark/>
          </w:tcPr>
          <w:p w14:paraId="1E2DE30F"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16C874C"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B8F481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2CCD618"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673E44B6" w14:textId="77777777" w:rsidR="00AC30DA" w:rsidRDefault="00AC30DA" w:rsidP="00BF38C9">
            <w:pPr>
              <w:jc w:val="center"/>
              <w:rPr>
                <w:color w:val="000000"/>
              </w:rPr>
            </w:pPr>
            <w:r>
              <w:rPr>
                <w:color w:val="000000"/>
              </w:rPr>
              <w:t>0,0319</w:t>
            </w:r>
          </w:p>
        </w:tc>
      </w:tr>
      <w:tr w:rsidR="00AC30DA" w14:paraId="0C639A9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53084B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1612CF1" w14:textId="77777777" w:rsidR="00AC30DA" w:rsidRDefault="00AC30DA" w:rsidP="00BF38C9">
            <w:pPr>
              <w:jc w:val="center"/>
              <w:rPr>
                <w:color w:val="000000"/>
              </w:rPr>
            </w:pPr>
            <w:r>
              <w:rPr>
                <w:color w:val="000000"/>
              </w:rPr>
              <w:t>147-5</w:t>
            </w:r>
          </w:p>
        </w:tc>
        <w:tc>
          <w:tcPr>
            <w:tcW w:w="4247" w:type="dxa"/>
            <w:tcBorders>
              <w:top w:val="nil"/>
              <w:left w:val="nil"/>
              <w:bottom w:val="single" w:sz="4" w:space="0" w:color="auto"/>
              <w:right w:val="single" w:sz="4" w:space="0" w:color="auto"/>
            </w:tcBorders>
            <w:noWrap/>
            <w:hideMark/>
          </w:tcPr>
          <w:p w14:paraId="2805CAB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13E3B3A"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B72DFC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0FEFE75"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21747971" w14:textId="77777777" w:rsidR="00AC30DA" w:rsidRDefault="00AC30DA" w:rsidP="00BF38C9">
            <w:pPr>
              <w:jc w:val="center"/>
              <w:rPr>
                <w:color w:val="000000"/>
              </w:rPr>
            </w:pPr>
            <w:r>
              <w:rPr>
                <w:color w:val="000000"/>
              </w:rPr>
              <w:t>0,0012</w:t>
            </w:r>
          </w:p>
        </w:tc>
      </w:tr>
      <w:tr w:rsidR="00AC30DA" w14:paraId="34F79D6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42EC26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0E52662" w14:textId="77777777" w:rsidR="00AC30DA" w:rsidRDefault="00AC30DA" w:rsidP="00BF38C9">
            <w:pPr>
              <w:jc w:val="center"/>
              <w:rPr>
                <w:color w:val="000000"/>
              </w:rPr>
            </w:pPr>
            <w:r>
              <w:rPr>
                <w:color w:val="000000"/>
              </w:rPr>
              <w:t>147-5</w:t>
            </w:r>
          </w:p>
        </w:tc>
        <w:tc>
          <w:tcPr>
            <w:tcW w:w="4247" w:type="dxa"/>
            <w:tcBorders>
              <w:top w:val="nil"/>
              <w:left w:val="nil"/>
              <w:bottom w:val="single" w:sz="4" w:space="0" w:color="auto"/>
              <w:right w:val="single" w:sz="4" w:space="0" w:color="auto"/>
            </w:tcBorders>
            <w:noWrap/>
            <w:hideMark/>
          </w:tcPr>
          <w:p w14:paraId="21FE818D"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BBCD31E"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5FBF80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E66B4A7"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052D4689" w14:textId="77777777" w:rsidR="00AC30DA" w:rsidRDefault="00AC30DA" w:rsidP="00BF38C9">
            <w:pPr>
              <w:jc w:val="center"/>
              <w:rPr>
                <w:color w:val="000000"/>
              </w:rPr>
            </w:pPr>
            <w:r>
              <w:rPr>
                <w:color w:val="000000"/>
              </w:rPr>
              <w:t>0,0037</w:t>
            </w:r>
          </w:p>
        </w:tc>
      </w:tr>
      <w:tr w:rsidR="00AC30DA" w14:paraId="232A88F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A5E7BFF" w14:textId="77777777" w:rsidR="00AC30DA" w:rsidRDefault="00AC30DA" w:rsidP="00BF38C9">
            <w:pPr>
              <w:rPr>
                <w:color w:val="000000"/>
              </w:rPr>
            </w:pPr>
            <w:r>
              <w:rPr>
                <w:color w:val="000000"/>
              </w:rPr>
              <w:t>Paukštidė Nr. 47 (stoginis ventiliatorius)</w:t>
            </w:r>
          </w:p>
        </w:tc>
        <w:tc>
          <w:tcPr>
            <w:tcW w:w="998" w:type="dxa"/>
            <w:tcBorders>
              <w:top w:val="nil"/>
              <w:left w:val="nil"/>
              <w:bottom w:val="single" w:sz="4" w:space="0" w:color="auto"/>
              <w:right w:val="single" w:sz="4" w:space="0" w:color="auto"/>
            </w:tcBorders>
            <w:noWrap/>
            <w:hideMark/>
          </w:tcPr>
          <w:p w14:paraId="35C7979D" w14:textId="77777777" w:rsidR="00AC30DA" w:rsidRDefault="00AC30DA" w:rsidP="00BF38C9">
            <w:pPr>
              <w:jc w:val="center"/>
              <w:rPr>
                <w:color w:val="000000"/>
              </w:rPr>
            </w:pPr>
            <w:r>
              <w:rPr>
                <w:color w:val="000000"/>
              </w:rPr>
              <w:t>147-6</w:t>
            </w:r>
          </w:p>
        </w:tc>
        <w:tc>
          <w:tcPr>
            <w:tcW w:w="4247" w:type="dxa"/>
            <w:tcBorders>
              <w:top w:val="nil"/>
              <w:left w:val="nil"/>
              <w:bottom w:val="single" w:sz="4" w:space="0" w:color="auto"/>
              <w:right w:val="single" w:sz="4" w:space="0" w:color="auto"/>
            </w:tcBorders>
            <w:noWrap/>
            <w:hideMark/>
          </w:tcPr>
          <w:p w14:paraId="451041CB"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BB8E7D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FA29D1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C7226FF"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024EC6BA" w14:textId="77777777" w:rsidR="00AC30DA" w:rsidRDefault="00AC30DA" w:rsidP="00BF38C9">
            <w:pPr>
              <w:jc w:val="center"/>
              <w:rPr>
                <w:color w:val="000000"/>
              </w:rPr>
            </w:pPr>
            <w:r>
              <w:rPr>
                <w:color w:val="000000"/>
              </w:rPr>
              <w:t>0,0192</w:t>
            </w:r>
          </w:p>
        </w:tc>
      </w:tr>
      <w:tr w:rsidR="00AC30DA" w14:paraId="246E4A2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1D62D5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095AAB7" w14:textId="77777777" w:rsidR="00AC30DA" w:rsidRDefault="00AC30DA" w:rsidP="00BF38C9">
            <w:pPr>
              <w:jc w:val="center"/>
              <w:rPr>
                <w:color w:val="000000"/>
              </w:rPr>
            </w:pPr>
            <w:r>
              <w:rPr>
                <w:color w:val="000000"/>
              </w:rPr>
              <w:t>147-6</w:t>
            </w:r>
          </w:p>
        </w:tc>
        <w:tc>
          <w:tcPr>
            <w:tcW w:w="4247" w:type="dxa"/>
            <w:tcBorders>
              <w:top w:val="nil"/>
              <w:left w:val="nil"/>
              <w:bottom w:val="single" w:sz="4" w:space="0" w:color="auto"/>
              <w:right w:val="single" w:sz="4" w:space="0" w:color="auto"/>
            </w:tcBorders>
            <w:noWrap/>
            <w:hideMark/>
          </w:tcPr>
          <w:p w14:paraId="08C2CEA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47DA70B"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37E2AF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A427539"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5297CBB2" w14:textId="77777777" w:rsidR="00AC30DA" w:rsidRDefault="00AC30DA" w:rsidP="00BF38C9">
            <w:pPr>
              <w:jc w:val="center"/>
              <w:rPr>
                <w:color w:val="000000"/>
              </w:rPr>
            </w:pPr>
            <w:r>
              <w:rPr>
                <w:color w:val="000000"/>
              </w:rPr>
              <w:t>0,0073</w:t>
            </w:r>
          </w:p>
        </w:tc>
      </w:tr>
      <w:tr w:rsidR="00AC30DA" w14:paraId="1EA3A8C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61F6F8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F060161" w14:textId="77777777" w:rsidR="00AC30DA" w:rsidRDefault="00AC30DA" w:rsidP="00BF38C9">
            <w:pPr>
              <w:jc w:val="center"/>
              <w:rPr>
                <w:color w:val="000000"/>
              </w:rPr>
            </w:pPr>
            <w:r>
              <w:rPr>
                <w:color w:val="000000"/>
              </w:rPr>
              <w:t>147-6</w:t>
            </w:r>
          </w:p>
        </w:tc>
        <w:tc>
          <w:tcPr>
            <w:tcW w:w="4247" w:type="dxa"/>
            <w:tcBorders>
              <w:top w:val="nil"/>
              <w:left w:val="nil"/>
              <w:bottom w:val="single" w:sz="4" w:space="0" w:color="auto"/>
              <w:right w:val="single" w:sz="4" w:space="0" w:color="auto"/>
            </w:tcBorders>
            <w:noWrap/>
            <w:hideMark/>
          </w:tcPr>
          <w:p w14:paraId="546FCBB1"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FE61D0A"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9F4FD6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6A8FF33"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7C53319F" w14:textId="77777777" w:rsidR="00AC30DA" w:rsidRDefault="00AC30DA" w:rsidP="00BF38C9">
            <w:pPr>
              <w:jc w:val="center"/>
              <w:rPr>
                <w:color w:val="000000"/>
              </w:rPr>
            </w:pPr>
            <w:r>
              <w:rPr>
                <w:color w:val="000000"/>
              </w:rPr>
              <w:t>0,0319</w:t>
            </w:r>
          </w:p>
        </w:tc>
      </w:tr>
      <w:tr w:rsidR="00AC30DA" w14:paraId="40B8B96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78DE80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A0B2E4E" w14:textId="77777777" w:rsidR="00AC30DA" w:rsidRDefault="00AC30DA" w:rsidP="00BF38C9">
            <w:pPr>
              <w:jc w:val="center"/>
              <w:rPr>
                <w:color w:val="000000"/>
              </w:rPr>
            </w:pPr>
            <w:r>
              <w:rPr>
                <w:color w:val="000000"/>
              </w:rPr>
              <w:t>147-6</w:t>
            </w:r>
          </w:p>
        </w:tc>
        <w:tc>
          <w:tcPr>
            <w:tcW w:w="4247" w:type="dxa"/>
            <w:tcBorders>
              <w:top w:val="nil"/>
              <w:left w:val="nil"/>
              <w:bottom w:val="single" w:sz="4" w:space="0" w:color="auto"/>
              <w:right w:val="single" w:sz="4" w:space="0" w:color="auto"/>
            </w:tcBorders>
            <w:noWrap/>
            <w:hideMark/>
          </w:tcPr>
          <w:p w14:paraId="49FC5767"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0B1E7ED"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41B634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9BDC369"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5FFE7AC5" w14:textId="77777777" w:rsidR="00AC30DA" w:rsidRDefault="00AC30DA" w:rsidP="00BF38C9">
            <w:pPr>
              <w:jc w:val="center"/>
              <w:rPr>
                <w:color w:val="000000"/>
              </w:rPr>
            </w:pPr>
            <w:r>
              <w:rPr>
                <w:color w:val="000000"/>
              </w:rPr>
              <w:t>0,0012</w:t>
            </w:r>
          </w:p>
        </w:tc>
      </w:tr>
      <w:tr w:rsidR="00AC30DA" w14:paraId="727EFA9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9AE469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DD7E1D4" w14:textId="77777777" w:rsidR="00AC30DA" w:rsidRDefault="00AC30DA" w:rsidP="00BF38C9">
            <w:pPr>
              <w:jc w:val="center"/>
              <w:rPr>
                <w:color w:val="000000"/>
              </w:rPr>
            </w:pPr>
            <w:r>
              <w:rPr>
                <w:color w:val="000000"/>
              </w:rPr>
              <w:t>147-6</w:t>
            </w:r>
          </w:p>
        </w:tc>
        <w:tc>
          <w:tcPr>
            <w:tcW w:w="4247" w:type="dxa"/>
            <w:tcBorders>
              <w:top w:val="nil"/>
              <w:left w:val="nil"/>
              <w:bottom w:val="single" w:sz="4" w:space="0" w:color="auto"/>
              <w:right w:val="single" w:sz="4" w:space="0" w:color="auto"/>
            </w:tcBorders>
            <w:noWrap/>
            <w:hideMark/>
          </w:tcPr>
          <w:p w14:paraId="5DFF7853"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CB8012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A11692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8FB95D1"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66AF69E9" w14:textId="77777777" w:rsidR="00AC30DA" w:rsidRDefault="00AC30DA" w:rsidP="00BF38C9">
            <w:pPr>
              <w:jc w:val="center"/>
              <w:rPr>
                <w:color w:val="000000"/>
              </w:rPr>
            </w:pPr>
            <w:r>
              <w:rPr>
                <w:color w:val="000000"/>
              </w:rPr>
              <w:t>0,0037</w:t>
            </w:r>
          </w:p>
        </w:tc>
      </w:tr>
      <w:tr w:rsidR="00AC30DA" w14:paraId="5DDE659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C5F6E3C" w14:textId="77777777" w:rsidR="00AC30DA" w:rsidRDefault="00AC30DA" w:rsidP="00BF38C9">
            <w:pPr>
              <w:rPr>
                <w:color w:val="000000"/>
              </w:rPr>
            </w:pPr>
            <w:r>
              <w:rPr>
                <w:color w:val="000000"/>
              </w:rPr>
              <w:t>Paukštidė Nr. 47 (sieninis ventiliatorius)</w:t>
            </w:r>
          </w:p>
        </w:tc>
        <w:tc>
          <w:tcPr>
            <w:tcW w:w="998" w:type="dxa"/>
            <w:tcBorders>
              <w:top w:val="nil"/>
              <w:left w:val="nil"/>
              <w:bottom w:val="single" w:sz="4" w:space="0" w:color="auto"/>
              <w:right w:val="single" w:sz="4" w:space="0" w:color="auto"/>
            </w:tcBorders>
            <w:noWrap/>
            <w:hideMark/>
          </w:tcPr>
          <w:p w14:paraId="4414BA74" w14:textId="77777777" w:rsidR="00AC30DA" w:rsidRDefault="00AC30DA" w:rsidP="00BF38C9">
            <w:pPr>
              <w:jc w:val="center"/>
              <w:rPr>
                <w:color w:val="000000"/>
              </w:rPr>
            </w:pPr>
            <w:r>
              <w:rPr>
                <w:color w:val="000000"/>
              </w:rPr>
              <w:t>148-1</w:t>
            </w:r>
          </w:p>
        </w:tc>
        <w:tc>
          <w:tcPr>
            <w:tcW w:w="4247" w:type="dxa"/>
            <w:tcBorders>
              <w:top w:val="nil"/>
              <w:left w:val="nil"/>
              <w:bottom w:val="single" w:sz="4" w:space="0" w:color="auto"/>
              <w:right w:val="single" w:sz="4" w:space="0" w:color="auto"/>
            </w:tcBorders>
            <w:noWrap/>
            <w:hideMark/>
          </w:tcPr>
          <w:p w14:paraId="6A41D8FE"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B2E74D7"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04563E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115674F"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6D2920DB" w14:textId="77777777" w:rsidR="00AC30DA" w:rsidRDefault="00AC30DA" w:rsidP="00BF38C9">
            <w:pPr>
              <w:jc w:val="center"/>
              <w:rPr>
                <w:color w:val="000000"/>
              </w:rPr>
            </w:pPr>
            <w:r>
              <w:rPr>
                <w:color w:val="000000"/>
              </w:rPr>
              <w:t>0,0699</w:t>
            </w:r>
          </w:p>
        </w:tc>
      </w:tr>
      <w:tr w:rsidR="00AC30DA" w14:paraId="1F4483A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7ED6C8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A69B390" w14:textId="77777777" w:rsidR="00AC30DA" w:rsidRDefault="00AC30DA" w:rsidP="00BF38C9">
            <w:pPr>
              <w:jc w:val="center"/>
              <w:rPr>
                <w:color w:val="000000"/>
              </w:rPr>
            </w:pPr>
            <w:r>
              <w:rPr>
                <w:color w:val="000000"/>
              </w:rPr>
              <w:t>148-1</w:t>
            </w:r>
          </w:p>
        </w:tc>
        <w:tc>
          <w:tcPr>
            <w:tcW w:w="4247" w:type="dxa"/>
            <w:tcBorders>
              <w:top w:val="nil"/>
              <w:left w:val="nil"/>
              <w:bottom w:val="single" w:sz="4" w:space="0" w:color="auto"/>
              <w:right w:val="single" w:sz="4" w:space="0" w:color="auto"/>
            </w:tcBorders>
            <w:noWrap/>
            <w:hideMark/>
          </w:tcPr>
          <w:p w14:paraId="341A7574"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618AA52"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B4AFB0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68E3E3F"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49F6E1E2" w14:textId="77777777" w:rsidR="00AC30DA" w:rsidRDefault="00AC30DA" w:rsidP="00BF38C9">
            <w:pPr>
              <w:jc w:val="center"/>
              <w:rPr>
                <w:color w:val="000000"/>
              </w:rPr>
            </w:pPr>
            <w:r>
              <w:rPr>
                <w:color w:val="000000"/>
              </w:rPr>
              <w:t>0,0265</w:t>
            </w:r>
          </w:p>
        </w:tc>
      </w:tr>
      <w:tr w:rsidR="00AC30DA" w14:paraId="35396C2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27A79E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FA25DAA" w14:textId="77777777" w:rsidR="00AC30DA" w:rsidRDefault="00AC30DA" w:rsidP="00BF38C9">
            <w:pPr>
              <w:jc w:val="center"/>
              <w:rPr>
                <w:color w:val="000000"/>
              </w:rPr>
            </w:pPr>
            <w:r>
              <w:rPr>
                <w:color w:val="000000"/>
              </w:rPr>
              <w:t>148-1</w:t>
            </w:r>
          </w:p>
        </w:tc>
        <w:tc>
          <w:tcPr>
            <w:tcW w:w="4247" w:type="dxa"/>
            <w:tcBorders>
              <w:top w:val="nil"/>
              <w:left w:val="nil"/>
              <w:bottom w:val="single" w:sz="4" w:space="0" w:color="auto"/>
              <w:right w:val="single" w:sz="4" w:space="0" w:color="auto"/>
            </w:tcBorders>
            <w:noWrap/>
            <w:hideMark/>
          </w:tcPr>
          <w:p w14:paraId="22F0340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409A2C6"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0B66DC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19E6234"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142A48D9" w14:textId="77777777" w:rsidR="00AC30DA" w:rsidRDefault="00AC30DA" w:rsidP="00BF38C9">
            <w:pPr>
              <w:jc w:val="center"/>
              <w:rPr>
                <w:color w:val="000000"/>
              </w:rPr>
            </w:pPr>
            <w:r>
              <w:rPr>
                <w:color w:val="000000"/>
              </w:rPr>
              <w:t>0,1161</w:t>
            </w:r>
          </w:p>
        </w:tc>
      </w:tr>
      <w:tr w:rsidR="00AC30DA" w14:paraId="3536EC7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6F6B3E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161D8A0" w14:textId="77777777" w:rsidR="00AC30DA" w:rsidRDefault="00AC30DA" w:rsidP="00BF38C9">
            <w:pPr>
              <w:jc w:val="center"/>
              <w:rPr>
                <w:color w:val="000000"/>
              </w:rPr>
            </w:pPr>
            <w:r>
              <w:rPr>
                <w:color w:val="000000"/>
              </w:rPr>
              <w:t>148-1</w:t>
            </w:r>
          </w:p>
        </w:tc>
        <w:tc>
          <w:tcPr>
            <w:tcW w:w="4247" w:type="dxa"/>
            <w:tcBorders>
              <w:top w:val="nil"/>
              <w:left w:val="nil"/>
              <w:bottom w:val="single" w:sz="4" w:space="0" w:color="auto"/>
              <w:right w:val="single" w:sz="4" w:space="0" w:color="auto"/>
            </w:tcBorders>
            <w:noWrap/>
            <w:hideMark/>
          </w:tcPr>
          <w:p w14:paraId="51C05541"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A938471"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84CB71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219F275"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18775650" w14:textId="77777777" w:rsidR="00AC30DA" w:rsidRDefault="00AC30DA" w:rsidP="00BF38C9">
            <w:pPr>
              <w:jc w:val="center"/>
              <w:rPr>
                <w:color w:val="000000"/>
              </w:rPr>
            </w:pPr>
            <w:r>
              <w:rPr>
                <w:color w:val="000000"/>
              </w:rPr>
              <w:t>0,0045</w:t>
            </w:r>
          </w:p>
        </w:tc>
      </w:tr>
      <w:tr w:rsidR="00AC30DA" w14:paraId="65637D3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719796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7542449" w14:textId="77777777" w:rsidR="00AC30DA" w:rsidRDefault="00AC30DA" w:rsidP="00BF38C9">
            <w:pPr>
              <w:jc w:val="center"/>
              <w:rPr>
                <w:color w:val="000000"/>
              </w:rPr>
            </w:pPr>
            <w:r>
              <w:rPr>
                <w:color w:val="000000"/>
              </w:rPr>
              <w:t>148-1</w:t>
            </w:r>
          </w:p>
        </w:tc>
        <w:tc>
          <w:tcPr>
            <w:tcW w:w="4247" w:type="dxa"/>
            <w:tcBorders>
              <w:top w:val="nil"/>
              <w:left w:val="nil"/>
              <w:bottom w:val="single" w:sz="4" w:space="0" w:color="auto"/>
              <w:right w:val="single" w:sz="4" w:space="0" w:color="auto"/>
            </w:tcBorders>
            <w:noWrap/>
            <w:hideMark/>
          </w:tcPr>
          <w:p w14:paraId="0200EE9F"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8CF050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900D16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F6D8679"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57CCC30C" w14:textId="77777777" w:rsidR="00AC30DA" w:rsidRDefault="00AC30DA" w:rsidP="00BF38C9">
            <w:pPr>
              <w:jc w:val="center"/>
              <w:rPr>
                <w:color w:val="000000"/>
              </w:rPr>
            </w:pPr>
            <w:r>
              <w:rPr>
                <w:color w:val="000000"/>
              </w:rPr>
              <w:t>0,0134</w:t>
            </w:r>
          </w:p>
        </w:tc>
      </w:tr>
      <w:tr w:rsidR="00AC30DA" w14:paraId="33875D4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4C6DF33" w14:textId="77777777" w:rsidR="00AC30DA" w:rsidRDefault="00AC30DA" w:rsidP="00BF38C9">
            <w:pPr>
              <w:rPr>
                <w:color w:val="000000"/>
              </w:rPr>
            </w:pPr>
            <w:r>
              <w:rPr>
                <w:color w:val="000000"/>
              </w:rPr>
              <w:t>Paukštidė Nr. 47 (sieninis ventiliatorius)</w:t>
            </w:r>
          </w:p>
        </w:tc>
        <w:tc>
          <w:tcPr>
            <w:tcW w:w="998" w:type="dxa"/>
            <w:tcBorders>
              <w:top w:val="nil"/>
              <w:left w:val="nil"/>
              <w:bottom w:val="single" w:sz="4" w:space="0" w:color="auto"/>
              <w:right w:val="single" w:sz="4" w:space="0" w:color="auto"/>
            </w:tcBorders>
            <w:noWrap/>
            <w:hideMark/>
          </w:tcPr>
          <w:p w14:paraId="4C6D80EB" w14:textId="77777777" w:rsidR="00AC30DA" w:rsidRDefault="00AC30DA" w:rsidP="00BF38C9">
            <w:pPr>
              <w:jc w:val="center"/>
              <w:rPr>
                <w:color w:val="000000"/>
              </w:rPr>
            </w:pPr>
            <w:r>
              <w:rPr>
                <w:color w:val="000000"/>
              </w:rPr>
              <w:t>148-2</w:t>
            </w:r>
          </w:p>
        </w:tc>
        <w:tc>
          <w:tcPr>
            <w:tcW w:w="4247" w:type="dxa"/>
            <w:tcBorders>
              <w:top w:val="nil"/>
              <w:left w:val="nil"/>
              <w:bottom w:val="single" w:sz="4" w:space="0" w:color="auto"/>
              <w:right w:val="single" w:sz="4" w:space="0" w:color="auto"/>
            </w:tcBorders>
            <w:noWrap/>
            <w:hideMark/>
          </w:tcPr>
          <w:p w14:paraId="1FF78599"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5CD0A5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612513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7C2B261"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2341EF55" w14:textId="77777777" w:rsidR="00AC30DA" w:rsidRDefault="00AC30DA" w:rsidP="00BF38C9">
            <w:pPr>
              <w:jc w:val="center"/>
              <w:rPr>
                <w:color w:val="000000"/>
              </w:rPr>
            </w:pPr>
            <w:r>
              <w:rPr>
                <w:color w:val="000000"/>
              </w:rPr>
              <w:t>0,0699</w:t>
            </w:r>
          </w:p>
        </w:tc>
      </w:tr>
      <w:tr w:rsidR="00AC30DA" w14:paraId="1C88C1B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B125EFB"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3AD2BC7E" w14:textId="77777777" w:rsidR="00AC30DA" w:rsidRDefault="00AC30DA" w:rsidP="00BF38C9">
            <w:pPr>
              <w:jc w:val="center"/>
              <w:rPr>
                <w:color w:val="000000"/>
              </w:rPr>
            </w:pPr>
            <w:r>
              <w:rPr>
                <w:color w:val="000000"/>
              </w:rPr>
              <w:t>148-2</w:t>
            </w:r>
          </w:p>
        </w:tc>
        <w:tc>
          <w:tcPr>
            <w:tcW w:w="4247" w:type="dxa"/>
            <w:tcBorders>
              <w:top w:val="nil"/>
              <w:left w:val="nil"/>
              <w:bottom w:val="single" w:sz="4" w:space="0" w:color="auto"/>
              <w:right w:val="single" w:sz="4" w:space="0" w:color="auto"/>
            </w:tcBorders>
            <w:noWrap/>
            <w:hideMark/>
          </w:tcPr>
          <w:p w14:paraId="41960A9C"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421DE89"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262FBC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A6191C6"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0C2257A3" w14:textId="77777777" w:rsidR="00AC30DA" w:rsidRDefault="00AC30DA" w:rsidP="00BF38C9">
            <w:pPr>
              <w:jc w:val="center"/>
              <w:rPr>
                <w:color w:val="000000"/>
              </w:rPr>
            </w:pPr>
            <w:r>
              <w:rPr>
                <w:color w:val="000000"/>
              </w:rPr>
              <w:t>0,0265</w:t>
            </w:r>
          </w:p>
        </w:tc>
      </w:tr>
      <w:tr w:rsidR="00AC30DA" w14:paraId="0AF6F69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57B3CA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3D1AF1A" w14:textId="77777777" w:rsidR="00AC30DA" w:rsidRDefault="00AC30DA" w:rsidP="00BF38C9">
            <w:pPr>
              <w:jc w:val="center"/>
              <w:rPr>
                <w:color w:val="000000"/>
              </w:rPr>
            </w:pPr>
            <w:r>
              <w:rPr>
                <w:color w:val="000000"/>
              </w:rPr>
              <w:t>148-2</w:t>
            </w:r>
          </w:p>
        </w:tc>
        <w:tc>
          <w:tcPr>
            <w:tcW w:w="4247" w:type="dxa"/>
            <w:tcBorders>
              <w:top w:val="nil"/>
              <w:left w:val="nil"/>
              <w:bottom w:val="single" w:sz="4" w:space="0" w:color="auto"/>
              <w:right w:val="single" w:sz="4" w:space="0" w:color="auto"/>
            </w:tcBorders>
            <w:noWrap/>
            <w:hideMark/>
          </w:tcPr>
          <w:p w14:paraId="3E373E47"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85D0EB8"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50A9C6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31E38E4"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09793BC7" w14:textId="77777777" w:rsidR="00AC30DA" w:rsidRDefault="00AC30DA" w:rsidP="00BF38C9">
            <w:pPr>
              <w:jc w:val="center"/>
              <w:rPr>
                <w:color w:val="000000"/>
              </w:rPr>
            </w:pPr>
            <w:r>
              <w:rPr>
                <w:color w:val="000000"/>
              </w:rPr>
              <w:t>0,1161</w:t>
            </w:r>
          </w:p>
        </w:tc>
      </w:tr>
      <w:tr w:rsidR="00AC30DA" w14:paraId="718593C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F5DF82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30519EE" w14:textId="77777777" w:rsidR="00AC30DA" w:rsidRDefault="00AC30DA" w:rsidP="00BF38C9">
            <w:pPr>
              <w:jc w:val="center"/>
              <w:rPr>
                <w:color w:val="000000"/>
              </w:rPr>
            </w:pPr>
            <w:r>
              <w:rPr>
                <w:color w:val="000000"/>
              </w:rPr>
              <w:t>148-2</w:t>
            </w:r>
          </w:p>
        </w:tc>
        <w:tc>
          <w:tcPr>
            <w:tcW w:w="4247" w:type="dxa"/>
            <w:tcBorders>
              <w:top w:val="nil"/>
              <w:left w:val="nil"/>
              <w:bottom w:val="single" w:sz="4" w:space="0" w:color="auto"/>
              <w:right w:val="single" w:sz="4" w:space="0" w:color="auto"/>
            </w:tcBorders>
            <w:noWrap/>
            <w:hideMark/>
          </w:tcPr>
          <w:p w14:paraId="45C07050"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2A19764"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C39812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51C0332"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6EB359B6" w14:textId="77777777" w:rsidR="00AC30DA" w:rsidRDefault="00AC30DA" w:rsidP="00BF38C9">
            <w:pPr>
              <w:jc w:val="center"/>
              <w:rPr>
                <w:color w:val="000000"/>
              </w:rPr>
            </w:pPr>
            <w:r>
              <w:rPr>
                <w:color w:val="000000"/>
              </w:rPr>
              <w:t>0,0045</w:t>
            </w:r>
          </w:p>
        </w:tc>
      </w:tr>
      <w:tr w:rsidR="00AC30DA" w14:paraId="736183C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C83879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CF4C820" w14:textId="77777777" w:rsidR="00AC30DA" w:rsidRDefault="00AC30DA" w:rsidP="00BF38C9">
            <w:pPr>
              <w:jc w:val="center"/>
              <w:rPr>
                <w:color w:val="000000"/>
              </w:rPr>
            </w:pPr>
            <w:r>
              <w:rPr>
                <w:color w:val="000000"/>
              </w:rPr>
              <w:t>148-2</w:t>
            </w:r>
          </w:p>
        </w:tc>
        <w:tc>
          <w:tcPr>
            <w:tcW w:w="4247" w:type="dxa"/>
            <w:tcBorders>
              <w:top w:val="nil"/>
              <w:left w:val="nil"/>
              <w:bottom w:val="single" w:sz="4" w:space="0" w:color="auto"/>
              <w:right w:val="single" w:sz="4" w:space="0" w:color="auto"/>
            </w:tcBorders>
            <w:noWrap/>
            <w:hideMark/>
          </w:tcPr>
          <w:p w14:paraId="65AE5687"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C3A7040"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8F1471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B409F9B"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7937F93D" w14:textId="77777777" w:rsidR="00AC30DA" w:rsidRDefault="00AC30DA" w:rsidP="00BF38C9">
            <w:pPr>
              <w:jc w:val="center"/>
              <w:rPr>
                <w:color w:val="000000"/>
              </w:rPr>
            </w:pPr>
            <w:r>
              <w:rPr>
                <w:color w:val="000000"/>
              </w:rPr>
              <w:t>0,0134</w:t>
            </w:r>
          </w:p>
        </w:tc>
      </w:tr>
      <w:tr w:rsidR="00AC30DA" w14:paraId="122FDA2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F097BC6" w14:textId="77777777" w:rsidR="00AC30DA" w:rsidRDefault="00AC30DA" w:rsidP="00BF38C9">
            <w:pPr>
              <w:rPr>
                <w:color w:val="000000"/>
              </w:rPr>
            </w:pPr>
            <w:r>
              <w:rPr>
                <w:color w:val="000000"/>
              </w:rPr>
              <w:t>Paukštidė Nr. 47 (sieninis ventiliatorius)</w:t>
            </w:r>
          </w:p>
        </w:tc>
        <w:tc>
          <w:tcPr>
            <w:tcW w:w="998" w:type="dxa"/>
            <w:tcBorders>
              <w:top w:val="nil"/>
              <w:left w:val="nil"/>
              <w:bottom w:val="single" w:sz="4" w:space="0" w:color="auto"/>
              <w:right w:val="single" w:sz="4" w:space="0" w:color="auto"/>
            </w:tcBorders>
            <w:noWrap/>
            <w:hideMark/>
          </w:tcPr>
          <w:p w14:paraId="29DE5F54" w14:textId="77777777" w:rsidR="00AC30DA" w:rsidRDefault="00AC30DA" w:rsidP="00BF38C9">
            <w:pPr>
              <w:jc w:val="center"/>
              <w:rPr>
                <w:color w:val="000000"/>
              </w:rPr>
            </w:pPr>
            <w:r>
              <w:rPr>
                <w:color w:val="000000"/>
              </w:rPr>
              <w:t>148-3</w:t>
            </w:r>
          </w:p>
        </w:tc>
        <w:tc>
          <w:tcPr>
            <w:tcW w:w="4247" w:type="dxa"/>
            <w:tcBorders>
              <w:top w:val="nil"/>
              <w:left w:val="nil"/>
              <w:bottom w:val="single" w:sz="4" w:space="0" w:color="auto"/>
              <w:right w:val="single" w:sz="4" w:space="0" w:color="auto"/>
            </w:tcBorders>
            <w:noWrap/>
            <w:hideMark/>
          </w:tcPr>
          <w:p w14:paraId="52FBF1DB"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67A3E52"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AB5888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142D052"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5B3EC59C" w14:textId="77777777" w:rsidR="00AC30DA" w:rsidRDefault="00AC30DA" w:rsidP="00BF38C9">
            <w:pPr>
              <w:jc w:val="center"/>
              <w:rPr>
                <w:color w:val="000000"/>
              </w:rPr>
            </w:pPr>
            <w:r>
              <w:rPr>
                <w:color w:val="000000"/>
              </w:rPr>
              <w:t>0,0699</w:t>
            </w:r>
          </w:p>
        </w:tc>
      </w:tr>
      <w:tr w:rsidR="00AC30DA" w14:paraId="64B6F4C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0CFB90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BFAB669" w14:textId="77777777" w:rsidR="00AC30DA" w:rsidRDefault="00AC30DA" w:rsidP="00BF38C9">
            <w:pPr>
              <w:jc w:val="center"/>
              <w:rPr>
                <w:color w:val="000000"/>
              </w:rPr>
            </w:pPr>
            <w:r>
              <w:rPr>
                <w:color w:val="000000"/>
              </w:rPr>
              <w:t>148-3</w:t>
            </w:r>
          </w:p>
        </w:tc>
        <w:tc>
          <w:tcPr>
            <w:tcW w:w="4247" w:type="dxa"/>
            <w:tcBorders>
              <w:top w:val="nil"/>
              <w:left w:val="nil"/>
              <w:bottom w:val="single" w:sz="4" w:space="0" w:color="auto"/>
              <w:right w:val="single" w:sz="4" w:space="0" w:color="auto"/>
            </w:tcBorders>
            <w:noWrap/>
            <w:hideMark/>
          </w:tcPr>
          <w:p w14:paraId="6C34A4B2"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A9F369A"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8FE883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7BB75E7"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5DA6D7F0" w14:textId="77777777" w:rsidR="00AC30DA" w:rsidRDefault="00AC30DA" w:rsidP="00BF38C9">
            <w:pPr>
              <w:jc w:val="center"/>
              <w:rPr>
                <w:color w:val="000000"/>
              </w:rPr>
            </w:pPr>
            <w:r>
              <w:rPr>
                <w:color w:val="000000"/>
              </w:rPr>
              <w:t>0,0265</w:t>
            </w:r>
          </w:p>
        </w:tc>
      </w:tr>
      <w:tr w:rsidR="00AC30DA" w14:paraId="261F232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9D9EB1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81C6E95" w14:textId="77777777" w:rsidR="00AC30DA" w:rsidRDefault="00AC30DA" w:rsidP="00BF38C9">
            <w:pPr>
              <w:jc w:val="center"/>
              <w:rPr>
                <w:color w:val="000000"/>
              </w:rPr>
            </w:pPr>
            <w:r>
              <w:rPr>
                <w:color w:val="000000"/>
              </w:rPr>
              <w:t>148-3</w:t>
            </w:r>
          </w:p>
        </w:tc>
        <w:tc>
          <w:tcPr>
            <w:tcW w:w="4247" w:type="dxa"/>
            <w:tcBorders>
              <w:top w:val="nil"/>
              <w:left w:val="nil"/>
              <w:bottom w:val="single" w:sz="4" w:space="0" w:color="auto"/>
              <w:right w:val="single" w:sz="4" w:space="0" w:color="auto"/>
            </w:tcBorders>
            <w:noWrap/>
            <w:hideMark/>
          </w:tcPr>
          <w:p w14:paraId="15CAF777"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6843F96"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A882F8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5949701"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0071BAFD" w14:textId="77777777" w:rsidR="00AC30DA" w:rsidRDefault="00AC30DA" w:rsidP="00BF38C9">
            <w:pPr>
              <w:jc w:val="center"/>
              <w:rPr>
                <w:color w:val="000000"/>
              </w:rPr>
            </w:pPr>
            <w:r>
              <w:rPr>
                <w:color w:val="000000"/>
              </w:rPr>
              <w:t>0,1161</w:t>
            </w:r>
          </w:p>
        </w:tc>
      </w:tr>
      <w:tr w:rsidR="00AC30DA" w14:paraId="7B296C0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3952FB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D5477ED" w14:textId="77777777" w:rsidR="00AC30DA" w:rsidRDefault="00AC30DA" w:rsidP="00BF38C9">
            <w:pPr>
              <w:jc w:val="center"/>
              <w:rPr>
                <w:color w:val="000000"/>
              </w:rPr>
            </w:pPr>
            <w:r>
              <w:rPr>
                <w:color w:val="000000"/>
              </w:rPr>
              <w:t>148-3</w:t>
            </w:r>
          </w:p>
        </w:tc>
        <w:tc>
          <w:tcPr>
            <w:tcW w:w="4247" w:type="dxa"/>
            <w:tcBorders>
              <w:top w:val="nil"/>
              <w:left w:val="nil"/>
              <w:bottom w:val="single" w:sz="4" w:space="0" w:color="auto"/>
              <w:right w:val="single" w:sz="4" w:space="0" w:color="auto"/>
            </w:tcBorders>
            <w:noWrap/>
            <w:hideMark/>
          </w:tcPr>
          <w:p w14:paraId="0C89ABA2"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88A30A2"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87874F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02C17D4"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069AC94E" w14:textId="77777777" w:rsidR="00AC30DA" w:rsidRDefault="00AC30DA" w:rsidP="00BF38C9">
            <w:pPr>
              <w:jc w:val="center"/>
              <w:rPr>
                <w:color w:val="000000"/>
              </w:rPr>
            </w:pPr>
            <w:r>
              <w:rPr>
                <w:color w:val="000000"/>
              </w:rPr>
              <w:t>0,0045</w:t>
            </w:r>
          </w:p>
        </w:tc>
      </w:tr>
      <w:tr w:rsidR="00AC30DA" w14:paraId="4EF08B5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F225FA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4BD318F" w14:textId="77777777" w:rsidR="00AC30DA" w:rsidRDefault="00AC30DA" w:rsidP="00BF38C9">
            <w:pPr>
              <w:jc w:val="center"/>
              <w:rPr>
                <w:color w:val="000000"/>
              </w:rPr>
            </w:pPr>
            <w:r>
              <w:rPr>
                <w:color w:val="000000"/>
              </w:rPr>
              <w:t>148-3</w:t>
            </w:r>
          </w:p>
        </w:tc>
        <w:tc>
          <w:tcPr>
            <w:tcW w:w="4247" w:type="dxa"/>
            <w:tcBorders>
              <w:top w:val="nil"/>
              <w:left w:val="nil"/>
              <w:bottom w:val="single" w:sz="4" w:space="0" w:color="auto"/>
              <w:right w:val="single" w:sz="4" w:space="0" w:color="auto"/>
            </w:tcBorders>
            <w:noWrap/>
            <w:hideMark/>
          </w:tcPr>
          <w:p w14:paraId="49232054"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39C0723"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3CAB4A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280B2C6"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5E571C96" w14:textId="77777777" w:rsidR="00AC30DA" w:rsidRDefault="00AC30DA" w:rsidP="00BF38C9">
            <w:pPr>
              <w:jc w:val="center"/>
              <w:rPr>
                <w:color w:val="000000"/>
              </w:rPr>
            </w:pPr>
            <w:r>
              <w:rPr>
                <w:color w:val="000000"/>
              </w:rPr>
              <w:t>0,0134</w:t>
            </w:r>
          </w:p>
        </w:tc>
      </w:tr>
      <w:tr w:rsidR="00AC30DA" w14:paraId="6C16864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D1E9B89" w14:textId="77777777" w:rsidR="00AC30DA" w:rsidRDefault="00AC30DA" w:rsidP="00BF38C9">
            <w:pPr>
              <w:rPr>
                <w:color w:val="000000"/>
              </w:rPr>
            </w:pPr>
            <w:r>
              <w:rPr>
                <w:color w:val="000000"/>
              </w:rPr>
              <w:t>Paukštidė Nr. 47 (sieninis ventiliatorius)</w:t>
            </w:r>
          </w:p>
        </w:tc>
        <w:tc>
          <w:tcPr>
            <w:tcW w:w="998" w:type="dxa"/>
            <w:tcBorders>
              <w:top w:val="nil"/>
              <w:left w:val="nil"/>
              <w:bottom w:val="single" w:sz="4" w:space="0" w:color="auto"/>
              <w:right w:val="single" w:sz="4" w:space="0" w:color="auto"/>
            </w:tcBorders>
            <w:noWrap/>
            <w:hideMark/>
          </w:tcPr>
          <w:p w14:paraId="1A41DE8B" w14:textId="77777777" w:rsidR="00AC30DA" w:rsidRDefault="00AC30DA" w:rsidP="00BF38C9">
            <w:pPr>
              <w:jc w:val="center"/>
              <w:rPr>
                <w:color w:val="000000"/>
              </w:rPr>
            </w:pPr>
            <w:r>
              <w:rPr>
                <w:color w:val="000000"/>
              </w:rPr>
              <w:t>148-4</w:t>
            </w:r>
          </w:p>
        </w:tc>
        <w:tc>
          <w:tcPr>
            <w:tcW w:w="4247" w:type="dxa"/>
            <w:tcBorders>
              <w:top w:val="nil"/>
              <w:left w:val="nil"/>
              <w:bottom w:val="single" w:sz="4" w:space="0" w:color="auto"/>
              <w:right w:val="single" w:sz="4" w:space="0" w:color="auto"/>
            </w:tcBorders>
            <w:noWrap/>
            <w:hideMark/>
          </w:tcPr>
          <w:p w14:paraId="6C03331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1CAF25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1BF9B1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EADB6FE"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49520F01" w14:textId="77777777" w:rsidR="00AC30DA" w:rsidRDefault="00AC30DA" w:rsidP="00BF38C9">
            <w:pPr>
              <w:jc w:val="center"/>
              <w:rPr>
                <w:color w:val="000000"/>
              </w:rPr>
            </w:pPr>
            <w:r>
              <w:rPr>
                <w:color w:val="000000"/>
              </w:rPr>
              <w:t>0,0699</w:t>
            </w:r>
          </w:p>
        </w:tc>
      </w:tr>
      <w:tr w:rsidR="00AC30DA" w14:paraId="720EBEB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72B629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671DEE6" w14:textId="77777777" w:rsidR="00AC30DA" w:rsidRDefault="00AC30DA" w:rsidP="00BF38C9">
            <w:pPr>
              <w:jc w:val="center"/>
              <w:rPr>
                <w:color w:val="000000"/>
              </w:rPr>
            </w:pPr>
            <w:r>
              <w:rPr>
                <w:color w:val="000000"/>
              </w:rPr>
              <w:t>148-4</w:t>
            </w:r>
          </w:p>
        </w:tc>
        <w:tc>
          <w:tcPr>
            <w:tcW w:w="4247" w:type="dxa"/>
            <w:tcBorders>
              <w:top w:val="nil"/>
              <w:left w:val="nil"/>
              <w:bottom w:val="single" w:sz="4" w:space="0" w:color="auto"/>
              <w:right w:val="single" w:sz="4" w:space="0" w:color="auto"/>
            </w:tcBorders>
            <w:noWrap/>
            <w:hideMark/>
          </w:tcPr>
          <w:p w14:paraId="2980DF32"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FFF3923"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D3FC17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1EEC714"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20582EF9" w14:textId="77777777" w:rsidR="00AC30DA" w:rsidRDefault="00AC30DA" w:rsidP="00BF38C9">
            <w:pPr>
              <w:jc w:val="center"/>
              <w:rPr>
                <w:color w:val="000000"/>
              </w:rPr>
            </w:pPr>
            <w:r>
              <w:rPr>
                <w:color w:val="000000"/>
              </w:rPr>
              <w:t>0,0265</w:t>
            </w:r>
          </w:p>
        </w:tc>
      </w:tr>
      <w:tr w:rsidR="00AC30DA" w14:paraId="38AC2EF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AB7CF3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89575AE" w14:textId="77777777" w:rsidR="00AC30DA" w:rsidRDefault="00AC30DA" w:rsidP="00BF38C9">
            <w:pPr>
              <w:jc w:val="center"/>
              <w:rPr>
                <w:color w:val="000000"/>
              </w:rPr>
            </w:pPr>
            <w:r>
              <w:rPr>
                <w:color w:val="000000"/>
              </w:rPr>
              <w:t>148-4</w:t>
            </w:r>
          </w:p>
        </w:tc>
        <w:tc>
          <w:tcPr>
            <w:tcW w:w="4247" w:type="dxa"/>
            <w:tcBorders>
              <w:top w:val="nil"/>
              <w:left w:val="nil"/>
              <w:bottom w:val="single" w:sz="4" w:space="0" w:color="auto"/>
              <w:right w:val="single" w:sz="4" w:space="0" w:color="auto"/>
            </w:tcBorders>
            <w:noWrap/>
            <w:hideMark/>
          </w:tcPr>
          <w:p w14:paraId="58D061FC"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D4BEF37"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524F5A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5F21936"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53BDEFFA" w14:textId="77777777" w:rsidR="00AC30DA" w:rsidRDefault="00AC30DA" w:rsidP="00BF38C9">
            <w:pPr>
              <w:jc w:val="center"/>
              <w:rPr>
                <w:color w:val="000000"/>
              </w:rPr>
            </w:pPr>
            <w:r>
              <w:rPr>
                <w:color w:val="000000"/>
              </w:rPr>
              <w:t>0,1161</w:t>
            </w:r>
          </w:p>
        </w:tc>
      </w:tr>
      <w:tr w:rsidR="00AC30DA" w14:paraId="0BF0552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092E88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EEFC70E" w14:textId="77777777" w:rsidR="00AC30DA" w:rsidRDefault="00AC30DA" w:rsidP="00BF38C9">
            <w:pPr>
              <w:jc w:val="center"/>
              <w:rPr>
                <w:color w:val="000000"/>
              </w:rPr>
            </w:pPr>
            <w:r>
              <w:rPr>
                <w:color w:val="000000"/>
              </w:rPr>
              <w:t>148-4</w:t>
            </w:r>
          </w:p>
        </w:tc>
        <w:tc>
          <w:tcPr>
            <w:tcW w:w="4247" w:type="dxa"/>
            <w:tcBorders>
              <w:top w:val="nil"/>
              <w:left w:val="nil"/>
              <w:bottom w:val="single" w:sz="4" w:space="0" w:color="auto"/>
              <w:right w:val="single" w:sz="4" w:space="0" w:color="auto"/>
            </w:tcBorders>
            <w:noWrap/>
            <w:hideMark/>
          </w:tcPr>
          <w:p w14:paraId="2FB4448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1B57364"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9188B5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DA62B12"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4ACF40A8" w14:textId="77777777" w:rsidR="00AC30DA" w:rsidRDefault="00AC30DA" w:rsidP="00BF38C9">
            <w:pPr>
              <w:jc w:val="center"/>
              <w:rPr>
                <w:color w:val="000000"/>
              </w:rPr>
            </w:pPr>
            <w:r>
              <w:rPr>
                <w:color w:val="000000"/>
              </w:rPr>
              <w:t>0,0045</w:t>
            </w:r>
          </w:p>
        </w:tc>
      </w:tr>
      <w:tr w:rsidR="00AC30DA" w14:paraId="7DC9F20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E00B1F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BB8D615" w14:textId="77777777" w:rsidR="00AC30DA" w:rsidRDefault="00AC30DA" w:rsidP="00BF38C9">
            <w:pPr>
              <w:jc w:val="center"/>
              <w:rPr>
                <w:color w:val="000000"/>
              </w:rPr>
            </w:pPr>
            <w:r>
              <w:rPr>
                <w:color w:val="000000"/>
              </w:rPr>
              <w:t>148-4</w:t>
            </w:r>
          </w:p>
        </w:tc>
        <w:tc>
          <w:tcPr>
            <w:tcW w:w="4247" w:type="dxa"/>
            <w:tcBorders>
              <w:top w:val="nil"/>
              <w:left w:val="nil"/>
              <w:bottom w:val="single" w:sz="4" w:space="0" w:color="auto"/>
              <w:right w:val="single" w:sz="4" w:space="0" w:color="auto"/>
            </w:tcBorders>
            <w:noWrap/>
            <w:hideMark/>
          </w:tcPr>
          <w:p w14:paraId="1CF9ACB0"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162933C"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DB7409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A358186"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21B6D304" w14:textId="77777777" w:rsidR="00AC30DA" w:rsidRDefault="00AC30DA" w:rsidP="00BF38C9">
            <w:pPr>
              <w:jc w:val="center"/>
              <w:rPr>
                <w:color w:val="000000"/>
              </w:rPr>
            </w:pPr>
            <w:r>
              <w:rPr>
                <w:color w:val="000000"/>
              </w:rPr>
              <w:t>0,0134</w:t>
            </w:r>
          </w:p>
        </w:tc>
      </w:tr>
      <w:tr w:rsidR="00AC30DA" w14:paraId="2CEA9C9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757E65E" w14:textId="77777777" w:rsidR="00AC30DA" w:rsidRDefault="00AC30DA" w:rsidP="00BF38C9">
            <w:pPr>
              <w:rPr>
                <w:color w:val="000000"/>
              </w:rPr>
            </w:pPr>
            <w:r>
              <w:rPr>
                <w:color w:val="000000"/>
              </w:rPr>
              <w:t>Paukštidė Nr. 47 (sieninis ventiliatorius)</w:t>
            </w:r>
          </w:p>
        </w:tc>
        <w:tc>
          <w:tcPr>
            <w:tcW w:w="998" w:type="dxa"/>
            <w:tcBorders>
              <w:top w:val="nil"/>
              <w:left w:val="nil"/>
              <w:bottom w:val="single" w:sz="4" w:space="0" w:color="auto"/>
              <w:right w:val="single" w:sz="4" w:space="0" w:color="auto"/>
            </w:tcBorders>
            <w:noWrap/>
            <w:hideMark/>
          </w:tcPr>
          <w:p w14:paraId="122D718D" w14:textId="77777777" w:rsidR="00AC30DA" w:rsidRDefault="00AC30DA" w:rsidP="00BF38C9">
            <w:pPr>
              <w:jc w:val="center"/>
              <w:rPr>
                <w:color w:val="000000"/>
              </w:rPr>
            </w:pPr>
            <w:r>
              <w:rPr>
                <w:color w:val="000000"/>
              </w:rPr>
              <w:t>148-5</w:t>
            </w:r>
          </w:p>
        </w:tc>
        <w:tc>
          <w:tcPr>
            <w:tcW w:w="4247" w:type="dxa"/>
            <w:tcBorders>
              <w:top w:val="nil"/>
              <w:left w:val="nil"/>
              <w:bottom w:val="single" w:sz="4" w:space="0" w:color="auto"/>
              <w:right w:val="single" w:sz="4" w:space="0" w:color="auto"/>
            </w:tcBorders>
            <w:noWrap/>
            <w:hideMark/>
          </w:tcPr>
          <w:p w14:paraId="7469FA0C"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0AA97A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B8957F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F002DDD"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74EC6BA5" w14:textId="77777777" w:rsidR="00AC30DA" w:rsidRDefault="00AC30DA" w:rsidP="00BF38C9">
            <w:pPr>
              <w:jc w:val="center"/>
              <w:rPr>
                <w:color w:val="000000"/>
              </w:rPr>
            </w:pPr>
            <w:r>
              <w:rPr>
                <w:color w:val="000000"/>
              </w:rPr>
              <w:t>0,0699</w:t>
            </w:r>
          </w:p>
        </w:tc>
      </w:tr>
      <w:tr w:rsidR="00AC30DA" w14:paraId="0A02E4B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F862C3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95C02C5" w14:textId="77777777" w:rsidR="00AC30DA" w:rsidRDefault="00AC30DA" w:rsidP="00BF38C9">
            <w:pPr>
              <w:jc w:val="center"/>
              <w:rPr>
                <w:color w:val="000000"/>
              </w:rPr>
            </w:pPr>
            <w:r>
              <w:rPr>
                <w:color w:val="000000"/>
              </w:rPr>
              <w:t>148-5</w:t>
            </w:r>
          </w:p>
        </w:tc>
        <w:tc>
          <w:tcPr>
            <w:tcW w:w="4247" w:type="dxa"/>
            <w:tcBorders>
              <w:top w:val="nil"/>
              <w:left w:val="nil"/>
              <w:bottom w:val="single" w:sz="4" w:space="0" w:color="auto"/>
              <w:right w:val="single" w:sz="4" w:space="0" w:color="auto"/>
            </w:tcBorders>
            <w:noWrap/>
            <w:hideMark/>
          </w:tcPr>
          <w:p w14:paraId="79E2F48A"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2CC3C16"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029C57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D89969D"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4263CED7" w14:textId="77777777" w:rsidR="00AC30DA" w:rsidRDefault="00AC30DA" w:rsidP="00BF38C9">
            <w:pPr>
              <w:jc w:val="center"/>
              <w:rPr>
                <w:color w:val="000000"/>
              </w:rPr>
            </w:pPr>
            <w:r>
              <w:rPr>
                <w:color w:val="000000"/>
              </w:rPr>
              <w:t>0,0265</w:t>
            </w:r>
          </w:p>
        </w:tc>
      </w:tr>
      <w:tr w:rsidR="00AC30DA" w14:paraId="0A8CB29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C0D662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9148A96" w14:textId="77777777" w:rsidR="00AC30DA" w:rsidRDefault="00AC30DA" w:rsidP="00BF38C9">
            <w:pPr>
              <w:jc w:val="center"/>
              <w:rPr>
                <w:color w:val="000000"/>
              </w:rPr>
            </w:pPr>
            <w:r>
              <w:rPr>
                <w:color w:val="000000"/>
              </w:rPr>
              <w:t>148-5</w:t>
            </w:r>
          </w:p>
        </w:tc>
        <w:tc>
          <w:tcPr>
            <w:tcW w:w="4247" w:type="dxa"/>
            <w:tcBorders>
              <w:top w:val="nil"/>
              <w:left w:val="nil"/>
              <w:bottom w:val="single" w:sz="4" w:space="0" w:color="auto"/>
              <w:right w:val="single" w:sz="4" w:space="0" w:color="auto"/>
            </w:tcBorders>
            <w:noWrap/>
            <w:hideMark/>
          </w:tcPr>
          <w:p w14:paraId="44155A9C"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241DC68"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3B12B1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ECE083E"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311EED91" w14:textId="77777777" w:rsidR="00AC30DA" w:rsidRDefault="00AC30DA" w:rsidP="00BF38C9">
            <w:pPr>
              <w:jc w:val="center"/>
              <w:rPr>
                <w:color w:val="000000"/>
              </w:rPr>
            </w:pPr>
            <w:r>
              <w:rPr>
                <w:color w:val="000000"/>
              </w:rPr>
              <w:t>0,1161</w:t>
            </w:r>
          </w:p>
        </w:tc>
      </w:tr>
      <w:tr w:rsidR="00AC30DA" w14:paraId="6709227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2ACE9D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E935E14" w14:textId="77777777" w:rsidR="00AC30DA" w:rsidRDefault="00AC30DA" w:rsidP="00BF38C9">
            <w:pPr>
              <w:jc w:val="center"/>
              <w:rPr>
                <w:color w:val="000000"/>
              </w:rPr>
            </w:pPr>
            <w:r>
              <w:rPr>
                <w:color w:val="000000"/>
              </w:rPr>
              <w:t>148-5</w:t>
            </w:r>
          </w:p>
        </w:tc>
        <w:tc>
          <w:tcPr>
            <w:tcW w:w="4247" w:type="dxa"/>
            <w:tcBorders>
              <w:top w:val="nil"/>
              <w:left w:val="nil"/>
              <w:bottom w:val="single" w:sz="4" w:space="0" w:color="auto"/>
              <w:right w:val="single" w:sz="4" w:space="0" w:color="auto"/>
            </w:tcBorders>
            <w:noWrap/>
            <w:hideMark/>
          </w:tcPr>
          <w:p w14:paraId="068D0CF8"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C37488E"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FE74DD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7A244CB"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7735D3BE" w14:textId="77777777" w:rsidR="00AC30DA" w:rsidRDefault="00AC30DA" w:rsidP="00BF38C9">
            <w:pPr>
              <w:jc w:val="center"/>
              <w:rPr>
                <w:color w:val="000000"/>
              </w:rPr>
            </w:pPr>
            <w:r>
              <w:rPr>
                <w:color w:val="000000"/>
              </w:rPr>
              <w:t>0,0045</w:t>
            </w:r>
          </w:p>
        </w:tc>
      </w:tr>
      <w:tr w:rsidR="00AC30DA" w14:paraId="4E1593C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47C5EE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252F502" w14:textId="77777777" w:rsidR="00AC30DA" w:rsidRDefault="00AC30DA" w:rsidP="00BF38C9">
            <w:pPr>
              <w:jc w:val="center"/>
              <w:rPr>
                <w:color w:val="000000"/>
              </w:rPr>
            </w:pPr>
            <w:r>
              <w:rPr>
                <w:color w:val="000000"/>
              </w:rPr>
              <w:t>148-5</w:t>
            </w:r>
          </w:p>
        </w:tc>
        <w:tc>
          <w:tcPr>
            <w:tcW w:w="4247" w:type="dxa"/>
            <w:tcBorders>
              <w:top w:val="nil"/>
              <w:left w:val="nil"/>
              <w:bottom w:val="single" w:sz="4" w:space="0" w:color="auto"/>
              <w:right w:val="single" w:sz="4" w:space="0" w:color="auto"/>
            </w:tcBorders>
            <w:noWrap/>
            <w:hideMark/>
          </w:tcPr>
          <w:p w14:paraId="138DFCB6"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9248152"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882114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0DD1573"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4C8CBC03" w14:textId="77777777" w:rsidR="00AC30DA" w:rsidRDefault="00AC30DA" w:rsidP="00BF38C9">
            <w:pPr>
              <w:jc w:val="center"/>
              <w:rPr>
                <w:color w:val="000000"/>
              </w:rPr>
            </w:pPr>
            <w:r>
              <w:rPr>
                <w:color w:val="000000"/>
              </w:rPr>
              <w:t>0,0134</w:t>
            </w:r>
          </w:p>
        </w:tc>
      </w:tr>
      <w:tr w:rsidR="00AC30DA" w14:paraId="2E5CD20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CD25D0F" w14:textId="77777777" w:rsidR="00AC30DA" w:rsidRDefault="00AC30DA" w:rsidP="00BF38C9">
            <w:pPr>
              <w:rPr>
                <w:color w:val="000000"/>
              </w:rPr>
            </w:pPr>
            <w:r>
              <w:rPr>
                <w:color w:val="000000"/>
              </w:rPr>
              <w:t>Paukštidė Nr. 47 (sieninis ventiliatorius)</w:t>
            </w:r>
          </w:p>
        </w:tc>
        <w:tc>
          <w:tcPr>
            <w:tcW w:w="998" w:type="dxa"/>
            <w:tcBorders>
              <w:top w:val="nil"/>
              <w:left w:val="nil"/>
              <w:bottom w:val="single" w:sz="4" w:space="0" w:color="auto"/>
              <w:right w:val="single" w:sz="4" w:space="0" w:color="auto"/>
            </w:tcBorders>
            <w:noWrap/>
            <w:hideMark/>
          </w:tcPr>
          <w:p w14:paraId="1D48CB4A" w14:textId="77777777" w:rsidR="00AC30DA" w:rsidRDefault="00AC30DA" w:rsidP="00BF38C9">
            <w:pPr>
              <w:jc w:val="center"/>
              <w:rPr>
                <w:color w:val="000000"/>
              </w:rPr>
            </w:pPr>
            <w:r>
              <w:rPr>
                <w:color w:val="000000"/>
              </w:rPr>
              <w:t>148-6</w:t>
            </w:r>
          </w:p>
        </w:tc>
        <w:tc>
          <w:tcPr>
            <w:tcW w:w="4247" w:type="dxa"/>
            <w:tcBorders>
              <w:top w:val="nil"/>
              <w:left w:val="nil"/>
              <w:bottom w:val="single" w:sz="4" w:space="0" w:color="auto"/>
              <w:right w:val="single" w:sz="4" w:space="0" w:color="auto"/>
            </w:tcBorders>
            <w:noWrap/>
            <w:hideMark/>
          </w:tcPr>
          <w:p w14:paraId="0CAB8A43"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BE3DE8B"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FDD48C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73E8CD5"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45AD8F3C" w14:textId="77777777" w:rsidR="00AC30DA" w:rsidRDefault="00AC30DA" w:rsidP="00BF38C9">
            <w:pPr>
              <w:jc w:val="center"/>
              <w:rPr>
                <w:color w:val="000000"/>
              </w:rPr>
            </w:pPr>
            <w:r>
              <w:rPr>
                <w:color w:val="000000"/>
              </w:rPr>
              <w:t>0,0699</w:t>
            </w:r>
          </w:p>
        </w:tc>
      </w:tr>
      <w:tr w:rsidR="00AC30DA" w14:paraId="7CF79AE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9F3341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221F108" w14:textId="77777777" w:rsidR="00AC30DA" w:rsidRDefault="00AC30DA" w:rsidP="00BF38C9">
            <w:pPr>
              <w:jc w:val="center"/>
              <w:rPr>
                <w:color w:val="000000"/>
              </w:rPr>
            </w:pPr>
            <w:r>
              <w:rPr>
                <w:color w:val="000000"/>
              </w:rPr>
              <w:t>148-6</w:t>
            </w:r>
          </w:p>
        </w:tc>
        <w:tc>
          <w:tcPr>
            <w:tcW w:w="4247" w:type="dxa"/>
            <w:tcBorders>
              <w:top w:val="nil"/>
              <w:left w:val="nil"/>
              <w:bottom w:val="single" w:sz="4" w:space="0" w:color="auto"/>
              <w:right w:val="single" w:sz="4" w:space="0" w:color="auto"/>
            </w:tcBorders>
            <w:noWrap/>
            <w:hideMark/>
          </w:tcPr>
          <w:p w14:paraId="2B288CDC"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DB09C4D"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B6921A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B3C9174"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3DA4F92A" w14:textId="77777777" w:rsidR="00AC30DA" w:rsidRDefault="00AC30DA" w:rsidP="00BF38C9">
            <w:pPr>
              <w:jc w:val="center"/>
              <w:rPr>
                <w:color w:val="000000"/>
              </w:rPr>
            </w:pPr>
            <w:r>
              <w:rPr>
                <w:color w:val="000000"/>
              </w:rPr>
              <w:t>0,0265</w:t>
            </w:r>
          </w:p>
        </w:tc>
      </w:tr>
      <w:tr w:rsidR="00AC30DA" w14:paraId="108B661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1FF215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3AE8C5F" w14:textId="77777777" w:rsidR="00AC30DA" w:rsidRDefault="00AC30DA" w:rsidP="00BF38C9">
            <w:pPr>
              <w:jc w:val="center"/>
              <w:rPr>
                <w:color w:val="000000"/>
              </w:rPr>
            </w:pPr>
            <w:r>
              <w:rPr>
                <w:color w:val="000000"/>
              </w:rPr>
              <w:t>148-6</w:t>
            </w:r>
          </w:p>
        </w:tc>
        <w:tc>
          <w:tcPr>
            <w:tcW w:w="4247" w:type="dxa"/>
            <w:tcBorders>
              <w:top w:val="nil"/>
              <w:left w:val="nil"/>
              <w:bottom w:val="single" w:sz="4" w:space="0" w:color="auto"/>
              <w:right w:val="single" w:sz="4" w:space="0" w:color="auto"/>
            </w:tcBorders>
            <w:noWrap/>
            <w:hideMark/>
          </w:tcPr>
          <w:p w14:paraId="0A4C1831"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448D70F"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96F2A5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8B77DC1"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12603985" w14:textId="77777777" w:rsidR="00AC30DA" w:rsidRDefault="00AC30DA" w:rsidP="00BF38C9">
            <w:pPr>
              <w:jc w:val="center"/>
              <w:rPr>
                <w:color w:val="000000"/>
              </w:rPr>
            </w:pPr>
            <w:r>
              <w:rPr>
                <w:color w:val="000000"/>
              </w:rPr>
              <w:t>0,1161</w:t>
            </w:r>
          </w:p>
        </w:tc>
      </w:tr>
      <w:tr w:rsidR="00AC30DA" w14:paraId="1281C0D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ED7E10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AE0F2F5" w14:textId="77777777" w:rsidR="00AC30DA" w:rsidRDefault="00AC30DA" w:rsidP="00BF38C9">
            <w:pPr>
              <w:jc w:val="center"/>
              <w:rPr>
                <w:color w:val="000000"/>
              </w:rPr>
            </w:pPr>
            <w:r>
              <w:rPr>
                <w:color w:val="000000"/>
              </w:rPr>
              <w:t>148-6</w:t>
            </w:r>
          </w:p>
        </w:tc>
        <w:tc>
          <w:tcPr>
            <w:tcW w:w="4247" w:type="dxa"/>
            <w:tcBorders>
              <w:top w:val="nil"/>
              <w:left w:val="nil"/>
              <w:bottom w:val="single" w:sz="4" w:space="0" w:color="auto"/>
              <w:right w:val="single" w:sz="4" w:space="0" w:color="auto"/>
            </w:tcBorders>
            <w:noWrap/>
            <w:hideMark/>
          </w:tcPr>
          <w:p w14:paraId="32D56EEE"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10D76B4"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C8FB3D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FF39194"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6E24BD5E" w14:textId="77777777" w:rsidR="00AC30DA" w:rsidRDefault="00AC30DA" w:rsidP="00BF38C9">
            <w:pPr>
              <w:jc w:val="center"/>
              <w:rPr>
                <w:color w:val="000000"/>
              </w:rPr>
            </w:pPr>
            <w:r>
              <w:rPr>
                <w:color w:val="000000"/>
              </w:rPr>
              <w:t>0,0045</w:t>
            </w:r>
          </w:p>
        </w:tc>
      </w:tr>
      <w:tr w:rsidR="00AC30DA" w14:paraId="2BDB942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6D02ED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BA26239" w14:textId="77777777" w:rsidR="00AC30DA" w:rsidRDefault="00AC30DA" w:rsidP="00BF38C9">
            <w:pPr>
              <w:jc w:val="center"/>
              <w:rPr>
                <w:color w:val="000000"/>
              </w:rPr>
            </w:pPr>
            <w:r>
              <w:rPr>
                <w:color w:val="000000"/>
              </w:rPr>
              <w:t>148-6</w:t>
            </w:r>
          </w:p>
        </w:tc>
        <w:tc>
          <w:tcPr>
            <w:tcW w:w="4247" w:type="dxa"/>
            <w:tcBorders>
              <w:top w:val="nil"/>
              <w:left w:val="nil"/>
              <w:bottom w:val="single" w:sz="4" w:space="0" w:color="auto"/>
              <w:right w:val="single" w:sz="4" w:space="0" w:color="auto"/>
            </w:tcBorders>
            <w:noWrap/>
            <w:hideMark/>
          </w:tcPr>
          <w:p w14:paraId="2F9EF64E"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05BE0C3"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FCA44D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DBF1E07"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57EFF6CA" w14:textId="77777777" w:rsidR="00AC30DA" w:rsidRDefault="00AC30DA" w:rsidP="00BF38C9">
            <w:pPr>
              <w:jc w:val="center"/>
              <w:rPr>
                <w:color w:val="000000"/>
              </w:rPr>
            </w:pPr>
            <w:r>
              <w:rPr>
                <w:color w:val="000000"/>
              </w:rPr>
              <w:t>0,0134</w:t>
            </w:r>
          </w:p>
        </w:tc>
      </w:tr>
      <w:tr w:rsidR="00AC30DA" w14:paraId="46E49B9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1CF5DCF" w14:textId="77777777" w:rsidR="00AC30DA" w:rsidRDefault="00AC30DA" w:rsidP="00BF38C9">
            <w:pPr>
              <w:rPr>
                <w:color w:val="000000"/>
              </w:rPr>
            </w:pPr>
            <w:r>
              <w:rPr>
                <w:color w:val="000000"/>
              </w:rPr>
              <w:t>Paukštidė Nr. 47 (sieninis ventiliatorius)</w:t>
            </w:r>
          </w:p>
        </w:tc>
        <w:tc>
          <w:tcPr>
            <w:tcW w:w="998" w:type="dxa"/>
            <w:tcBorders>
              <w:top w:val="nil"/>
              <w:left w:val="nil"/>
              <w:bottom w:val="single" w:sz="4" w:space="0" w:color="auto"/>
              <w:right w:val="single" w:sz="4" w:space="0" w:color="auto"/>
            </w:tcBorders>
            <w:noWrap/>
            <w:hideMark/>
          </w:tcPr>
          <w:p w14:paraId="2B4E862C" w14:textId="77777777" w:rsidR="00AC30DA" w:rsidRDefault="00AC30DA" w:rsidP="00BF38C9">
            <w:pPr>
              <w:jc w:val="center"/>
              <w:rPr>
                <w:color w:val="000000"/>
              </w:rPr>
            </w:pPr>
            <w:r>
              <w:rPr>
                <w:color w:val="000000"/>
              </w:rPr>
              <w:t>148-7</w:t>
            </w:r>
          </w:p>
        </w:tc>
        <w:tc>
          <w:tcPr>
            <w:tcW w:w="4247" w:type="dxa"/>
            <w:tcBorders>
              <w:top w:val="nil"/>
              <w:left w:val="nil"/>
              <w:bottom w:val="single" w:sz="4" w:space="0" w:color="auto"/>
              <w:right w:val="single" w:sz="4" w:space="0" w:color="auto"/>
            </w:tcBorders>
            <w:noWrap/>
            <w:hideMark/>
          </w:tcPr>
          <w:p w14:paraId="7E7E13C2"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5C8E82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77EB83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36E21F2"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13192672" w14:textId="77777777" w:rsidR="00AC30DA" w:rsidRDefault="00AC30DA" w:rsidP="00BF38C9">
            <w:pPr>
              <w:jc w:val="center"/>
              <w:rPr>
                <w:color w:val="000000"/>
              </w:rPr>
            </w:pPr>
            <w:r>
              <w:rPr>
                <w:color w:val="000000"/>
              </w:rPr>
              <w:t>0,0699</w:t>
            </w:r>
          </w:p>
        </w:tc>
      </w:tr>
      <w:tr w:rsidR="00AC30DA" w14:paraId="79DF6E7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B32925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E256900" w14:textId="77777777" w:rsidR="00AC30DA" w:rsidRDefault="00AC30DA" w:rsidP="00BF38C9">
            <w:pPr>
              <w:jc w:val="center"/>
              <w:rPr>
                <w:color w:val="000000"/>
              </w:rPr>
            </w:pPr>
            <w:r>
              <w:rPr>
                <w:color w:val="000000"/>
              </w:rPr>
              <w:t>148-7</w:t>
            </w:r>
          </w:p>
        </w:tc>
        <w:tc>
          <w:tcPr>
            <w:tcW w:w="4247" w:type="dxa"/>
            <w:tcBorders>
              <w:top w:val="nil"/>
              <w:left w:val="nil"/>
              <w:bottom w:val="single" w:sz="4" w:space="0" w:color="auto"/>
              <w:right w:val="single" w:sz="4" w:space="0" w:color="auto"/>
            </w:tcBorders>
            <w:noWrap/>
            <w:hideMark/>
          </w:tcPr>
          <w:p w14:paraId="2C3A0AD4"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9BE3B29"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1F06D1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F94B823"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2768C878" w14:textId="77777777" w:rsidR="00AC30DA" w:rsidRDefault="00AC30DA" w:rsidP="00BF38C9">
            <w:pPr>
              <w:jc w:val="center"/>
              <w:rPr>
                <w:color w:val="000000"/>
              </w:rPr>
            </w:pPr>
            <w:r>
              <w:rPr>
                <w:color w:val="000000"/>
              </w:rPr>
              <w:t>0,0265</w:t>
            </w:r>
          </w:p>
        </w:tc>
      </w:tr>
      <w:tr w:rsidR="00AC30DA" w14:paraId="1F9B47F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B9CF6D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FB7420C" w14:textId="77777777" w:rsidR="00AC30DA" w:rsidRDefault="00AC30DA" w:rsidP="00BF38C9">
            <w:pPr>
              <w:jc w:val="center"/>
              <w:rPr>
                <w:color w:val="000000"/>
              </w:rPr>
            </w:pPr>
            <w:r>
              <w:rPr>
                <w:color w:val="000000"/>
              </w:rPr>
              <w:t>148-7</w:t>
            </w:r>
          </w:p>
        </w:tc>
        <w:tc>
          <w:tcPr>
            <w:tcW w:w="4247" w:type="dxa"/>
            <w:tcBorders>
              <w:top w:val="nil"/>
              <w:left w:val="nil"/>
              <w:bottom w:val="single" w:sz="4" w:space="0" w:color="auto"/>
              <w:right w:val="single" w:sz="4" w:space="0" w:color="auto"/>
            </w:tcBorders>
            <w:noWrap/>
            <w:hideMark/>
          </w:tcPr>
          <w:p w14:paraId="546D7DF5"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785F14E"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886F3E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C4707EF"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3C0825B4" w14:textId="77777777" w:rsidR="00AC30DA" w:rsidRDefault="00AC30DA" w:rsidP="00BF38C9">
            <w:pPr>
              <w:jc w:val="center"/>
              <w:rPr>
                <w:color w:val="000000"/>
              </w:rPr>
            </w:pPr>
            <w:r>
              <w:rPr>
                <w:color w:val="000000"/>
              </w:rPr>
              <w:t>0,1161</w:t>
            </w:r>
          </w:p>
        </w:tc>
      </w:tr>
      <w:tr w:rsidR="00AC30DA" w14:paraId="6FEA576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32516A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0E25CBB" w14:textId="77777777" w:rsidR="00AC30DA" w:rsidRDefault="00AC30DA" w:rsidP="00BF38C9">
            <w:pPr>
              <w:jc w:val="center"/>
              <w:rPr>
                <w:color w:val="000000"/>
              </w:rPr>
            </w:pPr>
            <w:r>
              <w:rPr>
                <w:color w:val="000000"/>
              </w:rPr>
              <w:t>148-7</w:t>
            </w:r>
          </w:p>
        </w:tc>
        <w:tc>
          <w:tcPr>
            <w:tcW w:w="4247" w:type="dxa"/>
            <w:tcBorders>
              <w:top w:val="nil"/>
              <w:left w:val="nil"/>
              <w:bottom w:val="single" w:sz="4" w:space="0" w:color="auto"/>
              <w:right w:val="single" w:sz="4" w:space="0" w:color="auto"/>
            </w:tcBorders>
            <w:noWrap/>
            <w:hideMark/>
          </w:tcPr>
          <w:p w14:paraId="670C52E4"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ED4D050"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54884F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A2129BA"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154AC167" w14:textId="77777777" w:rsidR="00AC30DA" w:rsidRDefault="00AC30DA" w:rsidP="00BF38C9">
            <w:pPr>
              <w:jc w:val="center"/>
              <w:rPr>
                <w:color w:val="000000"/>
              </w:rPr>
            </w:pPr>
            <w:r>
              <w:rPr>
                <w:color w:val="000000"/>
              </w:rPr>
              <w:t>0,0045</w:t>
            </w:r>
          </w:p>
        </w:tc>
      </w:tr>
      <w:tr w:rsidR="00AC30DA" w14:paraId="4D21582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C289D4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D25AA59" w14:textId="77777777" w:rsidR="00AC30DA" w:rsidRDefault="00AC30DA" w:rsidP="00BF38C9">
            <w:pPr>
              <w:jc w:val="center"/>
              <w:rPr>
                <w:color w:val="000000"/>
              </w:rPr>
            </w:pPr>
            <w:r>
              <w:rPr>
                <w:color w:val="000000"/>
              </w:rPr>
              <w:t>148-7</w:t>
            </w:r>
          </w:p>
        </w:tc>
        <w:tc>
          <w:tcPr>
            <w:tcW w:w="4247" w:type="dxa"/>
            <w:tcBorders>
              <w:top w:val="nil"/>
              <w:left w:val="nil"/>
              <w:bottom w:val="single" w:sz="4" w:space="0" w:color="auto"/>
              <w:right w:val="single" w:sz="4" w:space="0" w:color="auto"/>
            </w:tcBorders>
            <w:noWrap/>
            <w:hideMark/>
          </w:tcPr>
          <w:p w14:paraId="7904C2BD"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6AFC585"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03958B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30CE5FB"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70DF99EF" w14:textId="77777777" w:rsidR="00AC30DA" w:rsidRDefault="00AC30DA" w:rsidP="00BF38C9">
            <w:pPr>
              <w:jc w:val="center"/>
              <w:rPr>
                <w:color w:val="000000"/>
              </w:rPr>
            </w:pPr>
            <w:r>
              <w:rPr>
                <w:color w:val="000000"/>
              </w:rPr>
              <w:t>0,0134</w:t>
            </w:r>
          </w:p>
        </w:tc>
      </w:tr>
      <w:tr w:rsidR="00AC30DA" w14:paraId="6A8E201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340244B" w14:textId="77777777" w:rsidR="00AC30DA" w:rsidRDefault="00AC30DA" w:rsidP="00BF38C9">
            <w:pPr>
              <w:rPr>
                <w:color w:val="000000"/>
              </w:rPr>
            </w:pPr>
            <w:r>
              <w:rPr>
                <w:color w:val="000000"/>
              </w:rPr>
              <w:lastRenderedPageBreak/>
              <w:t>Paukštidė Nr. 47 (sieninis ventiliatorius)</w:t>
            </w:r>
          </w:p>
        </w:tc>
        <w:tc>
          <w:tcPr>
            <w:tcW w:w="998" w:type="dxa"/>
            <w:tcBorders>
              <w:top w:val="nil"/>
              <w:left w:val="nil"/>
              <w:bottom w:val="single" w:sz="4" w:space="0" w:color="auto"/>
              <w:right w:val="single" w:sz="4" w:space="0" w:color="auto"/>
            </w:tcBorders>
            <w:noWrap/>
            <w:hideMark/>
          </w:tcPr>
          <w:p w14:paraId="1EBD0D57" w14:textId="77777777" w:rsidR="00AC30DA" w:rsidRDefault="00AC30DA" w:rsidP="00BF38C9">
            <w:pPr>
              <w:jc w:val="center"/>
              <w:rPr>
                <w:color w:val="000000"/>
              </w:rPr>
            </w:pPr>
            <w:r>
              <w:rPr>
                <w:color w:val="000000"/>
              </w:rPr>
              <w:t>148-8</w:t>
            </w:r>
          </w:p>
        </w:tc>
        <w:tc>
          <w:tcPr>
            <w:tcW w:w="4247" w:type="dxa"/>
            <w:tcBorders>
              <w:top w:val="nil"/>
              <w:left w:val="nil"/>
              <w:bottom w:val="single" w:sz="4" w:space="0" w:color="auto"/>
              <w:right w:val="single" w:sz="4" w:space="0" w:color="auto"/>
            </w:tcBorders>
            <w:noWrap/>
            <w:hideMark/>
          </w:tcPr>
          <w:p w14:paraId="55B5900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162688E"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751E28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B6C582C"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567F3E84" w14:textId="77777777" w:rsidR="00AC30DA" w:rsidRDefault="00AC30DA" w:rsidP="00BF38C9">
            <w:pPr>
              <w:jc w:val="center"/>
              <w:rPr>
                <w:color w:val="000000"/>
              </w:rPr>
            </w:pPr>
            <w:r>
              <w:rPr>
                <w:color w:val="000000"/>
              </w:rPr>
              <w:t>0,0699</w:t>
            </w:r>
          </w:p>
        </w:tc>
      </w:tr>
      <w:tr w:rsidR="00AC30DA" w14:paraId="00379DF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97155B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BF30F86" w14:textId="77777777" w:rsidR="00AC30DA" w:rsidRDefault="00AC30DA" w:rsidP="00BF38C9">
            <w:pPr>
              <w:jc w:val="center"/>
              <w:rPr>
                <w:color w:val="000000"/>
              </w:rPr>
            </w:pPr>
            <w:r>
              <w:rPr>
                <w:color w:val="000000"/>
              </w:rPr>
              <w:t>148-8</w:t>
            </w:r>
          </w:p>
        </w:tc>
        <w:tc>
          <w:tcPr>
            <w:tcW w:w="4247" w:type="dxa"/>
            <w:tcBorders>
              <w:top w:val="nil"/>
              <w:left w:val="nil"/>
              <w:bottom w:val="single" w:sz="4" w:space="0" w:color="auto"/>
              <w:right w:val="single" w:sz="4" w:space="0" w:color="auto"/>
            </w:tcBorders>
            <w:noWrap/>
            <w:hideMark/>
          </w:tcPr>
          <w:p w14:paraId="76A755AD"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C8ED16D"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E04F49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F278B28"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2B1282FB" w14:textId="77777777" w:rsidR="00AC30DA" w:rsidRDefault="00AC30DA" w:rsidP="00BF38C9">
            <w:pPr>
              <w:jc w:val="center"/>
              <w:rPr>
                <w:color w:val="000000"/>
              </w:rPr>
            </w:pPr>
            <w:r>
              <w:rPr>
                <w:color w:val="000000"/>
              </w:rPr>
              <w:t>0,0265</w:t>
            </w:r>
          </w:p>
        </w:tc>
      </w:tr>
      <w:tr w:rsidR="00AC30DA" w14:paraId="3C70997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0B4E5B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6DCE85B" w14:textId="77777777" w:rsidR="00AC30DA" w:rsidRDefault="00AC30DA" w:rsidP="00BF38C9">
            <w:pPr>
              <w:jc w:val="center"/>
              <w:rPr>
                <w:color w:val="000000"/>
              </w:rPr>
            </w:pPr>
            <w:r>
              <w:rPr>
                <w:color w:val="000000"/>
              </w:rPr>
              <w:t>148-8</w:t>
            </w:r>
          </w:p>
        </w:tc>
        <w:tc>
          <w:tcPr>
            <w:tcW w:w="4247" w:type="dxa"/>
            <w:tcBorders>
              <w:top w:val="nil"/>
              <w:left w:val="nil"/>
              <w:bottom w:val="single" w:sz="4" w:space="0" w:color="auto"/>
              <w:right w:val="single" w:sz="4" w:space="0" w:color="auto"/>
            </w:tcBorders>
            <w:noWrap/>
            <w:hideMark/>
          </w:tcPr>
          <w:p w14:paraId="43CADBA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85A55E9"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C9EB23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F2801BD"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0CD758A6" w14:textId="77777777" w:rsidR="00AC30DA" w:rsidRDefault="00AC30DA" w:rsidP="00BF38C9">
            <w:pPr>
              <w:jc w:val="center"/>
              <w:rPr>
                <w:color w:val="000000"/>
              </w:rPr>
            </w:pPr>
            <w:r>
              <w:rPr>
                <w:color w:val="000000"/>
              </w:rPr>
              <w:t>0,1161</w:t>
            </w:r>
          </w:p>
        </w:tc>
      </w:tr>
      <w:tr w:rsidR="00AC30DA" w14:paraId="21B3C93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6BD51A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7F2A6E5" w14:textId="77777777" w:rsidR="00AC30DA" w:rsidRDefault="00AC30DA" w:rsidP="00BF38C9">
            <w:pPr>
              <w:jc w:val="center"/>
              <w:rPr>
                <w:color w:val="000000"/>
              </w:rPr>
            </w:pPr>
            <w:r>
              <w:rPr>
                <w:color w:val="000000"/>
              </w:rPr>
              <w:t>148-8</w:t>
            </w:r>
          </w:p>
        </w:tc>
        <w:tc>
          <w:tcPr>
            <w:tcW w:w="4247" w:type="dxa"/>
            <w:tcBorders>
              <w:top w:val="nil"/>
              <w:left w:val="nil"/>
              <w:bottom w:val="single" w:sz="4" w:space="0" w:color="auto"/>
              <w:right w:val="single" w:sz="4" w:space="0" w:color="auto"/>
            </w:tcBorders>
            <w:noWrap/>
            <w:hideMark/>
          </w:tcPr>
          <w:p w14:paraId="62F98B9C"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A6DD982"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33E110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F208B0A"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1E82F9BF" w14:textId="77777777" w:rsidR="00AC30DA" w:rsidRDefault="00AC30DA" w:rsidP="00BF38C9">
            <w:pPr>
              <w:jc w:val="center"/>
              <w:rPr>
                <w:color w:val="000000"/>
              </w:rPr>
            </w:pPr>
            <w:r>
              <w:rPr>
                <w:color w:val="000000"/>
              </w:rPr>
              <w:t>0,0045</w:t>
            </w:r>
          </w:p>
        </w:tc>
      </w:tr>
      <w:tr w:rsidR="00AC30DA" w14:paraId="461B16C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93AF8A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661146D" w14:textId="77777777" w:rsidR="00AC30DA" w:rsidRDefault="00AC30DA" w:rsidP="00BF38C9">
            <w:pPr>
              <w:jc w:val="center"/>
              <w:rPr>
                <w:color w:val="000000"/>
              </w:rPr>
            </w:pPr>
            <w:r>
              <w:rPr>
                <w:color w:val="000000"/>
              </w:rPr>
              <w:t>148-8</w:t>
            </w:r>
          </w:p>
        </w:tc>
        <w:tc>
          <w:tcPr>
            <w:tcW w:w="4247" w:type="dxa"/>
            <w:tcBorders>
              <w:top w:val="nil"/>
              <w:left w:val="nil"/>
              <w:bottom w:val="single" w:sz="4" w:space="0" w:color="auto"/>
              <w:right w:val="single" w:sz="4" w:space="0" w:color="auto"/>
            </w:tcBorders>
            <w:noWrap/>
            <w:hideMark/>
          </w:tcPr>
          <w:p w14:paraId="45596E91"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2F389C5"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3F8FCE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20B9F9C"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32F6EE27" w14:textId="77777777" w:rsidR="00AC30DA" w:rsidRDefault="00AC30DA" w:rsidP="00BF38C9">
            <w:pPr>
              <w:jc w:val="center"/>
              <w:rPr>
                <w:color w:val="000000"/>
              </w:rPr>
            </w:pPr>
            <w:r>
              <w:rPr>
                <w:color w:val="000000"/>
              </w:rPr>
              <w:t>0,0134</w:t>
            </w:r>
          </w:p>
        </w:tc>
      </w:tr>
      <w:tr w:rsidR="00AC30DA" w14:paraId="321C282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8458425" w14:textId="77777777" w:rsidR="00AC30DA" w:rsidRDefault="00AC30DA" w:rsidP="00BF38C9">
            <w:pPr>
              <w:rPr>
                <w:color w:val="000000"/>
              </w:rPr>
            </w:pPr>
            <w:r>
              <w:rPr>
                <w:color w:val="000000"/>
              </w:rPr>
              <w:t>Paukštidė Nr. 48 (stoginis ventiliatorius)</w:t>
            </w:r>
          </w:p>
        </w:tc>
        <w:tc>
          <w:tcPr>
            <w:tcW w:w="998" w:type="dxa"/>
            <w:tcBorders>
              <w:top w:val="nil"/>
              <w:left w:val="nil"/>
              <w:bottom w:val="single" w:sz="4" w:space="0" w:color="auto"/>
              <w:right w:val="single" w:sz="4" w:space="0" w:color="auto"/>
            </w:tcBorders>
            <w:noWrap/>
            <w:hideMark/>
          </w:tcPr>
          <w:p w14:paraId="3DEB4D98" w14:textId="77777777" w:rsidR="00AC30DA" w:rsidRDefault="00AC30DA" w:rsidP="00BF38C9">
            <w:pPr>
              <w:jc w:val="center"/>
              <w:rPr>
                <w:color w:val="000000"/>
              </w:rPr>
            </w:pPr>
            <w:r>
              <w:rPr>
                <w:color w:val="000000"/>
              </w:rPr>
              <w:t>149-1</w:t>
            </w:r>
          </w:p>
        </w:tc>
        <w:tc>
          <w:tcPr>
            <w:tcW w:w="4247" w:type="dxa"/>
            <w:tcBorders>
              <w:top w:val="nil"/>
              <w:left w:val="nil"/>
              <w:bottom w:val="single" w:sz="4" w:space="0" w:color="auto"/>
              <w:right w:val="single" w:sz="4" w:space="0" w:color="auto"/>
            </w:tcBorders>
            <w:noWrap/>
            <w:hideMark/>
          </w:tcPr>
          <w:p w14:paraId="070C8502"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6574777"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D5D5A6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160ECEA"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5E6DB741" w14:textId="77777777" w:rsidR="00AC30DA" w:rsidRDefault="00AC30DA" w:rsidP="00BF38C9">
            <w:pPr>
              <w:jc w:val="center"/>
              <w:rPr>
                <w:color w:val="000000"/>
              </w:rPr>
            </w:pPr>
            <w:r>
              <w:rPr>
                <w:color w:val="000000"/>
              </w:rPr>
              <w:t>0,0192</w:t>
            </w:r>
          </w:p>
        </w:tc>
      </w:tr>
      <w:tr w:rsidR="00AC30DA" w14:paraId="793AD3A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D3E584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BCEA23E" w14:textId="77777777" w:rsidR="00AC30DA" w:rsidRDefault="00AC30DA" w:rsidP="00BF38C9">
            <w:pPr>
              <w:jc w:val="center"/>
              <w:rPr>
                <w:color w:val="000000"/>
              </w:rPr>
            </w:pPr>
            <w:r>
              <w:rPr>
                <w:color w:val="000000"/>
              </w:rPr>
              <w:t>149-1</w:t>
            </w:r>
          </w:p>
        </w:tc>
        <w:tc>
          <w:tcPr>
            <w:tcW w:w="4247" w:type="dxa"/>
            <w:tcBorders>
              <w:top w:val="nil"/>
              <w:left w:val="nil"/>
              <w:bottom w:val="single" w:sz="4" w:space="0" w:color="auto"/>
              <w:right w:val="single" w:sz="4" w:space="0" w:color="auto"/>
            </w:tcBorders>
            <w:noWrap/>
            <w:hideMark/>
          </w:tcPr>
          <w:p w14:paraId="213312BF"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F62E448"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FDC6F2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6A11291"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7C5237FD" w14:textId="77777777" w:rsidR="00AC30DA" w:rsidRDefault="00AC30DA" w:rsidP="00BF38C9">
            <w:pPr>
              <w:jc w:val="center"/>
              <w:rPr>
                <w:color w:val="000000"/>
              </w:rPr>
            </w:pPr>
            <w:r>
              <w:rPr>
                <w:color w:val="000000"/>
              </w:rPr>
              <w:t>0,0073</w:t>
            </w:r>
          </w:p>
        </w:tc>
      </w:tr>
      <w:tr w:rsidR="00AC30DA" w14:paraId="6C2146C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0D6997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3CB38F0" w14:textId="77777777" w:rsidR="00AC30DA" w:rsidRDefault="00AC30DA" w:rsidP="00BF38C9">
            <w:pPr>
              <w:jc w:val="center"/>
              <w:rPr>
                <w:color w:val="000000"/>
              </w:rPr>
            </w:pPr>
            <w:r>
              <w:rPr>
                <w:color w:val="000000"/>
              </w:rPr>
              <w:t>149-1</w:t>
            </w:r>
          </w:p>
        </w:tc>
        <w:tc>
          <w:tcPr>
            <w:tcW w:w="4247" w:type="dxa"/>
            <w:tcBorders>
              <w:top w:val="nil"/>
              <w:left w:val="nil"/>
              <w:bottom w:val="single" w:sz="4" w:space="0" w:color="auto"/>
              <w:right w:val="single" w:sz="4" w:space="0" w:color="auto"/>
            </w:tcBorders>
            <w:noWrap/>
            <w:hideMark/>
          </w:tcPr>
          <w:p w14:paraId="46541193"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2330BB2"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B54769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2567146"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19444BEB" w14:textId="77777777" w:rsidR="00AC30DA" w:rsidRDefault="00AC30DA" w:rsidP="00BF38C9">
            <w:pPr>
              <w:jc w:val="center"/>
              <w:rPr>
                <w:color w:val="000000"/>
              </w:rPr>
            </w:pPr>
            <w:r>
              <w:rPr>
                <w:color w:val="000000"/>
              </w:rPr>
              <w:t>0,0319</w:t>
            </w:r>
          </w:p>
        </w:tc>
      </w:tr>
      <w:tr w:rsidR="00AC30DA" w14:paraId="0A46AAC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3A4C99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3D6470C" w14:textId="77777777" w:rsidR="00AC30DA" w:rsidRDefault="00AC30DA" w:rsidP="00BF38C9">
            <w:pPr>
              <w:jc w:val="center"/>
              <w:rPr>
                <w:color w:val="000000"/>
              </w:rPr>
            </w:pPr>
            <w:r>
              <w:rPr>
                <w:color w:val="000000"/>
              </w:rPr>
              <w:t>149-1</w:t>
            </w:r>
          </w:p>
        </w:tc>
        <w:tc>
          <w:tcPr>
            <w:tcW w:w="4247" w:type="dxa"/>
            <w:tcBorders>
              <w:top w:val="nil"/>
              <w:left w:val="nil"/>
              <w:bottom w:val="single" w:sz="4" w:space="0" w:color="auto"/>
              <w:right w:val="single" w:sz="4" w:space="0" w:color="auto"/>
            </w:tcBorders>
            <w:noWrap/>
            <w:hideMark/>
          </w:tcPr>
          <w:p w14:paraId="7E70831A"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D628471"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77FB09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8A6DDB6"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449459D2" w14:textId="77777777" w:rsidR="00AC30DA" w:rsidRDefault="00AC30DA" w:rsidP="00BF38C9">
            <w:pPr>
              <w:jc w:val="center"/>
              <w:rPr>
                <w:color w:val="000000"/>
              </w:rPr>
            </w:pPr>
            <w:r>
              <w:rPr>
                <w:color w:val="000000"/>
              </w:rPr>
              <w:t>0,0012</w:t>
            </w:r>
          </w:p>
        </w:tc>
      </w:tr>
      <w:tr w:rsidR="00AC30DA" w14:paraId="3942E28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413485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2CA676E" w14:textId="77777777" w:rsidR="00AC30DA" w:rsidRDefault="00AC30DA" w:rsidP="00BF38C9">
            <w:pPr>
              <w:jc w:val="center"/>
              <w:rPr>
                <w:color w:val="000000"/>
              </w:rPr>
            </w:pPr>
            <w:r>
              <w:rPr>
                <w:color w:val="000000"/>
              </w:rPr>
              <w:t>149-1</w:t>
            </w:r>
          </w:p>
        </w:tc>
        <w:tc>
          <w:tcPr>
            <w:tcW w:w="4247" w:type="dxa"/>
            <w:tcBorders>
              <w:top w:val="nil"/>
              <w:left w:val="nil"/>
              <w:bottom w:val="single" w:sz="4" w:space="0" w:color="auto"/>
              <w:right w:val="single" w:sz="4" w:space="0" w:color="auto"/>
            </w:tcBorders>
            <w:noWrap/>
            <w:hideMark/>
          </w:tcPr>
          <w:p w14:paraId="29EEA12F"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2AA40B9"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881CFF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7146A55"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754027C7" w14:textId="77777777" w:rsidR="00AC30DA" w:rsidRDefault="00AC30DA" w:rsidP="00BF38C9">
            <w:pPr>
              <w:jc w:val="center"/>
              <w:rPr>
                <w:color w:val="000000"/>
              </w:rPr>
            </w:pPr>
            <w:r>
              <w:rPr>
                <w:color w:val="000000"/>
              </w:rPr>
              <w:t>0,0037</w:t>
            </w:r>
          </w:p>
        </w:tc>
      </w:tr>
      <w:tr w:rsidR="00AC30DA" w14:paraId="01A2DF0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5F8F171" w14:textId="77777777" w:rsidR="00AC30DA" w:rsidRDefault="00AC30DA" w:rsidP="00BF38C9">
            <w:pPr>
              <w:rPr>
                <w:color w:val="000000"/>
              </w:rPr>
            </w:pPr>
            <w:r>
              <w:rPr>
                <w:color w:val="000000"/>
              </w:rPr>
              <w:t>Paukštidė Nr. 48 (stoginis ventiliatorius)</w:t>
            </w:r>
          </w:p>
        </w:tc>
        <w:tc>
          <w:tcPr>
            <w:tcW w:w="998" w:type="dxa"/>
            <w:tcBorders>
              <w:top w:val="nil"/>
              <w:left w:val="nil"/>
              <w:bottom w:val="single" w:sz="4" w:space="0" w:color="auto"/>
              <w:right w:val="single" w:sz="4" w:space="0" w:color="auto"/>
            </w:tcBorders>
            <w:noWrap/>
            <w:hideMark/>
          </w:tcPr>
          <w:p w14:paraId="4A534FD2" w14:textId="77777777" w:rsidR="00AC30DA" w:rsidRDefault="00AC30DA" w:rsidP="00BF38C9">
            <w:pPr>
              <w:jc w:val="center"/>
              <w:rPr>
                <w:color w:val="000000"/>
              </w:rPr>
            </w:pPr>
            <w:r>
              <w:rPr>
                <w:color w:val="000000"/>
              </w:rPr>
              <w:t>149-2</w:t>
            </w:r>
          </w:p>
        </w:tc>
        <w:tc>
          <w:tcPr>
            <w:tcW w:w="4247" w:type="dxa"/>
            <w:tcBorders>
              <w:top w:val="nil"/>
              <w:left w:val="nil"/>
              <w:bottom w:val="single" w:sz="4" w:space="0" w:color="auto"/>
              <w:right w:val="single" w:sz="4" w:space="0" w:color="auto"/>
            </w:tcBorders>
            <w:noWrap/>
            <w:hideMark/>
          </w:tcPr>
          <w:p w14:paraId="792A07F9"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C80CFBF"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4AEA8A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B8804F3"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3C32BDA9" w14:textId="77777777" w:rsidR="00AC30DA" w:rsidRDefault="00AC30DA" w:rsidP="00BF38C9">
            <w:pPr>
              <w:jc w:val="center"/>
              <w:rPr>
                <w:color w:val="000000"/>
              </w:rPr>
            </w:pPr>
            <w:r>
              <w:rPr>
                <w:color w:val="000000"/>
              </w:rPr>
              <w:t>0,0192</w:t>
            </w:r>
          </w:p>
        </w:tc>
      </w:tr>
      <w:tr w:rsidR="00AC30DA" w14:paraId="03F1737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051DE5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FCB7331" w14:textId="77777777" w:rsidR="00AC30DA" w:rsidRDefault="00AC30DA" w:rsidP="00BF38C9">
            <w:pPr>
              <w:jc w:val="center"/>
              <w:rPr>
                <w:color w:val="000000"/>
              </w:rPr>
            </w:pPr>
            <w:r>
              <w:rPr>
                <w:color w:val="000000"/>
              </w:rPr>
              <w:t>149-2</w:t>
            </w:r>
          </w:p>
        </w:tc>
        <w:tc>
          <w:tcPr>
            <w:tcW w:w="4247" w:type="dxa"/>
            <w:tcBorders>
              <w:top w:val="nil"/>
              <w:left w:val="nil"/>
              <w:bottom w:val="single" w:sz="4" w:space="0" w:color="auto"/>
              <w:right w:val="single" w:sz="4" w:space="0" w:color="auto"/>
            </w:tcBorders>
            <w:noWrap/>
            <w:hideMark/>
          </w:tcPr>
          <w:p w14:paraId="7B0EFDF5"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9319412"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E0A37F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9115511"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28F96DAE" w14:textId="77777777" w:rsidR="00AC30DA" w:rsidRDefault="00AC30DA" w:rsidP="00BF38C9">
            <w:pPr>
              <w:jc w:val="center"/>
              <w:rPr>
                <w:color w:val="000000"/>
              </w:rPr>
            </w:pPr>
            <w:r>
              <w:rPr>
                <w:color w:val="000000"/>
              </w:rPr>
              <w:t>0,0073</w:t>
            </w:r>
          </w:p>
        </w:tc>
      </w:tr>
      <w:tr w:rsidR="00AC30DA" w14:paraId="64C9EAF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0E7927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EEAD133" w14:textId="77777777" w:rsidR="00AC30DA" w:rsidRDefault="00AC30DA" w:rsidP="00BF38C9">
            <w:pPr>
              <w:jc w:val="center"/>
              <w:rPr>
                <w:color w:val="000000"/>
              </w:rPr>
            </w:pPr>
            <w:r>
              <w:rPr>
                <w:color w:val="000000"/>
              </w:rPr>
              <w:t>149-2</w:t>
            </w:r>
          </w:p>
        </w:tc>
        <w:tc>
          <w:tcPr>
            <w:tcW w:w="4247" w:type="dxa"/>
            <w:tcBorders>
              <w:top w:val="nil"/>
              <w:left w:val="nil"/>
              <w:bottom w:val="single" w:sz="4" w:space="0" w:color="auto"/>
              <w:right w:val="single" w:sz="4" w:space="0" w:color="auto"/>
            </w:tcBorders>
            <w:noWrap/>
            <w:hideMark/>
          </w:tcPr>
          <w:p w14:paraId="01684F9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9C156CE"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92BCA3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FFA94B7"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1B27E6B2" w14:textId="77777777" w:rsidR="00AC30DA" w:rsidRDefault="00AC30DA" w:rsidP="00BF38C9">
            <w:pPr>
              <w:jc w:val="center"/>
              <w:rPr>
                <w:color w:val="000000"/>
              </w:rPr>
            </w:pPr>
            <w:r>
              <w:rPr>
                <w:color w:val="000000"/>
              </w:rPr>
              <w:t>0,0319</w:t>
            </w:r>
          </w:p>
        </w:tc>
      </w:tr>
      <w:tr w:rsidR="00AC30DA" w14:paraId="0F85629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147823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F5C86C0" w14:textId="77777777" w:rsidR="00AC30DA" w:rsidRDefault="00AC30DA" w:rsidP="00BF38C9">
            <w:pPr>
              <w:jc w:val="center"/>
              <w:rPr>
                <w:color w:val="000000"/>
              </w:rPr>
            </w:pPr>
            <w:r>
              <w:rPr>
                <w:color w:val="000000"/>
              </w:rPr>
              <w:t>149-2</w:t>
            </w:r>
          </w:p>
        </w:tc>
        <w:tc>
          <w:tcPr>
            <w:tcW w:w="4247" w:type="dxa"/>
            <w:tcBorders>
              <w:top w:val="nil"/>
              <w:left w:val="nil"/>
              <w:bottom w:val="single" w:sz="4" w:space="0" w:color="auto"/>
              <w:right w:val="single" w:sz="4" w:space="0" w:color="auto"/>
            </w:tcBorders>
            <w:noWrap/>
            <w:hideMark/>
          </w:tcPr>
          <w:p w14:paraId="3BAA41C0"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DA93FF7"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10798B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B7A3784"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6AB07BAC" w14:textId="77777777" w:rsidR="00AC30DA" w:rsidRDefault="00AC30DA" w:rsidP="00BF38C9">
            <w:pPr>
              <w:jc w:val="center"/>
              <w:rPr>
                <w:color w:val="000000"/>
              </w:rPr>
            </w:pPr>
            <w:r>
              <w:rPr>
                <w:color w:val="000000"/>
              </w:rPr>
              <w:t>0,0012</w:t>
            </w:r>
          </w:p>
        </w:tc>
      </w:tr>
      <w:tr w:rsidR="00AC30DA" w14:paraId="488E390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B23B39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3AD69F0" w14:textId="77777777" w:rsidR="00AC30DA" w:rsidRDefault="00AC30DA" w:rsidP="00BF38C9">
            <w:pPr>
              <w:jc w:val="center"/>
              <w:rPr>
                <w:color w:val="000000"/>
              </w:rPr>
            </w:pPr>
            <w:r>
              <w:rPr>
                <w:color w:val="000000"/>
              </w:rPr>
              <w:t>149-2</w:t>
            </w:r>
          </w:p>
        </w:tc>
        <w:tc>
          <w:tcPr>
            <w:tcW w:w="4247" w:type="dxa"/>
            <w:tcBorders>
              <w:top w:val="nil"/>
              <w:left w:val="nil"/>
              <w:bottom w:val="single" w:sz="4" w:space="0" w:color="auto"/>
              <w:right w:val="single" w:sz="4" w:space="0" w:color="auto"/>
            </w:tcBorders>
            <w:noWrap/>
            <w:hideMark/>
          </w:tcPr>
          <w:p w14:paraId="5EC62455"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26CAC5D"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E1D63A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88588F0"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15E335A8" w14:textId="77777777" w:rsidR="00AC30DA" w:rsidRDefault="00AC30DA" w:rsidP="00BF38C9">
            <w:pPr>
              <w:jc w:val="center"/>
              <w:rPr>
                <w:color w:val="000000"/>
              </w:rPr>
            </w:pPr>
            <w:r>
              <w:rPr>
                <w:color w:val="000000"/>
              </w:rPr>
              <w:t>0,0037</w:t>
            </w:r>
          </w:p>
        </w:tc>
      </w:tr>
      <w:tr w:rsidR="00AC30DA" w14:paraId="41DA439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32EE14B" w14:textId="77777777" w:rsidR="00AC30DA" w:rsidRDefault="00AC30DA" w:rsidP="00BF38C9">
            <w:pPr>
              <w:rPr>
                <w:color w:val="000000"/>
              </w:rPr>
            </w:pPr>
            <w:r>
              <w:rPr>
                <w:color w:val="000000"/>
              </w:rPr>
              <w:t>Paukštidė Nr. 48 (stoginis ventiliatorius)</w:t>
            </w:r>
          </w:p>
        </w:tc>
        <w:tc>
          <w:tcPr>
            <w:tcW w:w="998" w:type="dxa"/>
            <w:tcBorders>
              <w:top w:val="nil"/>
              <w:left w:val="nil"/>
              <w:bottom w:val="single" w:sz="4" w:space="0" w:color="auto"/>
              <w:right w:val="single" w:sz="4" w:space="0" w:color="auto"/>
            </w:tcBorders>
            <w:noWrap/>
            <w:hideMark/>
          </w:tcPr>
          <w:p w14:paraId="0885B79E" w14:textId="77777777" w:rsidR="00AC30DA" w:rsidRDefault="00AC30DA" w:rsidP="00BF38C9">
            <w:pPr>
              <w:jc w:val="center"/>
              <w:rPr>
                <w:color w:val="000000"/>
              </w:rPr>
            </w:pPr>
            <w:r>
              <w:rPr>
                <w:color w:val="000000"/>
              </w:rPr>
              <w:t>149-3</w:t>
            </w:r>
          </w:p>
        </w:tc>
        <w:tc>
          <w:tcPr>
            <w:tcW w:w="4247" w:type="dxa"/>
            <w:tcBorders>
              <w:top w:val="nil"/>
              <w:left w:val="nil"/>
              <w:bottom w:val="single" w:sz="4" w:space="0" w:color="auto"/>
              <w:right w:val="single" w:sz="4" w:space="0" w:color="auto"/>
            </w:tcBorders>
            <w:noWrap/>
            <w:hideMark/>
          </w:tcPr>
          <w:p w14:paraId="0CE1D2D0"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E6121B2"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F5682F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4EB9E71"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4E2A2500" w14:textId="77777777" w:rsidR="00AC30DA" w:rsidRDefault="00AC30DA" w:rsidP="00BF38C9">
            <w:pPr>
              <w:jc w:val="center"/>
              <w:rPr>
                <w:color w:val="000000"/>
              </w:rPr>
            </w:pPr>
            <w:r>
              <w:rPr>
                <w:color w:val="000000"/>
              </w:rPr>
              <w:t>0,0192</w:t>
            </w:r>
          </w:p>
        </w:tc>
      </w:tr>
      <w:tr w:rsidR="00AC30DA" w14:paraId="60A6029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D5F185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434EB49" w14:textId="77777777" w:rsidR="00AC30DA" w:rsidRDefault="00AC30DA" w:rsidP="00BF38C9">
            <w:pPr>
              <w:jc w:val="center"/>
              <w:rPr>
                <w:color w:val="000000"/>
              </w:rPr>
            </w:pPr>
            <w:r>
              <w:rPr>
                <w:color w:val="000000"/>
              </w:rPr>
              <w:t>149-3</w:t>
            </w:r>
          </w:p>
        </w:tc>
        <w:tc>
          <w:tcPr>
            <w:tcW w:w="4247" w:type="dxa"/>
            <w:tcBorders>
              <w:top w:val="nil"/>
              <w:left w:val="nil"/>
              <w:bottom w:val="single" w:sz="4" w:space="0" w:color="auto"/>
              <w:right w:val="single" w:sz="4" w:space="0" w:color="auto"/>
            </w:tcBorders>
            <w:noWrap/>
            <w:hideMark/>
          </w:tcPr>
          <w:p w14:paraId="2D334622"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3164E82"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9CEA7F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80FA226"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0ACC74B5" w14:textId="77777777" w:rsidR="00AC30DA" w:rsidRDefault="00AC30DA" w:rsidP="00BF38C9">
            <w:pPr>
              <w:jc w:val="center"/>
              <w:rPr>
                <w:color w:val="000000"/>
              </w:rPr>
            </w:pPr>
            <w:r>
              <w:rPr>
                <w:color w:val="000000"/>
              </w:rPr>
              <w:t>0,0073</w:t>
            </w:r>
          </w:p>
        </w:tc>
      </w:tr>
      <w:tr w:rsidR="00AC30DA" w14:paraId="4EB079C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BBF507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57E1894" w14:textId="77777777" w:rsidR="00AC30DA" w:rsidRDefault="00AC30DA" w:rsidP="00BF38C9">
            <w:pPr>
              <w:jc w:val="center"/>
              <w:rPr>
                <w:color w:val="000000"/>
              </w:rPr>
            </w:pPr>
            <w:r>
              <w:rPr>
                <w:color w:val="000000"/>
              </w:rPr>
              <w:t>149-3</w:t>
            </w:r>
          </w:p>
        </w:tc>
        <w:tc>
          <w:tcPr>
            <w:tcW w:w="4247" w:type="dxa"/>
            <w:tcBorders>
              <w:top w:val="nil"/>
              <w:left w:val="nil"/>
              <w:bottom w:val="single" w:sz="4" w:space="0" w:color="auto"/>
              <w:right w:val="single" w:sz="4" w:space="0" w:color="auto"/>
            </w:tcBorders>
            <w:noWrap/>
            <w:hideMark/>
          </w:tcPr>
          <w:p w14:paraId="6181C69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AABC2F4"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A62E46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EE1347B"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20A7568F" w14:textId="77777777" w:rsidR="00AC30DA" w:rsidRDefault="00AC30DA" w:rsidP="00BF38C9">
            <w:pPr>
              <w:jc w:val="center"/>
              <w:rPr>
                <w:color w:val="000000"/>
              </w:rPr>
            </w:pPr>
            <w:r>
              <w:rPr>
                <w:color w:val="000000"/>
              </w:rPr>
              <w:t>0,0319</w:t>
            </w:r>
          </w:p>
        </w:tc>
      </w:tr>
      <w:tr w:rsidR="00AC30DA" w14:paraId="1E68090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33D7CB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8E78BF8" w14:textId="77777777" w:rsidR="00AC30DA" w:rsidRDefault="00AC30DA" w:rsidP="00BF38C9">
            <w:pPr>
              <w:jc w:val="center"/>
              <w:rPr>
                <w:color w:val="000000"/>
              </w:rPr>
            </w:pPr>
            <w:r>
              <w:rPr>
                <w:color w:val="000000"/>
              </w:rPr>
              <w:t>149-3</w:t>
            </w:r>
          </w:p>
        </w:tc>
        <w:tc>
          <w:tcPr>
            <w:tcW w:w="4247" w:type="dxa"/>
            <w:tcBorders>
              <w:top w:val="nil"/>
              <w:left w:val="nil"/>
              <w:bottom w:val="single" w:sz="4" w:space="0" w:color="auto"/>
              <w:right w:val="single" w:sz="4" w:space="0" w:color="auto"/>
            </w:tcBorders>
            <w:noWrap/>
            <w:hideMark/>
          </w:tcPr>
          <w:p w14:paraId="75F1881A"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DFF3392"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26A580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4C10021"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0B2ED32C" w14:textId="77777777" w:rsidR="00AC30DA" w:rsidRDefault="00AC30DA" w:rsidP="00BF38C9">
            <w:pPr>
              <w:jc w:val="center"/>
              <w:rPr>
                <w:color w:val="000000"/>
              </w:rPr>
            </w:pPr>
            <w:r>
              <w:rPr>
                <w:color w:val="000000"/>
              </w:rPr>
              <w:t>0,0012</w:t>
            </w:r>
          </w:p>
        </w:tc>
      </w:tr>
      <w:tr w:rsidR="00AC30DA" w14:paraId="7C3E01C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82EA39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0478A9C" w14:textId="77777777" w:rsidR="00AC30DA" w:rsidRDefault="00AC30DA" w:rsidP="00BF38C9">
            <w:pPr>
              <w:jc w:val="center"/>
              <w:rPr>
                <w:color w:val="000000"/>
              </w:rPr>
            </w:pPr>
            <w:r>
              <w:rPr>
                <w:color w:val="000000"/>
              </w:rPr>
              <w:t>149-3</w:t>
            </w:r>
          </w:p>
        </w:tc>
        <w:tc>
          <w:tcPr>
            <w:tcW w:w="4247" w:type="dxa"/>
            <w:tcBorders>
              <w:top w:val="nil"/>
              <w:left w:val="nil"/>
              <w:bottom w:val="single" w:sz="4" w:space="0" w:color="auto"/>
              <w:right w:val="single" w:sz="4" w:space="0" w:color="auto"/>
            </w:tcBorders>
            <w:noWrap/>
            <w:hideMark/>
          </w:tcPr>
          <w:p w14:paraId="639D74F0"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A9BF51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C16BF1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FAD8443"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4EB7CCF0" w14:textId="77777777" w:rsidR="00AC30DA" w:rsidRDefault="00AC30DA" w:rsidP="00BF38C9">
            <w:pPr>
              <w:jc w:val="center"/>
              <w:rPr>
                <w:color w:val="000000"/>
              </w:rPr>
            </w:pPr>
            <w:r>
              <w:rPr>
                <w:color w:val="000000"/>
              </w:rPr>
              <w:t>0,0037</w:t>
            </w:r>
          </w:p>
        </w:tc>
      </w:tr>
      <w:tr w:rsidR="00AC30DA" w14:paraId="316966E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1D73364" w14:textId="77777777" w:rsidR="00AC30DA" w:rsidRDefault="00AC30DA" w:rsidP="00BF38C9">
            <w:pPr>
              <w:rPr>
                <w:color w:val="000000"/>
              </w:rPr>
            </w:pPr>
            <w:r>
              <w:rPr>
                <w:color w:val="000000"/>
              </w:rPr>
              <w:t>Paukštidė Nr. 48 (stoginis ventiliatorius)</w:t>
            </w:r>
          </w:p>
        </w:tc>
        <w:tc>
          <w:tcPr>
            <w:tcW w:w="998" w:type="dxa"/>
            <w:tcBorders>
              <w:top w:val="nil"/>
              <w:left w:val="nil"/>
              <w:bottom w:val="single" w:sz="4" w:space="0" w:color="auto"/>
              <w:right w:val="single" w:sz="4" w:space="0" w:color="auto"/>
            </w:tcBorders>
            <w:noWrap/>
            <w:hideMark/>
          </w:tcPr>
          <w:p w14:paraId="67DB6628" w14:textId="77777777" w:rsidR="00AC30DA" w:rsidRDefault="00AC30DA" w:rsidP="00BF38C9">
            <w:pPr>
              <w:jc w:val="center"/>
              <w:rPr>
                <w:color w:val="000000"/>
              </w:rPr>
            </w:pPr>
            <w:r>
              <w:rPr>
                <w:color w:val="000000"/>
              </w:rPr>
              <w:t>149-4</w:t>
            </w:r>
          </w:p>
        </w:tc>
        <w:tc>
          <w:tcPr>
            <w:tcW w:w="4247" w:type="dxa"/>
            <w:tcBorders>
              <w:top w:val="nil"/>
              <w:left w:val="nil"/>
              <w:bottom w:val="single" w:sz="4" w:space="0" w:color="auto"/>
              <w:right w:val="single" w:sz="4" w:space="0" w:color="auto"/>
            </w:tcBorders>
            <w:noWrap/>
            <w:hideMark/>
          </w:tcPr>
          <w:p w14:paraId="66EAFCD9"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FF2F562"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6BCA7A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E78F04A"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50A6FDF4" w14:textId="77777777" w:rsidR="00AC30DA" w:rsidRDefault="00AC30DA" w:rsidP="00BF38C9">
            <w:pPr>
              <w:jc w:val="center"/>
              <w:rPr>
                <w:color w:val="000000"/>
              </w:rPr>
            </w:pPr>
            <w:r>
              <w:rPr>
                <w:color w:val="000000"/>
              </w:rPr>
              <w:t>0,0192</w:t>
            </w:r>
          </w:p>
        </w:tc>
      </w:tr>
      <w:tr w:rsidR="00AC30DA" w14:paraId="77102AE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39CE5D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52B0922" w14:textId="77777777" w:rsidR="00AC30DA" w:rsidRDefault="00AC30DA" w:rsidP="00BF38C9">
            <w:pPr>
              <w:jc w:val="center"/>
              <w:rPr>
                <w:color w:val="000000"/>
              </w:rPr>
            </w:pPr>
            <w:r>
              <w:rPr>
                <w:color w:val="000000"/>
              </w:rPr>
              <w:t>149-4</w:t>
            </w:r>
          </w:p>
        </w:tc>
        <w:tc>
          <w:tcPr>
            <w:tcW w:w="4247" w:type="dxa"/>
            <w:tcBorders>
              <w:top w:val="nil"/>
              <w:left w:val="nil"/>
              <w:bottom w:val="single" w:sz="4" w:space="0" w:color="auto"/>
              <w:right w:val="single" w:sz="4" w:space="0" w:color="auto"/>
            </w:tcBorders>
            <w:noWrap/>
            <w:hideMark/>
          </w:tcPr>
          <w:p w14:paraId="7F0A1984"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181D7B0"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D3C42C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BDB4700"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263FC25D" w14:textId="77777777" w:rsidR="00AC30DA" w:rsidRDefault="00AC30DA" w:rsidP="00BF38C9">
            <w:pPr>
              <w:jc w:val="center"/>
              <w:rPr>
                <w:color w:val="000000"/>
              </w:rPr>
            </w:pPr>
            <w:r>
              <w:rPr>
                <w:color w:val="000000"/>
              </w:rPr>
              <w:t>0,0073</w:t>
            </w:r>
          </w:p>
        </w:tc>
      </w:tr>
      <w:tr w:rsidR="00AC30DA" w14:paraId="033412E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24A8D7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1224595" w14:textId="77777777" w:rsidR="00AC30DA" w:rsidRDefault="00AC30DA" w:rsidP="00BF38C9">
            <w:pPr>
              <w:jc w:val="center"/>
              <w:rPr>
                <w:color w:val="000000"/>
              </w:rPr>
            </w:pPr>
            <w:r>
              <w:rPr>
                <w:color w:val="000000"/>
              </w:rPr>
              <w:t>149-4</w:t>
            </w:r>
          </w:p>
        </w:tc>
        <w:tc>
          <w:tcPr>
            <w:tcW w:w="4247" w:type="dxa"/>
            <w:tcBorders>
              <w:top w:val="nil"/>
              <w:left w:val="nil"/>
              <w:bottom w:val="single" w:sz="4" w:space="0" w:color="auto"/>
              <w:right w:val="single" w:sz="4" w:space="0" w:color="auto"/>
            </w:tcBorders>
            <w:noWrap/>
            <w:hideMark/>
          </w:tcPr>
          <w:p w14:paraId="5AD42AD0"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87B448F"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C01D10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CBBEFE5"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50EF30E8" w14:textId="77777777" w:rsidR="00AC30DA" w:rsidRDefault="00AC30DA" w:rsidP="00BF38C9">
            <w:pPr>
              <w:jc w:val="center"/>
              <w:rPr>
                <w:color w:val="000000"/>
              </w:rPr>
            </w:pPr>
            <w:r>
              <w:rPr>
                <w:color w:val="000000"/>
              </w:rPr>
              <w:t>0,0319</w:t>
            </w:r>
          </w:p>
        </w:tc>
      </w:tr>
      <w:tr w:rsidR="00AC30DA" w14:paraId="7B41A4E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FC684A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DDBFF37" w14:textId="77777777" w:rsidR="00AC30DA" w:rsidRDefault="00AC30DA" w:rsidP="00BF38C9">
            <w:pPr>
              <w:jc w:val="center"/>
              <w:rPr>
                <w:color w:val="000000"/>
              </w:rPr>
            </w:pPr>
            <w:r>
              <w:rPr>
                <w:color w:val="000000"/>
              </w:rPr>
              <w:t>149-4</w:t>
            </w:r>
          </w:p>
        </w:tc>
        <w:tc>
          <w:tcPr>
            <w:tcW w:w="4247" w:type="dxa"/>
            <w:tcBorders>
              <w:top w:val="nil"/>
              <w:left w:val="nil"/>
              <w:bottom w:val="single" w:sz="4" w:space="0" w:color="auto"/>
              <w:right w:val="single" w:sz="4" w:space="0" w:color="auto"/>
            </w:tcBorders>
            <w:noWrap/>
            <w:hideMark/>
          </w:tcPr>
          <w:p w14:paraId="7BDADE2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68A9EFF"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F02621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97A1B2A"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5C712267" w14:textId="77777777" w:rsidR="00AC30DA" w:rsidRDefault="00AC30DA" w:rsidP="00BF38C9">
            <w:pPr>
              <w:jc w:val="center"/>
              <w:rPr>
                <w:color w:val="000000"/>
              </w:rPr>
            </w:pPr>
            <w:r>
              <w:rPr>
                <w:color w:val="000000"/>
              </w:rPr>
              <w:t>0,0012</w:t>
            </w:r>
          </w:p>
        </w:tc>
      </w:tr>
      <w:tr w:rsidR="00AC30DA" w14:paraId="1D929A9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06029C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4308F4A" w14:textId="77777777" w:rsidR="00AC30DA" w:rsidRDefault="00AC30DA" w:rsidP="00BF38C9">
            <w:pPr>
              <w:jc w:val="center"/>
              <w:rPr>
                <w:color w:val="000000"/>
              </w:rPr>
            </w:pPr>
            <w:r>
              <w:rPr>
                <w:color w:val="000000"/>
              </w:rPr>
              <w:t>149-4</w:t>
            </w:r>
          </w:p>
        </w:tc>
        <w:tc>
          <w:tcPr>
            <w:tcW w:w="4247" w:type="dxa"/>
            <w:tcBorders>
              <w:top w:val="nil"/>
              <w:left w:val="nil"/>
              <w:bottom w:val="single" w:sz="4" w:space="0" w:color="auto"/>
              <w:right w:val="single" w:sz="4" w:space="0" w:color="auto"/>
            </w:tcBorders>
            <w:noWrap/>
            <w:hideMark/>
          </w:tcPr>
          <w:p w14:paraId="75F5E059"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4ACA7B2"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EAA512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6F6FD0A"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4C5615E4" w14:textId="77777777" w:rsidR="00AC30DA" w:rsidRDefault="00AC30DA" w:rsidP="00BF38C9">
            <w:pPr>
              <w:jc w:val="center"/>
              <w:rPr>
                <w:color w:val="000000"/>
              </w:rPr>
            </w:pPr>
            <w:r>
              <w:rPr>
                <w:color w:val="000000"/>
              </w:rPr>
              <w:t>0,0037</w:t>
            </w:r>
          </w:p>
        </w:tc>
      </w:tr>
      <w:tr w:rsidR="00AC30DA" w14:paraId="6F4F912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C40F5F0" w14:textId="77777777" w:rsidR="00AC30DA" w:rsidRDefault="00AC30DA" w:rsidP="00BF38C9">
            <w:pPr>
              <w:rPr>
                <w:color w:val="000000"/>
              </w:rPr>
            </w:pPr>
            <w:r>
              <w:rPr>
                <w:color w:val="000000"/>
              </w:rPr>
              <w:t>Paukštidė Nr. 48 (stoginis ventiliatorius)</w:t>
            </w:r>
          </w:p>
        </w:tc>
        <w:tc>
          <w:tcPr>
            <w:tcW w:w="998" w:type="dxa"/>
            <w:tcBorders>
              <w:top w:val="nil"/>
              <w:left w:val="nil"/>
              <w:bottom w:val="single" w:sz="4" w:space="0" w:color="auto"/>
              <w:right w:val="single" w:sz="4" w:space="0" w:color="auto"/>
            </w:tcBorders>
            <w:noWrap/>
            <w:hideMark/>
          </w:tcPr>
          <w:p w14:paraId="0327A752" w14:textId="77777777" w:rsidR="00AC30DA" w:rsidRDefault="00AC30DA" w:rsidP="00BF38C9">
            <w:pPr>
              <w:jc w:val="center"/>
              <w:rPr>
                <w:color w:val="000000"/>
              </w:rPr>
            </w:pPr>
            <w:r>
              <w:rPr>
                <w:color w:val="000000"/>
              </w:rPr>
              <w:t>149-5</w:t>
            </w:r>
          </w:p>
        </w:tc>
        <w:tc>
          <w:tcPr>
            <w:tcW w:w="4247" w:type="dxa"/>
            <w:tcBorders>
              <w:top w:val="nil"/>
              <w:left w:val="nil"/>
              <w:bottom w:val="single" w:sz="4" w:space="0" w:color="auto"/>
              <w:right w:val="single" w:sz="4" w:space="0" w:color="auto"/>
            </w:tcBorders>
            <w:noWrap/>
            <w:hideMark/>
          </w:tcPr>
          <w:p w14:paraId="234AB1EF"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398D9B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9E4512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70A8761"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19F88D40" w14:textId="77777777" w:rsidR="00AC30DA" w:rsidRDefault="00AC30DA" w:rsidP="00BF38C9">
            <w:pPr>
              <w:jc w:val="center"/>
              <w:rPr>
                <w:color w:val="000000"/>
              </w:rPr>
            </w:pPr>
            <w:r>
              <w:rPr>
                <w:color w:val="000000"/>
              </w:rPr>
              <w:t>0,0192</w:t>
            </w:r>
          </w:p>
        </w:tc>
      </w:tr>
      <w:tr w:rsidR="00AC30DA" w14:paraId="5BE4FA5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A7FD11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485566A" w14:textId="77777777" w:rsidR="00AC30DA" w:rsidRDefault="00AC30DA" w:rsidP="00BF38C9">
            <w:pPr>
              <w:jc w:val="center"/>
              <w:rPr>
                <w:color w:val="000000"/>
              </w:rPr>
            </w:pPr>
            <w:r>
              <w:rPr>
                <w:color w:val="000000"/>
              </w:rPr>
              <w:t>149-5</w:t>
            </w:r>
          </w:p>
        </w:tc>
        <w:tc>
          <w:tcPr>
            <w:tcW w:w="4247" w:type="dxa"/>
            <w:tcBorders>
              <w:top w:val="nil"/>
              <w:left w:val="nil"/>
              <w:bottom w:val="single" w:sz="4" w:space="0" w:color="auto"/>
              <w:right w:val="single" w:sz="4" w:space="0" w:color="auto"/>
            </w:tcBorders>
            <w:noWrap/>
            <w:hideMark/>
          </w:tcPr>
          <w:p w14:paraId="3A511266"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33BB07D"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3EE98A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363386D"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70788DCE" w14:textId="77777777" w:rsidR="00AC30DA" w:rsidRDefault="00AC30DA" w:rsidP="00BF38C9">
            <w:pPr>
              <w:jc w:val="center"/>
              <w:rPr>
                <w:color w:val="000000"/>
              </w:rPr>
            </w:pPr>
            <w:r>
              <w:rPr>
                <w:color w:val="000000"/>
              </w:rPr>
              <w:t>0,0073</w:t>
            </w:r>
          </w:p>
        </w:tc>
      </w:tr>
      <w:tr w:rsidR="00AC30DA" w14:paraId="430A0D8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A65BC9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C00E1E5" w14:textId="77777777" w:rsidR="00AC30DA" w:rsidRDefault="00AC30DA" w:rsidP="00BF38C9">
            <w:pPr>
              <w:jc w:val="center"/>
              <w:rPr>
                <w:color w:val="000000"/>
              </w:rPr>
            </w:pPr>
            <w:r>
              <w:rPr>
                <w:color w:val="000000"/>
              </w:rPr>
              <w:t>149-5</w:t>
            </w:r>
          </w:p>
        </w:tc>
        <w:tc>
          <w:tcPr>
            <w:tcW w:w="4247" w:type="dxa"/>
            <w:tcBorders>
              <w:top w:val="nil"/>
              <w:left w:val="nil"/>
              <w:bottom w:val="single" w:sz="4" w:space="0" w:color="auto"/>
              <w:right w:val="single" w:sz="4" w:space="0" w:color="auto"/>
            </w:tcBorders>
            <w:noWrap/>
            <w:hideMark/>
          </w:tcPr>
          <w:p w14:paraId="38E6DD8B"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BCDDEB0"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3E4BA7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8D2275F"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213D2D92" w14:textId="77777777" w:rsidR="00AC30DA" w:rsidRDefault="00AC30DA" w:rsidP="00BF38C9">
            <w:pPr>
              <w:jc w:val="center"/>
              <w:rPr>
                <w:color w:val="000000"/>
              </w:rPr>
            </w:pPr>
            <w:r>
              <w:rPr>
                <w:color w:val="000000"/>
              </w:rPr>
              <w:t>0,0319</w:t>
            </w:r>
          </w:p>
        </w:tc>
      </w:tr>
      <w:tr w:rsidR="00AC30DA" w14:paraId="2987D01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3B51B66"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05E91CD5" w14:textId="77777777" w:rsidR="00AC30DA" w:rsidRDefault="00AC30DA" w:rsidP="00BF38C9">
            <w:pPr>
              <w:jc w:val="center"/>
              <w:rPr>
                <w:color w:val="000000"/>
              </w:rPr>
            </w:pPr>
            <w:r>
              <w:rPr>
                <w:color w:val="000000"/>
              </w:rPr>
              <w:t>149-5</w:t>
            </w:r>
          </w:p>
        </w:tc>
        <w:tc>
          <w:tcPr>
            <w:tcW w:w="4247" w:type="dxa"/>
            <w:tcBorders>
              <w:top w:val="nil"/>
              <w:left w:val="nil"/>
              <w:bottom w:val="single" w:sz="4" w:space="0" w:color="auto"/>
              <w:right w:val="single" w:sz="4" w:space="0" w:color="auto"/>
            </w:tcBorders>
            <w:noWrap/>
            <w:hideMark/>
          </w:tcPr>
          <w:p w14:paraId="5B03C5C2"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AC68E06"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E43614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9F6FC17"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0331D367" w14:textId="77777777" w:rsidR="00AC30DA" w:rsidRDefault="00AC30DA" w:rsidP="00BF38C9">
            <w:pPr>
              <w:jc w:val="center"/>
              <w:rPr>
                <w:color w:val="000000"/>
              </w:rPr>
            </w:pPr>
            <w:r>
              <w:rPr>
                <w:color w:val="000000"/>
              </w:rPr>
              <w:t>0,0012</w:t>
            </w:r>
          </w:p>
        </w:tc>
      </w:tr>
      <w:tr w:rsidR="00AC30DA" w14:paraId="0DB4364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A47BD2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D2F8E9B" w14:textId="77777777" w:rsidR="00AC30DA" w:rsidRDefault="00AC30DA" w:rsidP="00BF38C9">
            <w:pPr>
              <w:jc w:val="center"/>
              <w:rPr>
                <w:color w:val="000000"/>
              </w:rPr>
            </w:pPr>
            <w:r>
              <w:rPr>
                <w:color w:val="000000"/>
              </w:rPr>
              <w:t>149-5</w:t>
            </w:r>
          </w:p>
        </w:tc>
        <w:tc>
          <w:tcPr>
            <w:tcW w:w="4247" w:type="dxa"/>
            <w:tcBorders>
              <w:top w:val="nil"/>
              <w:left w:val="nil"/>
              <w:bottom w:val="single" w:sz="4" w:space="0" w:color="auto"/>
              <w:right w:val="single" w:sz="4" w:space="0" w:color="auto"/>
            </w:tcBorders>
            <w:noWrap/>
            <w:hideMark/>
          </w:tcPr>
          <w:p w14:paraId="747E8E32"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62215B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4A7E99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8B84295"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5FDF1EFA" w14:textId="77777777" w:rsidR="00AC30DA" w:rsidRDefault="00AC30DA" w:rsidP="00BF38C9">
            <w:pPr>
              <w:jc w:val="center"/>
              <w:rPr>
                <w:color w:val="000000"/>
              </w:rPr>
            </w:pPr>
            <w:r>
              <w:rPr>
                <w:color w:val="000000"/>
              </w:rPr>
              <w:t>0,0037</w:t>
            </w:r>
          </w:p>
        </w:tc>
      </w:tr>
      <w:tr w:rsidR="00AC30DA" w14:paraId="18703FB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59363B6" w14:textId="77777777" w:rsidR="00AC30DA" w:rsidRDefault="00AC30DA" w:rsidP="00BF38C9">
            <w:pPr>
              <w:rPr>
                <w:color w:val="000000"/>
              </w:rPr>
            </w:pPr>
            <w:r>
              <w:rPr>
                <w:color w:val="000000"/>
              </w:rPr>
              <w:t>Paukštidė Nr. 48 (stoginis ventiliatorius)</w:t>
            </w:r>
          </w:p>
        </w:tc>
        <w:tc>
          <w:tcPr>
            <w:tcW w:w="998" w:type="dxa"/>
            <w:tcBorders>
              <w:top w:val="nil"/>
              <w:left w:val="nil"/>
              <w:bottom w:val="single" w:sz="4" w:space="0" w:color="auto"/>
              <w:right w:val="single" w:sz="4" w:space="0" w:color="auto"/>
            </w:tcBorders>
            <w:noWrap/>
            <w:hideMark/>
          </w:tcPr>
          <w:p w14:paraId="12652B1D" w14:textId="77777777" w:rsidR="00AC30DA" w:rsidRDefault="00AC30DA" w:rsidP="00BF38C9">
            <w:pPr>
              <w:jc w:val="center"/>
              <w:rPr>
                <w:color w:val="000000"/>
              </w:rPr>
            </w:pPr>
            <w:r>
              <w:rPr>
                <w:color w:val="000000"/>
              </w:rPr>
              <w:t>149-6</w:t>
            </w:r>
          </w:p>
        </w:tc>
        <w:tc>
          <w:tcPr>
            <w:tcW w:w="4247" w:type="dxa"/>
            <w:tcBorders>
              <w:top w:val="nil"/>
              <w:left w:val="nil"/>
              <w:bottom w:val="single" w:sz="4" w:space="0" w:color="auto"/>
              <w:right w:val="single" w:sz="4" w:space="0" w:color="auto"/>
            </w:tcBorders>
            <w:noWrap/>
            <w:hideMark/>
          </w:tcPr>
          <w:p w14:paraId="4E33C3E3"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2EEB8D4"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B355CE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93AEDFB"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04C86FA8" w14:textId="77777777" w:rsidR="00AC30DA" w:rsidRDefault="00AC30DA" w:rsidP="00BF38C9">
            <w:pPr>
              <w:jc w:val="center"/>
              <w:rPr>
                <w:color w:val="000000"/>
              </w:rPr>
            </w:pPr>
            <w:r>
              <w:rPr>
                <w:color w:val="000000"/>
              </w:rPr>
              <w:t>0,0192</w:t>
            </w:r>
          </w:p>
        </w:tc>
      </w:tr>
      <w:tr w:rsidR="00AC30DA" w14:paraId="216935D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5495ED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AC76420" w14:textId="77777777" w:rsidR="00AC30DA" w:rsidRDefault="00AC30DA" w:rsidP="00BF38C9">
            <w:pPr>
              <w:jc w:val="center"/>
              <w:rPr>
                <w:color w:val="000000"/>
              </w:rPr>
            </w:pPr>
            <w:r>
              <w:rPr>
                <w:color w:val="000000"/>
              </w:rPr>
              <w:t>149-6</w:t>
            </w:r>
          </w:p>
        </w:tc>
        <w:tc>
          <w:tcPr>
            <w:tcW w:w="4247" w:type="dxa"/>
            <w:tcBorders>
              <w:top w:val="nil"/>
              <w:left w:val="nil"/>
              <w:bottom w:val="single" w:sz="4" w:space="0" w:color="auto"/>
              <w:right w:val="single" w:sz="4" w:space="0" w:color="auto"/>
            </w:tcBorders>
            <w:noWrap/>
            <w:hideMark/>
          </w:tcPr>
          <w:p w14:paraId="1E58DE3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250CAFA"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087B61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162091D"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59049F89" w14:textId="77777777" w:rsidR="00AC30DA" w:rsidRDefault="00AC30DA" w:rsidP="00BF38C9">
            <w:pPr>
              <w:jc w:val="center"/>
              <w:rPr>
                <w:color w:val="000000"/>
              </w:rPr>
            </w:pPr>
            <w:r>
              <w:rPr>
                <w:color w:val="000000"/>
              </w:rPr>
              <w:t>0,0073</w:t>
            </w:r>
          </w:p>
        </w:tc>
      </w:tr>
      <w:tr w:rsidR="00AC30DA" w14:paraId="29C0E00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C43689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1109A37" w14:textId="77777777" w:rsidR="00AC30DA" w:rsidRDefault="00AC30DA" w:rsidP="00BF38C9">
            <w:pPr>
              <w:jc w:val="center"/>
              <w:rPr>
                <w:color w:val="000000"/>
              </w:rPr>
            </w:pPr>
            <w:r>
              <w:rPr>
                <w:color w:val="000000"/>
              </w:rPr>
              <w:t>149-6</w:t>
            </w:r>
          </w:p>
        </w:tc>
        <w:tc>
          <w:tcPr>
            <w:tcW w:w="4247" w:type="dxa"/>
            <w:tcBorders>
              <w:top w:val="nil"/>
              <w:left w:val="nil"/>
              <w:bottom w:val="single" w:sz="4" w:space="0" w:color="auto"/>
              <w:right w:val="single" w:sz="4" w:space="0" w:color="auto"/>
            </w:tcBorders>
            <w:noWrap/>
            <w:hideMark/>
          </w:tcPr>
          <w:p w14:paraId="14F8E149"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AE774EE"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C7D85E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686FF01"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43F1AE84" w14:textId="77777777" w:rsidR="00AC30DA" w:rsidRDefault="00AC30DA" w:rsidP="00BF38C9">
            <w:pPr>
              <w:jc w:val="center"/>
              <w:rPr>
                <w:color w:val="000000"/>
              </w:rPr>
            </w:pPr>
            <w:r>
              <w:rPr>
                <w:color w:val="000000"/>
              </w:rPr>
              <w:t>0,0319</w:t>
            </w:r>
          </w:p>
        </w:tc>
      </w:tr>
      <w:tr w:rsidR="00AC30DA" w14:paraId="78E660B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75F8A3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7455A3B" w14:textId="77777777" w:rsidR="00AC30DA" w:rsidRDefault="00AC30DA" w:rsidP="00BF38C9">
            <w:pPr>
              <w:jc w:val="center"/>
              <w:rPr>
                <w:color w:val="000000"/>
              </w:rPr>
            </w:pPr>
            <w:r>
              <w:rPr>
                <w:color w:val="000000"/>
              </w:rPr>
              <w:t>149-6</w:t>
            </w:r>
          </w:p>
        </w:tc>
        <w:tc>
          <w:tcPr>
            <w:tcW w:w="4247" w:type="dxa"/>
            <w:tcBorders>
              <w:top w:val="nil"/>
              <w:left w:val="nil"/>
              <w:bottom w:val="single" w:sz="4" w:space="0" w:color="auto"/>
              <w:right w:val="single" w:sz="4" w:space="0" w:color="auto"/>
            </w:tcBorders>
            <w:noWrap/>
            <w:hideMark/>
          </w:tcPr>
          <w:p w14:paraId="1AA380D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D93B305"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6478FA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25E9C10"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7295D3AC" w14:textId="77777777" w:rsidR="00AC30DA" w:rsidRDefault="00AC30DA" w:rsidP="00BF38C9">
            <w:pPr>
              <w:jc w:val="center"/>
              <w:rPr>
                <w:color w:val="000000"/>
              </w:rPr>
            </w:pPr>
            <w:r>
              <w:rPr>
                <w:color w:val="000000"/>
              </w:rPr>
              <w:t>0,0012</w:t>
            </w:r>
          </w:p>
        </w:tc>
      </w:tr>
      <w:tr w:rsidR="00AC30DA" w14:paraId="2E900B8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919812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27BCCCC" w14:textId="77777777" w:rsidR="00AC30DA" w:rsidRDefault="00AC30DA" w:rsidP="00BF38C9">
            <w:pPr>
              <w:jc w:val="center"/>
              <w:rPr>
                <w:color w:val="000000"/>
              </w:rPr>
            </w:pPr>
            <w:r>
              <w:rPr>
                <w:color w:val="000000"/>
              </w:rPr>
              <w:t>149-6</w:t>
            </w:r>
          </w:p>
        </w:tc>
        <w:tc>
          <w:tcPr>
            <w:tcW w:w="4247" w:type="dxa"/>
            <w:tcBorders>
              <w:top w:val="nil"/>
              <w:left w:val="nil"/>
              <w:bottom w:val="single" w:sz="4" w:space="0" w:color="auto"/>
              <w:right w:val="single" w:sz="4" w:space="0" w:color="auto"/>
            </w:tcBorders>
            <w:noWrap/>
            <w:hideMark/>
          </w:tcPr>
          <w:p w14:paraId="026C609D"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2C32AD9"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44F891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A4A57E5"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711ADCA8" w14:textId="77777777" w:rsidR="00AC30DA" w:rsidRDefault="00AC30DA" w:rsidP="00BF38C9">
            <w:pPr>
              <w:jc w:val="center"/>
              <w:rPr>
                <w:color w:val="000000"/>
              </w:rPr>
            </w:pPr>
            <w:r>
              <w:rPr>
                <w:color w:val="000000"/>
              </w:rPr>
              <w:t>0,0037</w:t>
            </w:r>
          </w:p>
        </w:tc>
      </w:tr>
      <w:tr w:rsidR="00AC30DA" w14:paraId="720CB56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716DC22" w14:textId="77777777" w:rsidR="00AC30DA" w:rsidRDefault="00AC30DA" w:rsidP="00BF38C9">
            <w:pPr>
              <w:rPr>
                <w:color w:val="000000"/>
              </w:rPr>
            </w:pPr>
            <w:r>
              <w:rPr>
                <w:color w:val="000000"/>
              </w:rPr>
              <w:t>Paukštidė Nr. 48 (sieninis ventiliatorius)</w:t>
            </w:r>
          </w:p>
        </w:tc>
        <w:tc>
          <w:tcPr>
            <w:tcW w:w="998" w:type="dxa"/>
            <w:tcBorders>
              <w:top w:val="nil"/>
              <w:left w:val="nil"/>
              <w:bottom w:val="single" w:sz="4" w:space="0" w:color="auto"/>
              <w:right w:val="single" w:sz="4" w:space="0" w:color="auto"/>
            </w:tcBorders>
            <w:noWrap/>
            <w:hideMark/>
          </w:tcPr>
          <w:p w14:paraId="7307F6FD" w14:textId="77777777" w:rsidR="00AC30DA" w:rsidRDefault="00AC30DA" w:rsidP="00BF38C9">
            <w:pPr>
              <w:jc w:val="center"/>
              <w:rPr>
                <w:color w:val="000000"/>
              </w:rPr>
            </w:pPr>
            <w:r>
              <w:rPr>
                <w:color w:val="000000"/>
              </w:rPr>
              <w:t>150-1</w:t>
            </w:r>
          </w:p>
        </w:tc>
        <w:tc>
          <w:tcPr>
            <w:tcW w:w="4247" w:type="dxa"/>
            <w:tcBorders>
              <w:top w:val="nil"/>
              <w:left w:val="nil"/>
              <w:bottom w:val="single" w:sz="4" w:space="0" w:color="auto"/>
              <w:right w:val="single" w:sz="4" w:space="0" w:color="auto"/>
            </w:tcBorders>
            <w:noWrap/>
            <w:hideMark/>
          </w:tcPr>
          <w:p w14:paraId="139B44AB"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6A6183B"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CFC6D8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B034CBB"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38A376AE" w14:textId="77777777" w:rsidR="00AC30DA" w:rsidRDefault="00AC30DA" w:rsidP="00BF38C9">
            <w:pPr>
              <w:jc w:val="center"/>
              <w:rPr>
                <w:color w:val="000000"/>
              </w:rPr>
            </w:pPr>
            <w:r>
              <w:rPr>
                <w:color w:val="000000"/>
              </w:rPr>
              <w:t>0,0699</w:t>
            </w:r>
          </w:p>
        </w:tc>
      </w:tr>
      <w:tr w:rsidR="00AC30DA" w14:paraId="4ED070F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C97C8C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5FE08C2" w14:textId="77777777" w:rsidR="00AC30DA" w:rsidRDefault="00AC30DA" w:rsidP="00BF38C9">
            <w:pPr>
              <w:jc w:val="center"/>
              <w:rPr>
                <w:color w:val="000000"/>
              </w:rPr>
            </w:pPr>
            <w:r>
              <w:rPr>
                <w:color w:val="000000"/>
              </w:rPr>
              <w:t>150-1</w:t>
            </w:r>
          </w:p>
        </w:tc>
        <w:tc>
          <w:tcPr>
            <w:tcW w:w="4247" w:type="dxa"/>
            <w:tcBorders>
              <w:top w:val="nil"/>
              <w:left w:val="nil"/>
              <w:bottom w:val="single" w:sz="4" w:space="0" w:color="auto"/>
              <w:right w:val="single" w:sz="4" w:space="0" w:color="auto"/>
            </w:tcBorders>
            <w:noWrap/>
            <w:hideMark/>
          </w:tcPr>
          <w:p w14:paraId="4DA2B033"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54E776E"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E48AE2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54EA787"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557D9BD7" w14:textId="77777777" w:rsidR="00AC30DA" w:rsidRDefault="00AC30DA" w:rsidP="00BF38C9">
            <w:pPr>
              <w:jc w:val="center"/>
              <w:rPr>
                <w:color w:val="000000"/>
              </w:rPr>
            </w:pPr>
            <w:r>
              <w:rPr>
                <w:color w:val="000000"/>
              </w:rPr>
              <w:t>0,0265</w:t>
            </w:r>
          </w:p>
        </w:tc>
      </w:tr>
      <w:tr w:rsidR="00AC30DA" w14:paraId="30AE055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D8B19E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C6DD97C" w14:textId="77777777" w:rsidR="00AC30DA" w:rsidRDefault="00AC30DA" w:rsidP="00BF38C9">
            <w:pPr>
              <w:jc w:val="center"/>
              <w:rPr>
                <w:color w:val="000000"/>
              </w:rPr>
            </w:pPr>
            <w:r>
              <w:rPr>
                <w:color w:val="000000"/>
              </w:rPr>
              <w:t>150-1</w:t>
            </w:r>
          </w:p>
        </w:tc>
        <w:tc>
          <w:tcPr>
            <w:tcW w:w="4247" w:type="dxa"/>
            <w:tcBorders>
              <w:top w:val="nil"/>
              <w:left w:val="nil"/>
              <w:bottom w:val="single" w:sz="4" w:space="0" w:color="auto"/>
              <w:right w:val="single" w:sz="4" w:space="0" w:color="auto"/>
            </w:tcBorders>
            <w:noWrap/>
            <w:hideMark/>
          </w:tcPr>
          <w:p w14:paraId="2D3D3BB8"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128DB3C"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76F5B0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603C0EF"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190D5CCE" w14:textId="77777777" w:rsidR="00AC30DA" w:rsidRDefault="00AC30DA" w:rsidP="00BF38C9">
            <w:pPr>
              <w:jc w:val="center"/>
              <w:rPr>
                <w:color w:val="000000"/>
              </w:rPr>
            </w:pPr>
            <w:r>
              <w:rPr>
                <w:color w:val="000000"/>
              </w:rPr>
              <w:t>0,1161</w:t>
            </w:r>
          </w:p>
        </w:tc>
      </w:tr>
      <w:tr w:rsidR="00AC30DA" w14:paraId="65FA759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F10489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EBD2B68" w14:textId="77777777" w:rsidR="00AC30DA" w:rsidRDefault="00AC30DA" w:rsidP="00BF38C9">
            <w:pPr>
              <w:jc w:val="center"/>
              <w:rPr>
                <w:color w:val="000000"/>
              </w:rPr>
            </w:pPr>
            <w:r>
              <w:rPr>
                <w:color w:val="000000"/>
              </w:rPr>
              <w:t>150-1</w:t>
            </w:r>
          </w:p>
        </w:tc>
        <w:tc>
          <w:tcPr>
            <w:tcW w:w="4247" w:type="dxa"/>
            <w:tcBorders>
              <w:top w:val="nil"/>
              <w:left w:val="nil"/>
              <w:bottom w:val="single" w:sz="4" w:space="0" w:color="auto"/>
              <w:right w:val="single" w:sz="4" w:space="0" w:color="auto"/>
            </w:tcBorders>
            <w:noWrap/>
            <w:hideMark/>
          </w:tcPr>
          <w:p w14:paraId="4A372639"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0C232B2"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51FB64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CA06C93"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117238D1" w14:textId="77777777" w:rsidR="00AC30DA" w:rsidRDefault="00AC30DA" w:rsidP="00BF38C9">
            <w:pPr>
              <w:jc w:val="center"/>
              <w:rPr>
                <w:color w:val="000000"/>
              </w:rPr>
            </w:pPr>
            <w:r>
              <w:rPr>
                <w:color w:val="000000"/>
              </w:rPr>
              <w:t>0,0045</w:t>
            </w:r>
          </w:p>
        </w:tc>
      </w:tr>
      <w:tr w:rsidR="00AC30DA" w14:paraId="01C5D35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47E805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40D886F" w14:textId="77777777" w:rsidR="00AC30DA" w:rsidRDefault="00AC30DA" w:rsidP="00BF38C9">
            <w:pPr>
              <w:jc w:val="center"/>
              <w:rPr>
                <w:color w:val="000000"/>
              </w:rPr>
            </w:pPr>
            <w:r>
              <w:rPr>
                <w:color w:val="000000"/>
              </w:rPr>
              <w:t>150-1</w:t>
            </w:r>
          </w:p>
        </w:tc>
        <w:tc>
          <w:tcPr>
            <w:tcW w:w="4247" w:type="dxa"/>
            <w:tcBorders>
              <w:top w:val="nil"/>
              <w:left w:val="nil"/>
              <w:bottom w:val="single" w:sz="4" w:space="0" w:color="auto"/>
              <w:right w:val="single" w:sz="4" w:space="0" w:color="auto"/>
            </w:tcBorders>
            <w:noWrap/>
            <w:hideMark/>
          </w:tcPr>
          <w:p w14:paraId="6637B81A"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29EBCF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EC47C2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2DB4932"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6193E505" w14:textId="77777777" w:rsidR="00AC30DA" w:rsidRDefault="00AC30DA" w:rsidP="00BF38C9">
            <w:pPr>
              <w:jc w:val="center"/>
              <w:rPr>
                <w:color w:val="000000"/>
              </w:rPr>
            </w:pPr>
            <w:r>
              <w:rPr>
                <w:color w:val="000000"/>
              </w:rPr>
              <w:t>0,0134</w:t>
            </w:r>
          </w:p>
        </w:tc>
      </w:tr>
      <w:tr w:rsidR="00AC30DA" w14:paraId="178F54F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D49D1B4" w14:textId="77777777" w:rsidR="00AC30DA" w:rsidRDefault="00AC30DA" w:rsidP="00BF38C9">
            <w:pPr>
              <w:rPr>
                <w:color w:val="000000"/>
              </w:rPr>
            </w:pPr>
            <w:r>
              <w:rPr>
                <w:color w:val="000000"/>
              </w:rPr>
              <w:t>Paukštidė Nr. 48 (sieninis ventiliatorius)</w:t>
            </w:r>
          </w:p>
        </w:tc>
        <w:tc>
          <w:tcPr>
            <w:tcW w:w="998" w:type="dxa"/>
            <w:tcBorders>
              <w:top w:val="nil"/>
              <w:left w:val="nil"/>
              <w:bottom w:val="single" w:sz="4" w:space="0" w:color="auto"/>
              <w:right w:val="single" w:sz="4" w:space="0" w:color="auto"/>
            </w:tcBorders>
            <w:noWrap/>
            <w:hideMark/>
          </w:tcPr>
          <w:p w14:paraId="33FEAE1A" w14:textId="77777777" w:rsidR="00AC30DA" w:rsidRDefault="00AC30DA" w:rsidP="00BF38C9">
            <w:pPr>
              <w:jc w:val="center"/>
              <w:rPr>
                <w:color w:val="000000"/>
              </w:rPr>
            </w:pPr>
            <w:r>
              <w:rPr>
                <w:color w:val="000000"/>
              </w:rPr>
              <w:t>150-2</w:t>
            </w:r>
          </w:p>
        </w:tc>
        <w:tc>
          <w:tcPr>
            <w:tcW w:w="4247" w:type="dxa"/>
            <w:tcBorders>
              <w:top w:val="nil"/>
              <w:left w:val="nil"/>
              <w:bottom w:val="single" w:sz="4" w:space="0" w:color="auto"/>
              <w:right w:val="single" w:sz="4" w:space="0" w:color="auto"/>
            </w:tcBorders>
            <w:noWrap/>
            <w:hideMark/>
          </w:tcPr>
          <w:p w14:paraId="4C69DF68"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4AC68F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543401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FFF92D1"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3AB0468D" w14:textId="77777777" w:rsidR="00AC30DA" w:rsidRDefault="00AC30DA" w:rsidP="00BF38C9">
            <w:pPr>
              <w:jc w:val="center"/>
              <w:rPr>
                <w:color w:val="000000"/>
              </w:rPr>
            </w:pPr>
            <w:r>
              <w:rPr>
                <w:color w:val="000000"/>
              </w:rPr>
              <w:t>0,0699</w:t>
            </w:r>
          </w:p>
        </w:tc>
      </w:tr>
      <w:tr w:rsidR="00AC30DA" w14:paraId="0437E01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0BBFF2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737FFBC" w14:textId="77777777" w:rsidR="00AC30DA" w:rsidRDefault="00AC30DA" w:rsidP="00BF38C9">
            <w:pPr>
              <w:jc w:val="center"/>
              <w:rPr>
                <w:color w:val="000000"/>
              </w:rPr>
            </w:pPr>
            <w:r>
              <w:rPr>
                <w:color w:val="000000"/>
              </w:rPr>
              <w:t>150-2</w:t>
            </w:r>
          </w:p>
        </w:tc>
        <w:tc>
          <w:tcPr>
            <w:tcW w:w="4247" w:type="dxa"/>
            <w:tcBorders>
              <w:top w:val="nil"/>
              <w:left w:val="nil"/>
              <w:bottom w:val="single" w:sz="4" w:space="0" w:color="auto"/>
              <w:right w:val="single" w:sz="4" w:space="0" w:color="auto"/>
            </w:tcBorders>
            <w:noWrap/>
            <w:hideMark/>
          </w:tcPr>
          <w:p w14:paraId="3A5AD2A6"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94FEDD1"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A6337A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B5ADB81"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17A3DBE7" w14:textId="77777777" w:rsidR="00AC30DA" w:rsidRDefault="00AC30DA" w:rsidP="00BF38C9">
            <w:pPr>
              <w:jc w:val="center"/>
              <w:rPr>
                <w:color w:val="000000"/>
              </w:rPr>
            </w:pPr>
            <w:r>
              <w:rPr>
                <w:color w:val="000000"/>
              </w:rPr>
              <w:t>0,0265</w:t>
            </w:r>
          </w:p>
        </w:tc>
      </w:tr>
      <w:tr w:rsidR="00AC30DA" w14:paraId="5F93C7A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E9CD4E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19FA59D" w14:textId="77777777" w:rsidR="00AC30DA" w:rsidRDefault="00AC30DA" w:rsidP="00BF38C9">
            <w:pPr>
              <w:jc w:val="center"/>
              <w:rPr>
                <w:color w:val="000000"/>
              </w:rPr>
            </w:pPr>
            <w:r>
              <w:rPr>
                <w:color w:val="000000"/>
              </w:rPr>
              <w:t>150-2</w:t>
            </w:r>
          </w:p>
        </w:tc>
        <w:tc>
          <w:tcPr>
            <w:tcW w:w="4247" w:type="dxa"/>
            <w:tcBorders>
              <w:top w:val="nil"/>
              <w:left w:val="nil"/>
              <w:bottom w:val="single" w:sz="4" w:space="0" w:color="auto"/>
              <w:right w:val="single" w:sz="4" w:space="0" w:color="auto"/>
            </w:tcBorders>
            <w:noWrap/>
            <w:hideMark/>
          </w:tcPr>
          <w:p w14:paraId="34A144D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9DAA68D"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4343CC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30C51B2"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2AA6E45F" w14:textId="77777777" w:rsidR="00AC30DA" w:rsidRDefault="00AC30DA" w:rsidP="00BF38C9">
            <w:pPr>
              <w:jc w:val="center"/>
              <w:rPr>
                <w:color w:val="000000"/>
              </w:rPr>
            </w:pPr>
            <w:r>
              <w:rPr>
                <w:color w:val="000000"/>
              </w:rPr>
              <w:t>0,1161</w:t>
            </w:r>
          </w:p>
        </w:tc>
      </w:tr>
      <w:tr w:rsidR="00AC30DA" w14:paraId="27137AA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35F6C3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EC87C29" w14:textId="77777777" w:rsidR="00AC30DA" w:rsidRDefault="00AC30DA" w:rsidP="00BF38C9">
            <w:pPr>
              <w:jc w:val="center"/>
              <w:rPr>
                <w:color w:val="000000"/>
              </w:rPr>
            </w:pPr>
            <w:r>
              <w:rPr>
                <w:color w:val="000000"/>
              </w:rPr>
              <w:t>150-2</w:t>
            </w:r>
          </w:p>
        </w:tc>
        <w:tc>
          <w:tcPr>
            <w:tcW w:w="4247" w:type="dxa"/>
            <w:tcBorders>
              <w:top w:val="nil"/>
              <w:left w:val="nil"/>
              <w:bottom w:val="single" w:sz="4" w:space="0" w:color="auto"/>
              <w:right w:val="single" w:sz="4" w:space="0" w:color="auto"/>
            </w:tcBorders>
            <w:noWrap/>
            <w:hideMark/>
          </w:tcPr>
          <w:p w14:paraId="2C50117B"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6BB5455"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B9F00A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DE88386"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2C0A6D65" w14:textId="77777777" w:rsidR="00AC30DA" w:rsidRDefault="00AC30DA" w:rsidP="00BF38C9">
            <w:pPr>
              <w:jc w:val="center"/>
              <w:rPr>
                <w:color w:val="000000"/>
              </w:rPr>
            </w:pPr>
            <w:r>
              <w:rPr>
                <w:color w:val="000000"/>
              </w:rPr>
              <w:t>0,0045</w:t>
            </w:r>
          </w:p>
        </w:tc>
      </w:tr>
      <w:tr w:rsidR="00AC30DA" w14:paraId="51884D8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154628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D53DDE9" w14:textId="77777777" w:rsidR="00AC30DA" w:rsidRDefault="00AC30DA" w:rsidP="00BF38C9">
            <w:pPr>
              <w:jc w:val="center"/>
              <w:rPr>
                <w:color w:val="000000"/>
              </w:rPr>
            </w:pPr>
            <w:r>
              <w:rPr>
                <w:color w:val="000000"/>
              </w:rPr>
              <w:t>150-2</w:t>
            </w:r>
          </w:p>
        </w:tc>
        <w:tc>
          <w:tcPr>
            <w:tcW w:w="4247" w:type="dxa"/>
            <w:tcBorders>
              <w:top w:val="nil"/>
              <w:left w:val="nil"/>
              <w:bottom w:val="single" w:sz="4" w:space="0" w:color="auto"/>
              <w:right w:val="single" w:sz="4" w:space="0" w:color="auto"/>
            </w:tcBorders>
            <w:noWrap/>
            <w:hideMark/>
          </w:tcPr>
          <w:p w14:paraId="6574EE76"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1ED1542"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F55708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BC9AB13"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62B4EA2B" w14:textId="77777777" w:rsidR="00AC30DA" w:rsidRDefault="00AC30DA" w:rsidP="00BF38C9">
            <w:pPr>
              <w:jc w:val="center"/>
              <w:rPr>
                <w:color w:val="000000"/>
              </w:rPr>
            </w:pPr>
            <w:r>
              <w:rPr>
                <w:color w:val="000000"/>
              </w:rPr>
              <w:t>0,0134</w:t>
            </w:r>
          </w:p>
        </w:tc>
      </w:tr>
      <w:tr w:rsidR="00AC30DA" w14:paraId="0BD2A58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5135968" w14:textId="77777777" w:rsidR="00AC30DA" w:rsidRDefault="00AC30DA" w:rsidP="00BF38C9">
            <w:pPr>
              <w:rPr>
                <w:color w:val="000000"/>
              </w:rPr>
            </w:pPr>
            <w:r>
              <w:rPr>
                <w:color w:val="000000"/>
              </w:rPr>
              <w:t>Paukštidė Nr. 48 (sieninis ventiliatorius)</w:t>
            </w:r>
          </w:p>
        </w:tc>
        <w:tc>
          <w:tcPr>
            <w:tcW w:w="998" w:type="dxa"/>
            <w:tcBorders>
              <w:top w:val="nil"/>
              <w:left w:val="nil"/>
              <w:bottom w:val="single" w:sz="4" w:space="0" w:color="auto"/>
              <w:right w:val="single" w:sz="4" w:space="0" w:color="auto"/>
            </w:tcBorders>
            <w:noWrap/>
            <w:hideMark/>
          </w:tcPr>
          <w:p w14:paraId="0259E66B" w14:textId="77777777" w:rsidR="00AC30DA" w:rsidRDefault="00AC30DA" w:rsidP="00BF38C9">
            <w:pPr>
              <w:jc w:val="center"/>
              <w:rPr>
                <w:color w:val="000000"/>
              </w:rPr>
            </w:pPr>
            <w:r>
              <w:rPr>
                <w:color w:val="000000"/>
              </w:rPr>
              <w:t>150-3</w:t>
            </w:r>
          </w:p>
        </w:tc>
        <w:tc>
          <w:tcPr>
            <w:tcW w:w="4247" w:type="dxa"/>
            <w:tcBorders>
              <w:top w:val="nil"/>
              <w:left w:val="nil"/>
              <w:bottom w:val="single" w:sz="4" w:space="0" w:color="auto"/>
              <w:right w:val="single" w:sz="4" w:space="0" w:color="auto"/>
            </w:tcBorders>
            <w:noWrap/>
            <w:hideMark/>
          </w:tcPr>
          <w:p w14:paraId="4DE93F42"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82C9D26"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29580F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C8051A1"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51C84A2E" w14:textId="77777777" w:rsidR="00AC30DA" w:rsidRDefault="00AC30DA" w:rsidP="00BF38C9">
            <w:pPr>
              <w:jc w:val="center"/>
              <w:rPr>
                <w:color w:val="000000"/>
              </w:rPr>
            </w:pPr>
            <w:r>
              <w:rPr>
                <w:color w:val="000000"/>
              </w:rPr>
              <w:t>0,0699</w:t>
            </w:r>
          </w:p>
        </w:tc>
      </w:tr>
      <w:tr w:rsidR="00AC30DA" w14:paraId="40F0F3E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B23CA5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717015E" w14:textId="77777777" w:rsidR="00AC30DA" w:rsidRDefault="00AC30DA" w:rsidP="00BF38C9">
            <w:pPr>
              <w:jc w:val="center"/>
              <w:rPr>
                <w:color w:val="000000"/>
              </w:rPr>
            </w:pPr>
            <w:r>
              <w:rPr>
                <w:color w:val="000000"/>
              </w:rPr>
              <w:t>150-3</w:t>
            </w:r>
          </w:p>
        </w:tc>
        <w:tc>
          <w:tcPr>
            <w:tcW w:w="4247" w:type="dxa"/>
            <w:tcBorders>
              <w:top w:val="nil"/>
              <w:left w:val="nil"/>
              <w:bottom w:val="single" w:sz="4" w:space="0" w:color="auto"/>
              <w:right w:val="single" w:sz="4" w:space="0" w:color="auto"/>
            </w:tcBorders>
            <w:noWrap/>
            <w:hideMark/>
          </w:tcPr>
          <w:p w14:paraId="689C33BC"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B79A32A"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475635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671D035"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074D70E7" w14:textId="77777777" w:rsidR="00AC30DA" w:rsidRDefault="00AC30DA" w:rsidP="00BF38C9">
            <w:pPr>
              <w:jc w:val="center"/>
              <w:rPr>
                <w:color w:val="000000"/>
              </w:rPr>
            </w:pPr>
            <w:r>
              <w:rPr>
                <w:color w:val="000000"/>
              </w:rPr>
              <w:t>0,0265</w:t>
            </w:r>
          </w:p>
        </w:tc>
      </w:tr>
      <w:tr w:rsidR="00AC30DA" w14:paraId="7CFB8C3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6C9E8A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AEEC1DB" w14:textId="77777777" w:rsidR="00AC30DA" w:rsidRDefault="00AC30DA" w:rsidP="00BF38C9">
            <w:pPr>
              <w:jc w:val="center"/>
              <w:rPr>
                <w:color w:val="000000"/>
              </w:rPr>
            </w:pPr>
            <w:r>
              <w:rPr>
                <w:color w:val="000000"/>
              </w:rPr>
              <w:t>150-3</w:t>
            </w:r>
          </w:p>
        </w:tc>
        <w:tc>
          <w:tcPr>
            <w:tcW w:w="4247" w:type="dxa"/>
            <w:tcBorders>
              <w:top w:val="nil"/>
              <w:left w:val="nil"/>
              <w:bottom w:val="single" w:sz="4" w:space="0" w:color="auto"/>
              <w:right w:val="single" w:sz="4" w:space="0" w:color="auto"/>
            </w:tcBorders>
            <w:noWrap/>
            <w:hideMark/>
          </w:tcPr>
          <w:p w14:paraId="748FC62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AB1869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785CA3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2AC6F83"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2C3EB6E7" w14:textId="77777777" w:rsidR="00AC30DA" w:rsidRDefault="00AC30DA" w:rsidP="00BF38C9">
            <w:pPr>
              <w:jc w:val="center"/>
              <w:rPr>
                <w:color w:val="000000"/>
              </w:rPr>
            </w:pPr>
            <w:r>
              <w:rPr>
                <w:color w:val="000000"/>
              </w:rPr>
              <w:t>0,1161</w:t>
            </w:r>
          </w:p>
        </w:tc>
      </w:tr>
      <w:tr w:rsidR="00AC30DA" w14:paraId="443DD30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9400C9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92F4C88" w14:textId="77777777" w:rsidR="00AC30DA" w:rsidRDefault="00AC30DA" w:rsidP="00BF38C9">
            <w:pPr>
              <w:jc w:val="center"/>
              <w:rPr>
                <w:color w:val="000000"/>
              </w:rPr>
            </w:pPr>
            <w:r>
              <w:rPr>
                <w:color w:val="000000"/>
              </w:rPr>
              <w:t>150-3</w:t>
            </w:r>
          </w:p>
        </w:tc>
        <w:tc>
          <w:tcPr>
            <w:tcW w:w="4247" w:type="dxa"/>
            <w:tcBorders>
              <w:top w:val="nil"/>
              <w:left w:val="nil"/>
              <w:bottom w:val="single" w:sz="4" w:space="0" w:color="auto"/>
              <w:right w:val="single" w:sz="4" w:space="0" w:color="auto"/>
            </w:tcBorders>
            <w:noWrap/>
            <w:hideMark/>
          </w:tcPr>
          <w:p w14:paraId="7697AAC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380CA40"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EDBC73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077BF77"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0CF8EA36" w14:textId="77777777" w:rsidR="00AC30DA" w:rsidRDefault="00AC30DA" w:rsidP="00BF38C9">
            <w:pPr>
              <w:jc w:val="center"/>
              <w:rPr>
                <w:color w:val="000000"/>
              </w:rPr>
            </w:pPr>
            <w:r>
              <w:rPr>
                <w:color w:val="000000"/>
              </w:rPr>
              <w:t>0,0045</w:t>
            </w:r>
          </w:p>
        </w:tc>
      </w:tr>
      <w:tr w:rsidR="00AC30DA" w14:paraId="37687A5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2D504A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1213645" w14:textId="77777777" w:rsidR="00AC30DA" w:rsidRDefault="00AC30DA" w:rsidP="00BF38C9">
            <w:pPr>
              <w:jc w:val="center"/>
              <w:rPr>
                <w:color w:val="000000"/>
              </w:rPr>
            </w:pPr>
            <w:r>
              <w:rPr>
                <w:color w:val="000000"/>
              </w:rPr>
              <w:t>150-3</w:t>
            </w:r>
          </w:p>
        </w:tc>
        <w:tc>
          <w:tcPr>
            <w:tcW w:w="4247" w:type="dxa"/>
            <w:tcBorders>
              <w:top w:val="nil"/>
              <w:left w:val="nil"/>
              <w:bottom w:val="single" w:sz="4" w:space="0" w:color="auto"/>
              <w:right w:val="single" w:sz="4" w:space="0" w:color="auto"/>
            </w:tcBorders>
            <w:noWrap/>
            <w:hideMark/>
          </w:tcPr>
          <w:p w14:paraId="422BAB3D"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0552984"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E26651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200659E"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04471E77" w14:textId="77777777" w:rsidR="00AC30DA" w:rsidRDefault="00AC30DA" w:rsidP="00BF38C9">
            <w:pPr>
              <w:jc w:val="center"/>
              <w:rPr>
                <w:color w:val="000000"/>
              </w:rPr>
            </w:pPr>
            <w:r>
              <w:rPr>
                <w:color w:val="000000"/>
              </w:rPr>
              <w:t>0,0134</w:t>
            </w:r>
          </w:p>
        </w:tc>
      </w:tr>
      <w:tr w:rsidR="00AC30DA" w14:paraId="0C4D3EE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E297361" w14:textId="77777777" w:rsidR="00AC30DA" w:rsidRDefault="00AC30DA" w:rsidP="00BF38C9">
            <w:pPr>
              <w:rPr>
                <w:color w:val="000000"/>
              </w:rPr>
            </w:pPr>
            <w:r>
              <w:rPr>
                <w:color w:val="000000"/>
              </w:rPr>
              <w:t>Paukštidė Nr. 48 (sieninis ventiliatorius)</w:t>
            </w:r>
          </w:p>
        </w:tc>
        <w:tc>
          <w:tcPr>
            <w:tcW w:w="998" w:type="dxa"/>
            <w:tcBorders>
              <w:top w:val="nil"/>
              <w:left w:val="nil"/>
              <w:bottom w:val="single" w:sz="4" w:space="0" w:color="auto"/>
              <w:right w:val="single" w:sz="4" w:space="0" w:color="auto"/>
            </w:tcBorders>
            <w:noWrap/>
            <w:hideMark/>
          </w:tcPr>
          <w:p w14:paraId="573C370A" w14:textId="77777777" w:rsidR="00AC30DA" w:rsidRDefault="00AC30DA" w:rsidP="00BF38C9">
            <w:pPr>
              <w:jc w:val="center"/>
              <w:rPr>
                <w:color w:val="000000"/>
              </w:rPr>
            </w:pPr>
            <w:r>
              <w:rPr>
                <w:color w:val="000000"/>
              </w:rPr>
              <w:t>150-4</w:t>
            </w:r>
          </w:p>
        </w:tc>
        <w:tc>
          <w:tcPr>
            <w:tcW w:w="4247" w:type="dxa"/>
            <w:tcBorders>
              <w:top w:val="nil"/>
              <w:left w:val="nil"/>
              <w:bottom w:val="single" w:sz="4" w:space="0" w:color="auto"/>
              <w:right w:val="single" w:sz="4" w:space="0" w:color="auto"/>
            </w:tcBorders>
            <w:noWrap/>
            <w:hideMark/>
          </w:tcPr>
          <w:p w14:paraId="3C185C9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DA3E9AA"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447E11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4923FDD"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69A8D055" w14:textId="77777777" w:rsidR="00AC30DA" w:rsidRDefault="00AC30DA" w:rsidP="00BF38C9">
            <w:pPr>
              <w:jc w:val="center"/>
              <w:rPr>
                <w:color w:val="000000"/>
              </w:rPr>
            </w:pPr>
            <w:r>
              <w:rPr>
                <w:color w:val="000000"/>
              </w:rPr>
              <w:t>0,0699</w:t>
            </w:r>
          </w:p>
        </w:tc>
      </w:tr>
      <w:tr w:rsidR="00AC30DA" w14:paraId="3E694ED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A73A8B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21D6608" w14:textId="77777777" w:rsidR="00AC30DA" w:rsidRDefault="00AC30DA" w:rsidP="00BF38C9">
            <w:pPr>
              <w:jc w:val="center"/>
              <w:rPr>
                <w:color w:val="000000"/>
              </w:rPr>
            </w:pPr>
            <w:r>
              <w:rPr>
                <w:color w:val="000000"/>
              </w:rPr>
              <w:t>150-4</w:t>
            </w:r>
          </w:p>
        </w:tc>
        <w:tc>
          <w:tcPr>
            <w:tcW w:w="4247" w:type="dxa"/>
            <w:tcBorders>
              <w:top w:val="nil"/>
              <w:left w:val="nil"/>
              <w:bottom w:val="single" w:sz="4" w:space="0" w:color="auto"/>
              <w:right w:val="single" w:sz="4" w:space="0" w:color="auto"/>
            </w:tcBorders>
            <w:noWrap/>
            <w:hideMark/>
          </w:tcPr>
          <w:p w14:paraId="0CDFEEB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5D4AF1B"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B4E582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797C21B"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33FE50AA" w14:textId="77777777" w:rsidR="00AC30DA" w:rsidRDefault="00AC30DA" w:rsidP="00BF38C9">
            <w:pPr>
              <w:jc w:val="center"/>
              <w:rPr>
                <w:color w:val="000000"/>
              </w:rPr>
            </w:pPr>
            <w:r>
              <w:rPr>
                <w:color w:val="000000"/>
              </w:rPr>
              <w:t>0,0265</w:t>
            </w:r>
          </w:p>
        </w:tc>
      </w:tr>
      <w:tr w:rsidR="00AC30DA" w14:paraId="6507D9A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9027A1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F12214B" w14:textId="77777777" w:rsidR="00AC30DA" w:rsidRDefault="00AC30DA" w:rsidP="00BF38C9">
            <w:pPr>
              <w:jc w:val="center"/>
              <w:rPr>
                <w:color w:val="000000"/>
              </w:rPr>
            </w:pPr>
            <w:r>
              <w:rPr>
                <w:color w:val="000000"/>
              </w:rPr>
              <w:t>150-4</w:t>
            </w:r>
          </w:p>
        </w:tc>
        <w:tc>
          <w:tcPr>
            <w:tcW w:w="4247" w:type="dxa"/>
            <w:tcBorders>
              <w:top w:val="nil"/>
              <w:left w:val="nil"/>
              <w:bottom w:val="single" w:sz="4" w:space="0" w:color="auto"/>
              <w:right w:val="single" w:sz="4" w:space="0" w:color="auto"/>
            </w:tcBorders>
            <w:noWrap/>
            <w:hideMark/>
          </w:tcPr>
          <w:p w14:paraId="1593ED6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7082465"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E69209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2132767"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13DB7443" w14:textId="77777777" w:rsidR="00AC30DA" w:rsidRDefault="00AC30DA" w:rsidP="00BF38C9">
            <w:pPr>
              <w:jc w:val="center"/>
              <w:rPr>
                <w:color w:val="000000"/>
              </w:rPr>
            </w:pPr>
            <w:r>
              <w:rPr>
                <w:color w:val="000000"/>
              </w:rPr>
              <w:t>0,1161</w:t>
            </w:r>
          </w:p>
        </w:tc>
      </w:tr>
      <w:tr w:rsidR="00AC30DA" w14:paraId="163BE95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9358EB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6B010E4" w14:textId="77777777" w:rsidR="00AC30DA" w:rsidRDefault="00AC30DA" w:rsidP="00BF38C9">
            <w:pPr>
              <w:jc w:val="center"/>
              <w:rPr>
                <w:color w:val="000000"/>
              </w:rPr>
            </w:pPr>
            <w:r>
              <w:rPr>
                <w:color w:val="000000"/>
              </w:rPr>
              <w:t>150-4</w:t>
            </w:r>
          </w:p>
        </w:tc>
        <w:tc>
          <w:tcPr>
            <w:tcW w:w="4247" w:type="dxa"/>
            <w:tcBorders>
              <w:top w:val="nil"/>
              <w:left w:val="nil"/>
              <w:bottom w:val="single" w:sz="4" w:space="0" w:color="auto"/>
              <w:right w:val="single" w:sz="4" w:space="0" w:color="auto"/>
            </w:tcBorders>
            <w:noWrap/>
            <w:hideMark/>
          </w:tcPr>
          <w:p w14:paraId="7B84C694"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FC30E1C"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90102D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6D6D48F"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5AA565B6" w14:textId="77777777" w:rsidR="00AC30DA" w:rsidRDefault="00AC30DA" w:rsidP="00BF38C9">
            <w:pPr>
              <w:jc w:val="center"/>
              <w:rPr>
                <w:color w:val="000000"/>
              </w:rPr>
            </w:pPr>
            <w:r>
              <w:rPr>
                <w:color w:val="000000"/>
              </w:rPr>
              <w:t>0,0045</w:t>
            </w:r>
          </w:p>
        </w:tc>
      </w:tr>
      <w:tr w:rsidR="00AC30DA" w14:paraId="2014A2E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3724EA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33FECB4" w14:textId="77777777" w:rsidR="00AC30DA" w:rsidRDefault="00AC30DA" w:rsidP="00BF38C9">
            <w:pPr>
              <w:jc w:val="center"/>
              <w:rPr>
                <w:color w:val="000000"/>
              </w:rPr>
            </w:pPr>
            <w:r>
              <w:rPr>
                <w:color w:val="000000"/>
              </w:rPr>
              <w:t>150-4</w:t>
            </w:r>
          </w:p>
        </w:tc>
        <w:tc>
          <w:tcPr>
            <w:tcW w:w="4247" w:type="dxa"/>
            <w:tcBorders>
              <w:top w:val="nil"/>
              <w:left w:val="nil"/>
              <w:bottom w:val="single" w:sz="4" w:space="0" w:color="auto"/>
              <w:right w:val="single" w:sz="4" w:space="0" w:color="auto"/>
            </w:tcBorders>
            <w:noWrap/>
            <w:hideMark/>
          </w:tcPr>
          <w:p w14:paraId="66688A48"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38DE4A4"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589446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E12725E"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24BA7484" w14:textId="77777777" w:rsidR="00AC30DA" w:rsidRDefault="00AC30DA" w:rsidP="00BF38C9">
            <w:pPr>
              <w:jc w:val="center"/>
              <w:rPr>
                <w:color w:val="000000"/>
              </w:rPr>
            </w:pPr>
            <w:r>
              <w:rPr>
                <w:color w:val="000000"/>
              </w:rPr>
              <w:t>0,0134</w:t>
            </w:r>
          </w:p>
        </w:tc>
      </w:tr>
      <w:tr w:rsidR="00AC30DA" w14:paraId="21773A4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2B94AAF" w14:textId="77777777" w:rsidR="00AC30DA" w:rsidRDefault="00AC30DA" w:rsidP="00BF38C9">
            <w:pPr>
              <w:rPr>
                <w:color w:val="000000"/>
              </w:rPr>
            </w:pPr>
            <w:r>
              <w:rPr>
                <w:color w:val="000000"/>
              </w:rPr>
              <w:t>Paukštidė Nr. 48 (sieninis ventiliatorius)</w:t>
            </w:r>
          </w:p>
        </w:tc>
        <w:tc>
          <w:tcPr>
            <w:tcW w:w="998" w:type="dxa"/>
            <w:tcBorders>
              <w:top w:val="nil"/>
              <w:left w:val="nil"/>
              <w:bottom w:val="single" w:sz="4" w:space="0" w:color="auto"/>
              <w:right w:val="single" w:sz="4" w:space="0" w:color="auto"/>
            </w:tcBorders>
            <w:noWrap/>
            <w:hideMark/>
          </w:tcPr>
          <w:p w14:paraId="2972F737" w14:textId="77777777" w:rsidR="00AC30DA" w:rsidRDefault="00AC30DA" w:rsidP="00BF38C9">
            <w:pPr>
              <w:jc w:val="center"/>
              <w:rPr>
                <w:color w:val="000000"/>
              </w:rPr>
            </w:pPr>
            <w:r>
              <w:rPr>
                <w:color w:val="000000"/>
              </w:rPr>
              <w:t>150-5</w:t>
            </w:r>
          </w:p>
        </w:tc>
        <w:tc>
          <w:tcPr>
            <w:tcW w:w="4247" w:type="dxa"/>
            <w:tcBorders>
              <w:top w:val="nil"/>
              <w:left w:val="nil"/>
              <w:bottom w:val="single" w:sz="4" w:space="0" w:color="auto"/>
              <w:right w:val="single" w:sz="4" w:space="0" w:color="auto"/>
            </w:tcBorders>
            <w:noWrap/>
            <w:hideMark/>
          </w:tcPr>
          <w:p w14:paraId="3A82B21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2F66C7A"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2AC5B8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9408118"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2AA545E5" w14:textId="77777777" w:rsidR="00AC30DA" w:rsidRDefault="00AC30DA" w:rsidP="00BF38C9">
            <w:pPr>
              <w:jc w:val="center"/>
              <w:rPr>
                <w:color w:val="000000"/>
              </w:rPr>
            </w:pPr>
            <w:r>
              <w:rPr>
                <w:color w:val="000000"/>
              </w:rPr>
              <w:t>0,0699</w:t>
            </w:r>
          </w:p>
        </w:tc>
      </w:tr>
      <w:tr w:rsidR="00AC30DA" w14:paraId="4BEA25E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604B38D"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2D6913AC" w14:textId="77777777" w:rsidR="00AC30DA" w:rsidRDefault="00AC30DA" w:rsidP="00BF38C9">
            <w:pPr>
              <w:jc w:val="center"/>
              <w:rPr>
                <w:color w:val="000000"/>
              </w:rPr>
            </w:pPr>
            <w:r>
              <w:rPr>
                <w:color w:val="000000"/>
              </w:rPr>
              <w:t>150-5</w:t>
            </w:r>
          </w:p>
        </w:tc>
        <w:tc>
          <w:tcPr>
            <w:tcW w:w="4247" w:type="dxa"/>
            <w:tcBorders>
              <w:top w:val="nil"/>
              <w:left w:val="nil"/>
              <w:bottom w:val="single" w:sz="4" w:space="0" w:color="auto"/>
              <w:right w:val="single" w:sz="4" w:space="0" w:color="auto"/>
            </w:tcBorders>
            <w:noWrap/>
            <w:hideMark/>
          </w:tcPr>
          <w:p w14:paraId="3324733E"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865EF7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9A1395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921C1E1"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7F17B791" w14:textId="77777777" w:rsidR="00AC30DA" w:rsidRDefault="00AC30DA" w:rsidP="00BF38C9">
            <w:pPr>
              <w:jc w:val="center"/>
              <w:rPr>
                <w:color w:val="000000"/>
              </w:rPr>
            </w:pPr>
            <w:r>
              <w:rPr>
                <w:color w:val="000000"/>
              </w:rPr>
              <w:t>0,0265</w:t>
            </w:r>
          </w:p>
        </w:tc>
      </w:tr>
      <w:tr w:rsidR="00AC30DA" w14:paraId="25A62BA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0BD861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1CE9C91" w14:textId="77777777" w:rsidR="00AC30DA" w:rsidRDefault="00AC30DA" w:rsidP="00BF38C9">
            <w:pPr>
              <w:jc w:val="center"/>
              <w:rPr>
                <w:color w:val="000000"/>
              </w:rPr>
            </w:pPr>
            <w:r>
              <w:rPr>
                <w:color w:val="000000"/>
              </w:rPr>
              <w:t>150-5</w:t>
            </w:r>
          </w:p>
        </w:tc>
        <w:tc>
          <w:tcPr>
            <w:tcW w:w="4247" w:type="dxa"/>
            <w:tcBorders>
              <w:top w:val="nil"/>
              <w:left w:val="nil"/>
              <w:bottom w:val="single" w:sz="4" w:space="0" w:color="auto"/>
              <w:right w:val="single" w:sz="4" w:space="0" w:color="auto"/>
            </w:tcBorders>
            <w:noWrap/>
            <w:hideMark/>
          </w:tcPr>
          <w:p w14:paraId="5E5929BC"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DA300F1"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167E9C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A7F6089"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63A75649" w14:textId="77777777" w:rsidR="00AC30DA" w:rsidRDefault="00AC30DA" w:rsidP="00BF38C9">
            <w:pPr>
              <w:jc w:val="center"/>
              <w:rPr>
                <w:color w:val="000000"/>
              </w:rPr>
            </w:pPr>
            <w:r>
              <w:rPr>
                <w:color w:val="000000"/>
              </w:rPr>
              <w:t>0,1161</w:t>
            </w:r>
          </w:p>
        </w:tc>
      </w:tr>
      <w:tr w:rsidR="00AC30DA" w14:paraId="116A711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2E5662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58DDB9C" w14:textId="77777777" w:rsidR="00AC30DA" w:rsidRDefault="00AC30DA" w:rsidP="00BF38C9">
            <w:pPr>
              <w:jc w:val="center"/>
              <w:rPr>
                <w:color w:val="000000"/>
              </w:rPr>
            </w:pPr>
            <w:r>
              <w:rPr>
                <w:color w:val="000000"/>
              </w:rPr>
              <w:t>150-5</w:t>
            </w:r>
          </w:p>
        </w:tc>
        <w:tc>
          <w:tcPr>
            <w:tcW w:w="4247" w:type="dxa"/>
            <w:tcBorders>
              <w:top w:val="nil"/>
              <w:left w:val="nil"/>
              <w:bottom w:val="single" w:sz="4" w:space="0" w:color="auto"/>
              <w:right w:val="single" w:sz="4" w:space="0" w:color="auto"/>
            </w:tcBorders>
            <w:noWrap/>
            <w:hideMark/>
          </w:tcPr>
          <w:p w14:paraId="0E2ED4E7"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5AA649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4E25B1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ACE21FA"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30FA67BC" w14:textId="77777777" w:rsidR="00AC30DA" w:rsidRDefault="00AC30DA" w:rsidP="00BF38C9">
            <w:pPr>
              <w:jc w:val="center"/>
              <w:rPr>
                <w:color w:val="000000"/>
              </w:rPr>
            </w:pPr>
            <w:r>
              <w:rPr>
                <w:color w:val="000000"/>
              </w:rPr>
              <w:t>0,0045</w:t>
            </w:r>
          </w:p>
        </w:tc>
      </w:tr>
      <w:tr w:rsidR="00AC30DA" w14:paraId="2B3F8DA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B803D8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1C4CE77" w14:textId="77777777" w:rsidR="00AC30DA" w:rsidRDefault="00AC30DA" w:rsidP="00BF38C9">
            <w:pPr>
              <w:jc w:val="center"/>
              <w:rPr>
                <w:color w:val="000000"/>
              </w:rPr>
            </w:pPr>
            <w:r>
              <w:rPr>
                <w:color w:val="000000"/>
              </w:rPr>
              <w:t>150-5</w:t>
            </w:r>
          </w:p>
        </w:tc>
        <w:tc>
          <w:tcPr>
            <w:tcW w:w="4247" w:type="dxa"/>
            <w:tcBorders>
              <w:top w:val="nil"/>
              <w:left w:val="nil"/>
              <w:bottom w:val="single" w:sz="4" w:space="0" w:color="auto"/>
              <w:right w:val="single" w:sz="4" w:space="0" w:color="auto"/>
            </w:tcBorders>
            <w:noWrap/>
            <w:hideMark/>
          </w:tcPr>
          <w:p w14:paraId="36317915"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2FEE9E8"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860238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B3EC483"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0205955C" w14:textId="77777777" w:rsidR="00AC30DA" w:rsidRDefault="00AC30DA" w:rsidP="00BF38C9">
            <w:pPr>
              <w:jc w:val="center"/>
              <w:rPr>
                <w:color w:val="000000"/>
              </w:rPr>
            </w:pPr>
            <w:r>
              <w:rPr>
                <w:color w:val="000000"/>
              </w:rPr>
              <w:t>0,0134</w:t>
            </w:r>
          </w:p>
        </w:tc>
      </w:tr>
      <w:tr w:rsidR="00AC30DA" w14:paraId="0063A73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0298E4B" w14:textId="77777777" w:rsidR="00AC30DA" w:rsidRDefault="00AC30DA" w:rsidP="00BF38C9">
            <w:pPr>
              <w:rPr>
                <w:color w:val="000000"/>
              </w:rPr>
            </w:pPr>
            <w:r>
              <w:rPr>
                <w:color w:val="000000"/>
              </w:rPr>
              <w:t>Paukštidė Nr. 48 (sieninis ventiliatorius)</w:t>
            </w:r>
          </w:p>
        </w:tc>
        <w:tc>
          <w:tcPr>
            <w:tcW w:w="998" w:type="dxa"/>
            <w:tcBorders>
              <w:top w:val="nil"/>
              <w:left w:val="nil"/>
              <w:bottom w:val="single" w:sz="4" w:space="0" w:color="auto"/>
              <w:right w:val="single" w:sz="4" w:space="0" w:color="auto"/>
            </w:tcBorders>
            <w:noWrap/>
            <w:hideMark/>
          </w:tcPr>
          <w:p w14:paraId="1544A931" w14:textId="77777777" w:rsidR="00AC30DA" w:rsidRDefault="00AC30DA" w:rsidP="00BF38C9">
            <w:pPr>
              <w:jc w:val="center"/>
              <w:rPr>
                <w:color w:val="000000"/>
              </w:rPr>
            </w:pPr>
            <w:r>
              <w:rPr>
                <w:color w:val="000000"/>
              </w:rPr>
              <w:t>150-6</w:t>
            </w:r>
          </w:p>
        </w:tc>
        <w:tc>
          <w:tcPr>
            <w:tcW w:w="4247" w:type="dxa"/>
            <w:tcBorders>
              <w:top w:val="nil"/>
              <w:left w:val="nil"/>
              <w:bottom w:val="single" w:sz="4" w:space="0" w:color="auto"/>
              <w:right w:val="single" w:sz="4" w:space="0" w:color="auto"/>
            </w:tcBorders>
            <w:noWrap/>
            <w:hideMark/>
          </w:tcPr>
          <w:p w14:paraId="061B7D65"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7A62ED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D5F827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41DB87A"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033AC351" w14:textId="77777777" w:rsidR="00AC30DA" w:rsidRDefault="00AC30DA" w:rsidP="00BF38C9">
            <w:pPr>
              <w:jc w:val="center"/>
              <w:rPr>
                <w:color w:val="000000"/>
              </w:rPr>
            </w:pPr>
            <w:r>
              <w:rPr>
                <w:color w:val="000000"/>
              </w:rPr>
              <w:t>0,0699</w:t>
            </w:r>
          </w:p>
        </w:tc>
      </w:tr>
      <w:tr w:rsidR="00AC30DA" w14:paraId="32B994A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A13741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759E8FA" w14:textId="77777777" w:rsidR="00AC30DA" w:rsidRDefault="00AC30DA" w:rsidP="00BF38C9">
            <w:pPr>
              <w:jc w:val="center"/>
              <w:rPr>
                <w:color w:val="000000"/>
              </w:rPr>
            </w:pPr>
            <w:r>
              <w:rPr>
                <w:color w:val="000000"/>
              </w:rPr>
              <w:t>150-6</w:t>
            </w:r>
          </w:p>
        </w:tc>
        <w:tc>
          <w:tcPr>
            <w:tcW w:w="4247" w:type="dxa"/>
            <w:tcBorders>
              <w:top w:val="nil"/>
              <w:left w:val="nil"/>
              <w:bottom w:val="single" w:sz="4" w:space="0" w:color="auto"/>
              <w:right w:val="single" w:sz="4" w:space="0" w:color="auto"/>
            </w:tcBorders>
            <w:noWrap/>
            <w:hideMark/>
          </w:tcPr>
          <w:p w14:paraId="3F4B78C0"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D643022"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7976A5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6D81561"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4AB8E86E" w14:textId="77777777" w:rsidR="00AC30DA" w:rsidRDefault="00AC30DA" w:rsidP="00BF38C9">
            <w:pPr>
              <w:jc w:val="center"/>
              <w:rPr>
                <w:color w:val="000000"/>
              </w:rPr>
            </w:pPr>
            <w:r>
              <w:rPr>
                <w:color w:val="000000"/>
              </w:rPr>
              <w:t>0,0265</w:t>
            </w:r>
          </w:p>
        </w:tc>
      </w:tr>
      <w:tr w:rsidR="00AC30DA" w14:paraId="0837C73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488E2E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276552B" w14:textId="77777777" w:rsidR="00AC30DA" w:rsidRDefault="00AC30DA" w:rsidP="00BF38C9">
            <w:pPr>
              <w:jc w:val="center"/>
              <w:rPr>
                <w:color w:val="000000"/>
              </w:rPr>
            </w:pPr>
            <w:r>
              <w:rPr>
                <w:color w:val="000000"/>
              </w:rPr>
              <w:t>150-6</w:t>
            </w:r>
          </w:p>
        </w:tc>
        <w:tc>
          <w:tcPr>
            <w:tcW w:w="4247" w:type="dxa"/>
            <w:tcBorders>
              <w:top w:val="nil"/>
              <w:left w:val="nil"/>
              <w:bottom w:val="single" w:sz="4" w:space="0" w:color="auto"/>
              <w:right w:val="single" w:sz="4" w:space="0" w:color="auto"/>
            </w:tcBorders>
            <w:noWrap/>
            <w:hideMark/>
          </w:tcPr>
          <w:p w14:paraId="70AE3FD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7D4FB0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0AFB54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FCA4E4B"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2F2A637F" w14:textId="77777777" w:rsidR="00AC30DA" w:rsidRDefault="00AC30DA" w:rsidP="00BF38C9">
            <w:pPr>
              <w:jc w:val="center"/>
              <w:rPr>
                <w:color w:val="000000"/>
              </w:rPr>
            </w:pPr>
            <w:r>
              <w:rPr>
                <w:color w:val="000000"/>
              </w:rPr>
              <w:t>0,1161</w:t>
            </w:r>
          </w:p>
        </w:tc>
      </w:tr>
      <w:tr w:rsidR="00AC30DA" w14:paraId="5F266B9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EE27F2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2347314" w14:textId="77777777" w:rsidR="00AC30DA" w:rsidRDefault="00AC30DA" w:rsidP="00BF38C9">
            <w:pPr>
              <w:jc w:val="center"/>
              <w:rPr>
                <w:color w:val="000000"/>
              </w:rPr>
            </w:pPr>
            <w:r>
              <w:rPr>
                <w:color w:val="000000"/>
              </w:rPr>
              <w:t>150-6</w:t>
            </w:r>
          </w:p>
        </w:tc>
        <w:tc>
          <w:tcPr>
            <w:tcW w:w="4247" w:type="dxa"/>
            <w:tcBorders>
              <w:top w:val="nil"/>
              <w:left w:val="nil"/>
              <w:bottom w:val="single" w:sz="4" w:space="0" w:color="auto"/>
              <w:right w:val="single" w:sz="4" w:space="0" w:color="auto"/>
            </w:tcBorders>
            <w:noWrap/>
            <w:hideMark/>
          </w:tcPr>
          <w:p w14:paraId="212F886E"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791A65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9A77B9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93E740D"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4BF70923" w14:textId="77777777" w:rsidR="00AC30DA" w:rsidRDefault="00AC30DA" w:rsidP="00BF38C9">
            <w:pPr>
              <w:jc w:val="center"/>
              <w:rPr>
                <w:color w:val="000000"/>
              </w:rPr>
            </w:pPr>
            <w:r>
              <w:rPr>
                <w:color w:val="000000"/>
              </w:rPr>
              <w:t>0,0045</w:t>
            </w:r>
          </w:p>
        </w:tc>
      </w:tr>
      <w:tr w:rsidR="00AC30DA" w14:paraId="2EF61E4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FF96A1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E6730EB" w14:textId="77777777" w:rsidR="00AC30DA" w:rsidRDefault="00AC30DA" w:rsidP="00BF38C9">
            <w:pPr>
              <w:jc w:val="center"/>
              <w:rPr>
                <w:color w:val="000000"/>
              </w:rPr>
            </w:pPr>
            <w:r>
              <w:rPr>
                <w:color w:val="000000"/>
              </w:rPr>
              <w:t>150-6</w:t>
            </w:r>
          </w:p>
        </w:tc>
        <w:tc>
          <w:tcPr>
            <w:tcW w:w="4247" w:type="dxa"/>
            <w:tcBorders>
              <w:top w:val="nil"/>
              <w:left w:val="nil"/>
              <w:bottom w:val="single" w:sz="4" w:space="0" w:color="auto"/>
              <w:right w:val="single" w:sz="4" w:space="0" w:color="auto"/>
            </w:tcBorders>
            <w:noWrap/>
            <w:hideMark/>
          </w:tcPr>
          <w:p w14:paraId="57CC954A"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E8823B4"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7CE98D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BCA51E3"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5BB44CE0" w14:textId="77777777" w:rsidR="00AC30DA" w:rsidRDefault="00AC30DA" w:rsidP="00BF38C9">
            <w:pPr>
              <w:jc w:val="center"/>
              <w:rPr>
                <w:color w:val="000000"/>
              </w:rPr>
            </w:pPr>
            <w:r>
              <w:rPr>
                <w:color w:val="000000"/>
              </w:rPr>
              <w:t>0,0134</w:t>
            </w:r>
          </w:p>
        </w:tc>
      </w:tr>
      <w:tr w:rsidR="00AC30DA" w14:paraId="0B113FB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2F4F2D2" w14:textId="77777777" w:rsidR="00AC30DA" w:rsidRDefault="00AC30DA" w:rsidP="00BF38C9">
            <w:pPr>
              <w:rPr>
                <w:color w:val="000000"/>
              </w:rPr>
            </w:pPr>
            <w:r>
              <w:rPr>
                <w:color w:val="000000"/>
              </w:rPr>
              <w:t>Paukštidė Nr. 48 (sieninis ventiliatorius)</w:t>
            </w:r>
          </w:p>
        </w:tc>
        <w:tc>
          <w:tcPr>
            <w:tcW w:w="998" w:type="dxa"/>
            <w:tcBorders>
              <w:top w:val="nil"/>
              <w:left w:val="nil"/>
              <w:bottom w:val="single" w:sz="4" w:space="0" w:color="auto"/>
              <w:right w:val="single" w:sz="4" w:space="0" w:color="auto"/>
            </w:tcBorders>
            <w:noWrap/>
            <w:hideMark/>
          </w:tcPr>
          <w:p w14:paraId="7A143861" w14:textId="77777777" w:rsidR="00AC30DA" w:rsidRDefault="00AC30DA" w:rsidP="00BF38C9">
            <w:pPr>
              <w:jc w:val="center"/>
              <w:rPr>
                <w:color w:val="000000"/>
              </w:rPr>
            </w:pPr>
            <w:r>
              <w:rPr>
                <w:color w:val="000000"/>
              </w:rPr>
              <w:t>150-7</w:t>
            </w:r>
          </w:p>
        </w:tc>
        <w:tc>
          <w:tcPr>
            <w:tcW w:w="4247" w:type="dxa"/>
            <w:tcBorders>
              <w:top w:val="nil"/>
              <w:left w:val="nil"/>
              <w:bottom w:val="single" w:sz="4" w:space="0" w:color="auto"/>
              <w:right w:val="single" w:sz="4" w:space="0" w:color="auto"/>
            </w:tcBorders>
            <w:noWrap/>
            <w:hideMark/>
          </w:tcPr>
          <w:p w14:paraId="74C3D620"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7FA7141"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DD7862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0437C0F"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47FB3446" w14:textId="77777777" w:rsidR="00AC30DA" w:rsidRDefault="00AC30DA" w:rsidP="00BF38C9">
            <w:pPr>
              <w:jc w:val="center"/>
              <w:rPr>
                <w:color w:val="000000"/>
              </w:rPr>
            </w:pPr>
            <w:r>
              <w:rPr>
                <w:color w:val="000000"/>
              </w:rPr>
              <w:t>0,0699</w:t>
            </w:r>
          </w:p>
        </w:tc>
      </w:tr>
      <w:tr w:rsidR="00AC30DA" w14:paraId="014938E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FC5301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AD36E99" w14:textId="77777777" w:rsidR="00AC30DA" w:rsidRDefault="00AC30DA" w:rsidP="00BF38C9">
            <w:pPr>
              <w:jc w:val="center"/>
              <w:rPr>
                <w:color w:val="000000"/>
              </w:rPr>
            </w:pPr>
            <w:r>
              <w:rPr>
                <w:color w:val="000000"/>
              </w:rPr>
              <w:t>150-7</w:t>
            </w:r>
          </w:p>
        </w:tc>
        <w:tc>
          <w:tcPr>
            <w:tcW w:w="4247" w:type="dxa"/>
            <w:tcBorders>
              <w:top w:val="nil"/>
              <w:left w:val="nil"/>
              <w:bottom w:val="single" w:sz="4" w:space="0" w:color="auto"/>
              <w:right w:val="single" w:sz="4" w:space="0" w:color="auto"/>
            </w:tcBorders>
            <w:noWrap/>
            <w:hideMark/>
          </w:tcPr>
          <w:p w14:paraId="5C46C7E9"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27017CD"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14DEB5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54B2B18"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0FC12F88" w14:textId="77777777" w:rsidR="00AC30DA" w:rsidRDefault="00AC30DA" w:rsidP="00BF38C9">
            <w:pPr>
              <w:jc w:val="center"/>
              <w:rPr>
                <w:color w:val="000000"/>
              </w:rPr>
            </w:pPr>
            <w:r>
              <w:rPr>
                <w:color w:val="000000"/>
              </w:rPr>
              <w:t>0,0265</w:t>
            </w:r>
          </w:p>
        </w:tc>
      </w:tr>
      <w:tr w:rsidR="00AC30DA" w14:paraId="5A298D4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1185D6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EC49C80" w14:textId="77777777" w:rsidR="00AC30DA" w:rsidRDefault="00AC30DA" w:rsidP="00BF38C9">
            <w:pPr>
              <w:jc w:val="center"/>
              <w:rPr>
                <w:color w:val="000000"/>
              </w:rPr>
            </w:pPr>
            <w:r>
              <w:rPr>
                <w:color w:val="000000"/>
              </w:rPr>
              <w:t>150-7</w:t>
            </w:r>
          </w:p>
        </w:tc>
        <w:tc>
          <w:tcPr>
            <w:tcW w:w="4247" w:type="dxa"/>
            <w:tcBorders>
              <w:top w:val="nil"/>
              <w:left w:val="nil"/>
              <w:bottom w:val="single" w:sz="4" w:space="0" w:color="auto"/>
              <w:right w:val="single" w:sz="4" w:space="0" w:color="auto"/>
            </w:tcBorders>
            <w:noWrap/>
            <w:hideMark/>
          </w:tcPr>
          <w:p w14:paraId="67B4BC94"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BB3710E"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E04E02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C182F9B"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36E71551" w14:textId="77777777" w:rsidR="00AC30DA" w:rsidRDefault="00AC30DA" w:rsidP="00BF38C9">
            <w:pPr>
              <w:jc w:val="center"/>
              <w:rPr>
                <w:color w:val="000000"/>
              </w:rPr>
            </w:pPr>
            <w:r>
              <w:rPr>
                <w:color w:val="000000"/>
              </w:rPr>
              <w:t>0,1161</w:t>
            </w:r>
          </w:p>
        </w:tc>
      </w:tr>
      <w:tr w:rsidR="00AC30DA" w14:paraId="6DA5C09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71CE5B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AA61F15" w14:textId="77777777" w:rsidR="00AC30DA" w:rsidRDefault="00AC30DA" w:rsidP="00BF38C9">
            <w:pPr>
              <w:jc w:val="center"/>
              <w:rPr>
                <w:color w:val="000000"/>
              </w:rPr>
            </w:pPr>
            <w:r>
              <w:rPr>
                <w:color w:val="000000"/>
              </w:rPr>
              <w:t>150-7</w:t>
            </w:r>
          </w:p>
        </w:tc>
        <w:tc>
          <w:tcPr>
            <w:tcW w:w="4247" w:type="dxa"/>
            <w:tcBorders>
              <w:top w:val="nil"/>
              <w:left w:val="nil"/>
              <w:bottom w:val="single" w:sz="4" w:space="0" w:color="auto"/>
              <w:right w:val="single" w:sz="4" w:space="0" w:color="auto"/>
            </w:tcBorders>
            <w:noWrap/>
            <w:hideMark/>
          </w:tcPr>
          <w:p w14:paraId="520354E6"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4DCE786"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9AAF61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EAEC3B6"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11971FA5" w14:textId="77777777" w:rsidR="00AC30DA" w:rsidRDefault="00AC30DA" w:rsidP="00BF38C9">
            <w:pPr>
              <w:jc w:val="center"/>
              <w:rPr>
                <w:color w:val="000000"/>
              </w:rPr>
            </w:pPr>
            <w:r>
              <w:rPr>
                <w:color w:val="000000"/>
              </w:rPr>
              <w:t>0,0045</w:t>
            </w:r>
          </w:p>
        </w:tc>
      </w:tr>
      <w:tr w:rsidR="00AC30DA" w14:paraId="735B929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ADAAE9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269686C" w14:textId="77777777" w:rsidR="00AC30DA" w:rsidRDefault="00AC30DA" w:rsidP="00BF38C9">
            <w:pPr>
              <w:jc w:val="center"/>
              <w:rPr>
                <w:color w:val="000000"/>
              </w:rPr>
            </w:pPr>
            <w:r>
              <w:rPr>
                <w:color w:val="000000"/>
              </w:rPr>
              <w:t>150-7</w:t>
            </w:r>
          </w:p>
        </w:tc>
        <w:tc>
          <w:tcPr>
            <w:tcW w:w="4247" w:type="dxa"/>
            <w:tcBorders>
              <w:top w:val="nil"/>
              <w:left w:val="nil"/>
              <w:bottom w:val="single" w:sz="4" w:space="0" w:color="auto"/>
              <w:right w:val="single" w:sz="4" w:space="0" w:color="auto"/>
            </w:tcBorders>
            <w:noWrap/>
            <w:hideMark/>
          </w:tcPr>
          <w:p w14:paraId="20D7B13B"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DB6EE8B"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DEA074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6257B17"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76F014D1" w14:textId="77777777" w:rsidR="00AC30DA" w:rsidRDefault="00AC30DA" w:rsidP="00BF38C9">
            <w:pPr>
              <w:jc w:val="center"/>
              <w:rPr>
                <w:color w:val="000000"/>
              </w:rPr>
            </w:pPr>
            <w:r>
              <w:rPr>
                <w:color w:val="000000"/>
              </w:rPr>
              <w:t>0,0134</w:t>
            </w:r>
          </w:p>
        </w:tc>
      </w:tr>
      <w:tr w:rsidR="00AC30DA" w14:paraId="0111459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B1427BE" w14:textId="77777777" w:rsidR="00AC30DA" w:rsidRDefault="00AC30DA" w:rsidP="00BF38C9">
            <w:pPr>
              <w:rPr>
                <w:color w:val="000000"/>
              </w:rPr>
            </w:pPr>
            <w:r>
              <w:rPr>
                <w:color w:val="000000"/>
              </w:rPr>
              <w:t>Paukštidė Nr. 48 (sieninis ventiliatorius)</w:t>
            </w:r>
          </w:p>
        </w:tc>
        <w:tc>
          <w:tcPr>
            <w:tcW w:w="998" w:type="dxa"/>
            <w:tcBorders>
              <w:top w:val="nil"/>
              <w:left w:val="nil"/>
              <w:bottom w:val="single" w:sz="4" w:space="0" w:color="auto"/>
              <w:right w:val="single" w:sz="4" w:space="0" w:color="auto"/>
            </w:tcBorders>
            <w:noWrap/>
            <w:hideMark/>
          </w:tcPr>
          <w:p w14:paraId="6F4558FF" w14:textId="77777777" w:rsidR="00AC30DA" w:rsidRDefault="00AC30DA" w:rsidP="00BF38C9">
            <w:pPr>
              <w:jc w:val="center"/>
              <w:rPr>
                <w:color w:val="000000"/>
              </w:rPr>
            </w:pPr>
            <w:r>
              <w:rPr>
                <w:color w:val="000000"/>
              </w:rPr>
              <w:t>150-8</w:t>
            </w:r>
          </w:p>
        </w:tc>
        <w:tc>
          <w:tcPr>
            <w:tcW w:w="4247" w:type="dxa"/>
            <w:tcBorders>
              <w:top w:val="nil"/>
              <w:left w:val="nil"/>
              <w:bottom w:val="single" w:sz="4" w:space="0" w:color="auto"/>
              <w:right w:val="single" w:sz="4" w:space="0" w:color="auto"/>
            </w:tcBorders>
            <w:noWrap/>
            <w:hideMark/>
          </w:tcPr>
          <w:p w14:paraId="52741896"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AE00656"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F5FF4E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F42E55B"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7465D109" w14:textId="77777777" w:rsidR="00AC30DA" w:rsidRDefault="00AC30DA" w:rsidP="00BF38C9">
            <w:pPr>
              <w:jc w:val="center"/>
              <w:rPr>
                <w:color w:val="000000"/>
              </w:rPr>
            </w:pPr>
            <w:r>
              <w:rPr>
                <w:color w:val="000000"/>
              </w:rPr>
              <w:t>0,0699</w:t>
            </w:r>
          </w:p>
        </w:tc>
      </w:tr>
      <w:tr w:rsidR="00AC30DA" w14:paraId="22CF0BE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EA6E34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3692010" w14:textId="77777777" w:rsidR="00AC30DA" w:rsidRDefault="00AC30DA" w:rsidP="00BF38C9">
            <w:pPr>
              <w:jc w:val="center"/>
              <w:rPr>
                <w:color w:val="000000"/>
              </w:rPr>
            </w:pPr>
            <w:r>
              <w:rPr>
                <w:color w:val="000000"/>
              </w:rPr>
              <w:t>150-8</w:t>
            </w:r>
          </w:p>
        </w:tc>
        <w:tc>
          <w:tcPr>
            <w:tcW w:w="4247" w:type="dxa"/>
            <w:tcBorders>
              <w:top w:val="nil"/>
              <w:left w:val="nil"/>
              <w:bottom w:val="single" w:sz="4" w:space="0" w:color="auto"/>
              <w:right w:val="single" w:sz="4" w:space="0" w:color="auto"/>
            </w:tcBorders>
            <w:noWrap/>
            <w:hideMark/>
          </w:tcPr>
          <w:p w14:paraId="62FFD6EC"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BE4FA69"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A6741B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650224F"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1B40DF9B" w14:textId="77777777" w:rsidR="00AC30DA" w:rsidRDefault="00AC30DA" w:rsidP="00BF38C9">
            <w:pPr>
              <w:jc w:val="center"/>
              <w:rPr>
                <w:color w:val="000000"/>
              </w:rPr>
            </w:pPr>
            <w:r>
              <w:rPr>
                <w:color w:val="000000"/>
              </w:rPr>
              <w:t>0,0265</w:t>
            </w:r>
          </w:p>
        </w:tc>
      </w:tr>
      <w:tr w:rsidR="00AC30DA" w14:paraId="4011504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C08B1D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49CBC1B" w14:textId="77777777" w:rsidR="00AC30DA" w:rsidRDefault="00AC30DA" w:rsidP="00BF38C9">
            <w:pPr>
              <w:jc w:val="center"/>
              <w:rPr>
                <w:color w:val="000000"/>
              </w:rPr>
            </w:pPr>
            <w:r>
              <w:rPr>
                <w:color w:val="000000"/>
              </w:rPr>
              <w:t>150-8</w:t>
            </w:r>
          </w:p>
        </w:tc>
        <w:tc>
          <w:tcPr>
            <w:tcW w:w="4247" w:type="dxa"/>
            <w:tcBorders>
              <w:top w:val="nil"/>
              <w:left w:val="nil"/>
              <w:bottom w:val="single" w:sz="4" w:space="0" w:color="auto"/>
              <w:right w:val="single" w:sz="4" w:space="0" w:color="auto"/>
            </w:tcBorders>
            <w:noWrap/>
            <w:hideMark/>
          </w:tcPr>
          <w:p w14:paraId="3BE96101"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33B2D52"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04660F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7034DE1"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54CFB9A2" w14:textId="77777777" w:rsidR="00AC30DA" w:rsidRDefault="00AC30DA" w:rsidP="00BF38C9">
            <w:pPr>
              <w:jc w:val="center"/>
              <w:rPr>
                <w:color w:val="000000"/>
              </w:rPr>
            </w:pPr>
            <w:r>
              <w:rPr>
                <w:color w:val="000000"/>
              </w:rPr>
              <w:t>0,1161</w:t>
            </w:r>
          </w:p>
        </w:tc>
      </w:tr>
      <w:tr w:rsidR="00AC30DA" w14:paraId="010DA24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342424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FF5B9B8" w14:textId="77777777" w:rsidR="00AC30DA" w:rsidRDefault="00AC30DA" w:rsidP="00BF38C9">
            <w:pPr>
              <w:jc w:val="center"/>
              <w:rPr>
                <w:color w:val="000000"/>
              </w:rPr>
            </w:pPr>
            <w:r>
              <w:rPr>
                <w:color w:val="000000"/>
              </w:rPr>
              <w:t>150-8</w:t>
            </w:r>
          </w:p>
        </w:tc>
        <w:tc>
          <w:tcPr>
            <w:tcW w:w="4247" w:type="dxa"/>
            <w:tcBorders>
              <w:top w:val="nil"/>
              <w:left w:val="nil"/>
              <w:bottom w:val="single" w:sz="4" w:space="0" w:color="auto"/>
              <w:right w:val="single" w:sz="4" w:space="0" w:color="auto"/>
            </w:tcBorders>
            <w:noWrap/>
            <w:hideMark/>
          </w:tcPr>
          <w:p w14:paraId="20E2A189"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15BC882"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927DE7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98F7B9C"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108608D6" w14:textId="77777777" w:rsidR="00AC30DA" w:rsidRDefault="00AC30DA" w:rsidP="00BF38C9">
            <w:pPr>
              <w:jc w:val="center"/>
              <w:rPr>
                <w:color w:val="000000"/>
              </w:rPr>
            </w:pPr>
            <w:r>
              <w:rPr>
                <w:color w:val="000000"/>
              </w:rPr>
              <w:t>0,0045</w:t>
            </w:r>
          </w:p>
        </w:tc>
      </w:tr>
      <w:tr w:rsidR="00AC30DA" w14:paraId="6ADAF2F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31761E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31381CF" w14:textId="77777777" w:rsidR="00AC30DA" w:rsidRDefault="00AC30DA" w:rsidP="00BF38C9">
            <w:pPr>
              <w:jc w:val="center"/>
              <w:rPr>
                <w:color w:val="000000"/>
              </w:rPr>
            </w:pPr>
            <w:r>
              <w:rPr>
                <w:color w:val="000000"/>
              </w:rPr>
              <w:t>150-8</w:t>
            </w:r>
          </w:p>
        </w:tc>
        <w:tc>
          <w:tcPr>
            <w:tcW w:w="4247" w:type="dxa"/>
            <w:tcBorders>
              <w:top w:val="nil"/>
              <w:left w:val="nil"/>
              <w:bottom w:val="single" w:sz="4" w:space="0" w:color="auto"/>
              <w:right w:val="single" w:sz="4" w:space="0" w:color="auto"/>
            </w:tcBorders>
            <w:noWrap/>
            <w:hideMark/>
          </w:tcPr>
          <w:p w14:paraId="0E67AB98"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A2E92B0"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7BE4F6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AF9F6E4"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7281710D" w14:textId="77777777" w:rsidR="00AC30DA" w:rsidRDefault="00AC30DA" w:rsidP="00BF38C9">
            <w:pPr>
              <w:jc w:val="center"/>
              <w:rPr>
                <w:color w:val="000000"/>
              </w:rPr>
            </w:pPr>
            <w:r>
              <w:rPr>
                <w:color w:val="000000"/>
              </w:rPr>
              <w:t>0,0134</w:t>
            </w:r>
          </w:p>
        </w:tc>
      </w:tr>
      <w:tr w:rsidR="00AC30DA" w14:paraId="7F8E99B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CA7AF4A" w14:textId="77777777" w:rsidR="00AC30DA" w:rsidRDefault="00AC30DA" w:rsidP="00BF38C9">
            <w:pPr>
              <w:rPr>
                <w:color w:val="000000"/>
              </w:rPr>
            </w:pPr>
            <w:r>
              <w:rPr>
                <w:color w:val="000000"/>
              </w:rPr>
              <w:t>Paukštidė Nr. 49 (stoginis ventiliatorius)</w:t>
            </w:r>
          </w:p>
        </w:tc>
        <w:tc>
          <w:tcPr>
            <w:tcW w:w="998" w:type="dxa"/>
            <w:tcBorders>
              <w:top w:val="nil"/>
              <w:left w:val="nil"/>
              <w:bottom w:val="single" w:sz="4" w:space="0" w:color="auto"/>
              <w:right w:val="single" w:sz="4" w:space="0" w:color="auto"/>
            </w:tcBorders>
            <w:noWrap/>
            <w:hideMark/>
          </w:tcPr>
          <w:p w14:paraId="77FCA7AF" w14:textId="77777777" w:rsidR="00AC30DA" w:rsidRDefault="00AC30DA" w:rsidP="00BF38C9">
            <w:pPr>
              <w:jc w:val="center"/>
              <w:rPr>
                <w:color w:val="000000"/>
              </w:rPr>
            </w:pPr>
            <w:r>
              <w:rPr>
                <w:color w:val="000000"/>
              </w:rPr>
              <w:t>151-1</w:t>
            </w:r>
          </w:p>
        </w:tc>
        <w:tc>
          <w:tcPr>
            <w:tcW w:w="4247" w:type="dxa"/>
            <w:tcBorders>
              <w:top w:val="nil"/>
              <w:left w:val="nil"/>
              <w:bottom w:val="single" w:sz="4" w:space="0" w:color="auto"/>
              <w:right w:val="single" w:sz="4" w:space="0" w:color="auto"/>
            </w:tcBorders>
            <w:noWrap/>
            <w:hideMark/>
          </w:tcPr>
          <w:p w14:paraId="32B9E3E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067F998"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FDF014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941D2F2"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2D465DF0" w14:textId="77777777" w:rsidR="00AC30DA" w:rsidRDefault="00AC30DA" w:rsidP="00BF38C9">
            <w:pPr>
              <w:jc w:val="center"/>
              <w:rPr>
                <w:color w:val="000000"/>
              </w:rPr>
            </w:pPr>
            <w:r>
              <w:rPr>
                <w:color w:val="000000"/>
              </w:rPr>
              <w:t>0,0192</w:t>
            </w:r>
          </w:p>
        </w:tc>
      </w:tr>
      <w:tr w:rsidR="00AC30DA" w14:paraId="7620C42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CAC50B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9A1FFF6" w14:textId="77777777" w:rsidR="00AC30DA" w:rsidRDefault="00AC30DA" w:rsidP="00BF38C9">
            <w:pPr>
              <w:jc w:val="center"/>
              <w:rPr>
                <w:color w:val="000000"/>
              </w:rPr>
            </w:pPr>
            <w:r>
              <w:rPr>
                <w:color w:val="000000"/>
              </w:rPr>
              <w:t>151-1</w:t>
            </w:r>
          </w:p>
        </w:tc>
        <w:tc>
          <w:tcPr>
            <w:tcW w:w="4247" w:type="dxa"/>
            <w:tcBorders>
              <w:top w:val="nil"/>
              <w:left w:val="nil"/>
              <w:bottom w:val="single" w:sz="4" w:space="0" w:color="auto"/>
              <w:right w:val="single" w:sz="4" w:space="0" w:color="auto"/>
            </w:tcBorders>
            <w:noWrap/>
            <w:hideMark/>
          </w:tcPr>
          <w:p w14:paraId="76E534AA"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22255B8"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A3F465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87A50EC"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477F34FE" w14:textId="77777777" w:rsidR="00AC30DA" w:rsidRDefault="00AC30DA" w:rsidP="00BF38C9">
            <w:pPr>
              <w:jc w:val="center"/>
              <w:rPr>
                <w:color w:val="000000"/>
              </w:rPr>
            </w:pPr>
            <w:r>
              <w:rPr>
                <w:color w:val="000000"/>
              </w:rPr>
              <w:t>0,0073</w:t>
            </w:r>
          </w:p>
        </w:tc>
      </w:tr>
      <w:tr w:rsidR="00AC30DA" w14:paraId="647B39B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211B16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BCFC742" w14:textId="77777777" w:rsidR="00AC30DA" w:rsidRDefault="00AC30DA" w:rsidP="00BF38C9">
            <w:pPr>
              <w:jc w:val="center"/>
              <w:rPr>
                <w:color w:val="000000"/>
              </w:rPr>
            </w:pPr>
            <w:r>
              <w:rPr>
                <w:color w:val="000000"/>
              </w:rPr>
              <w:t>151-1</w:t>
            </w:r>
          </w:p>
        </w:tc>
        <w:tc>
          <w:tcPr>
            <w:tcW w:w="4247" w:type="dxa"/>
            <w:tcBorders>
              <w:top w:val="nil"/>
              <w:left w:val="nil"/>
              <w:bottom w:val="single" w:sz="4" w:space="0" w:color="auto"/>
              <w:right w:val="single" w:sz="4" w:space="0" w:color="auto"/>
            </w:tcBorders>
            <w:noWrap/>
            <w:hideMark/>
          </w:tcPr>
          <w:p w14:paraId="4D1C1F1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AE0C530"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BF99F8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268BBE8"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26FD74EC" w14:textId="77777777" w:rsidR="00AC30DA" w:rsidRDefault="00AC30DA" w:rsidP="00BF38C9">
            <w:pPr>
              <w:jc w:val="center"/>
              <w:rPr>
                <w:color w:val="000000"/>
              </w:rPr>
            </w:pPr>
            <w:r>
              <w:rPr>
                <w:color w:val="000000"/>
              </w:rPr>
              <w:t>0,0319</w:t>
            </w:r>
          </w:p>
        </w:tc>
      </w:tr>
      <w:tr w:rsidR="00AC30DA" w14:paraId="53F8A74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661A28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AA503B6" w14:textId="77777777" w:rsidR="00AC30DA" w:rsidRDefault="00AC30DA" w:rsidP="00BF38C9">
            <w:pPr>
              <w:jc w:val="center"/>
              <w:rPr>
                <w:color w:val="000000"/>
              </w:rPr>
            </w:pPr>
            <w:r>
              <w:rPr>
                <w:color w:val="000000"/>
              </w:rPr>
              <w:t>151-1</w:t>
            </w:r>
          </w:p>
        </w:tc>
        <w:tc>
          <w:tcPr>
            <w:tcW w:w="4247" w:type="dxa"/>
            <w:tcBorders>
              <w:top w:val="nil"/>
              <w:left w:val="nil"/>
              <w:bottom w:val="single" w:sz="4" w:space="0" w:color="auto"/>
              <w:right w:val="single" w:sz="4" w:space="0" w:color="auto"/>
            </w:tcBorders>
            <w:noWrap/>
            <w:hideMark/>
          </w:tcPr>
          <w:p w14:paraId="378C41D2"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AC5F3ED"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72B8E6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D0223CA"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7623BC38" w14:textId="77777777" w:rsidR="00AC30DA" w:rsidRDefault="00AC30DA" w:rsidP="00BF38C9">
            <w:pPr>
              <w:jc w:val="center"/>
              <w:rPr>
                <w:color w:val="000000"/>
              </w:rPr>
            </w:pPr>
            <w:r>
              <w:rPr>
                <w:color w:val="000000"/>
              </w:rPr>
              <w:t>0,0012</w:t>
            </w:r>
          </w:p>
        </w:tc>
      </w:tr>
      <w:tr w:rsidR="00AC30DA" w14:paraId="6896C2C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5354CA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8CA1C39" w14:textId="77777777" w:rsidR="00AC30DA" w:rsidRDefault="00AC30DA" w:rsidP="00BF38C9">
            <w:pPr>
              <w:jc w:val="center"/>
              <w:rPr>
                <w:color w:val="000000"/>
              </w:rPr>
            </w:pPr>
            <w:r>
              <w:rPr>
                <w:color w:val="000000"/>
              </w:rPr>
              <w:t>151-1</w:t>
            </w:r>
          </w:p>
        </w:tc>
        <w:tc>
          <w:tcPr>
            <w:tcW w:w="4247" w:type="dxa"/>
            <w:tcBorders>
              <w:top w:val="nil"/>
              <w:left w:val="nil"/>
              <w:bottom w:val="single" w:sz="4" w:space="0" w:color="auto"/>
              <w:right w:val="single" w:sz="4" w:space="0" w:color="auto"/>
            </w:tcBorders>
            <w:noWrap/>
            <w:hideMark/>
          </w:tcPr>
          <w:p w14:paraId="2CA99F15"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248C372"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C7EA59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1A335AC"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4D4EF195" w14:textId="77777777" w:rsidR="00AC30DA" w:rsidRDefault="00AC30DA" w:rsidP="00BF38C9">
            <w:pPr>
              <w:jc w:val="center"/>
              <w:rPr>
                <w:color w:val="000000"/>
              </w:rPr>
            </w:pPr>
            <w:r>
              <w:rPr>
                <w:color w:val="000000"/>
              </w:rPr>
              <w:t>0,0037</w:t>
            </w:r>
          </w:p>
        </w:tc>
      </w:tr>
      <w:tr w:rsidR="00AC30DA" w14:paraId="0739A22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ABA8050" w14:textId="77777777" w:rsidR="00AC30DA" w:rsidRDefault="00AC30DA" w:rsidP="00BF38C9">
            <w:pPr>
              <w:rPr>
                <w:color w:val="000000"/>
              </w:rPr>
            </w:pPr>
            <w:r>
              <w:rPr>
                <w:color w:val="000000"/>
              </w:rPr>
              <w:t>Paukštidė Nr. 49 (stoginis ventiliatorius)</w:t>
            </w:r>
          </w:p>
        </w:tc>
        <w:tc>
          <w:tcPr>
            <w:tcW w:w="998" w:type="dxa"/>
            <w:tcBorders>
              <w:top w:val="nil"/>
              <w:left w:val="nil"/>
              <w:bottom w:val="single" w:sz="4" w:space="0" w:color="auto"/>
              <w:right w:val="single" w:sz="4" w:space="0" w:color="auto"/>
            </w:tcBorders>
            <w:noWrap/>
            <w:hideMark/>
          </w:tcPr>
          <w:p w14:paraId="5FD97638" w14:textId="77777777" w:rsidR="00AC30DA" w:rsidRDefault="00AC30DA" w:rsidP="00BF38C9">
            <w:pPr>
              <w:jc w:val="center"/>
              <w:rPr>
                <w:color w:val="000000"/>
              </w:rPr>
            </w:pPr>
            <w:r>
              <w:rPr>
                <w:color w:val="000000"/>
              </w:rPr>
              <w:t>151-2</w:t>
            </w:r>
          </w:p>
        </w:tc>
        <w:tc>
          <w:tcPr>
            <w:tcW w:w="4247" w:type="dxa"/>
            <w:tcBorders>
              <w:top w:val="nil"/>
              <w:left w:val="nil"/>
              <w:bottom w:val="single" w:sz="4" w:space="0" w:color="auto"/>
              <w:right w:val="single" w:sz="4" w:space="0" w:color="auto"/>
            </w:tcBorders>
            <w:noWrap/>
            <w:hideMark/>
          </w:tcPr>
          <w:p w14:paraId="3499379C"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4F71969"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696C4C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1072ACF"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2B0202FE" w14:textId="77777777" w:rsidR="00AC30DA" w:rsidRDefault="00AC30DA" w:rsidP="00BF38C9">
            <w:pPr>
              <w:jc w:val="center"/>
              <w:rPr>
                <w:color w:val="000000"/>
              </w:rPr>
            </w:pPr>
            <w:r>
              <w:rPr>
                <w:color w:val="000000"/>
              </w:rPr>
              <w:t>0,0192</w:t>
            </w:r>
          </w:p>
        </w:tc>
      </w:tr>
      <w:tr w:rsidR="00AC30DA" w14:paraId="336BFBC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90F019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FBC0F7C" w14:textId="77777777" w:rsidR="00AC30DA" w:rsidRDefault="00AC30DA" w:rsidP="00BF38C9">
            <w:pPr>
              <w:jc w:val="center"/>
              <w:rPr>
                <w:color w:val="000000"/>
              </w:rPr>
            </w:pPr>
            <w:r>
              <w:rPr>
                <w:color w:val="000000"/>
              </w:rPr>
              <w:t>151-2</w:t>
            </w:r>
          </w:p>
        </w:tc>
        <w:tc>
          <w:tcPr>
            <w:tcW w:w="4247" w:type="dxa"/>
            <w:tcBorders>
              <w:top w:val="nil"/>
              <w:left w:val="nil"/>
              <w:bottom w:val="single" w:sz="4" w:space="0" w:color="auto"/>
              <w:right w:val="single" w:sz="4" w:space="0" w:color="auto"/>
            </w:tcBorders>
            <w:noWrap/>
            <w:hideMark/>
          </w:tcPr>
          <w:p w14:paraId="4CAAF2E5"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53515C7"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091644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4C11B11"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4F3806DC" w14:textId="77777777" w:rsidR="00AC30DA" w:rsidRDefault="00AC30DA" w:rsidP="00BF38C9">
            <w:pPr>
              <w:jc w:val="center"/>
              <w:rPr>
                <w:color w:val="000000"/>
              </w:rPr>
            </w:pPr>
            <w:r>
              <w:rPr>
                <w:color w:val="000000"/>
              </w:rPr>
              <w:t>0,0073</w:t>
            </w:r>
          </w:p>
        </w:tc>
      </w:tr>
      <w:tr w:rsidR="00AC30DA" w14:paraId="67EB332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0A7545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E5C67C6" w14:textId="77777777" w:rsidR="00AC30DA" w:rsidRDefault="00AC30DA" w:rsidP="00BF38C9">
            <w:pPr>
              <w:jc w:val="center"/>
              <w:rPr>
                <w:color w:val="000000"/>
              </w:rPr>
            </w:pPr>
            <w:r>
              <w:rPr>
                <w:color w:val="000000"/>
              </w:rPr>
              <w:t>151-2</w:t>
            </w:r>
          </w:p>
        </w:tc>
        <w:tc>
          <w:tcPr>
            <w:tcW w:w="4247" w:type="dxa"/>
            <w:tcBorders>
              <w:top w:val="nil"/>
              <w:left w:val="nil"/>
              <w:bottom w:val="single" w:sz="4" w:space="0" w:color="auto"/>
              <w:right w:val="single" w:sz="4" w:space="0" w:color="auto"/>
            </w:tcBorders>
            <w:noWrap/>
            <w:hideMark/>
          </w:tcPr>
          <w:p w14:paraId="7A05F7A9"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1FAFB57"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48916A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A3669D8"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54875C42" w14:textId="77777777" w:rsidR="00AC30DA" w:rsidRDefault="00AC30DA" w:rsidP="00BF38C9">
            <w:pPr>
              <w:jc w:val="center"/>
              <w:rPr>
                <w:color w:val="000000"/>
              </w:rPr>
            </w:pPr>
            <w:r>
              <w:rPr>
                <w:color w:val="000000"/>
              </w:rPr>
              <w:t>0,0319</w:t>
            </w:r>
          </w:p>
        </w:tc>
      </w:tr>
      <w:tr w:rsidR="00AC30DA" w14:paraId="723D9D9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517586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BA8634E" w14:textId="77777777" w:rsidR="00AC30DA" w:rsidRDefault="00AC30DA" w:rsidP="00BF38C9">
            <w:pPr>
              <w:jc w:val="center"/>
              <w:rPr>
                <w:color w:val="000000"/>
              </w:rPr>
            </w:pPr>
            <w:r>
              <w:rPr>
                <w:color w:val="000000"/>
              </w:rPr>
              <w:t>151-2</w:t>
            </w:r>
          </w:p>
        </w:tc>
        <w:tc>
          <w:tcPr>
            <w:tcW w:w="4247" w:type="dxa"/>
            <w:tcBorders>
              <w:top w:val="nil"/>
              <w:left w:val="nil"/>
              <w:bottom w:val="single" w:sz="4" w:space="0" w:color="auto"/>
              <w:right w:val="single" w:sz="4" w:space="0" w:color="auto"/>
            </w:tcBorders>
            <w:noWrap/>
            <w:hideMark/>
          </w:tcPr>
          <w:p w14:paraId="75F67E06"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C4DB274"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BC3D2C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27AC0F7"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7A4989EF" w14:textId="77777777" w:rsidR="00AC30DA" w:rsidRDefault="00AC30DA" w:rsidP="00BF38C9">
            <w:pPr>
              <w:jc w:val="center"/>
              <w:rPr>
                <w:color w:val="000000"/>
              </w:rPr>
            </w:pPr>
            <w:r>
              <w:rPr>
                <w:color w:val="000000"/>
              </w:rPr>
              <w:t>0,0012</w:t>
            </w:r>
          </w:p>
        </w:tc>
      </w:tr>
      <w:tr w:rsidR="00AC30DA" w14:paraId="59D2C0D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0D3AF2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3F34A68" w14:textId="77777777" w:rsidR="00AC30DA" w:rsidRDefault="00AC30DA" w:rsidP="00BF38C9">
            <w:pPr>
              <w:jc w:val="center"/>
              <w:rPr>
                <w:color w:val="000000"/>
              </w:rPr>
            </w:pPr>
            <w:r>
              <w:rPr>
                <w:color w:val="000000"/>
              </w:rPr>
              <w:t>151-2</w:t>
            </w:r>
          </w:p>
        </w:tc>
        <w:tc>
          <w:tcPr>
            <w:tcW w:w="4247" w:type="dxa"/>
            <w:tcBorders>
              <w:top w:val="nil"/>
              <w:left w:val="nil"/>
              <w:bottom w:val="single" w:sz="4" w:space="0" w:color="auto"/>
              <w:right w:val="single" w:sz="4" w:space="0" w:color="auto"/>
            </w:tcBorders>
            <w:noWrap/>
            <w:hideMark/>
          </w:tcPr>
          <w:p w14:paraId="777A2615"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413FD93"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DF3B35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932E5C4"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30A58B03" w14:textId="77777777" w:rsidR="00AC30DA" w:rsidRDefault="00AC30DA" w:rsidP="00BF38C9">
            <w:pPr>
              <w:jc w:val="center"/>
              <w:rPr>
                <w:color w:val="000000"/>
              </w:rPr>
            </w:pPr>
            <w:r>
              <w:rPr>
                <w:color w:val="000000"/>
              </w:rPr>
              <w:t>0,0037</w:t>
            </w:r>
          </w:p>
        </w:tc>
      </w:tr>
      <w:tr w:rsidR="00AC30DA" w14:paraId="69B7120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53CCE47" w14:textId="77777777" w:rsidR="00AC30DA" w:rsidRDefault="00AC30DA" w:rsidP="00BF38C9">
            <w:pPr>
              <w:rPr>
                <w:color w:val="000000"/>
              </w:rPr>
            </w:pPr>
            <w:r>
              <w:rPr>
                <w:color w:val="000000"/>
              </w:rPr>
              <w:lastRenderedPageBreak/>
              <w:t>Paukštidė Nr. 49 (stoginis ventiliatorius)</w:t>
            </w:r>
          </w:p>
        </w:tc>
        <w:tc>
          <w:tcPr>
            <w:tcW w:w="998" w:type="dxa"/>
            <w:tcBorders>
              <w:top w:val="nil"/>
              <w:left w:val="nil"/>
              <w:bottom w:val="single" w:sz="4" w:space="0" w:color="auto"/>
              <w:right w:val="single" w:sz="4" w:space="0" w:color="auto"/>
            </w:tcBorders>
            <w:noWrap/>
            <w:hideMark/>
          </w:tcPr>
          <w:p w14:paraId="08C228ED" w14:textId="77777777" w:rsidR="00AC30DA" w:rsidRDefault="00AC30DA" w:rsidP="00BF38C9">
            <w:pPr>
              <w:jc w:val="center"/>
              <w:rPr>
                <w:color w:val="000000"/>
              </w:rPr>
            </w:pPr>
            <w:r>
              <w:rPr>
                <w:color w:val="000000"/>
              </w:rPr>
              <w:t>151-3</w:t>
            </w:r>
          </w:p>
        </w:tc>
        <w:tc>
          <w:tcPr>
            <w:tcW w:w="4247" w:type="dxa"/>
            <w:tcBorders>
              <w:top w:val="nil"/>
              <w:left w:val="nil"/>
              <w:bottom w:val="single" w:sz="4" w:space="0" w:color="auto"/>
              <w:right w:val="single" w:sz="4" w:space="0" w:color="auto"/>
            </w:tcBorders>
            <w:noWrap/>
            <w:hideMark/>
          </w:tcPr>
          <w:p w14:paraId="1BA8C93E"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53D0B64"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1EADA3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9C13BA1"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7519614F" w14:textId="77777777" w:rsidR="00AC30DA" w:rsidRDefault="00AC30DA" w:rsidP="00BF38C9">
            <w:pPr>
              <w:jc w:val="center"/>
              <w:rPr>
                <w:color w:val="000000"/>
              </w:rPr>
            </w:pPr>
            <w:r>
              <w:rPr>
                <w:color w:val="000000"/>
              </w:rPr>
              <w:t>0,0192</w:t>
            </w:r>
          </w:p>
        </w:tc>
      </w:tr>
      <w:tr w:rsidR="00AC30DA" w14:paraId="7C55199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F3B79F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7C320B9" w14:textId="77777777" w:rsidR="00AC30DA" w:rsidRDefault="00AC30DA" w:rsidP="00BF38C9">
            <w:pPr>
              <w:jc w:val="center"/>
              <w:rPr>
                <w:color w:val="000000"/>
              </w:rPr>
            </w:pPr>
            <w:r>
              <w:rPr>
                <w:color w:val="000000"/>
              </w:rPr>
              <w:t>151-3</w:t>
            </w:r>
          </w:p>
        </w:tc>
        <w:tc>
          <w:tcPr>
            <w:tcW w:w="4247" w:type="dxa"/>
            <w:tcBorders>
              <w:top w:val="nil"/>
              <w:left w:val="nil"/>
              <w:bottom w:val="single" w:sz="4" w:space="0" w:color="auto"/>
              <w:right w:val="single" w:sz="4" w:space="0" w:color="auto"/>
            </w:tcBorders>
            <w:noWrap/>
            <w:hideMark/>
          </w:tcPr>
          <w:p w14:paraId="33CB15D3"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1111779"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7BE2BF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5A86BC2"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193AB597" w14:textId="77777777" w:rsidR="00AC30DA" w:rsidRDefault="00AC30DA" w:rsidP="00BF38C9">
            <w:pPr>
              <w:jc w:val="center"/>
              <w:rPr>
                <w:color w:val="000000"/>
              </w:rPr>
            </w:pPr>
            <w:r>
              <w:rPr>
                <w:color w:val="000000"/>
              </w:rPr>
              <w:t>0,0073</w:t>
            </w:r>
          </w:p>
        </w:tc>
      </w:tr>
      <w:tr w:rsidR="00AC30DA" w14:paraId="06DDD18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7C4082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67AA174" w14:textId="77777777" w:rsidR="00AC30DA" w:rsidRDefault="00AC30DA" w:rsidP="00BF38C9">
            <w:pPr>
              <w:jc w:val="center"/>
              <w:rPr>
                <w:color w:val="000000"/>
              </w:rPr>
            </w:pPr>
            <w:r>
              <w:rPr>
                <w:color w:val="000000"/>
              </w:rPr>
              <w:t>151-3</w:t>
            </w:r>
          </w:p>
        </w:tc>
        <w:tc>
          <w:tcPr>
            <w:tcW w:w="4247" w:type="dxa"/>
            <w:tcBorders>
              <w:top w:val="nil"/>
              <w:left w:val="nil"/>
              <w:bottom w:val="single" w:sz="4" w:space="0" w:color="auto"/>
              <w:right w:val="single" w:sz="4" w:space="0" w:color="auto"/>
            </w:tcBorders>
            <w:noWrap/>
            <w:hideMark/>
          </w:tcPr>
          <w:p w14:paraId="0990C9B1"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2964A05"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AA2569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0DFCDB8"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14E3EBE8" w14:textId="77777777" w:rsidR="00AC30DA" w:rsidRDefault="00AC30DA" w:rsidP="00BF38C9">
            <w:pPr>
              <w:jc w:val="center"/>
              <w:rPr>
                <w:color w:val="000000"/>
              </w:rPr>
            </w:pPr>
            <w:r>
              <w:rPr>
                <w:color w:val="000000"/>
              </w:rPr>
              <w:t>0,0319</w:t>
            </w:r>
          </w:p>
        </w:tc>
      </w:tr>
      <w:tr w:rsidR="00AC30DA" w14:paraId="6E19FEC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6BB6B3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F0C70D9" w14:textId="77777777" w:rsidR="00AC30DA" w:rsidRDefault="00AC30DA" w:rsidP="00BF38C9">
            <w:pPr>
              <w:jc w:val="center"/>
              <w:rPr>
                <w:color w:val="000000"/>
              </w:rPr>
            </w:pPr>
            <w:r>
              <w:rPr>
                <w:color w:val="000000"/>
              </w:rPr>
              <w:t>151-3</w:t>
            </w:r>
          </w:p>
        </w:tc>
        <w:tc>
          <w:tcPr>
            <w:tcW w:w="4247" w:type="dxa"/>
            <w:tcBorders>
              <w:top w:val="nil"/>
              <w:left w:val="nil"/>
              <w:bottom w:val="single" w:sz="4" w:space="0" w:color="auto"/>
              <w:right w:val="single" w:sz="4" w:space="0" w:color="auto"/>
            </w:tcBorders>
            <w:noWrap/>
            <w:hideMark/>
          </w:tcPr>
          <w:p w14:paraId="7B520F31"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61DCD41"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057F33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91AF641"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3A65CA98" w14:textId="77777777" w:rsidR="00AC30DA" w:rsidRDefault="00AC30DA" w:rsidP="00BF38C9">
            <w:pPr>
              <w:jc w:val="center"/>
              <w:rPr>
                <w:color w:val="000000"/>
              </w:rPr>
            </w:pPr>
            <w:r>
              <w:rPr>
                <w:color w:val="000000"/>
              </w:rPr>
              <w:t>0,0012</w:t>
            </w:r>
          </w:p>
        </w:tc>
      </w:tr>
      <w:tr w:rsidR="00AC30DA" w14:paraId="4B825FB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6504F7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20672F6" w14:textId="77777777" w:rsidR="00AC30DA" w:rsidRDefault="00AC30DA" w:rsidP="00BF38C9">
            <w:pPr>
              <w:jc w:val="center"/>
              <w:rPr>
                <w:color w:val="000000"/>
              </w:rPr>
            </w:pPr>
            <w:r>
              <w:rPr>
                <w:color w:val="000000"/>
              </w:rPr>
              <w:t>151-3</w:t>
            </w:r>
          </w:p>
        </w:tc>
        <w:tc>
          <w:tcPr>
            <w:tcW w:w="4247" w:type="dxa"/>
            <w:tcBorders>
              <w:top w:val="nil"/>
              <w:left w:val="nil"/>
              <w:bottom w:val="single" w:sz="4" w:space="0" w:color="auto"/>
              <w:right w:val="single" w:sz="4" w:space="0" w:color="auto"/>
            </w:tcBorders>
            <w:noWrap/>
            <w:hideMark/>
          </w:tcPr>
          <w:p w14:paraId="4C750748"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0A52CAD"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BAFB95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F655BC7"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2E7EA4BB" w14:textId="77777777" w:rsidR="00AC30DA" w:rsidRDefault="00AC30DA" w:rsidP="00BF38C9">
            <w:pPr>
              <w:jc w:val="center"/>
              <w:rPr>
                <w:color w:val="000000"/>
              </w:rPr>
            </w:pPr>
            <w:r>
              <w:rPr>
                <w:color w:val="000000"/>
              </w:rPr>
              <w:t>0,0037</w:t>
            </w:r>
          </w:p>
        </w:tc>
      </w:tr>
      <w:tr w:rsidR="00AC30DA" w14:paraId="38A6625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39DE742" w14:textId="77777777" w:rsidR="00AC30DA" w:rsidRDefault="00AC30DA" w:rsidP="00BF38C9">
            <w:pPr>
              <w:rPr>
                <w:color w:val="000000"/>
              </w:rPr>
            </w:pPr>
            <w:r>
              <w:rPr>
                <w:color w:val="000000"/>
              </w:rPr>
              <w:t>Paukštidė Nr. 49 (stoginis ventiliatorius)</w:t>
            </w:r>
          </w:p>
        </w:tc>
        <w:tc>
          <w:tcPr>
            <w:tcW w:w="998" w:type="dxa"/>
            <w:tcBorders>
              <w:top w:val="nil"/>
              <w:left w:val="nil"/>
              <w:bottom w:val="single" w:sz="4" w:space="0" w:color="auto"/>
              <w:right w:val="single" w:sz="4" w:space="0" w:color="auto"/>
            </w:tcBorders>
            <w:noWrap/>
            <w:hideMark/>
          </w:tcPr>
          <w:p w14:paraId="3BBDC6A3" w14:textId="77777777" w:rsidR="00AC30DA" w:rsidRDefault="00AC30DA" w:rsidP="00BF38C9">
            <w:pPr>
              <w:jc w:val="center"/>
              <w:rPr>
                <w:color w:val="000000"/>
              </w:rPr>
            </w:pPr>
            <w:r>
              <w:rPr>
                <w:color w:val="000000"/>
              </w:rPr>
              <w:t>151-4</w:t>
            </w:r>
          </w:p>
        </w:tc>
        <w:tc>
          <w:tcPr>
            <w:tcW w:w="4247" w:type="dxa"/>
            <w:tcBorders>
              <w:top w:val="nil"/>
              <w:left w:val="nil"/>
              <w:bottom w:val="single" w:sz="4" w:space="0" w:color="auto"/>
              <w:right w:val="single" w:sz="4" w:space="0" w:color="auto"/>
            </w:tcBorders>
            <w:noWrap/>
            <w:hideMark/>
          </w:tcPr>
          <w:p w14:paraId="7A7A381F"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DC8067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DAC807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DC8ED0F"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403B2926" w14:textId="77777777" w:rsidR="00AC30DA" w:rsidRDefault="00AC30DA" w:rsidP="00BF38C9">
            <w:pPr>
              <w:jc w:val="center"/>
              <w:rPr>
                <w:color w:val="000000"/>
              </w:rPr>
            </w:pPr>
            <w:r>
              <w:rPr>
                <w:color w:val="000000"/>
              </w:rPr>
              <w:t>0,0192</w:t>
            </w:r>
          </w:p>
        </w:tc>
      </w:tr>
      <w:tr w:rsidR="00AC30DA" w14:paraId="74D6208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217345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F3ECE4F" w14:textId="77777777" w:rsidR="00AC30DA" w:rsidRDefault="00AC30DA" w:rsidP="00BF38C9">
            <w:pPr>
              <w:jc w:val="center"/>
              <w:rPr>
                <w:color w:val="000000"/>
              </w:rPr>
            </w:pPr>
            <w:r>
              <w:rPr>
                <w:color w:val="000000"/>
              </w:rPr>
              <w:t>151-4</w:t>
            </w:r>
          </w:p>
        </w:tc>
        <w:tc>
          <w:tcPr>
            <w:tcW w:w="4247" w:type="dxa"/>
            <w:tcBorders>
              <w:top w:val="nil"/>
              <w:left w:val="nil"/>
              <w:bottom w:val="single" w:sz="4" w:space="0" w:color="auto"/>
              <w:right w:val="single" w:sz="4" w:space="0" w:color="auto"/>
            </w:tcBorders>
            <w:noWrap/>
            <w:hideMark/>
          </w:tcPr>
          <w:p w14:paraId="177D8019"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4A7F8ED"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B057EA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CD7BADC"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1B2851C8" w14:textId="77777777" w:rsidR="00AC30DA" w:rsidRDefault="00AC30DA" w:rsidP="00BF38C9">
            <w:pPr>
              <w:jc w:val="center"/>
              <w:rPr>
                <w:color w:val="000000"/>
              </w:rPr>
            </w:pPr>
            <w:r>
              <w:rPr>
                <w:color w:val="000000"/>
              </w:rPr>
              <w:t>0,0073</w:t>
            </w:r>
          </w:p>
        </w:tc>
      </w:tr>
      <w:tr w:rsidR="00AC30DA" w14:paraId="530AF0E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5AB923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21555D2" w14:textId="77777777" w:rsidR="00AC30DA" w:rsidRDefault="00AC30DA" w:rsidP="00BF38C9">
            <w:pPr>
              <w:jc w:val="center"/>
              <w:rPr>
                <w:color w:val="000000"/>
              </w:rPr>
            </w:pPr>
            <w:r>
              <w:rPr>
                <w:color w:val="000000"/>
              </w:rPr>
              <w:t>151-4</w:t>
            </w:r>
          </w:p>
        </w:tc>
        <w:tc>
          <w:tcPr>
            <w:tcW w:w="4247" w:type="dxa"/>
            <w:tcBorders>
              <w:top w:val="nil"/>
              <w:left w:val="nil"/>
              <w:bottom w:val="single" w:sz="4" w:space="0" w:color="auto"/>
              <w:right w:val="single" w:sz="4" w:space="0" w:color="auto"/>
            </w:tcBorders>
            <w:noWrap/>
            <w:hideMark/>
          </w:tcPr>
          <w:p w14:paraId="778A2D35"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AF534E1"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BFA617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F7B2319"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41FE4787" w14:textId="77777777" w:rsidR="00AC30DA" w:rsidRDefault="00AC30DA" w:rsidP="00BF38C9">
            <w:pPr>
              <w:jc w:val="center"/>
              <w:rPr>
                <w:color w:val="000000"/>
              </w:rPr>
            </w:pPr>
            <w:r>
              <w:rPr>
                <w:color w:val="000000"/>
              </w:rPr>
              <w:t>0,0319</w:t>
            </w:r>
          </w:p>
        </w:tc>
      </w:tr>
      <w:tr w:rsidR="00AC30DA" w14:paraId="578970A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5C8356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CB61480" w14:textId="77777777" w:rsidR="00AC30DA" w:rsidRDefault="00AC30DA" w:rsidP="00BF38C9">
            <w:pPr>
              <w:jc w:val="center"/>
              <w:rPr>
                <w:color w:val="000000"/>
              </w:rPr>
            </w:pPr>
            <w:r>
              <w:rPr>
                <w:color w:val="000000"/>
              </w:rPr>
              <w:t>151-4</w:t>
            </w:r>
          </w:p>
        </w:tc>
        <w:tc>
          <w:tcPr>
            <w:tcW w:w="4247" w:type="dxa"/>
            <w:tcBorders>
              <w:top w:val="nil"/>
              <w:left w:val="nil"/>
              <w:bottom w:val="single" w:sz="4" w:space="0" w:color="auto"/>
              <w:right w:val="single" w:sz="4" w:space="0" w:color="auto"/>
            </w:tcBorders>
            <w:noWrap/>
            <w:hideMark/>
          </w:tcPr>
          <w:p w14:paraId="003D490C"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A27FCF8"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B2084F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99AF6C4"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38F985A9" w14:textId="77777777" w:rsidR="00AC30DA" w:rsidRDefault="00AC30DA" w:rsidP="00BF38C9">
            <w:pPr>
              <w:jc w:val="center"/>
              <w:rPr>
                <w:color w:val="000000"/>
              </w:rPr>
            </w:pPr>
            <w:r>
              <w:rPr>
                <w:color w:val="000000"/>
              </w:rPr>
              <w:t>0,0012</w:t>
            </w:r>
          </w:p>
        </w:tc>
      </w:tr>
      <w:tr w:rsidR="00AC30DA" w14:paraId="7520765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EB44CE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5F617C5" w14:textId="77777777" w:rsidR="00AC30DA" w:rsidRDefault="00AC30DA" w:rsidP="00BF38C9">
            <w:pPr>
              <w:jc w:val="center"/>
              <w:rPr>
                <w:color w:val="000000"/>
              </w:rPr>
            </w:pPr>
            <w:r>
              <w:rPr>
                <w:color w:val="000000"/>
              </w:rPr>
              <w:t>151-4</w:t>
            </w:r>
          </w:p>
        </w:tc>
        <w:tc>
          <w:tcPr>
            <w:tcW w:w="4247" w:type="dxa"/>
            <w:tcBorders>
              <w:top w:val="nil"/>
              <w:left w:val="nil"/>
              <w:bottom w:val="single" w:sz="4" w:space="0" w:color="auto"/>
              <w:right w:val="single" w:sz="4" w:space="0" w:color="auto"/>
            </w:tcBorders>
            <w:noWrap/>
            <w:hideMark/>
          </w:tcPr>
          <w:p w14:paraId="7CFADE11"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F263BF8"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8D7746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C9A89E9"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0FA98358" w14:textId="77777777" w:rsidR="00AC30DA" w:rsidRDefault="00AC30DA" w:rsidP="00BF38C9">
            <w:pPr>
              <w:jc w:val="center"/>
              <w:rPr>
                <w:color w:val="000000"/>
              </w:rPr>
            </w:pPr>
            <w:r>
              <w:rPr>
                <w:color w:val="000000"/>
              </w:rPr>
              <w:t>0,0037</w:t>
            </w:r>
          </w:p>
        </w:tc>
      </w:tr>
      <w:tr w:rsidR="00AC30DA" w14:paraId="65EF9A4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9682032" w14:textId="77777777" w:rsidR="00AC30DA" w:rsidRDefault="00AC30DA" w:rsidP="00BF38C9">
            <w:pPr>
              <w:rPr>
                <w:color w:val="000000"/>
              </w:rPr>
            </w:pPr>
            <w:r>
              <w:rPr>
                <w:color w:val="000000"/>
              </w:rPr>
              <w:t>Paukštidė Nr. 49 (stoginis ventiliatorius)</w:t>
            </w:r>
          </w:p>
        </w:tc>
        <w:tc>
          <w:tcPr>
            <w:tcW w:w="998" w:type="dxa"/>
            <w:tcBorders>
              <w:top w:val="nil"/>
              <w:left w:val="nil"/>
              <w:bottom w:val="single" w:sz="4" w:space="0" w:color="auto"/>
              <w:right w:val="single" w:sz="4" w:space="0" w:color="auto"/>
            </w:tcBorders>
            <w:noWrap/>
            <w:hideMark/>
          </w:tcPr>
          <w:p w14:paraId="2AA81A79" w14:textId="77777777" w:rsidR="00AC30DA" w:rsidRDefault="00AC30DA" w:rsidP="00BF38C9">
            <w:pPr>
              <w:jc w:val="center"/>
              <w:rPr>
                <w:color w:val="000000"/>
              </w:rPr>
            </w:pPr>
            <w:r>
              <w:rPr>
                <w:color w:val="000000"/>
              </w:rPr>
              <w:t>151-5</w:t>
            </w:r>
          </w:p>
        </w:tc>
        <w:tc>
          <w:tcPr>
            <w:tcW w:w="4247" w:type="dxa"/>
            <w:tcBorders>
              <w:top w:val="nil"/>
              <w:left w:val="nil"/>
              <w:bottom w:val="single" w:sz="4" w:space="0" w:color="auto"/>
              <w:right w:val="single" w:sz="4" w:space="0" w:color="auto"/>
            </w:tcBorders>
            <w:noWrap/>
            <w:hideMark/>
          </w:tcPr>
          <w:p w14:paraId="0E0C54A0"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A17283D"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56F62C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D2D7C75"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250C5A44" w14:textId="77777777" w:rsidR="00AC30DA" w:rsidRDefault="00AC30DA" w:rsidP="00BF38C9">
            <w:pPr>
              <w:jc w:val="center"/>
              <w:rPr>
                <w:color w:val="000000"/>
              </w:rPr>
            </w:pPr>
            <w:r>
              <w:rPr>
                <w:color w:val="000000"/>
              </w:rPr>
              <w:t>0,0192</w:t>
            </w:r>
          </w:p>
        </w:tc>
      </w:tr>
      <w:tr w:rsidR="00AC30DA" w14:paraId="3462663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3FF4D4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4442CFA" w14:textId="77777777" w:rsidR="00AC30DA" w:rsidRDefault="00AC30DA" w:rsidP="00BF38C9">
            <w:pPr>
              <w:jc w:val="center"/>
              <w:rPr>
                <w:color w:val="000000"/>
              </w:rPr>
            </w:pPr>
            <w:r>
              <w:rPr>
                <w:color w:val="000000"/>
              </w:rPr>
              <w:t>151-5</w:t>
            </w:r>
          </w:p>
        </w:tc>
        <w:tc>
          <w:tcPr>
            <w:tcW w:w="4247" w:type="dxa"/>
            <w:tcBorders>
              <w:top w:val="nil"/>
              <w:left w:val="nil"/>
              <w:bottom w:val="single" w:sz="4" w:space="0" w:color="auto"/>
              <w:right w:val="single" w:sz="4" w:space="0" w:color="auto"/>
            </w:tcBorders>
            <w:noWrap/>
            <w:hideMark/>
          </w:tcPr>
          <w:p w14:paraId="267E55A7"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7A8B18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DB0257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9995B3B"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3B4DD7F3" w14:textId="77777777" w:rsidR="00AC30DA" w:rsidRDefault="00AC30DA" w:rsidP="00BF38C9">
            <w:pPr>
              <w:jc w:val="center"/>
              <w:rPr>
                <w:color w:val="000000"/>
              </w:rPr>
            </w:pPr>
            <w:r>
              <w:rPr>
                <w:color w:val="000000"/>
              </w:rPr>
              <w:t>0,0073</w:t>
            </w:r>
          </w:p>
        </w:tc>
      </w:tr>
      <w:tr w:rsidR="00AC30DA" w14:paraId="1E112D1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DF8E74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0CDAD0B" w14:textId="77777777" w:rsidR="00AC30DA" w:rsidRDefault="00AC30DA" w:rsidP="00BF38C9">
            <w:pPr>
              <w:jc w:val="center"/>
              <w:rPr>
                <w:color w:val="000000"/>
              </w:rPr>
            </w:pPr>
            <w:r>
              <w:rPr>
                <w:color w:val="000000"/>
              </w:rPr>
              <w:t>151-5</w:t>
            </w:r>
          </w:p>
        </w:tc>
        <w:tc>
          <w:tcPr>
            <w:tcW w:w="4247" w:type="dxa"/>
            <w:tcBorders>
              <w:top w:val="nil"/>
              <w:left w:val="nil"/>
              <w:bottom w:val="single" w:sz="4" w:space="0" w:color="auto"/>
              <w:right w:val="single" w:sz="4" w:space="0" w:color="auto"/>
            </w:tcBorders>
            <w:noWrap/>
            <w:hideMark/>
          </w:tcPr>
          <w:p w14:paraId="3D744A73"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158F43F"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C9EDFE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60000D9"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392D6890" w14:textId="77777777" w:rsidR="00AC30DA" w:rsidRDefault="00AC30DA" w:rsidP="00BF38C9">
            <w:pPr>
              <w:jc w:val="center"/>
              <w:rPr>
                <w:color w:val="000000"/>
              </w:rPr>
            </w:pPr>
            <w:r>
              <w:rPr>
                <w:color w:val="000000"/>
              </w:rPr>
              <w:t>0,0319</w:t>
            </w:r>
          </w:p>
        </w:tc>
      </w:tr>
      <w:tr w:rsidR="00AC30DA" w14:paraId="537B874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3FB777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123CFBA" w14:textId="77777777" w:rsidR="00AC30DA" w:rsidRDefault="00AC30DA" w:rsidP="00BF38C9">
            <w:pPr>
              <w:jc w:val="center"/>
              <w:rPr>
                <w:color w:val="000000"/>
              </w:rPr>
            </w:pPr>
            <w:r>
              <w:rPr>
                <w:color w:val="000000"/>
              </w:rPr>
              <w:t>151-5</w:t>
            </w:r>
          </w:p>
        </w:tc>
        <w:tc>
          <w:tcPr>
            <w:tcW w:w="4247" w:type="dxa"/>
            <w:tcBorders>
              <w:top w:val="nil"/>
              <w:left w:val="nil"/>
              <w:bottom w:val="single" w:sz="4" w:space="0" w:color="auto"/>
              <w:right w:val="single" w:sz="4" w:space="0" w:color="auto"/>
            </w:tcBorders>
            <w:noWrap/>
            <w:hideMark/>
          </w:tcPr>
          <w:p w14:paraId="45E4D9D4"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78569E3"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43C1B6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0F52F71"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7929CBC7" w14:textId="77777777" w:rsidR="00AC30DA" w:rsidRDefault="00AC30DA" w:rsidP="00BF38C9">
            <w:pPr>
              <w:jc w:val="center"/>
              <w:rPr>
                <w:color w:val="000000"/>
              </w:rPr>
            </w:pPr>
            <w:r>
              <w:rPr>
                <w:color w:val="000000"/>
              </w:rPr>
              <w:t>0,0012</w:t>
            </w:r>
          </w:p>
        </w:tc>
      </w:tr>
      <w:tr w:rsidR="00AC30DA" w14:paraId="016105B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502987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FA02B55" w14:textId="77777777" w:rsidR="00AC30DA" w:rsidRDefault="00AC30DA" w:rsidP="00BF38C9">
            <w:pPr>
              <w:jc w:val="center"/>
              <w:rPr>
                <w:color w:val="000000"/>
              </w:rPr>
            </w:pPr>
            <w:r>
              <w:rPr>
                <w:color w:val="000000"/>
              </w:rPr>
              <w:t>151-5</w:t>
            </w:r>
          </w:p>
        </w:tc>
        <w:tc>
          <w:tcPr>
            <w:tcW w:w="4247" w:type="dxa"/>
            <w:tcBorders>
              <w:top w:val="nil"/>
              <w:left w:val="nil"/>
              <w:bottom w:val="single" w:sz="4" w:space="0" w:color="auto"/>
              <w:right w:val="single" w:sz="4" w:space="0" w:color="auto"/>
            </w:tcBorders>
            <w:noWrap/>
            <w:hideMark/>
          </w:tcPr>
          <w:p w14:paraId="0EAB1966"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4FA1666"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93A37A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9769B8C"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063A3071" w14:textId="77777777" w:rsidR="00AC30DA" w:rsidRDefault="00AC30DA" w:rsidP="00BF38C9">
            <w:pPr>
              <w:jc w:val="center"/>
              <w:rPr>
                <w:color w:val="000000"/>
              </w:rPr>
            </w:pPr>
            <w:r>
              <w:rPr>
                <w:color w:val="000000"/>
              </w:rPr>
              <w:t>0,0037</w:t>
            </w:r>
          </w:p>
        </w:tc>
      </w:tr>
      <w:tr w:rsidR="00AC30DA" w14:paraId="315A177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2250CD5" w14:textId="77777777" w:rsidR="00AC30DA" w:rsidRDefault="00AC30DA" w:rsidP="00BF38C9">
            <w:pPr>
              <w:rPr>
                <w:color w:val="000000"/>
              </w:rPr>
            </w:pPr>
            <w:r>
              <w:rPr>
                <w:color w:val="000000"/>
              </w:rPr>
              <w:t>Paukštidė Nr. 49 (stoginis ventiliatorius)</w:t>
            </w:r>
          </w:p>
        </w:tc>
        <w:tc>
          <w:tcPr>
            <w:tcW w:w="998" w:type="dxa"/>
            <w:tcBorders>
              <w:top w:val="nil"/>
              <w:left w:val="nil"/>
              <w:bottom w:val="single" w:sz="4" w:space="0" w:color="auto"/>
              <w:right w:val="single" w:sz="4" w:space="0" w:color="auto"/>
            </w:tcBorders>
            <w:noWrap/>
            <w:hideMark/>
          </w:tcPr>
          <w:p w14:paraId="626A0891" w14:textId="77777777" w:rsidR="00AC30DA" w:rsidRDefault="00AC30DA" w:rsidP="00BF38C9">
            <w:pPr>
              <w:jc w:val="center"/>
              <w:rPr>
                <w:color w:val="000000"/>
              </w:rPr>
            </w:pPr>
            <w:r>
              <w:rPr>
                <w:color w:val="000000"/>
              </w:rPr>
              <w:t>151-6</w:t>
            </w:r>
          </w:p>
        </w:tc>
        <w:tc>
          <w:tcPr>
            <w:tcW w:w="4247" w:type="dxa"/>
            <w:tcBorders>
              <w:top w:val="nil"/>
              <w:left w:val="nil"/>
              <w:bottom w:val="single" w:sz="4" w:space="0" w:color="auto"/>
              <w:right w:val="single" w:sz="4" w:space="0" w:color="auto"/>
            </w:tcBorders>
            <w:noWrap/>
            <w:hideMark/>
          </w:tcPr>
          <w:p w14:paraId="18D7891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FB20900"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C1004D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D967CA7"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7138F69F" w14:textId="77777777" w:rsidR="00AC30DA" w:rsidRDefault="00AC30DA" w:rsidP="00BF38C9">
            <w:pPr>
              <w:jc w:val="center"/>
              <w:rPr>
                <w:color w:val="000000"/>
              </w:rPr>
            </w:pPr>
            <w:r>
              <w:rPr>
                <w:color w:val="000000"/>
              </w:rPr>
              <w:t>0,0192</w:t>
            </w:r>
          </w:p>
        </w:tc>
      </w:tr>
      <w:tr w:rsidR="00AC30DA" w14:paraId="62ABEB2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842104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9769562" w14:textId="77777777" w:rsidR="00AC30DA" w:rsidRDefault="00AC30DA" w:rsidP="00BF38C9">
            <w:pPr>
              <w:jc w:val="center"/>
              <w:rPr>
                <w:color w:val="000000"/>
              </w:rPr>
            </w:pPr>
            <w:r>
              <w:rPr>
                <w:color w:val="000000"/>
              </w:rPr>
              <w:t>151-6</w:t>
            </w:r>
          </w:p>
        </w:tc>
        <w:tc>
          <w:tcPr>
            <w:tcW w:w="4247" w:type="dxa"/>
            <w:tcBorders>
              <w:top w:val="nil"/>
              <w:left w:val="nil"/>
              <w:bottom w:val="single" w:sz="4" w:space="0" w:color="auto"/>
              <w:right w:val="single" w:sz="4" w:space="0" w:color="auto"/>
            </w:tcBorders>
            <w:noWrap/>
            <w:hideMark/>
          </w:tcPr>
          <w:p w14:paraId="654DAF89"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053F9ED"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0A7ED2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54225AC"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75AC00E9" w14:textId="77777777" w:rsidR="00AC30DA" w:rsidRDefault="00AC30DA" w:rsidP="00BF38C9">
            <w:pPr>
              <w:jc w:val="center"/>
              <w:rPr>
                <w:color w:val="000000"/>
              </w:rPr>
            </w:pPr>
            <w:r>
              <w:rPr>
                <w:color w:val="000000"/>
              </w:rPr>
              <w:t>0,0073</w:t>
            </w:r>
          </w:p>
        </w:tc>
      </w:tr>
      <w:tr w:rsidR="00AC30DA" w14:paraId="341158D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868D80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935ADAF" w14:textId="77777777" w:rsidR="00AC30DA" w:rsidRDefault="00AC30DA" w:rsidP="00BF38C9">
            <w:pPr>
              <w:jc w:val="center"/>
              <w:rPr>
                <w:color w:val="000000"/>
              </w:rPr>
            </w:pPr>
            <w:r>
              <w:rPr>
                <w:color w:val="000000"/>
              </w:rPr>
              <w:t>151-6</w:t>
            </w:r>
          </w:p>
        </w:tc>
        <w:tc>
          <w:tcPr>
            <w:tcW w:w="4247" w:type="dxa"/>
            <w:tcBorders>
              <w:top w:val="nil"/>
              <w:left w:val="nil"/>
              <w:bottom w:val="single" w:sz="4" w:space="0" w:color="auto"/>
              <w:right w:val="single" w:sz="4" w:space="0" w:color="auto"/>
            </w:tcBorders>
            <w:noWrap/>
            <w:hideMark/>
          </w:tcPr>
          <w:p w14:paraId="4B5504B1"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7A1C648"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44072A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77C2B5E"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61988ACA" w14:textId="77777777" w:rsidR="00AC30DA" w:rsidRDefault="00AC30DA" w:rsidP="00BF38C9">
            <w:pPr>
              <w:jc w:val="center"/>
              <w:rPr>
                <w:color w:val="000000"/>
              </w:rPr>
            </w:pPr>
            <w:r>
              <w:rPr>
                <w:color w:val="000000"/>
              </w:rPr>
              <w:t>0,0319</w:t>
            </w:r>
          </w:p>
        </w:tc>
      </w:tr>
      <w:tr w:rsidR="00AC30DA" w14:paraId="50AD7AF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88970A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BB3232F" w14:textId="77777777" w:rsidR="00AC30DA" w:rsidRDefault="00AC30DA" w:rsidP="00BF38C9">
            <w:pPr>
              <w:jc w:val="center"/>
              <w:rPr>
                <w:color w:val="000000"/>
              </w:rPr>
            </w:pPr>
            <w:r>
              <w:rPr>
                <w:color w:val="000000"/>
              </w:rPr>
              <w:t>151-6</w:t>
            </w:r>
          </w:p>
        </w:tc>
        <w:tc>
          <w:tcPr>
            <w:tcW w:w="4247" w:type="dxa"/>
            <w:tcBorders>
              <w:top w:val="nil"/>
              <w:left w:val="nil"/>
              <w:bottom w:val="single" w:sz="4" w:space="0" w:color="auto"/>
              <w:right w:val="single" w:sz="4" w:space="0" w:color="auto"/>
            </w:tcBorders>
            <w:noWrap/>
            <w:hideMark/>
          </w:tcPr>
          <w:p w14:paraId="5259B996"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7317E8A"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0D0662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5EC915B"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0F913511" w14:textId="77777777" w:rsidR="00AC30DA" w:rsidRDefault="00AC30DA" w:rsidP="00BF38C9">
            <w:pPr>
              <w:jc w:val="center"/>
              <w:rPr>
                <w:color w:val="000000"/>
              </w:rPr>
            </w:pPr>
            <w:r>
              <w:rPr>
                <w:color w:val="000000"/>
              </w:rPr>
              <w:t>0,0012</w:t>
            </w:r>
          </w:p>
        </w:tc>
      </w:tr>
      <w:tr w:rsidR="00AC30DA" w14:paraId="47305CD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A52E22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8BB6B4E" w14:textId="77777777" w:rsidR="00AC30DA" w:rsidRDefault="00AC30DA" w:rsidP="00BF38C9">
            <w:pPr>
              <w:jc w:val="center"/>
              <w:rPr>
                <w:color w:val="000000"/>
              </w:rPr>
            </w:pPr>
            <w:r>
              <w:rPr>
                <w:color w:val="000000"/>
              </w:rPr>
              <w:t>151-6</w:t>
            </w:r>
          </w:p>
        </w:tc>
        <w:tc>
          <w:tcPr>
            <w:tcW w:w="4247" w:type="dxa"/>
            <w:tcBorders>
              <w:top w:val="nil"/>
              <w:left w:val="nil"/>
              <w:bottom w:val="single" w:sz="4" w:space="0" w:color="auto"/>
              <w:right w:val="single" w:sz="4" w:space="0" w:color="auto"/>
            </w:tcBorders>
            <w:noWrap/>
            <w:hideMark/>
          </w:tcPr>
          <w:p w14:paraId="59106773"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55D97FE"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29CD6B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5E63CD0"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4CB7EDF3" w14:textId="77777777" w:rsidR="00AC30DA" w:rsidRDefault="00AC30DA" w:rsidP="00BF38C9">
            <w:pPr>
              <w:jc w:val="center"/>
              <w:rPr>
                <w:color w:val="000000"/>
              </w:rPr>
            </w:pPr>
            <w:r>
              <w:rPr>
                <w:color w:val="000000"/>
              </w:rPr>
              <w:t>0,0037</w:t>
            </w:r>
          </w:p>
        </w:tc>
      </w:tr>
      <w:tr w:rsidR="00AC30DA" w14:paraId="22010D1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5659A17" w14:textId="77777777" w:rsidR="00AC30DA" w:rsidRDefault="00AC30DA" w:rsidP="00BF38C9">
            <w:pPr>
              <w:rPr>
                <w:color w:val="000000"/>
              </w:rPr>
            </w:pPr>
            <w:r>
              <w:rPr>
                <w:color w:val="000000"/>
              </w:rPr>
              <w:t>Paukštidė Nr. 49 (sieninis ventiliatorius)</w:t>
            </w:r>
          </w:p>
        </w:tc>
        <w:tc>
          <w:tcPr>
            <w:tcW w:w="998" w:type="dxa"/>
            <w:tcBorders>
              <w:top w:val="nil"/>
              <w:left w:val="nil"/>
              <w:bottom w:val="single" w:sz="4" w:space="0" w:color="auto"/>
              <w:right w:val="single" w:sz="4" w:space="0" w:color="auto"/>
            </w:tcBorders>
            <w:noWrap/>
            <w:hideMark/>
          </w:tcPr>
          <w:p w14:paraId="45D527DE" w14:textId="77777777" w:rsidR="00AC30DA" w:rsidRDefault="00AC30DA" w:rsidP="00BF38C9">
            <w:pPr>
              <w:jc w:val="center"/>
              <w:rPr>
                <w:color w:val="000000"/>
              </w:rPr>
            </w:pPr>
            <w:r>
              <w:rPr>
                <w:color w:val="000000"/>
              </w:rPr>
              <w:t>152-1</w:t>
            </w:r>
          </w:p>
        </w:tc>
        <w:tc>
          <w:tcPr>
            <w:tcW w:w="4247" w:type="dxa"/>
            <w:tcBorders>
              <w:top w:val="nil"/>
              <w:left w:val="nil"/>
              <w:bottom w:val="single" w:sz="4" w:space="0" w:color="auto"/>
              <w:right w:val="single" w:sz="4" w:space="0" w:color="auto"/>
            </w:tcBorders>
            <w:noWrap/>
            <w:hideMark/>
          </w:tcPr>
          <w:p w14:paraId="1D673C6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C8408B7"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04F262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7777F8F"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4E655F2C" w14:textId="77777777" w:rsidR="00AC30DA" w:rsidRDefault="00AC30DA" w:rsidP="00BF38C9">
            <w:pPr>
              <w:jc w:val="center"/>
              <w:rPr>
                <w:color w:val="000000"/>
              </w:rPr>
            </w:pPr>
            <w:r>
              <w:rPr>
                <w:color w:val="000000"/>
              </w:rPr>
              <w:t>0,0699</w:t>
            </w:r>
          </w:p>
        </w:tc>
      </w:tr>
      <w:tr w:rsidR="00AC30DA" w14:paraId="7BB16F6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D606A6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6DF921F" w14:textId="77777777" w:rsidR="00AC30DA" w:rsidRDefault="00AC30DA" w:rsidP="00BF38C9">
            <w:pPr>
              <w:jc w:val="center"/>
              <w:rPr>
                <w:color w:val="000000"/>
              </w:rPr>
            </w:pPr>
            <w:r>
              <w:rPr>
                <w:color w:val="000000"/>
              </w:rPr>
              <w:t>152-1</w:t>
            </w:r>
          </w:p>
        </w:tc>
        <w:tc>
          <w:tcPr>
            <w:tcW w:w="4247" w:type="dxa"/>
            <w:tcBorders>
              <w:top w:val="nil"/>
              <w:left w:val="nil"/>
              <w:bottom w:val="single" w:sz="4" w:space="0" w:color="auto"/>
              <w:right w:val="single" w:sz="4" w:space="0" w:color="auto"/>
            </w:tcBorders>
            <w:noWrap/>
            <w:hideMark/>
          </w:tcPr>
          <w:p w14:paraId="19F55D6C"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50DA783"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7E03E0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0B8930B"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23EDFA8B" w14:textId="77777777" w:rsidR="00AC30DA" w:rsidRDefault="00AC30DA" w:rsidP="00BF38C9">
            <w:pPr>
              <w:jc w:val="center"/>
              <w:rPr>
                <w:color w:val="000000"/>
              </w:rPr>
            </w:pPr>
            <w:r>
              <w:rPr>
                <w:color w:val="000000"/>
              </w:rPr>
              <w:t>0,0265</w:t>
            </w:r>
          </w:p>
        </w:tc>
      </w:tr>
      <w:tr w:rsidR="00AC30DA" w14:paraId="02D82C3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10B922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3F2531C" w14:textId="77777777" w:rsidR="00AC30DA" w:rsidRDefault="00AC30DA" w:rsidP="00BF38C9">
            <w:pPr>
              <w:jc w:val="center"/>
              <w:rPr>
                <w:color w:val="000000"/>
              </w:rPr>
            </w:pPr>
            <w:r>
              <w:rPr>
                <w:color w:val="000000"/>
              </w:rPr>
              <w:t>152-1</w:t>
            </w:r>
          </w:p>
        </w:tc>
        <w:tc>
          <w:tcPr>
            <w:tcW w:w="4247" w:type="dxa"/>
            <w:tcBorders>
              <w:top w:val="nil"/>
              <w:left w:val="nil"/>
              <w:bottom w:val="single" w:sz="4" w:space="0" w:color="auto"/>
              <w:right w:val="single" w:sz="4" w:space="0" w:color="auto"/>
            </w:tcBorders>
            <w:noWrap/>
            <w:hideMark/>
          </w:tcPr>
          <w:p w14:paraId="526B1F74"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2A28D83"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11BDBC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4CACDBE"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734395D6" w14:textId="77777777" w:rsidR="00AC30DA" w:rsidRDefault="00AC30DA" w:rsidP="00BF38C9">
            <w:pPr>
              <w:jc w:val="center"/>
              <w:rPr>
                <w:color w:val="000000"/>
              </w:rPr>
            </w:pPr>
            <w:r>
              <w:rPr>
                <w:color w:val="000000"/>
              </w:rPr>
              <w:t>0,1161</w:t>
            </w:r>
          </w:p>
        </w:tc>
      </w:tr>
      <w:tr w:rsidR="00AC30DA" w14:paraId="342A1E0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A248B4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700DC99" w14:textId="77777777" w:rsidR="00AC30DA" w:rsidRDefault="00AC30DA" w:rsidP="00BF38C9">
            <w:pPr>
              <w:jc w:val="center"/>
              <w:rPr>
                <w:color w:val="000000"/>
              </w:rPr>
            </w:pPr>
            <w:r>
              <w:rPr>
                <w:color w:val="000000"/>
              </w:rPr>
              <w:t>152-1</w:t>
            </w:r>
          </w:p>
        </w:tc>
        <w:tc>
          <w:tcPr>
            <w:tcW w:w="4247" w:type="dxa"/>
            <w:tcBorders>
              <w:top w:val="nil"/>
              <w:left w:val="nil"/>
              <w:bottom w:val="single" w:sz="4" w:space="0" w:color="auto"/>
              <w:right w:val="single" w:sz="4" w:space="0" w:color="auto"/>
            </w:tcBorders>
            <w:noWrap/>
            <w:hideMark/>
          </w:tcPr>
          <w:p w14:paraId="671B98F8"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8C8558F"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887254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3AD8522"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12D9449E" w14:textId="77777777" w:rsidR="00AC30DA" w:rsidRDefault="00AC30DA" w:rsidP="00BF38C9">
            <w:pPr>
              <w:jc w:val="center"/>
              <w:rPr>
                <w:color w:val="000000"/>
              </w:rPr>
            </w:pPr>
            <w:r>
              <w:rPr>
                <w:color w:val="000000"/>
              </w:rPr>
              <w:t>0,0045</w:t>
            </w:r>
          </w:p>
        </w:tc>
      </w:tr>
      <w:tr w:rsidR="00AC30DA" w14:paraId="7AB5652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ECE574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CF6C769" w14:textId="77777777" w:rsidR="00AC30DA" w:rsidRDefault="00AC30DA" w:rsidP="00BF38C9">
            <w:pPr>
              <w:jc w:val="center"/>
              <w:rPr>
                <w:color w:val="000000"/>
              </w:rPr>
            </w:pPr>
            <w:r>
              <w:rPr>
                <w:color w:val="000000"/>
              </w:rPr>
              <w:t>152-1</w:t>
            </w:r>
          </w:p>
        </w:tc>
        <w:tc>
          <w:tcPr>
            <w:tcW w:w="4247" w:type="dxa"/>
            <w:tcBorders>
              <w:top w:val="nil"/>
              <w:left w:val="nil"/>
              <w:bottom w:val="single" w:sz="4" w:space="0" w:color="auto"/>
              <w:right w:val="single" w:sz="4" w:space="0" w:color="auto"/>
            </w:tcBorders>
            <w:noWrap/>
            <w:hideMark/>
          </w:tcPr>
          <w:p w14:paraId="024CDCB7"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9BC1C9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0A1AAF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528BBF7"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36BFE4B3" w14:textId="77777777" w:rsidR="00AC30DA" w:rsidRDefault="00AC30DA" w:rsidP="00BF38C9">
            <w:pPr>
              <w:jc w:val="center"/>
              <w:rPr>
                <w:color w:val="000000"/>
              </w:rPr>
            </w:pPr>
            <w:r>
              <w:rPr>
                <w:color w:val="000000"/>
              </w:rPr>
              <w:t>0,0134</w:t>
            </w:r>
          </w:p>
        </w:tc>
      </w:tr>
      <w:tr w:rsidR="00AC30DA" w14:paraId="37D5FED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BF6062C" w14:textId="77777777" w:rsidR="00AC30DA" w:rsidRDefault="00AC30DA" w:rsidP="00BF38C9">
            <w:pPr>
              <w:rPr>
                <w:color w:val="000000"/>
              </w:rPr>
            </w:pPr>
            <w:r>
              <w:rPr>
                <w:color w:val="000000"/>
              </w:rPr>
              <w:t>Paukštidė Nr. 49 (sieninis ventiliatorius)</w:t>
            </w:r>
          </w:p>
        </w:tc>
        <w:tc>
          <w:tcPr>
            <w:tcW w:w="998" w:type="dxa"/>
            <w:tcBorders>
              <w:top w:val="nil"/>
              <w:left w:val="nil"/>
              <w:bottom w:val="single" w:sz="4" w:space="0" w:color="auto"/>
              <w:right w:val="single" w:sz="4" w:space="0" w:color="auto"/>
            </w:tcBorders>
            <w:noWrap/>
            <w:hideMark/>
          </w:tcPr>
          <w:p w14:paraId="485795A2" w14:textId="77777777" w:rsidR="00AC30DA" w:rsidRDefault="00AC30DA" w:rsidP="00BF38C9">
            <w:pPr>
              <w:jc w:val="center"/>
              <w:rPr>
                <w:color w:val="000000"/>
              </w:rPr>
            </w:pPr>
            <w:r>
              <w:rPr>
                <w:color w:val="000000"/>
              </w:rPr>
              <w:t>152-2</w:t>
            </w:r>
          </w:p>
        </w:tc>
        <w:tc>
          <w:tcPr>
            <w:tcW w:w="4247" w:type="dxa"/>
            <w:tcBorders>
              <w:top w:val="nil"/>
              <w:left w:val="nil"/>
              <w:bottom w:val="single" w:sz="4" w:space="0" w:color="auto"/>
              <w:right w:val="single" w:sz="4" w:space="0" w:color="auto"/>
            </w:tcBorders>
            <w:noWrap/>
            <w:hideMark/>
          </w:tcPr>
          <w:p w14:paraId="631444E9"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BA48F6A"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31E972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79944C7"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6DF05411" w14:textId="77777777" w:rsidR="00AC30DA" w:rsidRDefault="00AC30DA" w:rsidP="00BF38C9">
            <w:pPr>
              <w:jc w:val="center"/>
              <w:rPr>
                <w:color w:val="000000"/>
              </w:rPr>
            </w:pPr>
            <w:r>
              <w:rPr>
                <w:color w:val="000000"/>
              </w:rPr>
              <w:t>0,0699</w:t>
            </w:r>
          </w:p>
        </w:tc>
      </w:tr>
      <w:tr w:rsidR="00AC30DA" w14:paraId="205B89A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79E894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8041B7E" w14:textId="77777777" w:rsidR="00AC30DA" w:rsidRDefault="00AC30DA" w:rsidP="00BF38C9">
            <w:pPr>
              <w:jc w:val="center"/>
              <w:rPr>
                <w:color w:val="000000"/>
              </w:rPr>
            </w:pPr>
            <w:r>
              <w:rPr>
                <w:color w:val="000000"/>
              </w:rPr>
              <w:t>152-2</w:t>
            </w:r>
          </w:p>
        </w:tc>
        <w:tc>
          <w:tcPr>
            <w:tcW w:w="4247" w:type="dxa"/>
            <w:tcBorders>
              <w:top w:val="nil"/>
              <w:left w:val="nil"/>
              <w:bottom w:val="single" w:sz="4" w:space="0" w:color="auto"/>
              <w:right w:val="single" w:sz="4" w:space="0" w:color="auto"/>
            </w:tcBorders>
            <w:noWrap/>
            <w:hideMark/>
          </w:tcPr>
          <w:p w14:paraId="209F6FF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F9628C0"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EA60A1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2DD107C"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15CE2484" w14:textId="77777777" w:rsidR="00AC30DA" w:rsidRDefault="00AC30DA" w:rsidP="00BF38C9">
            <w:pPr>
              <w:jc w:val="center"/>
              <w:rPr>
                <w:color w:val="000000"/>
              </w:rPr>
            </w:pPr>
            <w:r>
              <w:rPr>
                <w:color w:val="000000"/>
              </w:rPr>
              <w:t>0,0265</w:t>
            </w:r>
          </w:p>
        </w:tc>
      </w:tr>
      <w:tr w:rsidR="00AC30DA" w14:paraId="63F1AA2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2BCEA9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48086A9" w14:textId="77777777" w:rsidR="00AC30DA" w:rsidRDefault="00AC30DA" w:rsidP="00BF38C9">
            <w:pPr>
              <w:jc w:val="center"/>
              <w:rPr>
                <w:color w:val="000000"/>
              </w:rPr>
            </w:pPr>
            <w:r>
              <w:rPr>
                <w:color w:val="000000"/>
              </w:rPr>
              <w:t>152-2</w:t>
            </w:r>
          </w:p>
        </w:tc>
        <w:tc>
          <w:tcPr>
            <w:tcW w:w="4247" w:type="dxa"/>
            <w:tcBorders>
              <w:top w:val="nil"/>
              <w:left w:val="nil"/>
              <w:bottom w:val="single" w:sz="4" w:space="0" w:color="auto"/>
              <w:right w:val="single" w:sz="4" w:space="0" w:color="auto"/>
            </w:tcBorders>
            <w:noWrap/>
            <w:hideMark/>
          </w:tcPr>
          <w:p w14:paraId="61BAD92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828E217"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376660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0359E18"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03FEE05B" w14:textId="77777777" w:rsidR="00AC30DA" w:rsidRDefault="00AC30DA" w:rsidP="00BF38C9">
            <w:pPr>
              <w:jc w:val="center"/>
              <w:rPr>
                <w:color w:val="000000"/>
              </w:rPr>
            </w:pPr>
            <w:r>
              <w:rPr>
                <w:color w:val="000000"/>
              </w:rPr>
              <w:t>0,1161</w:t>
            </w:r>
          </w:p>
        </w:tc>
      </w:tr>
      <w:tr w:rsidR="00AC30DA" w14:paraId="13D30C0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91A2CC8"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0C34C37C" w14:textId="77777777" w:rsidR="00AC30DA" w:rsidRDefault="00AC30DA" w:rsidP="00BF38C9">
            <w:pPr>
              <w:jc w:val="center"/>
              <w:rPr>
                <w:color w:val="000000"/>
              </w:rPr>
            </w:pPr>
            <w:r>
              <w:rPr>
                <w:color w:val="000000"/>
              </w:rPr>
              <w:t>152-2</w:t>
            </w:r>
          </w:p>
        </w:tc>
        <w:tc>
          <w:tcPr>
            <w:tcW w:w="4247" w:type="dxa"/>
            <w:tcBorders>
              <w:top w:val="nil"/>
              <w:left w:val="nil"/>
              <w:bottom w:val="single" w:sz="4" w:space="0" w:color="auto"/>
              <w:right w:val="single" w:sz="4" w:space="0" w:color="auto"/>
            </w:tcBorders>
            <w:noWrap/>
            <w:hideMark/>
          </w:tcPr>
          <w:p w14:paraId="5F3C22D1"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110A3AA"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6636E4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F8A5223"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787DF954" w14:textId="77777777" w:rsidR="00AC30DA" w:rsidRDefault="00AC30DA" w:rsidP="00BF38C9">
            <w:pPr>
              <w:jc w:val="center"/>
              <w:rPr>
                <w:color w:val="000000"/>
              </w:rPr>
            </w:pPr>
            <w:r>
              <w:rPr>
                <w:color w:val="000000"/>
              </w:rPr>
              <w:t>0,0045</w:t>
            </w:r>
          </w:p>
        </w:tc>
      </w:tr>
      <w:tr w:rsidR="00AC30DA" w14:paraId="7F23A74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280E31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5941FC7" w14:textId="77777777" w:rsidR="00AC30DA" w:rsidRDefault="00AC30DA" w:rsidP="00BF38C9">
            <w:pPr>
              <w:jc w:val="center"/>
              <w:rPr>
                <w:color w:val="000000"/>
              </w:rPr>
            </w:pPr>
            <w:r>
              <w:rPr>
                <w:color w:val="000000"/>
              </w:rPr>
              <w:t>152-2</w:t>
            </w:r>
          </w:p>
        </w:tc>
        <w:tc>
          <w:tcPr>
            <w:tcW w:w="4247" w:type="dxa"/>
            <w:tcBorders>
              <w:top w:val="nil"/>
              <w:left w:val="nil"/>
              <w:bottom w:val="single" w:sz="4" w:space="0" w:color="auto"/>
              <w:right w:val="single" w:sz="4" w:space="0" w:color="auto"/>
            </w:tcBorders>
            <w:noWrap/>
            <w:hideMark/>
          </w:tcPr>
          <w:p w14:paraId="5E93E0E5"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A279598"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BA2D15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045F0BE"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16315F59" w14:textId="77777777" w:rsidR="00AC30DA" w:rsidRDefault="00AC30DA" w:rsidP="00BF38C9">
            <w:pPr>
              <w:jc w:val="center"/>
              <w:rPr>
                <w:color w:val="000000"/>
              </w:rPr>
            </w:pPr>
            <w:r>
              <w:rPr>
                <w:color w:val="000000"/>
              </w:rPr>
              <w:t>0,0134</w:t>
            </w:r>
          </w:p>
        </w:tc>
      </w:tr>
      <w:tr w:rsidR="00AC30DA" w14:paraId="7A541F7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5D47397" w14:textId="77777777" w:rsidR="00AC30DA" w:rsidRDefault="00AC30DA" w:rsidP="00BF38C9">
            <w:pPr>
              <w:rPr>
                <w:color w:val="000000"/>
              </w:rPr>
            </w:pPr>
            <w:r>
              <w:rPr>
                <w:color w:val="000000"/>
              </w:rPr>
              <w:t>Paukštidė Nr. 49 (sieninis ventiliatorius)</w:t>
            </w:r>
          </w:p>
        </w:tc>
        <w:tc>
          <w:tcPr>
            <w:tcW w:w="998" w:type="dxa"/>
            <w:tcBorders>
              <w:top w:val="nil"/>
              <w:left w:val="nil"/>
              <w:bottom w:val="single" w:sz="4" w:space="0" w:color="auto"/>
              <w:right w:val="single" w:sz="4" w:space="0" w:color="auto"/>
            </w:tcBorders>
            <w:noWrap/>
            <w:hideMark/>
          </w:tcPr>
          <w:p w14:paraId="12632107" w14:textId="77777777" w:rsidR="00AC30DA" w:rsidRDefault="00AC30DA" w:rsidP="00BF38C9">
            <w:pPr>
              <w:jc w:val="center"/>
              <w:rPr>
                <w:color w:val="000000"/>
              </w:rPr>
            </w:pPr>
            <w:r>
              <w:rPr>
                <w:color w:val="000000"/>
              </w:rPr>
              <w:t>152-3</w:t>
            </w:r>
          </w:p>
        </w:tc>
        <w:tc>
          <w:tcPr>
            <w:tcW w:w="4247" w:type="dxa"/>
            <w:tcBorders>
              <w:top w:val="nil"/>
              <w:left w:val="nil"/>
              <w:bottom w:val="single" w:sz="4" w:space="0" w:color="auto"/>
              <w:right w:val="single" w:sz="4" w:space="0" w:color="auto"/>
            </w:tcBorders>
            <w:noWrap/>
            <w:hideMark/>
          </w:tcPr>
          <w:p w14:paraId="7FF6D3B8"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B25334E"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D2DFBB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81FA203"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4096F57A" w14:textId="77777777" w:rsidR="00AC30DA" w:rsidRDefault="00AC30DA" w:rsidP="00BF38C9">
            <w:pPr>
              <w:jc w:val="center"/>
              <w:rPr>
                <w:color w:val="000000"/>
              </w:rPr>
            </w:pPr>
            <w:r>
              <w:rPr>
                <w:color w:val="000000"/>
              </w:rPr>
              <w:t>0,0699</w:t>
            </w:r>
          </w:p>
        </w:tc>
      </w:tr>
      <w:tr w:rsidR="00AC30DA" w14:paraId="5C2D3D4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848D3E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CF6287F" w14:textId="77777777" w:rsidR="00AC30DA" w:rsidRDefault="00AC30DA" w:rsidP="00BF38C9">
            <w:pPr>
              <w:jc w:val="center"/>
              <w:rPr>
                <w:color w:val="000000"/>
              </w:rPr>
            </w:pPr>
            <w:r>
              <w:rPr>
                <w:color w:val="000000"/>
              </w:rPr>
              <w:t>152-3</w:t>
            </w:r>
          </w:p>
        </w:tc>
        <w:tc>
          <w:tcPr>
            <w:tcW w:w="4247" w:type="dxa"/>
            <w:tcBorders>
              <w:top w:val="nil"/>
              <w:left w:val="nil"/>
              <w:bottom w:val="single" w:sz="4" w:space="0" w:color="auto"/>
              <w:right w:val="single" w:sz="4" w:space="0" w:color="auto"/>
            </w:tcBorders>
            <w:noWrap/>
            <w:hideMark/>
          </w:tcPr>
          <w:p w14:paraId="3A7C7956"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447B2FB"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DAA1FB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290D70C"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6996E071" w14:textId="77777777" w:rsidR="00AC30DA" w:rsidRDefault="00AC30DA" w:rsidP="00BF38C9">
            <w:pPr>
              <w:jc w:val="center"/>
              <w:rPr>
                <w:color w:val="000000"/>
              </w:rPr>
            </w:pPr>
            <w:r>
              <w:rPr>
                <w:color w:val="000000"/>
              </w:rPr>
              <w:t>0,0265</w:t>
            </w:r>
          </w:p>
        </w:tc>
      </w:tr>
      <w:tr w:rsidR="00AC30DA" w14:paraId="36ECE4B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E94615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D667E27" w14:textId="77777777" w:rsidR="00AC30DA" w:rsidRDefault="00AC30DA" w:rsidP="00BF38C9">
            <w:pPr>
              <w:jc w:val="center"/>
              <w:rPr>
                <w:color w:val="000000"/>
              </w:rPr>
            </w:pPr>
            <w:r>
              <w:rPr>
                <w:color w:val="000000"/>
              </w:rPr>
              <w:t>152-3</w:t>
            </w:r>
          </w:p>
        </w:tc>
        <w:tc>
          <w:tcPr>
            <w:tcW w:w="4247" w:type="dxa"/>
            <w:tcBorders>
              <w:top w:val="nil"/>
              <w:left w:val="nil"/>
              <w:bottom w:val="single" w:sz="4" w:space="0" w:color="auto"/>
              <w:right w:val="single" w:sz="4" w:space="0" w:color="auto"/>
            </w:tcBorders>
            <w:noWrap/>
            <w:hideMark/>
          </w:tcPr>
          <w:p w14:paraId="50025F34"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60B4136"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8D156A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1F57087"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0FEA9F45" w14:textId="77777777" w:rsidR="00AC30DA" w:rsidRDefault="00AC30DA" w:rsidP="00BF38C9">
            <w:pPr>
              <w:jc w:val="center"/>
              <w:rPr>
                <w:color w:val="000000"/>
              </w:rPr>
            </w:pPr>
            <w:r>
              <w:rPr>
                <w:color w:val="000000"/>
              </w:rPr>
              <w:t>0,1161</w:t>
            </w:r>
          </w:p>
        </w:tc>
      </w:tr>
      <w:tr w:rsidR="00AC30DA" w14:paraId="7F7A934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90E573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6345E39" w14:textId="77777777" w:rsidR="00AC30DA" w:rsidRDefault="00AC30DA" w:rsidP="00BF38C9">
            <w:pPr>
              <w:jc w:val="center"/>
              <w:rPr>
                <w:color w:val="000000"/>
              </w:rPr>
            </w:pPr>
            <w:r>
              <w:rPr>
                <w:color w:val="000000"/>
              </w:rPr>
              <w:t>152-3</w:t>
            </w:r>
          </w:p>
        </w:tc>
        <w:tc>
          <w:tcPr>
            <w:tcW w:w="4247" w:type="dxa"/>
            <w:tcBorders>
              <w:top w:val="nil"/>
              <w:left w:val="nil"/>
              <w:bottom w:val="single" w:sz="4" w:space="0" w:color="auto"/>
              <w:right w:val="single" w:sz="4" w:space="0" w:color="auto"/>
            </w:tcBorders>
            <w:noWrap/>
            <w:hideMark/>
          </w:tcPr>
          <w:p w14:paraId="520FA5F8"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D5EFF46"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073F4A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B7D646F"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1482F841" w14:textId="77777777" w:rsidR="00AC30DA" w:rsidRDefault="00AC30DA" w:rsidP="00BF38C9">
            <w:pPr>
              <w:jc w:val="center"/>
              <w:rPr>
                <w:color w:val="000000"/>
              </w:rPr>
            </w:pPr>
            <w:r>
              <w:rPr>
                <w:color w:val="000000"/>
              </w:rPr>
              <w:t>0,0045</w:t>
            </w:r>
          </w:p>
        </w:tc>
      </w:tr>
      <w:tr w:rsidR="00AC30DA" w14:paraId="5748F8B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C70F77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4D16C37" w14:textId="77777777" w:rsidR="00AC30DA" w:rsidRDefault="00AC30DA" w:rsidP="00BF38C9">
            <w:pPr>
              <w:jc w:val="center"/>
              <w:rPr>
                <w:color w:val="000000"/>
              </w:rPr>
            </w:pPr>
            <w:r>
              <w:rPr>
                <w:color w:val="000000"/>
              </w:rPr>
              <w:t>152-3</w:t>
            </w:r>
          </w:p>
        </w:tc>
        <w:tc>
          <w:tcPr>
            <w:tcW w:w="4247" w:type="dxa"/>
            <w:tcBorders>
              <w:top w:val="nil"/>
              <w:left w:val="nil"/>
              <w:bottom w:val="single" w:sz="4" w:space="0" w:color="auto"/>
              <w:right w:val="single" w:sz="4" w:space="0" w:color="auto"/>
            </w:tcBorders>
            <w:noWrap/>
            <w:hideMark/>
          </w:tcPr>
          <w:p w14:paraId="61313C5E"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8E5B971"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007EEF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B67DF3D"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4AEBE8A6" w14:textId="77777777" w:rsidR="00AC30DA" w:rsidRDefault="00AC30DA" w:rsidP="00BF38C9">
            <w:pPr>
              <w:jc w:val="center"/>
              <w:rPr>
                <w:color w:val="000000"/>
              </w:rPr>
            </w:pPr>
            <w:r>
              <w:rPr>
                <w:color w:val="000000"/>
              </w:rPr>
              <w:t>0,0134</w:t>
            </w:r>
          </w:p>
        </w:tc>
      </w:tr>
      <w:tr w:rsidR="00AC30DA" w14:paraId="2C3496E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579E769" w14:textId="77777777" w:rsidR="00AC30DA" w:rsidRDefault="00AC30DA" w:rsidP="00BF38C9">
            <w:pPr>
              <w:rPr>
                <w:color w:val="000000"/>
              </w:rPr>
            </w:pPr>
            <w:r>
              <w:rPr>
                <w:color w:val="000000"/>
              </w:rPr>
              <w:t>Paukštidė Nr. 49 (sieninis ventiliatorius)</w:t>
            </w:r>
          </w:p>
        </w:tc>
        <w:tc>
          <w:tcPr>
            <w:tcW w:w="998" w:type="dxa"/>
            <w:tcBorders>
              <w:top w:val="nil"/>
              <w:left w:val="nil"/>
              <w:bottom w:val="single" w:sz="4" w:space="0" w:color="auto"/>
              <w:right w:val="single" w:sz="4" w:space="0" w:color="auto"/>
            </w:tcBorders>
            <w:noWrap/>
            <w:hideMark/>
          </w:tcPr>
          <w:p w14:paraId="50AF6EB3" w14:textId="77777777" w:rsidR="00AC30DA" w:rsidRDefault="00AC30DA" w:rsidP="00BF38C9">
            <w:pPr>
              <w:jc w:val="center"/>
              <w:rPr>
                <w:color w:val="000000"/>
              </w:rPr>
            </w:pPr>
            <w:r>
              <w:rPr>
                <w:color w:val="000000"/>
              </w:rPr>
              <w:t>152-4</w:t>
            </w:r>
          </w:p>
        </w:tc>
        <w:tc>
          <w:tcPr>
            <w:tcW w:w="4247" w:type="dxa"/>
            <w:tcBorders>
              <w:top w:val="nil"/>
              <w:left w:val="nil"/>
              <w:bottom w:val="single" w:sz="4" w:space="0" w:color="auto"/>
              <w:right w:val="single" w:sz="4" w:space="0" w:color="auto"/>
            </w:tcBorders>
            <w:noWrap/>
            <w:hideMark/>
          </w:tcPr>
          <w:p w14:paraId="7536B4C5"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EC1F169"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1572F2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8B79A46"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06A61307" w14:textId="77777777" w:rsidR="00AC30DA" w:rsidRDefault="00AC30DA" w:rsidP="00BF38C9">
            <w:pPr>
              <w:jc w:val="center"/>
              <w:rPr>
                <w:color w:val="000000"/>
              </w:rPr>
            </w:pPr>
            <w:r>
              <w:rPr>
                <w:color w:val="000000"/>
              </w:rPr>
              <w:t>0,0699</w:t>
            </w:r>
          </w:p>
        </w:tc>
      </w:tr>
      <w:tr w:rsidR="00AC30DA" w14:paraId="75D0B69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88CC85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BEF3D5C" w14:textId="77777777" w:rsidR="00AC30DA" w:rsidRDefault="00AC30DA" w:rsidP="00BF38C9">
            <w:pPr>
              <w:jc w:val="center"/>
              <w:rPr>
                <w:color w:val="000000"/>
              </w:rPr>
            </w:pPr>
            <w:r>
              <w:rPr>
                <w:color w:val="000000"/>
              </w:rPr>
              <w:t>152-4</w:t>
            </w:r>
          </w:p>
        </w:tc>
        <w:tc>
          <w:tcPr>
            <w:tcW w:w="4247" w:type="dxa"/>
            <w:tcBorders>
              <w:top w:val="nil"/>
              <w:left w:val="nil"/>
              <w:bottom w:val="single" w:sz="4" w:space="0" w:color="auto"/>
              <w:right w:val="single" w:sz="4" w:space="0" w:color="auto"/>
            </w:tcBorders>
            <w:noWrap/>
            <w:hideMark/>
          </w:tcPr>
          <w:p w14:paraId="3411E30A"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D3FD0B3"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436233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BF2CE8D"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1CEAC693" w14:textId="77777777" w:rsidR="00AC30DA" w:rsidRDefault="00AC30DA" w:rsidP="00BF38C9">
            <w:pPr>
              <w:jc w:val="center"/>
              <w:rPr>
                <w:color w:val="000000"/>
              </w:rPr>
            </w:pPr>
            <w:r>
              <w:rPr>
                <w:color w:val="000000"/>
              </w:rPr>
              <w:t>0,0265</w:t>
            </w:r>
          </w:p>
        </w:tc>
      </w:tr>
      <w:tr w:rsidR="00AC30DA" w14:paraId="6F78D71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2F999B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C8BF49A" w14:textId="77777777" w:rsidR="00AC30DA" w:rsidRDefault="00AC30DA" w:rsidP="00BF38C9">
            <w:pPr>
              <w:jc w:val="center"/>
              <w:rPr>
                <w:color w:val="000000"/>
              </w:rPr>
            </w:pPr>
            <w:r>
              <w:rPr>
                <w:color w:val="000000"/>
              </w:rPr>
              <w:t>152-4</w:t>
            </w:r>
          </w:p>
        </w:tc>
        <w:tc>
          <w:tcPr>
            <w:tcW w:w="4247" w:type="dxa"/>
            <w:tcBorders>
              <w:top w:val="nil"/>
              <w:left w:val="nil"/>
              <w:bottom w:val="single" w:sz="4" w:space="0" w:color="auto"/>
              <w:right w:val="single" w:sz="4" w:space="0" w:color="auto"/>
            </w:tcBorders>
            <w:noWrap/>
            <w:hideMark/>
          </w:tcPr>
          <w:p w14:paraId="403384F9"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38113CF"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9E1AD6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1C589DA"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524656B2" w14:textId="77777777" w:rsidR="00AC30DA" w:rsidRDefault="00AC30DA" w:rsidP="00BF38C9">
            <w:pPr>
              <w:jc w:val="center"/>
              <w:rPr>
                <w:color w:val="000000"/>
              </w:rPr>
            </w:pPr>
            <w:r>
              <w:rPr>
                <w:color w:val="000000"/>
              </w:rPr>
              <w:t>0,1161</w:t>
            </w:r>
          </w:p>
        </w:tc>
      </w:tr>
      <w:tr w:rsidR="00AC30DA" w14:paraId="7C0DFE7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9E03A7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A2FA831" w14:textId="77777777" w:rsidR="00AC30DA" w:rsidRDefault="00AC30DA" w:rsidP="00BF38C9">
            <w:pPr>
              <w:jc w:val="center"/>
              <w:rPr>
                <w:color w:val="000000"/>
              </w:rPr>
            </w:pPr>
            <w:r>
              <w:rPr>
                <w:color w:val="000000"/>
              </w:rPr>
              <w:t>152-4</w:t>
            </w:r>
          </w:p>
        </w:tc>
        <w:tc>
          <w:tcPr>
            <w:tcW w:w="4247" w:type="dxa"/>
            <w:tcBorders>
              <w:top w:val="nil"/>
              <w:left w:val="nil"/>
              <w:bottom w:val="single" w:sz="4" w:space="0" w:color="auto"/>
              <w:right w:val="single" w:sz="4" w:space="0" w:color="auto"/>
            </w:tcBorders>
            <w:noWrap/>
            <w:hideMark/>
          </w:tcPr>
          <w:p w14:paraId="11544C26"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9FA1A74"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AD5CD6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734B1AB"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7B90C622" w14:textId="77777777" w:rsidR="00AC30DA" w:rsidRDefault="00AC30DA" w:rsidP="00BF38C9">
            <w:pPr>
              <w:jc w:val="center"/>
              <w:rPr>
                <w:color w:val="000000"/>
              </w:rPr>
            </w:pPr>
            <w:r>
              <w:rPr>
                <w:color w:val="000000"/>
              </w:rPr>
              <w:t>0,0045</w:t>
            </w:r>
          </w:p>
        </w:tc>
      </w:tr>
      <w:tr w:rsidR="00AC30DA" w14:paraId="40B62EA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FE7D54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BEEBC1F" w14:textId="77777777" w:rsidR="00AC30DA" w:rsidRDefault="00AC30DA" w:rsidP="00BF38C9">
            <w:pPr>
              <w:jc w:val="center"/>
              <w:rPr>
                <w:color w:val="000000"/>
              </w:rPr>
            </w:pPr>
            <w:r>
              <w:rPr>
                <w:color w:val="000000"/>
              </w:rPr>
              <w:t>152-4</w:t>
            </w:r>
          </w:p>
        </w:tc>
        <w:tc>
          <w:tcPr>
            <w:tcW w:w="4247" w:type="dxa"/>
            <w:tcBorders>
              <w:top w:val="nil"/>
              <w:left w:val="nil"/>
              <w:bottom w:val="single" w:sz="4" w:space="0" w:color="auto"/>
              <w:right w:val="single" w:sz="4" w:space="0" w:color="auto"/>
            </w:tcBorders>
            <w:noWrap/>
            <w:hideMark/>
          </w:tcPr>
          <w:p w14:paraId="50B3C03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AE2A8DF"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4753C2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09115B6"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78FA986B" w14:textId="77777777" w:rsidR="00AC30DA" w:rsidRDefault="00AC30DA" w:rsidP="00BF38C9">
            <w:pPr>
              <w:jc w:val="center"/>
              <w:rPr>
                <w:color w:val="000000"/>
              </w:rPr>
            </w:pPr>
            <w:r>
              <w:rPr>
                <w:color w:val="000000"/>
              </w:rPr>
              <w:t>0,0134</w:t>
            </w:r>
          </w:p>
        </w:tc>
      </w:tr>
      <w:tr w:rsidR="00AC30DA" w14:paraId="35F7940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8282777" w14:textId="77777777" w:rsidR="00AC30DA" w:rsidRDefault="00AC30DA" w:rsidP="00BF38C9">
            <w:pPr>
              <w:rPr>
                <w:color w:val="000000"/>
              </w:rPr>
            </w:pPr>
            <w:r>
              <w:rPr>
                <w:color w:val="000000"/>
              </w:rPr>
              <w:t>Paukštidė Nr. 49 (sieninis ventiliatorius)</w:t>
            </w:r>
          </w:p>
        </w:tc>
        <w:tc>
          <w:tcPr>
            <w:tcW w:w="998" w:type="dxa"/>
            <w:tcBorders>
              <w:top w:val="nil"/>
              <w:left w:val="nil"/>
              <w:bottom w:val="single" w:sz="4" w:space="0" w:color="auto"/>
              <w:right w:val="single" w:sz="4" w:space="0" w:color="auto"/>
            </w:tcBorders>
            <w:noWrap/>
            <w:hideMark/>
          </w:tcPr>
          <w:p w14:paraId="277ECA90" w14:textId="77777777" w:rsidR="00AC30DA" w:rsidRDefault="00AC30DA" w:rsidP="00BF38C9">
            <w:pPr>
              <w:jc w:val="center"/>
              <w:rPr>
                <w:color w:val="000000"/>
              </w:rPr>
            </w:pPr>
            <w:r>
              <w:rPr>
                <w:color w:val="000000"/>
              </w:rPr>
              <w:t>152-5</w:t>
            </w:r>
          </w:p>
        </w:tc>
        <w:tc>
          <w:tcPr>
            <w:tcW w:w="4247" w:type="dxa"/>
            <w:tcBorders>
              <w:top w:val="nil"/>
              <w:left w:val="nil"/>
              <w:bottom w:val="single" w:sz="4" w:space="0" w:color="auto"/>
              <w:right w:val="single" w:sz="4" w:space="0" w:color="auto"/>
            </w:tcBorders>
            <w:noWrap/>
            <w:hideMark/>
          </w:tcPr>
          <w:p w14:paraId="462DB0FB"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1EB6FA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026B3F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7D37004"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557CF609" w14:textId="77777777" w:rsidR="00AC30DA" w:rsidRDefault="00AC30DA" w:rsidP="00BF38C9">
            <w:pPr>
              <w:jc w:val="center"/>
              <w:rPr>
                <w:color w:val="000000"/>
              </w:rPr>
            </w:pPr>
            <w:r>
              <w:rPr>
                <w:color w:val="000000"/>
              </w:rPr>
              <w:t>0,0699</w:t>
            </w:r>
          </w:p>
        </w:tc>
      </w:tr>
      <w:tr w:rsidR="00AC30DA" w14:paraId="4E0FA92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5F6CBC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7F54999" w14:textId="77777777" w:rsidR="00AC30DA" w:rsidRDefault="00AC30DA" w:rsidP="00BF38C9">
            <w:pPr>
              <w:jc w:val="center"/>
              <w:rPr>
                <w:color w:val="000000"/>
              </w:rPr>
            </w:pPr>
            <w:r>
              <w:rPr>
                <w:color w:val="000000"/>
              </w:rPr>
              <w:t>152-5</w:t>
            </w:r>
          </w:p>
        </w:tc>
        <w:tc>
          <w:tcPr>
            <w:tcW w:w="4247" w:type="dxa"/>
            <w:tcBorders>
              <w:top w:val="nil"/>
              <w:left w:val="nil"/>
              <w:bottom w:val="single" w:sz="4" w:space="0" w:color="auto"/>
              <w:right w:val="single" w:sz="4" w:space="0" w:color="auto"/>
            </w:tcBorders>
            <w:noWrap/>
            <w:hideMark/>
          </w:tcPr>
          <w:p w14:paraId="3815290E"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ED4D9F3"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6BA0D4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A9C3A02"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266A10B5" w14:textId="77777777" w:rsidR="00AC30DA" w:rsidRDefault="00AC30DA" w:rsidP="00BF38C9">
            <w:pPr>
              <w:jc w:val="center"/>
              <w:rPr>
                <w:color w:val="000000"/>
              </w:rPr>
            </w:pPr>
            <w:r>
              <w:rPr>
                <w:color w:val="000000"/>
              </w:rPr>
              <w:t>0,0265</w:t>
            </w:r>
          </w:p>
        </w:tc>
      </w:tr>
      <w:tr w:rsidR="00AC30DA" w14:paraId="20C81E8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9D8F5E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35DF290" w14:textId="77777777" w:rsidR="00AC30DA" w:rsidRDefault="00AC30DA" w:rsidP="00BF38C9">
            <w:pPr>
              <w:jc w:val="center"/>
              <w:rPr>
                <w:color w:val="000000"/>
              </w:rPr>
            </w:pPr>
            <w:r>
              <w:rPr>
                <w:color w:val="000000"/>
              </w:rPr>
              <w:t>152-5</w:t>
            </w:r>
          </w:p>
        </w:tc>
        <w:tc>
          <w:tcPr>
            <w:tcW w:w="4247" w:type="dxa"/>
            <w:tcBorders>
              <w:top w:val="nil"/>
              <w:left w:val="nil"/>
              <w:bottom w:val="single" w:sz="4" w:space="0" w:color="auto"/>
              <w:right w:val="single" w:sz="4" w:space="0" w:color="auto"/>
            </w:tcBorders>
            <w:noWrap/>
            <w:hideMark/>
          </w:tcPr>
          <w:p w14:paraId="662F43C5"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E47C504"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25E0C3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D083535"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4EEE232C" w14:textId="77777777" w:rsidR="00AC30DA" w:rsidRDefault="00AC30DA" w:rsidP="00BF38C9">
            <w:pPr>
              <w:jc w:val="center"/>
              <w:rPr>
                <w:color w:val="000000"/>
              </w:rPr>
            </w:pPr>
            <w:r>
              <w:rPr>
                <w:color w:val="000000"/>
              </w:rPr>
              <w:t>0,1161</w:t>
            </w:r>
          </w:p>
        </w:tc>
      </w:tr>
      <w:tr w:rsidR="00AC30DA" w14:paraId="23027EE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8492A0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9DEB685" w14:textId="77777777" w:rsidR="00AC30DA" w:rsidRDefault="00AC30DA" w:rsidP="00BF38C9">
            <w:pPr>
              <w:jc w:val="center"/>
              <w:rPr>
                <w:color w:val="000000"/>
              </w:rPr>
            </w:pPr>
            <w:r>
              <w:rPr>
                <w:color w:val="000000"/>
              </w:rPr>
              <w:t>152-5</w:t>
            </w:r>
          </w:p>
        </w:tc>
        <w:tc>
          <w:tcPr>
            <w:tcW w:w="4247" w:type="dxa"/>
            <w:tcBorders>
              <w:top w:val="nil"/>
              <w:left w:val="nil"/>
              <w:bottom w:val="single" w:sz="4" w:space="0" w:color="auto"/>
              <w:right w:val="single" w:sz="4" w:space="0" w:color="auto"/>
            </w:tcBorders>
            <w:noWrap/>
            <w:hideMark/>
          </w:tcPr>
          <w:p w14:paraId="200CF3F2"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BF7466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854E62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C0E9FB0"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58111940" w14:textId="77777777" w:rsidR="00AC30DA" w:rsidRDefault="00AC30DA" w:rsidP="00BF38C9">
            <w:pPr>
              <w:jc w:val="center"/>
              <w:rPr>
                <w:color w:val="000000"/>
              </w:rPr>
            </w:pPr>
            <w:r>
              <w:rPr>
                <w:color w:val="000000"/>
              </w:rPr>
              <w:t>0,0045</w:t>
            </w:r>
          </w:p>
        </w:tc>
      </w:tr>
      <w:tr w:rsidR="00AC30DA" w14:paraId="57F0343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1CAFE7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3901A6E" w14:textId="77777777" w:rsidR="00AC30DA" w:rsidRDefault="00AC30DA" w:rsidP="00BF38C9">
            <w:pPr>
              <w:jc w:val="center"/>
              <w:rPr>
                <w:color w:val="000000"/>
              </w:rPr>
            </w:pPr>
            <w:r>
              <w:rPr>
                <w:color w:val="000000"/>
              </w:rPr>
              <w:t>152-5</w:t>
            </w:r>
          </w:p>
        </w:tc>
        <w:tc>
          <w:tcPr>
            <w:tcW w:w="4247" w:type="dxa"/>
            <w:tcBorders>
              <w:top w:val="nil"/>
              <w:left w:val="nil"/>
              <w:bottom w:val="single" w:sz="4" w:space="0" w:color="auto"/>
              <w:right w:val="single" w:sz="4" w:space="0" w:color="auto"/>
            </w:tcBorders>
            <w:noWrap/>
            <w:hideMark/>
          </w:tcPr>
          <w:p w14:paraId="5A52BE95"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366450D"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573E54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A2FC1A9"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15256DC1" w14:textId="77777777" w:rsidR="00AC30DA" w:rsidRDefault="00AC30DA" w:rsidP="00BF38C9">
            <w:pPr>
              <w:jc w:val="center"/>
              <w:rPr>
                <w:color w:val="000000"/>
              </w:rPr>
            </w:pPr>
            <w:r>
              <w:rPr>
                <w:color w:val="000000"/>
              </w:rPr>
              <w:t>0,0134</w:t>
            </w:r>
          </w:p>
        </w:tc>
      </w:tr>
      <w:tr w:rsidR="00AC30DA" w14:paraId="699261D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5111207" w14:textId="77777777" w:rsidR="00AC30DA" w:rsidRDefault="00AC30DA" w:rsidP="00BF38C9">
            <w:pPr>
              <w:rPr>
                <w:color w:val="000000"/>
              </w:rPr>
            </w:pPr>
            <w:r>
              <w:rPr>
                <w:color w:val="000000"/>
              </w:rPr>
              <w:t>Paukštidė Nr. 49 (sieninis ventiliatorius)</w:t>
            </w:r>
          </w:p>
        </w:tc>
        <w:tc>
          <w:tcPr>
            <w:tcW w:w="998" w:type="dxa"/>
            <w:tcBorders>
              <w:top w:val="nil"/>
              <w:left w:val="nil"/>
              <w:bottom w:val="single" w:sz="4" w:space="0" w:color="auto"/>
              <w:right w:val="single" w:sz="4" w:space="0" w:color="auto"/>
            </w:tcBorders>
            <w:noWrap/>
            <w:hideMark/>
          </w:tcPr>
          <w:p w14:paraId="6AED78C6" w14:textId="77777777" w:rsidR="00AC30DA" w:rsidRDefault="00AC30DA" w:rsidP="00BF38C9">
            <w:pPr>
              <w:jc w:val="center"/>
              <w:rPr>
                <w:color w:val="000000"/>
              </w:rPr>
            </w:pPr>
            <w:r>
              <w:rPr>
                <w:color w:val="000000"/>
              </w:rPr>
              <w:t>152-6</w:t>
            </w:r>
          </w:p>
        </w:tc>
        <w:tc>
          <w:tcPr>
            <w:tcW w:w="4247" w:type="dxa"/>
            <w:tcBorders>
              <w:top w:val="nil"/>
              <w:left w:val="nil"/>
              <w:bottom w:val="single" w:sz="4" w:space="0" w:color="auto"/>
              <w:right w:val="single" w:sz="4" w:space="0" w:color="auto"/>
            </w:tcBorders>
            <w:noWrap/>
            <w:hideMark/>
          </w:tcPr>
          <w:p w14:paraId="333F22CA"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82677BA"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6CBD3F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48F89D1"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31A6DDA9" w14:textId="77777777" w:rsidR="00AC30DA" w:rsidRDefault="00AC30DA" w:rsidP="00BF38C9">
            <w:pPr>
              <w:jc w:val="center"/>
              <w:rPr>
                <w:color w:val="000000"/>
              </w:rPr>
            </w:pPr>
            <w:r>
              <w:rPr>
                <w:color w:val="000000"/>
              </w:rPr>
              <w:t>0,0699</w:t>
            </w:r>
          </w:p>
        </w:tc>
      </w:tr>
      <w:tr w:rsidR="00AC30DA" w14:paraId="6311972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FC0D0A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3112BBA" w14:textId="77777777" w:rsidR="00AC30DA" w:rsidRDefault="00AC30DA" w:rsidP="00BF38C9">
            <w:pPr>
              <w:jc w:val="center"/>
              <w:rPr>
                <w:color w:val="000000"/>
              </w:rPr>
            </w:pPr>
            <w:r>
              <w:rPr>
                <w:color w:val="000000"/>
              </w:rPr>
              <w:t>152-6</w:t>
            </w:r>
          </w:p>
        </w:tc>
        <w:tc>
          <w:tcPr>
            <w:tcW w:w="4247" w:type="dxa"/>
            <w:tcBorders>
              <w:top w:val="nil"/>
              <w:left w:val="nil"/>
              <w:bottom w:val="single" w:sz="4" w:space="0" w:color="auto"/>
              <w:right w:val="single" w:sz="4" w:space="0" w:color="auto"/>
            </w:tcBorders>
            <w:noWrap/>
            <w:hideMark/>
          </w:tcPr>
          <w:p w14:paraId="14C7339F"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9142551"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4E8640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2512A17"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2EC8A93F" w14:textId="77777777" w:rsidR="00AC30DA" w:rsidRDefault="00AC30DA" w:rsidP="00BF38C9">
            <w:pPr>
              <w:jc w:val="center"/>
              <w:rPr>
                <w:color w:val="000000"/>
              </w:rPr>
            </w:pPr>
            <w:r>
              <w:rPr>
                <w:color w:val="000000"/>
              </w:rPr>
              <w:t>0,0265</w:t>
            </w:r>
          </w:p>
        </w:tc>
      </w:tr>
      <w:tr w:rsidR="00AC30DA" w14:paraId="1264DAA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4E06EA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1022BC7" w14:textId="77777777" w:rsidR="00AC30DA" w:rsidRDefault="00AC30DA" w:rsidP="00BF38C9">
            <w:pPr>
              <w:jc w:val="center"/>
              <w:rPr>
                <w:color w:val="000000"/>
              </w:rPr>
            </w:pPr>
            <w:r>
              <w:rPr>
                <w:color w:val="000000"/>
              </w:rPr>
              <w:t>152-6</w:t>
            </w:r>
          </w:p>
        </w:tc>
        <w:tc>
          <w:tcPr>
            <w:tcW w:w="4247" w:type="dxa"/>
            <w:tcBorders>
              <w:top w:val="nil"/>
              <w:left w:val="nil"/>
              <w:bottom w:val="single" w:sz="4" w:space="0" w:color="auto"/>
              <w:right w:val="single" w:sz="4" w:space="0" w:color="auto"/>
            </w:tcBorders>
            <w:noWrap/>
            <w:hideMark/>
          </w:tcPr>
          <w:p w14:paraId="6B5637B9"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5A4AA84"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92E82F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862FE9F"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58CED8ED" w14:textId="77777777" w:rsidR="00AC30DA" w:rsidRDefault="00AC30DA" w:rsidP="00BF38C9">
            <w:pPr>
              <w:jc w:val="center"/>
              <w:rPr>
                <w:color w:val="000000"/>
              </w:rPr>
            </w:pPr>
            <w:r>
              <w:rPr>
                <w:color w:val="000000"/>
              </w:rPr>
              <w:t>0,1161</w:t>
            </w:r>
          </w:p>
        </w:tc>
      </w:tr>
      <w:tr w:rsidR="00AC30DA" w14:paraId="03445DA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22541B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A56C56D" w14:textId="77777777" w:rsidR="00AC30DA" w:rsidRDefault="00AC30DA" w:rsidP="00BF38C9">
            <w:pPr>
              <w:jc w:val="center"/>
              <w:rPr>
                <w:color w:val="000000"/>
              </w:rPr>
            </w:pPr>
            <w:r>
              <w:rPr>
                <w:color w:val="000000"/>
              </w:rPr>
              <w:t>152-6</w:t>
            </w:r>
          </w:p>
        </w:tc>
        <w:tc>
          <w:tcPr>
            <w:tcW w:w="4247" w:type="dxa"/>
            <w:tcBorders>
              <w:top w:val="nil"/>
              <w:left w:val="nil"/>
              <w:bottom w:val="single" w:sz="4" w:space="0" w:color="auto"/>
              <w:right w:val="single" w:sz="4" w:space="0" w:color="auto"/>
            </w:tcBorders>
            <w:noWrap/>
            <w:hideMark/>
          </w:tcPr>
          <w:p w14:paraId="5DE0A60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E4F87E3"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C1CBB4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54A366B"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5B16583F" w14:textId="77777777" w:rsidR="00AC30DA" w:rsidRDefault="00AC30DA" w:rsidP="00BF38C9">
            <w:pPr>
              <w:jc w:val="center"/>
              <w:rPr>
                <w:color w:val="000000"/>
              </w:rPr>
            </w:pPr>
            <w:r>
              <w:rPr>
                <w:color w:val="000000"/>
              </w:rPr>
              <w:t>0,0045</w:t>
            </w:r>
          </w:p>
        </w:tc>
      </w:tr>
      <w:tr w:rsidR="00AC30DA" w14:paraId="123E6C0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0C89CD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B34C1A9" w14:textId="77777777" w:rsidR="00AC30DA" w:rsidRDefault="00AC30DA" w:rsidP="00BF38C9">
            <w:pPr>
              <w:jc w:val="center"/>
              <w:rPr>
                <w:color w:val="000000"/>
              </w:rPr>
            </w:pPr>
            <w:r>
              <w:rPr>
                <w:color w:val="000000"/>
              </w:rPr>
              <w:t>152-6</w:t>
            </w:r>
          </w:p>
        </w:tc>
        <w:tc>
          <w:tcPr>
            <w:tcW w:w="4247" w:type="dxa"/>
            <w:tcBorders>
              <w:top w:val="nil"/>
              <w:left w:val="nil"/>
              <w:bottom w:val="single" w:sz="4" w:space="0" w:color="auto"/>
              <w:right w:val="single" w:sz="4" w:space="0" w:color="auto"/>
            </w:tcBorders>
            <w:noWrap/>
            <w:hideMark/>
          </w:tcPr>
          <w:p w14:paraId="11F6691B"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52AFC30"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D198CF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840A24F"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129FA9B6" w14:textId="77777777" w:rsidR="00AC30DA" w:rsidRDefault="00AC30DA" w:rsidP="00BF38C9">
            <w:pPr>
              <w:jc w:val="center"/>
              <w:rPr>
                <w:color w:val="000000"/>
              </w:rPr>
            </w:pPr>
            <w:r>
              <w:rPr>
                <w:color w:val="000000"/>
              </w:rPr>
              <w:t>0,0134</w:t>
            </w:r>
          </w:p>
        </w:tc>
      </w:tr>
      <w:tr w:rsidR="00AC30DA" w14:paraId="5AE12FE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FC247BD" w14:textId="77777777" w:rsidR="00AC30DA" w:rsidRDefault="00AC30DA" w:rsidP="00BF38C9">
            <w:pPr>
              <w:rPr>
                <w:color w:val="000000"/>
              </w:rPr>
            </w:pPr>
            <w:r>
              <w:rPr>
                <w:color w:val="000000"/>
              </w:rPr>
              <w:t>Paukštidė Nr. 49 (sieninis ventiliatorius)</w:t>
            </w:r>
          </w:p>
        </w:tc>
        <w:tc>
          <w:tcPr>
            <w:tcW w:w="998" w:type="dxa"/>
            <w:tcBorders>
              <w:top w:val="nil"/>
              <w:left w:val="nil"/>
              <w:bottom w:val="single" w:sz="4" w:space="0" w:color="auto"/>
              <w:right w:val="single" w:sz="4" w:space="0" w:color="auto"/>
            </w:tcBorders>
            <w:noWrap/>
            <w:hideMark/>
          </w:tcPr>
          <w:p w14:paraId="5B4714A5" w14:textId="77777777" w:rsidR="00AC30DA" w:rsidRDefault="00AC30DA" w:rsidP="00BF38C9">
            <w:pPr>
              <w:jc w:val="center"/>
              <w:rPr>
                <w:color w:val="000000"/>
              </w:rPr>
            </w:pPr>
            <w:r>
              <w:rPr>
                <w:color w:val="000000"/>
              </w:rPr>
              <w:t>152-7</w:t>
            </w:r>
          </w:p>
        </w:tc>
        <w:tc>
          <w:tcPr>
            <w:tcW w:w="4247" w:type="dxa"/>
            <w:tcBorders>
              <w:top w:val="nil"/>
              <w:left w:val="nil"/>
              <w:bottom w:val="single" w:sz="4" w:space="0" w:color="auto"/>
              <w:right w:val="single" w:sz="4" w:space="0" w:color="auto"/>
            </w:tcBorders>
            <w:noWrap/>
            <w:hideMark/>
          </w:tcPr>
          <w:p w14:paraId="50EFE8DD"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EC547D8"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161EFF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54020BC"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3834C11C" w14:textId="77777777" w:rsidR="00AC30DA" w:rsidRDefault="00AC30DA" w:rsidP="00BF38C9">
            <w:pPr>
              <w:jc w:val="center"/>
              <w:rPr>
                <w:color w:val="000000"/>
              </w:rPr>
            </w:pPr>
            <w:r>
              <w:rPr>
                <w:color w:val="000000"/>
              </w:rPr>
              <w:t>0,0699</w:t>
            </w:r>
          </w:p>
        </w:tc>
      </w:tr>
      <w:tr w:rsidR="00AC30DA" w14:paraId="70ADC3C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BF79DD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570052C" w14:textId="77777777" w:rsidR="00AC30DA" w:rsidRDefault="00AC30DA" w:rsidP="00BF38C9">
            <w:pPr>
              <w:jc w:val="center"/>
              <w:rPr>
                <w:color w:val="000000"/>
              </w:rPr>
            </w:pPr>
            <w:r>
              <w:rPr>
                <w:color w:val="000000"/>
              </w:rPr>
              <w:t>152-7</w:t>
            </w:r>
          </w:p>
        </w:tc>
        <w:tc>
          <w:tcPr>
            <w:tcW w:w="4247" w:type="dxa"/>
            <w:tcBorders>
              <w:top w:val="nil"/>
              <w:left w:val="nil"/>
              <w:bottom w:val="single" w:sz="4" w:space="0" w:color="auto"/>
              <w:right w:val="single" w:sz="4" w:space="0" w:color="auto"/>
            </w:tcBorders>
            <w:noWrap/>
            <w:hideMark/>
          </w:tcPr>
          <w:p w14:paraId="2583335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5546518"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1B72C2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B2687BF"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40329C95" w14:textId="77777777" w:rsidR="00AC30DA" w:rsidRDefault="00AC30DA" w:rsidP="00BF38C9">
            <w:pPr>
              <w:jc w:val="center"/>
              <w:rPr>
                <w:color w:val="000000"/>
              </w:rPr>
            </w:pPr>
            <w:r>
              <w:rPr>
                <w:color w:val="000000"/>
              </w:rPr>
              <w:t>0,0265</w:t>
            </w:r>
          </w:p>
        </w:tc>
      </w:tr>
      <w:tr w:rsidR="00AC30DA" w14:paraId="1541E58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53CF70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EDE591C" w14:textId="77777777" w:rsidR="00AC30DA" w:rsidRDefault="00AC30DA" w:rsidP="00BF38C9">
            <w:pPr>
              <w:jc w:val="center"/>
              <w:rPr>
                <w:color w:val="000000"/>
              </w:rPr>
            </w:pPr>
            <w:r>
              <w:rPr>
                <w:color w:val="000000"/>
              </w:rPr>
              <w:t>152-7</w:t>
            </w:r>
          </w:p>
        </w:tc>
        <w:tc>
          <w:tcPr>
            <w:tcW w:w="4247" w:type="dxa"/>
            <w:tcBorders>
              <w:top w:val="nil"/>
              <w:left w:val="nil"/>
              <w:bottom w:val="single" w:sz="4" w:space="0" w:color="auto"/>
              <w:right w:val="single" w:sz="4" w:space="0" w:color="auto"/>
            </w:tcBorders>
            <w:noWrap/>
            <w:hideMark/>
          </w:tcPr>
          <w:p w14:paraId="530D412A"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E89D8BA"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94C23B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902527D"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39232B53" w14:textId="77777777" w:rsidR="00AC30DA" w:rsidRDefault="00AC30DA" w:rsidP="00BF38C9">
            <w:pPr>
              <w:jc w:val="center"/>
              <w:rPr>
                <w:color w:val="000000"/>
              </w:rPr>
            </w:pPr>
            <w:r>
              <w:rPr>
                <w:color w:val="000000"/>
              </w:rPr>
              <w:t>0,1161</w:t>
            </w:r>
          </w:p>
        </w:tc>
      </w:tr>
      <w:tr w:rsidR="00AC30DA" w14:paraId="4AB1517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C0FEFE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A72FB56" w14:textId="77777777" w:rsidR="00AC30DA" w:rsidRDefault="00AC30DA" w:rsidP="00BF38C9">
            <w:pPr>
              <w:jc w:val="center"/>
              <w:rPr>
                <w:color w:val="000000"/>
              </w:rPr>
            </w:pPr>
            <w:r>
              <w:rPr>
                <w:color w:val="000000"/>
              </w:rPr>
              <w:t>152-7</w:t>
            </w:r>
          </w:p>
        </w:tc>
        <w:tc>
          <w:tcPr>
            <w:tcW w:w="4247" w:type="dxa"/>
            <w:tcBorders>
              <w:top w:val="nil"/>
              <w:left w:val="nil"/>
              <w:bottom w:val="single" w:sz="4" w:space="0" w:color="auto"/>
              <w:right w:val="single" w:sz="4" w:space="0" w:color="auto"/>
            </w:tcBorders>
            <w:noWrap/>
            <w:hideMark/>
          </w:tcPr>
          <w:p w14:paraId="1820CF3D"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DBB0517"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ABF2A7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2CCA1F3"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1F6D99C8" w14:textId="77777777" w:rsidR="00AC30DA" w:rsidRDefault="00AC30DA" w:rsidP="00BF38C9">
            <w:pPr>
              <w:jc w:val="center"/>
              <w:rPr>
                <w:color w:val="000000"/>
              </w:rPr>
            </w:pPr>
            <w:r>
              <w:rPr>
                <w:color w:val="000000"/>
              </w:rPr>
              <w:t>0,0045</w:t>
            </w:r>
          </w:p>
        </w:tc>
      </w:tr>
      <w:tr w:rsidR="00AC30DA" w14:paraId="5B31B2D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F8F2AD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26AF6BD" w14:textId="77777777" w:rsidR="00AC30DA" w:rsidRDefault="00AC30DA" w:rsidP="00BF38C9">
            <w:pPr>
              <w:jc w:val="center"/>
              <w:rPr>
                <w:color w:val="000000"/>
              </w:rPr>
            </w:pPr>
            <w:r>
              <w:rPr>
                <w:color w:val="000000"/>
              </w:rPr>
              <w:t>152-7</w:t>
            </w:r>
          </w:p>
        </w:tc>
        <w:tc>
          <w:tcPr>
            <w:tcW w:w="4247" w:type="dxa"/>
            <w:tcBorders>
              <w:top w:val="nil"/>
              <w:left w:val="nil"/>
              <w:bottom w:val="single" w:sz="4" w:space="0" w:color="auto"/>
              <w:right w:val="single" w:sz="4" w:space="0" w:color="auto"/>
            </w:tcBorders>
            <w:noWrap/>
            <w:hideMark/>
          </w:tcPr>
          <w:p w14:paraId="5C885D77"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6768FE5"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D7B4A1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DD61E9C"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5A6120BC" w14:textId="77777777" w:rsidR="00AC30DA" w:rsidRDefault="00AC30DA" w:rsidP="00BF38C9">
            <w:pPr>
              <w:jc w:val="center"/>
              <w:rPr>
                <w:color w:val="000000"/>
              </w:rPr>
            </w:pPr>
            <w:r>
              <w:rPr>
                <w:color w:val="000000"/>
              </w:rPr>
              <w:t>0,0134</w:t>
            </w:r>
          </w:p>
        </w:tc>
      </w:tr>
      <w:tr w:rsidR="00AC30DA" w14:paraId="668F10C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CA80867" w14:textId="77777777" w:rsidR="00AC30DA" w:rsidRDefault="00AC30DA" w:rsidP="00BF38C9">
            <w:pPr>
              <w:rPr>
                <w:color w:val="000000"/>
              </w:rPr>
            </w:pPr>
            <w:r>
              <w:rPr>
                <w:color w:val="000000"/>
              </w:rPr>
              <w:t>Paukštidė Nr. 49 (sieninis ventiliatorius)</w:t>
            </w:r>
          </w:p>
        </w:tc>
        <w:tc>
          <w:tcPr>
            <w:tcW w:w="998" w:type="dxa"/>
            <w:tcBorders>
              <w:top w:val="nil"/>
              <w:left w:val="nil"/>
              <w:bottom w:val="single" w:sz="4" w:space="0" w:color="auto"/>
              <w:right w:val="single" w:sz="4" w:space="0" w:color="auto"/>
            </w:tcBorders>
            <w:noWrap/>
            <w:hideMark/>
          </w:tcPr>
          <w:p w14:paraId="755726C4" w14:textId="77777777" w:rsidR="00AC30DA" w:rsidRDefault="00AC30DA" w:rsidP="00BF38C9">
            <w:pPr>
              <w:jc w:val="center"/>
              <w:rPr>
                <w:color w:val="000000"/>
              </w:rPr>
            </w:pPr>
            <w:r>
              <w:rPr>
                <w:color w:val="000000"/>
              </w:rPr>
              <w:t>152-8</w:t>
            </w:r>
          </w:p>
        </w:tc>
        <w:tc>
          <w:tcPr>
            <w:tcW w:w="4247" w:type="dxa"/>
            <w:tcBorders>
              <w:top w:val="nil"/>
              <w:left w:val="nil"/>
              <w:bottom w:val="single" w:sz="4" w:space="0" w:color="auto"/>
              <w:right w:val="single" w:sz="4" w:space="0" w:color="auto"/>
            </w:tcBorders>
            <w:noWrap/>
            <w:hideMark/>
          </w:tcPr>
          <w:p w14:paraId="2B7714C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2640B27"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30CA53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72C1FB4"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32C9109C" w14:textId="77777777" w:rsidR="00AC30DA" w:rsidRDefault="00AC30DA" w:rsidP="00BF38C9">
            <w:pPr>
              <w:jc w:val="center"/>
              <w:rPr>
                <w:color w:val="000000"/>
              </w:rPr>
            </w:pPr>
            <w:r>
              <w:rPr>
                <w:color w:val="000000"/>
              </w:rPr>
              <w:t>0,0699</w:t>
            </w:r>
          </w:p>
        </w:tc>
      </w:tr>
      <w:tr w:rsidR="00AC30DA" w14:paraId="137809E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9848A67"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0CBE438C" w14:textId="77777777" w:rsidR="00AC30DA" w:rsidRDefault="00AC30DA" w:rsidP="00BF38C9">
            <w:pPr>
              <w:jc w:val="center"/>
              <w:rPr>
                <w:color w:val="000000"/>
              </w:rPr>
            </w:pPr>
            <w:r>
              <w:rPr>
                <w:color w:val="000000"/>
              </w:rPr>
              <w:t>152-8</w:t>
            </w:r>
          </w:p>
        </w:tc>
        <w:tc>
          <w:tcPr>
            <w:tcW w:w="4247" w:type="dxa"/>
            <w:tcBorders>
              <w:top w:val="nil"/>
              <w:left w:val="nil"/>
              <w:bottom w:val="single" w:sz="4" w:space="0" w:color="auto"/>
              <w:right w:val="single" w:sz="4" w:space="0" w:color="auto"/>
            </w:tcBorders>
            <w:noWrap/>
            <w:hideMark/>
          </w:tcPr>
          <w:p w14:paraId="7A321930"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EFD43A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518D88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5366BF6"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33D87E74" w14:textId="77777777" w:rsidR="00AC30DA" w:rsidRDefault="00AC30DA" w:rsidP="00BF38C9">
            <w:pPr>
              <w:jc w:val="center"/>
              <w:rPr>
                <w:color w:val="000000"/>
              </w:rPr>
            </w:pPr>
            <w:r>
              <w:rPr>
                <w:color w:val="000000"/>
              </w:rPr>
              <w:t>0,0265</w:t>
            </w:r>
          </w:p>
        </w:tc>
      </w:tr>
      <w:tr w:rsidR="00AC30DA" w14:paraId="6250404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F217E2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2F1425C" w14:textId="77777777" w:rsidR="00AC30DA" w:rsidRDefault="00AC30DA" w:rsidP="00BF38C9">
            <w:pPr>
              <w:jc w:val="center"/>
              <w:rPr>
                <w:color w:val="000000"/>
              </w:rPr>
            </w:pPr>
            <w:r>
              <w:rPr>
                <w:color w:val="000000"/>
              </w:rPr>
              <w:t>152-8</w:t>
            </w:r>
          </w:p>
        </w:tc>
        <w:tc>
          <w:tcPr>
            <w:tcW w:w="4247" w:type="dxa"/>
            <w:tcBorders>
              <w:top w:val="nil"/>
              <w:left w:val="nil"/>
              <w:bottom w:val="single" w:sz="4" w:space="0" w:color="auto"/>
              <w:right w:val="single" w:sz="4" w:space="0" w:color="auto"/>
            </w:tcBorders>
            <w:noWrap/>
            <w:hideMark/>
          </w:tcPr>
          <w:p w14:paraId="3C8B931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195F699"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1223C5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9720A56"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47033D37" w14:textId="77777777" w:rsidR="00AC30DA" w:rsidRDefault="00AC30DA" w:rsidP="00BF38C9">
            <w:pPr>
              <w:jc w:val="center"/>
              <w:rPr>
                <w:color w:val="000000"/>
              </w:rPr>
            </w:pPr>
            <w:r>
              <w:rPr>
                <w:color w:val="000000"/>
              </w:rPr>
              <w:t>0,1161</w:t>
            </w:r>
          </w:p>
        </w:tc>
      </w:tr>
      <w:tr w:rsidR="00AC30DA" w14:paraId="36C0BEB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BBDFAE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24EF1A5" w14:textId="77777777" w:rsidR="00AC30DA" w:rsidRDefault="00AC30DA" w:rsidP="00BF38C9">
            <w:pPr>
              <w:jc w:val="center"/>
              <w:rPr>
                <w:color w:val="000000"/>
              </w:rPr>
            </w:pPr>
            <w:r>
              <w:rPr>
                <w:color w:val="000000"/>
              </w:rPr>
              <w:t>152-8</w:t>
            </w:r>
          </w:p>
        </w:tc>
        <w:tc>
          <w:tcPr>
            <w:tcW w:w="4247" w:type="dxa"/>
            <w:tcBorders>
              <w:top w:val="nil"/>
              <w:left w:val="nil"/>
              <w:bottom w:val="single" w:sz="4" w:space="0" w:color="auto"/>
              <w:right w:val="single" w:sz="4" w:space="0" w:color="auto"/>
            </w:tcBorders>
            <w:noWrap/>
            <w:hideMark/>
          </w:tcPr>
          <w:p w14:paraId="2999013D"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DD140C6"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FAEE4F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391B284"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477A37F0" w14:textId="77777777" w:rsidR="00AC30DA" w:rsidRDefault="00AC30DA" w:rsidP="00BF38C9">
            <w:pPr>
              <w:jc w:val="center"/>
              <w:rPr>
                <w:color w:val="000000"/>
              </w:rPr>
            </w:pPr>
            <w:r>
              <w:rPr>
                <w:color w:val="000000"/>
              </w:rPr>
              <w:t>0,0045</w:t>
            </w:r>
          </w:p>
        </w:tc>
      </w:tr>
      <w:tr w:rsidR="00AC30DA" w14:paraId="604834D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B60513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91948D5" w14:textId="77777777" w:rsidR="00AC30DA" w:rsidRDefault="00AC30DA" w:rsidP="00BF38C9">
            <w:pPr>
              <w:jc w:val="center"/>
              <w:rPr>
                <w:color w:val="000000"/>
              </w:rPr>
            </w:pPr>
            <w:r>
              <w:rPr>
                <w:color w:val="000000"/>
              </w:rPr>
              <w:t>152-8</w:t>
            </w:r>
          </w:p>
        </w:tc>
        <w:tc>
          <w:tcPr>
            <w:tcW w:w="4247" w:type="dxa"/>
            <w:tcBorders>
              <w:top w:val="nil"/>
              <w:left w:val="nil"/>
              <w:bottom w:val="single" w:sz="4" w:space="0" w:color="auto"/>
              <w:right w:val="single" w:sz="4" w:space="0" w:color="auto"/>
            </w:tcBorders>
            <w:noWrap/>
            <w:hideMark/>
          </w:tcPr>
          <w:p w14:paraId="3A0BEBA5"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65BF1B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055762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9A20970"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4850D6AB" w14:textId="77777777" w:rsidR="00AC30DA" w:rsidRDefault="00AC30DA" w:rsidP="00BF38C9">
            <w:pPr>
              <w:jc w:val="center"/>
              <w:rPr>
                <w:color w:val="000000"/>
              </w:rPr>
            </w:pPr>
            <w:r>
              <w:rPr>
                <w:color w:val="000000"/>
              </w:rPr>
              <w:t>0,0134</w:t>
            </w:r>
          </w:p>
        </w:tc>
      </w:tr>
      <w:tr w:rsidR="00AC30DA" w14:paraId="29F5D2A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D1EEF78" w14:textId="77777777" w:rsidR="00AC30DA" w:rsidRDefault="00AC30DA" w:rsidP="00BF38C9">
            <w:pPr>
              <w:rPr>
                <w:color w:val="000000"/>
              </w:rPr>
            </w:pPr>
            <w:r>
              <w:rPr>
                <w:color w:val="000000"/>
              </w:rPr>
              <w:t>Paukštidė Nr. 50 (stoginis ventiliatorius)</w:t>
            </w:r>
          </w:p>
        </w:tc>
        <w:tc>
          <w:tcPr>
            <w:tcW w:w="998" w:type="dxa"/>
            <w:tcBorders>
              <w:top w:val="nil"/>
              <w:left w:val="nil"/>
              <w:bottom w:val="single" w:sz="4" w:space="0" w:color="auto"/>
              <w:right w:val="single" w:sz="4" w:space="0" w:color="auto"/>
            </w:tcBorders>
            <w:noWrap/>
            <w:hideMark/>
          </w:tcPr>
          <w:p w14:paraId="36D5BB9E" w14:textId="77777777" w:rsidR="00AC30DA" w:rsidRDefault="00AC30DA" w:rsidP="00BF38C9">
            <w:pPr>
              <w:jc w:val="center"/>
              <w:rPr>
                <w:color w:val="000000"/>
              </w:rPr>
            </w:pPr>
            <w:r>
              <w:rPr>
                <w:color w:val="000000"/>
              </w:rPr>
              <w:t>153-1</w:t>
            </w:r>
          </w:p>
        </w:tc>
        <w:tc>
          <w:tcPr>
            <w:tcW w:w="4247" w:type="dxa"/>
            <w:tcBorders>
              <w:top w:val="nil"/>
              <w:left w:val="nil"/>
              <w:bottom w:val="single" w:sz="4" w:space="0" w:color="auto"/>
              <w:right w:val="single" w:sz="4" w:space="0" w:color="auto"/>
            </w:tcBorders>
            <w:noWrap/>
            <w:hideMark/>
          </w:tcPr>
          <w:p w14:paraId="408B5AE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D2AA309"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7BD71A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9BED8C9"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198F4FD1" w14:textId="77777777" w:rsidR="00AC30DA" w:rsidRDefault="00AC30DA" w:rsidP="00BF38C9">
            <w:pPr>
              <w:jc w:val="center"/>
              <w:rPr>
                <w:color w:val="000000"/>
              </w:rPr>
            </w:pPr>
            <w:r>
              <w:rPr>
                <w:color w:val="000000"/>
              </w:rPr>
              <w:t>0,0192</w:t>
            </w:r>
          </w:p>
        </w:tc>
      </w:tr>
      <w:tr w:rsidR="00AC30DA" w14:paraId="0C4822A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69E2BD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D04267B" w14:textId="77777777" w:rsidR="00AC30DA" w:rsidRDefault="00AC30DA" w:rsidP="00BF38C9">
            <w:pPr>
              <w:jc w:val="center"/>
              <w:rPr>
                <w:color w:val="000000"/>
              </w:rPr>
            </w:pPr>
            <w:r>
              <w:rPr>
                <w:color w:val="000000"/>
              </w:rPr>
              <w:t>153-1</w:t>
            </w:r>
          </w:p>
        </w:tc>
        <w:tc>
          <w:tcPr>
            <w:tcW w:w="4247" w:type="dxa"/>
            <w:tcBorders>
              <w:top w:val="nil"/>
              <w:left w:val="nil"/>
              <w:bottom w:val="single" w:sz="4" w:space="0" w:color="auto"/>
              <w:right w:val="single" w:sz="4" w:space="0" w:color="auto"/>
            </w:tcBorders>
            <w:noWrap/>
            <w:hideMark/>
          </w:tcPr>
          <w:p w14:paraId="7344F494"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767BEF0"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214C9B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28A503D"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5F34EBD5" w14:textId="77777777" w:rsidR="00AC30DA" w:rsidRDefault="00AC30DA" w:rsidP="00BF38C9">
            <w:pPr>
              <w:jc w:val="center"/>
              <w:rPr>
                <w:color w:val="000000"/>
              </w:rPr>
            </w:pPr>
            <w:r>
              <w:rPr>
                <w:color w:val="000000"/>
              </w:rPr>
              <w:t>0,0073</w:t>
            </w:r>
          </w:p>
        </w:tc>
      </w:tr>
      <w:tr w:rsidR="00AC30DA" w14:paraId="65D1F1E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665ECB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F37A523" w14:textId="77777777" w:rsidR="00AC30DA" w:rsidRDefault="00AC30DA" w:rsidP="00BF38C9">
            <w:pPr>
              <w:jc w:val="center"/>
              <w:rPr>
                <w:color w:val="000000"/>
              </w:rPr>
            </w:pPr>
            <w:r>
              <w:rPr>
                <w:color w:val="000000"/>
              </w:rPr>
              <w:t>153-1</w:t>
            </w:r>
          </w:p>
        </w:tc>
        <w:tc>
          <w:tcPr>
            <w:tcW w:w="4247" w:type="dxa"/>
            <w:tcBorders>
              <w:top w:val="nil"/>
              <w:left w:val="nil"/>
              <w:bottom w:val="single" w:sz="4" w:space="0" w:color="auto"/>
              <w:right w:val="single" w:sz="4" w:space="0" w:color="auto"/>
            </w:tcBorders>
            <w:noWrap/>
            <w:hideMark/>
          </w:tcPr>
          <w:p w14:paraId="24C71C70"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59ABDAC"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C6B1FD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4B04E78"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0ABF3E9E" w14:textId="77777777" w:rsidR="00AC30DA" w:rsidRDefault="00AC30DA" w:rsidP="00BF38C9">
            <w:pPr>
              <w:jc w:val="center"/>
              <w:rPr>
                <w:color w:val="000000"/>
              </w:rPr>
            </w:pPr>
            <w:r>
              <w:rPr>
                <w:color w:val="000000"/>
              </w:rPr>
              <w:t>0,0319</w:t>
            </w:r>
          </w:p>
        </w:tc>
      </w:tr>
      <w:tr w:rsidR="00AC30DA" w14:paraId="79AA8BF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2397E0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2A500AD" w14:textId="77777777" w:rsidR="00AC30DA" w:rsidRDefault="00AC30DA" w:rsidP="00BF38C9">
            <w:pPr>
              <w:jc w:val="center"/>
              <w:rPr>
                <w:color w:val="000000"/>
              </w:rPr>
            </w:pPr>
            <w:r>
              <w:rPr>
                <w:color w:val="000000"/>
              </w:rPr>
              <w:t>153-1</w:t>
            </w:r>
          </w:p>
        </w:tc>
        <w:tc>
          <w:tcPr>
            <w:tcW w:w="4247" w:type="dxa"/>
            <w:tcBorders>
              <w:top w:val="nil"/>
              <w:left w:val="nil"/>
              <w:bottom w:val="single" w:sz="4" w:space="0" w:color="auto"/>
              <w:right w:val="single" w:sz="4" w:space="0" w:color="auto"/>
            </w:tcBorders>
            <w:noWrap/>
            <w:hideMark/>
          </w:tcPr>
          <w:p w14:paraId="7F17CBC7"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EF196D1"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5339DC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838AA91"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40F45D42" w14:textId="77777777" w:rsidR="00AC30DA" w:rsidRDefault="00AC30DA" w:rsidP="00BF38C9">
            <w:pPr>
              <w:jc w:val="center"/>
              <w:rPr>
                <w:color w:val="000000"/>
              </w:rPr>
            </w:pPr>
            <w:r>
              <w:rPr>
                <w:color w:val="000000"/>
              </w:rPr>
              <w:t>0,0012</w:t>
            </w:r>
          </w:p>
        </w:tc>
      </w:tr>
      <w:tr w:rsidR="00AC30DA" w14:paraId="0DD475F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EC928A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62A3E81" w14:textId="77777777" w:rsidR="00AC30DA" w:rsidRDefault="00AC30DA" w:rsidP="00BF38C9">
            <w:pPr>
              <w:jc w:val="center"/>
              <w:rPr>
                <w:color w:val="000000"/>
              </w:rPr>
            </w:pPr>
            <w:r>
              <w:rPr>
                <w:color w:val="000000"/>
              </w:rPr>
              <w:t>153-1</w:t>
            </w:r>
          </w:p>
        </w:tc>
        <w:tc>
          <w:tcPr>
            <w:tcW w:w="4247" w:type="dxa"/>
            <w:tcBorders>
              <w:top w:val="nil"/>
              <w:left w:val="nil"/>
              <w:bottom w:val="single" w:sz="4" w:space="0" w:color="auto"/>
              <w:right w:val="single" w:sz="4" w:space="0" w:color="auto"/>
            </w:tcBorders>
            <w:noWrap/>
            <w:hideMark/>
          </w:tcPr>
          <w:p w14:paraId="3DACA38B"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30AECAE"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526993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4D1A4AE"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59A79A3A" w14:textId="77777777" w:rsidR="00AC30DA" w:rsidRDefault="00AC30DA" w:rsidP="00BF38C9">
            <w:pPr>
              <w:jc w:val="center"/>
              <w:rPr>
                <w:color w:val="000000"/>
              </w:rPr>
            </w:pPr>
            <w:r>
              <w:rPr>
                <w:color w:val="000000"/>
              </w:rPr>
              <w:t>0,0037</w:t>
            </w:r>
          </w:p>
        </w:tc>
      </w:tr>
      <w:tr w:rsidR="00AC30DA" w14:paraId="34536FC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ABD7458" w14:textId="77777777" w:rsidR="00AC30DA" w:rsidRDefault="00AC30DA" w:rsidP="00BF38C9">
            <w:pPr>
              <w:rPr>
                <w:color w:val="000000"/>
              </w:rPr>
            </w:pPr>
            <w:r>
              <w:rPr>
                <w:color w:val="000000"/>
              </w:rPr>
              <w:t>Paukštidė Nr. 50 (stoginis ventiliatorius)</w:t>
            </w:r>
          </w:p>
        </w:tc>
        <w:tc>
          <w:tcPr>
            <w:tcW w:w="998" w:type="dxa"/>
            <w:tcBorders>
              <w:top w:val="nil"/>
              <w:left w:val="nil"/>
              <w:bottom w:val="single" w:sz="4" w:space="0" w:color="auto"/>
              <w:right w:val="single" w:sz="4" w:space="0" w:color="auto"/>
            </w:tcBorders>
            <w:noWrap/>
            <w:hideMark/>
          </w:tcPr>
          <w:p w14:paraId="41252CFC" w14:textId="77777777" w:rsidR="00AC30DA" w:rsidRDefault="00AC30DA" w:rsidP="00BF38C9">
            <w:pPr>
              <w:jc w:val="center"/>
              <w:rPr>
                <w:color w:val="000000"/>
              </w:rPr>
            </w:pPr>
            <w:r>
              <w:rPr>
                <w:color w:val="000000"/>
              </w:rPr>
              <w:t>153-2</w:t>
            </w:r>
          </w:p>
        </w:tc>
        <w:tc>
          <w:tcPr>
            <w:tcW w:w="4247" w:type="dxa"/>
            <w:tcBorders>
              <w:top w:val="nil"/>
              <w:left w:val="nil"/>
              <w:bottom w:val="single" w:sz="4" w:space="0" w:color="auto"/>
              <w:right w:val="single" w:sz="4" w:space="0" w:color="auto"/>
            </w:tcBorders>
            <w:noWrap/>
            <w:hideMark/>
          </w:tcPr>
          <w:p w14:paraId="4A3B914B"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A41CA9A"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906666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593BCA4"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0FB881AC" w14:textId="77777777" w:rsidR="00AC30DA" w:rsidRDefault="00AC30DA" w:rsidP="00BF38C9">
            <w:pPr>
              <w:jc w:val="center"/>
              <w:rPr>
                <w:color w:val="000000"/>
              </w:rPr>
            </w:pPr>
            <w:r>
              <w:rPr>
                <w:color w:val="000000"/>
              </w:rPr>
              <w:t>0,0192</w:t>
            </w:r>
          </w:p>
        </w:tc>
      </w:tr>
      <w:tr w:rsidR="00AC30DA" w14:paraId="340FC4A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FF3623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70C5BD5" w14:textId="77777777" w:rsidR="00AC30DA" w:rsidRDefault="00AC30DA" w:rsidP="00BF38C9">
            <w:pPr>
              <w:jc w:val="center"/>
              <w:rPr>
                <w:color w:val="000000"/>
              </w:rPr>
            </w:pPr>
            <w:r>
              <w:rPr>
                <w:color w:val="000000"/>
              </w:rPr>
              <w:t>153-2</w:t>
            </w:r>
          </w:p>
        </w:tc>
        <w:tc>
          <w:tcPr>
            <w:tcW w:w="4247" w:type="dxa"/>
            <w:tcBorders>
              <w:top w:val="nil"/>
              <w:left w:val="nil"/>
              <w:bottom w:val="single" w:sz="4" w:space="0" w:color="auto"/>
              <w:right w:val="single" w:sz="4" w:space="0" w:color="auto"/>
            </w:tcBorders>
            <w:noWrap/>
            <w:hideMark/>
          </w:tcPr>
          <w:p w14:paraId="702BD185"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C11BEA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FCCA0E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8469922"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276DA2EA" w14:textId="77777777" w:rsidR="00AC30DA" w:rsidRDefault="00AC30DA" w:rsidP="00BF38C9">
            <w:pPr>
              <w:jc w:val="center"/>
              <w:rPr>
                <w:color w:val="000000"/>
              </w:rPr>
            </w:pPr>
            <w:r>
              <w:rPr>
                <w:color w:val="000000"/>
              </w:rPr>
              <w:t>0,0073</w:t>
            </w:r>
          </w:p>
        </w:tc>
      </w:tr>
      <w:tr w:rsidR="00AC30DA" w14:paraId="6766F78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BF6EAE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A9E1295" w14:textId="77777777" w:rsidR="00AC30DA" w:rsidRDefault="00AC30DA" w:rsidP="00BF38C9">
            <w:pPr>
              <w:jc w:val="center"/>
              <w:rPr>
                <w:color w:val="000000"/>
              </w:rPr>
            </w:pPr>
            <w:r>
              <w:rPr>
                <w:color w:val="000000"/>
              </w:rPr>
              <w:t>153-2</w:t>
            </w:r>
          </w:p>
        </w:tc>
        <w:tc>
          <w:tcPr>
            <w:tcW w:w="4247" w:type="dxa"/>
            <w:tcBorders>
              <w:top w:val="nil"/>
              <w:left w:val="nil"/>
              <w:bottom w:val="single" w:sz="4" w:space="0" w:color="auto"/>
              <w:right w:val="single" w:sz="4" w:space="0" w:color="auto"/>
            </w:tcBorders>
            <w:noWrap/>
            <w:hideMark/>
          </w:tcPr>
          <w:p w14:paraId="0D3BAB3C"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524CCC0"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FCFC52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0CC50F9"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494B4370" w14:textId="77777777" w:rsidR="00AC30DA" w:rsidRDefault="00AC30DA" w:rsidP="00BF38C9">
            <w:pPr>
              <w:jc w:val="center"/>
              <w:rPr>
                <w:color w:val="000000"/>
              </w:rPr>
            </w:pPr>
            <w:r>
              <w:rPr>
                <w:color w:val="000000"/>
              </w:rPr>
              <w:t>0,0319</w:t>
            </w:r>
          </w:p>
        </w:tc>
      </w:tr>
      <w:tr w:rsidR="00AC30DA" w14:paraId="76DF840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431E53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932F7D3" w14:textId="77777777" w:rsidR="00AC30DA" w:rsidRDefault="00AC30DA" w:rsidP="00BF38C9">
            <w:pPr>
              <w:jc w:val="center"/>
              <w:rPr>
                <w:color w:val="000000"/>
              </w:rPr>
            </w:pPr>
            <w:r>
              <w:rPr>
                <w:color w:val="000000"/>
              </w:rPr>
              <w:t>153-2</w:t>
            </w:r>
          </w:p>
        </w:tc>
        <w:tc>
          <w:tcPr>
            <w:tcW w:w="4247" w:type="dxa"/>
            <w:tcBorders>
              <w:top w:val="nil"/>
              <w:left w:val="nil"/>
              <w:bottom w:val="single" w:sz="4" w:space="0" w:color="auto"/>
              <w:right w:val="single" w:sz="4" w:space="0" w:color="auto"/>
            </w:tcBorders>
            <w:noWrap/>
            <w:hideMark/>
          </w:tcPr>
          <w:p w14:paraId="735A1DE9"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33A5FB0"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175E07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2303268"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7E0A9412" w14:textId="77777777" w:rsidR="00AC30DA" w:rsidRDefault="00AC30DA" w:rsidP="00BF38C9">
            <w:pPr>
              <w:jc w:val="center"/>
              <w:rPr>
                <w:color w:val="000000"/>
              </w:rPr>
            </w:pPr>
            <w:r>
              <w:rPr>
                <w:color w:val="000000"/>
              </w:rPr>
              <w:t>0,0012</w:t>
            </w:r>
          </w:p>
        </w:tc>
      </w:tr>
      <w:tr w:rsidR="00AC30DA" w14:paraId="2288A73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7D7F1C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26444C7" w14:textId="77777777" w:rsidR="00AC30DA" w:rsidRDefault="00AC30DA" w:rsidP="00BF38C9">
            <w:pPr>
              <w:jc w:val="center"/>
              <w:rPr>
                <w:color w:val="000000"/>
              </w:rPr>
            </w:pPr>
            <w:r>
              <w:rPr>
                <w:color w:val="000000"/>
              </w:rPr>
              <w:t>153-2</w:t>
            </w:r>
          </w:p>
        </w:tc>
        <w:tc>
          <w:tcPr>
            <w:tcW w:w="4247" w:type="dxa"/>
            <w:tcBorders>
              <w:top w:val="nil"/>
              <w:left w:val="nil"/>
              <w:bottom w:val="single" w:sz="4" w:space="0" w:color="auto"/>
              <w:right w:val="single" w:sz="4" w:space="0" w:color="auto"/>
            </w:tcBorders>
            <w:noWrap/>
            <w:hideMark/>
          </w:tcPr>
          <w:p w14:paraId="4BAF5125"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FC8E3E4"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8DB676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41C03B7"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11C736A9" w14:textId="77777777" w:rsidR="00AC30DA" w:rsidRDefault="00AC30DA" w:rsidP="00BF38C9">
            <w:pPr>
              <w:jc w:val="center"/>
              <w:rPr>
                <w:color w:val="000000"/>
              </w:rPr>
            </w:pPr>
            <w:r>
              <w:rPr>
                <w:color w:val="000000"/>
              </w:rPr>
              <w:t>0,0037</w:t>
            </w:r>
          </w:p>
        </w:tc>
      </w:tr>
      <w:tr w:rsidR="00AC30DA" w14:paraId="6785FB9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F82ECAC" w14:textId="77777777" w:rsidR="00AC30DA" w:rsidRDefault="00AC30DA" w:rsidP="00BF38C9">
            <w:pPr>
              <w:rPr>
                <w:color w:val="000000"/>
              </w:rPr>
            </w:pPr>
            <w:r>
              <w:rPr>
                <w:color w:val="000000"/>
              </w:rPr>
              <w:t>Paukštidė Nr. 50 (stoginis ventiliatorius)</w:t>
            </w:r>
          </w:p>
        </w:tc>
        <w:tc>
          <w:tcPr>
            <w:tcW w:w="998" w:type="dxa"/>
            <w:tcBorders>
              <w:top w:val="nil"/>
              <w:left w:val="nil"/>
              <w:bottom w:val="single" w:sz="4" w:space="0" w:color="auto"/>
              <w:right w:val="single" w:sz="4" w:space="0" w:color="auto"/>
            </w:tcBorders>
            <w:noWrap/>
            <w:hideMark/>
          </w:tcPr>
          <w:p w14:paraId="0CBE7594" w14:textId="77777777" w:rsidR="00AC30DA" w:rsidRDefault="00AC30DA" w:rsidP="00BF38C9">
            <w:pPr>
              <w:jc w:val="center"/>
              <w:rPr>
                <w:color w:val="000000"/>
              </w:rPr>
            </w:pPr>
            <w:r>
              <w:rPr>
                <w:color w:val="000000"/>
              </w:rPr>
              <w:t>153-3</w:t>
            </w:r>
          </w:p>
        </w:tc>
        <w:tc>
          <w:tcPr>
            <w:tcW w:w="4247" w:type="dxa"/>
            <w:tcBorders>
              <w:top w:val="nil"/>
              <w:left w:val="nil"/>
              <w:bottom w:val="single" w:sz="4" w:space="0" w:color="auto"/>
              <w:right w:val="single" w:sz="4" w:space="0" w:color="auto"/>
            </w:tcBorders>
            <w:noWrap/>
            <w:hideMark/>
          </w:tcPr>
          <w:p w14:paraId="01B1623F"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D12B63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1E4758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47EADCE"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1ADE91A4" w14:textId="77777777" w:rsidR="00AC30DA" w:rsidRDefault="00AC30DA" w:rsidP="00BF38C9">
            <w:pPr>
              <w:jc w:val="center"/>
              <w:rPr>
                <w:color w:val="000000"/>
              </w:rPr>
            </w:pPr>
            <w:r>
              <w:rPr>
                <w:color w:val="000000"/>
              </w:rPr>
              <w:t>0,0192</w:t>
            </w:r>
          </w:p>
        </w:tc>
      </w:tr>
      <w:tr w:rsidR="00AC30DA" w14:paraId="38C59B3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A12E1B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16948D2" w14:textId="77777777" w:rsidR="00AC30DA" w:rsidRDefault="00AC30DA" w:rsidP="00BF38C9">
            <w:pPr>
              <w:jc w:val="center"/>
              <w:rPr>
                <w:color w:val="000000"/>
              </w:rPr>
            </w:pPr>
            <w:r>
              <w:rPr>
                <w:color w:val="000000"/>
              </w:rPr>
              <w:t>153-3</w:t>
            </w:r>
          </w:p>
        </w:tc>
        <w:tc>
          <w:tcPr>
            <w:tcW w:w="4247" w:type="dxa"/>
            <w:tcBorders>
              <w:top w:val="nil"/>
              <w:left w:val="nil"/>
              <w:bottom w:val="single" w:sz="4" w:space="0" w:color="auto"/>
              <w:right w:val="single" w:sz="4" w:space="0" w:color="auto"/>
            </w:tcBorders>
            <w:noWrap/>
            <w:hideMark/>
          </w:tcPr>
          <w:p w14:paraId="1F1B945B"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0172866"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375938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0A90D37"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106CCB72" w14:textId="77777777" w:rsidR="00AC30DA" w:rsidRDefault="00AC30DA" w:rsidP="00BF38C9">
            <w:pPr>
              <w:jc w:val="center"/>
              <w:rPr>
                <w:color w:val="000000"/>
              </w:rPr>
            </w:pPr>
            <w:r>
              <w:rPr>
                <w:color w:val="000000"/>
              </w:rPr>
              <w:t>0,0073</w:t>
            </w:r>
          </w:p>
        </w:tc>
      </w:tr>
      <w:tr w:rsidR="00AC30DA" w14:paraId="34D132A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FE0A62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8524AAE" w14:textId="77777777" w:rsidR="00AC30DA" w:rsidRDefault="00AC30DA" w:rsidP="00BF38C9">
            <w:pPr>
              <w:jc w:val="center"/>
              <w:rPr>
                <w:color w:val="000000"/>
              </w:rPr>
            </w:pPr>
            <w:r>
              <w:rPr>
                <w:color w:val="000000"/>
              </w:rPr>
              <w:t>153-3</w:t>
            </w:r>
          </w:p>
        </w:tc>
        <w:tc>
          <w:tcPr>
            <w:tcW w:w="4247" w:type="dxa"/>
            <w:tcBorders>
              <w:top w:val="nil"/>
              <w:left w:val="nil"/>
              <w:bottom w:val="single" w:sz="4" w:space="0" w:color="auto"/>
              <w:right w:val="single" w:sz="4" w:space="0" w:color="auto"/>
            </w:tcBorders>
            <w:noWrap/>
            <w:hideMark/>
          </w:tcPr>
          <w:p w14:paraId="4807D75E"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FDE0909"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40DA0F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9E4355D"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12DFF546" w14:textId="77777777" w:rsidR="00AC30DA" w:rsidRDefault="00AC30DA" w:rsidP="00BF38C9">
            <w:pPr>
              <w:jc w:val="center"/>
              <w:rPr>
                <w:color w:val="000000"/>
              </w:rPr>
            </w:pPr>
            <w:r>
              <w:rPr>
                <w:color w:val="000000"/>
              </w:rPr>
              <w:t>0,0319</w:t>
            </w:r>
          </w:p>
        </w:tc>
      </w:tr>
      <w:tr w:rsidR="00AC30DA" w14:paraId="104C318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89121A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2C526F0" w14:textId="77777777" w:rsidR="00AC30DA" w:rsidRDefault="00AC30DA" w:rsidP="00BF38C9">
            <w:pPr>
              <w:jc w:val="center"/>
              <w:rPr>
                <w:color w:val="000000"/>
              </w:rPr>
            </w:pPr>
            <w:r>
              <w:rPr>
                <w:color w:val="000000"/>
              </w:rPr>
              <w:t>153-3</w:t>
            </w:r>
          </w:p>
        </w:tc>
        <w:tc>
          <w:tcPr>
            <w:tcW w:w="4247" w:type="dxa"/>
            <w:tcBorders>
              <w:top w:val="nil"/>
              <w:left w:val="nil"/>
              <w:bottom w:val="single" w:sz="4" w:space="0" w:color="auto"/>
              <w:right w:val="single" w:sz="4" w:space="0" w:color="auto"/>
            </w:tcBorders>
            <w:noWrap/>
            <w:hideMark/>
          </w:tcPr>
          <w:p w14:paraId="70739728"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D7ACECC"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B5C25E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927C951"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3663088F" w14:textId="77777777" w:rsidR="00AC30DA" w:rsidRDefault="00AC30DA" w:rsidP="00BF38C9">
            <w:pPr>
              <w:jc w:val="center"/>
              <w:rPr>
                <w:color w:val="000000"/>
              </w:rPr>
            </w:pPr>
            <w:r>
              <w:rPr>
                <w:color w:val="000000"/>
              </w:rPr>
              <w:t>0,0012</w:t>
            </w:r>
          </w:p>
        </w:tc>
      </w:tr>
      <w:tr w:rsidR="00AC30DA" w14:paraId="282051B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614471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2F7B7F5" w14:textId="77777777" w:rsidR="00AC30DA" w:rsidRDefault="00AC30DA" w:rsidP="00BF38C9">
            <w:pPr>
              <w:jc w:val="center"/>
              <w:rPr>
                <w:color w:val="000000"/>
              </w:rPr>
            </w:pPr>
            <w:r>
              <w:rPr>
                <w:color w:val="000000"/>
              </w:rPr>
              <w:t>153-3</w:t>
            </w:r>
          </w:p>
        </w:tc>
        <w:tc>
          <w:tcPr>
            <w:tcW w:w="4247" w:type="dxa"/>
            <w:tcBorders>
              <w:top w:val="nil"/>
              <w:left w:val="nil"/>
              <w:bottom w:val="single" w:sz="4" w:space="0" w:color="auto"/>
              <w:right w:val="single" w:sz="4" w:space="0" w:color="auto"/>
            </w:tcBorders>
            <w:noWrap/>
            <w:hideMark/>
          </w:tcPr>
          <w:p w14:paraId="54592F35"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C74F218"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D788DD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4E7169A"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305AD814" w14:textId="77777777" w:rsidR="00AC30DA" w:rsidRDefault="00AC30DA" w:rsidP="00BF38C9">
            <w:pPr>
              <w:jc w:val="center"/>
              <w:rPr>
                <w:color w:val="000000"/>
              </w:rPr>
            </w:pPr>
            <w:r>
              <w:rPr>
                <w:color w:val="000000"/>
              </w:rPr>
              <w:t>0,0037</w:t>
            </w:r>
          </w:p>
        </w:tc>
      </w:tr>
      <w:tr w:rsidR="00AC30DA" w14:paraId="7182BF6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AEB4971" w14:textId="77777777" w:rsidR="00AC30DA" w:rsidRDefault="00AC30DA" w:rsidP="00BF38C9">
            <w:pPr>
              <w:rPr>
                <w:color w:val="000000"/>
              </w:rPr>
            </w:pPr>
            <w:r>
              <w:rPr>
                <w:color w:val="000000"/>
              </w:rPr>
              <w:t>Paukštidė Nr. 50 (stoginis ventiliatorius)</w:t>
            </w:r>
          </w:p>
        </w:tc>
        <w:tc>
          <w:tcPr>
            <w:tcW w:w="998" w:type="dxa"/>
            <w:tcBorders>
              <w:top w:val="nil"/>
              <w:left w:val="nil"/>
              <w:bottom w:val="single" w:sz="4" w:space="0" w:color="auto"/>
              <w:right w:val="single" w:sz="4" w:space="0" w:color="auto"/>
            </w:tcBorders>
            <w:noWrap/>
            <w:hideMark/>
          </w:tcPr>
          <w:p w14:paraId="2F6D7933" w14:textId="77777777" w:rsidR="00AC30DA" w:rsidRDefault="00AC30DA" w:rsidP="00BF38C9">
            <w:pPr>
              <w:jc w:val="center"/>
              <w:rPr>
                <w:color w:val="000000"/>
              </w:rPr>
            </w:pPr>
            <w:r>
              <w:rPr>
                <w:color w:val="000000"/>
              </w:rPr>
              <w:t>153-4</w:t>
            </w:r>
          </w:p>
        </w:tc>
        <w:tc>
          <w:tcPr>
            <w:tcW w:w="4247" w:type="dxa"/>
            <w:tcBorders>
              <w:top w:val="nil"/>
              <w:left w:val="nil"/>
              <w:bottom w:val="single" w:sz="4" w:space="0" w:color="auto"/>
              <w:right w:val="single" w:sz="4" w:space="0" w:color="auto"/>
            </w:tcBorders>
            <w:noWrap/>
            <w:hideMark/>
          </w:tcPr>
          <w:p w14:paraId="15CF6AD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141FD90"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BA9602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BDA3552"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5D3C6886" w14:textId="77777777" w:rsidR="00AC30DA" w:rsidRDefault="00AC30DA" w:rsidP="00BF38C9">
            <w:pPr>
              <w:jc w:val="center"/>
              <w:rPr>
                <w:color w:val="000000"/>
              </w:rPr>
            </w:pPr>
            <w:r>
              <w:rPr>
                <w:color w:val="000000"/>
              </w:rPr>
              <w:t>0,0192</w:t>
            </w:r>
          </w:p>
        </w:tc>
      </w:tr>
      <w:tr w:rsidR="00AC30DA" w14:paraId="55500BD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FF6EE9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F2C455C" w14:textId="77777777" w:rsidR="00AC30DA" w:rsidRDefault="00AC30DA" w:rsidP="00BF38C9">
            <w:pPr>
              <w:jc w:val="center"/>
              <w:rPr>
                <w:color w:val="000000"/>
              </w:rPr>
            </w:pPr>
            <w:r>
              <w:rPr>
                <w:color w:val="000000"/>
              </w:rPr>
              <w:t>153-4</w:t>
            </w:r>
          </w:p>
        </w:tc>
        <w:tc>
          <w:tcPr>
            <w:tcW w:w="4247" w:type="dxa"/>
            <w:tcBorders>
              <w:top w:val="nil"/>
              <w:left w:val="nil"/>
              <w:bottom w:val="single" w:sz="4" w:space="0" w:color="auto"/>
              <w:right w:val="single" w:sz="4" w:space="0" w:color="auto"/>
            </w:tcBorders>
            <w:noWrap/>
            <w:hideMark/>
          </w:tcPr>
          <w:p w14:paraId="606DDC32"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1A55B1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FA4043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2421523"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3C3195E3" w14:textId="77777777" w:rsidR="00AC30DA" w:rsidRDefault="00AC30DA" w:rsidP="00BF38C9">
            <w:pPr>
              <w:jc w:val="center"/>
              <w:rPr>
                <w:color w:val="000000"/>
              </w:rPr>
            </w:pPr>
            <w:r>
              <w:rPr>
                <w:color w:val="000000"/>
              </w:rPr>
              <w:t>0,0073</w:t>
            </w:r>
          </w:p>
        </w:tc>
      </w:tr>
      <w:tr w:rsidR="00AC30DA" w14:paraId="00474F8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AE2466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5B42327" w14:textId="77777777" w:rsidR="00AC30DA" w:rsidRDefault="00AC30DA" w:rsidP="00BF38C9">
            <w:pPr>
              <w:jc w:val="center"/>
              <w:rPr>
                <w:color w:val="000000"/>
              </w:rPr>
            </w:pPr>
            <w:r>
              <w:rPr>
                <w:color w:val="000000"/>
              </w:rPr>
              <w:t>153-4</w:t>
            </w:r>
          </w:p>
        </w:tc>
        <w:tc>
          <w:tcPr>
            <w:tcW w:w="4247" w:type="dxa"/>
            <w:tcBorders>
              <w:top w:val="nil"/>
              <w:left w:val="nil"/>
              <w:bottom w:val="single" w:sz="4" w:space="0" w:color="auto"/>
              <w:right w:val="single" w:sz="4" w:space="0" w:color="auto"/>
            </w:tcBorders>
            <w:noWrap/>
            <w:hideMark/>
          </w:tcPr>
          <w:p w14:paraId="7AB5767E"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E8FAC1F"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8CAEDE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C15FCE0"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22931989" w14:textId="77777777" w:rsidR="00AC30DA" w:rsidRDefault="00AC30DA" w:rsidP="00BF38C9">
            <w:pPr>
              <w:jc w:val="center"/>
              <w:rPr>
                <w:color w:val="000000"/>
              </w:rPr>
            </w:pPr>
            <w:r>
              <w:rPr>
                <w:color w:val="000000"/>
              </w:rPr>
              <w:t>0,0319</w:t>
            </w:r>
          </w:p>
        </w:tc>
      </w:tr>
      <w:tr w:rsidR="00AC30DA" w14:paraId="33D346D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AC193D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F51EE6E" w14:textId="77777777" w:rsidR="00AC30DA" w:rsidRDefault="00AC30DA" w:rsidP="00BF38C9">
            <w:pPr>
              <w:jc w:val="center"/>
              <w:rPr>
                <w:color w:val="000000"/>
              </w:rPr>
            </w:pPr>
            <w:r>
              <w:rPr>
                <w:color w:val="000000"/>
              </w:rPr>
              <w:t>153-4</w:t>
            </w:r>
          </w:p>
        </w:tc>
        <w:tc>
          <w:tcPr>
            <w:tcW w:w="4247" w:type="dxa"/>
            <w:tcBorders>
              <w:top w:val="nil"/>
              <w:left w:val="nil"/>
              <w:bottom w:val="single" w:sz="4" w:space="0" w:color="auto"/>
              <w:right w:val="single" w:sz="4" w:space="0" w:color="auto"/>
            </w:tcBorders>
            <w:noWrap/>
            <w:hideMark/>
          </w:tcPr>
          <w:p w14:paraId="0534F131"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B15A8C2"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8F8110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FB18792"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28AA9999" w14:textId="77777777" w:rsidR="00AC30DA" w:rsidRDefault="00AC30DA" w:rsidP="00BF38C9">
            <w:pPr>
              <w:jc w:val="center"/>
              <w:rPr>
                <w:color w:val="000000"/>
              </w:rPr>
            </w:pPr>
            <w:r>
              <w:rPr>
                <w:color w:val="000000"/>
              </w:rPr>
              <w:t>0,0012</w:t>
            </w:r>
          </w:p>
        </w:tc>
      </w:tr>
      <w:tr w:rsidR="00AC30DA" w14:paraId="1111C7D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B51922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360B92A" w14:textId="77777777" w:rsidR="00AC30DA" w:rsidRDefault="00AC30DA" w:rsidP="00BF38C9">
            <w:pPr>
              <w:jc w:val="center"/>
              <w:rPr>
                <w:color w:val="000000"/>
              </w:rPr>
            </w:pPr>
            <w:r>
              <w:rPr>
                <w:color w:val="000000"/>
              </w:rPr>
              <w:t>153-4</w:t>
            </w:r>
          </w:p>
        </w:tc>
        <w:tc>
          <w:tcPr>
            <w:tcW w:w="4247" w:type="dxa"/>
            <w:tcBorders>
              <w:top w:val="nil"/>
              <w:left w:val="nil"/>
              <w:bottom w:val="single" w:sz="4" w:space="0" w:color="auto"/>
              <w:right w:val="single" w:sz="4" w:space="0" w:color="auto"/>
            </w:tcBorders>
            <w:noWrap/>
            <w:hideMark/>
          </w:tcPr>
          <w:p w14:paraId="00AC2F51"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89FEC99"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A448FE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352ADC7"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65E1589F" w14:textId="77777777" w:rsidR="00AC30DA" w:rsidRDefault="00AC30DA" w:rsidP="00BF38C9">
            <w:pPr>
              <w:jc w:val="center"/>
              <w:rPr>
                <w:color w:val="000000"/>
              </w:rPr>
            </w:pPr>
            <w:r>
              <w:rPr>
                <w:color w:val="000000"/>
              </w:rPr>
              <w:t>0,0037</w:t>
            </w:r>
          </w:p>
        </w:tc>
      </w:tr>
      <w:tr w:rsidR="00AC30DA" w14:paraId="4351039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22C7B83" w14:textId="77777777" w:rsidR="00AC30DA" w:rsidRDefault="00AC30DA" w:rsidP="00BF38C9">
            <w:pPr>
              <w:rPr>
                <w:color w:val="000000"/>
              </w:rPr>
            </w:pPr>
            <w:r>
              <w:rPr>
                <w:color w:val="000000"/>
              </w:rPr>
              <w:t>Paukštidė Nr. 50 (stoginis ventiliatorius)</w:t>
            </w:r>
          </w:p>
        </w:tc>
        <w:tc>
          <w:tcPr>
            <w:tcW w:w="998" w:type="dxa"/>
            <w:tcBorders>
              <w:top w:val="nil"/>
              <w:left w:val="nil"/>
              <w:bottom w:val="single" w:sz="4" w:space="0" w:color="auto"/>
              <w:right w:val="single" w:sz="4" w:space="0" w:color="auto"/>
            </w:tcBorders>
            <w:noWrap/>
            <w:hideMark/>
          </w:tcPr>
          <w:p w14:paraId="2F8B4CD3" w14:textId="77777777" w:rsidR="00AC30DA" w:rsidRDefault="00AC30DA" w:rsidP="00BF38C9">
            <w:pPr>
              <w:jc w:val="center"/>
              <w:rPr>
                <w:color w:val="000000"/>
              </w:rPr>
            </w:pPr>
            <w:r>
              <w:rPr>
                <w:color w:val="000000"/>
              </w:rPr>
              <w:t>153-5</w:t>
            </w:r>
          </w:p>
        </w:tc>
        <w:tc>
          <w:tcPr>
            <w:tcW w:w="4247" w:type="dxa"/>
            <w:tcBorders>
              <w:top w:val="nil"/>
              <w:left w:val="nil"/>
              <w:bottom w:val="single" w:sz="4" w:space="0" w:color="auto"/>
              <w:right w:val="single" w:sz="4" w:space="0" w:color="auto"/>
            </w:tcBorders>
            <w:noWrap/>
            <w:hideMark/>
          </w:tcPr>
          <w:p w14:paraId="0E0EF46D"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EC3AECB"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415A09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CBEFB5A"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35BD8982" w14:textId="77777777" w:rsidR="00AC30DA" w:rsidRDefault="00AC30DA" w:rsidP="00BF38C9">
            <w:pPr>
              <w:jc w:val="center"/>
              <w:rPr>
                <w:color w:val="000000"/>
              </w:rPr>
            </w:pPr>
            <w:r>
              <w:rPr>
                <w:color w:val="000000"/>
              </w:rPr>
              <w:t>0,0192</w:t>
            </w:r>
          </w:p>
        </w:tc>
      </w:tr>
      <w:tr w:rsidR="00AC30DA" w14:paraId="476845C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60376A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DEB7A06" w14:textId="77777777" w:rsidR="00AC30DA" w:rsidRDefault="00AC30DA" w:rsidP="00BF38C9">
            <w:pPr>
              <w:jc w:val="center"/>
              <w:rPr>
                <w:color w:val="000000"/>
              </w:rPr>
            </w:pPr>
            <w:r>
              <w:rPr>
                <w:color w:val="000000"/>
              </w:rPr>
              <w:t>153-5</w:t>
            </w:r>
          </w:p>
        </w:tc>
        <w:tc>
          <w:tcPr>
            <w:tcW w:w="4247" w:type="dxa"/>
            <w:tcBorders>
              <w:top w:val="nil"/>
              <w:left w:val="nil"/>
              <w:bottom w:val="single" w:sz="4" w:space="0" w:color="auto"/>
              <w:right w:val="single" w:sz="4" w:space="0" w:color="auto"/>
            </w:tcBorders>
            <w:noWrap/>
            <w:hideMark/>
          </w:tcPr>
          <w:p w14:paraId="6DB5091A"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52B0AE1"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F4D2AE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E731570"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200A54EA" w14:textId="77777777" w:rsidR="00AC30DA" w:rsidRDefault="00AC30DA" w:rsidP="00BF38C9">
            <w:pPr>
              <w:jc w:val="center"/>
              <w:rPr>
                <w:color w:val="000000"/>
              </w:rPr>
            </w:pPr>
            <w:r>
              <w:rPr>
                <w:color w:val="000000"/>
              </w:rPr>
              <w:t>0,0073</w:t>
            </w:r>
          </w:p>
        </w:tc>
      </w:tr>
      <w:tr w:rsidR="00AC30DA" w14:paraId="1DD4A9B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64A136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2D61E2B" w14:textId="77777777" w:rsidR="00AC30DA" w:rsidRDefault="00AC30DA" w:rsidP="00BF38C9">
            <w:pPr>
              <w:jc w:val="center"/>
              <w:rPr>
                <w:color w:val="000000"/>
              </w:rPr>
            </w:pPr>
            <w:r>
              <w:rPr>
                <w:color w:val="000000"/>
              </w:rPr>
              <w:t>153-5</w:t>
            </w:r>
          </w:p>
        </w:tc>
        <w:tc>
          <w:tcPr>
            <w:tcW w:w="4247" w:type="dxa"/>
            <w:tcBorders>
              <w:top w:val="nil"/>
              <w:left w:val="nil"/>
              <w:bottom w:val="single" w:sz="4" w:space="0" w:color="auto"/>
              <w:right w:val="single" w:sz="4" w:space="0" w:color="auto"/>
            </w:tcBorders>
            <w:noWrap/>
            <w:hideMark/>
          </w:tcPr>
          <w:p w14:paraId="4B503EB9"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08316A6"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008B72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967D6CC"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6FA81258" w14:textId="77777777" w:rsidR="00AC30DA" w:rsidRDefault="00AC30DA" w:rsidP="00BF38C9">
            <w:pPr>
              <w:jc w:val="center"/>
              <w:rPr>
                <w:color w:val="000000"/>
              </w:rPr>
            </w:pPr>
            <w:r>
              <w:rPr>
                <w:color w:val="000000"/>
              </w:rPr>
              <w:t>0,0319</w:t>
            </w:r>
          </w:p>
        </w:tc>
      </w:tr>
      <w:tr w:rsidR="00AC30DA" w14:paraId="095171C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27E983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DA11558" w14:textId="77777777" w:rsidR="00AC30DA" w:rsidRDefault="00AC30DA" w:rsidP="00BF38C9">
            <w:pPr>
              <w:jc w:val="center"/>
              <w:rPr>
                <w:color w:val="000000"/>
              </w:rPr>
            </w:pPr>
            <w:r>
              <w:rPr>
                <w:color w:val="000000"/>
              </w:rPr>
              <w:t>153-5</w:t>
            </w:r>
          </w:p>
        </w:tc>
        <w:tc>
          <w:tcPr>
            <w:tcW w:w="4247" w:type="dxa"/>
            <w:tcBorders>
              <w:top w:val="nil"/>
              <w:left w:val="nil"/>
              <w:bottom w:val="single" w:sz="4" w:space="0" w:color="auto"/>
              <w:right w:val="single" w:sz="4" w:space="0" w:color="auto"/>
            </w:tcBorders>
            <w:noWrap/>
            <w:hideMark/>
          </w:tcPr>
          <w:p w14:paraId="37BCBBB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E7B52A5"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C1E6FF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6BB13E6"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01F75A57" w14:textId="77777777" w:rsidR="00AC30DA" w:rsidRDefault="00AC30DA" w:rsidP="00BF38C9">
            <w:pPr>
              <w:jc w:val="center"/>
              <w:rPr>
                <w:color w:val="000000"/>
              </w:rPr>
            </w:pPr>
            <w:r>
              <w:rPr>
                <w:color w:val="000000"/>
              </w:rPr>
              <w:t>0,0012</w:t>
            </w:r>
          </w:p>
        </w:tc>
      </w:tr>
      <w:tr w:rsidR="00AC30DA" w14:paraId="09E5549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486C5A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159406C" w14:textId="77777777" w:rsidR="00AC30DA" w:rsidRDefault="00AC30DA" w:rsidP="00BF38C9">
            <w:pPr>
              <w:jc w:val="center"/>
              <w:rPr>
                <w:color w:val="000000"/>
              </w:rPr>
            </w:pPr>
            <w:r>
              <w:rPr>
                <w:color w:val="000000"/>
              </w:rPr>
              <w:t>153-5</w:t>
            </w:r>
          </w:p>
        </w:tc>
        <w:tc>
          <w:tcPr>
            <w:tcW w:w="4247" w:type="dxa"/>
            <w:tcBorders>
              <w:top w:val="nil"/>
              <w:left w:val="nil"/>
              <w:bottom w:val="single" w:sz="4" w:space="0" w:color="auto"/>
              <w:right w:val="single" w:sz="4" w:space="0" w:color="auto"/>
            </w:tcBorders>
            <w:noWrap/>
            <w:hideMark/>
          </w:tcPr>
          <w:p w14:paraId="280932A2"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3E84650"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0DE118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253AC3E"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3F03A532" w14:textId="77777777" w:rsidR="00AC30DA" w:rsidRDefault="00AC30DA" w:rsidP="00BF38C9">
            <w:pPr>
              <w:jc w:val="center"/>
              <w:rPr>
                <w:color w:val="000000"/>
              </w:rPr>
            </w:pPr>
            <w:r>
              <w:rPr>
                <w:color w:val="000000"/>
              </w:rPr>
              <w:t>0,0037</w:t>
            </w:r>
          </w:p>
        </w:tc>
      </w:tr>
      <w:tr w:rsidR="00AC30DA" w14:paraId="5D6EA8B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DEC08FD" w14:textId="77777777" w:rsidR="00AC30DA" w:rsidRDefault="00AC30DA" w:rsidP="00BF38C9">
            <w:pPr>
              <w:rPr>
                <w:color w:val="000000"/>
              </w:rPr>
            </w:pPr>
            <w:r>
              <w:rPr>
                <w:color w:val="000000"/>
              </w:rPr>
              <w:lastRenderedPageBreak/>
              <w:t>Paukštidė Nr. 50 (stoginis ventiliatorius)</w:t>
            </w:r>
          </w:p>
        </w:tc>
        <w:tc>
          <w:tcPr>
            <w:tcW w:w="998" w:type="dxa"/>
            <w:tcBorders>
              <w:top w:val="nil"/>
              <w:left w:val="nil"/>
              <w:bottom w:val="single" w:sz="4" w:space="0" w:color="auto"/>
              <w:right w:val="single" w:sz="4" w:space="0" w:color="auto"/>
            </w:tcBorders>
            <w:noWrap/>
            <w:hideMark/>
          </w:tcPr>
          <w:p w14:paraId="2321B8B7" w14:textId="77777777" w:rsidR="00AC30DA" w:rsidRDefault="00AC30DA" w:rsidP="00BF38C9">
            <w:pPr>
              <w:jc w:val="center"/>
              <w:rPr>
                <w:color w:val="000000"/>
              </w:rPr>
            </w:pPr>
            <w:r>
              <w:rPr>
                <w:color w:val="000000"/>
              </w:rPr>
              <w:t>153-6</w:t>
            </w:r>
          </w:p>
        </w:tc>
        <w:tc>
          <w:tcPr>
            <w:tcW w:w="4247" w:type="dxa"/>
            <w:tcBorders>
              <w:top w:val="nil"/>
              <w:left w:val="nil"/>
              <w:bottom w:val="single" w:sz="4" w:space="0" w:color="auto"/>
              <w:right w:val="single" w:sz="4" w:space="0" w:color="auto"/>
            </w:tcBorders>
            <w:noWrap/>
            <w:hideMark/>
          </w:tcPr>
          <w:p w14:paraId="5FB8000C"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0E6B5B6"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DD5C96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D9D5149"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07442C93" w14:textId="77777777" w:rsidR="00AC30DA" w:rsidRDefault="00AC30DA" w:rsidP="00BF38C9">
            <w:pPr>
              <w:jc w:val="center"/>
              <w:rPr>
                <w:color w:val="000000"/>
              </w:rPr>
            </w:pPr>
            <w:r>
              <w:rPr>
                <w:color w:val="000000"/>
              </w:rPr>
              <w:t>0,0192</w:t>
            </w:r>
          </w:p>
        </w:tc>
      </w:tr>
      <w:tr w:rsidR="00AC30DA" w14:paraId="14B2CD0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94B5FD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BA91333" w14:textId="77777777" w:rsidR="00AC30DA" w:rsidRDefault="00AC30DA" w:rsidP="00BF38C9">
            <w:pPr>
              <w:jc w:val="center"/>
              <w:rPr>
                <w:color w:val="000000"/>
              </w:rPr>
            </w:pPr>
            <w:r>
              <w:rPr>
                <w:color w:val="000000"/>
              </w:rPr>
              <w:t>153-6</w:t>
            </w:r>
          </w:p>
        </w:tc>
        <w:tc>
          <w:tcPr>
            <w:tcW w:w="4247" w:type="dxa"/>
            <w:tcBorders>
              <w:top w:val="nil"/>
              <w:left w:val="nil"/>
              <w:bottom w:val="single" w:sz="4" w:space="0" w:color="auto"/>
              <w:right w:val="single" w:sz="4" w:space="0" w:color="auto"/>
            </w:tcBorders>
            <w:noWrap/>
            <w:hideMark/>
          </w:tcPr>
          <w:p w14:paraId="00525FAD"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32D22A5"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59719F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0CCE57D"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3F8CB970" w14:textId="77777777" w:rsidR="00AC30DA" w:rsidRDefault="00AC30DA" w:rsidP="00BF38C9">
            <w:pPr>
              <w:jc w:val="center"/>
              <w:rPr>
                <w:color w:val="000000"/>
              </w:rPr>
            </w:pPr>
            <w:r>
              <w:rPr>
                <w:color w:val="000000"/>
              </w:rPr>
              <w:t>0,0073</w:t>
            </w:r>
          </w:p>
        </w:tc>
      </w:tr>
      <w:tr w:rsidR="00AC30DA" w14:paraId="4C7F8CA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A70B9D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195882D" w14:textId="77777777" w:rsidR="00AC30DA" w:rsidRDefault="00AC30DA" w:rsidP="00BF38C9">
            <w:pPr>
              <w:jc w:val="center"/>
              <w:rPr>
                <w:color w:val="000000"/>
              </w:rPr>
            </w:pPr>
            <w:r>
              <w:rPr>
                <w:color w:val="000000"/>
              </w:rPr>
              <w:t>153-6</w:t>
            </w:r>
          </w:p>
        </w:tc>
        <w:tc>
          <w:tcPr>
            <w:tcW w:w="4247" w:type="dxa"/>
            <w:tcBorders>
              <w:top w:val="nil"/>
              <w:left w:val="nil"/>
              <w:bottom w:val="single" w:sz="4" w:space="0" w:color="auto"/>
              <w:right w:val="single" w:sz="4" w:space="0" w:color="auto"/>
            </w:tcBorders>
            <w:noWrap/>
            <w:hideMark/>
          </w:tcPr>
          <w:p w14:paraId="20960CDA"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777CD41"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A0A0A1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E31AECE"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130BF340" w14:textId="77777777" w:rsidR="00AC30DA" w:rsidRDefault="00AC30DA" w:rsidP="00BF38C9">
            <w:pPr>
              <w:jc w:val="center"/>
              <w:rPr>
                <w:color w:val="000000"/>
              </w:rPr>
            </w:pPr>
            <w:r>
              <w:rPr>
                <w:color w:val="000000"/>
              </w:rPr>
              <w:t>0,0319</w:t>
            </w:r>
          </w:p>
        </w:tc>
      </w:tr>
      <w:tr w:rsidR="00AC30DA" w14:paraId="6783A05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442E70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5A6295A" w14:textId="77777777" w:rsidR="00AC30DA" w:rsidRDefault="00AC30DA" w:rsidP="00BF38C9">
            <w:pPr>
              <w:jc w:val="center"/>
              <w:rPr>
                <w:color w:val="000000"/>
              </w:rPr>
            </w:pPr>
            <w:r>
              <w:rPr>
                <w:color w:val="000000"/>
              </w:rPr>
              <w:t>153-6</w:t>
            </w:r>
          </w:p>
        </w:tc>
        <w:tc>
          <w:tcPr>
            <w:tcW w:w="4247" w:type="dxa"/>
            <w:tcBorders>
              <w:top w:val="nil"/>
              <w:left w:val="nil"/>
              <w:bottom w:val="single" w:sz="4" w:space="0" w:color="auto"/>
              <w:right w:val="single" w:sz="4" w:space="0" w:color="auto"/>
            </w:tcBorders>
            <w:noWrap/>
            <w:hideMark/>
          </w:tcPr>
          <w:p w14:paraId="728D1671"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9A2E876"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9BCB0A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6D138C8"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237C02C9" w14:textId="77777777" w:rsidR="00AC30DA" w:rsidRDefault="00AC30DA" w:rsidP="00BF38C9">
            <w:pPr>
              <w:jc w:val="center"/>
              <w:rPr>
                <w:color w:val="000000"/>
              </w:rPr>
            </w:pPr>
            <w:r>
              <w:rPr>
                <w:color w:val="000000"/>
              </w:rPr>
              <w:t>0,0012</w:t>
            </w:r>
          </w:p>
        </w:tc>
      </w:tr>
      <w:tr w:rsidR="00AC30DA" w14:paraId="77A7E87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FAB738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F7C3C9E" w14:textId="77777777" w:rsidR="00AC30DA" w:rsidRDefault="00AC30DA" w:rsidP="00BF38C9">
            <w:pPr>
              <w:jc w:val="center"/>
              <w:rPr>
                <w:color w:val="000000"/>
              </w:rPr>
            </w:pPr>
            <w:r>
              <w:rPr>
                <w:color w:val="000000"/>
              </w:rPr>
              <w:t>153-6</w:t>
            </w:r>
          </w:p>
        </w:tc>
        <w:tc>
          <w:tcPr>
            <w:tcW w:w="4247" w:type="dxa"/>
            <w:tcBorders>
              <w:top w:val="nil"/>
              <w:left w:val="nil"/>
              <w:bottom w:val="single" w:sz="4" w:space="0" w:color="auto"/>
              <w:right w:val="single" w:sz="4" w:space="0" w:color="auto"/>
            </w:tcBorders>
            <w:noWrap/>
            <w:hideMark/>
          </w:tcPr>
          <w:p w14:paraId="4C2E37D0"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4200C2B"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C7F8CC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448D994"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39CFE599" w14:textId="77777777" w:rsidR="00AC30DA" w:rsidRDefault="00AC30DA" w:rsidP="00BF38C9">
            <w:pPr>
              <w:jc w:val="center"/>
              <w:rPr>
                <w:color w:val="000000"/>
              </w:rPr>
            </w:pPr>
            <w:r>
              <w:rPr>
                <w:color w:val="000000"/>
              </w:rPr>
              <w:t>0,0037</w:t>
            </w:r>
          </w:p>
        </w:tc>
      </w:tr>
      <w:tr w:rsidR="00AC30DA" w14:paraId="61F2180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F8DD473" w14:textId="77777777" w:rsidR="00AC30DA" w:rsidRDefault="00AC30DA" w:rsidP="00BF38C9">
            <w:pPr>
              <w:rPr>
                <w:color w:val="000000"/>
              </w:rPr>
            </w:pPr>
            <w:r>
              <w:rPr>
                <w:color w:val="000000"/>
              </w:rPr>
              <w:t>Paukštidė Nr. 50 (sieninis ventiliatorius)</w:t>
            </w:r>
          </w:p>
        </w:tc>
        <w:tc>
          <w:tcPr>
            <w:tcW w:w="998" w:type="dxa"/>
            <w:tcBorders>
              <w:top w:val="nil"/>
              <w:left w:val="nil"/>
              <w:bottom w:val="single" w:sz="4" w:space="0" w:color="auto"/>
              <w:right w:val="single" w:sz="4" w:space="0" w:color="auto"/>
            </w:tcBorders>
            <w:noWrap/>
            <w:hideMark/>
          </w:tcPr>
          <w:p w14:paraId="7F1C3B08" w14:textId="77777777" w:rsidR="00AC30DA" w:rsidRDefault="00AC30DA" w:rsidP="00BF38C9">
            <w:pPr>
              <w:jc w:val="center"/>
              <w:rPr>
                <w:color w:val="000000"/>
              </w:rPr>
            </w:pPr>
            <w:r>
              <w:rPr>
                <w:color w:val="000000"/>
              </w:rPr>
              <w:t>154-1</w:t>
            </w:r>
          </w:p>
        </w:tc>
        <w:tc>
          <w:tcPr>
            <w:tcW w:w="4247" w:type="dxa"/>
            <w:tcBorders>
              <w:top w:val="nil"/>
              <w:left w:val="nil"/>
              <w:bottom w:val="single" w:sz="4" w:space="0" w:color="auto"/>
              <w:right w:val="single" w:sz="4" w:space="0" w:color="auto"/>
            </w:tcBorders>
            <w:noWrap/>
            <w:hideMark/>
          </w:tcPr>
          <w:p w14:paraId="79119A76"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35FAB1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8342FF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5209B3B"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4EEFD603" w14:textId="77777777" w:rsidR="00AC30DA" w:rsidRDefault="00AC30DA" w:rsidP="00BF38C9">
            <w:pPr>
              <w:jc w:val="center"/>
              <w:rPr>
                <w:color w:val="000000"/>
              </w:rPr>
            </w:pPr>
            <w:r>
              <w:rPr>
                <w:color w:val="000000"/>
              </w:rPr>
              <w:t>0,0699</w:t>
            </w:r>
          </w:p>
        </w:tc>
      </w:tr>
      <w:tr w:rsidR="00AC30DA" w14:paraId="06BB8AB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F91278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EA53A9C" w14:textId="77777777" w:rsidR="00AC30DA" w:rsidRDefault="00AC30DA" w:rsidP="00BF38C9">
            <w:pPr>
              <w:jc w:val="center"/>
              <w:rPr>
                <w:color w:val="000000"/>
              </w:rPr>
            </w:pPr>
            <w:r>
              <w:rPr>
                <w:color w:val="000000"/>
              </w:rPr>
              <w:t>154-1</w:t>
            </w:r>
          </w:p>
        </w:tc>
        <w:tc>
          <w:tcPr>
            <w:tcW w:w="4247" w:type="dxa"/>
            <w:tcBorders>
              <w:top w:val="nil"/>
              <w:left w:val="nil"/>
              <w:bottom w:val="single" w:sz="4" w:space="0" w:color="auto"/>
              <w:right w:val="single" w:sz="4" w:space="0" w:color="auto"/>
            </w:tcBorders>
            <w:noWrap/>
            <w:hideMark/>
          </w:tcPr>
          <w:p w14:paraId="43C635BC"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608369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42297F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E2CD484"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78E1BA78" w14:textId="77777777" w:rsidR="00AC30DA" w:rsidRDefault="00AC30DA" w:rsidP="00BF38C9">
            <w:pPr>
              <w:jc w:val="center"/>
              <w:rPr>
                <w:color w:val="000000"/>
              </w:rPr>
            </w:pPr>
            <w:r>
              <w:rPr>
                <w:color w:val="000000"/>
              </w:rPr>
              <w:t>0,0265</w:t>
            </w:r>
          </w:p>
        </w:tc>
      </w:tr>
      <w:tr w:rsidR="00AC30DA" w14:paraId="18D35D9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3C5C23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4B94845" w14:textId="77777777" w:rsidR="00AC30DA" w:rsidRDefault="00AC30DA" w:rsidP="00BF38C9">
            <w:pPr>
              <w:jc w:val="center"/>
              <w:rPr>
                <w:color w:val="000000"/>
              </w:rPr>
            </w:pPr>
            <w:r>
              <w:rPr>
                <w:color w:val="000000"/>
              </w:rPr>
              <w:t>154-1</w:t>
            </w:r>
          </w:p>
        </w:tc>
        <w:tc>
          <w:tcPr>
            <w:tcW w:w="4247" w:type="dxa"/>
            <w:tcBorders>
              <w:top w:val="nil"/>
              <w:left w:val="nil"/>
              <w:bottom w:val="single" w:sz="4" w:space="0" w:color="auto"/>
              <w:right w:val="single" w:sz="4" w:space="0" w:color="auto"/>
            </w:tcBorders>
            <w:noWrap/>
            <w:hideMark/>
          </w:tcPr>
          <w:p w14:paraId="43165C0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BD64885"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6A9026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CCF60A6"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4ABB91C0" w14:textId="77777777" w:rsidR="00AC30DA" w:rsidRDefault="00AC30DA" w:rsidP="00BF38C9">
            <w:pPr>
              <w:jc w:val="center"/>
              <w:rPr>
                <w:color w:val="000000"/>
              </w:rPr>
            </w:pPr>
            <w:r>
              <w:rPr>
                <w:color w:val="000000"/>
              </w:rPr>
              <w:t>0,1161</w:t>
            </w:r>
          </w:p>
        </w:tc>
      </w:tr>
      <w:tr w:rsidR="00AC30DA" w14:paraId="576C1B7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FBA912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3600F9D" w14:textId="77777777" w:rsidR="00AC30DA" w:rsidRDefault="00AC30DA" w:rsidP="00BF38C9">
            <w:pPr>
              <w:jc w:val="center"/>
              <w:rPr>
                <w:color w:val="000000"/>
              </w:rPr>
            </w:pPr>
            <w:r>
              <w:rPr>
                <w:color w:val="000000"/>
              </w:rPr>
              <w:t>154-1</w:t>
            </w:r>
          </w:p>
        </w:tc>
        <w:tc>
          <w:tcPr>
            <w:tcW w:w="4247" w:type="dxa"/>
            <w:tcBorders>
              <w:top w:val="nil"/>
              <w:left w:val="nil"/>
              <w:bottom w:val="single" w:sz="4" w:space="0" w:color="auto"/>
              <w:right w:val="single" w:sz="4" w:space="0" w:color="auto"/>
            </w:tcBorders>
            <w:noWrap/>
            <w:hideMark/>
          </w:tcPr>
          <w:p w14:paraId="0743D09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FA58FBD"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D88149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889960F"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214E6457" w14:textId="77777777" w:rsidR="00AC30DA" w:rsidRDefault="00AC30DA" w:rsidP="00BF38C9">
            <w:pPr>
              <w:jc w:val="center"/>
              <w:rPr>
                <w:color w:val="000000"/>
              </w:rPr>
            </w:pPr>
            <w:r>
              <w:rPr>
                <w:color w:val="000000"/>
              </w:rPr>
              <w:t>0,0045</w:t>
            </w:r>
          </w:p>
        </w:tc>
      </w:tr>
      <w:tr w:rsidR="00AC30DA" w14:paraId="4D29009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967B25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A30F62A" w14:textId="77777777" w:rsidR="00AC30DA" w:rsidRDefault="00AC30DA" w:rsidP="00BF38C9">
            <w:pPr>
              <w:jc w:val="center"/>
              <w:rPr>
                <w:color w:val="000000"/>
              </w:rPr>
            </w:pPr>
            <w:r>
              <w:rPr>
                <w:color w:val="000000"/>
              </w:rPr>
              <w:t>154-1</w:t>
            </w:r>
          </w:p>
        </w:tc>
        <w:tc>
          <w:tcPr>
            <w:tcW w:w="4247" w:type="dxa"/>
            <w:tcBorders>
              <w:top w:val="nil"/>
              <w:left w:val="nil"/>
              <w:bottom w:val="single" w:sz="4" w:space="0" w:color="auto"/>
              <w:right w:val="single" w:sz="4" w:space="0" w:color="auto"/>
            </w:tcBorders>
            <w:noWrap/>
            <w:hideMark/>
          </w:tcPr>
          <w:p w14:paraId="53608532"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8E2A422"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9BF857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36F18C3"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0815F372" w14:textId="77777777" w:rsidR="00AC30DA" w:rsidRDefault="00AC30DA" w:rsidP="00BF38C9">
            <w:pPr>
              <w:jc w:val="center"/>
              <w:rPr>
                <w:color w:val="000000"/>
              </w:rPr>
            </w:pPr>
            <w:r>
              <w:rPr>
                <w:color w:val="000000"/>
              </w:rPr>
              <w:t>0,0134</w:t>
            </w:r>
          </w:p>
        </w:tc>
      </w:tr>
      <w:tr w:rsidR="00AC30DA" w14:paraId="5285E40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90909E2" w14:textId="77777777" w:rsidR="00AC30DA" w:rsidRDefault="00AC30DA" w:rsidP="00BF38C9">
            <w:pPr>
              <w:rPr>
                <w:color w:val="000000"/>
              </w:rPr>
            </w:pPr>
            <w:r>
              <w:rPr>
                <w:color w:val="000000"/>
              </w:rPr>
              <w:t>Paukštidė Nr. 50 (sieninis ventiliatorius)</w:t>
            </w:r>
          </w:p>
        </w:tc>
        <w:tc>
          <w:tcPr>
            <w:tcW w:w="998" w:type="dxa"/>
            <w:tcBorders>
              <w:top w:val="nil"/>
              <w:left w:val="nil"/>
              <w:bottom w:val="single" w:sz="4" w:space="0" w:color="auto"/>
              <w:right w:val="single" w:sz="4" w:space="0" w:color="auto"/>
            </w:tcBorders>
            <w:noWrap/>
            <w:hideMark/>
          </w:tcPr>
          <w:p w14:paraId="2ACCF932" w14:textId="77777777" w:rsidR="00AC30DA" w:rsidRDefault="00AC30DA" w:rsidP="00BF38C9">
            <w:pPr>
              <w:jc w:val="center"/>
              <w:rPr>
                <w:color w:val="000000"/>
              </w:rPr>
            </w:pPr>
            <w:r>
              <w:rPr>
                <w:color w:val="000000"/>
              </w:rPr>
              <w:t>154-2</w:t>
            </w:r>
          </w:p>
        </w:tc>
        <w:tc>
          <w:tcPr>
            <w:tcW w:w="4247" w:type="dxa"/>
            <w:tcBorders>
              <w:top w:val="nil"/>
              <w:left w:val="nil"/>
              <w:bottom w:val="single" w:sz="4" w:space="0" w:color="auto"/>
              <w:right w:val="single" w:sz="4" w:space="0" w:color="auto"/>
            </w:tcBorders>
            <w:noWrap/>
            <w:hideMark/>
          </w:tcPr>
          <w:p w14:paraId="1480C1B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A936491"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385CA2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EA9B600"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7FB80ADE" w14:textId="77777777" w:rsidR="00AC30DA" w:rsidRDefault="00AC30DA" w:rsidP="00BF38C9">
            <w:pPr>
              <w:jc w:val="center"/>
              <w:rPr>
                <w:color w:val="000000"/>
              </w:rPr>
            </w:pPr>
            <w:r>
              <w:rPr>
                <w:color w:val="000000"/>
              </w:rPr>
              <w:t>0,0699</w:t>
            </w:r>
          </w:p>
        </w:tc>
      </w:tr>
      <w:tr w:rsidR="00AC30DA" w14:paraId="2AB1148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588CFD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C9AE811" w14:textId="77777777" w:rsidR="00AC30DA" w:rsidRDefault="00AC30DA" w:rsidP="00BF38C9">
            <w:pPr>
              <w:jc w:val="center"/>
              <w:rPr>
                <w:color w:val="000000"/>
              </w:rPr>
            </w:pPr>
            <w:r>
              <w:rPr>
                <w:color w:val="000000"/>
              </w:rPr>
              <w:t>154-2</w:t>
            </w:r>
          </w:p>
        </w:tc>
        <w:tc>
          <w:tcPr>
            <w:tcW w:w="4247" w:type="dxa"/>
            <w:tcBorders>
              <w:top w:val="nil"/>
              <w:left w:val="nil"/>
              <w:bottom w:val="single" w:sz="4" w:space="0" w:color="auto"/>
              <w:right w:val="single" w:sz="4" w:space="0" w:color="auto"/>
            </w:tcBorders>
            <w:noWrap/>
            <w:hideMark/>
          </w:tcPr>
          <w:p w14:paraId="7DC5900A"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F33D4D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279ADE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1113050"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7B774C25" w14:textId="77777777" w:rsidR="00AC30DA" w:rsidRDefault="00AC30DA" w:rsidP="00BF38C9">
            <w:pPr>
              <w:jc w:val="center"/>
              <w:rPr>
                <w:color w:val="000000"/>
              </w:rPr>
            </w:pPr>
            <w:r>
              <w:rPr>
                <w:color w:val="000000"/>
              </w:rPr>
              <w:t>0,0265</w:t>
            </w:r>
          </w:p>
        </w:tc>
      </w:tr>
      <w:tr w:rsidR="00AC30DA" w14:paraId="3FBC04B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66DB79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A29044F" w14:textId="77777777" w:rsidR="00AC30DA" w:rsidRDefault="00AC30DA" w:rsidP="00BF38C9">
            <w:pPr>
              <w:jc w:val="center"/>
              <w:rPr>
                <w:color w:val="000000"/>
              </w:rPr>
            </w:pPr>
            <w:r>
              <w:rPr>
                <w:color w:val="000000"/>
              </w:rPr>
              <w:t>154-2</w:t>
            </w:r>
          </w:p>
        </w:tc>
        <w:tc>
          <w:tcPr>
            <w:tcW w:w="4247" w:type="dxa"/>
            <w:tcBorders>
              <w:top w:val="nil"/>
              <w:left w:val="nil"/>
              <w:bottom w:val="single" w:sz="4" w:space="0" w:color="auto"/>
              <w:right w:val="single" w:sz="4" w:space="0" w:color="auto"/>
            </w:tcBorders>
            <w:noWrap/>
            <w:hideMark/>
          </w:tcPr>
          <w:p w14:paraId="3297061E"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6D2884F"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5C42F9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2638FF9"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0097198E" w14:textId="77777777" w:rsidR="00AC30DA" w:rsidRDefault="00AC30DA" w:rsidP="00BF38C9">
            <w:pPr>
              <w:jc w:val="center"/>
              <w:rPr>
                <w:color w:val="000000"/>
              </w:rPr>
            </w:pPr>
            <w:r>
              <w:rPr>
                <w:color w:val="000000"/>
              </w:rPr>
              <w:t>0,1161</w:t>
            </w:r>
          </w:p>
        </w:tc>
      </w:tr>
      <w:tr w:rsidR="00AC30DA" w14:paraId="744B596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B0EFB0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8C08F68" w14:textId="77777777" w:rsidR="00AC30DA" w:rsidRDefault="00AC30DA" w:rsidP="00BF38C9">
            <w:pPr>
              <w:jc w:val="center"/>
              <w:rPr>
                <w:color w:val="000000"/>
              </w:rPr>
            </w:pPr>
            <w:r>
              <w:rPr>
                <w:color w:val="000000"/>
              </w:rPr>
              <w:t>154-2</w:t>
            </w:r>
          </w:p>
        </w:tc>
        <w:tc>
          <w:tcPr>
            <w:tcW w:w="4247" w:type="dxa"/>
            <w:tcBorders>
              <w:top w:val="nil"/>
              <w:left w:val="nil"/>
              <w:bottom w:val="single" w:sz="4" w:space="0" w:color="auto"/>
              <w:right w:val="single" w:sz="4" w:space="0" w:color="auto"/>
            </w:tcBorders>
            <w:noWrap/>
            <w:hideMark/>
          </w:tcPr>
          <w:p w14:paraId="0E4A8983"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C8A1C76"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972CBB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3FDCDBA"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3ACA0C6C" w14:textId="77777777" w:rsidR="00AC30DA" w:rsidRDefault="00AC30DA" w:rsidP="00BF38C9">
            <w:pPr>
              <w:jc w:val="center"/>
              <w:rPr>
                <w:color w:val="000000"/>
              </w:rPr>
            </w:pPr>
            <w:r>
              <w:rPr>
                <w:color w:val="000000"/>
              </w:rPr>
              <w:t>0,0045</w:t>
            </w:r>
          </w:p>
        </w:tc>
      </w:tr>
      <w:tr w:rsidR="00AC30DA" w14:paraId="3CE5D55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9B0EFC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3EA68FF" w14:textId="77777777" w:rsidR="00AC30DA" w:rsidRDefault="00AC30DA" w:rsidP="00BF38C9">
            <w:pPr>
              <w:jc w:val="center"/>
              <w:rPr>
                <w:color w:val="000000"/>
              </w:rPr>
            </w:pPr>
            <w:r>
              <w:rPr>
                <w:color w:val="000000"/>
              </w:rPr>
              <w:t>154-2</w:t>
            </w:r>
          </w:p>
        </w:tc>
        <w:tc>
          <w:tcPr>
            <w:tcW w:w="4247" w:type="dxa"/>
            <w:tcBorders>
              <w:top w:val="nil"/>
              <w:left w:val="nil"/>
              <w:bottom w:val="single" w:sz="4" w:space="0" w:color="auto"/>
              <w:right w:val="single" w:sz="4" w:space="0" w:color="auto"/>
            </w:tcBorders>
            <w:noWrap/>
            <w:hideMark/>
          </w:tcPr>
          <w:p w14:paraId="32CAED15"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DF60E6E"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394569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CCAEDBE"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100F7AC7" w14:textId="77777777" w:rsidR="00AC30DA" w:rsidRDefault="00AC30DA" w:rsidP="00BF38C9">
            <w:pPr>
              <w:jc w:val="center"/>
              <w:rPr>
                <w:color w:val="000000"/>
              </w:rPr>
            </w:pPr>
            <w:r>
              <w:rPr>
                <w:color w:val="000000"/>
              </w:rPr>
              <w:t>0,0134</w:t>
            </w:r>
          </w:p>
        </w:tc>
      </w:tr>
      <w:tr w:rsidR="00AC30DA" w14:paraId="7B85F5C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8377660" w14:textId="77777777" w:rsidR="00AC30DA" w:rsidRDefault="00AC30DA" w:rsidP="00BF38C9">
            <w:pPr>
              <w:rPr>
                <w:color w:val="000000"/>
              </w:rPr>
            </w:pPr>
            <w:r>
              <w:rPr>
                <w:color w:val="000000"/>
              </w:rPr>
              <w:t>Paukštidė Nr. 50 (sieninis ventiliatorius)</w:t>
            </w:r>
          </w:p>
        </w:tc>
        <w:tc>
          <w:tcPr>
            <w:tcW w:w="998" w:type="dxa"/>
            <w:tcBorders>
              <w:top w:val="nil"/>
              <w:left w:val="nil"/>
              <w:bottom w:val="single" w:sz="4" w:space="0" w:color="auto"/>
              <w:right w:val="single" w:sz="4" w:space="0" w:color="auto"/>
            </w:tcBorders>
            <w:noWrap/>
            <w:hideMark/>
          </w:tcPr>
          <w:p w14:paraId="62C52B0C" w14:textId="77777777" w:rsidR="00AC30DA" w:rsidRDefault="00AC30DA" w:rsidP="00BF38C9">
            <w:pPr>
              <w:jc w:val="center"/>
              <w:rPr>
                <w:color w:val="000000"/>
              </w:rPr>
            </w:pPr>
            <w:r>
              <w:rPr>
                <w:color w:val="000000"/>
              </w:rPr>
              <w:t>154-3</w:t>
            </w:r>
          </w:p>
        </w:tc>
        <w:tc>
          <w:tcPr>
            <w:tcW w:w="4247" w:type="dxa"/>
            <w:tcBorders>
              <w:top w:val="nil"/>
              <w:left w:val="nil"/>
              <w:bottom w:val="single" w:sz="4" w:space="0" w:color="auto"/>
              <w:right w:val="single" w:sz="4" w:space="0" w:color="auto"/>
            </w:tcBorders>
            <w:noWrap/>
            <w:hideMark/>
          </w:tcPr>
          <w:p w14:paraId="411153F6"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0CECDB9"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8B7056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056258B"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53EB0E07" w14:textId="77777777" w:rsidR="00AC30DA" w:rsidRDefault="00AC30DA" w:rsidP="00BF38C9">
            <w:pPr>
              <w:jc w:val="center"/>
              <w:rPr>
                <w:color w:val="000000"/>
              </w:rPr>
            </w:pPr>
            <w:r>
              <w:rPr>
                <w:color w:val="000000"/>
              </w:rPr>
              <w:t>0,0699</w:t>
            </w:r>
          </w:p>
        </w:tc>
      </w:tr>
      <w:tr w:rsidR="00AC30DA" w14:paraId="5C8DB02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D3318A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C45A998" w14:textId="77777777" w:rsidR="00AC30DA" w:rsidRDefault="00AC30DA" w:rsidP="00BF38C9">
            <w:pPr>
              <w:jc w:val="center"/>
              <w:rPr>
                <w:color w:val="000000"/>
              </w:rPr>
            </w:pPr>
            <w:r>
              <w:rPr>
                <w:color w:val="000000"/>
              </w:rPr>
              <w:t>154-3</w:t>
            </w:r>
          </w:p>
        </w:tc>
        <w:tc>
          <w:tcPr>
            <w:tcW w:w="4247" w:type="dxa"/>
            <w:tcBorders>
              <w:top w:val="nil"/>
              <w:left w:val="nil"/>
              <w:bottom w:val="single" w:sz="4" w:space="0" w:color="auto"/>
              <w:right w:val="single" w:sz="4" w:space="0" w:color="auto"/>
            </w:tcBorders>
            <w:noWrap/>
            <w:hideMark/>
          </w:tcPr>
          <w:p w14:paraId="6787E769"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3C59403"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DCC345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E01EEF7"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7B393405" w14:textId="77777777" w:rsidR="00AC30DA" w:rsidRDefault="00AC30DA" w:rsidP="00BF38C9">
            <w:pPr>
              <w:jc w:val="center"/>
              <w:rPr>
                <w:color w:val="000000"/>
              </w:rPr>
            </w:pPr>
            <w:r>
              <w:rPr>
                <w:color w:val="000000"/>
              </w:rPr>
              <w:t>0,0265</w:t>
            </w:r>
          </w:p>
        </w:tc>
      </w:tr>
      <w:tr w:rsidR="00AC30DA" w14:paraId="7C193BB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2ABD09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46EE7F5" w14:textId="77777777" w:rsidR="00AC30DA" w:rsidRDefault="00AC30DA" w:rsidP="00BF38C9">
            <w:pPr>
              <w:jc w:val="center"/>
              <w:rPr>
                <w:color w:val="000000"/>
              </w:rPr>
            </w:pPr>
            <w:r>
              <w:rPr>
                <w:color w:val="000000"/>
              </w:rPr>
              <w:t>154-3</w:t>
            </w:r>
          </w:p>
        </w:tc>
        <w:tc>
          <w:tcPr>
            <w:tcW w:w="4247" w:type="dxa"/>
            <w:tcBorders>
              <w:top w:val="nil"/>
              <w:left w:val="nil"/>
              <w:bottom w:val="single" w:sz="4" w:space="0" w:color="auto"/>
              <w:right w:val="single" w:sz="4" w:space="0" w:color="auto"/>
            </w:tcBorders>
            <w:noWrap/>
            <w:hideMark/>
          </w:tcPr>
          <w:p w14:paraId="3DC58270"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D29D3C2"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8ADA7D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90CF8AA"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71AC5A83" w14:textId="77777777" w:rsidR="00AC30DA" w:rsidRDefault="00AC30DA" w:rsidP="00BF38C9">
            <w:pPr>
              <w:jc w:val="center"/>
              <w:rPr>
                <w:color w:val="000000"/>
              </w:rPr>
            </w:pPr>
            <w:r>
              <w:rPr>
                <w:color w:val="000000"/>
              </w:rPr>
              <w:t>0,1161</w:t>
            </w:r>
          </w:p>
        </w:tc>
      </w:tr>
      <w:tr w:rsidR="00AC30DA" w14:paraId="5C5CF6F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F15AE1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DC42F2D" w14:textId="77777777" w:rsidR="00AC30DA" w:rsidRDefault="00AC30DA" w:rsidP="00BF38C9">
            <w:pPr>
              <w:jc w:val="center"/>
              <w:rPr>
                <w:color w:val="000000"/>
              </w:rPr>
            </w:pPr>
            <w:r>
              <w:rPr>
                <w:color w:val="000000"/>
              </w:rPr>
              <w:t>154-3</w:t>
            </w:r>
          </w:p>
        </w:tc>
        <w:tc>
          <w:tcPr>
            <w:tcW w:w="4247" w:type="dxa"/>
            <w:tcBorders>
              <w:top w:val="nil"/>
              <w:left w:val="nil"/>
              <w:bottom w:val="single" w:sz="4" w:space="0" w:color="auto"/>
              <w:right w:val="single" w:sz="4" w:space="0" w:color="auto"/>
            </w:tcBorders>
            <w:noWrap/>
            <w:hideMark/>
          </w:tcPr>
          <w:p w14:paraId="5A529934"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DCC4126"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FEC1FC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08CE2DF"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67E87853" w14:textId="77777777" w:rsidR="00AC30DA" w:rsidRDefault="00AC30DA" w:rsidP="00BF38C9">
            <w:pPr>
              <w:jc w:val="center"/>
              <w:rPr>
                <w:color w:val="000000"/>
              </w:rPr>
            </w:pPr>
            <w:r>
              <w:rPr>
                <w:color w:val="000000"/>
              </w:rPr>
              <w:t>0,0045</w:t>
            </w:r>
          </w:p>
        </w:tc>
      </w:tr>
      <w:tr w:rsidR="00AC30DA" w14:paraId="2472CF7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57B7AB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D2054B1" w14:textId="77777777" w:rsidR="00AC30DA" w:rsidRDefault="00AC30DA" w:rsidP="00BF38C9">
            <w:pPr>
              <w:jc w:val="center"/>
              <w:rPr>
                <w:color w:val="000000"/>
              </w:rPr>
            </w:pPr>
            <w:r>
              <w:rPr>
                <w:color w:val="000000"/>
              </w:rPr>
              <w:t>154-3</w:t>
            </w:r>
          </w:p>
        </w:tc>
        <w:tc>
          <w:tcPr>
            <w:tcW w:w="4247" w:type="dxa"/>
            <w:tcBorders>
              <w:top w:val="nil"/>
              <w:left w:val="nil"/>
              <w:bottom w:val="single" w:sz="4" w:space="0" w:color="auto"/>
              <w:right w:val="single" w:sz="4" w:space="0" w:color="auto"/>
            </w:tcBorders>
            <w:noWrap/>
            <w:hideMark/>
          </w:tcPr>
          <w:p w14:paraId="7C5DCE68"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5C47041"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C134CD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B77F581"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64121314" w14:textId="77777777" w:rsidR="00AC30DA" w:rsidRDefault="00AC30DA" w:rsidP="00BF38C9">
            <w:pPr>
              <w:jc w:val="center"/>
              <w:rPr>
                <w:color w:val="000000"/>
              </w:rPr>
            </w:pPr>
            <w:r>
              <w:rPr>
                <w:color w:val="000000"/>
              </w:rPr>
              <w:t>0,0134</w:t>
            </w:r>
          </w:p>
        </w:tc>
      </w:tr>
      <w:tr w:rsidR="00AC30DA" w14:paraId="2B59CBD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38DE2F7" w14:textId="77777777" w:rsidR="00AC30DA" w:rsidRDefault="00AC30DA" w:rsidP="00BF38C9">
            <w:pPr>
              <w:rPr>
                <w:color w:val="000000"/>
              </w:rPr>
            </w:pPr>
            <w:r>
              <w:rPr>
                <w:color w:val="000000"/>
              </w:rPr>
              <w:t>Paukštidė Nr. 50 (sieninis ventiliatorius)</w:t>
            </w:r>
          </w:p>
        </w:tc>
        <w:tc>
          <w:tcPr>
            <w:tcW w:w="998" w:type="dxa"/>
            <w:tcBorders>
              <w:top w:val="nil"/>
              <w:left w:val="nil"/>
              <w:bottom w:val="single" w:sz="4" w:space="0" w:color="auto"/>
              <w:right w:val="single" w:sz="4" w:space="0" w:color="auto"/>
            </w:tcBorders>
            <w:noWrap/>
            <w:hideMark/>
          </w:tcPr>
          <w:p w14:paraId="55491CA8" w14:textId="77777777" w:rsidR="00AC30DA" w:rsidRDefault="00AC30DA" w:rsidP="00BF38C9">
            <w:pPr>
              <w:jc w:val="center"/>
              <w:rPr>
                <w:color w:val="000000"/>
              </w:rPr>
            </w:pPr>
            <w:r>
              <w:rPr>
                <w:color w:val="000000"/>
              </w:rPr>
              <w:t>154-4</w:t>
            </w:r>
          </w:p>
        </w:tc>
        <w:tc>
          <w:tcPr>
            <w:tcW w:w="4247" w:type="dxa"/>
            <w:tcBorders>
              <w:top w:val="nil"/>
              <w:left w:val="nil"/>
              <w:bottom w:val="single" w:sz="4" w:space="0" w:color="auto"/>
              <w:right w:val="single" w:sz="4" w:space="0" w:color="auto"/>
            </w:tcBorders>
            <w:noWrap/>
            <w:hideMark/>
          </w:tcPr>
          <w:p w14:paraId="70DD4DB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4FA7862"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7E935D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8C29A9F"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3CB29DBA" w14:textId="77777777" w:rsidR="00AC30DA" w:rsidRDefault="00AC30DA" w:rsidP="00BF38C9">
            <w:pPr>
              <w:jc w:val="center"/>
              <w:rPr>
                <w:color w:val="000000"/>
              </w:rPr>
            </w:pPr>
            <w:r>
              <w:rPr>
                <w:color w:val="000000"/>
              </w:rPr>
              <w:t>0,0699</w:t>
            </w:r>
          </w:p>
        </w:tc>
      </w:tr>
      <w:tr w:rsidR="00AC30DA" w14:paraId="38C0BAF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EEE378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3D4D48B" w14:textId="77777777" w:rsidR="00AC30DA" w:rsidRDefault="00AC30DA" w:rsidP="00BF38C9">
            <w:pPr>
              <w:jc w:val="center"/>
              <w:rPr>
                <w:color w:val="000000"/>
              </w:rPr>
            </w:pPr>
            <w:r>
              <w:rPr>
                <w:color w:val="000000"/>
              </w:rPr>
              <w:t>154-4</w:t>
            </w:r>
          </w:p>
        </w:tc>
        <w:tc>
          <w:tcPr>
            <w:tcW w:w="4247" w:type="dxa"/>
            <w:tcBorders>
              <w:top w:val="nil"/>
              <w:left w:val="nil"/>
              <w:bottom w:val="single" w:sz="4" w:space="0" w:color="auto"/>
              <w:right w:val="single" w:sz="4" w:space="0" w:color="auto"/>
            </w:tcBorders>
            <w:noWrap/>
            <w:hideMark/>
          </w:tcPr>
          <w:p w14:paraId="16EA8934"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E9E45EA"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8ECFA6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64FE7F7"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1282A355" w14:textId="77777777" w:rsidR="00AC30DA" w:rsidRDefault="00AC30DA" w:rsidP="00BF38C9">
            <w:pPr>
              <w:jc w:val="center"/>
              <w:rPr>
                <w:color w:val="000000"/>
              </w:rPr>
            </w:pPr>
            <w:r>
              <w:rPr>
                <w:color w:val="000000"/>
              </w:rPr>
              <w:t>0,0265</w:t>
            </w:r>
          </w:p>
        </w:tc>
      </w:tr>
      <w:tr w:rsidR="00AC30DA" w14:paraId="4F1EFBA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4D23DD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09B81AE" w14:textId="77777777" w:rsidR="00AC30DA" w:rsidRDefault="00AC30DA" w:rsidP="00BF38C9">
            <w:pPr>
              <w:jc w:val="center"/>
              <w:rPr>
                <w:color w:val="000000"/>
              </w:rPr>
            </w:pPr>
            <w:r>
              <w:rPr>
                <w:color w:val="000000"/>
              </w:rPr>
              <w:t>154-4</w:t>
            </w:r>
          </w:p>
        </w:tc>
        <w:tc>
          <w:tcPr>
            <w:tcW w:w="4247" w:type="dxa"/>
            <w:tcBorders>
              <w:top w:val="nil"/>
              <w:left w:val="nil"/>
              <w:bottom w:val="single" w:sz="4" w:space="0" w:color="auto"/>
              <w:right w:val="single" w:sz="4" w:space="0" w:color="auto"/>
            </w:tcBorders>
            <w:noWrap/>
            <w:hideMark/>
          </w:tcPr>
          <w:p w14:paraId="08CAAD8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26EF7AA"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62031B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C20F89A"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07EDF6BA" w14:textId="77777777" w:rsidR="00AC30DA" w:rsidRDefault="00AC30DA" w:rsidP="00BF38C9">
            <w:pPr>
              <w:jc w:val="center"/>
              <w:rPr>
                <w:color w:val="000000"/>
              </w:rPr>
            </w:pPr>
            <w:r>
              <w:rPr>
                <w:color w:val="000000"/>
              </w:rPr>
              <w:t>0,1161</w:t>
            </w:r>
          </w:p>
        </w:tc>
      </w:tr>
      <w:tr w:rsidR="00AC30DA" w14:paraId="58FC372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2AA58A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C1867C6" w14:textId="77777777" w:rsidR="00AC30DA" w:rsidRDefault="00AC30DA" w:rsidP="00BF38C9">
            <w:pPr>
              <w:jc w:val="center"/>
              <w:rPr>
                <w:color w:val="000000"/>
              </w:rPr>
            </w:pPr>
            <w:r>
              <w:rPr>
                <w:color w:val="000000"/>
              </w:rPr>
              <w:t>154-4</w:t>
            </w:r>
          </w:p>
        </w:tc>
        <w:tc>
          <w:tcPr>
            <w:tcW w:w="4247" w:type="dxa"/>
            <w:tcBorders>
              <w:top w:val="nil"/>
              <w:left w:val="nil"/>
              <w:bottom w:val="single" w:sz="4" w:space="0" w:color="auto"/>
              <w:right w:val="single" w:sz="4" w:space="0" w:color="auto"/>
            </w:tcBorders>
            <w:noWrap/>
            <w:hideMark/>
          </w:tcPr>
          <w:p w14:paraId="1F51CDB4"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04D43C4"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F2D73B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DBD388E"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7F2F69D6" w14:textId="77777777" w:rsidR="00AC30DA" w:rsidRDefault="00AC30DA" w:rsidP="00BF38C9">
            <w:pPr>
              <w:jc w:val="center"/>
              <w:rPr>
                <w:color w:val="000000"/>
              </w:rPr>
            </w:pPr>
            <w:r>
              <w:rPr>
                <w:color w:val="000000"/>
              </w:rPr>
              <w:t>0,0045</w:t>
            </w:r>
          </w:p>
        </w:tc>
      </w:tr>
      <w:tr w:rsidR="00AC30DA" w14:paraId="00FE653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EDD535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BD3584B" w14:textId="77777777" w:rsidR="00AC30DA" w:rsidRDefault="00AC30DA" w:rsidP="00BF38C9">
            <w:pPr>
              <w:jc w:val="center"/>
              <w:rPr>
                <w:color w:val="000000"/>
              </w:rPr>
            </w:pPr>
            <w:r>
              <w:rPr>
                <w:color w:val="000000"/>
              </w:rPr>
              <w:t>154-4</w:t>
            </w:r>
          </w:p>
        </w:tc>
        <w:tc>
          <w:tcPr>
            <w:tcW w:w="4247" w:type="dxa"/>
            <w:tcBorders>
              <w:top w:val="nil"/>
              <w:left w:val="nil"/>
              <w:bottom w:val="single" w:sz="4" w:space="0" w:color="auto"/>
              <w:right w:val="single" w:sz="4" w:space="0" w:color="auto"/>
            </w:tcBorders>
            <w:noWrap/>
            <w:hideMark/>
          </w:tcPr>
          <w:p w14:paraId="25EF22B8"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213AEDB"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827E26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D24360C"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113A348B" w14:textId="77777777" w:rsidR="00AC30DA" w:rsidRDefault="00AC30DA" w:rsidP="00BF38C9">
            <w:pPr>
              <w:jc w:val="center"/>
              <w:rPr>
                <w:color w:val="000000"/>
              </w:rPr>
            </w:pPr>
            <w:r>
              <w:rPr>
                <w:color w:val="000000"/>
              </w:rPr>
              <w:t>0,0134</w:t>
            </w:r>
          </w:p>
        </w:tc>
      </w:tr>
      <w:tr w:rsidR="00AC30DA" w14:paraId="1E2CF6E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A7E4CC5" w14:textId="77777777" w:rsidR="00AC30DA" w:rsidRDefault="00AC30DA" w:rsidP="00BF38C9">
            <w:pPr>
              <w:rPr>
                <w:color w:val="000000"/>
              </w:rPr>
            </w:pPr>
            <w:r>
              <w:rPr>
                <w:color w:val="000000"/>
              </w:rPr>
              <w:t>Paukštidė Nr. 50 (sieninis ventiliatorius)</w:t>
            </w:r>
          </w:p>
        </w:tc>
        <w:tc>
          <w:tcPr>
            <w:tcW w:w="998" w:type="dxa"/>
            <w:tcBorders>
              <w:top w:val="nil"/>
              <w:left w:val="nil"/>
              <w:bottom w:val="single" w:sz="4" w:space="0" w:color="auto"/>
              <w:right w:val="single" w:sz="4" w:space="0" w:color="auto"/>
            </w:tcBorders>
            <w:noWrap/>
            <w:hideMark/>
          </w:tcPr>
          <w:p w14:paraId="1A53EE39" w14:textId="77777777" w:rsidR="00AC30DA" w:rsidRDefault="00AC30DA" w:rsidP="00BF38C9">
            <w:pPr>
              <w:jc w:val="center"/>
              <w:rPr>
                <w:color w:val="000000"/>
              </w:rPr>
            </w:pPr>
            <w:r>
              <w:rPr>
                <w:color w:val="000000"/>
              </w:rPr>
              <w:t>154-5</w:t>
            </w:r>
          </w:p>
        </w:tc>
        <w:tc>
          <w:tcPr>
            <w:tcW w:w="4247" w:type="dxa"/>
            <w:tcBorders>
              <w:top w:val="nil"/>
              <w:left w:val="nil"/>
              <w:bottom w:val="single" w:sz="4" w:space="0" w:color="auto"/>
              <w:right w:val="single" w:sz="4" w:space="0" w:color="auto"/>
            </w:tcBorders>
            <w:noWrap/>
            <w:hideMark/>
          </w:tcPr>
          <w:p w14:paraId="20E6B8AE"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E47B8F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0908A3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41344AF"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623ECC35" w14:textId="77777777" w:rsidR="00AC30DA" w:rsidRDefault="00AC30DA" w:rsidP="00BF38C9">
            <w:pPr>
              <w:jc w:val="center"/>
              <w:rPr>
                <w:color w:val="000000"/>
              </w:rPr>
            </w:pPr>
            <w:r>
              <w:rPr>
                <w:color w:val="000000"/>
              </w:rPr>
              <w:t>0,0699</w:t>
            </w:r>
          </w:p>
        </w:tc>
      </w:tr>
      <w:tr w:rsidR="00AC30DA" w14:paraId="025B6D0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E08DA1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4A3FDA5" w14:textId="77777777" w:rsidR="00AC30DA" w:rsidRDefault="00AC30DA" w:rsidP="00BF38C9">
            <w:pPr>
              <w:jc w:val="center"/>
              <w:rPr>
                <w:color w:val="000000"/>
              </w:rPr>
            </w:pPr>
            <w:r>
              <w:rPr>
                <w:color w:val="000000"/>
              </w:rPr>
              <w:t>154-5</w:t>
            </w:r>
          </w:p>
        </w:tc>
        <w:tc>
          <w:tcPr>
            <w:tcW w:w="4247" w:type="dxa"/>
            <w:tcBorders>
              <w:top w:val="nil"/>
              <w:left w:val="nil"/>
              <w:bottom w:val="single" w:sz="4" w:space="0" w:color="auto"/>
              <w:right w:val="single" w:sz="4" w:space="0" w:color="auto"/>
            </w:tcBorders>
            <w:noWrap/>
            <w:hideMark/>
          </w:tcPr>
          <w:p w14:paraId="524699DA"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9892439"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D3F8B5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9D1E439"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742D2117" w14:textId="77777777" w:rsidR="00AC30DA" w:rsidRDefault="00AC30DA" w:rsidP="00BF38C9">
            <w:pPr>
              <w:jc w:val="center"/>
              <w:rPr>
                <w:color w:val="000000"/>
              </w:rPr>
            </w:pPr>
            <w:r>
              <w:rPr>
                <w:color w:val="000000"/>
              </w:rPr>
              <w:t>0,0265</w:t>
            </w:r>
          </w:p>
        </w:tc>
      </w:tr>
      <w:tr w:rsidR="00AC30DA" w14:paraId="043233D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871D71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25586BF" w14:textId="77777777" w:rsidR="00AC30DA" w:rsidRDefault="00AC30DA" w:rsidP="00BF38C9">
            <w:pPr>
              <w:jc w:val="center"/>
              <w:rPr>
                <w:color w:val="000000"/>
              </w:rPr>
            </w:pPr>
            <w:r>
              <w:rPr>
                <w:color w:val="000000"/>
              </w:rPr>
              <w:t>154-5</w:t>
            </w:r>
          </w:p>
        </w:tc>
        <w:tc>
          <w:tcPr>
            <w:tcW w:w="4247" w:type="dxa"/>
            <w:tcBorders>
              <w:top w:val="nil"/>
              <w:left w:val="nil"/>
              <w:bottom w:val="single" w:sz="4" w:space="0" w:color="auto"/>
              <w:right w:val="single" w:sz="4" w:space="0" w:color="auto"/>
            </w:tcBorders>
            <w:noWrap/>
            <w:hideMark/>
          </w:tcPr>
          <w:p w14:paraId="761EFB61"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D9EBD6D"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DD5C02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C39BC43"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0DF82864" w14:textId="77777777" w:rsidR="00AC30DA" w:rsidRDefault="00AC30DA" w:rsidP="00BF38C9">
            <w:pPr>
              <w:jc w:val="center"/>
              <w:rPr>
                <w:color w:val="000000"/>
              </w:rPr>
            </w:pPr>
            <w:r>
              <w:rPr>
                <w:color w:val="000000"/>
              </w:rPr>
              <w:t>0,1161</w:t>
            </w:r>
          </w:p>
        </w:tc>
      </w:tr>
      <w:tr w:rsidR="00AC30DA" w14:paraId="3E1819B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4FB525D"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0893876A" w14:textId="77777777" w:rsidR="00AC30DA" w:rsidRDefault="00AC30DA" w:rsidP="00BF38C9">
            <w:pPr>
              <w:jc w:val="center"/>
              <w:rPr>
                <w:color w:val="000000"/>
              </w:rPr>
            </w:pPr>
            <w:r>
              <w:rPr>
                <w:color w:val="000000"/>
              </w:rPr>
              <w:t>154-5</w:t>
            </w:r>
          </w:p>
        </w:tc>
        <w:tc>
          <w:tcPr>
            <w:tcW w:w="4247" w:type="dxa"/>
            <w:tcBorders>
              <w:top w:val="nil"/>
              <w:left w:val="nil"/>
              <w:bottom w:val="single" w:sz="4" w:space="0" w:color="auto"/>
              <w:right w:val="single" w:sz="4" w:space="0" w:color="auto"/>
            </w:tcBorders>
            <w:noWrap/>
            <w:hideMark/>
          </w:tcPr>
          <w:p w14:paraId="1EBEA7E1"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33B2953"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FAD0CA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CCC132E"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0C088662" w14:textId="77777777" w:rsidR="00AC30DA" w:rsidRDefault="00AC30DA" w:rsidP="00BF38C9">
            <w:pPr>
              <w:jc w:val="center"/>
              <w:rPr>
                <w:color w:val="000000"/>
              </w:rPr>
            </w:pPr>
            <w:r>
              <w:rPr>
                <w:color w:val="000000"/>
              </w:rPr>
              <w:t>0,0045</w:t>
            </w:r>
          </w:p>
        </w:tc>
      </w:tr>
      <w:tr w:rsidR="00AC30DA" w14:paraId="17459CC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D9E8F1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6E34B02" w14:textId="77777777" w:rsidR="00AC30DA" w:rsidRDefault="00AC30DA" w:rsidP="00BF38C9">
            <w:pPr>
              <w:jc w:val="center"/>
              <w:rPr>
                <w:color w:val="000000"/>
              </w:rPr>
            </w:pPr>
            <w:r>
              <w:rPr>
                <w:color w:val="000000"/>
              </w:rPr>
              <w:t>154-5</w:t>
            </w:r>
          </w:p>
        </w:tc>
        <w:tc>
          <w:tcPr>
            <w:tcW w:w="4247" w:type="dxa"/>
            <w:tcBorders>
              <w:top w:val="nil"/>
              <w:left w:val="nil"/>
              <w:bottom w:val="single" w:sz="4" w:space="0" w:color="auto"/>
              <w:right w:val="single" w:sz="4" w:space="0" w:color="auto"/>
            </w:tcBorders>
            <w:noWrap/>
            <w:hideMark/>
          </w:tcPr>
          <w:p w14:paraId="58C1384F"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79A0B7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BB682C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3C344F6"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55396E34" w14:textId="77777777" w:rsidR="00AC30DA" w:rsidRDefault="00AC30DA" w:rsidP="00BF38C9">
            <w:pPr>
              <w:jc w:val="center"/>
              <w:rPr>
                <w:color w:val="000000"/>
              </w:rPr>
            </w:pPr>
            <w:r>
              <w:rPr>
                <w:color w:val="000000"/>
              </w:rPr>
              <w:t>0,0134</w:t>
            </w:r>
          </w:p>
        </w:tc>
      </w:tr>
      <w:tr w:rsidR="00AC30DA" w14:paraId="4D2E189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49B661D" w14:textId="77777777" w:rsidR="00AC30DA" w:rsidRDefault="00AC30DA" w:rsidP="00BF38C9">
            <w:pPr>
              <w:rPr>
                <w:color w:val="000000"/>
              </w:rPr>
            </w:pPr>
            <w:r>
              <w:rPr>
                <w:color w:val="000000"/>
              </w:rPr>
              <w:t>Paukštidė Nr. 50 (sieninis ventiliatorius)</w:t>
            </w:r>
          </w:p>
        </w:tc>
        <w:tc>
          <w:tcPr>
            <w:tcW w:w="998" w:type="dxa"/>
            <w:tcBorders>
              <w:top w:val="nil"/>
              <w:left w:val="nil"/>
              <w:bottom w:val="single" w:sz="4" w:space="0" w:color="auto"/>
              <w:right w:val="single" w:sz="4" w:space="0" w:color="auto"/>
            </w:tcBorders>
            <w:noWrap/>
            <w:hideMark/>
          </w:tcPr>
          <w:p w14:paraId="38A943BF" w14:textId="77777777" w:rsidR="00AC30DA" w:rsidRDefault="00AC30DA" w:rsidP="00BF38C9">
            <w:pPr>
              <w:jc w:val="center"/>
              <w:rPr>
                <w:color w:val="000000"/>
              </w:rPr>
            </w:pPr>
            <w:r>
              <w:rPr>
                <w:color w:val="000000"/>
              </w:rPr>
              <w:t>154-6</w:t>
            </w:r>
          </w:p>
        </w:tc>
        <w:tc>
          <w:tcPr>
            <w:tcW w:w="4247" w:type="dxa"/>
            <w:tcBorders>
              <w:top w:val="nil"/>
              <w:left w:val="nil"/>
              <w:bottom w:val="single" w:sz="4" w:space="0" w:color="auto"/>
              <w:right w:val="single" w:sz="4" w:space="0" w:color="auto"/>
            </w:tcBorders>
            <w:noWrap/>
            <w:hideMark/>
          </w:tcPr>
          <w:p w14:paraId="5098CEBA"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13F955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F50969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1AE58AD"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788CD0AB" w14:textId="77777777" w:rsidR="00AC30DA" w:rsidRDefault="00AC30DA" w:rsidP="00BF38C9">
            <w:pPr>
              <w:jc w:val="center"/>
              <w:rPr>
                <w:color w:val="000000"/>
              </w:rPr>
            </w:pPr>
            <w:r>
              <w:rPr>
                <w:color w:val="000000"/>
              </w:rPr>
              <w:t>0,0699</w:t>
            </w:r>
          </w:p>
        </w:tc>
      </w:tr>
      <w:tr w:rsidR="00AC30DA" w14:paraId="4D39E28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C717AF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8876572" w14:textId="77777777" w:rsidR="00AC30DA" w:rsidRDefault="00AC30DA" w:rsidP="00BF38C9">
            <w:pPr>
              <w:jc w:val="center"/>
              <w:rPr>
                <w:color w:val="000000"/>
              </w:rPr>
            </w:pPr>
            <w:r>
              <w:rPr>
                <w:color w:val="000000"/>
              </w:rPr>
              <w:t>154-6</w:t>
            </w:r>
          </w:p>
        </w:tc>
        <w:tc>
          <w:tcPr>
            <w:tcW w:w="4247" w:type="dxa"/>
            <w:tcBorders>
              <w:top w:val="nil"/>
              <w:left w:val="nil"/>
              <w:bottom w:val="single" w:sz="4" w:space="0" w:color="auto"/>
              <w:right w:val="single" w:sz="4" w:space="0" w:color="auto"/>
            </w:tcBorders>
            <w:noWrap/>
            <w:hideMark/>
          </w:tcPr>
          <w:p w14:paraId="6D4B88DF"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5CED7A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B334F2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A712559"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51B2A391" w14:textId="77777777" w:rsidR="00AC30DA" w:rsidRDefault="00AC30DA" w:rsidP="00BF38C9">
            <w:pPr>
              <w:jc w:val="center"/>
              <w:rPr>
                <w:color w:val="000000"/>
              </w:rPr>
            </w:pPr>
            <w:r>
              <w:rPr>
                <w:color w:val="000000"/>
              </w:rPr>
              <w:t>0,0265</w:t>
            </w:r>
          </w:p>
        </w:tc>
      </w:tr>
      <w:tr w:rsidR="00AC30DA" w14:paraId="25B0002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0B3D0E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D62C7F3" w14:textId="77777777" w:rsidR="00AC30DA" w:rsidRDefault="00AC30DA" w:rsidP="00BF38C9">
            <w:pPr>
              <w:jc w:val="center"/>
              <w:rPr>
                <w:color w:val="000000"/>
              </w:rPr>
            </w:pPr>
            <w:r>
              <w:rPr>
                <w:color w:val="000000"/>
              </w:rPr>
              <w:t>154-6</w:t>
            </w:r>
          </w:p>
        </w:tc>
        <w:tc>
          <w:tcPr>
            <w:tcW w:w="4247" w:type="dxa"/>
            <w:tcBorders>
              <w:top w:val="nil"/>
              <w:left w:val="nil"/>
              <w:bottom w:val="single" w:sz="4" w:space="0" w:color="auto"/>
              <w:right w:val="single" w:sz="4" w:space="0" w:color="auto"/>
            </w:tcBorders>
            <w:noWrap/>
            <w:hideMark/>
          </w:tcPr>
          <w:p w14:paraId="619D836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2C7D7BE"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7AC8A7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14997A1"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6F4ADA92" w14:textId="77777777" w:rsidR="00AC30DA" w:rsidRDefault="00AC30DA" w:rsidP="00BF38C9">
            <w:pPr>
              <w:jc w:val="center"/>
              <w:rPr>
                <w:color w:val="000000"/>
              </w:rPr>
            </w:pPr>
            <w:r>
              <w:rPr>
                <w:color w:val="000000"/>
              </w:rPr>
              <w:t>0,1161</w:t>
            </w:r>
          </w:p>
        </w:tc>
      </w:tr>
      <w:tr w:rsidR="00AC30DA" w14:paraId="1F1B37A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C02042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466F470" w14:textId="77777777" w:rsidR="00AC30DA" w:rsidRDefault="00AC30DA" w:rsidP="00BF38C9">
            <w:pPr>
              <w:jc w:val="center"/>
              <w:rPr>
                <w:color w:val="000000"/>
              </w:rPr>
            </w:pPr>
            <w:r>
              <w:rPr>
                <w:color w:val="000000"/>
              </w:rPr>
              <w:t>154-6</w:t>
            </w:r>
          </w:p>
        </w:tc>
        <w:tc>
          <w:tcPr>
            <w:tcW w:w="4247" w:type="dxa"/>
            <w:tcBorders>
              <w:top w:val="nil"/>
              <w:left w:val="nil"/>
              <w:bottom w:val="single" w:sz="4" w:space="0" w:color="auto"/>
              <w:right w:val="single" w:sz="4" w:space="0" w:color="auto"/>
            </w:tcBorders>
            <w:noWrap/>
            <w:hideMark/>
          </w:tcPr>
          <w:p w14:paraId="1CBC2842"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9612EF6"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0537C0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DCA8265"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1CF932B6" w14:textId="77777777" w:rsidR="00AC30DA" w:rsidRDefault="00AC30DA" w:rsidP="00BF38C9">
            <w:pPr>
              <w:jc w:val="center"/>
              <w:rPr>
                <w:color w:val="000000"/>
              </w:rPr>
            </w:pPr>
            <w:r>
              <w:rPr>
                <w:color w:val="000000"/>
              </w:rPr>
              <w:t>0,0045</w:t>
            </w:r>
          </w:p>
        </w:tc>
      </w:tr>
      <w:tr w:rsidR="00AC30DA" w14:paraId="75A33BB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233AD3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38991EA" w14:textId="77777777" w:rsidR="00AC30DA" w:rsidRDefault="00AC30DA" w:rsidP="00BF38C9">
            <w:pPr>
              <w:jc w:val="center"/>
              <w:rPr>
                <w:color w:val="000000"/>
              </w:rPr>
            </w:pPr>
            <w:r>
              <w:rPr>
                <w:color w:val="000000"/>
              </w:rPr>
              <w:t>154-6</w:t>
            </w:r>
          </w:p>
        </w:tc>
        <w:tc>
          <w:tcPr>
            <w:tcW w:w="4247" w:type="dxa"/>
            <w:tcBorders>
              <w:top w:val="nil"/>
              <w:left w:val="nil"/>
              <w:bottom w:val="single" w:sz="4" w:space="0" w:color="auto"/>
              <w:right w:val="single" w:sz="4" w:space="0" w:color="auto"/>
            </w:tcBorders>
            <w:noWrap/>
            <w:hideMark/>
          </w:tcPr>
          <w:p w14:paraId="0FAFA3FD"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032DC8D"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A43FD8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D627BB0"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062FDFA4" w14:textId="77777777" w:rsidR="00AC30DA" w:rsidRDefault="00AC30DA" w:rsidP="00BF38C9">
            <w:pPr>
              <w:jc w:val="center"/>
              <w:rPr>
                <w:color w:val="000000"/>
              </w:rPr>
            </w:pPr>
            <w:r>
              <w:rPr>
                <w:color w:val="000000"/>
              </w:rPr>
              <w:t>0,0134</w:t>
            </w:r>
          </w:p>
        </w:tc>
      </w:tr>
      <w:tr w:rsidR="00AC30DA" w14:paraId="5C566D5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237C576" w14:textId="77777777" w:rsidR="00AC30DA" w:rsidRDefault="00AC30DA" w:rsidP="00BF38C9">
            <w:pPr>
              <w:rPr>
                <w:color w:val="000000"/>
              </w:rPr>
            </w:pPr>
            <w:r>
              <w:rPr>
                <w:color w:val="000000"/>
              </w:rPr>
              <w:t>Paukštidė Nr. 50 (sieninis ventiliatorius)</w:t>
            </w:r>
          </w:p>
        </w:tc>
        <w:tc>
          <w:tcPr>
            <w:tcW w:w="998" w:type="dxa"/>
            <w:tcBorders>
              <w:top w:val="nil"/>
              <w:left w:val="nil"/>
              <w:bottom w:val="single" w:sz="4" w:space="0" w:color="auto"/>
              <w:right w:val="single" w:sz="4" w:space="0" w:color="auto"/>
            </w:tcBorders>
            <w:noWrap/>
            <w:hideMark/>
          </w:tcPr>
          <w:p w14:paraId="009F06D4" w14:textId="77777777" w:rsidR="00AC30DA" w:rsidRDefault="00AC30DA" w:rsidP="00BF38C9">
            <w:pPr>
              <w:jc w:val="center"/>
              <w:rPr>
                <w:color w:val="000000"/>
              </w:rPr>
            </w:pPr>
            <w:r>
              <w:rPr>
                <w:color w:val="000000"/>
              </w:rPr>
              <w:t>154-7</w:t>
            </w:r>
          </w:p>
        </w:tc>
        <w:tc>
          <w:tcPr>
            <w:tcW w:w="4247" w:type="dxa"/>
            <w:tcBorders>
              <w:top w:val="nil"/>
              <w:left w:val="nil"/>
              <w:bottom w:val="single" w:sz="4" w:space="0" w:color="auto"/>
              <w:right w:val="single" w:sz="4" w:space="0" w:color="auto"/>
            </w:tcBorders>
            <w:noWrap/>
            <w:hideMark/>
          </w:tcPr>
          <w:p w14:paraId="6FD5A703"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275208A"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26E3CA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A19A983"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3588CE13" w14:textId="77777777" w:rsidR="00AC30DA" w:rsidRDefault="00AC30DA" w:rsidP="00BF38C9">
            <w:pPr>
              <w:jc w:val="center"/>
              <w:rPr>
                <w:color w:val="000000"/>
              </w:rPr>
            </w:pPr>
            <w:r>
              <w:rPr>
                <w:color w:val="000000"/>
              </w:rPr>
              <w:t>0,0699</w:t>
            </w:r>
          </w:p>
        </w:tc>
      </w:tr>
      <w:tr w:rsidR="00AC30DA" w14:paraId="037AD86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AACA20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BD0CC12" w14:textId="77777777" w:rsidR="00AC30DA" w:rsidRDefault="00AC30DA" w:rsidP="00BF38C9">
            <w:pPr>
              <w:jc w:val="center"/>
              <w:rPr>
                <w:color w:val="000000"/>
              </w:rPr>
            </w:pPr>
            <w:r>
              <w:rPr>
                <w:color w:val="000000"/>
              </w:rPr>
              <w:t>154-7</w:t>
            </w:r>
          </w:p>
        </w:tc>
        <w:tc>
          <w:tcPr>
            <w:tcW w:w="4247" w:type="dxa"/>
            <w:tcBorders>
              <w:top w:val="nil"/>
              <w:left w:val="nil"/>
              <w:bottom w:val="single" w:sz="4" w:space="0" w:color="auto"/>
              <w:right w:val="single" w:sz="4" w:space="0" w:color="auto"/>
            </w:tcBorders>
            <w:noWrap/>
            <w:hideMark/>
          </w:tcPr>
          <w:p w14:paraId="2431AD2D"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0CD5AA3"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11AD70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DB85A78"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2473A482" w14:textId="77777777" w:rsidR="00AC30DA" w:rsidRDefault="00AC30DA" w:rsidP="00BF38C9">
            <w:pPr>
              <w:jc w:val="center"/>
              <w:rPr>
                <w:color w:val="000000"/>
              </w:rPr>
            </w:pPr>
            <w:r>
              <w:rPr>
                <w:color w:val="000000"/>
              </w:rPr>
              <w:t>0,0265</w:t>
            </w:r>
          </w:p>
        </w:tc>
      </w:tr>
      <w:tr w:rsidR="00AC30DA" w14:paraId="39EA231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ACDDF9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706447E" w14:textId="77777777" w:rsidR="00AC30DA" w:rsidRDefault="00AC30DA" w:rsidP="00BF38C9">
            <w:pPr>
              <w:jc w:val="center"/>
              <w:rPr>
                <w:color w:val="000000"/>
              </w:rPr>
            </w:pPr>
            <w:r>
              <w:rPr>
                <w:color w:val="000000"/>
              </w:rPr>
              <w:t>154-7</w:t>
            </w:r>
          </w:p>
        </w:tc>
        <w:tc>
          <w:tcPr>
            <w:tcW w:w="4247" w:type="dxa"/>
            <w:tcBorders>
              <w:top w:val="nil"/>
              <w:left w:val="nil"/>
              <w:bottom w:val="single" w:sz="4" w:space="0" w:color="auto"/>
              <w:right w:val="single" w:sz="4" w:space="0" w:color="auto"/>
            </w:tcBorders>
            <w:noWrap/>
            <w:hideMark/>
          </w:tcPr>
          <w:p w14:paraId="767E83EA"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E97A8A8"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B2E309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60AD890"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2922DFA2" w14:textId="77777777" w:rsidR="00AC30DA" w:rsidRDefault="00AC30DA" w:rsidP="00BF38C9">
            <w:pPr>
              <w:jc w:val="center"/>
              <w:rPr>
                <w:color w:val="000000"/>
              </w:rPr>
            </w:pPr>
            <w:r>
              <w:rPr>
                <w:color w:val="000000"/>
              </w:rPr>
              <w:t>0,1161</w:t>
            </w:r>
          </w:p>
        </w:tc>
      </w:tr>
      <w:tr w:rsidR="00AC30DA" w14:paraId="31D9CB5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651100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EDFF0B8" w14:textId="77777777" w:rsidR="00AC30DA" w:rsidRDefault="00AC30DA" w:rsidP="00BF38C9">
            <w:pPr>
              <w:jc w:val="center"/>
              <w:rPr>
                <w:color w:val="000000"/>
              </w:rPr>
            </w:pPr>
            <w:r>
              <w:rPr>
                <w:color w:val="000000"/>
              </w:rPr>
              <w:t>154-7</w:t>
            </w:r>
          </w:p>
        </w:tc>
        <w:tc>
          <w:tcPr>
            <w:tcW w:w="4247" w:type="dxa"/>
            <w:tcBorders>
              <w:top w:val="nil"/>
              <w:left w:val="nil"/>
              <w:bottom w:val="single" w:sz="4" w:space="0" w:color="auto"/>
              <w:right w:val="single" w:sz="4" w:space="0" w:color="auto"/>
            </w:tcBorders>
            <w:noWrap/>
            <w:hideMark/>
          </w:tcPr>
          <w:p w14:paraId="0022B470"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E70EE40"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D70E49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EFF61AE"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365339B6" w14:textId="77777777" w:rsidR="00AC30DA" w:rsidRDefault="00AC30DA" w:rsidP="00BF38C9">
            <w:pPr>
              <w:jc w:val="center"/>
              <w:rPr>
                <w:color w:val="000000"/>
              </w:rPr>
            </w:pPr>
            <w:r>
              <w:rPr>
                <w:color w:val="000000"/>
              </w:rPr>
              <w:t>0,0045</w:t>
            </w:r>
          </w:p>
        </w:tc>
      </w:tr>
      <w:tr w:rsidR="00AC30DA" w14:paraId="1972846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B5B9D3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4ABB03B" w14:textId="77777777" w:rsidR="00AC30DA" w:rsidRDefault="00AC30DA" w:rsidP="00BF38C9">
            <w:pPr>
              <w:jc w:val="center"/>
              <w:rPr>
                <w:color w:val="000000"/>
              </w:rPr>
            </w:pPr>
            <w:r>
              <w:rPr>
                <w:color w:val="000000"/>
              </w:rPr>
              <w:t>154-7</w:t>
            </w:r>
          </w:p>
        </w:tc>
        <w:tc>
          <w:tcPr>
            <w:tcW w:w="4247" w:type="dxa"/>
            <w:tcBorders>
              <w:top w:val="nil"/>
              <w:left w:val="nil"/>
              <w:bottom w:val="single" w:sz="4" w:space="0" w:color="auto"/>
              <w:right w:val="single" w:sz="4" w:space="0" w:color="auto"/>
            </w:tcBorders>
            <w:noWrap/>
            <w:hideMark/>
          </w:tcPr>
          <w:p w14:paraId="5994B26E"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88E0E7D"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CCE93C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C08D066"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592FCA58" w14:textId="77777777" w:rsidR="00AC30DA" w:rsidRDefault="00AC30DA" w:rsidP="00BF38C9">
            <w:pPr>
              <w:jc w:val="center"/>
              <w:rPr>
                <w:color w:val="000000"/>
              </w:rPr>
            </w:pPr>
            <w:r>
              <w:rPr>
                <w:color w:val="000000"/>
              </w:rPr>
              <w:t>0,0134</w:t>
            </w:r>
          </w:p>
        </w:tc>
      </w:tr>
      <w:tr w:rsidR="00AC30DA" w14:paraId="7B65A3B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94D8B73" w14:textId="77777777" w:rsidR="00AC30DA" w:rsidRDefault="00AC30DA" w:rsidP="00BF38C9">
            <w:pPr>
              <w:rPr>
                <w:color w:val="000000"/>
              </w:rPr>
            </w:pPr>
            <w:r>
              <w:rPr>
                <w:color w:val="000000"/>
              </w:rPr>
              <w:t>Paukštidė Nr. 50 (sieninis ventiliatorius)</w:t>
            </w:r>
          </w:p>
        </w:tc>
        <w:tc>
          <w:tcPr>
            <w:tcW w:w="998" w:type="dxa"/>
            <w:tcBorders>
              <w:top w:val="nil"/>
              <w:left w:val="nil"/>
              <w:bottom w:val="single" w:sz="4" w:space="0" w:color="auto"/>
              <w:right w:val="single" w:sz="4" w:space="0" w:color="auto"/>
            </w:tcBorders>
            <w:noWrap/>
            <w:hideMark/>
          </w:tcPr>
          <w:p w14:paraId="0EEBB18B" w14:textId="77777777" w:rsidR="00AC30DA" w:rsidRDefault="00AC30DA" w:rsidP="00BF38C9">
            <w:pPr>
              <w:jc w:val="center"/>
              <w:rPr>
                <w:color w:val="000000"/>
              </w:rPr>
            </w:pPr>
            <w:r>
              <w:rPr>
                <w:color w:val="000000"/>
              </w:rPr>
              <w:t>154-8</w:t>
            </w:r>
          </w:p>
        </w:tc>
        <w:tc>
          <w:tcPr>
            <w:tcW w:w="4247" w:type="dxa"/>
            <w:tcBorders>
              <w:top w:val="nil"/>
              <w:left w:val="nil"/>
              <w:bottom w:val="single" w:sz="4" w:space="0" w:color="auto"/>
              <w:right w:val="single" w:sz="4" w:space="0" w:color="auto"/>
            </w:tcBorders>
            <w:noWrap/>
            <w:hideMark/>
          </w:tcPr>
          <w:p w14:paraId="0306D128"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7928CBA"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C2D80F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8B90920"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7D9FED75" w14:textId="77777777" w:rsidR="00AC30DA" w:rsidRDefault="00AC30DA" w:rsidP="00BF38C9">
            <w:pPr>
              <w:jc w:val="center"/>
              <w:rPr>
                <w:color w:val="000000"/>
              </w:rPr>
            </w:pPr>
            <w:r>
              <w:rPr>
                <w:color w:val="000000"/>
              </w:rPr>
              <w:t>0,0699</w:t>
            </w:r>
          </w:p>
        </w:tc>
      </w:tr>
      <w:tr w:rsidR="00AC30DA" w14:paraId="0F5385C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5470B1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1810FDB" w14:textId="77777777" w:rsidR="00AC30DA" w:rsidRDefault="00AC30DA" w:rsidP="00BF38C9">
            <w:pPr>
              <w:jc w:val="center"/>
              <w:rPr>
                <w:color w:val="000000"/>
              </w:rPr>
            </w:pPr>
            <w:r>
              <w:rPr>
                <w:color w:val="000000"/>
              </w:rPr>
              <w:t>154-8</w:t>
            </w:r>
          </w:p>
        </w:tc>
        <w:tc>
          <w:tcPr>
            <w:tcW w:w="4247" w:type="dxa"/>
            <w:tcBorders>
              <w:top w:val="nil"/>
              <w:left w:val="nil"/>
              <w:bottom w:val="single" w:sz="4" w:space="0" w:color="auto"/>
              <w:right w:val="single" w:sz="4" w:space="0" w:color="auto"/>
            </w:tcBorders>
            <w:noWrap/>
            <w:hideMark/>
          </w:tcPr>
          <w:p w14:paraId="1F49F544"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352E7B9"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E90A2F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DC98447"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56E44C64" w14:textId="77777777" w:rsidR="00AC30DA" w:rsidRDefault="00AC30DA" w:rsidP="00BF38C9">
            <w:pPr>
              <w:jc w:val="center"/>
              <w:rPr>
                <w:color w:val="000000"/>
              </w:rPr>
            </w:pPr>
            <w:r>
              <w:rPr>
                <w:color w:val="000000"/>
              </w:rPr>
              <w:t>0,0265</w:t>
            </w:r>
          </w:p>
        </w:tc>
      </w:tr>
      <w:tr w:rsidR="00AC30DA" w14:paraId="4EE2E85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240CB6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AC84EFD" w14:textId="77777777" w:rsidR="00AC30DA" w:rsidRDefault="00AC30DA" w:rsidP="00BF38C9">
            <w:pPr>
              <w:jc w:val="center"/>
              <w:rPr>
                <w:color w:val="000000"/>
              </w:rPr>
            </w:pPr>
            <w:r>
              <w:rPr>
                <w:color w:val="000000"/>
              </w:rPr>
              <w:t>154-8</w:t>
            </w:r>
          </w:p>
        </w:tc>
        <w:tc>
          <w:tcPr>
            <w:tcW w:w="4247" w:type="dxa"/>
            <w:tcBorders>
              <w:top w:val="nil"/>
              <w:left w:val="nil"/>
              <w:bottom w:val="single" w:sz="4" w:space="0" w:color="auto"/>
              <w:right w:val="single" w:sz="4" w:space="0" w:color="auto"/>
            </w:tcBorders>
            <w:noWrap/>
            <w:hideMark/>
          </w:tcPr>
          <w:p w14:paraId="518B2390"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1E03B7A"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256B44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34FC6EB"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268EC9DD" w14:textId="77777777" w:rsidR="00AC30DA" w:rsidRDefault="00AC30DA" w:rsidP="00BF38C9">
            <w:pPr>
              <w:jc w:val="center"/>
              <w:rPr>
                <w:color w:val="000000"/>
              </w:rPr>
            </w:pPr>
            <w:r>
              <w:rPr>
                <w:color w:val="000000"/>
              </w:rPr>
              <w:t>0,1161</w:t>
            </w:r>
          </w:p>
        </w:tc>
      </w:tr>
      <w:tr w:rsidR="00AC30DA" w14:paraId="602CF1E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1F9611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70FCF96" w14:textId="77777777" w:rsidR="00AC30DA" w:rsidRDefault="00AC30DA" w:rsidP="00BF38C9">
            <w:pPr>
              <w:jc w:val="center"/>
              <w:rPr>
                <w:color w:val="000000"/>
              </w:rPr>
            </w:pPr>
            <w:r>
              <w:rPr>
                <w:color w:val="000000"/>
              </w:rPr>
              <w:t>154-8</w:t>
            </w:r>
          </w:p>
        </w:tc>
        <w:tc>
          <w:tcPr>
            <w:tcW w:w="4247" w:type="dxa"/>
            <w:tcBorders>
              <w:top w:val="nil"/>
              <w:left w:val="nil"/>
              <w:bottom w:val="single" w:sz="4" w:space="0" w:color="auto"/>
              <w:right w:val="single" w:sz="4" w:space="0" w:color="auto"/>
            </w:tcBorders>
            <w:noWrap/>
            <w:hideMark/>
          </w:tcPr>
          <w:p w14:paraId="049B6192"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7FADAB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DA616B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7C26210"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7738FC1E" w14:textId="77777777" w:rsidR="00AC30DA" w:rsidRDefault="00AC30DA" w:rsidP="00BF38C9">
            <w:pPr>
              <w:jc w:val="center"/>
              <w:rPr>
                <w:color w:val="000000"/>
              </w:rPr>
            </w:pPr>
            <w:r>
              <w:rPr>
                <w:color w:val="000000"/>
              </w:rPr>
              <w:t>0,0045</w:t>
            </w:r>
          </w:p>
        </w:tc>
      </w:tr>
      <w:tr w:rsidR="00AC30DA" w14:paraId="2D2F2A8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749E1A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8625AE6" w14:textId="77777777" w:rsidR="00AC30DA" w:rsidRDefault="00AC30DA" w:rsidP="00BF38C9">
            <w:pPr>
              <w:jc w:val="center"/>
              <w:rPr>
                <w:color w:val="000000"/>
              </w:rPr>
            </w:pPr>
            <w:r>
              <w:rPr>
                <w:color w:val="000000"/>
              </w:rPr>
              <w:t>154-8</w:t>
            </w:r>
          </w:p>
        </w:tc>
        <w:tc>
          <w:tcPr>
            <w:tcW w:w="4247" w:type="dxa"/>
            <w:tcBorders>
              <w:top w:val="nil"/>
              <w:left w:val="nil"/>
              <w:bottom w:val="single" w:sz="4" w:space="0" w:color="auto"/>
              <w:right w:val="single" w:sz="4" w:space="0" w:color="auto"/>
            </w:tcBorders>
            <w:noWrap/>
            <w:hideMark/>
          </w:tcPr>
          <w:p w14:paraId="6045E8DE"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5037924"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14B5AE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2EA4CDE"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5193C666" w14:textId="77777777" w:rsidR="00AC30DA" w:rsidRDefault="00AC30DA" w:rsidP="00BF38C9">
            <w:pPr>
              <w:jc w:val="center"/>
              <w:rPr>
                <w:color w:val="000000"/>
              </w:rPr>
            </w:pPr>
            <w:r>
              <w:rPr>
                <w:color w:val="000000"/>
              </w:rPr>
              <w:t>0,0134</w:t>
            </w:r>
          </w:p>
        </w:tc>
      </w:tr>
      <w:tr w:rsidR="00AC30DA" w14:paraId="42DF4A0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57F06A3" w14:textId="77777777" w:rsidR="00AC30DA" w:rsidRDefault="00AC30DA" w:rsidP="00BF38C9">
            <w:pPr>
              <w:rPr>
                <w:color w:val="000000"/>
              </w:rPr>
            </w:pPr>
            <w:r>
              <w:rPr>
                <w:color w:val="000000"/>
              </w:rPr>
              <w:t>Paukštidė Nr. 51 (stoginis ventiliatorius)</w:t>
            </w:r>
          </w:p>
        </w:tc>
        <w:tc>
          <w:tcPr>
            <w:tcW w:w="998" w:type="dxa"/>
            <w:tcBorders>
              <w:top w:val="nil"/>
              <w:left w:val="nil"/>
              <w:bottom w:val="single" w:sz="4" w:space="0" w:color="auto"/>
              <w:right w:val="single" w:sz="4" w:space="0" w:color="auto"/>
            </w:tcBorders>
            <w:noWrap/>
            <w:hideMark/>
          </w:tcPr>
          <w:p w14:paraId="752E5847" w14:textId="77777777" w:rsidR="00AC30DA" w:rsidRDefault="00AC30DA" w:rsidP="00BF38C9">
            <w:pPr>
              <w:jc w:val="center"/>
              <w:rPr>
                <w:color w:val="000000"/>
              </w:rPr>
            </w:pPr>
            <w:r>
              <w:rPr>
                <w:color w:val="000000"/>
              </w:rPr>
              <w:t>155-1</w:t>
            </w:r>
          </w:p>
        </w:tc>
        <w:tc>
          <w:tcPr>
            <w:tcW w:w="4247" w:type="dxa"/>
            <w:tcBorders>
              <w:top w:val="nil"/>
              <w:left w:val="nil"/>
              <w:bottom w:val="single" w:sz="4" w:space="0" w:color="auto"/>
              <w:right w:val="single" w:sz="4" w:space="0" w:color="auto"/>
            </w:tcBorders>
            <w:noWrap/>
            <w:hideMark/>
          </w:tcPr>
          <w:p w14:paraId="0DFD9D6C"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58CF500"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B9FE6C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0644736"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020CDF4D" w14:textId="77777777" w:rsidR="00AC30DA" w:rsidRDefault="00AC30DA" w:rsidP="00BF38C9">
            <w:pPr>
              <w:jc w:val="center"/>
              <w:rPr>
                <w:color w:val="000000"/>
              </w:rPr>
            </w:pPr>
            <w:r>
              <w:rPr>
                <w:color w:val="000000"/>
              </w:rPr>
              <w:t>0,0192</w:t>
            </w:r>
          </w:p>
        </w:tc>
      </w:tr>
      <w:tr w:rsidR="00AC30DA" w14:paraId="7823AA4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B283CE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1B5172D" w14:textId="77777777" w:rsidR="00AC30DA" w:rsidRDefault="00AC30DA" w:rsidP="00BF38C9">
            <w:pPr>
              <w:jc w:val="center"/>
              <w:rPr>
                <w:color w:val="000000"/>
              </w:rPr>
            </w:pPr>
            <w:r>
              <w:rPr>
                <w:color w:val="000000"/>
              </w:rPr>
              <w:t>155-1</w:t>
            </w:r>
          </w:p>
        </w:tc>
        <w:tc>
          <w:tcPr>
            <w:tcW w:w="4247" w:type="dxa"/>
            <w:tcBorders>
              <w:top w:val="nil"/>
              <w:left w:val="nil"/>
              <w:bottom w:val="single" w:sz="4" w:space="0" w:color="auto"/>
              <w:right w:val="single" w:sz="4" w:space="0" w:color="auto"/>
            </w:tcBorders>
            <w:noWrap/>
            <w:hideMark/>
          </w:tcPr>
          <w:p w14:paraId="3B46E819"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A42DD40"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22EB5B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4FF1D87"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3A1CA646" w14:textId="77777777" w:rsidR="00AC30DA" w:rsidRDefault="00AC30DA" w:rsidP="00BF38C9">
            <w:pPr>
              <w:jc w:val="center"/>
              <w:rPr>
                <w:color w:val="000000"/>
              </w:rPr>
            </w:pPr>
            <w:r>
              <w:rPr>
                <w:color w:val="000000"/>
              </w:rPr>
              <w:t>0,0073</w:t>
            </w:r>
          </w:p>
        </w:tc>
      </w:tr>
      <w:tr w:rsidR="00AC30DA" w14:paraId="17D6A55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B48B11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EBDF7CC" w14:textId="77777777" w:rsidR="00AC30DA" w:rsidRDefault="00AC30DA" w:rsidP="00BF38C9">
            <w:pPr>
              <w:jc w:val="center"/>
              <w:rPr>
                <w:color w:val="000000"/>
              </w:rPr>
            </w:pPr>
            <w:r>
              <w:rPr>
                <w:color w:val="000000"/>
              </w:rPr>
              <w:t>155-1</w:t>
            </w:r>
          </w:p>
        </w:tc>
        <w:tc>
          <w:tcPr>
            <w:tcW w:w="4247" w:type="dxa"/>
            <w:tcBorders>
              <w:top w:val="nil"/>
              <w:left w:val="nil"/>
              <w:bottom w:val="single" w:sz="4" w:space="0" w:color="auto"/>
              <w:right w:val="single" w:sz="4" w:space="0" w:color="auto"/>
            </w:tcBorders>
            <w:noWrap/>
            <w:hideMark/>
          </w:tcPr>
          <w:p w14:paraId="58D83B67"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A6BC6A4"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3B074D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37E5DD9"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51E34B90" w14:textId="77777777" w:rsidR="00AC30DA" w:rsidRDefault="00AC30DA" w:rsidP="00BF38C9">
            <w:pPr>
              <w:jc w:val="center"/>
              <w:rPr>
                <w:color w:val="000000"/>
              </w:rPr>
            </w:pPr>
            <w:r>
              <w:rPr>
                <w:color w:val="000000"/>
              </w:rPr>
              <w:t>0,0319</w:t>
            </w:r>
          </w:p>
        </w:tc>
      </w:tr>
      <w:tr w:rsidR="00AC30DA" w14:paraId="13F836F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092904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1B646DE" w14:textId="77777777" w:rsidR="00AC30DA" w:rsidRDefault="00AC30DA" w:rsidP="00BF38C9">
            <w:pPr>
              <w:jc w:val="center"/>
              <w:rPr>
                <w:color w:val="000000"/>
              </w:rPr>
            </w:pPr>
            <w:r>
              <w:rPr>
                <w:color w:val="000000"/>
              </w:rPr>
              <w:t>155-1</w:t>
            </w:r>
          </w:p>
        </w:tc>
        <w:tc>
          <w:tcPr>
            <w:tcW w:w="4247" w:type="dxa"/>
            <w:tcBorders>
              <w:top w:val="nil"/>
              <w:left w:val="nil"/>
              <w:bottom w:val="single" w:sz="4" w:space="0" w:color="auto"/>
              <w:right w:val="single" w:sz="4" w:space="0" w:color="auto"/>
            </w:tcBorders>
            <w:noWrap/>
            <w:hideMark/>
          </w:tcPr>
          <w:p w14:paraId="38C98046"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54ADE2A"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439B7D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54E90FD"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621D2A9A" w14:textId="77777777" w:rsidR="00AC30DA" w:rsidRDefault="00AC30DA" w:rsidP="00BF38C9">
            <w:pPr>
              <w:jc w:val="center"/>
              <w:rPr>
                <w:color w:val="000000"/>
              </w:rPr>
            </w:pPr>
            <w:r>
              <w:rPr>
                <w:color w:val="000000"/>
              </w:rPr>
              <w:t>0,0012</w:t>
            </w:r>
          </w:p>
        </w:tc>
      </w:tr>
      <w:tr w:rsidR="00AC30DA" w14:paraId="58B66A5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461F74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D582C32" w14:textId="77777777" w:rsidR="00AC30DA" w:rsidRDefault="00AC30DA" w:rsidP="00BF38C9">
            <w:pPr>
              <w:jc w:val="center"/>
              <w:rPr>
                <w:color w:val="000000"/>
              </w:rPr>
            </w:pPr>
            <w:r>
              <w:rPr>
                <w:color w:val="000000"/>
              </w:rPr>
              <w:t>155-1</w:t>
            </w:r>
          </w:p>
        </w:tc>
        <w:tc>
          <w:tcPr>
            <w:tcW w:w="4247" w:type="dxa"/>
            <w:tcBorders>
              <w:top w:val="nil"/>
              <w:left w:val="nil"/>
              <w:bottom w:val="single" w:sz="4" w:space="0" w:color="auto"/>
              <w:right w:val="single" w:sz="4" w:space="0" w:color="auto"/>
            </w:tcBorders>
            <w:noWrap/>
            <w:hideMark/>
          </w:tcPr>
          <w:p w14:paraId="2AA445FE"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B1DF43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72EE51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D1811DA"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4F71B841" w14:textId="77777777" w:rsidR="00AC30DA" w:rsidRDefault="00AC30DA" w:rsidP="00BF38C9">
            <w:pPr>
              <w:jc w:val="center"/>
              <w:rPr>
                <w:color w:val="000000"/>
              </w:rPr>
            </w:pPr>
            <w:r>
              <w:rPr>
                <w:color w:val="000000"/>
              </w:rPr>
              <w:t>0,0037</w:t>
            </w:r>
          </w:p>
        </w:tc>
      </w:tr>
      <w:tr w:rsidR="00AC30DA" w14:paraId="797A91F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91B0F9B" w14:textId="77777777" w:rsidR="00AC30DA" w:rsidRDefault="00AC30DA" w:rsidP="00BF38C9">
            <w:pPr>
              <w:rPr>
                <w:color w:val="000000"/>
              </w:rPr>
            </w:pPr>
            <w:r>
              <w:rPr>
                <w:color w:val="000000"/>
              </w:rPr>
              <w:t>Paukštidė Nr. 51 (stoginis ventiliatorius)</w:t>
            </w:r>
          </w:p>
        </w:tc>
        <w:tc>
          <w:tcPr>
            <w:tcW w:w="998" w:type="dxa"/>
            <w:tcBorders>
              <w:top w:val="nil"/>
              <w:left w:val="nil"/>
              <w:bottom w:val="single" w:sz="4" w:space="0" w:color="auto"/>
              <w:right w:val="single" w:sz="4" w:space="0" w:color="auto"/>
            </w:tcBorders>
            <w:noWrap/>
            <w:hideMark/>
          </w:tcPr>
          <w:p w14:paraId="4E329263" w14:textId="77777777" w:rsidR="00AC30DA" w:rsidRDefault="00AC30DA" w:rsidP="00BF38C9">
            <w:pPr>
              <w:jc w:val="center"/>
              <w:rPr>
                <w:color w:val="000000"/>
              </w:rPr>
            </w:pPr>
            <w:r>
              <w:rPr>
                <w:color w:val="000000"/>
              </w:rPr>
              <w:t>155-2</w:t>
            </w:r>
          </w:p>
        </w:tc>
        <w:tc>
          <w:tcPr>
            <w:tcW w:w="4247" w:type="dxa"/>
            <w:tcBorders>
              <w:top w:val="nil"/>
              <w:left w:val="nil"/>
              <w:bottom w:val="single" w:sz="4" w:space="0" w:color="auto"/>
              <w:right w:val="single" w:sz="4" w:space="0" w:color="auto"/>
            </w:tcBorders>
            <w:noWrap/>
            <w:hideMark/>
          </w:tcPr>
          <w:p w14:paraId="0526BB15"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9E3C34F"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1C88DC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5F32012"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4B222F3A" w14:textId="77777777" w:rsidR="00AC30DA" w:rsidRDefault="00AC30DA" w:rsidP="00BF38C9">
            <w:pPr>
              <w:jc w:val="center"/>
              <w:rPr>
                <w:color w:val="000000"/>
              </w:rPr>
            </w:pPr>
            <w:r>
              <w:rPr>
                <w:color w:val="000000"/>
              </w:rPr>
              <w:t>0,0192</w:t>
            </w:r>
          </w:p>
        </w:tc>
      </w:tr>
      <w:tr w:rsidR="00AC30DA" w14:paraId="76745F0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E3FB9E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DCAC947" w14:textId="77777777" w:rsidR="00AC30DA" w:rsidRDefault="00AC30DA" w:rsidP="00BF38C9">
            <w:pPr>
              <w:jc w:val="center"/>
              <w:rPr>
                <w:color w:val="000000"/>
              </w:rPr>
            </w:pPr>
            <w:r>
              <w:rPr>
                <w:color w:val="000000"/>
              </w:rPr>
              <w:t>155-2</w:t>
            </w:r>
          </w:p>
        </w:tc>
        <w:tc>
          <w:tcPr>
            <w:tcW w:w="4247" w:type="dxa"/>
            <w:tcBorders>
              <w:top w:val="nil"/>
              <w:left w:val="nil"/>
              <w:bottom w:val="single" w:sz="4" w:space="0" w:color="auto"/>
              <w:right w:val="single" w:sz="4" w:space="0" w:color="auto"/>
            </w:tcBorders>
            <w:noWrap/>
            <w:hideMark/>
          </w:tcPr>
          <w:p w14:paraId="079868DC"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CFB7F02"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7446DA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7309316"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1D879BE5" w14:textId="77777777" w:rsidR="00AC30DA" w:rsidRDefault="00AC30DA" w:rsidP="00BF38C9">
            <w:pPr>
              <w:jc w:val="center"/>
              <w:rPr>
                <w:color w:val="000000"/>
              </w:rPr>
            </w:pPr>
            <w:r>
              <w:rPr>
                <w:color w:val="000000"/>
              </w:rPr>
              <w:t>0,0073</w:t>
            </w:r>
          </w:p>
        </w:tc>
      </w:tr>
      <w:tr w:rsidR="00AC30DA" w14:paraId="5D1E9B8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96F852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6535CAA" w14:textId="77777777" w:rsidR="00AC30DA" w:rsidRDefault="00AC30DA" w:rsidP="00BF38C9">
            <w:pPr>
              <w:jc w:val="center"/>
              <w:rPr>
                <w:color w:val="000000"/>
              </w:rPr>
            </w:pPr>
            <w:r>
              <w:rPr>
                <w:color w:val="000000"/>
              </w:rPr>
              <w:t>155-2</w:t>
            </w:r>
          </w:p>
        </w:tc>
        <w:tc>
          <w:tcPr>
            <w:tcW w:w="4247" w:type="dxa"/>
            <w:tcBorders>
              <w:top w:val="nil"/>
              <w:left w:val="nil"/>
              <w:bottom w:val="single" w:sz="4" w:space="0" w:color="auto"/>
              <w:right w:val="single" w:sz="4" w:space="0" w:color="auto"/>
            </w:tcBorders>
            <w:noWrap/>
            <w:hideMark/>
          </w:tcPr>
          <w:p w14:paraId="7716D480"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1E31E52"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10F185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B249DCF"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46C70BDB" w14:textId="77777777" w:rsidR="00AC30DA" w:rsidRDefault="00AC30DA" w:rsidP="00BF38C9">
            <w:pPr>
              <w:jc w:val="center"/>
              <w:rPr>
                <w:color w:val="000000"/>
              </w:rPr>
            </w:pPr>
            <w:r>
              <w:rPr>
                <w:color w:val="000000"/>
              </w:rPr>
              <w:t>0,0319</w:t>
            </w:r>
          </w:p>
        </w:tc>
      </w:tr>
      <w:tr w:rsidR="00AC30DA" w14:paraId="494A30A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A42B65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C59BE9B" w14:textId="77777777" w:rsidR="00AC30DA" w:rsidRDefault="00AC30DA" w:rsidP="00BF38C9">
            <w:pPr>
              <w:jc w:val="center"/>
              <w:rPr>
                <w:color w:val="000000"/>
              </w:rPr>
            </w:pPr>
            <w:r>
              <w:rPr>
                <w:color w:val="000000"/>
              </w:rPr>
              <w:t>155-2</w:t>
            </w:r>
          </w:p>
        </w:tc>
        <w:tc>
          <w:tcPr>
            <w:tcW w:w="4247" w:type="dxa"/>
            <w:tcBorders>
              <w:top w:val="nil"/>
              <w:left w:val="nil"/>
              <w:bottom w:val="single" w:sz="4" w:space="0" w:color="auto"/>
              <w:right w:val="single" w:sz="4" w:space="0" w:color="auto"/>
            </w:tcBorders>
            <w:noWrap/>
            <w:hideMark/>
          </w:tcPr>
          <w:p w14:paraId="49F2378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C48C2DA"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E6827B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CC8A7DE"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78DCCA4F" w14:textId="77777777" w:rsidR="00AC30DA" w:rsidRDefault="00AC30DA" w:rsidP="00BF38C9">
            <w:pPr>
              <w:jc w:val="center"/>
              <w:rPr>
                <w:color w:val="000000"/>
              </w:rPr>
            </w:pPr>
            <w:r>
              <w:rPr>
                <w:color w:val="000000"/>
              </w:rPr>
              <w:t>0,0012</w:t>
            </w:r>
          </w:p>
        </w:tc>
      </w:tr>
      <w:tr w:rsidR="00AC30DA" w14:paraId="40CDC50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E3995E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2382525" w14:textId="77777777" w:rsidR="00AC30DA" w:rsidRDefault="00AC30DA" w:rsidP="00BF38C9">
            <w:pPr>
              <w:jc w:val="center"/>
              <w:rPr>
                <w:color w:val="000000"/>
              </w:rPr>
            </w:pPr>
            <w:r>
              <w:rPr>
                <w:color w:val="000000"/>
              </w:rPr>
              <w:t>155-2</w:t>
            </w:r>
          </w:p>
        </w:tc>
        <w:tc>
          <w:tcPr>
            <w:tcW w:w="4247" w:type="dxa"/>
            <w:tcBorders>
              <w:top w:val="nil"/>
              <w:left w:val="nil"/>
              <w:bottom w:val="single" w:sz="4" w:space="0" w:color="auto"/>
              <w:right w:val="single" w:sz="4" w:space="0" w:color="auto"/>
            </w:tcBorders>
            <w:noWrap/>
            <w:hideMark/>
          </w:tcPr>
          <w:p w14:paraId="7EF5C3B2"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56179E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78E5EA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BD2B877"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4DFB67E6" w14:textId="77777777" w:rsidR="00AC30DA" w:rsidRDefault="00AC30DA" w:rsidP="00BF38C9">
            <w:pPr>
              <w:jc w:val="center"/>
              <w:rPr>
                <w:color w:val="000000"/>
              </w:rPr>
            </w:pPr>
            <w:r>
              <w:rPr>
                <w:color w:val="000000"/>
              </w:rPr>
              <w:t>0,0037</w:t>
            </w:r>
          </w:p>
        </w:tc>
      </w:tr>
      <w:tr w:rsidR="00AC30DA" w14:paraId="73F4EEE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10BD17E" w14:textId="77777777" w:rsidR="00AC30DA" w:rsidRDefault="00AC30DA" w:rsidP="00BF38C9">
            <w:pPr>
              <w:rPr>
                <w:color w:val="000000"/>
              </w:rPr>
            </w:pPr>
            <w:r>
              <w:rPr>
                <w:color w:val="000000"/>
              </w:rPr>
              <w:t>Paukštidė Nr. 51 (stoginis ventiliatorius)</w:t>
            </w:r>
          </w:p>
        </w:tc>
        <w:tc>
          <w:tcPr>
            <w:tcW w:w="998" w:type="dxa"/>
            <w:tcBorders>
              <w:top w:val="nil"/>
              <w:left w:val="nil"/>
              <w:bottom w:val="single" w:sz="4" w:space="0" w:color="auto"/>
              <w:right w:val="single" w:sz="4" w:space="0" w:color="auto"/>
            </w:tcBorders>
            <w:noWrap/>
            <w:hideMark/>
          </w:tcPr>
          <w:p w14:paraId="2D709A9A" w14:textId="77777777" w:rsidR="00AC30DA" w:rsidRDefault="00AC30DA" w:rsidP="00BF38C9">
            <w:pPr>
              <w:jc w:val="center"/>
              <w:rPr>
                <w:color w:val="000000"/>
              </w:rPr>
            </w:pPr>
            <w:r>
              <w:rPr>
                <w:color w:val="000000"/>
              </w:rPr>
              <w:t>155-3</w:t>
            </w:r>
          </w:p>
        </w:tc>
        <w:tc>
          <w:tcPr>
            <w:tcW w:w="4247" w:type="dxa"/>
            <w:tcBorders>
              <w:top w:val="nil"/>
              <w:left w:val="nil"/>
              <w:bottom w:val="single" w:sz="4" w:space="0" w:color="auto"/>
              <w:right w:val="single" w:sz="4" w:space="0" w:color="auto"/>
            </w:tcBorders>
            <w:noWrap/>
            <w:hideMark/>
          </w:tcPr>
          <w:p w14:paraId="53E7D8E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0787F98"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9C398C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FC7CFDF"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3F7E865A" w14:textId="77777777" w:rsidR="00AC30DA" w:rsidRDefault="00AC30DA" w:rsidP="00BF38C9">
            <w:pPr>
              <w:jc w:val="center"/>
              <w:rPr>
                <w:color w:val="000000"/>
              </w:rPr>
            </w:pPr>
            <w:r>
              <w:rPr>
                <w:color w:val="000000"/>
              </w:rPr>
              <w:t>0,0192</w:t>
            </w:r>
          </w:p>
        </w:tc>
      </w:tr>
      <w:tr w:rsidR="00AC30DA" w14:paraId="40D0A79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67D12D2"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5747B71D" w14:textId="77777777" w:rsidR="00AC30DA" w:rsidRDefault="00AC30DA" w:rsidP="00BF38C9">
            <w:pPr>
              <w:jc w:val="center"/>
              <w:rPr>
                <w:color w:val="000000"/>
              </w:rPr>
            </w:pPr>
            <w:r>
              <w:rPr>
                <w:color w:val="000000"/>
              </w:rPr>
              <w:t>155-3</w:t>
            </w:r>
          </w:p>
        </w:tc>
        <w:tc>
          <w:tcPr>
            <w:tcW w:w="4247" w:type="dxa"/>
            <w:tcBorders>
              <w:top w:val="nil"/>
              <w:left w:val="nil"/>
              <w:bottom w:val="single" w:sz="4" w:space="0" w:color="auto"/>
              <w:right w:val="single" w:sz="4" w:space="0" w:color="auto"/>
            </w:tcBorders>
            <w:noWrap/>
            <w:hideMark/>
          </w:tcPr>
          <w:p w14:paraId="7548AF8B"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08369CD"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C7E8C2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DD3943B"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28EA5521" w14:textId="77777777" w:rsidR="00AC30DA" w:rsidRDefault="00AC30DA" w:rsidP="00BF38C9">
            <w:pPr>
              <w:jc w:val="center"/>
              <w:rPr>
                <w:color w:val="000000"/>
              </w:rPr>
            </w:pPr>
            <w:r>
              <w:rPr>
                <w:color w:val="000000"/>
              </w:rPr>
              <w:t>0,0073</w:t>
            </w:r>
          </w:p>
        </w:tc>
      </w:tr>
      <w:tr w:rsidR="00AC30DA" w14:paraId="5B677FE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FB9DBB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82FCEFB" w14:textId="77777777" w:rsidR="00AC30DA" w:rsidRDefault="00AC30DA" w:rsidP="00BF38C9">
            <w:pPr>
              <w:jc w:val="center"/>
              <w:rPr>
                <w:color w:val="000000"/>
              </w:rPr>
            </w:pPr>
            <w:r>
              <w:rPr>
                <w:color w:val="000000"/>
              </w:rPr>
              <w:t>155-3</w:t>
            </w:r>
          </w:p>
        </w:tc>
        <w:tc>
          <w:tcPr>
            <w:tcW w:w="4247" w:type="dxa"/>
            <w:tcBorders>
              <w:top w:val="nil"/>
              <w:left w:val="nil"/>
              <w:bottom w:val="single" w:sz="4" w:space="0" w:color="auto"/>
              <w:right w:val="single" w:sz="4" w:space="0" w:color="auto"/>
            </w:tcBorders>
            <w:noWrap/>
            <w:hideMark/>
          </w:tcPr>
          <w:p w14:paraId="1D244D8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4BFCFF3"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D9959D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F179E24"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681A7E2D" w14:textId="77777777" w:rsidR="00AC30DA" w:rsidRDefault="00AC30DA" w:rsidP="00BF38C9">
            <w:pPr>
              <w:jc w:val="center"/>
              <w:rPr>
                <w:color w:val="000000"/>
              </w:rPr>
            </w:pPr>
            <w:r>
              <w:rPr>
                <w:color w:val="000000"/>
              </w:rPr>
              <w:t>0,0319</w:t>
            </w:r>
          </w:p>
        </w:tc>
      </w:tr>
      <w:tr w:rsidR="00AC30DA" w14:paraId="10C3206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CA2AEE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81D135B" w14:textId="77777777" w:rsidR="00AC30DA" w:rsidRDefault="00AC30DA" w:rsidP="00BF38C9">
            <w:pPr>
              <w:jc w:val="center"/>
              <w:rPr>
                <w:color w:val="000000"/>
              </w:rPr>
            </w:pPr>
            <w:r>
              <w:rPr>
                <w:color w:val="000000"/>
              </w:rPr>
              <w:t>155-3</w:t>
            </w:r>
          </w:p>
        </w:tc>
        <w:tc>
          <w:tcPr>
            <w:tcW w:w="4247" w:type="dxa"/>
            <w:tcBorders>
              <w:top w:val="nil"/>
              <w:left w:val="nil"/>
              <w:bottom w:val="single" w:sz="4" w:space="0" w:color="auto"/>
              <w:right w:val="single" w:sz="4" w:space="0" w:color="auto"/>
            </w:tcBorders>
            <w:noWrap/>
            <w:hideMark/>
          </w:tcPr>
          <w:p w14:paraId="0E7C8DC9"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B581815"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DA0C31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B68D437"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7FA24F24" w14:textId="77777777" w:rsidR="00AC30DA" w:rsidRDefault="00AC30DA" w:rsidP="00BF38C9">
            <w:pPr>
              <w:jc w:val="center"/>
              <w:rPr>
                <w:color w:val="000000"/>
              </w:rPr>
            </w:pPr>
            <w:r>
              <w:rPr>
                <w:color w:val="000000"/>
              </w:rPr>
              <w:t>0,0012</w:t>
            </w:r>
          </w:p>
        </w:tc>
      </w:tr>
      <w:tr w:rsidR="00AC30DA" w14:paraId="50827FC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8BDC5F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35F5178" w14:textId="77777777" w:rsidR="00AC30DA" w:rsidRDefault="00AC30DA" w:rsidP="00BF38C9">
            <w:pPr>
              <w:jc w:val="center"/>
              <w:rPr>
                <w:color w:val="000000"/>
              </w:rPr>
            </w:pPr>
            <w:r>
              <w:rPr>
                <w:color w:val="000000"/>
              </w:rPr>
              <w:t>155-3</w:t>
            </w:r>
          </w:p>
        </w:tc>
        <w:tc>
          <w:tcPr>
            <w:tcW w:w="4247" w:type="dxa"/>
            <w:tcBorders>
              <w:top w:val="nil"/>
              <w:left w:val="nil"/>
              <w:bottom w:val="single" w:sz="4" w:space="0" w:color="auto"/>
              <w:right w:val="single" w:sz="4" w:space="0" w:color="auto"/>
            </w:tcBorders>
            <w:noWrap/>
            <w:hideMark/>
          </w:tcPr>
          <w:p w14:paraId="4AC534C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A874589"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28360E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52A3ADE"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4021172A" w14:textId="77777777" w:rsidR="00AC30DA" w:rsidRDefault="00AC30DA" w:rsidP="00BF38C9">
            <w:pPr>
              <w:jc w:val="center"/>
              <w:rPr>
                <w:color w:val="000000"/>
              </w:rPr>
            </w:pPr>
            <w:r>
              <w:rPr>
                <w:color w:val="000000"/>
              </w:rPr>
              <w:t>0,0037</w:t>
            </w:r>
          </w:p>
        </w:tc>
      </w:tr>
      <w:tr w:rsidR="00AC30DA" w14:paraId="4B3E576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96D3543" w14:textId="77777777" w:rsidR="00AC30DA" w:rsidRDefault="00AC30DA" w:rsidP="00BF38C9">
            <w:pPr>
              <w:rPr>
                <w:color w:val="000000"/>
              </w:rPr>
            </w:pPr>
            <w:r>
              <w:rPr>
                <w:color w:val="000000"/>
              </w:rPr>
              <w:t>Paukštidė Nr. 51 (stoginis ventiliatorius)</w:t>
            </w:r>
          </w:p>
        </w:tc>
        <w:tc>
          <w:tcPr>
            <w:tcW w:w="998" w:type="dxa"/>
            <w:tcBorders>
              <w:top w:val="nil"/>
              <w:left w:val="nil"/>
              <w:bottom w:val="single" w:sz="4" w:space="0" w:color="auto"/>
              <w:right w:val="single" w:sz="4" w:space="0" w:color="auto"/>
            </w:tcBorders>
            <w:noWrap/>
            <w:hideMark/>
          </w:tcPr>
          <w:p w14:paraId="2DA10CC1" w14:textId="77777777" w:rsidR="00AC30DA" w:rsidRDefault="00AC30DA" w:rsidP="00BF38C9">
            <w:pPr>
              <w:jc w:val="center"/>
              <w:rPr>
                <w:color w:val="000000"/>
              </w:rPr>
            </w:pPr>
            <w:r>
              <w:rPr>
                <w:color w:val="000000"/>
              </w:rPr>
              <w:t>155-4</w:t>
            </w:r>
          </w:p>
        </w:tc>
        <w:tc>
          <w:tcPr>
            <w:tcW w:w="4247" w:type="dxa"/>
            <w:tcBorders>
              <w:top w:val="nil"/>
              <w:left w:val="nil"/>
              <w:bottom w:val="single" w:sz="4" w:space="0" w:color="auto"/>
              <w:right w:val="single" w:sz="4" w:space="0" w:color="auto"/>
            </w:tcBorders>
            <w:noWrap/>
            <w:hideMark/>
          </w:tcPr>
          <w:p w14:paraId="1673118C"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774DBA2"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91AC36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2C6E8F6"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33E3F518" w14:textId="77777777" w:rsidR="00AC30DA" w:rsidRDefault="00AC30DA" w:rsidP="00BF38C9">
            <w:pPr>
              <w:jc w:val="center"/>
              <w:rPr>
                <w:color w:val="000000"/>
              </w:rPr>
            </w:pPr>
            <w:r>
              <w:rPr>
                <w:color w:val="000000"/>
              </w:rPr>
              <w:t>0,0192</w:t>
            </w:r>
          </w:p>
        </w:tc>
      </w:tr>
      <w:tr w:rsidR="00AC30DA" w14:paraId="2717956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1AB374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0735444" w14:textId="77777777" w:rsidR="00AC30DA" w:rsidRDefault="00AC30DA" w:rsidP="00BF38C9">
            <w:pPr>
              <w:jc w:val="center"/>
              <w:rPr>
                <w:color w:val="000000"/>
              </w:rPr>
            </w:pPr>
            <w:r>
              <w:rPr>
                <w:color w:val="000000"/>
              </w:rPr>
              <w:t>155-4</w:t>
            </w:r>
          </w:p>
        </w:tc>
        <w:tc>
          <w:tcPr>
            <w:tcW w:w="4247" w:type="dxa"/>
            <w:tcBorders>
              <w:top w:val="nil"/>
              <w:left w:val="nil"/>
              <w:bottom w:val="single" w:sz="4" w:space="0" w:color="auto"/>
              <w:right w:val="single" w:sz="4" w:space="0" w:color="auto"/>
            </w:tcBorders>
            <w:noWrap/>
            <w:hideMark/>
          </w:tcPr>
          <w:p w14:paraId="33746927"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3F2DCB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709AF9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9A14722"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3B32CE0D" w14:textId="77777777" w:rsidR="00AC30DA" w:rsidRDefault="00AC30DA" w:rsidP="00BF38C9">
            <w:pPr>
              <w:jc w:val="center"/>
              <w:rPr>
                <w:color w:val="000000"/>
              </w:rPr>
            </w:pPr>
            <w:r>
              <w:rPr>
                <w:color w:val="000000"/>
              </w:rPr>
              <w:t>0,0073</w:t>
            </w:r>
          </w:p>
        </w:tc>
      </w:tr>
      <w:tr w:rsidR="00AC30DA" w14:paraId="2943849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ECA56B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36EB32E" w14:textId="77777777" w:rsidR="00AC30DA" w:rsidRDefault="00AC30DA" w:rsidP="00BF38C9">
            <w:pPr>
              <w:jc w:val="center"/>
              <w:rPr>
                <w:color w:val="000000"/>
              </w:rPr>
            </w:pPr>
            <w:r>
              <w:rPr>
                <w:color w:val="000000"/>
              </w:rPr>
              <w:t>155-4</w:t>
            </w:r>
          </w:p>
        </w:tc>
        <w:tc>
          <w:tcPr>
            <w:tcW w:w="4247" w:type="dxa"/>
            <w:tcBorders>
              <w:top w:val="nil"/>
              <w:left w:val="nil"/>
              <w:bottom w:val="single" w:sz="4" w:space="0" w:color="auto"/>
              <w:right w:val="single" w:sz="4" w:space="0" w:color="auto"/>
            </w:tcBorders>
            <w:noWrap/>
            <w:hideMark/>
          </w:tcPr>
          <w:p w14:paraId="08DCC4BB"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873E552"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13134C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7C2CD20"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174410C1" w14:textId="77777777" w:rsidR="00AC30DA" w:rsidRDefault="00AC30DA" w:rsidP="00BF38C9">
            <w:pPr>
              <w:jc w:val="center"/>
              <w:rPr>
                <w:color w:val="000000"/>
              </w:rPr>
            </w:pPr>
            <w:r>
              <w:rPr>
                <w:color w:val="000000"/>
              </w:rPr>
              <w:t>0,0319</w:t>
            </w:r>
          </w:p>
        </w:tc>
      </w:tr>
      <w:tr w:rsidR="00AC30DA" w14:paraId="0507C1B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E41A15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6D676D1" w14:textId="77777777" w:rsidR="00AC30DA" w:rsidRDefault="00AC30DA" w:rsidP="00BF38C9">
            <w:pPr>
              <w:jc w:val="center"/>
              <w:rPr>
                <w:color w:val="000000"/>
              </w:rPr>
            </w:pPr>
            <w:r>
              <w:rPr>
                <w:color w:val="000000"/>
              </w:rPr>
              <w:t>155-4</w:t>
            </w:r>
          </w:p>
        </w:tc>
        <w:tc>
          <w:tcPr>
            <w:tcW w:w="4247" w:type="dxa"/>
            <w:tcBorders>
              <w:top w:val="nil"/>
              <w:left w:val="nil"/>
              <w:bottom w:val="single" w:sz="4" w:space="0" w:color="auto"/>
              <w:right w:val="single" w:sz="4" w:space="0" w:color="auto"/>
            </w:tcBorders>
            <w:noWrap/>
            <w:hideMark/>
          </w:tcPr>
          <w:p w14:paraId="7C991A52"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893B94C"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63855A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A3BA91C"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0DD37A4E" w14:textId="77777777" w:rsidR="00AC30DA" w:rsidRDefault="00AC30DA" w:rsidP="00BF38C9">
            <w:pPr>
              <w:jc w:val="center"/>
              <w:rPr>
                <w:color w:val="000000"/>
              </w:rPr>
            </w:pPr>
            <w:r>
              <w:rPr>
                <w:color w:val="000000"/>
              </w:rPr>
              <w:t>0,0012</w:t>
            </w:r>
          </w:p>
        </w:tc>
      </w:tr>
      <w:tr w:rsidR="00AC30DA" w14:paraId="204E561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59FC9A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E08A1CE" w14:textId="77777777" w:rsidR="00AC30DA" w:rsidRDefault="00AC30DA" w:rsidP="00BF38C9">
            <w:pPr>
              <w:jc w:val="center"/>
              <w:rPr>
                <w:color w:val="000000"/>
              </w:rPr>
            </w:pPr>
            <w:r>
              <w:rPr>
                <w:color w:val="000000"/>
              </w:rPr>
              <w:t>155-4</w:t>
            </w:r>
          </w:p>
        </w:tc>
        <w:tc>
          <w:tcPr>
            <w:tcW w:w="4247" w:type="dxa"/>
            <w:tcBorders>
              <w:top w:val="nil"/>
              <w:left w:val="nil"/>
              <w:bottom w:val="single" w:sz="4" w:space="0" w:color="auto"/>
              <w:right w:val="single" w:sz="4" w:space="0" w:color="auto"/>
            </w:tcBorders>
            <w:noWrap/>
            <w:hideMark/>
          </w:tcPr>
          <w:p w14:paraId="1C3418E8"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5AC312F"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9E794B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440221F"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7B69AE3D" w14:textId="77777777" w:rsidR="00AC30DA" w:rsidRDefault="00AC30DA" w:rsidP="00BF38C9">
            <w:pPr>
              <w:jc w:val="center"/>
              <w:rPr>
                <w:color w:val="000000"/>
              </w:rPr>
            </w:pPr>
            <w:r>
              <w:rPr>
                <w:color w:val="000000"/>
              </w:rPr>
              <w:t>0,0037</w:t>
            </w:r>
          </w:p>
        </w:tc>
      </w:tr>
      <w:tr w:rsidR="00AC30DA" w14:paraId="4321C61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8499AFA" w14:textId="77777777" w:rsidR="00AC30DA" w:rsidRDefault="00AC30DA" w:rsidP="00BF38C9">
            <w:pPr>
              <w:rPr>
                <w:color w:val="000000"/>
              </w:rPr>
            </w:pPr>
            <w:r>
              <w:rPr>
                <w:color w:val="000000"/>
              </w:rPr>
              <w:t>Paukštidė Nr. 51 (stoginis ventiliatorius)</w:t>
            </w:r>
          </w:p>
        </w:tc>
        <w:tc>
          <w:tcPr>
            <w:tcW w:w="998" w:type="dxa"/>
            <w:tcBorders>
              <w:top w:val="nil"/>
              <w:left w:val="nil"/>
              <w:bottom w:val="single" w:sz="4" w:space="0" w:color="auto"/>
              <w:right w:val="single" w:sz="4" w:space="0" w:color="auto"/>
            </w:tcBorders>
            <w:noWrap/>
            <w:hideMark/>
          </w:tcPr>
          <w:p w14:paraId="3ACB54DE" w14:textId="77777777" w:rsidR="00AC30DA" w:rsidRDefault="00AC30DA" w:rsidP="00BF38C9">
            <w:pPr>
              <w:jc w:val="center"/>
              <w:rPr>
                <w:color w:val="000000"/>
              </w:rPr>
            </w:pPr>
            <w:r>
              <w:rPr>
                <w:color w:val="000000"/>
              </w:rPr>
              <w:t>155-5</w:t>
            </w:r>
          </w:p>
        </w:tc>
        <w:tc>
          <w:tcPr>
            <w:tcW w:w="4247" w:type="dxa"/>
            <w:tcBorders>
              <w:top w:val="nil"/>
              <w:left w:val="nil"/>
              <w:bottom w:val="single" w:sz="4" w:space="0" w:color="auto"/>
              <w:right w:val="single" w:sz="4" w:space="0" w:color="auto"/>
            </w:tcBorders>
            <w:noWrap/>
            <w:hideMark/>
          </w:tcPr>
          <w:p w14:paraId="25839FCB"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595EBBD"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38185F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AFCC8BE"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0EADF878" w14:textId="77777777" w:rsidR="00AC30DA" w:rsidRDefault="00AC30DA" w:rsidP="00BF38C9">
            <w:pPr>
              <w:jc w:val="center"/>
              <w:rPr>
                <w:color w:val="000000"/>
              </w:rPr>
            </w:pPr>
            <w:r>
              <w:rPr>
                <w:color w:val="000000"/>
              </w:rPr>
              <w:t>0,0192</w:t>
            </w:r>
          </w:p>
        </w:tc>
      </w:tr>
      <w:tr w:rsidR="00AC30DA" w14:paraId="3FACC1C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1B970E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22CC36E" w14:textId="77777777" w:rsidR="00AC30DA" w:rsidRDefault="00AC30DA" w:rsidP="00BF38C9">
            <w:pPr>
              <w:jc w:val="center"/>
              <w:rPr>
                <w:color w:val="000000"/>
              </w:rPr>
            </w:pPr>
            <w:r>
              <w:rPr>
                <w:color w:val="000000"/>
              </w:rPr>
              <w:t>155-5</w:t>
            </w:r>
          </w:p>
        </w:tc>
        <w:tc>
          <w:tcPr>
            <w:tcW w:w="4247" w:type="dxa"/>
            <w:tcBorders>
              <w:top w:val="nil"/>
              <w:left w:val="nil"/>
              <w:bottom w:val="single" w:sz="4" w:space="0" w:color="auto"/>
              <w:right w:val="single" w:sz="4" w:space="0" w:color="auto"/>
            </w:tcBorders>
            <w:noWrap/>
            <w:hideMark/>
          </w:tcPr>
          <w:p w14:paraId="4A521C5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B153999"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84F8B3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E9B536D"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57DC7621" w14:textId="77777777" w:rsidR="00AC30DA" w:rsidRDefault="00AC30DA" w:rsidP="00BF38C9">
            <w:pPr>
              <w:jc w:val="center"/>
              <w:rPr>
                <w:color w:val="000000"/>
              </w:rPr>
            </w:pPr>
            <w:r>
              <w:rPr>
                <w:color w:val="000000"/>
              </w:rPr>
              <w:t>0,0073</w:t>
            </w:r>
          </w:p>
        </w:tc>
      </w:tr>
      <w:tr w:rsidR="00AC30DA" w14:paraId="1230AE7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193D24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EF7C556" w14:textId="77777777" w:rsidR="00AC30DA" w:rsidRDefault="00AC30DA" w:rsidP="00BF38C9">
            <w:pPr>
              <w:jc w:val="center"/>
              <w:rPr>
                <w:color w:val="000000"/>
              </w:rPr>
            </w:pPr>
            <w:r>
              <w:rPr>
                <w:color w:val="000000"/>
              </w:rPr>
              <w:t>155-5</w:t>
            </w:r>
          </w:p>
        </w:tc>
        <w:tc>
          <w:tcPr>
            <w:tcW w:w="4247" w:type="dxa"/>
            <w:tcBorders>
              <w:top w:val="nil"/>
              <w:left w:val="nil"/>
              <w:bottom w:val="single" w:sz="4" w:space="0" w:color="auto"/>
              <w:right w:val="single" w:sz="4" w:space="0" w:color="auto"/>
            </w:tcBorders>
            <w:noWrap/>
            <w:hideMark/>
          </w:tcPr>
          <w:p w14:paraId="025A6DA1"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22C76DA"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ED8805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2C02661"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108D277D" w14:textId="77777777" w:rsidR="00AC30DA" w:rsidRDefault="00AC30DA" w:rsidP="00BF38C9">
            <w:pPr>
              <w:jc w:val="center"/>
              <w:rPr>
                <w:color w:val="000000"/>
              </w:rPr>
            </w:pPr>
            <w:r>
              <w:rPr>
                <w:color w:val="000000"/>
              </w:rPr>
              <w:t>0,0319</w:t>
            </w:r>
          </w:p>
        </w:tc>
      </w:tr>
      <w:tr w:rsidR="00AC30DA" w14:paraId="0928EEA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0A2E79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49AB70A" w14:textId="77777777" w:rsidR="00AC30DA" w:rsidRDefault="00AC30DA" w:rsidP="00BF38C9">
            <w:pPr>
              <w:jc w:val="center"/>
              <w:rPr>
                <w:color w:val="000000"/>
              </w:rPr>
            </w:pPr>
            <w:r>
              <w:rPr>
                <w:color w:val="000000"/>
              </w:rPr>
              <w:t>155-5</w:t>
            </w:r>
          </w:p>
        </w:tc>
        <w:tc>
          <w:tcPr>
            <w:tcW w:w="4247" w:type="dxa"/>
            <w:tcBorders>
              <w:top w:val="nil"/>
              <w:left w:val="nil"/>
              <w:bottom w:val="single" w:sz="4" w:space="0" w:color="auto"/>
              <w:right w:val="single" w:sz="4" w:space="0" w:color="auto"/>
            </w:tcBorders>
            <w:noWrap/>
            <w:hideMark/>
          </w:tcPr>
          <w:p w14:paraId="2E6CBCCC"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C93A080"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680FF6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DD3E9E3"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45C09BE1" w14:textId="77777777" w:rsidR="00AC30DA" w:rsidRDefault="00AC30DA" w:rsidP="00BF38C9">
            <w:pPr>
              <w:jc w:val="center"/>
              <w:rPr>
                <w:color w:val="000000"/>
              </w:rPr>
            </w:pPr>
            <w:r>
              <w:rPr>
                <w:color w:val="000000"/>
              </w:rPr>
              <w:t>0,0012</w:t>
            </w:r>
          </w:p>
        </w:tc>
      </w:tr>
      <w:tr w:rsidR="00AC30DA" w14:paraId="04CBE9C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258C72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2DBE886" w14:textId="77777777" w:rsidR="00AC30DA" w:rsidRDefault="00AC30DA" w:rsidP="00BF38C9">
            <w:pPr>
              <w:jc w:val="center"/>
              <w:rPr>
                <w:color w:val="000000"/>
              </w:rPr>
            </w:pPr>
            <w:r>
              <w:rPr>
                <w:color w:val="000000"/>
              </w:rPr>
              <w:t>155-5</w:t>
            </w:r>
          </w:p>
        </w:tc>
        <w:tc>
          <w:tcPr>
            <w:tcW w:w="4247" w:type="dxa"/>
            <w:tcBorders>
              <w:top w:val="nil"/>
              <w:left w:val="nil"/>
              <w:bottom w:val="single" w:sz="4" w:space="0" w:color="auto"/>
              <w:right w:val="single" w:sz="4" w:space="0" w:color="auto"/>
            </w:tcBorders>
            <w:noWrap/>
            <w:hideMark/>
          </w:tcPr>
          <w:p w14:paraId="6974249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7AD73E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44428B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5DB502D"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499F7157" w14:textId="77777777" w:rsidR="00AC30DA" w:rsidRDefault="00AC30DA" w:rsidP="00BF38C9">
            <w:pPr>
              <w:jc w:val="center"/>
              <w:rPr>
                <w:color w:val="000000"/>
              </w:rPr>
            </w:pPr>
            <w:r>
              <w:rPr>
                <w:color w:val="000000"/>
              </w:rPr>
              <w:t>0,0037</w:t>
            </w:r>
          </w:p>
        </w:tc>
      </w:tr>
      <w:tr w:rsidR="00AC30DA" w14:paraId="79241F7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DD44299" w14:textId="77777777" w:rsidR="00AC30DA" w:rsidRDefault="00AC30DA" w:rsidP="00BF38C9">
            <w:pPr>
              <w:rPr>
                <w:color w:val="000000"/>
              </w:rPr>
            </w:pPr>
            <w:r>
              <w:rPr>
                <w:color w:val="000000"/>
              </w:rPr>
              <w:t>Paukštidė Nr. 51 (stoginis ventiliatorius)</w:t>
            </w:r>
          </w:p>
        </w:tc>
        <w:tc>
          <w:tcPr>
            <w:tcW w:w="998" w:type="dxa"/>
            <w:tcBorders>
              <w:top w:val="nil"/>
              <w:left w:val="nil"/>
              <w:bottom w:val="single" w:sz="4" w:space="0" w:color="auto"/>
              <w:right w:val="single" w:sz="4" w:space="0" w:color="auto"/>
            </w:tcBorders>
            <w:noWrap/>
            <w:hideMark/>
          </w:tcPr>
          <w:p w14:paraId="730BB01C" w14:textId="77777777" w:rsidR="00AC30DA" w:rsidRDefault="00AC30DA" w:rsidP="00BF38C9">
            <w:pPr>
              <w:jc w:val="center"/>
              <w:rPr>
                <w:color w:val="000000"/>
              </w:rPr>
            </w:pPr>
            <w:r>
              <w:rPr>
                <w:color w:val="000000"/>
              </w:rPr>
              <w:t>155-6</w:t>
            </w:r>
          </w:p>
        </w:tc>
        <w:tc>
          <w:tcPr>
            <w:tcW w:w="4247" w:type="dxa"/>
            <w:tcBorders>
              <w:top w:val="nil"/>
              <w:left w:val="nil"/>
              <w:bottom w:val="single" w:sz="4" w:space="0" w:color="auto"/>
              <w:right w:val="single" w:sz="4" w:space="0" w:color="auto"/>
            </w:tcBorders>
            <w:noWrap/>
            <w:hideMark/>
          </w:tcPr>
          <w:p w14:paraId="22701BC8"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1E69A01"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6AEE3B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E63BF86"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13B746CF" w14:textId="77777777" w:rsidR="00AC30DA" w:rsidRDefault="00AC30DA" w:rsidP="00BF38C9">
            <w:pPr>
              <w:jc w:val="center"/>
              <w:rPr>
                <w:color w:val="000000"/>
              </w:rPr>
            </w:pPr>
            <w:r>
              <w:rPr>
                <w:color w:val="000000"/>
              </w:rPr>
              <w:t>0,0192</w:t>
            </w:r>
          </w:p>
        </w:tc>
      </w:tr>
      <w:tr w:rsidR="00AC30DA" w14:paraId="1F47A5D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9D898E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56FEE5B" w14:textId="77777777" w:rsidR="00AC30DA" w:rsidRDefault="00AC30DA" w:rsidP="00BF38C9">
            <w:pPr>
              <w:jc w:val="center"/>
              <w:rPr>
                <w:color w:val="000000"/>
              </w:rPr>
            </w:pPr>
            <w:r>
              <w:rPr>
                <w:color w:val="000000"/>
              </w:rPr>
              <w:t>155-6</w:t>
            </w:r>
          </w:p>
        </w:tc>
        <w:tc>
          <w:tcPr>
            <w:tcW w:w="4247" w:type="dxa"/>
            <w:tcBorders>
              <w:top w:val="nil"/>
              <w:left w:val="nil"/>
              <w:bottom w:val="single" w:sz="4" w:space="0" w:color="auto"/>
              <w:right w:val="single" w:sz="4" w:space="0" w:color="auto"/>
            </w:tcBorders>
            <w:noWrap/>
            <w:hideMark/>
          </w:tcPr>
          <w:p w14:paraId="3217D155"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6C66D2A"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556C27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C6E4F41"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6EE34129" w14:textId="77777777" w:rsidR="00AC30DA" w:rsidRDefault="00AC30DA" w:rsidP="00BF38C9">
            <w:pPr>
              <w:jc w:val="center"/>
              <w:rPr>
                <w:color w:val="000000"/>
              </w:rPr>
            </w:pPr>
            <w:r>
              <w:rPr>
                <w:color w:val="000000"/>
              </w:rPr>
              <w:t>0,0073</w:t>
            </w:r>
          </w:p>
        </w:tc>
      </w:tr>
      <w:tr w:rsidR="00AC30DA" w14:paraId="4B39481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AB25BA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7733677" w14:textId="77777777" w:rsidR="00AC30DA" w:rsidRDefault="00AC30DA" w:rsidP="00BF38C9">
            <w:pPr>
              <w:jc w:val="center"/>
              <w:rPr>
                <w:color w:val="000000"/>
              </w:rPr>
            </w:pPr>
            <w:r>
              <w:rPr>
                <w:color w:val="000000"/>
              </w:rPr>
              <w:t>155-6</w:t>
            </w:r>
          </w:p>
        </w:tc>
        <w:tc>
          <w:tcPr>
            <w:tcW w:w="4247" w:type="dxa"/>
            <w:tcBorders>
              <w:top w:val="nil"/>
              <w:left w:val="nil"/>
              <w:bottom w:val="single" w:sz="4" w:space="0" w:color="auto"/>
              <w:right w:val="single" w:sz="4" w:space="0" w:color="auto"/>
            </w:tcBorders>
            <w:noWrap/>
            <w:hideMark/>
          </w:tcPr>
          <w:p w14:paraId="29FD456E"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45D4A66"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9FC292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9C3D859"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094F88A1" w14:textId="77777777" w:rsidR="00AC30DA" w:rsidRDefault="00AC30DA" w:rsidP="00BF38C9">
            <w:pPr>
              <w:jc w:val="center"/>
              <w:rPr>
                <w:color w:val="000000"/>
              </w:rPr>
            </w:pPr>
            <w:r>
              <w:rPr>
                <w:color w:val="000000"/>
              </w:rPr>
              <w:t>0,0319</w:t>
            </w:r>
          </w:p>
        </w:tc>
      </w:tr>
      <w:tr w:rsidR="00AC30DA" w14:paraId="0351684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F8FEF7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FE1FF17" w14:textId="77777777" w:rsidR="00AC30DA" w:rsidRDefault="00AC30DA" w:rsidP="00BF38C9">
            <w:pPr>
              <w:jc w:val="center"/>
              <w:rPr>
                <w:color w:val="000000"/>
              </w:rPr>
            </w:pPr>
            <w:r>
              <w:rPr>
                <w:color w:val="000000"/>
              </w:rPr>
              <w:t>155-6</w:t>
            </w:r>
          </w:p>
        </w:tc>
        <w:tc>
          <w:tcPr>
            <w:tcW w:w="4247" w:type="dxa"/>
            <w:tcBorders>
              <w:top w:val="nil"/>
              <w:left w:val="nil"/>
              <w:bottom w:val="single" w:sz="4" w:space="0" w:color="auto"/>
              <w:right w:val="single" w:sz="4" w:space="0" w:color="auto"/>
            </w:tcBorders>
            <w:noWrap/>
            <w:hideMark/>
          </w:tcPr>
          <w:p w14:paraId="1C04205A"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559CE12"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1437D4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529E67B"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437BE6C8" w14:textId="77777777" w:rsidR="00AC30DA" w:rsidRDefault="00AC30DA" w:rsidP="00BF38C9">
            <w:pPr>
              <w:jc w:val="center"/>
              <w:rPr>
                <w:color w:val="000000"/>
              </w:rPr>
            </w:pPr>
            <w:r>
              <w:rPr>
                <w:color w:val="000000"/>
              </w:rPr>
              <w:t>0,0012</w:t>
            </w:r>
          </w:p>
        </w:tc>
      </w:tr>
      <w:tr w:rsidR="00AC30DA" w14:paraId="41709D7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51AAC5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B531838" w14:textId="77777777" w:rsidR="00AC30DA" w:rsidRDefault="00AC30DA" w:rsidP="00BF38C9">
            <w:pPr>
              <w:jc w:val="center"/>
              <w:rPr>
                <w:color w:val="000000"/>
              </w:rPr>
            </w:pPr>
            <w:r>
              <w:rPr>
                <w:color w:val="000000"/>
              </w:rPr>
              <w:t>155-6</w:t>
            </w:r>
          </w:p>
        </w:tc>
        <w:tc>
          <w:tcPr>
            <w:tcW w:w="4247" w:type="dxa"/>
            <w:tcBorders>
              <w:top w:val="nil"/>
              <w:left w:val="nil"/>
              <w:bottom w:val="single" w:sz="4" w:space="0" w:color="auto"/>
              <w:right w:val="single" w:sz="4" w:space="0" w:color="auto"/>
            </w:tcBorders>
            <w:noWrap/>
            <w:hideMark/>
          </w:tcPr>
          <w:p w14:paraId="4DD5022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FC1260D"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FDDB94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819E309"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4427AEFB" w14:textId="77777777" w:rsidR="00AC30DA" w:rsidRDefault="00AC30DA" w:rsidP="00BF38C9">
            <w:pPr>
              <w:jc w:val="center"/>
              <w:rPr>
                <w:color w:val="000000"/>
              </w:rPr>
            </w:pPr>
            <w:r>
              <w:rPr>
                <w:color w:val="000000"/>
              </w:rPr>
              <w:t>0,0037</w:t>
            </w:r>
          </w:p>
        </w:tc>
      </w:tr>
      <w:tr w:rsidR="00AC30DA" w14:paraId="32041D8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854ABC1" w14:textId="77777777" w:rsidR="00AC30DA" w:rsidRDefault="00AC30DA" w:rsidP="00BF38C9">
            <w:pPr>
              <w:rPr>
                <w:color w:val="000000"/>
              </w:rPr>
            </w:pPr>
            <w:r>
              <w:rPr>
                <w:color w:val="000000"/>
              </w:rPr>
              <w:t>Paukštidė Nr. 51 (sieninis ventiliatorius)</w:t>
            </w:r>
          </w:p>
        </w:tc>
        <w:tc>
          <w:tcPr>
            <w:tcW w:w="998" w:type="dxa"/>
            <w:tcBorders>
              <w:top w:val="nil"/>
              <w:left w:val="nil"/>
              <w:bottom w:val="single" w:sz="4" w:space="0" w:color="auto"/>
              <w:right w:val="single" w:sz="4" w:space="0" w:color="auto"/>
            </w:tcBorders>
            <w:noWrap/>
            <w:hideMark/>
          </w:tcPr>
          <w:p w14:paraId="034DCB55" w14:textId="77777777" w:rsidR="00AC30DA" w:rsidRDefault="00AC30DA" w:rsidP="00BF38C9">
            <w:pPr>
              <w:jc w:val="center"/>
              <w:rPr>
                <w:color w:val="000000"/>
              </w:rPr>
            </w:pPr>
            <w:r>
              <w:rPr>
                <w:color w:val="000000"/>
              </w:rPr>
              <w:t>156-1</w:t>
            </w:r>
          </w:p>
        </w:tc>
        <w:tc>
          <w:tcPr>
            <w:tcW w:w="4247" w:type="dxa"/>
            <w:tcBorders>
              <w:top w:val="nil"/>
              <w:left w:val="nil"/>
              <w:bottom w:val="single" w:sz="4" w:space="0" w:color="auto"/>
              <w:right w:val="single" w:sz="4" w:space="0" w:color="auto"/>
            </w:tcBorders>
            <w:noWrap/>
            <w:hideMark/>
          </w:tcPr>
          <w:p w14:paraId="5A7E228A"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3FFFDD9"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EBA460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B1D2600"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3847B554" w14:textId="77777777" w:rsidR="00AC30DA" w:rsidRDefault="00AC30DA" w:rsidP="00BF38C9">
            <w:pPr>
              <w:jc w:val="center"/>
              <w:rPr>
                <w:color w:val="000000"/>
              </w:rPr>
            </w:pPr>
            <w:r>
              <w:rPr>
                <w:color w:val="000000"/>
              </w:rPr>
              <w:t>0,0699</w:t>
            </w:r>
          </w:p>
        </w:tc>
      </w:tr>
      <w:tr w:rsidR="00AC30DA" w14:paraId="61CBB63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2EC840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690DF4D" w14:textId="77777777" w:rsidR="00AC30DA" w:rsidRDefault="00AC30DA" w:rsidP="00BF38C9">
            <w:pPr>
              <w:jc w:val="center"/>
              <w:rPr>
                <w:color w:val="000000"/>
              </w:rPr>
            </w:pPr>
            <w:r>
              <w:rPr>
                <w:color w:val="000000"/>
              </w:rPr>
              <w:t>156-1</w:t>
            </w:r>
          </w:p>
        </w:tc>
        <w:tc>
          <w:tcPr>
            <w:tcW w:w="4247" w:type="dxa"/>
            <w:tcBorders>
              <w:top w:val="nil"/>
              <w:left w:val="nil"/>
              <w:bottom w:val="single" w:sz="4" w:space="0" w:color="auto"/>
              <w:right w:val="single" w:sz="4" w:space="0" w:color="auto"/>
            </w:tcBorders>
            <w:noWrap/>
            <w:hideMark/>
          </w:tcPr>
          <w:p w14:paraId="1ED344A6"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9FD4635"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47B380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621E134"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4CC94E3F" w14:textId="77777777" w:rsidR="00AC30DA" w:rsidRDefault="00AC30DA" w:rsidP="00BF38C9">
            <w:pPr>
              <w:jc w:val="center"/>
              <w:rPr>
                <w:color w:val="000000"/>
              </w:rPr>
            </w:pPr>
            <w:r>
              <w:rPr>
                <w:color w:val="000000"/>
              </w:rPr>
              <w:t>0,0265</w:t>
            </w:r>
          </w:p>
        </w:tc>
      </w:tr>
      <w:tr w:rsidR="00AC30DA" w14:paraId="7587696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F1ACC2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215C789" w14:textId="77777777" w:rsidR="00AC30DA" w:rsidRDefault="00AC30DA" w:rsidP="00BF38C9">
            <w:pPr>
              <w:jc w:val="center"/>
              <w:rPr>
                <w:color w:val="000000"/>
              </w:rPr>
            </w:pPr>
            <w:r>
              <w:rPr>
                <w:color w:val="000000"/>
              </w:rPr>
              <w:t>156-1</w:t>
            </w:r>
          </w:p>
        </w:tc>
        <w:tc>
          <w:tcPr>
            <w:tcW w:w="4247" w:type="dxa"/>
            <w:tcBorders>
              <w:top w:val="nil"/>
              <w:left w:val="nil"/>
              <w:bottom w:val="single" w:sz="4" w:space="0" w:color="auto"/>
              <w:right w:val="single" w:sz="4" w:space="0" w:color="auto"/>
            </w:tcBorders>
            <w:noWrap/>
            <w:hideMark/>
          </w:tcPr>
          <w:p w14:paraId="3894996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7CECF74"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3F95B5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03246BD"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03D09F99" w14:textId="77777777" w:rsidR="00AC30DA" w:rsidRDefault="00AC30DA" w:rsidP="00BF38C9">
            <w:pPr>
              <w:jc w:val="center"/>
              <w:rPr>
                <w:color w:val="000000"/>
              </w:rPr>
            </w:pPr>
            <w:r>
              <w:rPr>
                <w:color w:val="000000"/>
              </w:rPr>
              <w:t>0,1161</w:t>
            </w:r>
          </w:p>
        </w:tc>
      </w:tr>
      <w:tr w:rsidR="00AC30DA" w14:paraId="6EF93CD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6E27BF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9B98DF7" w14:textId="77777777" w:rsidR="00AC30DA" w:rsidRDefault="00AC30DA" w:rsidP="00BF38C9">
            <w:pPr>
              <w:jc w:val="center"/>
              <w:rPr>
                <w:color w:val="000000"/>
              </w:rPr>
            </w:pPr>
            <w:r>
              <w:rPr>
                <w:color w:val="000000"/>
              </w:rPr>
              <w:t>156-1</w:t>
            </w:r>
          </w:p>
        </w:tc>
        <w:tc>
          <w:tcPr>
            <w:tcW w:w="4247" w:type="dxa"/>
            <w:tcBorders>
              <w:top w:val="nil"/>
              <w:left w:val="nil"/>
              <w:bottom w:val="single" w:sz="4" w:space="0" w:color="auto"/>
              <w:right w:val="single" w:sz="4" w:space="0" w:color="auto"/>
            </w:tcBorders>
            <w:noWrap/>
            <w:hideMark/>
          </w:tcPr>
          <w:p w14:paraId="7E880628"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3612D0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209798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087FFEB"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3C71A5FA" w14:textId="77777777" w:rsidR="00AC30DA" w:rsidRDefault="00AC30DA" w:rsidP="00BF38C9">
            <w:pPr>
              <w:jc w:val="center"/>
              <w:rPr>
                <w:color w:val="000000"/>
              </w:rPr>
            </w:pPr>
            <w:r>
              <w:rPr>
                <w:color w:val="000000"/>
              </w:rPr>
              <w:t>0,0045</w:t>
            </w:r>
          </w:p>
        </w:tc>
      </w:tr>
      <w:tr w:rsidR="00AC30DA" w14:paraId="3531052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AA0CA5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57F66B7" w14:textId="77777777" w:rsidR="00AC30DA" w:rsidRDefault="00AC30DA" w:rsidP="00BF38C9">
            <w:pPr>
              <w:jc w:val="center"/>
              <w:rPr>
                <w:color w:val="000000"/>
              </w:rPr>
            </w:pPr>
            <w:r>
              <w:rPr>
                <w:color w:val="000000"/>
              </w:rPr>
              <w:t>156-1</w:t>
            </w:r>
          </w:p>
        </w:tc>
        <w:tc>
          <w:tcPr>
            <w:tcW w:w="4247" w:type="dxa"/>
            <w:tcBorders>
              <w:top w:val="nil"/>
              <w:left w:val="nil"/>
              <w:bottom w:val="single" w:sz="4" w:space="0" w:color="auto"/>
              <w:right w:val="single" w:sz="4" w:space="0" w:color="auto"/>
            </w:tcBorders>
            <w:noWrap/>
            <w:hideMark/>
          </w:tcPr>
          <w:p w14:paraId="73943EAA"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934E4D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D3BC0E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865467A"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004D6BE6" w14:textId="77777777" w:rsidR="00AC30DA" w:rsidRDefault="00AC30DA" w:rsidP="00BF38C9">
            <w:pPr>
              <w:jc w:val="center"/>
              <w:rPr>
                <w:color w:val="000000"/>
              </w:rPr>
            </w:pPr>
            <w:r>
              <w:rPr>
                <w:color w:val="000000"/>
              </w:rPr>
              <w:t>0,0134</w:t>
            </w:r>
          </w:p>
        </w:tc>
      </w:tr>
      <w:tr w:rsidR="00AC30DA" w14:paraId="128ADAA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49FCEFD" w14:textId="77777777" w:rsidR="00AC30DA" w:rsidRDefault="00AC30DA" w:rsidP="00BF38C9">
            <w:pPr>
              <w:rPr>
                <w:color w:val="000000"/>
              </w:rPr>
            </w:pPr>
            <w:r>
              <w:rPr>
                <w:color w:val="000000"/>
              </w:rPr>
              <w:t>Paukštidė Nr. 51 (sieninis ventiliatorius)</w:t>
            </w:r>
          </w:p>
        </w:tc>
        <w:tc>
          <w:tcPr>
            <w:tcW w:w="998" w:type="dxa"/>
            <w:tcBorders>
              <w:top w:val="nil"/>
              <w:left w:val="nil"/>
              <w:bottom w:val="single" w:sz="4" w:space="0" w:color="auto"/>
              <w:right w:val="single" w:sz="4" w:space="0" w:color="auto"/>
            </w:tcBorders>
            <w:noWrap/>
            <w:hideMark/>
          </w:tcPr>
          <w:p w14:paraId="71D480A5" w14:textId="77777777" w:rsidR="00AC30DA" w:rsidRDefault="00AC30DA" w:rsidP="00BF38C9">
            <w:pPr>
              <w:jc w:val="center"/>
              <w:rPr>
                <w:color w:val="000000"/>
              </w:rPr>
            </w:pPr>
            <w:r>
              <w:rPr>
                <w:color w:val="000000"/>
              </w:rPr>
              <w:t>156-2</w:t>
            </w:r>
          </w:p>
        </w:tc>
        <w:tc>
          <w:tcPr>
            <w:tcW w:w="4247" w:type="dxa"/>
            <w:tcBorders>
              <w:top w:val="nil"/>
              <w:left w:val="nil"/>
              <w:bottom w:val="single" w:sz="4" w:space="0" w:color="auto"/>
              <w:right w:val="single" w:sz="4" w:space="0" w:color="auto"/>
            </w:tcBorders>
            <w:noWrap/>
            <w:hideMark/>
          </w:tcPr>
          <w:p w14:paraId="005837C0"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35F735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FD8284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28EB81C"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6839F578" w14:textId="77777777" w:rsidR="00AC30DA" w:rsidRDefault="00AC30DA" w:rsidP="00BF38C9">
            <w:pPr>
              <w:jc w:val="center"/>
              <w:rPr>
                <w:color w:val="000000"/>
              </w:rPr>
            </w:pPr>
            <w:r>
              <w:rPr>
                <w:color w:val="000000"/>
              </w:rPr>
              <w:t>0,0699</w:t>
            </w:r>
          </w:p>
        </w:tc>
      </w:tr>
      <w:tr w:rsidR="00AC30DA" w14:paraId="58520BF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3F22AC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C5F06E8" w14:textId="77777777" w:rsidR="00AC30DA" w:rsidRDefault="00AC30DA" w:rsidP="00BF38C9">
            <w:pPr>
              <w:jc w:val="center"/>
              <w:rPr>
                <w:color w:val="000000"/>
              </w:rPr>
            </w:pPr>
            <w:r>
              <w:rPr>
                <w:color w:val="000000"/>
              </w:rPr>
              <w:t>156-2</w:t>
            </w:r>
          </w:p>
        </w:tc>
        <w:tc>
          <w:tcPr>
            <w:tcW w:w="4247" w:type="dxa"/>
            <w:tcBorders>
              <w:top w:val="nil"/>
              <w:left w:val="nil"/>
              <w:bottom w:val="single" w:sz="4" w:space="0" w:color="auto"/>
              <w:right w:val="single" w:sz="4" w:space="0" w:color="auto"/>
            </w:tcBorders>
            <w:noWrap/>
            <w:hideMark/>
          </w:tcPr>
          <w:p w14:paraId="5498AF32"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08604D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0750A6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51D81F1"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280EBC14" w14:textId="77777777" w:rsidR="00AC30DA" w:rsidRDefault="00AC30DA" w:rsidP="00BF38C9">
            <w:pPr>
              <w:jc w:val="center"/>
              <w:rPr>
                <w:color w:val="000000"/>
              </w:rPr>
            </w:pPr>
            <w:r>
              <w:rPr>
                <w:color w:val="000000"/>
              </w:rPr>
              <w:t>0,0265</w:t>
            </w:r>
          </w:p>
        </w:tc>
      </w:tr>
      <w:tr w:rsidR="00AC30DA" w14:paraId="4431194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EA1E9D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495D7CC" w14:textId="77777777" w:rsidR="00AC30DA" w:rsidRDefault="00AC30DA" w:rsidP="00BF38C9">
            <w:pPr>
              <w:jc w:val="center"/>
              <w:rPr>
                <w:color w:val="000000"/>
              </w:rPr>
            </w:pPr>
            <w:r>
              <w:rPr>
                <w:color w:val="000000"/>
              </w:rPr>
              <w:t>156-2</w:t>
            </w:r>
          </w:p>
        </w:tc>
        <w:tc>
          <w:tcPr>
            <w:tcW w:w="4247" w:type="dxa"/>
            <w:tcBorders>
              <w:top w:val="nil"/>
              <w:left w:val="nil"/>
              <w:bottom w:val="single" w:sz="4" w:space="0" w:color="auto"/>
              <w:right w:val="single" w:sz="4" w:space="0" w:color="auto"/>
            </w:tcBorders>
            <w:noWrap/>
            <w:hideMark/>
          </w:tcPr>
          <w:p w14:paraId="0384610A"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88B6B64"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7A39BF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AA42FC0"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57C88F5F" w14:textId="77777777" w:rsidR="00AC30DA" w:rsidRDefault="00AC30DA" w:rsidP="00BF38C9">
            <w:pPr>
              <w:jc w:val="center"/>
              <w:rPr>
                <w:color w:val="000000"/>
              </w:rPr>
            </w:pPr>
            <w:r>
              <w:rPr>
                <w:color w:val="000000"/>
              </w:rPr>
              <w:t>0,1161</w:t>
            </w:r>
          </w:p>
        </w:tc>
      </w:tr>
      <w:tr w:rsidR="00AC30DA" w14:paraId="1C6088B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AA4D7D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0F87141" w14:textId="77777777" w:rsidR="00AC30DA" w:rsidRDefault="00AC30DA" w:rsidP="00BF38C9">
            <w:pPr>
              <w:jc w:val="center"/>
              <w:rPr>
                <w:color w:val="000000"/>
              </w:rPr>
            </w:pPr>
            <w:r>
              <w:rPr>
                <w:color w:val="000000"/>
              </w:rPr>
              <w:t>156-2</w:t>
            </w:r>
          </w:p>
        </w:tc>
        <w:tc>
          <w:tcPr>
            <w:tcW w:w="4247" w:type="dxa"/>
            <w:tcBorders>
              <w:top w:val="nil"/>
              <w:left w:val="nil"/>
              <w:bottom w:val="single" w:sz="4" w:space="0" w:color="auto"/>
              <w:right w:val="single" w:sz="4" w:space="0" w:color="auto"/>
            </w:tcBorders>
            <w:noWrap/>
            <w:hideMark/>
          </w:tcPr>
          <w:p w14:paraId="261D758D"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33358C5"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3E1606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83BF2F0"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1EE39890" w14:textId="77777777" w:rsidR="00AC30DA" w:rsidRDefault="00AC30DA" w:rsidP="00BF38C9">
            <w:pPr>
              <w:jc w:val="center"/>
              <w:rPr>
                <w:color w:val="000000"/>
              </w:rPr>
            </w:pPr>
            <w:r>
              <w:rPr>
                <w:color w:val="000000"/>
              </w:rPr>
              <w:t>0,0045</w:t>
            </w:r>
          </w:p>
        </w:tc>
      </w:tr>
      <w:tr w:rsidR="00AC30DA" w14:paraId="6AAE309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E694AA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8623D76" w14:textId="77777777" w:rsidR="00AC30DA" w:rsidRDefault="00AC30DA" w:rsidP="00BF38C9">
            <w:pPr>
              <w:jc w:val="center"/>
              <w:rPr>
                <w:color w:val="000000"/>
              </w:rPr>
            </w:pPr>
            <w:r>
              <w:rPr>
                <w:color w:val="000000"/>
              </w:rPr>
              <w:t>156-2</w:t>
            </w:r>
          </w:p>
        </w:tc>
        <w:tc>
          <w:tcPr>
            <w:tcW w:w="4247" w:type="dxa"/>
            <w:tcBorders>
              <w:top w:val="nil"/>
              <w:left w:val="nil"/>
              <w:bottom w:val="single" w:sz="4" w:space="0" w:color="auto"/>
              <w:right w:val="single" w:sz="4" w:space="0" w:color="auto"/>
            </w:tcBorders>
            <w:noWrap/>
            <w:hideMark/>
          </w:tcPr>
          <w:p w14:paraId="1BDCD2AD"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18B058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D5FB4E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BAAF55A"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18936C4B" w14:textId="77777777" w:rsidR="00AC30DA" w:rsidRDefault="00AC30DA" w:rsidP="00BF38C9">
            <w:pPr>
              <w:jc w:val="center"/>
              <w:rPr>
                <w:color w:val="000000"/>
              </w:rPr>
            </w:pPr>
            <w:r>
              <w:rPr>
                <w:color w:val="000000"/>
              </w:rPr>
              <w:t>0,0134</w:t>
            </w:r>
          </w:p>
        </w:tc>
      </w:tr>
      <w:tr w:rsidR="00AC30DA" w14:paraId="3E0D7E0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78C0028" w14:textId="77777777" w:rsidR="00AC30DA" w:rsidRDefault="00AC30DA" w:rsidP="00BF38C9">
            <w:pPr>
              <w:rPr>
                <w:color w:val="000000"/>
              </w:rPr>
            </w:pPr>
            <w:r>
              <w:rPr>
                <w:color w:val="000000"/>
              </w:rPr>
              <w:lastRenderedPageBreak/>
              <w:t>Paukštidė Nr. 51 (sieninis ventiliatorius)</w:t>
            </w:r>
          </w:p>
        </w:tc>
        <w:tc>
          <w:tcPr>
            <w:tcW w:w="998" w:type="dxa"/>
            <w:tcBorders>
              <w:top w:val="nil"/>
              <w:left w:val="nil"/>
              <w:bottom w:val="single" w:sz="4" w:space="0" w:color="auto"/>
              <w:right w:val="single" w:sz="4" w:space="0" w:color="auto"/>
            </w:tcBorders>
            <w:noWrap/>
            <w:hideMark/>
          </w:tcPr>
          <w:p w14:paraId="10EEC172" w14:textId="77777777" w:rsidR="00AC30DA" w:rsidRDefault="00AC30DA" w:rsidP="00BF38C9">
            <w:pPr>
              <w:jc w:val="center"/>
              <w:rPr>
                <w:color w:val="000000"/>
              </w:rPr>
            </w:pPr>
            <w:r>
              <w:rPr>
                <w:color w:val="000000"/>
              </w:rPr>
              <w:t>156-3</w:t>
            </w:r>
          </w:p>
        </w:tc>
        <w:tc>
          <w:tcPr>
            <w:tcW w:w="4247" w:type="dxa"/>
            <w:tcBorders>
              <w:top w:val="nil"/>
              <w:left w:val="nil"/>
              <w:bottom w:val="single" w:sz="4" w:space="0" w:color="auto"/>
              <w:right w:val="single" w:sz="4" w:space="0" w:color="auto"/>
            </w:tcBorders>
            <w:noWrap/>
            <w:hideMark/>
          </w:tcPr>
          <w:p w14:paraId="327FEDC2"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0D0FFEB"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CF6CF6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37FBE7E"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16BBCF54" w14:textId="77777777" w:rsidR="00AC30DA" w:rsidRDefault="00AC30DA" w:rsidP="00BF38C9">
            <w:pPr>
              <w:jc w:val="center"/>
              <w:rPr>
                <w:color w:val="000000"/>
              </w:rPr>
            </w:pPr>
            <w:r>
              <w:rPr>
                <w:color w:val="000000"/>
              </w:rPr>
              <w:t>0,0699</w:t>
            </w:r>
          </w:p>
        </w:tc>
      </w:tr>
      <w:tr w:rsidR="00AC30DA" w14:paraId="64D1B9A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6A92C2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30F00C6" w14:textId="77777777" w:rsidR="00AC30DA" w:rsidRDefault="00AC30DA" w:rsidP="00BF38C9">
            <w:pPr>
              <w:jc w:val="center"/>
              <w:rPr>
                <w:color w:val="000000"/>
              </w:rPr>
            </w:pPr>
            <w:r>
              <w:rPr>
                <w:color w:val="000000"/>
              </w:rPr>
              <w:t>156-3</w:t>
            </w:r>
          </w:p>
        </w:tc>
        <w:tc>
          <w:tcPr>
            <w:tcW w:w="4247" w:type="dxa"/>
            <w:tcBorders>
              <w:top w:val="nil"/>
              <w:left w:val="nil"/>
              <w:bottom w:val="single" w:sz="4" w:space="0" w:color="auto"/>
              <w:right w:val="single" w:sz="4" w:space="0" w:color="auto"/>
            </w:tcBorders>
            <w:noWrap/>
            <w:hideMark/>
          </w:tcPr>
          <w:p w14:paraId="319D7F67"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22D533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FDEDCD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3CB1F37"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62795C2B" w14:textId="77777777" w:rsidR="00AC30DA" w:rsidRDefault="00AC30DA" w:rsidP="00BF38C9">
            <w:pPr>
              <w:jc w:val="center"/>
              <w:rPr>
                <w:color w:val="000000"/>
              </w:rPr>
            </w:pPr>
            <w:r>
              <w:rPr>
                <w:color w:val="000000"/>
              </w:rPr>
              <w:t>0,0265</w:t>
            </w:r>
          </w:p>
        </w:tc>
      </w:tr>
      <w:tr w:rsidR="00AC30DA" w14:paraId="23E7952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CCB57C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FF3B559" w14:textId="77777777" w:rsidR="00AC30DA" w:rsidRDefault="00AC30DA" w:rsidP="00BF38C9">
            <w:pPr>
              <w:jc w:val="center"/>
              <w:rPr>
                <w:color w:val="000000"/>
              </w:rPr>
            </w:pPr>
            <w:r>
              <w:rPr>
                <w:color w:val="000000"/>
              </w:rPr>
              <w:t>156-3</w:t>
            </w:r>
          </w:p>
        </w:tc>
        <w:tc>
          <w:tcPr>
            <w:tcW w:w="4247" w:type="dxa"/>
            <w:tcBorders>
              <w:top w:val="nil"/>
              <w:left w:val="nil"/>
              <w:bottom w:val="single" w:sz="4" w:space="0" w:color="auto"/>
              <w:right w:val="single" w:sz="4" w:space="0" w:color="auto"/>
            </w:tcBorders>
            <w:noWrap/>
            <w:hideMark/>
          </w:tcPr>
          <w:p w14:paraId="438116C9"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A53F5CF"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209E96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14C0124"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7BD48B0E" w14:textId="77777777" w:rsidR="00AC30DA" w:rsidRDefault="00AC30DA" w:rsidP="00BF38C9">
            <w:pPr>
              <w:jc w:val="center"/>
              <w:rPr>
                <w:color w:val="000000"/>
              </w:rPr>
            </w:pPr>
            <w:r>
              <w:rPr>
                <w:color w:val="000000"/>
              </w:rPr>
              <w:t>0,1161</w:t>
            </w:r>
          </w:p>
        </w:tc>
      </w:tr>
      <w:tr w:rsidR="00AC30DA" w14:paraId="255CCBC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651661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BC5416F" w14:textId="77777777" w:rsidR="00AC30DA" w:rsidRDefault="00AC30DA" w:rsidP="00BF38C9">
            <w:pPr>
              <w:jc w:val="center"/>
              <w:rPr>
                <w:color w:val="000000"/>
              </w:rPr>
            </w:pPr>
            <w:r>
              <w:rPr>
                <w:color w:val="000000"/>
              </w:rPr>
              <w:t>156-3</w:t>
            </w:r>
          </w:p>
        </w:tc>
        <w:tc>
          <w:tcPr>
            <w:tcW w:w="4247" w:type="dxa"/>
            <w:tcBorders>
              <w:top w:val="nil"/>
              <w:left w:val="nil"/>
              <w:bottom w:val="single" w:sz="4" w:space="0" w:color="auto"/>
              <w:right w:val="single" w:sz="4" w:space="0" w:color="auto"/>
            </w:tcBorders>
            <w:noWrap/>
            <w:hideMark/>
          </w:tcPr>
          <w:p w14:paraId="596C466B"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9D663E5"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0C306A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4E42DC7"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70BD330F" w14:textId="77777777" w:rsidR="00AC30DA" w:rsidRDefault="00AC30DA" w:rsidP="00BF38C9">
            <w:pPr>
              <w:jc w:val="center"/>
              <w:rPr>
                <w:color w:val="000000"/>
              </w:rPr>
            </w:pPr>
            <w:r>
              <w:rPr>
                <w:color w:val="000000"/>
              </w:rPr>
              <w:t>0,0045</w:t>
            </w:r>
          </w:p>
        </w:tc>
      </w:tr>
      <w:tr w:rsidR="00AC30DA" w14:paraId="5939AFC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4013D9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EA5D16E" w14:textId="77777777" w:rsidR="00AC30DA" w:rsidRDefault="00AC30DA" w:rsidP="00BF38C9">
            <w:pPr>
              <w:jc w:val="center"/>
              <w:rPr>
                <w:color w:val="000000"/>
              </w:rPr>
            </w:pPr>
            <w:r>
              <w:rPr>
                <w:color w:val="000000"/>
              </w:rPr>
              <w:t>156-3</w:t>
            </w:r>
          </w:p>
        </w:tc>
        <w:tc>
          <w:tcPr>
            <w:tcW w:w="4247" w:type="dxa"/>
            <w:tcBorders>
              <w:top w:val="nil"/>
              <w:left w:val="nil"/>
              <w:bottom w:val="single" w:sz="4" w:space="0" w:color="auto"/>
              <w:right w:val="single" w:sz="4" w:space="0" w:color="auto"/>
            </w:tcBorders>
            <w:noWrap/>
            <w:hideMark/>
          </w:tcPr>
          <w:p w14:paraId="6A604CB0"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B6AF32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0FED24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AD57642"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1A26AFF9" w14:textId="77777777" w:rsidR="00AC30DA" w:rsidRDefault="00AC30DA" w:rsidP="00BF38C9">
            <w:pPr>
              <w:jc w:val="center"/>
              <w:rPr>
                <w:color w:val="000000"/>
              </w:rPr>
            </w:pPr>
            <w:r>
              <w:rPr>
                <w:color w:val="000000"/>
              </w:rPr>
              <w:t>0,0134</w:t>
            </w:r>
          </w:p>
        </w:tc>
      </w:tr>
      <w:tr w:rsidR="00AC30DA" w14:paraId="16C2F79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51A7590" w14:textId="77777777" w:rsidR="00AC30DA" w:rsidRDefault="00AC30DA" w:rsidP="00BF38C9">
            <w:pPr>
              <w:rPr>
                <w:color w:val="000000"/>
              </w:rPr>
            </w:pPr>
            <w:r>
              <w:rPr>
                <w:color w:val="000000"/>
              </w:rPr>
              <w:t>Paukštidė Nr. 51 (sieninis ventiliatorius)</w:t>
            </w:r>
          </w:p>
        </w:tc>
        <w:tc>
          <w:tcPr>
            <w:tcW w:w="998" w:type="dxa"/>
            <w:tcBorders>
              <w:top w:val="nil"/>
              <w:left w:val="nil"/>
              <w:bottom w:val="single" w:sz="4" w:space="0" w:color="auto"/>
              <w:right w:val="single" w:sz="4" w:space="0" w:color="auto"/>
            </w:tcBorders>
            <w:noWrap/>
            <w:hideMark/>
          </w:tcPr>
          <w:p w14:paraId="331CD53A" w14:textId="77777777" w:rsidR="00AC30DA" w:rsidRDefault="00AC30DA" w:rsidP="00BF38C9">
            <w:pPr>
              <w:jc w:val="center"/>
              <w:rPr>
                <w:color w:val="000000"/>
              </w:rPr>
            </w:pPr>
            <w:r>
              <w:rPr>
                <w:color w:val="000000"/>
              </w:rPr>
              <w:t>156-4</w:t>
            </w:r>
          </w:p>
        </w:tc>
        <w:tc>
          <w:tcPr>
            <w:tcW w:w="4247" w:type="dxa"/>
            <w:tcBorders>
              <w:top w:val="nil"/>
              <w:left w:val="nil"/>
              <w:bottom w:val="single" w:sz="4" w:space="0" w:color="auto"/>
              <w:right w:val="single" w:sz="4" w:space="0" w:color="auto"/>
            </w:tcBorders>
            <w:noWrap/>
            <w:hideMark/>
          </w:tcPr>
          <w:p w14:paraId="742CE995"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A09FF52"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C94F94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A2C08D0"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765ADC51" w14:textId="77777777" w:rsidR="00AC30DA" w:rsidRDefault="00AC30DA" w:rsidP="00BF38C9">
            <w:pPr>
              <w:jc w:val="center"/>
              <w:rPr>
                <w:color w:val="000000"/>
              </w:rPr>
            </w:pPr>
            <w:r>
              <w:rPr>
                <w:color w:val="000000"/>
              </w:rPr>
              <w:t>0,0699</w:t>
            </w:r>
          </w:p>
        </w:tc>
      </w:tr>
      <w:tr w:rsidR="00AC30DA" w14:paraId="4B89652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0A0AED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F5FA81F" w14:textId="77777777" w:rsidR="00AC30DA" w:rsidRDefault="00AC30DA" w:rsidP="00BF38C9">
            <w:pPr>
              <w:jc w:val="center"/>
              <w:rPr>
                <w:color w:val="000000"/>
              </w:rPr>
            </w:pPr>
            <w:r>
              <w:rPr>
                <w:color w:val="000000"/>
              </w:rPr>
              <w:t>156-4</w:t>
            </w:r>
          </w:p>
        </w:tc>
        <w:tc>
          <w:tcPr>
            <w:tcW w:w="4247" w:type="dxa"/>
            <w:tcBorders>
              <w:top w:val="nil"/>
              <w:left w:val="nil"/>
              <w:bottom w:val="single" w:sz="4" w:space="0" w:color="auto"/>
              <w:right w:val="single" w:sz="4" w:space="0" w:color="auto"/>
            </w:tcBorders>
            <w:noWrap/>
            <w:hideMark/>
          </w:tcPr>
          <w:p w14:paraId="53C19470"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4686B19"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4E172D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7FEF334"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5AC4D0C1" w14:textId="77777777" w:rsidR="00AC30DA" w:rsidRDefault="00AC30DA" w:rsidP="00BF38C9">
            <w:pPr>
              <w:jc w:val="center"/>
              <w:rPr>
                <w:color w:val="000000"/>
              </w:rPr>
            </w:pPr>
            <w:r>
              <w:rPr>
                <w:color w:val="000000"/>
              </w:rPr>
              <w:t>0,0265</w:t>
            </w:r>
          </w:p>
        </w:tc>
      </w:tr>
      <w:tr w:rsidR="00AC30DA" w14:paraId="778614F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0FAC90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0002541" w14:textId="77777777" w:rsidR="00AC30DA" w:rsidRDefault="00AC30DA" w:rsidP="00BF38C9">
            <w:pPr>
              <w:jc w:val="center"/>
              <w:rPr>
                <w:color w:val="000000"/>
              </w:rPr>
            </w:pPr>
            <w:r>
              <w:rPr>
                <w:color w:val="000000"/>
              </w:rPr>
              <w:t>156-4</w:t>
            </w:r>
          </w:p>
        </w:tc>
        <w:tc>
          <w:tcPr>
            <w:tcW w:w="4247" w:type="dxa"/>
            <w:tcBorders>
              <w:top w:val="nil"/>
              <w:left w:val="nil"/>
              <w:bottom w:val="single" w:sz="4" w:space="0" w:color="auto"/>
              <w:right w:val="single" w:sz="4" w:space="0" w:color="auto"/>
            </w:tcBorders>
            <w:noWrap/>
            <w:hideMark/>
          </w:tcPr>
          <w:p w14:paraId="00A22288"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7136ECE"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F8EC5E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34B17E4"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02E0721B" w14:textId="77777777" w:rsidR="00AC30DA" w:rsidRDefault="00AC30DA" w:rsidP="00BF38C9">
            <w:pPr>
              <w:jc w:val="center"/>
              <w:rPr>
                <w:color w:val="000000"/>
              </w:rPr>
            </w:pPr>
            <w:r>
              <w:rPr>
                <w:color w:val="000000"/>
              </w:rPr>
              <w:t>0,1161</w:t>
            </w:r>
          </w:p>
        </w:tc>
      </w:tr>
      <w:tr w:rsidR="00AC30DA" w14:paraId="1592C27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DDFAA3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892DAD3" w14:textId="77777777" w:rsidR="00AC30DA" w:rsidRDefault="00AC30DA" w:rsidP="00BF38C9">
            <w:pPr>
              <w:jc w:val="center"/>
              <w:rPr>
                <w:color w:val="000000"/>
              </w:rPr>
            </w:pPr>
            <w:r>
              <w:rPr>
                <w:color w:val="000000"/>
              </w:rPr>
              <w:t>156-4</w:t>
            </w:r>
          </w:p>
        </w:tc>
        <w:tc>
          <w:tcPr>
            <w:tcW w:w="4247" w:type="dxa"/>
            <w:tcBorders>
              <w:top w:val="nil"/>
              <w:left w:val="nil"/>
              <w:bottom w:val="single" w:sz="4" w:space="0" w:color="auto"/>
              <w:right w:val="single" w:sz="4" w:space="0" w:color="auto"/>
            </w:tcBorders>
            <w:noWrap/>
            <w:hideMark/>
          </w:tcPr>
          <w:p w14:paraId="74E1A372"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F48419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2098E1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39C8D01"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47DA1CE1" w14:textId="77777777" w:rsidR="00AC30DA" w:rsidRDefault="00AC30DA" w:rsidP="00BF38C9">
            <w:pPr>
              <w:jc w:val="center"/>
              <w:rPr>
                <w:color w:val="000000"/>
              </w:rPr>
            </w:pPr>
            <w:r>
              <w:rPr>
                <w:color w:val="000000"/>
              </w:rPr>
              <w:t>0,0045</w:t>
            </w:r>
          </w:p>
        </w:tc>
      </w:tr>
      <w:tr w:rsidR="00AC30DA" w14:paraId="5D405EE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A3A800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14E8CF8" w14:textId="77777777" w:rsidR="00AC30DA" w:rsidRDefault="00AC30DA" w:rsidP="00BF38C9">
            <w:pPr>
              <w:jc w:val="center"/>
              <w:rPr>
                <w:color w:val="000000"/>
              </w:rPr>
            </w:pPr>
            <w:r>
              <w:rPr>
                <w:color w:val="000000"/>
              </w:rPr>
              <w:t>156-4</w:t>
            </w:r>
          </w:p>
        </w:tc>
        <w:tc>
          <w:tcPr>
            <w:tcW w:w="4247" w:type="dxa"/>
            <w:tcBorders>
              <w:top w:val="nil"/>
              <w:left w:val="nil"/>
              <w:bottom w:val="single" w:sz="4" w:space="0" w:color="auto"/>
              <w:right w:val="single" w:sz="4" w:space="0" w:color="auto"/>
            </w:tcBorders>
            <w:noWrap/>
            <w:hideMark/>
          </w:tcPr>
          <w:p w14:paraId="6D82ECAB"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2BE4F96"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A0003E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DA1DF81"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660808A4" w14:textId="77777777" w:rsidR="00AC30DA" w:rsidRDefault="00AC30DA" w:rsidP="00BF38C9">
            <w:pPr>
              <w:jc w:val="center"/>
              <w:rPr>
                <w:color w:val="000000"/>
              </w:rPr>
            </w:pPr>
            <w:r>
              <w:rPr>
                <w:color w:val="000000"/>
              </w:rPr>
              <w:t>0,0134</w:t>
            </w:r>
          </w:p>
        </w:tc>
      </w:tr>
      <w:tr w:rsidR="00AC30DA" w14:paraId="1F74657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986CB1F" w14:textId="77777777" w:rsidR="00AC30DA" w:rsidRDefault="00AC30DA" w:rsidP="00BF38C9">
            <w:pPr>
              <w:rPr>
                <w:color w:val="000000"/>
              </w:rPr>
            </w:pPr>
            <w:r>
              <w:rPr>
                <w:color w:val="000000"/>
              </w:rPr>
              <w:t>Paukštidė Nr. 51 (sieninis ventiliatorius)</w:t>
            </w:r>
          </w:p>
        </w:tc>
        <w:tc>
          <w:tcPr>
            <w:tcW w:w="998" w:type="dxa"/>
            <w:tcBorders>
              <w:top w:val="nil"/>
              <w:left w:val="nil"/>
              <w:bottom w:val="single" w:sz="4" w:space="0" w:color="auto"/>
              <w:right w:val="single" w:sz="4" w:space="0" w:color="auto"/>
            </w:tcBorders>
            <w:noWrap/>
            <w:hideMark/>
          </w:tcPr>
          <w:p w14:paraId="132B2501" w14:textId="77777777" w:rsidR="00AC30DA" w:rsidRDefault="00AC30DA" w:rsidP="00BF38C9">
            <w:pPr>
              <w:jc w:val="center"/>
              <w:rPr>
                <w:color w:val="000000"/>
              </w:rPr>
            </w:pPr>
            <w:r>
              <w:rPr>
                <w:color w:val="000000"/>
              </w:rPr>
              <w:t>156-5</w:t>
            </w:r>
          </w:p>
        </w:tc>
        <w:tc>
          <w:tcPr>
            <w:tcW w:w="4247" w:type="dxa"/>
            <w:tcBorders>
              <w:top w:val="nil"/>
              <w:left w:val="nil"/>
              <w:bottom w:val="single" w:sz="4" w:space="0" w:color="auto"/>
              <w:right w:val="single" w:sz="4" w:space="0" w:color="auto"/>
            </w:tcBorders>
            <w:noWrap/>
            <w:hideMark/>
          </w:tcPr>
          <w:p w14:paraId="79374870"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8E2EFEA"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51ACE5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06A630D"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4C66D133" w14:textId="77777777" w:rsidR="00AC30DA" w:rsidRDefault="00AC30DA" w:rsidP="00BF38C9">
            <w:pPr>
              <w:jc w:val="center"/>
              <w:rPr>
                <w:color w:val="000000"/>
              </w:rPr>
            </w:pPr>
            <w:r>
              <w:rPr>
                <w:color w:val="000000"/>
              </w:rPr>
              <w:t>0,0699</w:t>
            </w:r>
          </w:p>
        </w:tc>
      </w:tr>
      <w:tr w:rsidR="00AC30DA" w14:paraId="21E2704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F64B10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4E89250" w14:textId="77777777" w:rsidR="00AC30DA" w:rsidRDefault="00AC30DA" w:rsidP="00BF38C9">
            <w:pPr>
              <w:jc w:val="center"/>
              <w:rPr>
                <w:color w:val="000000"/>
              </w:rPr>
            </w:pPr>
            <w:r>
              <w:rPr>
                <w:color w:val="000000"/>
              </w:rPr>
              <w:t>156-5</w:t>
            </w:r>
          </w:p>
        </w:tc>
        <w:tc>
          <w:tcPr>
            <w:tcW w:w="4247" w:type="dxa"/>
            <w:tcBorders>
              <w:top w:val="nil"/>
              <w:left w:val="nil"/>
              <w:bottom w:val="single" w:sz="4" w:space="0" w:color="auto"/>
              <w:right w:val="single" w:sz="4" w:space="0" w:color="auto"/>
            </w:tcBorders>
            <w:noWrap/>
            <w:hideMark/>
          </w:tcPr>
          <w:p w14:paraId="4942046B"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4B0524B"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B51BD6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9DC983A"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6EC8A157" w14:textId="77777777" w:rsidR="00AC30DA" w:rsidRDefault="00AC30DA" w:rsidP="00BF38C9">
            <w:pPr>
              <w:jc w:val="center"/>
              <w:rPr>
                <w:color w:val="000000"/>
              </w:rPr>
            </w:pPr>
            <w:r>
              <w:rPr>
                <w:color w:val="000000"/>
              </w:rPr>
              <w:t>0,0265</w:t>
            </w:r>
          </w:p>
        </w:tc>
      </w:tr>
      <w:tr w:rsidR="00AC30DA" w14:paraId="3F1C5D4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6F94BF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4E3770E" w14:textId="77777777" w:rsidR="00AC30DA" w:rsidRDefault="00AC30DA" w:rsidP="00BF38C9">
            <w:pPr>
              <w:jc w:val="center"/>
              <w:rPr>
                <w:color w:val="000000"/>
              </w:rPr>
            </w:pPr>
            <w:r>
              <w:rPr>
                <w:color w:val="000000"/>
              </w:rPr>
              <w:t>156-5</w:t>
            </w:r>
          </w:p>
        </w:tc>
        <w:tc>
          <w:tcPr>
            <w:tcW w:w="4247" w:type="dxa"/>
            <w:tcBorders>
              <w:top w:val="nil"/>
              <w:left w:val="nil"/>
              <w:bottom w:val="single" w:sz="4" w:space="0" w:color="auto"/>
              <w:right w:val="single" w:sz="4" w:space="0" w:color="auto"/>
            </w:tcBorders>
            <w:noWrap/>
            <w:hideMark/>
          </w:tcPr>
          <w:p w14:paraId="455B1C64"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35D0D08"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3C9CA8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F6BF9C8"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4C5A4BD7" w14:textId="77777777" w:rsidR="00AC30DA" w:rsidRDefault="00AC30DA" w:rsidP="00BF38C9">
            <w:pPr>
              <w:jc w:val="center"/>
              <w:rPr>
                <w:color w:val="000000"/>
              </w:rPr>
            </w:pPr>
            <w:r>
              <w:rPr>
                <w:color w:val="000000"/>
              </w:rPr>
              <w:t>0,1161</w:t>
            </w:r>
          </w:p>
        </w:tc>
      </w:tr>
      <w:tr w:rsidR="00AC30DA" w14:paraId="2FC8D0C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E34703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CC304D6" w14:textId="77777777" w:rsidR="00AC30DA" w:rsidRDefault="00AC30DA" w:rsidP="00BF38C9">
            <w:pPr>
              <w:jc w:val="center"/>
              <w:rPr>
                <w:color w:val="000000"/>
              </w:rPr>
            </w:pPr>
            <w:r>
              <w:rPr>
                <w:color w:val="000000"/>
              </w:rPr>
              <w:t>156-5</w:t>
            </w:r>
          </w:p>
        </w:tc>
        <w:tc>
          <w:tcPr>
            <w:tcW w:w="4247" w:type="dxa"/>
            <w:tcBorders>
              <w:top w:val="nil"/>
              <w:left w:val="nil"/>
              <w:bottom w:val="single" w:sz="4" w:space="0" w:color="auto"/>
              <w:right w:val="single" w:sz="4" w:space="0" w:color="auto"/>
            </w:tcBorders>
            <w:noWrap/>
            <w:hideMark/>
          </w:tcPr>
          <w:p w14:paraId="609D91C8"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7EE923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66C9C7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FBBD340"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63A443C5" w14:textId="77777777" w:rsidR="00AC30DA" w:rsidRDefault="00AC30DA" w:rsidP="00BF38C9">
            <w:pPr>
              <w:jc w:val="center"/>
              <w:rPr>
                <w:color w:val="000000"/>
              </w:rPr>
            </w:pPr>
            <w:r>
              <w:rPr>
                <w:color w:val="000000"/>
              </w:rPr>
              <w:t>0,0045</w:t>
            </w:r>
          </w:p>
        </w:tc>
      </w:tr>
      <w:tr w:rsidR="00AC30DA" w14:paraId="5714148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5FE57E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980260B" w14:textId="77777777" w:rsidR="00AC30DA" w:rsidRDefault="00AC30DA" w:rsidP="00BF38C9">
            <w:pPr>
              <w:jc w:val="center"/>
              <w:rPr>
                <w:color w:val="000000"/>
              </w:rPr>
            </w:pPr>
            <w:r>
              <w:rPr>
                <w:color w:val="000000"/>
              </w:rPr>
              <w:t>156-5</w:t>
            </w:r>
          </w:p>
        </w:tc>
        <w:tc>
          <w:tcPr>
            <w:tcW w:w="4247" w:type="dxa"/>
            <w:tcBorders>
              <w:top w:val="nil"/>
              <w:left w:val="nil"/>
              <w:bottom w:val="single" w:sz="4" w:space="0" w:color="auto"/>
              <w:right w:val="single" w:sz="4" w:space="0" w:color="auto"/>
            </w:tcBorders>
            <w:noWrap/>
            <w:hideMark/>
          </w:tcPr>
          <w:p w14:paraId="54405301"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2BD337E"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F6D325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B318EC5"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473F00F2" w14:textId="77777777" w:rsidR="00AC30DA" w:rsidRDefault="00AC30DA" w:rsidP="00BF38C9">
            <w:pPr>
              <w:jc w:val="center"/>
              <w:rPr>
                <w:color w:val="000000"/>
              </w:rPr>
            </w:pPr>
            <w:r>
              <w:rPr>
                <w:color w:val="000000"/>
              </w:rPr>
              <w:t>0,0134</w:t>
            </w:r>
          </w:p>
        </w:tc>
      </w:tr>
      <w:tr w:rsidR="00AC30DA" w14:paraId="2D42E9A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864B6B1" w14:textId="77777777" w:rsidR="00AC30DA" w:rsidRDefault="00AC30DA" w:rsidP="00BF38C9">
            <w:pPr>
              <w:rPr>
                <w:color w:val="000000"/>
              </w:rPr>
            </w:pPr>
            <w:r>
              <w:rPr>
                <w:color w:val="000000"/>
              </w:rPr>
              <w:t>Paukštidė Nr. 51 (sieninis ventiliatorius)</w:t>
            </w:r>
          </w:p>
        </w:tc>
        <w:tc>
          <w:tcPr>
            <w:tcW w:w="998" w:type="dxa"/>
            <w:tcBorders>
              <w:top w:val="nil"/>
              <w:left w:val="nil"/>
              <w:bottom w:val="single" w:sz="4" w:space="0" w:color="auto"/>
              <w:right w:val="single" w:sz="4" w:space="0" w:color="auto"/>
            </w:tcBorders>
            <w:noWrap/>
            <w:hideMark/>
          </w:tcPr>
          <w:p w14:paraId="0AC185DC" w14:textId="77777777" w:rsidR="00AC30DA" w:rsidRDefault="00AC30DA" w:rsidP="00BF38C9">
            <w:pPr>
              <w:jc w:val="center"/>
              <w:rPr>
                <w:color w:val="000000"/>
              </w:rPr>
            </w:pPr>
            <w:r>
              <w:rPr>
                <w:color w:val="000000"/>
              </w:rPr>
              <w:t>156-6</w:t>
            </w:r>
          </w:p>
        </w:tc>
        <w:tc>
          <w:tcPr>
            <w:tcW w:w="4247" w:type="dxa"/>
            <w:tcBorders>
              <w:top w:val="nil"/>
              <w:left w:val="nil"/>
              <w:bottom w:val="single" w:sz="4" w:space="0" w:color="auto"/>
              <w:right w:val="single" w:sz="4" w:space="0" w:color="auto"/>
            </w:tcBorders>
            <w:noWrap/>
            <w:hideMark/>
          </w:tcPr>
          <w:p w14:paraId="3D390F6E"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111C5E1"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1E1173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3436D19"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6CBD17B2" w14:textId="77777777" w:rsidR="00AC30DA" w:rsidRDefault="00AC30DA" w:rsidP="00BF38C9">
            <w:pPr>
              <w:jc w:val="center"/>
              <w:rPr>
                <w:color w:val="000000"/>
              </w:rPr>
            </w:pPr>
            <w:r>
              <w:rPr>
                <w:color w:val="000000"/>
              </w:rPr>
              <w:t>0,0699</w:t>
            </w:r>
          </w:p>
        </w:tc>
      </w:tr>
      <w:tr w:rsidR="00AC30DA" w14:paraId="4F33A3B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B0B356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80DEE3D" w14:textId="77777777" w:rsidR="00AC30DA" w:rsidRDefault="00AC30DA" w:rsidP="00BF38C9">
            <w:pPr>
              <w:jc w:val="center"/>
              <w:rPr>
                <w:color w:val="000000"/>
              </w:rPr>
            </w:pPr>
            <w:r>
              <w:rPr>
                <w:color w:val="000000"/>
              </w:rPr>
              <w:t>156-6</w:t>
            </w:r>
          </w:p>
        </w:tc>
        <w:tc>
          <w:tcPr>
            <w:tcW w:w="4247" w:type="dxa"/>
            <w:tcBorders>
              <w:top w:val="nil"/>
              <w:left w:val="nil"/>
              <w:bottom w:val="single" w:sz="4" w:space="0" w:color="auto"/>
              <w:right w:val="single" w:sz="4" w:space="0" w:color="auto"/>
            </w:tcBorders>
            <w:noWrap/>
            <w:hideMark/>
          </w:tcPr>
          <w:p w14:paraId="4979915F"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7CAC30D"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8A9A5E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F4DB8FA"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23BE1B8D" w14:textId="77777777" w:rsidR="00AC30DA" w:rsidRDefault="00AC30DA" w:rsidP="00BF38C9">
            <w:pPr>
              <w:jc w:val="center"/>
              <w:rPr>
                <w:color w:val="000000"/>
              </w:rPr>
            </w:pPr>
            <w:r>
              <w:rPr>
                <w:color w:val="000000"/>
              </w:rPr>
              <w:t>0,0265</w:t>
            </w:r>
          </w:p>
        </w:tc>
      </w:tr>
      <w:tr w:rsidR="00AC30DA" w14:paraId="65DEBFF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B1BDBB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6C83B6B" w14:textId="77777777" w:rsidR="00AC30DA" w:rsidRDefault="00AC30DA" w:rsidP="00BF38C9">
            <w:pPr>
              <w:jc w:val="center"/>
              <w:rPr>
                <w:color w:val="000000"/>
              </w:rPr>
            </w:pPr>
            <w:r>
              <w:rPr>
                <w:color w:val="000000"/>
              </w:rPr>
              <w:t>156-6</w:t>
            </w:r>
          </w:p>
        </w:tc>
        <w:tc>
          <w:tcPr>
            <w:tcW w:w="4247" w:type="dxa"/>
            <w:tcBorders>
              <w:top w:val="nil"/>
              <w:left w:val="nil"/>
              <w:bottom w:val="single" w:sz="4" w:space="0" w:color="auto"/>
              <w:right w:val="single" w:sz="4" w:space="0" w:color="auto"/>
            </w:tcBorders>
            <w:noWrap/>
            <w:hideMark/>
          </w:tcPr>
          <w:p w14:paraId="0A9C461A"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839F8D6"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30BF5B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CDE74BB"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4D30D817" w14:textId="77777777" w:rsidR="00AC30DA" w:rsidRDefault="00AC30DA" w:rsidP="00BF38C9">
            <w:pPr>
              <w:jc w:val="center"/>
              <w:rPr>
                <w:color w:val="000000"/>
              </w:rPr>
            </w:pPr>
            <w:r>
              <w:rPr>
                <w:color w:val="000000"/>
              </w:rPr>
              <w:t>0,1161</w:t>
            </w:r>
          </w:p>
        </w:tc>
      </w:tr>
      <w:tr w:rsidR="00AC30DA" w14:paraId="63C0F32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D788B1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47C5842" w14:textId="77777777" w:rsidR="00AC30DA" w:rsidRDefault="00AC30DA" w:rsidP="00BF38C9">
            <w:pPr>
              <w:jc w:val="center"/>
              <w:rPr>
                <w:color w:val="000000"/>
              </w:rPr>
            </w:pPr>
            <w:r>
              <w:rPr>
                <w:color w:val="000000"/>
              </w:rPr>
              <w:t>156-6</w:t>
            </w:r>
          </w:p>
        </w:tc>
        <w:tc>
          <w:tcPr>
            <w:tcW w:w="4247" w:type="dxa"/>
            <w:tcBorders>
              <w:top w:val="nil"/>
              <w:left w:val="nil"/>
              <w:bottom w:val="single" w:sz="4" w:space="0" w:color="auto"/>
              <w:right w:val="single" w:sz="4" w:space="0" w:color="auto"/>
            </w:tcBorders>
            <w:noWrap/>
            <w:hideMark/>
          </w:tcPr>
          <w:p w14:paraId="31529539"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8337CD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A49AC8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76CC87A"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2353DFE4" w14:textId="77777777" w:rsidR="00AC30DA" w:rsidRDefault="00AC30DA" w:rsidP="00BF38C9">
            <w:pPr>
              <w:jc w:val="center"/>
              <w:rPr>
                <w:color w:val="000000"/>
              </w:rPr>
            </w:pPr>
            <w:r>
              <w:rPr>
                <w:color w:val="000000"/>
              </w:rPr>
              <w:t>0,0045</w:t>
            </w:r>
          </w:p>
        </w:tc>
      </w:tr>
      <w:tr w:rsidR="00AC30DA" w14:paraId="0B9A972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C3C603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3447B18" w14:textId="77777777" w:rsidR="00AC30DA" w:rsidRDefault="00AC30DA" w:rsidP="00BF38C9">
            <w:pPr>
              <w:jc w:val="center"/>
              <w:rPr>
                <w:color w:val="000000"/>
              </w:rPr>
            </w:pPr>
            <w:r>
              <w:rPr>
                <w:color w:val="000000"/>
              </w:rPr>
              <w:t>156-6</w:t>
            </w:r>
          </w:p>
        </w:tc>
        <w:tc>
          <w:tcPr>
            <w:tcW w:w="4247" w:type="dxa"/>
            <w:tcBorders>
              <w:top w:val="nil"/>
              <w:left w:val="nil"/>
              <w:bottom w:val="single" w:sz="4" w:space="0" w:color="auto"/>
              <w:right w:val="single" w:sz="4" w:space="0" w:color="auto"/>
            </w:tcBorders>
            <w:noWrap/>
            <w:hideMark/>
          </w:tcPr>
          <w:p w14:paraId="65332274"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5BDBB11"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ABE6FD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6D55DE7"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028035BF" w14:textId="77777777" w:rsidR="00AC30DA" w:rsidRDefault="00AC30DA" w:rsidP="00BF38C9">
            <w:pPr>
              <w:jc w:val="center"/>
              <w:rPr>
                <w:color w:val="000000"/>
              </w:rPr>
            </w:pPr>
            <w:r>
              <w:rPr>
                <w:color w:val="000000"/>
              </w:rPr>
              <w:t>0,0134</w:t>
            </w:r>
          </w:p>
        </w:tc>
      </w:tr>
      <w:tr w:rsidR="00AC30DA" w14:paraId="512A37D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4A5D145" w14:textId="77777777" w:rsidR="00AC30DA" w:rsidRDefault="00AC30DA" w:rsidP="00BF38C9">
            <w:pPr>
              <w:rPr>
                <w:color w:val="000000"/>
              </w:rPr>
            </w:pPr>
            <w:r>
              <w:rPr>
                <w:color w:val="000000"/>
              </w:rPr>
              <w:t>Paukštidė Nr. 51 (sieninis ventiliatorius)</w:t>
            </w:r>
          </w:p>
        </w:tc>
        <w:tc>
          <w:tcPr>
            <w:tcW w:w="998" w:type="dxa"/>
            <w:tcBorders>
              <w:top w:val="nil"/>
              <w:left w:val="nil"/>
              <w:bottom w:val="single" w:sz="4" w:space="0" w:color="auto"/>
              <w:right w:val="single" w:sz="4" w:space="0" w:color="auto"/>
            </w:tcBorders>
            <w:noWrap/>
            <w:hideMark/>
          </w:tcPr>
          <w:p w14:paraId="285A1894" w14:textId="77777777" w:rsidR="00AC30DA" w:rsidRDefault="00AC30DA" w:rsidP="00BF38C9">
            <w:pPr>
              <w:jc w:val="center"/>
              <w:rPr>
                <w:color w:val="000000"/>
              </w:rPr>
            </w:pPr>
            <w:r>
              <w:rPr>
                <w:color w:val="000000"/>
              </w:rPr>
              <w:t>156-7</w:t>
            </w:r>
          </w:p>
        </w:tc>
        <w:tc>
          <w:tcPr>
            <w:tcW w:w="4247" w:type="dxa"/>
            <w:tcBorders>
              <w:top w:val="nil"/>
              <w:left w:val="nil"/>
              <w:bottom w:val="single" w:sz="4" w:space="0" w:color="auto"/>
              <w:right w:val="single" w:sz="4" w:space="0" w:color="auto"/>
            </w:tcBorders>
            <w:noWrap/>
            <w:hideMark/>
          </w:tcPr>
          <w:p w14:paraId="236DAC20"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171109B"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996E10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C429CE9"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428A5D4D" w14:textId="77777777" w:rsidR="00AC30DA" w:rsidRDefault="00AC30DA" w:rsidP="00BF38C9">
            <w:pPr>
              <w:jc w:val="center"/>
              <w:rPr>
                <w:color w:val="000000"/>
              </w:rPr>
            </w:pPr>
            <w:r>
              <w:rPr>
                <w:color w:val="000000"/>
              </w:rPr>
              <w:t>0,0699</w:t>
            </w:r>
          </w:p>
        </w:tc>
      </w:tr>
      <w:tr w:rsidR="00AC30DA" w14:paraId="57A107E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BAC863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4A61A1E" w14:textId="77777777" w:rsidR="00AC30DA" w:rsidRDefault="00AC30DA" w:rsidP="00BF38C9">
            <w:pPr>
              <w:jc w:val="center"/>
              <w:rPr>
                <w:color w:val="000000"/>
              </w:rPr>
            </w:pPr>
            <w:r>
              <w:rPr>
                <w:color w:val="000000"/>
              </w:rPr>
              <w:t>156-7</w:t>
            </w:r>
          </w:p>
        </w:tc>
        <w:tc>
          <w:tcPr>
            <w:tcW w:w="4247" w:type="dxa"/>
            <w:tcBorders>
              <w:top w:val="nil"/>
              <w:left w:val="nil"/>
              <w:bottom w:val="single" w:sz="4" w:space="0" w:color="auto"/>
              <w:right w:val="single" w:sz="4" w:space="0" w:color="auto"/>
            </w:tcBorders>
            <w:noWrap/>
            <w:hideMark/>
          </w:tcPr>
          <w:p w14:paraId="7344A977"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C263FC1"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2689CF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25A7F02"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34C729F2" w14:textId="77777777" w:rsidR="00AC30DA" w:rsidRDefault="00AC30DA" w:rsidP="00BF38C9">
            <w:pPr>
              <w:jc w:val="center"/>
              <w:rPr>
                <w:color w:val="000000"/>
              </w:rPr>
            </w:pPr>
            <w:r>
              <w:rPr>
                <w:color w:val="000000"/>
              </w:rPr>
              <w:t>0,0265</w:t>
            </w:r>
          </w:p>
        </w:tc>
      </w:tr>
      <w:tr w:rsidR="00AC30DA" w14:paraId="49C347E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7B9CED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E41BDDE" w14:textId="77777777" w:rsidR="00AC30DA" w:rsidRDefault="00AC30DA" w:rsidP="00BF38C9">
            <w:pPr>
              <w:jc w:val="center"/>
              <w:rPr>
                <w:color w:val="000000"/>
              </w:rPr>
            </w:pPr>
            <w:r>
              <w:rPr>
                <w:color w:val="000000"/>
              </w:rPr>
              <w:t>156-7</w:t>
            </w:r>
          </w:p>
        </w:tc>
        <w:tc>
          <w:tcPr>
            <w:tcW w:w="4247" w:type="dxa"/>
            <w:tcBorders>
              <w:top w:val="nil"/>
              <w:left w:val="nil"/>
              <w:bottom w:val="single" w:sz="4" w:space="0" w:color="auto"/>
              <w:right w:val="single" w:sz="4" w:space="0" w:color="auto"/>
            </w:tcBorders>
            <w:noWrap/>
            <w:hideMark/>
          </w:tcPr>
          <w:p w14:paraId="0B1DAF5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CDD41BA"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F2F463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3A5E7BF"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3EB891EF" w14:textId="77777777" w:rsidR="00AC30DA" w:rsidRDefault="00AC30DA" w:rsidP="00BF38C9">
            <w:pPr>
              <w:jc w:val="center"/>
              <w:rPr>
                <w:color w:val="000000"/>
              </w:rPr>
            </w:pPr>
            <w:r>
              <w:rPr>
                <w:color w:val="000000"/>
              </w:rPr>
              <w:t>0,1161</w:t>
            </w:r>
          </w:p>
        </w:tc>
      </w:tr>
      <w:tr w:rsidR="00AC30DA" w14:paraId="37C4B4A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3AB419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C000650" w14:textId="77777777" w:rsidR="00AC30DA" w:rsidRDefault="00AC30DA" w:rsidP="00BF38C9">
            <w:pPr>
              <w:jc w:val="center"/>
              <w:rPr>
                <w:color w:val="000000"/>
              </w:rPr>
            </w:pPr>
            <w:r>
              <w:rPr>
                <w:color w:val="000000"/>
              </w:rPr>
              <w:t>156-7</w:t>
            </w:r>
          </w:p>
        </w:tc>
        <w:tc>
          <w:tcPr>
            <w:tcW w:w="4247" w:type="dxa"/>
            <w:tcBorders>
              <w:top w:val="nil"/>
              <w:left w:val="nil"/>
              <w:bottom w:val="single" w:sz="4" w:space="0" w:color="auto"/>
              <w:right w:val="single" w:sz="4" w:space="0" w:color="auto"/>
            </w:tcBorders>
            <w:noWrap/>
            <w:hideMark/>
          </w:tcPr>
          <w:p w14:paraId="67FEF756"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B639B00"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73E130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36D176A"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2B27FA93" w14:textId="77777777" w:rsidR="00AC30DA" w:rsidRDefault="00AC30DA" w:rsidP="00BF38C9">
            <w:pPr>
              <w:jc w:val="center"/>
              <w:rPr>
                <w:color w:val="000000"/>
              </w:rPr>
            </w:pPr>
            <w:r>
              <w:rPr>
                <w:color w:val="000000"/>
              </w:rPr>
              <w:t>0,0045</w:t>
            </w:r>
          </w:p>
        </w:tc>
      </w:tr>
      <w:tr w:rsidR="00AC30DA" w14:paraId="235C042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053C0B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815EA79" w14:textId="77777777" w:rsidR="00AC30DA" w:rsidRDefault="00AC30DA" w:rsidP="00BF38C9">
            <w:pPr>
              <w:jc w:val="center"/>
              <w:rPr>
                <w:color w:val="000000"/>
              </w:rPr>
            </w:pPr>
            <w:r>
              <w:rPr>
                <w:color w:val="000000"/>
              </w:rPr>
              <w:t>156-7</w:t>
            </w:r>
          </w:p>
        </w:tc>
        <w:tc>
          <w:tcPr>
            <w:tcW w:w="4247" w:type="dxa"/>
            <w:tcBorders>
              <w:top w:val="nil"/>
              <w:left w:val="nil"/>
              <w:bottom w:val="single" w:sz="4" w:space="0" w:color="auto"/>
              <w:right w:val="single" w:sz="4" w:space="0" w:color="auto"/>
            </w:tcBorders>
            <w:noWrap/>
            <w:hideMark/>
          </w:tcPr>
          <w:p w14:paraId="7BD11FA9"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0B8926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3D5449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7B47600"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311F9320" w14:textId="77777777" w:rsidR="00AC30DA" w:rsidRDefault="00AC30DA" w:rsidP="00BF38C9">
            <w:pPr>
              <w:jc w:val="center"/>
              <w:rPr>
                <w:color w:val="000000"/>
              </w:rPr>
            </w:pPr>
            <w:r>
              <w:rPr>
                <w:color w:val="000000"/>
              </w:rPr>
              <w:t>0,0134</w:t>
            </w:r>
          </w:p>
        </w:tc>
      </w:tr>
      <w:tr w:rsidR="00AC30DA" w14:paraId="03901F7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C17F143" w14:textId="77777777" w:rsidR="00AC30DA" w:rsidRDefault="00AC30DA" w:rsidP="00BF38C9">
            <w:pPr>
              <w:rPr>
                <w:color w:val="000000"/>
              </w:rPr>
            </w:pPr>
            <w:r>
              <w:rPr>
                <w:color w:val="000000"/>
              </w:rPr>
              <w:t>Paukštidė Nr. 51 (sieninis ventiliatorius)</w:t>
            </w:r>
          </w:p>
        </w:tc>
        <w:tc>
          <w:tcPr>
            <w:tcW w:w="998" w:type="dxa"/>
            <w:tcBorders>
              <w:top w:val="nil"/>
              <w:left w:val="nil"/>
              <w:bottom w:val="single" w:sz="4" w:space="0" w:color="auto"/>
              <w:right w:val="single" w:sz="4" w:space="0" w:color="auto"/>
            </w:tcBorders>
            <w:noWrap/>
            <w:hideMark/>
          </w:tcPr>
          <w:p w14:paraId="5D8F4771" w14:textId="77777777" w:rsidR="00AC30DA" w:rsidRDefault="00AC30DA" w:rsidP="00BF38C9">
            <w:pPr>
              <w:jc w:val="center"/>
              <w:rPr>
                <w:color w:val="000000"/>
              </w:rPr>
            </w:pPr>
            <w:r>
              <w:rPr>
                <w:color w:val="000000"/>
              </w:rPr>
              <w:t>156-8</w:t>
            </w:r>
          </w:p>
        </w:tc>
        <w:tc>
          <w:tcPr>
            <w:tcW w:w="4247" w:type="dxa"/>
            <w:tcBorders>
              <w:top w:val="nil"/>
              <w:left w:val="nil"/>
              <w:bottom w:val="single" w:sz="4" w:space="0" w:color="auto"/>
              <w:right w:val="single" w:sz="4" w:space="0" w:color="auto"/>
            </w:tcBorders>
            <w:noWrap/>
            <w:hideMark/>
          </w:tcPr>
          <w:p w14:paraId="5CB4AB6A"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A20FAE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E45E08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9C49EB8"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6709F1DA" w14:textId="77777777" w:rsidR="00AC30DA" w:rsidRDefault="00AC30DA" w:rsidP="00BF38C9">
            <w:pPr>
              <w:jc w:val="center"/>
              <w:rPr>
                <w:color w:val="000000"/>
              </w:rPr>
            </w:pPr>
            <w:r>
              <w:rPr>
                <w:color w:val="000000"/>
              </w:rPr>
              <w:t>0,0699</w:t>
            </w:r>
          </w:p>
        </w:tc>
      </w:tr>
      <w:tr w:rsidR="00AC30DA" w14:paraId="1FF361E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B133DC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C36655F" w14:textId="77777777" w:rsidR="00AC30DA" w:rsidRDefault="00AC30DA" w:rsidP="00BF38C9">
            <w:pPr>
              <w:jc w:val="center"/>
              <w:rPr>
                <w:color w:val="000000"/>
              </w:rPr>
            </w:pPr>
            <w:r>
              <w:rPr>
                <w:color w:val="000000"/>
              </w:rPr>
              <w:t>156-8</w:t>
            </w:r>
          </w:p>
        </w:tc>
        <w:tc>
          <w:tcPr>
            <w:tcW w:w="4247" w:type="dxa"/>
            <w:tcBorders>
              <w:top w:val="nil"/>
              <w:left w:val="nil"/>
              <w:bottom w:val="single" w:sz="4" w:space="0" w:color="auto"/>
              <w:right w:val="single" w:sz="4" w:space="0" w:color="auto"/>
            </w:tcBorders>
            <w:noWrap/>
            <w:hideMark/>
          </w:tcPr>
          <w:p w14:paraId="0DDBB213"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04B3E19"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19A0B9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DBB76C6"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0BC85862" w14:textId="77777777" w:rsidR="00AC30DA" w:rsidRDefault="00AC30DA" w:rsidP="00BF38C9">
            <w:pPr>
              <w:jc w:val="center"/>
              <w:rPr>
                <w:color w:val="000000"/>
              </w:rPr>
            </w:pPr>
            <w:r>
              <w:rPr>
                <w:color w:val="000000"/>
              </w:rPr>
              <w:t>0,0265</w:t>
            </w:r>
          </w:p>
        </w:tc>
      </w:tr>
      <w:tr w:rsidR="00AC30DA" w14:paraId="19E99B9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6FF742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11877A1" w14:textId="77777777" w:rsidR="00AC30DA" w:rsidRDefault="00AC30DA" w:rsidP="00BF38C9">
            <w:pPr>
              <w:jc w:val="center"/>
              <w:rPr>
                <w:color w:val="000000"/>
              </w:rPr>
            </w:pPr>
            <w:r>
              <w:rPr>
                <w:color w:val="000000"/>
              </w:rPr>
              <w:t>156-8</w:t>
            </w:r>
          </w:p>
        </w:tc>
        <w:tc>
          <w:tcPr>
            <w:tcW w:w="4247" w:type="dxa"/>
            <w:tcBorders>
              <w:top w:val="nil"/>
              <w:left w:val="nil"/>
              <w:bottom w:val="single" w:sz="4" w:space="0" w:color="auto"/>
              <w:right w:val="single" w:sz="4" w:space="0" w:color="auto"/>
            </w:tcBorders>
            <w:noWrap/>
            <w:hideMark/>
          </w:tcPr>
          <w:p w14:paraId="42B22571"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753449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07BBF0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65B7B42"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7E944A0C" w14:textId="77777777" w:rsidR="00AC30DA" w:rsidRDefault="00AC30DA" w:rsidP="00BF38C9">
            <w:pPr>
              <w:jc w:val="center"/>
              <w:rPr>
                <w:color w:val="000000"/>
              </w:rPr>
            </w:pPr>
            <w:r>
              <w:rPr>
                <w:color w:val="000000"/>
              </w:rPr>
              <w:t>0,1161</w:t>
            </w:r>
          </w:p>
        </w:tc>
      </w:tr>
      <w:tr w:rsidR="00AC30DA" w14:paraId="07AB4C1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2035CDB"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460E0557" w14:textId="77777777" w:rsidR="00AC30DA" w:rsidRDefault="00AC30DA" w:rsidP="00BF38C9">
            <w:pPr>
              <w:jc w:val="center"/>
              <w:rPr>
                <w:color w:val="000000"/>
              </w:rPr>
            </w:pPr>
            <w:r>
              <w:rPr>
                <w:color w:val="000000"/>
              </w:rPr>
              <w:t>156-8</w:t>
            </w:r>
          </w:p>
        </w:tc>
        <w:tc>
          <w:tcPr>
            <w:tcW w:w="4247" w:type="dxa"/>
            <w:tcBorders>
              <w:top w:val="nil"/>
              <w:left w:val="nil"/>
              <w:bottom w:val="single" w:sz="4" w:space="0" w:color="auto"/>
              <w:right w:val="single" w:sz="4" w:space="0" w:color="auto"/>
            </w:tcBorders>
            <w:noWrap/>
            <w:hideMark/>
          </w:tcPr>
          <w:p w14:paraId="22EFB4E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0FB8A4F"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CF5DFB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F94B30A"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36A589FC" w14:textId="77777777" w:rsidR="00AC30DA" w:rsidRDefault="00AC30DA" w:rsidP="00BF38C9">
            <w:pPr>
              <w:jc w:val="center"/>
              <w:rPr>
                <w:color w:val="000000"/>
              </w:rPr>
            </w:pPr>
            <w:r>
              <w:rPr>
                <w:color w:val="000000"/>
              </w:rPr>
              <w:t>0,0045</w:t>
            </w:r>
          </w:p>
        </w:tc>
      </w:tr>
      <w:tr w:rsidR="00AC30DA" w14:paraId="311EACE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191A82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BEDA02F" w14:textId="77777777" w:rsidR="00AC30DA" w:rsidRDefault="00AC30DA" w:rsidP="00BF38C9">
            <w:pPr>
              <w:jc w:val="center"/>
              <w:rPr>
                <w:color w:val="000000"/>
              </w:rPr>
            </w:pPr>
            <w:r>
              <w:rPr>
                <w:color w:val="000000"/>
              </w:rPr>
              <w:t>156-8</w:t>
            </w:r>
          </w:p>
        </w:tc>
        <w:tc>
          <w:tcPr>
            <w:tcW w:w="4247" w:type="dxa"/>
            <w:tcBorders>
              <w:top w:val="nil"/>
              <w:left w:val="nil"/>
              <w:bottom w:val="single" w:sz="4" w:space="0" w:color="auto"/>
              <w:right w:val="single" w:sz="4" w:space="0" w:color="auto"/>
            </w:tcBorders>
            <w:noWrap/>
            <w:hideMark/>
          </w:tcPr>
          <w:p w14:paraId="4627231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67AC28F"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E86DC8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6C765E2"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0A9C8172" w14:textId="77777777" w:rsidR="00AC30DA" w:rsidRDefault="00AC30DA" w:rsidP="00BF38C9">
            <w:pPr>
              <w:jc w:val="center"/>
              <w:rPr>
                <w:color w:val="000000"/>
              </w:rPr>
            </w:pPr>
            <w:r>
              <w:rPr>
                <w:color w:val="000000"/>
              </w:rPr>
              <w:t>0,0134</w:t>
            </w:r>
          </w:p>
        </w:tc>
      </w:tr>
      <w:tr w:rsidR="00AC30DA" w14:paraId="5ECA914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0DD2159" w14:textId="77777777" w:rsidR="00AC30DA" w:rsidRDefault="00AC30DA" w:rsidP="00BF38C9">
            <w:pPr>
              <w:rPr>
                <w:color w:val="000000"/>
              </w:rPr>
            </w:pPr>
            <w:r>
              <w:rPr>
                <w:color w:val="000000"/>
              </w:rPr>
              <w:t>Paukštidė Nr. 52 (stoginis ventiliatorius)</w:t>
            </w:r>
          </w:p>
        </w:tc>
        <w:tc>
          <w:tcPr>
            <w:tcW w:w="998" w:type="dxa"/>
            <w:tcBorders>
              <w:top w:val="nil"/>
              <w:left w:val="nil"/>
              <w:bottom w:val="single" w:sz="4" w:space="0" w:color="auto"/>
              <w:right w:val="single" w:sz="4" w:space="0" w:color="auto"/>
            </w:tcBorders>
            <w:noWrap/>
            <w:hideMark/>
          </w:tcPr>
          <w:p w14:paraId="3E55029D" w14:textId="77777777" w:rsidR="00AC30DA" w:rsidRDefault="00AC30DA" w:rsidP="00BF38C9">
            <w:pPr>
              <w:jc w:val="center"/>
              <w:rPr>
                <w:color w:val="000000"/>
              </w:rPr>
            </w:pPr>
            <w:r>
              <w:rPr>
                <w:color w:val="000000"/>
              </w:rPr>
              <w:t>157-1</w:t>
            </w:r>
          </w:p>
        </w:tc>
        <w:tc>
          <w:tcPr>
            <w:tcW w:w="4247" w:type="dxa"/>
            <w:tcBorders>
              <w:top w:val="nil"/>
              <w:left w:val="nil"/>
              <w:bottom w:val="single" w:sz="4" w:space="0" w:color="auto"/>
              <w:right w:val="single" w:sz="4" w:space="0" w:color="auto"/>
            </w:tcBorders>
            <w:noWrap/>
            <w:hideMark/>
          </w:tcPr>
          <w:p w14:paraId="5E520C1D"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CA799FE"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4CB568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7C2534D"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550292E7" w14:textId="77777777" w:rsidR="00AC30DA" w:rsidRDefault="00AC30DA" w:rsidP="00BF38C9">
            <w:pPr>
              <w:jc w:val="center"/>
              <w:rPr>
                <w:color w:val="000000"/>
              </w:rPr>
            </w:pPr>
            <w:r>
              <w:rPr>
                <w:color w:val="000000"/>
              </w:rPr>
              <w:t>0,0192</w:t>
            </w:r>
          </w:p>
        </w:tc>
      </w:tr>
      <w:tr w:rsidR="00AC30DA" w14:paraId="3671DFA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C33C66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94E4791" w14:textId="77777777" w:rsidR="00AC30DA" w:rsidRDefault="00AC30DA" w:rsidP="00BF38C9">
            <w:pPr>
              <w:jc w:val="center"/>
              <w:rPr>
                <w:color w:val="000000"/>
              </w:rPr>
            </w:pPr>
            <w:r>
              <w:rPr>
                <w:color w:val="000000"/>
              </w:rPr>
              <w:t>157-1</w:t>
            </w:r>
          </w:p>
        </w:tc>
        <w:tc>
          <w:tcPr>
            <w:tcW w:w="4247" w:type="dxa"/>
            <w:tcBorders>
              <w:top w:val="nil"/>
              <w:left w:val="nil"/>
              <w:bottom w:val="single" w:sz="4" w:space="0" w:color="auto"/>
              <w:right w:val="single" w:sz="4" w:space="0" w:color="auto"/>
            </w:tcBorders>
            <w:noWrap/>
            <w:hideMark/>
          </w:tcPr>
          <w:p w14:paraId="1B1C2E5D"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32B7177"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4ACA73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E98B429"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43448367" w14:textId="77777777" w:rsidR="00AC30DA" w:rsidRDefault="00AC30DA" w:rsidP="00BF38C9">
            <w:pPr>
              <w:jc w:val="center"/>
              <w:rPr>
                <w:color w:val="000000"/>
              </w:rPr>
            </w:pPr>
            <w:r>
              <w:rPr>
                <w:color w:val="000000"/>
              </w:rPr>
              <w:t>0,0073</w:t>
            </w:r>
          </w:p>
        </w:tc>
      </w:tr>
      <w:tr w:rsidR="00AC30DA" w14:paraId="72EB4F8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99E16A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0D90B91" w14:textId="77777777" w:rsidR="00AC30DA" w:rsidRDefault="00AC30DA" w:rsidP="00BF38C9">
            <w:pPr>
              <w:jc w:val="center"/>
              <w:rPr>
                <w:color w:val="000000"/>
              </w:rPr>
            </w:pPr>
            <w:r>
              <w:rPr>
                <w:color w:val="000000"/>
              </w:rPr>
              <w:t>157-1</w:t>
            </w:r>
          </w:p>
        </w:tc>
        <w:tc>
          <w:tcPr>
            <w:tcW w:w="4247" w:type="dxa"/>
            <w:tcBorders>
              <w:top w:val="nil"/>
              <w:left w:val="nil"/>
              <w:bottom w:val="single" w:sz="4" w:space="0" w:color="auto"/>
              <w:right w:val="single" w:sz="4" w:space="0" w:color="auto"/>
            </w:tcBorders>
            <w:noWrap/>
            <w:hideMark/>
          </w:tcPr>
          <w:p w14:paraId="319DAB45"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8C037A2"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122F2D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4CB8D75"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4FFE896F" w14:textId="77777777" w:rsidR="00AC30DA" w:rsidRDefault="00AC30DA" w:rsidP="00BF38C9">
            <w:pPr>
              <w:jc w:val="center"/>
              <w:rPr>
                <w:color w:val="000000"/>
              </w:rPr>
            </w:pPr>
            <w:r>
              <w:rPr>
                <w:color w:val="000000"/>
              </w:rPr>
              <w:t>0,0319</w:t>
            </w:r>
          </w:p>
        </w:tc>
      </w:tr>
      <w:tr w:rsidR="00AC30DA" w14:paraId="2C6A095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857A11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4CC2401" w14:textId="77777777" w:rsidR="00AC30DA" w:rsidRDefault="00AC30DA" w:rsidP="00BF38C9">
            <w:pPr>
              <w:jc w:val="center"/>
              <w:rPr>
                <w:color w:val="000000"/>
              </w:rPr>
            </w:pPr>
            <w:r>
              <w:rPr>
                <w:color w:val="000000"/>
              </w:rPr>
              <w:t>157-1</w:t>
            </w:r>
          </w:p>
        </w:tc>
        <w:tc>
          <w:tcPr>
            <w:tcW w:w="4247" w:type="dxa"/>
            <w:tcBorders>
              <w:top w:val="nil"/>
              <w:left w:val="nil"/>
              <w:bottom w:val="single" w:sz="4" w:space="0" w:color="auto"/>
              <w:right w:val="single" w:sz="4" w:space="0" w:color="auto"/>
            </w:tcBorders>
            <w:noWrap/>
            <w:hideMark/>
          </w:tcPr>
          <w:p w14:paraId="068E3819"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90AC29E"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CD8EF5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96251BE"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0BE6B2E7" w14:textId="77777777" w:rsidR="00AC30DA" w:rsidRDefault="00AC30DA" w:rsidP="00BF38C9">
            <w:pPr>
              <w:jc w:val="center"/>
              <w:rPr>
                <w:color w:val="000000"/>
              </w:rPr>
            </w:pPr>
            <w:r>
              <w:rPr>
                <w:color w:val="000000"/>
              </w:rPr>
              <w:t>0,0012</w:t>
            </w:r>
          </w:p>
        </w:tc>
      </w:tr>
      <w:tr w:rsidR="00AC30DA" w14:paraId="5417BA2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AF4CB4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C286FD7" w14:textId="77777777" w:rsidR="00AC30DA" w:rsidRDefault="00AC30DA" w:rsidP="00BF38C9">
            <w:pPr>
              <w:jc w:val="center"/>
              <w:rPr>
                <w:color w:val="000000"/>
              </w:rPr>
            </w:pPr>
            <w:r>
              <w:rPr>
                <w:color w:val="000000"/>
              </w:rPr>
              <w:t>157-1</w:t>
            </w:r>
          </w:p>
        </w:tc>
        <w:tc>
          <w:tcPr>
            <w:tcW w:w="4247" w:type="dxa"/>
            <w:tcBorders>
              <w:top w:val="nil"/>
              <w:left w:val="nil"/>
              <w:bottom w:val="single" w:sz="4" w:space="0" w:color="auto"/>
              <w:right w:val="single" w:sz="4" w:space="0" w:color="auto"/>
            </w:tcBorders>
            <w:noWrap/>
            <w:hideMark/>
          </w:tcPr>
          <w:p w14:paraId="5657525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EFF89A8"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C50E3F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647921E"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22BD52A1" w14:textId="77777777" w:rsidR="00AC30DA" w:rsidRDefault="00AC30DA" w:rsidP="00BF38C9">
            <w:pPr>
              <w:jc w:val="center"/>
              <w:rPr>
                <w:color w:val="000000"/>
              </w:rPr>
            </w:pPr>
            <w:r>
              <w:rPr>
                <w:color w:val="000000"/>
              </w:rPr>
              <w:t>0,0037</w:t>
            </w:r>
          </w:p>
        </w:tc>
      </w:tr>
      <w:tr w:rsidR="00AC30DA" w14:paraId="5A80E89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D4CADC7" w14:textId="77777777" w:rsidR="00AC30DA" w:rsidRDefault="00AC30DA" w:rsidP="00BF38C9">
            <w:pPr>
              <w:rPr>
                <w:color w:val="000000"/>
              </w:rPr>
            </w:pPr>
            <w:r>
              <w:rPr>
                <w:color w:val="000000"/>
              </w:rPr>
              <w:t>Paukštidė Nr. 52 (stoginis ventiliatorius)</w:t>
            </w:r>
          </w:p>
        </w:tc>
        <w:tc>
          <w:tcPr>
            <w:tcW w:w="998" w:type="dxa"/>
            <w:tcBorders>
              <w:top w:val="nil"/>
              <w:left w:val="nil"/>
              <w:bottom w:val="single" w:sz="4" w:space="0" w:color="auto"/>
              <w:right w:val="single" w:sz="4" w:space="0" w:color="auto"/>
            </w:tcBorders>
            <w:noWrap/>
            <w:hideMark/>
          </w:tcPr>
          <w:p w14:paraId="71B375B2" w14:textId="77777777" w:rsidR="00AC30DA" w:rsidRDefault="00AC30DA" w:rsidP="00BF38C9">
            <w:pPr>
              <w:jc w:val="center"/>
              <w:rPr>
                <w:color w:val="000000"/>
              </w:rPr>
            </w:pPr>
            <w:r>
              <w:rPr>
                <w:color w:val="000000"/>
              </w:rPr>
              <w:t>157-2</w:t>
            </w:r>
          </w:p>
        </w:tc>
        <w:tc>
          <w:tcPr>
            <w:tcW w:w="4247" w:type="dxa"/>
            <w:tcBorders>
              <w:top w:val="nil"/>
              <w:left w:val="nil"/>
              <w:bottom w:val="single" w:sz="4" w:space="0" w:color="auto"/>
              <w:right w:val="single" w:sz="4" w:space="0" w:color="auto"/>
            </w:tcBorders>
            <w:noWrap/>
            <w:hideMark/>
          </w:tcPr>
          <w:p w14:paraId="0CB715AB"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6C6F917"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A4EDB7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E475F71"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532556D4" w14:textId="77777777" w:rsidR="00AC30DA" w:rsidRDefault="00AC30DA" w:rsidP="00BF38C9">
            <w:pPr>
              <w:jc w:val="center"/>
              <w:rPr>
                <w:color w:val="000000"/>
              </w:rPr>
            </w:pPr>
            <w:r>
              <w:rPr>
                <w:color w:val="000000"/>
              </w:rPr>
              <w:t>0,0192</w:t>
            </w:r>
          </w:p>
        </w:tc>
      </w:tr>
      <w:tr w:rsidR="00AC30DA" w14:paraId="3FD0CA7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E68DAE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7A394A8" w14:textId="77777777" w:rsidR="00AC30DA" w:rsidRDefault="00AC30DA" w:rsidP="00BF38C9">
            <w:pPr>
              <w:jc w:val="center"/>
              <w:rPr>
                <w:color w:val="000000"/>
              </w:rPr>
            </w:pPr>
            <w:r>
              <w:rPr>
                <w:color w:val="000000"/>
              </w:rPr>
              <w:t>157-2</w:t>
            </w:r>
          </w:p>
        </w:tc>
        <w:tc>
          <w:tcPr>
            <w:tcW w:w="4247" w:type="dxa"/>
            <w:tcBorders>
              <w:top w:val="nil"/>
              <w:left w:val="nil"/>
              <w:bottom w:val="single" w:sz="4" w:space="0" w:color="auto"/>
              <w:right w:val="single" w:sz="4" w:space="0" w:color="auto"/>
            </w:tcBorders>
            <w:noWrap/>
            <w:hideMark/>
          </w:tcPr>
          <w:p w14:paraId="198AD3B7"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DE8CF6B"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76A480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35B61F4"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13C9CD2C" w14:textId="77777777" w:rsidR="00AC30DA" w:rsidRDefault="00AC30DA" w:rsidP="00BF38C9">
            <w:pPr>
              <w:jc w:val="center"/>
              <w:rPr>
                <w:color w:val="000000"/>
              </w:rPr>
            </w:pPr>
            <w:r>
              <w:rPr>
                <w:color w:val="000000"/>
              </w:rPr>
              <w:t>0,0073</w:t>
            </w:r>
          </w:p>
        </w:tc>
      </w:tr>
      <w:tr w:rsidR="00AC30DA" w14:paraId="6A27B27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7F3AA3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9D502C6" w14:textId="77777777" w:rsidR="00AC30DA" w:rsidRDefault="00AC30DA" w:rsidP="00BF38C9">
            <w:pPr>
              <w:jc w:val="center"/>
              <w:rPr>
                <w:color w:val="000000"/>
              </w:rPr>
            </w:pPr>
            <w:r>
              <w:rPr>
                <w:color w:val="000000"/>
              </w:rPr>
              <w:t>157-2</w:t>
            </w:r>
          </w:p>
        </w:tc>
        <w:tc>
          <w:tcPr>
            <w:tcW w:w="4247" w:type="dxa"/>
            <w:tcBorders>
              <w:top w:val="nil"/>
              <w:left w:val="nil"/>
              <w:bottom w:val="single" w:sz="4" w:space="0" w:color="auto"/>
              <w:right w:val="single" w:sz="4" w:space="0" w:color="auto"/>
            </w:tcBorders>
            <w:noWrap/>
            <w:hideMark/>
          </w:tcPr>
          <w:p w14:paraId="2BD85221"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4D37A8E"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01166C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6A02421"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1896BEF0" w14:textId="77777777" w:rsidR="00AC30DA" w:rsidRDefault="00AC30DA" w:rsidP="00BF38C9">
            <w:pPr>
              <w:jc w:val="center"/>
              <w:rPr>
                <w:color w:val="000000"/>
              </w:rPr>
            </w:pPr>
            <w:r>
              <w:rPr>
                <w:color w:val="000000"/>
              </w:rPr>
              <w:t>0,0319</w:t>
            </w:r>
          </w:p>
        </w:tc>
      </w:tr>
      <w:tr w:rsidR="00AC30DA" w14:paraId="77DFDA7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FF6385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3DBB1B9" w14:textId="77777777" w:rsidR="00AC30DA" w:rsidRDefault="00AC30DA" w:rsidP="00BF38C9">
            <w:pPr>
              <w:jc w:val="center"/>
              <w:rPr>
                <w:color w:val="000000"/>
              </w:rPr>
            </w:pPr>
            <w:r>
              <w:rPr>
                <w:color w:val="000000"/>
              </w:rPr>
              <w:t>157-2</w:t>
            </w:r>
          </w:p>
        </w:tc>
        <w:tc>
          <w:tcPr>
            <w:tcW w:w="4247" w:type="dxa"/>
            <w:tcBorders>
              <w:top w:val="nil"/>
              <w:left w:val="nil"/>
              <w:bottom w:val="single" w:sz="4" w:space="0" w:color="auto"/>
              <w:right w:val="single" w:sz="4" w:space="0" w:color="auto"/>
            </w:tcBorders>
            <w:noWrap/>
            <w:hideMark/>
          </w:tcPr>
          <w:p w14:paraId="4E3E03C9"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C242058"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0F9A02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3816C8F"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672E5781" w14:textId="77777777" w:rsidR="00AC30DA" w:rsidRDefault="00AC30DA" w:rsidP="00BF38C9">
            <w:pPr>
              <w:jc w:val="center"/>
              <w:rPr>
                <w:color w:val="000000"/>
              </w:rPr>
            </w:pPr>
            <w:r>
              <w:rPr>
                <w:color w:val="000000"/>
              </w:rPr>
              <w:t>0,0012</w:t>
            </w:r>
          </w:p>
        </w:tc>
      </w:tr>
      <w:tr w:rsidR="00AC30DA" w14:paraId="56FF11A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1CDB31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B5C76DD" w14:textId="77777777" w:rsidR="00AC30DA" w:rsidRDefault="00AC30DA" w:rsidP="00BF38C9">
            <w:pPr>
              <w:jc w:val="center"/>
              <w:rPr>
                <w:color w:val="000000"/>
              </w:rPr>
            </w:pPr>
            <w:r>
              <w:rPr>
                <w:color w:val="000000"/>
              </w:rPr>
              <w:t>157-2</w:t>
            </w:r>
          </w:p>
        </w:tc>
        <w:tc>
          <w:tcPr>
            <w:tcW w:w="4247" w:type="dxa"/>
            <w:tcBorders>
              <w:top w:val="nil"/>
              <w:left w:val="nil"/>
              <w:bottom w:val="single" w:sz="4" w:space="0" w:color="auto"/>
              <w:right w:val="single" w:sz="4" w:space="0" w:color="auto"/>
            </w:tcBorders>
            <w:noWrap/>
            <w:hideMark/>
          </w:tcPr>
          <w:p w14:paraId="1548B948"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1F8AD1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C150C1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E7DCC29"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2B0E19C3" w14:textId="77777777" w:rsidR="00AC30DA" w:rsidRDefault="00AC30DA" w:rsidP="00BF38C9">
            <w:pPr>
              <w:jc w:val="center"/>
              <w:rPr>
                <w:color w:val="000000"/>
              </w:rPr>
            </w:pPr>
            <w:r>
              <w:rPr>
                <w:color w:val="000000"/>
              </w:rPr>
              <w:t>0,0037</w:t>
            </w:r>
          </w:p>
        </w:tc>
      </w:tr>
      <w:tr w:rsidR="00AC30DA" w14:paraId="5417F07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254F5E8" w14:textId="77777777" w:rsidR="00AC30DA" w:rsidRDefault="00AC30DA" w:rsidP="00BF38C9">
            <w:pPr>
              <w:rPr>
                <w:color w:val="000000"/>
              </w:rPr>
            </w:pPr>
            <w:r>
              <w:rPr>
                <w:color w:val="000000"/>
              </w:rPr>
              <w:t>Paukštidė Nr. 52 (stoginis ventiliatorius)</w:t>
            </w:r>
          </w:p>
        </w:tc>
        <w:tc>
          <w:tcPr>
            <w:tcW w:w="998" w:type="dxa"/>
            <w:tcBorders>
              <w:top w:val="nil"/>
              <w:left w:val="nil"/>
              <w:bottom w:val="single" w:sz="4" w:space="0" w:color="auto"/>
              <w:right w:val="single" w:sz="4" w:space="0" w:color="auto"/>
            </w:tcBorders>
            <w:noWrap/>
            <w:hideMark/>
          </w:tcPr>
          <w:p w14:paraId="606A8EA2" w14:textId="77777777" w:rsidR="00AC30DA" w:rsidRDefault="00AC30DA" w:rsidP="00BF38C9">
            <w:pPr>
              <w:jc w:val="center"/>
              <w:rPr>
                <w:color w:val="000000"/>
              </w:rPr>
            </w:pPr>
            <w:r>
              <w:rPr>
                <w:color w:val="000000"/>
              </w:rPr>
              <w:t>157-3</w:t>
            </w:r>
          </w:p>
        </w:tc>
        <w:tc>
          <w:tcPr>
            <w:tcW w:w="4247" w:type="dxa"/>
            <w:tcBorders>
              <w:top w:val="nil"/>
              <w:left w:val="nil"/>
              <w:bottom w:val="single" w:sz="4" w:space="0" w:color="auto"/>
              <w:right w:val="single" w:sz="4" w:space="0" w:color="auto"/>
            </w:tcBorders>
            <w:noWrap/>
            <w:hideMark/>
          </w:tcPr>
          <w:p w14:paraId="72EED662"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FA35F44"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98AA2A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68F7AB2"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2962F32E" w14:textId="77777777" w:rsidR="00AC30DA" w:rsidRDefault="00AC30DA" w:rsidP="00BF38C9">
            <w:pPr>
              <w:jc w:val="center"/>
              <w:rPr>
                <w:color w:val="000000"/>
              </w:rPr>
            </w:pPr>
            <w:r>
              <w:rPr>
                <w:color w:val="000000"/>
              </w:rPr>
              <w:t>0,0192</w:t>
            </w:r>
          </w:p>
        </w:tc>
      </w:tr>
      <w:tr w:rsidR="00AC30DA" w14:paraId="5F85B43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572083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2B2C64D" w14:textId="77777777" w:rsidR="00AC30DA" w:rsidRDefault="00AC30DA" w:rsidP="00BF38C9">
            <w:pPr>
              <w:jc w:val="center"/>
              <w:rPr>
                <w:color w:val="000000"/>
              </w:rPr>
            </w:pPr>
            <w:r>
              <w:rPr>
                <w:color w:val="000000"/>
              </w:rPr>
              <w:t>157-3</w:t>
            </w:r>
          </w:p>
        </w:tc>
        <w:tc>
          <w:tcPr>
            <w:tcW w:w="4247" w:type="dxa"/>
            <w:tcBorders>
              <w:top w:val="nil"/>
              <w:left w:val="nil"/>
              <w:bottom w:val="single" w:sz="4" w:space="0" w:color="auto"/>
              <w:right w:val="single" w:sz="4" w:space="0" w:color="auto"/>
            </w:tcBorders>
            <w:noWrap/>
            <w:hideMark/>
          </w:tcPr>
          <w:p w14:paraId="4F6E7660"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BC02B32"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64613B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96EA180"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2436A5DC" w14:textId="77777777" w:rsidR="00AC30DA" w:rsidRDefault="00AC30DA" w:rsidP="00BF38C9">
            <w:pPr>
              <w:jc w:val="center"/>
              <w:rPr>
                <w:color w:val="000000"/>
              </w:rPr>
            </w:pPr>
            <w:r>
              <w:rPr>
                <w:color w:val="000000"/>
              </w:rPr>
              <w:t>0,0073</w:t>
            </w:r>
          </w:p>
        </w:tc>
      </w:tr>
      <w:tr w:rsidR="00AC30DA" w14:paraId="39E3A46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75FDD9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3C53031" w14:textId="77777777" w:rsidR="00AC30DA" w:rsidRDefault="00AC30DA" w:rsidP="00BF38C9">
            <w:pPr>
              <w:jc w:val="center"/>
              <w:rPr>
                <w:color w:val="000000"/>
              </w:rPr>
            </w:pPr>
            <w:r>
              <w:rPr>
                <w:color w:val="000000"/>
              </w:rPr>
              <w:t>157-3</w:t>
            </w:r>
          </w:p>
        </w:tc>
        <w:tc>
          <w:tcPr>
            <w:tcW w:w="4247" w:type="dxa"/>
            <w:tcBorders>
              <w:top w:val="nil"/>
              <w:left w:val="nil"/>
              <w:bottom w:val="single" w:sz="4" w:space="0" w:color="auto"/>
              <w:right w:val="single" w:sz="4" w:space="0" w:color="auto"/>
            </w:tcBorders>
            <w:noWrap/>
            <w:hideMark/>
          </w:tcPr>
          <w:p w14:paraId="5ED69A1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9E18F4F"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D43C3B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BB6DF52"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31A24952" w14:textId="77777777" w:rsidR="00AC30DA" w:rsidRDefault="00AC30DA" w:rsidP="00BF38C9">
            <w:pPr>
              <w:jc w:val="center"/>
              <w:rPr>
                <w:color w:val="000000"/>
              </w:rPr>
            </w:pPr>
            <w:r>
              <w:rPr>
                <w:color w:val="000000"/>
              </w:rPr>
              <w:t>0,0319</w:t>
            </w:r>
          </w:p>
        </w:tc>
      </w:tr>
      <w:tr w:rsidR="00AC30DA" w14:paraId="7F8CA7E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D28016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2CAA668" w14:textId="77777777" w:rsidR="00AC30DA" w:rsidRDefault="00AC30DA" w:rsidP="00BF38C9">
            <w:pPr>
              <w:jc w:val="center"/>
              <w:rPr>
                <w:color w:val="000000"/>
              </w:rPr>
            </w:pPr>
            <w:r>
              <w:rPr>
                <w:color w:val="000000"/>
              </w:rPr>
              <w:t>157-3</w:t>
            </w:r>
          </w:p>
        </w:tc>
        <w:tc>
          <w:tcPr>
            <w:tcW w:w="4247" w:type="dxa"/>
            <w:tcBorders>
              <w:top w:val="nil"/>
              <w:left w:val="nil"/>
              <w:bottom w:val="single" w:sz="4" w:space="0" w:color="auto"/>
              <w:right w:val="single" w:sz="4" w:space="0" w:color="auto"/>
            </w:tcBorders>
            <w:noWrap/>
            <w:hideMark/>
          </w:tcPr>
          <w:p w14:paraId="235EC377"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57D845A"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B4B153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A789785"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0F59B54B" w14:textId="77777777" w:rsidR="00AC30DA" w:rsidRDefault="00AC30DA" w:rsidP="00BF38C9">
            <w:pPr>
              <w:jc w:val="center"/>
              <w:rPr>
                <w:color w:val="000000"/>
              </w:rPr>
            </w:pPr>
            <w:r>
              <w:rPr>
                <w:color w:val="000000"/>
              </w:rPr>
              <w:t>0,0012</w:t>
            </w:r>
          </w:p>
        </w:tc>
      </w:tr>
      <w:tr w:rsidR="00AC30DA" w14:paraId="0F56D5E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21248D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2807C87" w14:textId="77777777" w:rsidR="00AC30DA" w:rsidRDefault="00AC30DA" w:rsidP="00BF38C9">
            <w:pPr>
              <w:jc w:val="center"/>
              <w:rPr>
                <w:color w:val="000000"/>
              </w:rPr>
            </w:pPr>
            <w:r>
              <w:rPr>
                <w:color w:val="000000"/>
              </w:rPr>
              <w:t>157-3</w:t>
            </w:r>
          </w:p>
        </w:tc>
        <w:tc>
          <w:tcPr>
            <w:tcW w:w="4247" w:type="dxa"/>
            <w:tcBorders>
              <w:top w:val="nil"/>
              <w:left w:val="nil"/>
              <w:bottom w:val="single" w:sz="4" w:space="0" w:color="auto"/>
              <w:right w:val="single" w:sz="4" w:space="0" w:color="auto"/>
            </w:tcBorders>
            <w:noWrap/>
            <w:hideMark/>
          </w:tcPr>
          <w:p w14:paraId="36361186"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34B0A49"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0D66CB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D163673"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18339E91" w14:textId="77777777" w:rsidR="00AC30DA" w:rsidRDefault="00AC30DA" w:rsidP="00BF38C9">
            <w:pPr>
              <w:jc w:val="center"/>
              <w:rPr>
                <w:color w:val="000000"/>
              </w:rPr>
            </w:pPr>
            <w:r>
              <w:rPr>
                <w:color w:val="000000"/>
              </w:rPr>
              <w:t>0,0037</w:t>
            </w:r>
          </w:p>
        </w:tc>
      </w:tr>
      <w:tr w:rsidR="00AC30DA" w14:paraId="79C52FA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157CADE" w14:textId="77777777" w:rsidR="00AC30DA" w:rsidRDefault="00AC30DA" w:rsidP="00BF38C9">
            <w:pPr>
              <w:rPr>
                <w:color w:val="000000"/>
              </w:rPr>
            </w:pPr>
            <w:r>
              <w:rPr>
                <w:color w:val="000000"/>
              </w:rPr>
              <w:t>Paukštidė Nr. 52 (stoginis ventiliatorius)</w:t>
            </w:r>
          </w:p>
        </w:tc>
        <w:tc>
          <w:tcPr>
            <w:tcW w:w="998" w:type="dxa"/>
            <w:tcBorders>
              <w:top w:val="nil"/>
              <w:left w:val="nil"/>
              <w:bottom w:val="single" w:sz="4" w:space="0" w:color="auto"/>
              <w:right w:val="single" w:sz="4" w:space="0" w:color="auto"/>
            </w:tcBorders>
            <w:noWrap/>
            <w:hideMark/>
          </w:tcPr>
          <w:p w14:paraId="700E6DFA" w14:textId="77777777" w:rsidR="00AC30DA" w:rsidRDefault="00AC30DA" w:rsidP="00BF38C9">
            <w:pPr>
              <w:jc w:val="center"/>
              <w:rPr>
                <w:color w:val="000000"/>
              </w:rPr>
            </w:pPr>
            <w:r>
              <w:rPr>
                <w:color w:val="000000"/>
              </w:rPr>
              <w:t>157-4</w:t>
            </w:r>
          </w:p>
        </w:tc>
        <w:tc>
          <w:tcPr>
            <w:tcW w:w="4247" w:type="dxa"/>
            <w:tcBorders>
              <w:top w:val="nil"/>
              <w:left w:val="nil"/>
              <w:bottom w:val="single" w:sz="4" w:space="0" w:color="auto"/>
              <w:right w:val="single" w:sz="4" w:space="0" w:color="auto"/>
            </w:tcBorders>
            <w:noWrap/>
            <w:hideMark/>
          </w:tcPr>
          <w:p w14:paraId="749E0D06"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E668D19"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F3FE3E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116FD72"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6A05C0E0" w14:textId="77777777" w:rsidR="00AC30DA" w:rsidRDefault="00AC30DA" w:rsidP="00BF38C9">
            <w:pPr>
              <w:jc w:val="center"/>
              <w:rPr>
                <w:color w:val="000000"/>
              </w:rPr>
            </w:pPr>
            <w:r>
              <w:rPr>
                <w:color w:val="000000"/>
              </w:rPr>
              <w:t>0,0192</w:t>
            </w:r>
          </w:p>
        </w:tc>
      </w:tr>
      <w:tr w:rsidR="00AC30DA" w14:paraId="7E9129A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CC1527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F8649F8" w14:textId="77777777" w:rsidR="00AC30DA" w:rsidRDefault="00AC30DA" w:rsidP="00BF38C9">
            <w:pPr>
              <w:jc w:val="center"/>
              <w:rPr>
                <w:color w:val="000000"/>
              </w:rPr>
            </w:pPr>
            <w:r>
              <w:rPr>
                <w:color w:val="000000"/>
              </w:rPr>
              <w:t>157-4</w:t>
            </w:r>
          </w:p>
        </w:tc>
        <w:tc>
          <w:tcPr>
            <w:tcW w:w="4247" w:type="dxa"/>
            <w:tcBorders>
              <w:top w:val="nil"/>
              <w:left w:val="nil"/>
              <w:bottom w:val="single" w:sz="4" w:space="0" w:color="auto"/>
              <w:right w:val="single" w:sz="4" w:space="0" w:color="auto"/>
            </w:tcBorders>
            <w:noWrap/>
            <w:hideMark/>
          </w:tcPr>
          <w:p w14:paraId="1DD090A7"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54A1D2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74E1E4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AEBE527"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06C2E9D4" w14:textId="77777777" w:rsidR="00AC30DA" w:rsidRDefault="00AC30DA" w:rsidP="00BF38C9">
            <w:pPr>
              <w:jc w:val="center"/>
              <w:rPr>
                <w:color w:val="000000"/>
              </w:rPr>
            </w:pPr>
            <w:r>
              <w:rPr>
                <w:color w:val="000000"/>
              </w:rPr>
              <w:t>0,0073</w:t>
            </w:r>
          </w:p>
        </w:tc>
      </w:tr>
      <w:tr w:rsidR="00AC30DA" w14:paraId="69145C1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1F6E77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81BBD18" w14:textId="77777777" w:rsidR="00AC30DA" w:rsidRDefault="00AC30DA" w:rsidP="00BF38C9">
            <w:pPr>
              <w:jc w:val="center"/>
              <w:rPr>
                <w:color w:val="000000"/>
              </w:rPr>
            </w:pPr>
            <w:r>
              <w:rPr>
                <w:color w:val="000000"/>
              </w:rPr>
              <w:t>157-4</w:t>
            </w:r>
          </w:p>
        </w:tc>
        <w:tc>
          <w:tcPr>
            <w:tcW w:w="4247" w:type="dxa"/>
            <w:tcBorders>
              <w:top w:val="nil"/>
              <w:left w:val="nil"/>
              <w:bottom w:val="single" w:sz="4" w:space="0" w:color="auto"/>
              <w:right w:val="single" w:sz="4" w:space="0" w:color="auto"/>
            </w:tcBorders>
            <w:noWrap/>
            <w:hideMark/>
          </w:tcPr>
          <w:p w14:paraId="7B31FFE8"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8335E58"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5B7219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D8FC272"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5F23522C" w14:textId="77777777" w:rsidR="00AC30DA" w:rsidRDefault="00AC30DA" w:rsidP="00BF38C9">
            <w:pPr>
              <w:jc w:val="center"/>
              <w:rPr>
                <w:color w:val="000000"/>
              </w:rPr>
            </w:pPr>
            <w:r>
              <w:rPr>
                <w:color w:val="000000"/>
              </w:rPr>
              <w:t>0,0319</w:t>
            </w:r>
          </w:p>
        </w:tc>
      </w:tr>
      <w:tr w:rsidR="00AC30DA" w14:paraId="7A98EF6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D1EC79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0DB936B" w14:textId="77777777" w:rsidR="00AC30DA" w:rsidRDefault="00AC30DA" w:rsidP="00BF38C9">
            <w:pPr>
              <w:jc w:val="center"/>
              <w:rPr>
                <w:color w:val="000000"/>
              </w:rPr>
            </w:pPr>
            <w:r>
              <w:rPr>
                <w:color w:val="000000"/>
              </w:rPr>
              <w:t>157-4</w:t>
            </w:r>
          </w:p>
        </w:tc>
        <w:tc>
          <w:tcPr>
            <w:tcW w:w="4247" w:type="dxa"/>
            <w:tcBorders>
              <w:top w:val="nil"/>
              <w:left w:val="nil"/>
              <w:bottom w:val="single" w:sz="4" w:space="0" w:color="auto"/>
              <w:right w:val="single" w:sz="4" w:space="0" w:color="auto"/>
            </w:tcBorders>
            <w:noWrap/>
            <w:hideMark/>
          </w:tcPr>
          <w:p w14:paraId="72B3461C"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295A2FF"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19AF02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FFC922A"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2780285B" w14:textId="77777777" w:rsidR="00AC30DA" w:rsidRDefault="00AC30DA" w:rsidP="00BF38C9">
            <w:pPr>
              <w:jc w:val="center"/>
              <w:rPr>
                <w:color w:val="000000"/>
              </w:rPr>
            </w:pPr>
            <w:r>
              <w:rPr>
                <w:color w:val="000000"/>
              </w:rPr>
              <w:t>0,0012</w:t>
            </w:r>
          </w:p>
        </w:tc>
      </w:tr>
      <w:tr w:rsidR="00AC30DA" w14:paraId="5D4E094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824C25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5407CEB" w14:textId="77777777" w:rsidR="00AC30DA" w:rsidRDefault="00AC30DA" w:rsidP="00BF38C9">
            <w:pPr>
              <w:jc w:val="center"/>
              <w:rPr>
                <w:color w:val="000000"/>
              </w:rPr>
            </w:pPr>
            <w:r>
              <w:rPr>
                <w:color w:val="000000"/>
              </w:rPr>
              <w:t>157-4</w:t>
            </w:r>
          </w:p>
        </w:tc>
        <w:tc>
          <w:tcPr>
            <w:tcW w:w="4247" w:type="dxa"/>
            <w:tcBorders>
              <w:top w:val="nil"/>
              <w:left w:val="nil"/>
              <w:bottom w:val="single" w:sz="4" w:space="0" w:color="auto"/>
              <w:right w:val="single" w:sz="4" w:space="0" w:color="auto"/>
            </w:tcBorders>
            <w:noWrap/>
            <w:hideMark/>
          </w:tcPr>
          <w:p w14:paraId="6604F9C4"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7EECF75"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F99B3F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69ACDBF"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0BD3F441" w14:textId="77777777" w:rsidR="00AC30DA" w:rsidRDefault="00AC30DA" w:rsidP="00BF38C9">
            <w:pPr>
              <w:jc w:val="center"/>
              <w:rPr>
                <w:color w:val="000000"/>
              </w:rPr>
            </w:pPr>
            <w:r>
              <w:rPr>
                <w:color w:val="000000"/>
              </w:rPr>
              <w:t>0,0037</w:t>
            </w:r>
          </w:p>
        </w:tc>
      </w:tr>
      <w:tr w:rsidR="00AC30DA" w14:paraId="129A9BD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5C5B977" w14:textId="77777777" w:rsidR="00AC30DA" w:rsidRDefault="00AC30DA" w:rsidP="00BF38C9">
            <w:pPr>
              <w:rPr>
                <w:color w:val="000000"/>
              </w:rPr>
            </w:pPr>
            <w:r>
              <w:rPr>
                <w:color w:val="000000"/>
              </w:rPr>
              <w:t>Paukštidė Nr. 52 (stoginis ventiliatorius)</w:t>
            </w:r>
          </w:p>
        </w:tc>
        <w:tc>
          <w:tcPr>
            <w:tcW w:w="998" w:type="dxa"/>
            <w:tcBorders>
              <w:top w:val="nil"/>
              <w:left w:val="nil"/>
              <w:bottom w:val="single" w:sz="4" w:space="0" w:color="auto"/>
              <w:right w:val="single" w:sz="4" w:space="0" w:color="auto"/>
            </w:tcBorders>
            <w:noWrap/>
            <w:hideMark/>
          </w:tcPr>
          <w:p w14:paraId="5D68BC35" w14:textId="77777777" w:rsidR="00AC30DA" w:rsidRDefault="00AC30DA" w:rsidP="00BF38C9">
            <w:pPr>
              <w:jc w:val="center"/>
              <w:rPr>
                <w:color w:val="000000"/>
              </w:rPr>
            </w:pPr>
            <w:r>
              <w:rPr>
                <w:color w:val="000000"/>
              </w:rPr>
              <w:t>157-5</w:t>
            </w:r>
          </w:p>
        </w:tc>
        <w:tc>
          <w:tcPr>
            <w:tcW w:w="4247" w:type="dxa"/>
            <w:tcBorders>
              <w:top w:val="nil"/>
              <w:left w:val="nil"/>
              <w:bottom w:val="single" w:sz="4" w:space="0" w:color="auto"/>
              <w:right w:val="single" w:sz="4" w:space="0" w:color="auto"/>
            </w:tcBorders>
            <w:noWrap/>
            <w:hideMark/>
          </w:tcPr>
          <w:p w14:paraId="16091D0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6AADB2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3A7141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BBA2F17"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00AD4772" w14:textId="77777777" w:rsidR="00AC30DA" w:rsidRDefault="00AC30DA" w:rsidP="00BF38C9">
            <w:pPr>
              <w:jc w:val="center"/>
              <w:rPr>
                <w:color w:val="000000"/>
              </w:rPr>
            </w:pPr>
            <w:r>
              <w:rPr>
                <w:color w:val="000000"/>
              </w:rPr>
              <w:t>0,0192</w:t>
            </w:r>
          </w:p>
        </w:tc>
      </w:tr>
      <w:tr w:rsidR="00AC30DA" w14:paraId="1F35F6C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05915C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4A5E2CE" w14:textId="77777777" w:rsidR="00AC30DA" w:rsidRDefault="00AC30DA" w:rsidP="00BF38C9">
            <w:pPr>
              <w:jc w:val="center"/>
              <w:rPr>
                <w:color w:val="000000"/>
              </w:rPr>
            </w:pPr>
            <w:r>
              <w:rPr>
                <w:color w:val="000000"/>
              </w:rPr>
              <w:t>157-5</w:t>
            </w:r>
          </w:p>
        </w:tc>
        <w:tc>
          <w:tcPr>
            <w:tcW w:w="4247" w:type="dxa"/>
            <w:tcBorders>
              <w:top w:val="nil"/>
              <w:left w:val="nil"/>
              <w:bottom w:val="single" w:sz="4" w:space="0" w:color="auto"/>
              <w:right w:val="single" w:sz="4" w:space="0" w:color="auto"/>
            </w:tcBorders>
            <w:noWrap/>
            <w:hideMark/>
          </w:tcPr>
          <w:p w14:paraId="6AFAB0BB"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E5AE31B"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FC74F4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C3A74FF"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79A738AB" w14:textId="77777777" w:rsidR="00AC30DA" w:rsidRDefault="00AC30DA" w:rsidP="00BF38C9">
            <w:pPr>
              <w:jc w:val="center"/>
              <w:rPr>
                <w:color w:val="000000"/>
              </w:rPr>
            </w:pPr>
            <w:r>
              <w:rPr>
                <w:color w:val="000000"/>
              </w:rPr>
              <w:t>0,0073</w:t>
            </w:r>
          </w:p>
        </w:tc>
      </w:tr>
      <w:tr w:rsidR="00AC30DA" w14:paraId="21A9FE8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447FCB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8B5DD15" w14:textId="77777777" w:rsidR="00AC30DA" w:rsidRDefault="00AC30DA" w:rsidP="00BF38C9">
            <w:pPr>
              <w:jc w:val="center"/>
              <w:rPr>
                <w:color w:val="000000"/>
              </w:rPr>
            </w:pPr>
            <w:r>
              <w:rPr>
                <w:color w:val="000000"/>
              </w:rPr>
              <w:t>157-5</w:t>
            </w:r>
          </w:p>
        </w:tc>
        <w:tc>
          <w:tcPr>
            <w:tcW w:w="4247" w:type="dxa"/>
            <w:tcBorders>
              <w:top w:val="nil"/>
              <w:left w:val="nil"/>
              <w:bottom w:val="single" w:sz="4" w:space="0" w:color="auto"/>
              <w:right w:val="single" w:sz="4" w:space="0" w:color="auto"/>
            </w:tcBorders>
            <w:noWrap/>
            <w:hideMark/>
          </w:tcPr>
          <w:p w14:paraId="43EF2CE5"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99A24D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984D35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7AC1B54"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60A128E0" w14:textId="77777777" w:rsidR="00AC30DA" w:rsidRDefault="00AC30DA" w:rsidP="00BF38C9">
            <w:pPr>
              <w:jc w:val="center"/>
              <w:rPr>
                <w:color w:val="000000"/>
              </w:rPr>
            </w:pPr>
            <w:r>
              <w:rPr>
                <w:color w:val="000000"/>
              </w:rPr>
              <w:t>0,0319</w:t>
            </w:r>
          </w:p>
        </w:tc>
      </w:tr>
      <w:tr w:rsidR="00AC30DA" w14:paraId="150DAD7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196632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165938C" w14:textId="77777777" w:rsidR="00AC30DA" w:rsidRDefault="00AC30DA" w:rsidP="00BF38C9">
            <w:pPr>
              <w:jc w:val="center"/>
              <w:rPr>
                <w:color w:val="000000"/>
              </w:rPr>
            </w:pPr>
            <w:r>
              <w:rPr>
                <w:color w:val="000000"/>
              </w:rPr>
              <w:t>157-5</w:t>
            </w:r>
          </w:p>
        </w:tc>
        <w:tc>
          <w:tcPr>
            <w:tcW w:w="4247" w:type="dxa"/>
            <w:tcBorders>
              <w:top w:val="nil"/>
              <w:left w:val="nil"/>
              <w:bottom w:val="single" w:sz="4" w:space="0" w:color="auto"/>
              <w:right w:val="single" w:sz="4" w:space="0" w:color="auto"/>
            </w:tcBorders>
            <w:noWrap/>
            <w:hideMark/>
          </w:tcPr>
          <w:p w14:paraId="40DA424B"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02E0852"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101F9C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3D8CFF0"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3FAE194E" w14:textId="77777777" w:rsidR="00AC30DA" w:rsidRDefault="00AC30DA" w:rsidP="00BF38C9">
            <w:pPr>
              <w:jc w:val="center"/>
              <w:rPr>
                <w:color w:val="000000"/>
              </w:rPr>
            </w:pPr>
            <w:r>
              <w:rPr>
                <w:color w:val="000000"/>
              </w:rPr>
              <w:t>0,0012</w:t>
            </w:r>
          </w:p>
        </w:tc>
      </w:tr>
      <w:tr w:rsidR="00AC30DA" w14:paraId="0F2794E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8C55A5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626C152" w14:textId="77777777" w:rsidR="00AC30DA" w:rsidRDefault="00AC30DA" w:rsidP="00BF38C9">
            <w:pPr>
              <w:jc w:val="center"/>
              <w:rPr>
                <w:color w:val="000000"/>
              </w:rPr>
            </w:pPr>
            <w:r>
              <w:rPr>
                <w:color w:val="000000"/>
              </w:rPr>
              <w:t>157-5</w:t>
            </w:r>
          </w:p>
        </w:tc>
        <w:tc>
          <w:tcPr>
            <w:tcW w:w="4247" w:type="dxa"/>
            <w:tcBorders>
              <w:top w:val="nil"/>
              <w:left w:val="nil"/>
              <w:bottom w:val="single" w:sz="4" w:space="0" w:color="auto"/>
              <w:right w:val="single" w:sz="4" w:space="0" w:color="auto"/>
            </w:tcBorders>
            <w:noWrap/>
            <w:hideMark/>
          </w:tcPr>
          <w:p w14:paraId="27D35636"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19F0CE9"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DBF48C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E588138"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1462035C" w14:textId="77777777" w:rsidR="00AC30DA" w:rsidRDefault="00AC30DA" w:rsidP="00BF38C9">
            <w:pPr>
              <w:jc w:val="center"/>
              <w:rPr>
                <w:color w:val="000000"/>
              </w:rPr>
            </w:pPr>
            <w:r>
              <w:rPr>
                <w:color w:val="000000"/>
              </w:rPr>
              <w:t>0,0037</w:t>
            </w:r>
          </w:p>
        </w:tc>
      </w:tr>
      <w:tr w:rsidR="00AC30DA" w14:paraId="6D33094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C870E8B" w14:textId="77777777" w:rsidR="00AC30DA" w:rsidRDefault="00AC30DA" w:rsidP="00BF38C9">
            <w:pPr>
              <w:rPr>
                <w:color w:val="000000"/>
              </w:rPr>
            </w:pPr>
            <w:r>
              <w:rPr>
                <w:color w:val="000000"/>
              </w:rPr>
              <w:t>Paukštidė Nr. 52 (stoginis ventiliatorius)</w:t>
            </w:r>
          </w:p>
        </w:tc>
        <w:tc>
          <w:tcPr>
            <w:tcW w:w="998" w:type="dxa"/>
            <w:tcBorders>
              <w:top w:val="nil"/>
              <w:left w:val="nil"/>
              <w:bottom w:val="single" w:sz="4" w:space="0" w:color="auto"/>
              <w:right w:val="single" w:sz="4" w:space="0" w:color="auto"/>
            </w:tcBorders>
            <w:noWrap/>
            <w:hideMark/>
          </w:tcPr>
          <w:p w14:paraId="6445DB09" w14:textId="77777777" w:rsidR="00AC30DA" w:rsidRDefault="00AC30DA" w:rsidP="00BF38C9">
            <w:pPr>
              <w:jc w:val="center"/>
              <w:rPr>
                <w:color w:val="000000"/>
              </w:rPr>
            </w:pPr>
            <w:r>
              <w:rPr>
                <w:color w:val="000000"/>
              </w:rPr>
              <w:t>157-6</w:t>
            </w:r>
          </w:p>
        </w:tc>
        <w:tc>
          <w:tcPr>
            <w:tcW w:w="4247" w:type="dxa"/>
            <w:tcBorders>
              <w:top w:val="nil"/>
              <w:left w:val="nil"/>
              <w:bottom w:val="single" w:sz="4" w:space="0" w:color="auto"/>
              <w:right w:val="single" w:sz="4" w:space="0" w:color="auto"/>
            </w:tcBorders>
            <w:noWrap/>
            <w:hideMark/>
          </w:tcPr>
          <w:p w14:paraId="66F0E1E0"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2164702"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BAF027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3FFBC1F"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74E0C002" w14:textId="77777777" w:rsidR="00AC30DA" w:rsidRDefault="00AC30DA" w:rsidP="00BF38C9">
            <w:pPr>
              <w:jc w:val="center"/>
              <w:rPr>
                <w:color w:val="000000"/>
              </w:rPr>
            </w:pPr>
            <w:r>
              <w:rPr>
                <w:color w:val="000000"/>
              </w:rPr>
              <w:t>0,0192</w:t>
            </w:r>
          </w:p>
        </w:tc>
      </w:tr>
      <w:tr w:rsidR="00AC30DA" w14:paraId="737A82B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9F6FE9E"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7392E4E9" w14:textId="77777777" w:rsidR="00AC30DA" w:rsidRDefault="00AC30DA" w:rsidP="00BF38C9">
            <w:pPr>
              <w:jc w:val="center"/>
              <w:rPr>
                <w:color w:val="000000"/>
              </w:rPr>
            </w:pPr>
            <w:r>
              <w:rPr>
                <w:color w:val="000000"/>
              </w:rPr>
              <w:t>157-6</w:t>
            </w:r>
          </w:p>
        </w:tc>
        <w:tc>
          <w:tcPr>
            <w:tcW w:w="4247" w:type="dxa"/>
            <w:tcBorders>
              <w:top w:val="nil"/>
              <w:left w:val="nil"/>
              <w:bottom w:val="single" w:sz="4" w:space="0" w:color="auto"/>
              <w:right w:val="single" w:sz="4" w:space="0" w:color="auto"/>
            </w:tcBorders>
            <w:noWrap/>
            <w:hideMark/>
          </w:tcPr>
          <w:p w14:paraId="6564C5F7"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60B705E"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FE2A59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4F814E3"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0C45F952" w14:textId="77777777" w:rsidR="00AC30DA" w:rsidRDefault="00AC30DA" w:rsidP="00BF38C9">
            <w:pPr>
              <w:jc w:val="center"/>
              <w:rPr>
                <w:color w:val="000000"/>
              </w:rPr>
            </w:pPr>
            <w:r>
              <w:rPr>
                <w:color w:val="000000"/>
              </w:rPr>
              <w:t>0,0073</w:t>
            </w:r>
          </w:p>
        </w:tc>
      </w:tr>
      <w:tr w:rsidR="00AC30DA" w14:paraId="3D654D3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DF6CFE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093785C" w14:textId="77777777" w:rsidR="00AC30DA" w:rsidRDefault="00AC30DA" w:rsidP="00BF38C9">
            <w:pPr>
              <w:jc w:val="center"/>
              <w:rPr>
                <w:color w:val="000000"/>
              </w:rPr>
            </w:pPr>
            <w:r>
              <w:rPr>
                <w:color w:val="000000"/>
              </w:rPr>
              <w:t>157-6</w:t>
            </w:r>
          </w:p>
        </w:tc>
        <w:tc>
          <w:tcPr>
            <w:tcW w:w="4247" w:type="dxa"/>
            <w:tcBorders>
              <w:top w:val="nil"/>
              <w:left w:val="nil"/>
              <w:bottom w:val="single" w:sz="4" w:space="0" w:color="auto"/>
              <w:right w:val="single" w:sz="4" w:space="0" w:color="auto"/>
            </w:tcBorders>
            <w:noWrap/>
            <w:hideMark/>
          </w:tcPr>
          <w:p w14:paraId="747D434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48ADD2E"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E53CDD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00D217A"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22CA13C6" w14:textId="77777777" w:rsidR="00AC30DA" w:rsidRDefault="00AC30DA" w:rsidP="00BF38C9">
            <w:pPr>
              <w:jc w:val="center"/>
              <w:rPr>
                <w:color w:val="000000"/>
              </w:rPr>
            </w:pPr>
            <w:r>
              <w:rPr>
                <w:color w:val="000000"/>
              </w:rPr>
              <w:t>0,0319</w:t>
            </w:r>
          </w:p>
        </w:tc>
      </w:tr>
      <w:tr w:rsidR="00AC30DA" w14:paraId="39517B6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25069A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1F34095" w14:textId="77777777" w:rsidR="00AC30DA" w:rsidRDefault="00AC30DA" w:rsidP="00BF38C9">
            <w:pPr>
              <w:jc w:val="center"/>
              <w:rPr>
                <w:color w:val="000000"/>
              </w:rPr>
            </w:pPr>
            <w:r>
              <w:rPr>
                <w:color w:val="000000"/>
              </w:rPr>
              <w:t>157-6</w:t>
            </w:r>
          </w:p>
        </w:tc>
        <w:tc>
          <w:tcPr>
            <w:tcW w:w="4247" w:type="dxa"/>
            <w:tcBorders>
              <w:top w:val="nil"/>
              <w:left w:val="nil"/>
              <w:bottom w:val="single" w:sz="4" w:space="0" w:color="auto"/>
              <w:right w:val="single" w:sz="4" w:space="0" w:color="auto"/>
            </w:tcBorders>
            <w:noWrap/>
            <w:hideMark/>
          </w:tcPr>
          <w:p w14:paraId="3C015E1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B83302F"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2DC4BC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853B676"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2E8B83F1" w14:textId="77777777" w:rsidR="00AC30DA" w:rsidRDefault="00AC30DA" w:rsidP="00BF38C9">
            <w:pPr>
              <w:jc w:val="center"/>
              <w:rPr>
                <w:color w:val="000000"/>
              </w:rPr>
            </w:pPr>
            <w:r>
              <w:rPr>
                <w:color w:val="000000"/>
              </w:rPr>
              <w:t>0,0012</w:t>
            </w:r>
          </w:p>
        </w:tc>
      </w:tr>
      <w:tr w:rsidR="00AC30DA" w14:paraId="5A0CF69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5F924B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202870D" w14:textId="77777777" w:rsidR="00AC30DA" w:rsidRDefault="00AC30DA" w:rsidP="00BF38C9">
            <w:pPr>
              <w:jc w:val="center"/>
              <w:rPr>
                <w:color w:val="000000"/>
              </w:rPr>
            </w:pPr>
            <w:r>
              <w:rPr>
                <w:color w:val="000000"/>
              </w:rPr>
              <w:t>157-6</w:t>
            </w:r>
          </w:p>
        </w:tc>
        <w:tc>
          <w:tcPr>
            <w:tcW w:w="4247" w:type="dxa"/>
            <w:tcBorders>
              <w:top w:val="nil"/>
              <w:left w:val="nil"/>
              <w:bottom w:val="single" w:sz="4" w:space="0" w:color="auto"/>
              <w:right w:val="single" w:sz="4" w:space="0" w:color="auto"/>
            </w:tcBorders>
            <w:noWrap/>
            <w:hideMark/>
          </w:tcPr>
          <w:p w14:paraId="7603E040"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DBEF1FC"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156186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EF308AE"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1CA0A5FF" w14:textId="77777777" w:rsidR="00AC30DA" w:rsidRDefault="00AC30DA" w:rsidP="00BF38C9">
            <w:pPr>
              <w:jc w:val="center"/>
              <w:rPr>
                <w:color w:val="000000"/>
              </w:rPr>
            </w:pPr>
            <w:r>
              <w:rPr>
                <w:color w:val="000000"/>
              </w:rPr>
              <w:t>0,0037</w:t>
            </w:r>
          </w:p>
        </w:tc>
      </w:tr>
      <w:tr w:rsidR="00AC30DA" w14:paraId="7489E35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E5DA9BF" w14:textId="77777777" w:rsidR="00AC30DA" w:rsidRDefault="00AC30DA" w:rsidP="00BF38C9">
            <w:pPr>
              <w:rPr>
                <w:color w:val="000000"/>
              </w:rPr>
            </w:pPr>
            <w:r>
              <w:rPr>
                <w:color w:val="000000"/>
              </w:rPr>
              <w:t>Paukštidė Nr. 52 (sieninis ventiliatorius)</w:t>
            </w:r>
          </w:p>
        </w:tc>
        <w:tc>
          <w:tcPr>
            <w:tcW w:w="998" w:type="dxa"/>
            <w:tcBorders>
              <w:top w:val="nil"/>
              <w:left w:val="nil"/>
              <w:bottom w:val="single" w:sz="4" w:space="0" w:color="auto"/>
              <w:right w:val="single" w:sz="4" w:space="0" w:color="auto"/>
            </w:tcBorders>
            <w:noWrap/>
            <w:hideMark/>
          </w:tcPr>
          <w:p w14:paraId="2A45CD85" w14:textId="77777777" w:rsidR="00AC30DA" w:rsidRDefault="00AC30DA" w:rsidP="00BF38C9">
            <w:pPr>
              <w:jc w:val="center"/>
              <w:rPr>
                <w:color w:val="000000"/>
              </w:rPr>
            </w:pPr>
            <w:r>
              <w:rPr>
                <w:color w:val="000000"/>
              </w:rPr>
              <w:t>158-1</w:t>
            </w:r>
          </w:p>
        </w:tc>
        <w:tc>
          <w:tcPr>
            <w:tcW w:w="4247" w:type="dxa"/>
            <w:tcBorders>
              <w:top w:val="nil"/>
              <w:left w:val="nil"/>
              <w:bottom w:val="single" w:sz="4" w:space="0" w:color="auto"/>
              <w:right w:val="single" w:sz="4" w:space="0" w:color="auto"/>
            </w:tcBorders>
            <w:noWrap/>
            <w:hideMark/>
          </w:tcPr>
          <w:p w14:paraId="52EA2595"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BB09CCB"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17C058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DEC76D6"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0397E070" w14:textId="77777777" w:rsidR="00AC30DA" w:rsidRDefault="00AC30DA" w:rsidP="00BF38C9">
            <w:pPr>
              <w:jc w:val="center"/>
              <w:rPr>
                <w:color w:val="000000"/>
              </w:rPr>
            </w:pPr>
            <w:r>
              <w:rPr>
                <w:color w:val="000000"/>
              </w:rPr>
              <w:t>0,0699</w:t>
            </w:r>
          </w:p>
        </w:tc>
      </w:tr>
      <w:tr w:rsidR="00AC30DA" w14:paraId="4767A7F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8E3FC8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D5B2182" w14:textId="77777777" w:rsidR="00AC30DA" w:rsidRDefault="00AC30DA" w:rsidP="00BF38C9">
            <w:pPr>
              <w:jc w:val="center"/>
              <w:rPr>
                <w:color w:val="000000"/>
              </w:rPr>
            </w:pPr>
            <w:r>
              <w:rPr>
                <w:color w:val="000000"/>
              </w:rPr>
              <w:t>158-1</w:t>
            </w:r>
          </w:p>
        </w:tc>
        <w:tc>
          <w:tcPr>
            <w:tcW w:w="4247" w:type="dxa"/>
            <w:tcBorders>
              <w:top w:val="nil"/>
              <w:left w:val="nil"/>
              <w:bottom w:val="single" w:sz="4" w:space="0" w:color="auto"/>
              <w:right w:val="single" w:sz="4" w:space="0" w:color="auto"/>
            </w:tcBorders>
            <w:noWrap/>
            <w:hideMark/>
          </w:tcPr>
          <w:p w14:paraId="7C212BA0"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F938A32"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A29576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F0A45C9"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6823FB2C" w14:textId="77777777" w:rsidR="00AC30DA" w:rsidRDefault="00AC30DA" w:rsidP="00BF38C9">
            <w:pPr>
              <w:jc w:val="center"/>
              <w:rPr>
                <w:color w:val="000000"/>
              </w:rPr>
            </w:pPr>
            <w:r>
              <w:rPr>
                <w:color w:val="000000"/>
              </w:rPr>
              <w:t>0,0265</w:t>
            </w:r>
          </w:p>
        </w:tc>
      </w:tr>
      <w:tr w:rsidR="00AC30DA" w14:paraId="4D5E0F4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EA2A40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07BE527" w14:textId="77777777" w:rsidR="00AC30DA" w:rsidRDefault="00AC30DA" w:rsidP="00BF38C9">
            <w:pPr>
              <w:jc w:val="center"/>
              <w:rPr>
                <w:color w:val="000000"/>
              </w:rPr>
            </w:pPr>
            <w:r>
              <w:rPr>
                <w:color w:val="000000"/>
              </w:rPr>
              <w:t>158-1</w:t>
            </w:r>
          </w:p>
        </w:tc>
        <w:tc>
          <w:tcPr>
            <w:tcW w:w="4247" w:type="dxa"/>
            <w:tcBorders>
              <w:top w:val="nil"/>
              <w:left w:val="nil"/>
              <w:bottom w:val="single" w:sz="4" w:space="0" w:color="auto"/>
              <w:right w:val="single" w:sz="4" w:space="0" w:color="auto"/>
            </w:tcBorders>
            <w:noWrap/>
            <w:hideMark/>
          </w:tcPr>
          <w:p w14:paraId="5C12FAFC"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F336C16"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2C6805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435E56B"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42AEF79D" w14:textId="77777777" w:rsidR="00AC30DA" w:rsidRDefault="00AC30DA" w:rsidP="00BF38C9">
            <w:pPr>
              <w:jc w:val="center"/>
              <w:rPr>
                <w:color w:val="000000"/>
              </w:rPr>
            </w:pPr>
            <w:r>
              <w:rPr>
                <w:color w:val="000000"/>
              </w:rPr>
              <w:t>0,1161</w:t>
            </w:r>
          </w:p>
        </w:tc>
      </w:tr>
      <w:tr w:rsidR="00AC30DA" w14:paraId="51A87E4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C7D47C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D37521E" w14:textId="77777777" w:rsidR="00AC30DA" w:rsidRDefault="00AC30DA" w:rsidP="00BF38C9">
            <w:pPr>
              <w:jc w:val="center"/>
              <w:rPr>
                <w:color w:val="000000"/>
              </w:rPr>
            </w:pPr>
            <w:r>
              <w:rPr>
                <w:color w:val="000000"/>
              </w:rPr>
              <w:t>158-1</w:t>
            </w:r>
          </w:p>
        </w:tc>
        <w:tc>
          <w:tcPr>
            <w:tcW w:w="4247" w:type="dxa"/>
            <w:tcBorders>
              <w:top w:val="nil"/>
              <w:left w:val="nil"/>
              <w:bottom w:val="single" w:sz="4" w:space="0" w:color="auto"/>
              <w:right w:val="single" w:sz="4" w:space="0" w:color="auto"/>
            </w:tcBorders>
            <w:noWrap/>
            <w:hideMark/>
          </w:tcPr>
          <w:p w14:paraId="2E5624E9"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9D2DA95"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9185B1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66BA72B"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4AF91BB3" w14:textId="77777777" w:rsidR="00AC30DA" w:rsidRDefault="00AC30DA" w:rsidP="00BF38C9">
            <w:pPr>
              <w:jc w:val="center"/>
              <w:rPr>
                <w:color w:val="000000"/>
              </w:rPr>
            </w:pPr>
            <w:r>
              <w:rPr>
                <w:color w:val="000000"/>
              </w:rPr>
              <w:t>0,0045</w:t>
            </w:r>
          </w:p>
        </w:tc>
      </w:tr>
      <w:tr w:rsidR="00AC30DA" w14:paraId="729B04C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800C12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FFFF0AE" w14:textId="77777777" w:rsidR="00AC30DA" w:rsidRDefault="00AC30DA" w:rsidP="00BF38C9">
            <w:pPr>
              <w:jc w:val="center"/>
              <w:rPr>
                <w:color w:val="000000"/>
              </w:rPr>
            </w:pPr>
            <w:r>
              <w:rPr>
                <w:color w:val="000000"/>
              </w:rPr>
              <w:t>158-1</w:t>
            </w:r>
          </w:p>
        </w:tc>
        <w:tc>
          <w:tcPr>
            <w:tcW w:w="4247" w:type="dxa"/>
            <w:tcBorders>
              <w:top w:val="nil"/>
              <w:left w:val="nil"/>
              <w:bottom w:val="single" w:sz="4" w:space="0" w:color="auto"/>
              <w:right w:val="single" w:sz="4" w:space="0" w:color="auto"/>
            </w:tcBorders>
            <w:noWrap/>
            <w:hideMark/>
          </w:tcPr>
          <w:p w14:paraId="78C11D6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392ACC0"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CFA069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EDC65BD"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5837E00C" w14:textId="77777777" w:rsidR="00AC30DA" w:rsidRDefault="00AC30DA" w:rsidP="00BF38C9">
            <w:pPr>
              <w:jc w:val="center"/>
              <w:rPr>
                <w:color w:val="000000"/>
              </w:rPr>
            </w:pPr>
            <w:r>
              <w:rPr>
                <w:color w:val="000000"/>
              </w:rPr>
              <w:t>0,0134</w:t>
            </w:r>
          </w:p>
        </w:tc>
      </w:tr>
      <w:tr w:rsidR="00AC30DA" w14:paraId="52FBB4B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01306A8" w14:textId="77777777" w:rsidR="00AC30DA" w:rsidRDefault="00AC30DA" w:rsidP="00BF38C9">
            <w:pPr>
              <w:rPr>
                <w:color w:val="000000"/>
              </w:rPr>
            </w:pPr>
            <w:r>
              <w:rPr>
                <w:color w:val="000000"/>
              </w:rPr>
              <w:t>Paukštidė Nr. 52 (sieninis ventiliatorius)</w:t>
            </w:r>
          </w:p>
        </w:tc>
        <w:tc>
          <w:tcPr>
            <w:tcW w:w="998" w:type="dxa"/>
            <w:tcBorders>
              <w:top w:val="nil"/>
              <w:left w:val="nil"/>
              <w:bottom w:val="single" w:sz="4" w:space="0" w:color="auto"/>
              <w:right w:val="single" w:sz="4" w:space="0" w:color="auto"/>
            </w:tcBorders>
            <w:noWrap/>
            <w:hideMark/>
          </w:tcPr>
          <w:p w14:paraId="34F33612" w14:textId="77777777" w:rsidR="00AC30DA" w:rsidRDefault="00AC30DA" w:rsidP="00BF38C9">
            <w:pPr>
              <w:jc w:val="center"/>
              <w:rPr>
                <w:color w:val="000000"/>
              </w:rPr>
            </w:pPr>
            <w:r>
              <w:rPr>
                <w:color w:val="000000"/>
              </w:rPr>
              <w:t>158-2</w:t>
            </w:r>
          </w:p>
        </w:tc>
        <w:tc>
          <w:tcPr>
            <w:tcW w:w="4247" w:type="dxa"/>
            <w:tcBorders>
              <w:top w:val="nil"/>
              <w:left w:val="nil"/>
              <w:bottom w:val="single" w:sz="4" w:space="0" w:color="auto"/>
              <w:right w:val="single" w:sz="4" w:space="0" w:color="auto"/>
            </w:tcBorders>
            <w:noWrap/>
            <w:hideMark/>
          </w:tcPr>
          <w:p w14:paraId="716E1E9D"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8995137"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CCD7F4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2988789"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009443DA" w14:textId="77777777" w:rsidR="00AC30DA" w:rsidRDefault="00AC30DA" w:rsidP="00BF38C9">
            <w:pPr>
              <w:jc w:val="center"/>
              <w:rPr>
                <w:color w:val="000000"/>
              </w:rPr>
            </w:pPr>
            <w:r>
              <w:rPr>
                <w:color w:val="000000"/>
              </w:rPr>
              <w:t>0,0699</w:t>
            </w:r>
          </w:p>
        </w:tc>
      </w:tr>
      <w:tr w:rsidR="00AC30DA" w14:paraId="4F1F31C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D4FFAD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056D7CF" w14:textId="77777777" w:rsidR="00AC30DA" w:rsidRDefault="00AC30DA" w:rsidP="00BF38C9">
            <w:pPr>
              <w:jc w:val="center"/>
              <w:rPr>
                <w:color w:val="000000"/>
              </w:rPr>
            </w:pPr>
            <w:r>
              <w:rPr>
                <w:color w:val="000000"/>
              </w:rPr>
              <w:t>158-2</w:t>
            </w:r>
          </w:p>
        </w:tc>
        <w:tc>
          <w:tcPr>
            <w:tcW w:w="4247" w:type="dxa"/>
            <w:tcBorders>
              <w:top w:val="nil"/>
              <w:left w:val="nil"/>
              <w:bottom w:val="single" w:sz="4" w:space="0" w:color="auto"/>
              <w:right w:val="single" w:sz="4" w:space="0" w:color="auto"/>
            </w:tcBorders>
            <w:noWrap/>
            <w:hideMark/>
          </w:tcPr>
          <w:p w14:paraId="3EA1E189"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3562D98"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C1FFE7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2727B7D"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2CF85D47" w14:textId="77777777" w:rsidR="00AC30DA" w:rsidRDefault="00AC30DA" w:rsidP="00BF38C9">
            <w:pPr>
              <w:jc w:val="center"/>
              <w:rPr>
                <w:color w:val="000000"/>
              </w:rPr>
            </w:pPr>
            <w:r>
              <w:rPr>
                <w:color w:val="000000"/>
              </w:rPr>
              <w:t>0,0265</w:t>
            </w:r>
          </w:p>
        </w:tc>
      </w:tr>
      <w:tr w:rsidR="00AC30DA" w14:paraId="026C015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AC66A7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8EF9E77" w14:textId="77777777" w:rsidR="00AC30DA" w:rsidRDefault="00AC30DA" w:rsidP="00BF38C9">
            <w:pPr>
              <w:jc w:val="center"/>
              <w:rPr>
                <w:color w:val="000000"/>
              </w:rPr>
            </w:pPr>
            <w:r>
              <w:rPr>
                <w:color w:val="000000"/>
              </w:rPr>
              <w:t>158-2</w:t>
            </w:r>
          </w:p>
        </w:tc>
        <w:tc>
          <w:tcPr>
            <w:tcW w:w="4247" w:type="dxa"/>
            <w:tcBorders>
              <w:top w:val="nil"/>
              <w:left w:val="nil"/>
              <w:bottom w:val="single" w:sz="4" w:space="0" w:color="auto"/>
              <w:right w:val="single" w:sz="4" w:space="0" w:color="auto"/>
            </w:tcBorders>
            <w:noWrap/>
            <w:hideMark/>
          </w:tcPr>
          <w:p w14:paraId="0B9F1479"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0E1263E"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88512E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4323367"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44EAE550" w14:textId="77777777" w:rsidR="00AC30DA" w:rsidRDefault="00AC30DA" w:rsidP="00BF38C9">
            <w:pPr>
              <w:jc w:val="center"/>
              <w:rPr>
                <w:color w:val="000000"/>
              </w:rPr>
            </w:pPr>
            <w:r>
              <w:rPr>
                <w:color w:val="000000"/>
              </w:rPr>
              <w:t>0,1161</w:t>
            </w:r>
          </w:p>
        </w:tc>
      </w:tr>
      <w:tr w:rsidR="00AC30DA" w14:paraId="040CF14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47B05F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EA0E5DE" w14:textId="77777777" w:rsidR="00AC30DA" w:rsidRDefault="00AC30DA" w:rsidP="00BF38C9">
            <w:pPr>
              <w:jc w:val="center"/>
              <w:rPr>
                <w:color w:val="000000"/>
              </w:rPr>
            </w:pPr>
            <w:r>
              <w:rPr>
                <w:color w:val="000000"/>
              </w:rPr>
              <w:t>158-2</w:t>
            </w:r>
          </w:p>
        </w:tc>
        <w:tc>
          <w:tcPr>
            <w:tcW w:w="4247" w:type="dxa"/>
            <w:tcBorders>
              <w:top w:val="nil"/>
              <w:left w:val="nil"/>
              <w:bottom w:val="single" w:sz="4" w:space="0" w:color="auto"/>
              <w:right w:val="single" w:sz="4" w:space="0" w:color="auto"/>
            </w:tcBorders>
            <w:noWrap/>
            <w:hideMark/>
          </w:tcPr>
          <w:p w14:paraId="7D9F6042"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63CC72D"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4B1E54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7B5F67C"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1ABDF281" w14:textId="77777777" w:rsidR="00AC30DA" w:rsidRDefault="00AC30DA" w:rsidP="00BF38C9">
            <w:pPr>
              <w:jc w:val="center"/>
              <w:rPr>
                <w:color w:val="000000"/>
              </w:rPr>
            </w:pPr>
            <w:r>
              <w:rPr>
                <w:color w:val="000000"/>
              </w:rPr>
              <w:t>0,0045</w:t>
            </w:r>
          </w:p>
        </w:tc>
      </w:tr>
      <w:tr w:rsidR="00AC30DA" w14:paraId="233946E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F91871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CF843B7" w14:textId="77777777" w:rsidR="00AC30DA" w:rsidRDefault="00AC30DA" w:rsidP="00BF38C9">
            <w:pPr>
              <w:jc w:val="center"/>
              <w:rPr>
                <w:color w:val="000000"/>
              </w:rPr>
            </w:pPr>
            <w:r>
              <w:rPr>
                <w:color w:val="000000"/>
              </w:rPr>
              <w:t>158-2</w:t>
            </w:r>
          </w:p>
        </w:tc>
        <w:tc>
          <w:tcPr>
            <w:tcW w:w="4247" w:type="dxa"/>
            <w:tcBorders>
              <w:top w:val="nil"/>
              <w:left w:val="nil"/>
              <w:bottom w:val="single" w:sz="4" w:space="0" w:color="auto"/>
              <w:right w:val="single" w:sz="4" w:space="0" w:color="auto"/>
            </w:tcBorders>
            <w:noWrap/>
            <w:hideMark/>
          </w:tcPr>
          <w:p w14:paraId="2B4A8C8A"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5FE416E"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620F4B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95A30C9"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340E49FD" w14:textId="77777777" w:rsidR="00AC30DA" w:rsidRDefault="00AC30DA" w:rsidP="00BF38C9">
            <w:pPr>
              <w:jc w:val="center"/>
              <w:rPr>
                <w:color w:val="000000"/>
              </w:rPr>
            </w:pPr>
            <w:r>
              <w:rPr>
                <w:color w:val="000000"/>
              </w:rPr>
              <w:t>0,0134</w:t>
            </w:r>
          </w:p>
        </w:tc>
      </w:tr>
      <w:tr w:rsidR="00AC30DA" w14:paraId="1AB9B4B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760E2A7" w14:textId="77777777" w:rsidR="00AC30DA" w:rsidRDefault="00AC30DA" w:rsidP="00BF38C9">
            <w:pPr>
              <w:rPr>
                <w:color w:val="000000"/>
              </w:rPr>
            </w:pPr>
            <w:r>
              <w:rPr>
                <w:color w:val="000000"/>
              </w:rPr>
              <w:t>Paukštidė Nr. 52 (sieninis ventiliatorius)</w:t>
            </w:r>
          </w:p>
        </w:tc>
        <w:tc>
          <w:tcPr>
            <w:tcW w:w="998" w:type="dxa"/>
            <w:tcBorders>
              <w:top w:val="nil"/>
              <w:left w:val="nil"/>
              <w:bottom w:val="single" w:sz="4" w:space="0" w:color="auto"/>
              <w:right w:val="single" w:sz="4" w:space="0" w:color="auto"/>
            </w:tcBorders>
            <w:noWrap/>
            <w:hideMark/>
          </w:tcPr>
          <w:p w14:paraId="0AE4145C" w14:textId="77777777" w:rsidR="00AC30DA" w:rsidRDefault="00AC30DA" w:rsidP="00BF38C9">
            <w:pPr>
              <w:jc w:val="center"/>
              <w:rPr>
                <w:color w:val="000000"/>
              </w:rPr>
            </w:pPr>
            <w:r>
              <w:rPr>
                <w:color w:val="000000"/>
              </w:rPr>
              <w:t>158-3</w:t>
            </w:r>
          </w:p>
        </w:tc>
        <w:tc>
          <w:tcPr>
            <w:tcW w:w="4247" w:type="dxa"/>
            <w:tcBorders>
              <w:top w:val="nil"/>
              <w:left w:val="nil"/>
              <w:bottom w:val="single" w:sz="4" w:space="0" w:color="auto"/>
              <w:right w:val="single" w:sz="4" w:space="0" w:color="auto"/>
            </w:tcBorders>
            <w:noWrap/>
            <w:hideMark/>
          </w:tcPr>
          <w:p w14:paraId="6AEDD247"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0A8EB39"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B54C63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E461EDF"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131B55DD" w14:textId="77777777" w:rsidR="00AC30DA" w:rsidRDefault="00AC30DA" w:rsidP="00BF38C9">
            <w:pPr>
              <w:jc w:val="center"/>
              <w:rPr>
                <w:color w:val="000000"/>
              </w:rPr>
            </w:pPr>
            <w:r>
              <w:rPr>
                <w:color w:val="000000"/>
              </w:rPr>
              <w:t>0,0699</w:t>
            </w:r>
          </w:p>
        </w:tc>
      </w:tr>
      <w:tr w:rsidR="00AC30DA" w14:paraId="27E30FF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156712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C3FA023" w14:textId="77777777" w:rsidR="00AC30DA" w:rsidRDefault="00AC30DA" w:rsidP="00BF38C9">
            <w:pPr>
              <w:jc w:val="center"/>
              <w:rPr>
                <w:color w:val="000000"/>
              </w:rPr>
            </w:pPr>
            <w:r>
              <w:rPr>
                <w:color w:val="000000"/>
              </w:rPr>
              <w:t>158-3</w:t>
            </w:r>
          </w:p>
        </w:tc>
        <w:tc>
          <w:tcPr>
            <w:tcW w:w="4247" w:type="dxa"/>
            <w:tcBorders>
              <w:top w:val="nil"/>
              <w:left w:val="nil"/>
              <w:bottom w:val="single" w:sz="4" w:space="0" w:color="auto"/>
              <w:right w:val="single" w:sz="4" w:space="0" w:color="auto"/>
            </w:tcBorders>
            <w:noWrap/>
            <w:hideMark/>
          </w:tcPr>
          <w:p w14:paraId="3FEF36AE"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711947D"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87A731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C9E714D"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156D9468" w14:textId="77777777" w:rsidR="00AC30DA" w:rsidRDefault="00AC30DA" w:rsidP="00BF38C9">
            <w:pPr>
              <w:jc w:val="center"/>
              <w:rPr>
                <w:color w:val="000000"/>
              </w:rPr>
            </w:pPr>
            <w:r>
              <w:rPr>
                <w:color w:val="000000"/>
              </w:rPr>
              <w:t>0,0265</w:t>
            </w:r>
          </w:p>
        </w:tc>
      </w:tr>
      <w:tr w:rsidR="00AC30DA" w14:paraId="0F9DB59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CE7E9F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80893C1" w14:textId="77777777" w:rsidR="00AC30DA" w:rsidRDefault="00AC30DA" w:rsidP="00BF38C9">
            <w:pPr>
              <w:jc w:val="center"/>
              <w:rPr>
                <w:color w:val="000000"/>
              </w:rPr>
            </w:pPr>
            <w:r>
              <w:rPr>
                <w:color w:val="000000"/>
              </w:rPr>
              <w:t>158-3</w:t>
            </w:r>
          </w:p>
        </w:tc>
        <w:tc>
          <w:tcPr>
            <w:tcW w:w="4247" w:type="dxa"/>
            <w:tcBorders>
              <w:top w:val="nil"/>
              <w:left w:val="nil"/>
              <w:bottom w:val="single" w:sz="4" w:space="0" w:color="auto"/>
              <w:right w:val="single" w:sz="4" w:space="0" w:color="auto"/>
            </w:tcBorders>
            <w:noWrap/>
            <w:hideMark/>
          </w:tcPr>
          <w:p w14:paraId="7C19552F"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2E5F8DD"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B891BC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5FCD932"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60253CE3" w14:textId="77777777" w:rsidR="00AC30DA" w:rsidRDefault="00AC30DA" w:rsidP="00BF38C9">
            <w:pPr>
              <w:jc w:val="center"/>
              <w:rPr>
                <w:color w:val="000000"/>
              </w:rPr>
            </w:pPr>
            <w:r>
              <w:rPr>
                <w:color w:val="000000"/>
              </w:rPr>
              <w:t>0,1161</w:t>
            </w:r>
          </w:p>
        </w:tc>
      </w:tr>
      <w:tr w:rsidR="00AC30DA" w14:paraId="3C14A4D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04D507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1154F9C" w14:textId="77777777" w:rsidR="00AC30DA" w:rsidRDefault="00AC30DA" w:rsidP="00BF38C9">
            <w:pPr>
              <w:jc w:val="center"/>
              <w:rPr>
                <w:color w:val="000000"/>
              </w:rPr>
            </w:pPr>
            <w:r>
              <w:rPr>
                <w:color w:val="000000"/>
              </w:rPr>
              <w:t>158-3</w:t>
            </w:r>
          </w:p>
        </w:tc>
        <w:tc>
          <w:tcPr>
            <w:tcW w:w="4247" w:type="dxa"/>
            <w:tcBorders>
              <w:top w:val="nil"/>
              <w:left w:val="nil"/>
              <w:bottom w:val="single" w:sz="4" w:space="0" w:color="auto"/>
              <w:right w:val="single" w:sz="4" w:space="0" w:color="auto"/>
            </w:tcBorders>
            <w:noWrap/>
            <w:hideMark/>
          </w:tcPr>
          <w:p w14:paraId="499BCDBE"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930C318"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EB95E1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85B6144"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34AF1711" w14:textId="77777777" w:rsidR="00AC30DA" w:rsidRDefault="00AC30DA" w:rsidP="00BF38C9">
            <w:pPr>
              <w:jc w:val="center"/>
              <w:rPr>
                <w:color w:val="000000"/>
              </w:rPr>
            </w:pPr>
            <w:r>
              <w:rPr>
                <w:color w:val="000000"/>
              </w:rPr>
              <w:t>0,0045</w:t>
            </w:r>
          </w:p>
        </w:tc>
      </w:tr>
      <w:tr w:rsidR="00AC30DA" w14:paraId="56ED1E3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F04B8B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330861F" w14:textId="77777777" w:rsidR="00AC30DA" w:rsidRDefault="00AC30DA" w:rsidP="00BF38C9">
            <w:pPr>
              <w:jc w:val="center"/>
              <w:rPr>
                <w:color w:val="000000"/>
              </w:rPr>
            </w:pPr>
            <w:r>
              <w:rPr>
                <w:color w:val="000000"/>
              </w:rPr>
              <w:t>158-3</w:t>
            </w:r>
          </w:p>
        </w:tc>
        <w:tc>
          <w:tcPr>
            <w:tcW w:w="4247" w:type="dxa"/>
            <w:tcBorders>
              <w:top w:val="nil"/>
              <w:left w:val="nil"/>
              <w:bottom w:val="single" w:sz="4" w:space="0" w:color="auto"/>
              <w:right w:val="single" w:sz="4" w:space="0" w:color="auto"/>
            </w:tcBorders>
            <w:noWrap/>
            <w:hideMark/>
          </w:tcPr>
          <w:p w14:paraId="27965484"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D350C2B"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7209AA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8D9A1A8"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201B6B39" w14:textId="77777777" w:rsidR="00AC30DA" w:rsidRDefault="00AC30DA" w:rsidP="00BF38C9">
            <w:pPr>
              <w:jc w:val="center"/>
              <w:rPr>
                <w:color w:val="000000"/>
              </w:rPr>
            </w:pPr>
            <w:r>
              <w:rPr>
                <w:color w:val="000000"/>
              </w:rPr>
              <w:t>0,0134</w:t>
            </w:r>
          </w:p>
        </w:tc>
      </w:tr>
      <w:tr w:rsidR="00AC30DA" w14:paraId="56EE944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1ADA3EF" w14:textId="77777777" w:rsidR="00AC30DA" w:rsidRDefault="00AC30DA" w:rsidP="00BF38C9">
            <w:pPr>
              <w:rPr>
                <w:color w:val="000000"/>
              </w:rPr>
            </w:pPr>
            <w:r>
              <w:rPr>
                <w:color w:val="000000"/>
              </w:rPr>
              <w:t>Paukštidė Nr. 52 (sieninis ventiliatorius)</w:t>
            </w:r>
          </w:p>
        </w:tc>
        <w:tc>
          <w:tcPr>
            <w:tcW w:w="998" w:type="dxa"/>
            <w:tcBorders>
              <w:top w:val="nil"/>
              <w:left w:val="nil"/>
              <w:bottom w:val="single" w:sz="4" w:space="0" w:color="auto"/>
              <w:right w:val="single" w:sz="4" w:space="0" w:color="auto"/>
            </w:tcBorders>
            <w:noWrap/>
            <w:hideMark/>
          </w:tcPr>
          <w:p w14:paraId="5D76F43E" w14:textId="77777777" w:rsidR="00AC30DA" w:rsidRDefault="00AC30DA" w:rsidP="00BF38C9">
            <w:pPr>
              <w:jc w:val="center"/>
              <w:rPr>
                <w:color w:val="000000"/>
              </w:rPr>
            </w:pPr>
            <w:r>
              <w:rPr>
                <w:color w:val="000000"/>
              </w:rPr>
              <w:t>158-4</w:t>
            </w:r>
          </w:p>
        </w:tc>
        <w:tc>
          <w:tcPr>
            <w:tcW w:w="4247" w:type="dxa"/>
            <w:tcBorders>
              <w:top w:val="nil"/>
              <w:left w:val="nil"/>
              <w:bottom w:val="single" w:sz="4" w:space="0" w:color="auto"/>
              <w:right w:val="single" w:sz="4" w:space="0" w:color="auto"/>
            </w:tcBorders>
            <w:noWrap/>
            <w:hideMark/>
          </w:tcPr>
          <w:p w14:paraId="3784E85C"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0D2D23D"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2D8263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93E9400"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60C093AF" w14:textId="77777777" w:rsidR="00AC30DA" w:rsidRDefault="00AC30DA" w:rsidP="00BF38C9">
            <w:pPr>
              <w:jc w:val="center"/>
              <w:rPr>
                <w:color w:val="000000"/>
              </w:rPr>
            </w:pPr>
            <w:r>
              <w:rPr>
                <w:color w:val="000000"/>
              </w:rPr>
              <w:t>0,0699</w:t>
            </w:r>
          </w:p>
        </w:tc>
      </w:tr>
      <w:tr w:rsidR="00AC30DA" w14:paraId="7D112AB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9BC298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2924542" w14:textId="77777777" w:rsidR="00AC30DA" w:rsidRDefault="00AC30DA" w:rsidP="00BF38C9">
            <w:pPr>
              <w:jc w:val="center"/>
              <w:rPr>
                <w:color w:val="000000"/>
              </w:rPr>
            </w:pPr>
            <w:r>
              <w:rPr>
                <w:color w:val="000000"/>
              </w:rPr>
              <w:t>158-4</w:t>
            </w:r>
          </w:p>
        </w:tc>
        <w:tc>
          <w:tcPr>
            <w:tcW w:w="4247" w:type="dxa"/>
            <w:tcBorders>
              <w:top w:val="nil"/>
              <w:left w:val="nil"/>
              <w:bottom w:val="single" w:sz="4" w:space="0" w:color="auto"/>
              <w:right w:val="single" w:sz="4" w:space="0" w:color="auto"/>
            </w:tcBorders>
            <w:noWrap/>
            <w:hideMark/>
          </w:tcPr>
          <w:p w14:paraId="2077E2AD"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23FB75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168D8F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E59936A"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0D792F1D" w14:textId="77777777" w:rsidR="00AC30DA" w:rsidRDefault="00AC30DA" w:rsidP="00BF38C9">
            <w:pPr>
              <w:jc w:val="center"/>
              <w:rPr>
                <w:color w:val="000000"/>
              </w:rPr>
            </w:pPr>
            <w:r>
              <w:rPr>
                <w:color w:val="000000"/>
              </w:rPr>
              <w:t>0,0265</w:t>
            </w:r>
          </w:p>
        </w:tc>
      </w:tr>
      <w:tr w:rsidR="00AC30DA" w14:paraId="7BCA561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69FF39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150A453" w14:textId="77777777" w:rsidR="00AC30DA" w:rsidRDefault="00AC30DA" w:rsidP="00BF38C9">
            <w:pPr>
              <w:jc w:val="center"/>
              <w:rPr>
                <w:color w:val="000000"/>
              </w:rPr>
            </w:pPr>
            <w:r>
              <w:rPr>
                <w:color w:val="000000"/>
              </w:rPr>
              <w:t>158-4</w:t>
            </w:r>
          </w:p>
        </w:tc>
        <w:tc>
          <w:tcPr>
            <w:tcW w:w="4247" w:type="dxa"/>
            <w:tcBorders>
              <w:top w:val="nil"/>
              <w:left w:val="nil"/>
              <w:bottom w:val="single" w:sz="4" w:space="0" w:color="auto"/>
              <w:right w:val="single" w:sz="4" w:space="0" w:color="auto"/>
            </w:tcBorders>
            <w:noWrap/>
            <w:hideMark/>
          </w:tcPr>
          <w:p w14:paraId="5DBCCE08"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F38E67E"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4EF449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A27465F"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2FC38B78" w14:textId="77777777" w:rsidR="00AC30DA" w:rsidRDefault="00AC30DA" w:rsidP="00BF38C9">
            <w:pPr>
              <w:jc w:val="center"/>
              <w:rPr>
                <w:color w:val="000000"/>
              </w:rPr>
            </w:pPr>
            <w:r>
              <w:rPr>
                <w:color w:val="000000"/>
              </w:rPr>
              <w:t>0,1161</w:t>
            </w:r>
          </w:p>
        </w:tc>
      </w:tr>
      <w:tr w:rsidR="00AC30DA" w14:paraId="631A45C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C55352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BE4E4A0" w14:textId="77777777" w:rsidR="00AC30DA" w:rsidRDefault="00AC30DA" w:rsidP="00BF38C9">
            <w:pPr>
              <w:jc w:val="center"/>
              <w:rPr>
                <w:color w:val="000000"/>
              </w:rPr>
            </w:pPr>
            <w:r>
              <w:rPr>
                <w:color w:val="000000"/>
              </w:rPr>
              <w:t>158-4</w:t>
            </w:r>
          </w:p>
        </w:tc>
        <w:tc>
          <w:tcPr>
            <w:tcW w:w="4247" w:type="dxa"/>
            <w:tcBorders>
              <w:top w:val="nil"/>
              <w:left w:val="nil"/>
              <w:bottom w:val="single" w:sz="4" w:space="0" w:color="auto"/>
              <w:right w:val="single" w:sz="4" w:space="0" w:color="auto"/>
            </w:tcBorders>
            <w:noWrap/>
            <w:hideMark/>
          </w:tcPr>
          <w:p w14:paraId="67237E3A"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7AE6870"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8E963B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CA2FA7D"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637037D1" w14:textId="77777777" w:rsidR="00AC30DA" w:rsidRDefault="00AC30DA" w:rsidP="00BF38C9">
            <w:pPr>
              <w:jc w:val="center"/>
              <w:rPr>
                <w:color w:val="000000"/>
              </w:rPr>
            </w:pPr>
            <w:r>
              <w:rPr>
                <w:color w:val="000000"/>
              </w:rPr>
              <w:t>0,0045</w:t>
            </w:r>
          </w:p>
        </w:tc>
      </w:tr>
      <w:tr w:rsidR="00AC30DA" w14:paraId="19E6A66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1F4095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A16EF81" w14:textId="77777777" w:rsidR="00AC30DA" w:rsidRDefault="00AC30DA" w:rsidP="00BF38C9">
            <w:pPr>
              <w:jc w:val="center"/>
              <w:rPr>
                <w:color w:val="000000"/>
              </w:rPr>
            </w:pPr>
            <w:r>
              <w:rPr>
                <w:color w:val="000000"/>
              </w:rPr>
              <w:t>158-4</w:t>
            </w:r>
          </w:p>
        </w:tc>
        <w:tc>
          <w:tcPr>
            <w:tcW w:w="4247" w:type="dxa"/>
            <w:tcBorders>
              <w:top w:val="nil"/>
              <w:left w:val="nil"/>
              <w:bottom w:val="single" w:sz="4" w:space="0" w:color="auto"/>
              <w:right w:val="single" w:sz="4" w:space="0" w:color="auto"/>
            </w:tcBorders>
            <w:noWrap/>
            <w:hideMark/>
          </w:tcPr>
          <w:p w14:paraId="2CEED161"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0E33278"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714180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8EB5C7A"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68477F2C" w14:textId="77777777" w:rsidR="00AC30DA" w:rsidRDefault="00AC30DA" w:rsidP="00BF38C9">
            <w:pPr>
              <w:jc w:val="center"/>
              <w:rPr>
                <w:color w:val="000000"/>
              </w:rPr>
            </w:pPr>
            <w:r>
              <w:rPr>
                <w:color w:val="000000"/>
              </w:rPr>
              <w:t>0,0134</w:t>
            </w:r>
          </w:p>
        </w:tc>
      </w:tr>
      <w:tr w:rsidR="00AC30DA" w14:paraId="5B88C18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08BB5EF" w14:textId="77777777" w:rsidR="00AC30DA" w:rsidRDefault="00AC30DA" w:rsidP="00BF38C9">
            <w:pPr>
              <w:rPr>
                <w:color w:val="000000"/>
              </w:rPr>
            </w:pPr>
            <w:r>
              <w:rPr>
                <w:color w:val="000000"/>
              </w:rPr>
              <w:t>Paukštidė Nr. 52 (sieninis ventiliatorius)</w:t>
            </w:r>
          </w:p>
        </w:tc>
        <w:tc>
          <w:tcPr>
            <w:tcW w:w="998" w:type="dxa"/>
            <w:tcBorders>
              <w:top w:val="nil"/>
              <w:left w:val="nil"/>
              <w:bottom w:val="single" w:sz="4" w:space="0" w:color="auto"/>
              <w:right w:val="single" w:sz="4" w:space="0" w:color="auto"/>
            </w:tcBorders>
            <w:noWrap/>
            <w:hideMark/>
          </w:tcPr>
          <w:p w14:paraId="4ACF61D9" w14:textId="77777777" w:rsidR="00AC30DA" w:rsidRDefault="00AC30DA" w:rsidP="00BF38C9">
            <w:pPr>
              <w:jc w:val="center"/>
              <w:rPr>
                <w:color w:val="000000"/>
              </w:rPr>
            </w:pPr>
            <w:r>
              <w:rPr>
                <w:color w:val="000000"/>
              </w:rPr>
              <w:t>158-5</w:t>
            </w:r>
          </w:p>
        </w:tc>
        <w:tc>
          <w:tcPr>
            <w:tcW w:w="4247" w:type="dxa"/>
            <w:tcBorders>
              <w:top w:val="nil"/>
              <w:left w:val="nil"/>
              <w:bottom w:val="single" w:sz="4" w:space="0" w:color="auto"/>
              <w:right w:val="single" w:sz="4" w:space="0" w:color="auto"/>
            </w:tcBorders>
            <w:noWrap/>
            <w:hideMark/>
          </w:tcPr>
          <w:p w14:paraId="10E99B60"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CFA67A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D681B5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DEE6538"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3DAE1C84" w14:textId="77777777" w:rsidR="00AC30DA" w:rsidRDefault="00AC30DA" w:rsidP="00BF38C9">
            <w:pPr>
              <w:jc w:val="center"/>
              <w:rPr>
                <w:color w:val="000000"/>
              </w:rPr>
            </w:pPr>
            <w:r>
              <w:rPr>
                <w:color w:val="000000"/>
              </w:rPr>
              <w:t>0,0699</w:t>
            </w:r>
          </w:p>
        </w:tc>
      </w:tr>
      <w:tr w:rsidR="00AC30DA" w14:paraId="71C7423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8744BA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0862A32" w14:textId="77777777" w:rsidR="00AC30DA" w:rsidRDefault="00AC30DA" w:rsidP="00BF38C9">
            <w:pPr>
              <w:jc w:val="center"/>
              <w:rPr>
                <w:color w:val="000000"/>
              </w:rPr>
            </w:pPr>
            <w:r>
              <w:rPr>
                <w:color w:val="000000"/>
              </w:rPr>
              <w:t>158-5</w:t>
            </w:r>
          </w:p>
        </w:tc>
        <w:tc>
          <w:tcPr>
            <w:tcW w:w="4247" w:type="dxa"/>
            <w:tcBorders>
              <w:top w:val="nil"/>
              <w:left w:val="nil"/>
              <w:bottom w:val="single" w:sz="4" w:space="0" w:color="auto"/>
              <w:right w:val="single" w:sz="4" w:space="0" w:color="auto"/>
            </w:tcBorders>
            <w:noWrap/>
            <w:hideMark/>
          </w:tcPr>
          <w:p w14:paraId="060D775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DA705EA"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B9AB14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88FF7BE"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661FECAB" w14:textId="77777777" w:rsidR="00AC30DA" w:rsidRDefault="00AC30DA" w:rsidP="00BF38C9">
            <w:pPr>
              <w:jc w:val="center"/>
              <w:rPr>
                <w:color w:val="000000"/>
              </w:rPr>
            </w:pPr>
            <w:r>
              <w:rPr>
                <w:color w:val="000000"/>
              </w:rPr>
              <w:t>0,0265</w:t>
            </w:r>
          </w:p>
        </w:tc>
      </w:tr>
      <w:tr w:rsidR="00AC30DA" w14:paraId="3D4FAA0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4455AD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3BA5F3D" w14:textId="77777777" w:rsidR="00AC30DA" w:rsidRDefault="00AC30DA" w:rsidP="00BF38C9">
            <w:pPr>
              <w:jc w:val="center"/>
              <w:rPr>
                <w:color w:val="000000"/>
              </w:rPr>
            </w:pPr>
            <w:r>
              <w:rPr>
                <w:color w:val="000000"/>
              </w:rPr>
              <w:t>158-5</w:t>
            </w:r>
          </w:p>
        </w:tc>
        <w:tc>
          <w:tcPr>
            <w:tcW w:w="4247" w:type="dxa"/>
            <w:tcBorders>
              <w:top w:val="nil"/>
              <w:left w:val="nil"/>
              <w:bottom w:val="single" w:sz="4" w:space="0" w:color="auto"/>
              <w:right w:val="single" w:sz="4" w:space="0" w:color="auto"/>
            </w:tcBorders>
            <w:noWrap/>
            <w:hideMark/>
          </w:tcPr>
          <w:p w14:paraId="4FE49A6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00422FC"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9BECE8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806C91E"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375E7232" w14:textId="77777777" w:rsidR="00AC30DA" w:rsidRDefault="00AC30DA" w:rsidP="00BF38C9">
            <w:pPr>
              <w:jc w:val="center"/>
              <w:rPr>
                <w:color w:val="000000"/>
              </w:rPr>
            </w:pPr>
            <w:r>
              <w:rPr>
                <w:color w:val="000000"/>
              </w:rPr>
              <w:t>0,1161</w:t>
            </w:r>
          </w:p>
        </w:tc>
      </w:tr>
      <w:tr w:rsidR="00AC30DA" w14:paraId="661E5FB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43A9B6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7693FA6" w14:textId="77777777" w:rsidR="00AC30DA" w:rsidRDefault="00AC30DA" w:rsidP="00BF38C9">
            <w:pPr>
              <w:jc w:val="center"/>
              <w:rPr>
                <w:color w:val="000000"/>
              </w:rPr>
            </w:pPr>
            <w:r>
              <w:rPr>
                <w:color w:val="000000"/>
              </w:rPr>
              <w:t>158-5</w:t>
            </w:r>
          </w:p>
        </w:tc>
        <w:tc>
          <w:tcPr>
            <w:tcW w:w="4247" w:type="dxa"/>
            <w:tcBorders>
              <w:top w:val="nil"/>
              <w:left w:val="nil"/>
              <w:bottom w:val="single" w:sz="4" w:space="0" w:color="auto"/>
              <w:right w:val="single" w:sz="4" w:space="0" w:color="auto"/>
            </w:tcBorders>
            <w:noWrap/>
            <w:hideMark/>
          </w:tcPr>
          <w:p w14:paraId="2BBB8CBC"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512E26F"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085A9D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2D298EB"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54413F18" w14:textId="77777777" w:rsidR="00AC30DA" w:rsidRDefault="00AC30DA" w:rsidP="00BF38C9">
            <w:pPr>
              <w:jc w:val="center"/>
              <w:rPr>
                <w:color w:val="000000"/>
              </w:rPr>
            </w:pPr>
            <w:r>
              <w:rPr>
                <w:color w:val="000000"/>
              </w:rPr>
              <w:t>0,0045</w:t>
            </w:r>
          </w:p>
        </w:tc>
      </w:tr>
      <w:tr w:rsidR="00AC30DA" w14:paraId="5F98CE1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64C0F0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EE98E49" w14:textId="77777777" w:rsidR="00AC30DA" w:rsidRDefault="00AC30DA" w:rsidP="00BF38C9">
            <w:pPr>
              <w:jc w:val="center"/>
              <w:rPr>
                <w:color w:val="000000"/>
              </w:rPr>
            </w:pPr>
            <w:r>
              <w:rPr>
                <w:color w:val="000000"/>
              </w:rPr>
              <w:t>158-5</w:t>
            </w:r>
          </w:p>
        </w:tc>
        <w:tc>
          <w:tcPr>
            <w:tcW w:w="4247" w:type="dxa"/>
            <w:tcBorders>
              <w:top w:val="nil"/>
              <w:left w:val="nil"/>
              <w:bottom w:val="single" w:sz="4" w:space="0" w:color="auto"/>
              <w:right w:val="single" w:sz="4" w:space="0" w:color="auto"/>
            </w:tcBorders>
            <w:noWrap/>
            <w:hideMark/>
          </w:tcPr>
          <w:p w14:paraId="01043AF9"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A571BA1"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ACBB9A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49EB3B9"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27616CD4" w14:textId="77777777" w:rsidR="00AC30DA" w:rsidRDefault="00AC30DA" w:rsidP="00BF38C9">
            <w:pPr>
              <w:jc w:val="center"/>
              <w:rPr>
                <w:color w:val="000000"/>
              </w:rPr>
            </w:pPr>
            <w:r>
              <w:rPr>
                <w:color w:val="000000"/>
              </w:rPr>
              <w:t>0,0134</w:t>
            </w:r>
          </w:p>
        </w:tc>
      </w:tr>
      <w:tr w:rsidR="00AC30DA" w14:paraId="298ECF2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426BB49" w14:textId="77777777" w:rsidR="00AC30DA" w:rsidRDefault="00AC30DA" w:rsidP="00BF38C9">
            <w:pPr>
              <w:rPr>
                <w:color w:val="000000"/>
              </w:rPr>
            </w:pPr>
            <w:r>
              <w:rPr>
                <w:color w:val="000000"/>
              </w:rPr>
              <w:lastRenderedPageBreak/>
              <w:t>Paukštidė Nr. 52 (sieninis ventiliatorius)</w:t>
            </w:r>
          </w:p>
        </w:tc>
        <w:tc>
          <w:tcPr>
            <w:tcW w:w="998" w:type="dxa"/>
            <w:tcBorders>
              <w:top w:val="nil"/>
              <w:left w:val="nil"/>
              <w:bottom w:val="single" w:sz="4" w:space="0" w:color="auto"/>
              <w:right w:val="single" w:sz="4" w:space="0" w:color="auto"/>
            </w:tcBorders>
            <w:noWrap/>
            <w:hideMark/>
          </w:tcPr>
          <w:p w14:paraId="5CEB8B6D" w14:textId="77777777" w:rsidR="00AC30DA" w:rsidRDefault="00AC30DA" w:rsidP="00BF38C9">
            <w:pPr>
              <w:jc w:val="center"/>
              <w:rPr>
                <w:color w:val="000000"/>
              </w:rPr>
            </w:pPr>
            <w:r>
              <w:rPr>
                <w:color w:val="000000"/>
              </w:rPr>
              <w:t>158-6</w:t>
            </w:r>
          </w:p>
        </w:tc>
        <w:tc>
          <w:tcPr>
            <w:tcW w:w="4247" w:type="dxa"/>
            <w:tcBorders>
              <w:top w:val="nil"/>
              <w:left w:val="nil"/>
              <w:bottom w:val="single" w:sz="4" w:space="0" w:color="auto"/>
              <w:right w:val="single" w:sz="4" w:space="0" w:color="auto"/>
            </w:tcBorders>
            <w:noWrap/>
            <w:hideMark/>
          </w:tcPr>
          <w:p w14:paraId="5350BF5F"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BCA7321"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0AFAE1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EB6F19C"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7B5FE987" w14:textId="77777777" w:rsidR="00AC30DA" w:rsidRDefault="00AC30DA" w:rsidP="00BF38C9">
            <w:pPr>
              <w:jc w:val="center"/>
              <w:rPr>
                <w:color w:val="000000"/>
              </w:rPr>
            </w:pPr>
            <w:r>
              <w:rPr>
                <w:color w:val="000000"/>
              </w:rPr>
              <w:t>0,0699</w:t>
            </w:r>
          </w:p>
        </w:tc>
      </w:tr>
      <w:tr w:rsidR="00AC30DA" w14:paraId="4D54F71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6AE401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5DEB223" w14:textId="77777777" w:rsidR="00AC30DA" w:rsidRDefault="00AC30DA" w:rsidP="00BF38C9">
            <w:pPr>
              <w:jc w:val="center"/>
              <w:rPr>
                <w:color w:val="000000"/>
              </w:rPr>
            </w:pPr>
            <w:r>
              <w:rPr>
                <w:color w:val="000000"/>
              </w:rPr>
              <w:t>158-6</w:t>
            </w:r>
          </w:p>
        </w:tc>
        <w:tc>
          <w:tcPr>
            <w:tcW w:w="4247" w:type="dxa"/>
            <w:tcBorders>
              <w:top w:val="nil"/>
              <w:left w:val="nil"/>
              <w:bottom w:val="single" w:sz="4" w:space="0" w:color="auto"/>
              <w:right w:val="single" w:sz="4" w:space="0" w:color="auto"/>
            </w:tcBorders>
            <w:noWrap/>
            <w:hideMark/>
          </w:tcPr>
          <w:p w14:paraId="0B64D07E"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59F3B3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8AF140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FA03E17"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317AC143" w14:textId="77777777" w:rsidR="00AC30DA" w:rsidRDefault="00AC30DA" w:rsidP="00BF38C9">
            <w:pPr>
              <w:jc w:val="center"/>
              <w:rPr>
                <w:color w:val="000000"/>
              </w:rPr>
            </w:pPr>
            <w:r>
              <w:rPr>
                <w:color w:val="000000"/>
              </w:rPr>
              <w:t>0,0265</w:t>
            </w:r>
          </w:p>
        </w:tc>
      </w:tr>
      <w:tr w:rsidR="00AC30DA" w14:paraId="7220FB0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F9704D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FA198C0" w14:textId="77777777" w:rsidR="00AC30DA" w:rsidRDefault="00AC30DA" w:rsidP="00BF38C9">
            <w:pPr>
              <w:jc w:val="center"/>
              <w:rPr>
                <w:color w:val="000000"/>
              </w:rPr>
            </w:pPr>
            <w:r>
              <w:rPr>
                <w:color w:val="000000"/>
              </w:rPr>
              <w:t>158-6</w:t>
            </w:r>
          </w:p>
        </w:tc>
        <w:tc>
          <w:tcPr>
            <w:tcW w:w="4247" w:type="dxa"/>
            <w:tcBorders>
              <w:top w:val="nil"/>
              <w:left w:val="nil"/>
              <w:bottom w:val="single" w:sz="4" w:space="0" w:color="auto"/>
              <w:right w:val="single" w:sz="4" w:space="0" w:color="auto"/>
            </w:tcBorders>
            <w:noWrap/>
            <w:hideMark/>
          </w:tcPr>
          <w:p w14:paraId="256DE621"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4223484"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F456C1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5509AC8"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504E97C3" w14:textId="77777777" w:rsidR="00AC30DA" w:rsidRDefault="00AC30DA" w:rsidP="00BF38C9">
            <w:pPr>
              <w:jc w:val="center"/>
              <w:rPr>
                <w:color w:val="000000"/>
              </w:rPr>
            </w:pPr>
            <w:r>
              <w:rPr>
                <w:color w:val="000000"/>
              </w:rPr>
              <w:t>0,1161</w:t>
            </w:r>
          </w:p>
        </w:tc>
      </w:tr>
      <w:tr w:rsidR="00AC30DA" w14:paraId="69C719C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64AA6D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8F04108" w14:textId="77777777" w:rsidR="00AC30DA" w:rsidRDefault="00AC30DA" w:rsidP="00BF38C9">
            <w:pPr>
              <w:jc w:val="center"/>
              <w:rPr>
                <w:color w:val="000000"/>
              </w:rPr>
            </w:pPr>
            <w:r>
              <w:rPr>
                <w:color w:val="000000"/>
              </w:rPr>
              <w:t>158-6</w:t>
            </w:r>
          </w:p>
        </w:tc>
        <w:tc>
          <w:tcPr>
            <w:tcW w:w="4247" w:type="dxa"/>
            <w:tcBorders>
              <w:top w:val="nil"/>
              <w:left w:val="nil"/>
              <w:bottom w:val="single" w:sz="4" w:space="0" w:color="auto"/>
              <w:right w:val="single" w:sz="4" w:space="0" w:color="auto"/>
            </w:tcBorders>
            <w:noWrap/>
            <w:hideMark/>
          </w:tcPr>
          <w:p w14:paraId="23FB942B"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56FFB4F"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408B65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D4789EF"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4C83725C" w14:textId="77777777" w:rsidR="00AC30DA" w:rsidRDefault="00AC30DA" w:rsidP="00BF38C9">
            <w:pPr>
              <w:jc w:val="center"/>
              <w:rPr>
                <w:color w:val="000000"/>
              </w:rPr>
            </w:pPr>
            <w:r>
              <w:rPr>
                <w:color w:val="000000"/>
              </w:rPr>
              <w:t>0,0045</w:t>
            </w:r>
          </w:p>
        </w:tc>
      </w:tr>
      <w:tr w:rsidR="00AC30DA" w14:paraId="687D36F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6349F6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BD48137" w14:textId="77777777" w:rsidR="00AC30DA" w:rsidRDefault="00AC30DA" w:rsidP="00BF38C9">
            <w:pPr>
              <w:jc w:val="center"/>
              <w:rPr>
                <w:color w:val="000000"/>
              </w:rPr>
            </w:pPr>
            <w:r>
              <w:rPr>
                <w:color w:val="000000"/>
              </w:rPr>
              <w:t>158-6</w:t>
            </w:r>
          </w:p>
        </w:tc>
        <w:tc>
          <w:tcPr>
            <w:tcW w:w="4247" w:type="dxa"/>
            <w:tcBorders>
              <w:top w:val="nil"/>
              <w:left w:val="nil"/>
              <w:bottom w:val="single" w:sz="4" w:space="0" w:color="auto"/>
              <w:right w:val="single" w:sz="4" w:space="0" w:color="auto"/>
            </w:tcBorders>
            <w:noWrap/>
            <w:hideMark/>
          </w:tcPr>
          <w:p w14:paraId="226E27C6"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6F8961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9A2F54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BA887A0"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4B67CF01" w14:textId="77777777" w:rsidR="00AC30DA" w:rsidRDefault="00AC30DA" w:rsidP="00BF38C9">
            <w:pPr>
              <w:jc w:val="center"/>
              <w:rPr>
                <w:color w:val="000000"/>
              </w:rPr>
            </w:pPr>
            <w:r>
              <w:rPr>
                <w:color w:val="000000"/>
              </w:rPr>
              <w:t>0,0134</w:t>
            </w:r>
          </w:p>
        </w:tc>
      </w:tr>
      <w:tr w:rsidR="00AC30DA" w14:paraId="14C7741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6B1DD19" w14:textId="77777777" w:rsidR="00AC30DA" w:rsidRDefault="00AC30DA" w:rsidP="00BF38C9">
            <w:pPr>
              <w:rPr>
                <w:color w:val="000000"/>
              </w:rPr>
            </w:pPr>
            <w:r>
              <w:rPr>
                <w:color w:val="000000"/>
              </w:rPr>
              <w:t>Paukštidė Nr. 52 (sieninis ventiliatorius)</w:t>
            </w:r>
          </w:p>
        </w:tc>
        <w:tc>
          <w:tcPr>
            <w:tcW w:w="998" w:type="dxa"/>
            <w:tcBorders>
              <w:top w:val="nil"/>
              <w:left w:val="nil"/>
              <w:bottom w:val="single" w:sz="4" w:space="0" w:color="auto"/>
              <w:right w:val="single" w:sz="4" w:space="0" w:color="auto"/>
            </w:tcBorders>
            <w:noWrap/>
            <w:hideMark/>
          </w:tcPr>
          <w:p w14:paraId="107BD33D" w14:textId="77777777" w:rsidR="00AC30DA" w:rsidRDefault="00AC30DA" w:rsidP="00BF38C9">
            <w:pPr>
              <w:jc w:val="center"/>
              <w:rPr>
                <w:color w:val="000000"/>
              </w:rPr>
            </w:pPr>
            <w:r>
              <w:rPr>
                <w:color w:val="000000"/>
              </w:rPr>
              <w:t>158-7</w:t>
            </w:r>
          </w:p>
        </w:tc>
        <w:tc>
          <w:tcPr>
            <w:tcW w:w="4247" w:type="dxa"/>
            <w:tcBorders>
              <w:top w:val="nil"/>
              <w:left w:val="nil"/>
              <w:bottom w:val="single" w:sz="4" w:space="0" w:color="auto"/>
              <w:right w:val="single" w:sz="4" w:space="0" w:color="auto"/>
            </w:tcBorders>
            <w:noWrap/>
            <w:hideMark/>
          </w:tcPr>
          <w:p w14:paraId="796385C0"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A0F1899"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02F9D8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DBBAFFE"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145B7C97" w14:textId="77777777" w:rsidR="00AC30DA" w:rsidRDefault="00AC30DA" w:rsidP="00BF38C9">
            <w:pPr>
              <w:jc w:val="center"/>
              <w:rPr>
                <w:color w:val="000000"/>
              </w:rPr>
            </w:pPr>
            <w:r>
              <w:rPr>
                <w:color w:val="000000"/>
              </w:rPr>
              <w:t>0,0699</w:t>
            </w:r>
          </w:p>
        </w:tc>
      </w:tr>
      <w:tr w:rsidR="00AC30DA" w14:paraId="21100C8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2BE4C6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98623C0" w14:textId="77777777" w:rsidR="00AC30DA" w:rsidRDefault="00AC30DA" w:rsidP="00BF38C9">
            <w:pPr>
              <w:jc w:val="center"/>
              <w:rPr>
                <w:color w:val="000000"/>
              </w:rPr>
            </w:pPr>
            <w:r>
              <w:rPr>
                <w:color w:val="000000"/>
              </w:rPr>
              <w:t>158-7</w:t>
            </w:r>
          </w:p>
        </w:tc>
        <w:tc>
          <w:tcPr>
            <w:tcW w:w="4247" w:type="dxa"/>
            <w:tcBorders>
              <w:top w:val="nil"/>
              <w:left w:val="nil"/>
              <w:bottom w:val="single" w:sz="4" w:space="0" w:color="auto"/>
              <w:right w:val="single" w:sz="4" w:space="0" w:color="auto"/>
            </w:tcBorders>
            <w:noWrap/>
            <w:hideMark/>
          </w:tcPr>
          <w:p w14:paraId="4A163ACA"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1DA4082"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CE98EF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71FA952"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44AFA314" w14:textId="77777777" w:rsidR="00AC30DA" w:rsidRDefault="00AC30DA" w:rsidP="00BF38C9">
            <w:pPr>
              <w:jc w:val="center"/>
              <w:rPr>
                <w:color w:val="000000"/>
              </w:rPr>
            </w:pPr>
            <w:r>
              <w:rPr>
                <w:color w:val="000000"/>
              </w:rPr>
              <w:t>0,0265</w:t>
            </w:r>
          </w:p>
        </w:tc>
      </w:tr>
      <w:tr w:rsidR="00AC30DA" w14:paraId="4A6323C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FBCB3A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5464653" w14:textId="77777777" w:rsidR="00AC30DA" w:rsidRDefault="00AC30DA" w:rsidP="00BF38C9">
            <w:pPr>
              <w:jc w:val="center"/>
              <w:rPr>
                <w:color w:val="000000"/>
              </w:rPr>
            </w:pPr>
            <w:r>
              <w:rPr>
                <w:color w:val="000000"/>
              </w:rPr>
              <w:t>158-7</w:t>
            </w:r>
          </w:p>
        </w:tc>
        <w:tc>
          <w:tcPr>
            <w:tcW w:w="4247" w:type="dxa"/>
            <w:tcBorders>
              <w:top w:val="nil"/>
              <w:left w:val="nil"/>
              <w:bottom w:val="single" w:sz="4" w:space="0" w:color="auto"/>
              <w:right w:val="single" w:sz="4" w:space="0" w:color="auto"/>
            </w:tcBorders>
            <w:noWrap/>
            <w:hideMark/>
          </w:tcPr>
          <w:p w14:paraId="74049A77"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FA6CFE6"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D82906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4E9D3BF"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596D1FA0" w14:textId="77777777" w:rsidR="00AC30DA" w:rsidRDefault="00AC30DA" w:rsidP="00BF38C9">
            <w:pPr>
              <w:jc w:val="center"/>
              <w:rPr>
                <w:color w:val="000000"/>
              </w:rPr>
            </w:pPr>
            <w:r>
              <w:rPr>
                <w:color w:val="000000"/>
              </w:rPr>
              <w:t>0,1161</w:t>
            </w:r>
          </w:p>
        </w:tc>
      </w:tr>
      <w:tr w:rsidR="00AC30DA" w14:paraId="7CA91D4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8605D4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3E7AB1D" w14:textId="77777777" w:rsidR="00AC30DA" w:rsidRDefault="00AC30DA" w:rsidP="00BF38C9">
            <w:pPr>
              <w:jc w:val="center"/>
              <w:rPr>
                <w:color w:val="000000"/>
              </w:rPr>
            </w:pPr>
            <w:r>
              <w:rPr>
                <w:color w:val="000000"/>
              </w:rPr>
              <w:t>158-7</w:t>
            </w:r>
          </w:p>
        </w:tc>
        <w:tc>
          <w:tcPr>
            <w:tcW w:w="4247" w:type="dxa"/>
            <w:tcBorders>
              <w:top w:val="nil"/>
              <w:left w:val="nil"/>
              <w:bottom w:val="single" w:sz="4" w:space="0" w:color="auto"/>
              <w:right w:val="single" w:sz="4" w:space="0" w:color="auto"/>
            </w:tcBorders>
            <w:noWrap/>
            <w:hideMark/>
          </w:tcPr>
          <w:p w14:paraId="699C3918"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9474B73"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F264CA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B5850C7"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361FCA85" w14:textId="77777777" w:rsidR="00AC30DA" w:rsidRDefault="00AC30DA" w:rsidP="00BF38C9">
            <w:pPr>
              <w:jc w:val="center"/>
              <w:rPr>
                <w:color w:val="000000"/>
              </w:rPr>
            </w:pPr>
            <w:r>
              <w:rPr>
                <w:color w:val="000000"/>
              </w:rPr>
              <w:t>0,0045</w:t>
            </w:r>
          </w:p>
        </w:tc>
      </w:tr>
      <w:tr w:rsidR="00AC30DA" w14:paraId="5E53CF7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ED4A87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F4F093C" w14:textId="77777777" w:rsidR="00AC30DA" w:rsidRDefault="00AC30DA" w:rsidP="00BF38C9">
            <w:pPr>
              <w:jc w:val="center"/>
              <w:rPr>
                <w:color w:val="000000"/>
              </w:rPr>
            </w:pPr>
            <w:r>
              <w:rPr>
                <w:color w:val="000000"/>
              </w:rPr>
              <w:t>158-7</w:t>
            </w:r>
          </w:p>
        </w:tc>
        <w:tc>
          <w:tcPr>
            <w:tcW w:w="4247" w:type="dxa"/>
            <w:tcBorders>
              <w:top w:val="nil"/>
              <w:left w:val="nil"/>
              <w:bottom w:val="single" w:sz="4" w:space="0" w:color="auto"/>
              <w:right w:val="single" w:sz="4" w:space="0" w:color="auto"/>
            </w:tcBorders>
            <w:noWrap/>
            <w:hideMark/>
          </w:tcPr>
          <w:p w14:paraId="56222B52"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7E4D189"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047726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FFD8A99"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6CBB08F7" w14:textId="77777777" w:rsidR="00AC30DA" w:rsidRDefault="00AC30DA" w:rsidP="00BF38C9">
            <w:pPr>
              <w:jc w:val="center"/>
              <w:rPr>
                <w:color w:val="000000"/>
              </w:rPr>
            </w:pPr>
            <w:r>
              <w:rPr>
                <w:color w:val="000000"/>
              </w:rPr>
              <w:t>0,0134</w:t>
            </w:r>
          </w:p>
        </w:tc>
      </w:tr>
      <w:tr w:rsidR="00AC30DA" w14:paraId="166EA93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04AB2B7" w14:textId="77777777" w:rsidR="00AC30DA" w:rsidRDefault="00AC30DA" w:rsidP="00BF38C9">
            <w:pPr>
              <w:rPr>
                <w:color w:val="000000"/>
              </w:rPr>
            </w:pPr>
            <w:r>
              <w:rPr>
                <w:color w:val="000000"/>
              </w:rPr>
              <w:t>Paukštidė Nr. 52 (sieninis ventiliatorius)</w:t>
            </w:r>
          </w:p>
        </w:tc>
        <w:tc>
          <w:tcPr>
            <w:tcW w:w="998" w:type="dxa"/>
            <w:tcBorders>
              <w:top w:val="nil"/>
              <w:left w:val="nil"/>
              <w:bottom w:val="single" w:sz="4" w:space="0" w:color="auto"/>
              <w:right w:val="single" w:sz="4" w:space="0" w:color="auto"/>
            </w:tcBorders>
            <w:noWrap/>
            <w:hideMark/>
          </w:tcPr>
          <w:p w14:paraId="5CB6EFF2" w14:textId="77777777" w:rsidR="00AC30DA" w:rsidRDefault="00AC30DA" w:rsidP="00BF38C9">
            <w:pPr>
              <w:jc w:val="center"/>
              <w:rPr>
                <w:color w:val="000000"/>
              </w:rPr>
            </w:pPr>
            <w:r>
              <w:rPr>
                <w:color w:val="000000"/>
              </w:rPr>
              <w:t>158-8</w:t>
            </w:r>
          </w:p>
        </w:tc>
        <w:tc>
          <w:tcPr>
            <w:tcW w:w="4247" w:type="dxa"/>
            <w:tcBorders>
              <w:top w:val="nil"/>
              <w:left w:val="nil"/>
              <w:bottom w:val="single" w:sz="4" w:space="0" w:color="auto"/>
              <w:right w:val="single" w:sz="4" w:space="0" w:color="auto"/>
            </w:tcBorders>
            <w:noWrap/>
            <w:hideMark/>
          </w:tcPr>
          <w:p w14:paraId="711FEC1B"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0B1B5CD"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C986C2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E7B4AE0"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4AF43A55" w14:textId="77777777" w:rsidR="00AC30DA" w:rsidRDefault="00AC30DA" w:rsidP="00BF38C9">
            <w:pPr>
              <w:jc w:val="center"/>
              <w:rPr>
                <w:color w:val="000000"/>
              </w:rPr>
            </w:pPr>
            <w:r>
              <w:rPr>
                <w:color w:val="000000"/>
              </w:rPr>
              <w:t>0,0699</w:t>
            </w:r>
          </w:p>
        </w:tc>
      </w:tr>
      <w:tr w:rsidR="00AC30DA" w14:paraId="6A95B1F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E5F8B9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27BC294" w14:textId="77777777" w:rsidR="00AC30DA" w:rsidRDefault="00AC30DA" w:rsidP="00BF38C9">
            <w:pPr>
              <w:jc w:val="center"/>
              <w:rPr>
                <w:color w:val="000000"/>
              </w:rPr>
            </w:pPr>
            <w:r>
              <w:rPr>
                <w:color w:val="000000"/>
              </w:rPr>
              <w:t>158-8</w:t>
            </w:r>
          </w:p>
        </w:tc>
        <w:tc>
          <w:tcPr>
            <w:tcW w:w="4247" w:type="dxa"/>
            <w:tcBorders>
              <w:top w:val="nil"/>
              <w:left w:val="nil"/>
              <w:bottom w:val="single" w:sz="4" w:space="0" w:color="auto"/>
              <w:right w:val="single" w:sz="4" w:space="0" w:color="auto"/>
            </w:tcBorders>
            <w:noWrap/>
            <w:hideMark/>
          </w:tcPr>
          <w:p w14:paraId="00E4789E"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7F3F880"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5911BB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AE04EC2"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3A3A532D" w14:textId="77777777" w:rsidR="00AC30DA" w:rsidRDefault="00AC30DA" w:rsidP="00BF38C9">
            <w:pPr>
              <w:jc w:val="center"/>
              <w:rPr>
                <w:color w:val="000000"/>
              </w:rPr>
            </w:pPr>
            <w:r>
              <w:rPr>
                <w:color w:val="000000"/>
              </w:rPr>
              <w:t>0,0265</w:t>
            </w:r>
          </w:p>
        </w:tc>
      </w:tr>
      <w:tr w:rsidR="00AC30DA" w14:paraId="5AA6D56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BDA7CE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7F54CCE" w14:textId="77777777" w:rsidR="00AC30DA" w:rsidRDefault="00AC30DA" w:rsidP="00BF38C9">
            <w:pPr>
              <w:jc w:val="center"/>
              <w:rPr>
                <w:color w:val="000000"/>
              </w:rPr>
            </w:pPr>
            <w:r>
              <w:rPr>
                <w:color w:val="000000"/>
              </w:rPr>
              <w:t>158-8</w:t>
            </w:r>
          </w:p>
        </w:tc>
        <w:tc>
          <w:tcPr>
            <w:tcW w:w="4247" w:type="dxa"/>
            <w:tcBorders>
              <w:top w:val="nil"/>
              <w:left w:val="nil"/>
              <w:bottom w:val="single" w:sz="4" w:space="0" w:color="auto"/>
              <w:right w:val="single" w:sz="4" w:space="0" w:color="auto"/>
            </w:tcBorders>
            <w:noWrap/>
            <w:hideMark/>
          </w:tcPr>
          <w:p w14:paraId="789053D9"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3EDA3F1"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EB734F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578789F"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69B833C4" w14:textId="77777777" w:rsidR="00AC30DA" w:rsidRDefault="00AC30DA" w:rsidP="00BF38C9">
            <w:pPr>
              <w:jc w:val="center"/>
              <w:rPr>
                <w:color w:val="000000"/>
              </w:rPr>
            </w:pPr>
            <w:r>
              <w:rPr>
                <w:color w:val="000000"/>
              </w:rPr>
              <w:t>0,1161</w:t>
            </w:r>
          </w:p>
        </w:tc>
      </w:tr>
      <w:tr w:rsidR="00AC30DA" w14:paraId="5B31A7B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D5572C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2225759" w14:textId="77777777" w:rsidR="00AC30DA" w:rsidRDefault="00AC30DA" w:rsidP="00BF38C9">
            <w:pPr>
              <w:jc w:val="center"/>
              <w:rPr>
                <w:color w:val="000000"/>
              </w:rPr>
            </w:pPr>
            <w:r>
              <w:rPr>
                <w:color w:val="000000"/>
              </w:rPr>
              <w:t>158-8</w:t>
            </w:r>
          </w:p>
        </w:tc>
        <w:tc>
          <w:tcPr>
            <w:tcW w:w="4247" w:type="dxa"/>
            <w:tcBorders>
              <w:top w:val="nil"/>
              <w:left w:val="nil"/>
              <w:bottom w:val="single" w:sz="4" w:space="0" w:color="auto"/>
              <w:right w:val="single" w:sz="4" w:space="0" w:color="auto"/>
            </w:tcBorders>
            <w:noWrap/>
            <w:hideMark/>
          </w:tcPr>
          <w:p w14:paraId="5A7DDD9A"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9AB48D8"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B164F8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1F5A558"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17D4D665" w14:textId="77777777" w:rsidR="00AC30DA" w:rsidRDefault="00AC30DA" w:rsidP="00BF38C9">
            <w:pPr>
              <w:jc w:val="center"/>
              <w:rPr>
                <w:color w:val="000000"/>
              </w:rPr>
            </w:pPr>
            <w:r>
              <w:rPr>
                <w:color w:val="000000"/>
              </w:rPr>
              <w:t>0,0045</w:t>
            </w:r>
          </w:p>
        </w:tc>
      </w:tr>
      <w:tr w:rsidR="00AC30DA" w14:paraId="1A2CEE9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AFC458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B049719" w14:textId="77777777" w:rsidR="00AC30DA" w:rsidRDefault="00AC30DA" w:rsidP="00BF38C9">
            <w:pPr>
              <w:jc w:val="center"/>
              <w:rPr>
                <w:color w:val="000000"/>
              </w:rPr>
            </w:pPr>
            <w:r>
              <w:rPr>
                <w:color w:val="000000"/>
              </w:rPr>
              <w:t>158-8</w:t>
            </w:r>
          </w:p>
        </w:tc>
        <w:tc>
          <w:tcPr>
            <w:tcW w:w="4247" w:type="dxa"/>
            <w:tcBorders>
              <w:top w:val="nil"/>
              <w:left w:val="nil"/>
              <w:bottom w:val="single" w:sz="4" w:space="0" w:color="auto"/>
              <w:right w:val="single" w:sz="4" w:space="0" w:color="auto"/>
            </w:tcBorders>
            <w:noWrap/>
            <w:hideMark/>
          </w:tcPr>
          <w:p w14:paraId="5A257D5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B47261C"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38DEB6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68C58D6"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2138C6BC" w14:textId="77777777" w:rsidR="00AC30DA" w:rsidRDefault="00AC30DA" w:rsidP="00BF38C9">
            <w:pPr>
              <w:jc w:val="center"/>
              <w:rPr>
                <w:color w:val="000000"/>
              </w:rPr>
            </w:pPr>
            <w:r>
              <w:rPr>
                <w:color w:val="000000"/>
              </w:rPr>
              <w:t>0,0134</w:t>
            </w:r>
          </w:p>
        </w:tc>
      </w:tr>
      <w:tr w:rsidR="00AC30DA" w14:paraId="649E74D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8C9FDF5" w14:textId="77777777" w:rsidR="00AC30DA" w:rsidRDefault="00AC30DA" w:rsidP="00BF38C9">
            <w:pPr>
              <w:rPr>
                <w:color w:val="000000"/>
              </w:rPr>
            </w:pPr>
            <w:r>
              <w:rPr>
                <w:color w:val="000000"/>
              </w:rPr>
              <w:t>Paukštidė Nr. 53 (stoginis ventiliatorius)</w:t>
            </w:r>
          </w:p>
        </w:tc>
        <w:tc>
          <w:tcPr>
            <w:tcW w:w="998" w:type="dxa"/>
            <w:tcBorders>
              <w:top w:val="nil"/>
              <w:left w:val="nil"/>
              <w:bottom w:val="single" w:sz="4" w:space="0" w:color="auto"/>
              <w:right w:val="single" w:sz="4" w:space="0" w:color="auto"/>
            </w:tcBorders>
            <w:noWrap/>
            <w:hideMark/>
          </w:tcPr>
          <w:p w14:paraId="08207773" w14:textId="77777777" w:rsidR="00AC30DA" w:rsidRDefault="00AC30DA" w:rsidP="00BF38C9">
            <w:pPr>
              <w:jc w:val="center"/>
              <w:rPr>
                <w:color w:val="000000"/>
              </w:rPr>
            </w:pPr>
            <w:r>
              <w:rPr>
                <w:color w:val="000000"/>
              </w:rPr>
              <w:t>159-1</w:t>
            </w:r>
          </w:p>
        </w:tc>
        <w:tc>
          <w:tcPr>
            <w:tcW w:w="4247" w:type="dxa"/>
            <w:tcBorders>
              <w:top w:val="nil"/>
              <w:left w:val="nil"/>
              <w:bottom w:val="single" w:sz="4" w:space="0" w:color="auto"/>
              <w:right w:val="single" w:sz="4" w:space="0" w:color="auto"/>
            </w:tcBorders>
            <w:noWrap/>
            <w:hideMark/>
          </w:tcPr>
          <w:p w14:paraId="60932947"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8A372F8"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17E565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6C2C43B"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58EF04F8" w14:textId="77777777" w:rsidR="00AC30DA" w:rsidRDefault="00AC30DA" w:rsidP="00BF38C9">
            <w:pPr>
              <w:jc w:val="center"/>
              <w:rPr>
                <w:color w:val="000000"/>
              </w:rPr>
            </w:pPr>
            <w:r>
              <w:rPr>
                <w:color w:val="000000"/>
              </w:rPr>
              <w:t>0,0192</w:t>
            </w:r>
          </w:p>
        </w:tc>
      </w:tr>
      <w:tr w:rsidR="00AC30DA" w14:paraId="271C0C0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DF602C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1D63502" w14:textId="77777777" w:rsidR="00AC30DA" w:rsidRDefault="00AC30DA" w:rsidP="00BF38C9">
            <w:pPr>
              <w:jc w:val="center"/>
              <w:rPr>
                <w:color w:val="000000"/>
              </w:rPr>
            </w:pPr>
            <w:r>
              <w:rPr>
                <w:color w:val="000000"/>
              </w:rPr>
              <w:t>159-1</w:t>
            </w:r>
          </w:p>
        </w:tc>
        <w:tc>
          <w:tcPr>
            <w:tcW w:w="4247" w:type="dxa"/>
            <w:tcBorders>
              <w:top w:val="nil"/>
              <w:left w:val="nil"/>
              <w:bottom w:val="single" w:sz="4" w:space="0" w:color="auto"/>
              <w:right w:val="single" w:sz="4" w:space="0" w:color="auto"/>
            </w:tcBorders>
            <w:noWrap/>
            <w:hideMark/>
          </w:tcPr>
          <w:p w14:paraId="21BC72F5"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592E3B0"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F35CA1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D972841"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3AF0132A" w14:textId="77777777" w:rsidR="00AC30DA" w:rsidRDefault="00AC30DA" w:rsidP="00BF38C9">
            <w:pPr>
              <w:jc w:val="center"/>
              <w:rPr>
                <w:color w:val="000000"/>
              </w:rPr>
            </w:pPr>
            <w:r>
              <w:rPr>
                <w:color w:val="000000"/>
              </w:rPr>
              <w:t>0,0073</w:t>
            </w:r>
          </w:p>
        </w:tc>
      </w:tr>
      <w:tr w:rsidR="00AC30DA" w14:paraId="5437925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A060CE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529179C" w14:textId="77777777" w:rsidR="00AC30DA" w:rsidRDefault="00AC30DA" w:rsidP="00BF38C9">
            <w:pPr>
              <w:jc w:val="center"/>
              <w:rPr>
                <w:color w:val="000000"/>
              </w:rPr>
            </w:pPr>
            <w:r>
              <w:rPr>
                <w:color w:val="000000"/>
              </w:rPr>
              <w:t>159-1</w:t>
            </w:r>
          </w:p>
        </w:tc>
        <w:tc>
          <w:tcPr>
            <w:tcW w:w="4247" w:type="dxa"/>
            <w:tcBorders>
              <w:top w:val="nil"/>
              <w:left w:val="nil"/>
              <w:bottom w:val="single" w:sz="4" w:space="0" w:color="auto"/>
              <w:right w:val="single" w:sz="4" w:space="0" w:color="auto"/>
            </w:tcBorders>
            <w:noWrap/>
            <w:hideMark/>
          </w:tcPr>
          <w:p w14:paraId="247BAFE3"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81766BD"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4CD413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14CC689"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79693588" w14:textId="77777777" w:rsidR="00AC30DA" w:rsidRDefault="00AC30DA" w:rsidP="00BF38C9">
            <w:pPr>
              <w:jc w:val="center"/>
              <w:rPr>
                <w:color w:val="000000"/>
              </w:rPr>
            </w:pPr>
            <w:r>
              <w:rPr>
                <w:color w:val="000000"/>
              </w:rPr>
              <w:t>0,0319</w:t>
            </w:r>
          </w:p>
        </w:tc>
      </w:tr>
      <w:tr w:rsidR="00AC30DA" w14:paraId="5A9441B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2F653F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EFF4F2A" w14:textId="77777777" w:rsidR="00AC30DA" w:rsidRDefault="00AC30DA" w:rsidP="00BF38C9">
            <w:pPr>
              <w:jc w:val="center"/>
              <w:rPr>
                <w:color w:val="000000"/>
              </w:rPr>
            </w:pPr>
            <w:r>
              <w:rPr>
                <w:color w:val="000000"/>
              </w:rPr>
              <w:t>159-1</w:t>
            </w:r>
          </w:p>
        </w:tc>
        <w:tc>
          <w:tcPr>
            <w:tcW w:w="4247" w:type="dxa"/>
            <w:tcBorders>
              <w:top w:val="nil"/>
              <w:left w:val="nil"/>
              <w:bottom w:val="single" w:sz="4" w:space="0" w:color="auto"/>
              <w:right w:val="single" w:sz="4" w:space="0" w:color="auto"/>
            </w:tcBorders>
            <w:noWrap/>
            <w:hideMark/>
          </w:tcPr>
          <w:p w14:paraId="538CFFF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3444407"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CF29B3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23911DB"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326EAA9E" w14:textId="77777777" w:rsidR="00AC30DA" w:rsidRDefault="00AC30DA" w:rsidP="00BF38C9">
            <w:pPr>
              <w:jc w:val="center"/>
              <w:rPr>
                <w:color w:val="000000"/>
              </w:rPr>
            </w:pPr>
            <w:r>
              <w:rPr>
                <w:color w:val="000000"/>
              </w:rPr>
              <w:t>0,0012</w:t>
            </w:r>
          </w:p>
        </w:tc>
      </w:tr>
      <w:tr w:rsidR="00AC30DA" w14:paraId="5803880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4AB07C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055B9B4" w14:textId="77777777" w:rsidR="00AC30DA" w:rsidRDefault="00AC30DA" w:rsidP="00BF38C9">
            <w:pPr>
              <w:jc w:val="center"/>
              <w:rPr>
                <w:color w:val="000000"/>
              </w:rPr>
            </w:pPr>
            <w:r>
              <w:rPr>
                <w:color w:val="000000"/>
              </w:rPr>
              <w:t>159-1</w:t>
            </w:r>
          </w:p>
        </w:tc>
        <w:tc>
          <w:tcPr>
            <w:tcW w:w="4247" w:type="dxa"/>
            <w:tcBorders>
              <w:top w:val="nil"/>
              <w:left w:val="nil"/>
              <w:bottom w:val="single" w:sz="4" w:space="0" w:color="auto"/>
              <w:right w:val="single" w:sz="4" w:space="0" w:color="auto"/>
            </w:tcBorders>
            <w:noWrap/>
            <w:hideMark/>
          </w:tcPr>
          <w:p w14:paraId="63C1FD83"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427839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AF06BD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465AFC3"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1C14761A" w14:textId="77777777" w:rsidR="00AC30DA" w:rsidRDefault="00AC30DA" w:rsidP="00BF38C9">
            <w:pPr>
              <w:jc w:val="center"/>
              <w:rPr>
                <w:color w:val="000000"/>
              </w:rPr>
            </w:pPr>
            <w:r>
              <w:rPr>
                <w:color w:val="000000"/>
              </w:rPr>
              <w:t>0,0037</w:t>
            </w:r>
          </w:p>
        </w:tc>
      </w:tr>
      <w:tr w:rsidR="00AC30DA" w14:paraId="535858C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A856FEC" w14:textId="77777777" w:rsidR="00AC30DA" w:rsidRDefault="00AC30DA" w:rsidP="00BF38C9">
            <w:pPr>
              <w:rPr>
                <w:color w:val="000000"/>
              </w:rPr>
            </w:pPr>
            <w:r>
              <w:rPr>
                <w:color w:val="000000"/>
              </w:rPr>
              <w:t>Paukštidė Nr. 53 (stoginis ventiliatorius)</w:t>
            </w:r>
          </w:p>
        </w:tc>
        <w:tc>
          <w:tcPr>
            <w:tcW w:w="998" w:type="dxa"/>
            <w:tcBorders>
              <w:top w:val="nil"/>
              <w:left w:val="nil"/>
              <w:bottom w:val="single" w:sz="4" w:space="0" w:color="auto"/>
              <w:right w:val="single" w:sz="4" w:space="0" w:color="auto"/>
            </w:tcBorders>
            <w:noWrap/>
            <w:hideMark/>
          </w:tcPr>
          <w:p w14:paraId="0C23773F" w14:textId="77777777" w:rsidR="00AC30DA" w:rsidRDefault="00AC30DA" w:rsidP="00BF38C9">
            <w:pPr>
              <w:jc w:val="center"/>
              <w:rPr>
                <w:color w:val="000000"/>
              </w:rPr>
            </w:pPr>
            <w:r>
              <w:rPr>
                <w:color w:val="000000"/>
              </w:rPr>
              <w:t>159-2</w:t>
            </w:r>
          </w:p>
        </w:tc>
        <w:tc>
          <w:tcPr>
            <w:tcW w:w="4247" w:type="dxa"/>
            <w:tcBorders>
              <w:top w:val="nil"/>
              <w:left w:val="nil"/>
              <w:bottom w:val="single" w:sz="4" w:space="0" w:color="auto"/>
              <w:right w:val="single" w:sz="4" w:space="0" w:color="auto"/>
            </w:tcBorders>
            <w:noWrap/>
            <w:hideMark/>
          </w:tcPr>
          <w:p w14:paraId="47A25C7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AC12980"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F61F42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BE08883"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3FE1C53C" w14:textId="77777777" w:rsidR="00AC30DA" w:rsidRDefault="00AC30DA" w:rsidP="00BF38C9">
            <w:pPr>
              <w:jc w:val="center"/>
              <w:rPr>
                <w:color w:val="000000"/>
              </w:rPr>
            </w:pPr>
            <w:r>
              <w:rPr>
                <w:color w:val="000000"/>
              </w:rPr>
              <w:t>0,0192</w:t>
            </w:r>
          </w:p>
        </w:tc>
      </w:tr>
      <w:tr w:rsidR="00AC30DA" w14:paraId="30B4C7F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F51A24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9CC5B08" w14:textId="77777777" w:rsidR="00AC30DA" w:rsidRDefault="00AC30DA" w:rsidP="00BF38C9">
            <w:pPr>
              <w:jc w:val="center"/>
              <w:rPr>
                <w:color w:val="000000"/>
              </w:rPr>
            </w:pPr>
            <w:r>
              <w:rPr>
                <w:color w:val="000000"/>
              </w:rPr>
              <w:t>159-2</w:t>
            </w:r>
          </w:p>
        </w:tc>
        <w:tc>
          <w:tcPr>
            <w:tcW w:w="4247" w:type="dxa"/>
            <w:tcBorders>
              <w:top w:val="nil"/>
              <w:left w:val="nil"/>
              <w:bottom w:val="single" w:sz="4" w:space="0" w:color="auto"/>
              <w:right w:val="single" w:sz="4" w:space="0" w:color="auto"/>
            </w:tcBorders>
            <w:noWrap/>
            <w:hideMark/>
          </w:tcPr>
          <w:p w14:paraId="2FCD33E0"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E4BD67D"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E70698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98C4983"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45ED03BA" w14:textId="77777777" w:rsidR="00AC30DA" w:rsidRDefault="00AC30DA" w:rsidP="00BF38C9">
            <w:pPr>
              <w:jc w:val="center"/>
              <w:rPr>
                <w:color w:val="000000"/>
              </w:rPr>
            </w:pPr>
            <w:r>
              <w:rPr>
                <w:color w:val="000000"/>
              </w:rPr>
              <w:t>0,0073</w:t>
            </w:r>
          </w:p>
        </w:tc>
      </w:tr>
      <w:tr w:rsidR="00AC30DA" w14:paraId="10BAD6A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2674C6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FEBF6AB" w14:textId="77777777" w:rsidR="00AC30DA" w:rsidRDefault="00AC30DA" w:rsidP="00BF38C9">
            <w:pPr>
              <w:jc w:val="center"/>
              <w:rPr>
                <w:color w:val="000000"/>
              </w:rPr>
            </w:pPr>
            <w:r>
              <w:rPr>
                <w:color w:val="000000"/>
              </w:rPr>
              <w:t>159-2</w:t>
            </w:r>
          </w:p>
        </w:tc>
        <w:tc>
          <w:tcPr>
            <w:tcW w:w="4247" w:type="dxa"/>
            <w:tcBorders>
              <w:top w:val="nil"/>
              <w:left w:val="nil"/>
              <w:bottom w:val="single" w:sz="4" w:space="0" w:color="auto"/>
              <w:right w:val="single" w:sz="4" w:space="0" w:color="auto"/>
            </w:tcBorders>
            <w:noWrap/>
            <w:hideMark/>
          </w:tcPr>
          <w:p w14:paraId="4A62EEB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06DA2CC"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90B59A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37B4AEF"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0BF6A8EA" w14:textId="77777777" w:rsidR="00AC30DA" w:rsidRDefault="00AC30DA" w:rsidP="00BF38C9">
            <w:pPr>
              <w:jc w:val="center"/>
              <w:rPr>
                <w:color w:val="000000"/>
              </w:rPr>
            </w:pPr>
            <w:r>
              <w:rPr>
                <w:color w:val="000000"/>
              </w:rPr>
              <w:t>0,0319</w:t>
            </w:r>
          </w:p>
        </w:tc>
      </w:tr>
      <w:tr w:rsidR="00AC30DA" w14:paraId="6B8B2D5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ACA712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362E75C" w14:textId="77777777" w:rsidR="00AC30DA" w:rsidRDefault="00AC30DA" w:rsidP="00BF38C9">
            <w:pPr>
              <w:jc w:val="center"/>
              <w:rPr>
                <w:color w:val="000000"/>
              </w:rPr>
            </w:pPr>
            <w:r>
              <w:rPr>
                <w:color w:val="000000"/>
              </w:rPr>
              <w:t>159-2</w:t>
            </w:r>
          </w:p>
        </w:tc>
        <w:tc>
          <w:tcPr>
            <w:tcW w:w="4247" w:type="dxa"/>
            <w:tcBorders>
              <w:top w:val="nil"/>
              <w:left w:val="nil"/>
              <w:bottom w:val="single" w:sz="4" w:space="0" w:color="auto"/>
              <w:right w:val="single" w:sz="4" w:space="0" w:color="auto"/>
            </w:tcBorders>
            <w:noWrap/>
            <w:hideMark/>
          </w:tcPr>
          <w:p w14:paraId="3452B5AD"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4106E0F"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55B28D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53A8F74"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629E3CB1" w14:textId="77777777" w:rsidR="00AC30DA" w:rsidRDefault="00AC30DA" w:rsidP="00BF38C9">
            <w:pPr>
              <w:jc w:val="center"/>
              <w:rPr>
                <w:color w:val="000000"/>
              </w:rPr>
            </w:pPr>
            <w:r>
              <w:rPr>
                <w:color w:val="000000"/>
              </w:rPr>
              <w:t>0,0012</w:t>
            </w:r>
          </w:p>
        </w:tc>
      </w:tr>
      <w:tr w:rsidR="00AC30DA" w14:paraId="3198145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55730A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CF3678B" w14:textId="77777777" w:rsidR="00AC30DA" w:rsidRDefault="00AC30DA" w:rsidP="00BF38C9">
            <w:pPr>
              <w:jc w:val="center"/>
              <w:rPr>
                <w:color w:val="000000"/>
              </w:rPr>
            </w:pPr>
            <w:r>
              <w:rPr>
                <w:color w:val="000000"/>
              </w:rPr>
              <w:t>159-2</w:t>
            </w:r>
          </w:p>
        </w:tc>
        <w:tc>
          <w:tcPr>
            <w:tcW w:w="4247" w:type="dxa"/>
            <w:tcBorders>
              <w:top w:val="nil"/>
              <w:left w:val="nil"/>
              <w:bottom w:val="single" w:sz="4" w:space="0" w:color="auto"/>
              <w:right w:val="single" w:sz="4" w:space="0" w:color="auto"/>
            </w:tcBorders>
            <w:noWrap/>
            <w:hideMark/>
          </w:tcPr>
          <w:p w14:paraId="70D7FB49"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8D01DC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313115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D8C28D8"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2507A6D6" w14:textId="77777777" w:rsidR="00AC30DA" w:rsidRDefault="00AC30DA" w:rsidP="00BF38C9">
            <w:pPr>
              <w:jc w:val="center"/>
              <w:rPr>
                <w:color w:val="000000"/>
              </w:rPr>
            </w:pPr>
            <w:r>
              <w:rPr>
                <w:color w:val="000000"/>
              </w:rPr>
              <w:t>0,0037</w:t>
            </w:r>
          </w:p>
        </w:tc>
      </w:tr>
      <w:tr w:rsidR="00AC30DA" w14:paraId="36001CA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2513B14" w14:textId="77777777" w:rsidR="00AC30DA" w:rsidRDefault="00AC30DA" w:rsidP="00BF38C9">
            <w:pPr>
              <w:rPr>
                <w:color w:val="000000"/>
              </w:rPr>
            </w:pPr>
            <w:r>
              <w:rPr>
                <w:color w:val="000000"/>
              </w:rPr>
              <w:t>Paukštidė Nr. 53 (stoginis ventiliatorius)</w:t>
            </w:r>
          </w:p>
        </w:tc>
        <w:tc>
          <w:tcPr>
            <w:tcW w:w="998" w:type="dxa"/>
            <w:tcBorders>
              <w:top w:val="nil"/>
              <w:left w:val="nil"/>
              <w:bottom w:val="single" w:sz="4" w:space="0" w:color="auto"/>
              <w:right w:val="single" w:sz="4" w:space="0" w:color="auto"/>
            </w:tcBorders>
            <w:noWrap/>
            <w:hideMark/>
          </w:tcPr>
          <w:p w14:paraId="71543033" w14:textId="77777777" w:rsidR="00AC30DA" w:rsidRDefault="00AC30DA" w:rsidP="00BF38C9">
            <w:pPr>
              <w:jc w:val="center"/>
              <w:rPr>
                <w:color w:val="000000"/>
              </w:rPr>
            </w:pPr>
            <w:r>
              <w:rPr>
                <w:color w:val="000000"/>
              </w:rPr>
              <w:t>159-3</w:t>
            </w:r>
          </w:p>
        </w:tc>
        <w:tc>
          <w:tcPr>
            <w:tcW w:w="4247" w:type="dxa"/>
            <w:tcBorders>
              <w:top w:val="nil"/>
              <w:left w:val="nil"/>
              <w:bottom w:val="single" w:sz="4" w:space="0" w:color="auto"/>
              <w:right w:val="single" w:sz="4" w:space="0" w:color="auto"/>
            </w:tcBorders>
            <w:noWrap/>
            <w:hideMark/>
          </w:tcPr>
          <w:p w14:paraId="45CA0EBC"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3A42606"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B53AB5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3E01512"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56953ADD" w14:textId="77777777" w:rsidR="00AC30DA" w:rsidRDefault="00AC30DA" w:rsidP="00BF38C9">
            <w:pPr>
              <w:jc w:val="center"/>
              <w:rPr>
                <w:color w:val="000000"/>
              </w:rPr>
            </w:pPr>
            <w:r>
              <w:rPr>
                <w:color w:val="000000"/>
              </w:rPr>
              <w:t>0,0192</w:t>
            </w:r>
          </w:p>
        </w:tc>
      </w:tr>
      <w:tr w:rsidR="00AC30DA" w14:paraId="483CE50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D573F5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7264AFE" w14:textId="77777777" w:rsidR="00AC30DA" w:rsidRDefault="00AC30DA" w:rsidP="00BF38C9">
            <w:pPr>
              <w:jc w:val="center"/>
              <w:rPr>
                <w:color w:val="000000"/>
              </w:rPr>
            </w:pPr>
            <w:r>
              <w:rPr>
                <w:color w:val="000000"/>
              </w:rPr>
              <w:t>159-3</w:t>
            </w:r>
          </w:p>
        </w:tc>
        <w:tc>
          <w:tcPr>
            <w:tcW w:w="4247" w:type="dxa"/>
            <w:tcBorders>
              <w:top w:val="nil"/>
              <w:left w:val="nil"/>
              <w:bottom w:val="single" w:sz="4" w:space="0" w:color="auto"/>
              <w:right w:val="single" w:sz="4" w:space="0" w:color="auto"/>
            </w:tcBorders>
            <w:noWrap/>
            <w:hideMark/>
          </w:tcPr>
          <w:p w14:paraId="7317D04E"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39F3EF6"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F3F62A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DB92B56"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43C06DB1" w14:textId="77777777" w:rsidR="00AC30DA" w:rsidRDefault="00AC30DA" w:rsidP="00BF38C9">
            <w:pPr>
              <w:jc w:val="center"/>
              <w:rPr>
                <w:color w:val="000000"/>
              </w:rPr>
            </w:pPr>
            <w:r>
              <w:rPr>
                <w:color w:val="000000"/>
              </w:rPr>
              <w:t>0,0073</w:t>
            </w:r>
          </w:p>
        </w:tc>
      </w:tr>
      <w:tr w:rsidR="00AC30DA" w14:paraId="4A29927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32C4E6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5C8E371" w14:textId="77777777" w:rsidR="00AC30DA" w:rsidRDefault="00AC30DA" w:rsidP="00BF38C9">
            <w:pPr>
              <w:jc w:val="center"/>
              <w:rPr>
                <w:color w:val="000000"/>
              </w:rPr>
            </w:pPr>
            <w:r>
              <w:rPr>
                <w:color w:val="000000"/>
              </w:rPr>
              <w:t>159-3</w:t>
            </w:r>
          </w:p>
        </w:tc>
        <w:tc>
          <w:tcPr>
            <w:tcW w:w="4247" w:type="dxa"/>
            <w:tcBorders>
              <w:top w:val="nil"/>
              <w:left w:val="nil"/>
              <w:bottom w:val="single" w:sz="4" w:space="0" w:color="auto"/>
              <w:right w:val="single" w:sz="4" w:space="0" w:color="auto"/>
            </w:tcBorders>
            <w:noWrap/>
            <w:hideMark/>
          </w:tcPr>
          <w:p w14:paraId="76CA42F5"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877BA33"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42F007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A32533E"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47B01BDC" w14:textId="77777777" w:rsidR="00AC30DA" w:rsidRDefault="00AC30DA" w:rsidP="00BF38C9">
            <w:pPr>
              <w:jc w:val="center"/>
              <w:rPr>
                <w:color w:val="000000"/>
              </w:rPr>
            </w:pPr>
            <w:r>
              <w:rPr>
                <w:color w:val="000000"/>
              </w:rPr>
              <w:t>0,0319</w:t>
            </w:r>
          </w:p>
        </w:tc>
      </w:tr>
      <w:tr w:rsidR="00AC30DA" w14:paraId="0558F3A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7E42337"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4627BBDD" w14:textId="77777777" w:rsidR="00AC30DA" w:rsidRDefault="00AC30DA" w:rsidP="00BF38C9">
            <w:pPr>
              <w:jc w:val="center"/>
              <w:rPr>
                <w:color w:val="000000"/>
              </w:rPr>
            </w:pPr>
            <w:r>
              <w:rPr>
                <w:color w:val="000000"/>
              </w:rPr>
              <w:t>159-3</w:t>
            </w:r>
          </w:p>
        </w:tc>
        <w:tc>
          <w:tcPr>
            <w:tcW w:w="4247" w:type="dxa"/>
            <w:tcBorders>
              <w:top w:val="nil"/>
              <w:left w:val="nil"/>
              <w:bottom w:val="single" w:sz="4" w:space="0" w:color="auto"/>
              <w:right w:val="single" w:sz="4" w:space="0" w:color="auto"/>
            </w:tcBorders>
            <w:noWrap/>
            <w:hideMark/>
          </w:tcPr>
          <w:p w14:paraId="7D5EE0AD"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BDE536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B33126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155CDC9"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63C48616" w14:textId="77777777" w:rsidR="00AC30DA" w:rsidRDefault="00AC30DA" w:rsidP="00BF38C9">
            <w:pPr>
              <w:jc w:val="center"/>
              <w:rPr>
                <w:color w:val="000000"/>
              </w:rPr>
            </w:pPr>
            <w:r>
              <w:rPr>
                <w:color w:val="000000"/>
              </w:rPr>
              <w:t>0,0012</w:t>
            </w:r>
          </w:p>
        </w:tc>
      </w:tr>
      <w:tr w:rsidR="00AC30DA" w14:paraId="1FEA358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0890D1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4C7EBA4" w14:textId="77777777" w:rsidR="00AC30DA" w:rsidRDefault="00AC30DA" w:rsidP="00BF38C9">
            <w:pPr>
              <w:jc w:val="center"/>
              <w:rPr>
                <w:color w:val="000000"/>
              </w:rPr>
            </w:pPr>
            <w:r>
              <w:rPr>
                <w:color w:val="000000"/>
              </w:rPr>
              <w:t>159-3</w:t>
            </w:r>
          </w:p>
        </w:tc>
        <w:tc>
          <w:tcPr>
            <w:tcW w:w="4247" w:type="dxa"/>
            <w:tcBorders>
              <w:top w:val="nil"/>
              <w:left w:val="nil"/>
              <w:bottom w:val="single" w:sz="4" w:space="0" w:color="auto"/>
              <w:right w:val="single" w:sz="4" w:space="0" w:color="auto"/>
            </w:tcBorders>
            <w:noWrap/>
            <w:hideMark/>
          </w:tcPr>
          <w:p w14:paraId="64A7ECEF"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9397E6B"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DB3906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CB8C9B0"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581E5D32" w14:textId="77777777" w:rsidR="00AC30DA" w:rsidRDefault="00AC30DA" w:rsidP="00BF38C9">
            <w:pPr>
              <w:jc w:val="center"/>
              <w:rPr>
                <w:color w:val="000000"/>
              </w:rPr>
            </w:pPr>
            <w:r>
              <w:rPr>
                <w:color w:val="000000"/>
              </w:rPr>
              <w:t>0,0037</w:t>
            </w:r>
          </w:p>
        </w:tc>
      </w:tr>
      <w:tr w:rsidR="00AC30DA" w14:paraId="06F34CC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7149199" w14:textId="77777777" w:rsidR="00AC30DA" w:rsidRDefault="00AC30DA" w:rsidP="00BF38C9">
            <w:pPr>
              <w:rPr>
                <w:color w:val="000000"/>
              </w:rPr>
            </w:pPr>
            <w:r>
              <w:rPr>
                <w:color w:val="000000"/>
              </w:rPr>
              <w:t>Paukštidė Nr. 53 (stoginis ventiliatorius)</w:t>
            </w:r>
          </w:p>
        </w:tc>
        <w:tc>
          <w:tcPr>
            <w:tcW w:w="998" w:type="dxa"/>
            <w:tcBorders>
              <w:top w:val="nil"/>
              <w:left w:val="nil"/>
              <w:bottom w:val="single" w:sz="4" w:space="0" w:color="auto"/>
              <w:right w:val="single" w:sz="4" w:space="0" w:color="auto"/>
            </w:tcBorders>
            <w:noWrap/>
            <w:hideMark/>
          </w:tcPr>
          <w:p w14:paraId="6B2289B3" w14:textId="77777777" w:rsidR="00AC30DA" w:rsidRDefault="00AC30DA" w:rsidP="00BF38C9">
            <w:pPr>
              <w:jc w:val="center"/>
              <w:rPr>
                <w:color w:val="000000"/>
              </w:rPr>
            </w:pPr>
            <w:r>
              <w:rPr>
                <w:color w:val="000000"/>
              </w:rPr>
              <w:t>159-4</w:t>
            </w:r>
          </w:p>
        </w:tc>
        <w:tc>
          <w:tcPr>
            <w:tcW w:w="4247" w:type="dxa"/>
            <w:tcBorders>
              <w:top w:val="nil"/>
              <w:left w:val="nil"/>
              <w:bottom w:val="single" w:sz="4" w:space="0" w:color="auto"/>
              <w:right w:val="single" w:sz="4" w:space="0" w:color="auto"/>
            </w:tcBorders>
            <w:noWrap/>
            <w:hideMark/>
          </w:tcPr>
          <w:p w14:paraId="2709804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28A0A91"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4C4250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3CE75C3"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42886E11" w14:textId="77777777" w:rsidR="00AC30DA" w:rsidRDefault="00AC30DA" w:rsidP="00BF38C9">
            <w:pPr>
              <w:jc w:val="center"/>
              <w:rPr>
                <w:color w:val="000000"/>
              </w:rPr>
            </w:pPr>
            <w:r>
              <w:rPr>
                <w:color w:val="000000"/>
              </w:rPr>
              <w:t>0,0192</w:t>
            </w:r>
          </w:p>
        </w:tc>
      </w:tr>
      <w:tr w:rsidR="00AC30DA" w14:paraId="08E5C66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ED6516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EFCC836" w14:textId="77777777" w:rsidR="00AC30DA" w:rsidRDefault="00AC30DA" w:rsidP="00BF38C9">
            <w:pPr>
              <w:jc w:val="center"/>
              <w:rPr>
                <w:color w:val="000000"/>
              </w:rPr>
            </w:pPr>
            <w:r>
              <w:rPr>
                <w:color w:val="000000"/>
              </w:rPr>
              <w:t>159-4</w:t>
            </w:r>
          </w:p>
        </w:tc>
        <w:tc>
          <w:tcPr>
            <w:tcW w:w="4247" w:type="dxa"/>
            <w:tcBorders>
              <w:top w:val="nil"/>
              <w:left w:val="nil"/>
              <w:bottom w:val="single" w:sz="4" w:space="0" w:color="auto"/>
              <w:right w:val="single" w:sz="4" w:space="0" w:color="auto"/>
            </w:tcBorders>
            <w:noWrap/>
            <w:hideMark/>
          </w:tcPr>
          <w:p w14:paraId="02998E85"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7FD420E"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9DC06B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8F9FC48"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29504EA5" w14:textId="77777777" w:rsidR="00AC30DA" w:rsidRDefault="00AC30DA" w:rsidP="00BF38C9">
            <w:pPr>
              <w:jc w:val="center"/>
              <w:rPr>
                <w:color w:val="000000"/>
              </w:rPr>
            </w:pPr>
            <w:r>
              <w:rPr>
                <w:color w:val="000000"/>
              </w:rPr>
              <w:t>0,0073</w:t>
            </w:r>
          </w:p>
        </w:tc>
      </w:tr>
      <w:tr w:rsidR="00AC30DA" w14:paraId="5F8A1D8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1F9AC5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2568684" w14:textId="77777777" w:rsidR="00AC30DA" w:rsidRDefault="00AC30DA" w:rsidP="00BF38C9">
            <w:pPr>
              <w:jc w:val="center"/>
              <w:rPr>
                <w:color w:val="000000"/>
              </w:rPr>
            </w:pPr>
            <w:r>
              <w:rPr>
                <w:color w:val="000000"/>
              </w:rPr>
              <w:t>159-4</w:t>
            </w:r>
          </w:p>
        </w:tc>
        <w:tc>
          <w:tcPr>
            <w:tcW w:w="4247" w:type="dxa"/>
            <w:tcBorders>
              <w:top w:val="nil"/>
              <w:left w:val="nil"/>
              <w:bottom w:val="single" w:sz="4" w:space="0" w:color="auto"/>
              <w:right w:val="single" w:sz="4" w:space="0" w:color="auto"/>
            </w:tcBorders>
            <w:noWrap/>
            <w:hideMark/>
          </w:tcPr>
          <w:p w14:paraId="1C732CE1"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98D6CB0"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18F513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22B6413"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15AB167B" w14:textId="77777777" w:rsidR="00AC30DA" w:rsidRDefault="00AC30DA" w:rsidP="00BF38C9">
            <w:pPr>
              <w:jc w:val="center"/>
              <w:rPr>
                <w:color w:val="000000"/>
              </w:rPr>
            </w:pPr>
            <w:r>
              <w:rPr>
                <w:color w:val="000000"/>
              </w:rPr>
              <w:t>0,0319</w:t>
            </w:r>
          </w:p>
        </w:tc>
      </w:tr>
      <w:tr w:rsidR="00AC30DA" w14:paraId="5F992B4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09BFB1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AFC97E5" w14:textId="77777777" w:rsidR="00AC30DA" w:rsidRDefault="00AC30DA" w:rsidP="00BF38C9">
            <w:pPr>
              <w:jc w:val="center"/>
              <w:rPr>
                <w:color w:val="000000"/>
              </w:rPr>
            </w:pPr>
            <w:r>
              <w:rPr>
                <w:color w:val="000000"/>
              </w:rPr>
              <w:t>159-4</w:t>
            </w:r>
          </w:p>
        </w:tc>
        <w:tc>
          <w:tcPr>
            <w:tcW w:w="4247" w:type="dxa"/>
            <w:tcBorders>
              <w:top w:val="nil"/>
              <w:left w:val="nil"/>
              <w:bottom w:val="single" w:sz="4" w:space="0" w:color="auto"/>
              <w:right w:val="single" w:sz="4" w:space="0" w:color="auto"/>
            </w:tcBorders>
            <w:noWrap/>
            <w:hideMark/>
          </w:tcPr>
          <w:p w14:paraId="175BED4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CAB9D42"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EBCB13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7E836D8"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328CD376" w14:textId="77777777" w:rsidR="00AC30DA" w:rsidRDefault="00AC30DA" w:rsidP="00BF38C9">
            <w:pPr>
              <w:jc w:val="center"/>
              <w:rPr>
                <w:color w:val="000000"/>
              </w:rPr>
            </w:pPr>
            <w:r>
              <w:rPr>
                <w:color w:val="000000"/>
              </w:rPr>
              <w:t>0,0012</w:t>
            </w:r>
          </w:p>
        </w:tc>
      </w:tr>
      <w:tr w:rsidR="00AC30DA" w14:paraId="3126873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21E6C0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4243B70" w14:textId="77777777" w:rsidR="00AC30DA" w:rsidRDefault="00AC30DA" w:rsidP="00BF38C9">
            <w:pPr>
              <w:jc w:val="center"/>
              <w:rPr>
                <w:color w:val="000000"/>
              </w:rPr>
            </w:pPr>
            <w:r>
              <w:rPr>
                <w:color w:val="000000"/>
              </w:rPr>
              <w:t>159-4</w:t>
            </w:r>
          </w:p>
        </w:tc>
        <w:tc>
          <w:tcPr>
            <w:tcW w:w="4247" w:type="dxa"/>
            <w:tcBorders>
              <w:top w:val="nil"/>
              <w:left w:val="nil"/>
              <w:bottom w:val="single" w:sz="4" w:space="0" w:color="auto"/>
              <w:right w:val="single" w:sz="4" w:space="0" w:color="auto"/>
            </w:tcBorders>
            <w:noWrap/>
            <w:hideMark/>
          </w:tcPr>
          <w:p w14:paraId="6D09162B"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0A471B3"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FAAA01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FCC77D0"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021D17CB" w14:textId="77777777" w:rsidR="00AC30DA" w:rsidRDefault="00AC30DA" w:rsidP="00BF38C9">
            <w:pPr>
              <w:jc w:val="center"/>
              <w:rPr>
                <w:color w:val="000000"/>
              </w:rPr>
            </w:pPr>
            <w:r>
              <w:rPr>
                <w:color w:val="000000"/>
              </w:rPr>
              <w:t>0,0037</w:t>
            </w:r>
          </w:p>
        </w:tc>
      </w:tr>
      <w:tr w:rsidR="00AC30DA" w14:paraId="0249712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E1CF802" w14:textId="77777777" w:rsidR="00AC30DA" w:rsidRDefault="00AC30DA" w:rsidP="00BF38C9">
            <w:pPr>
              <w:rPr>
                <w:color w:val="000000"/>
              </w:rPr>
            </w:pPr>
            <w:r>
              <w:rPr>
                <w:color w:val="000000"/>
              </w:rPr>
              <w:t>Paukštidė Nr. 53 (stoginis ventiliatorius)</w:t>
            </w:r>
          </w:p>
        </w:tc>
        <w:tc>
          <w:tcPr>
            <w:tcW w:w="998" w:type="dxa"/>
            <w:tcBorders>
              <w:top w:val="nil"/>
              <w:left w:val="nil"/>
              <w:bottom w:val="single" w:sz="4" w:space="0" w:color="auto"/>
              <w:right w:val="single" w:sz="4" w:space="0" w:color="auto"/>
            </w:tcBorders>
            <w:noWrap/>
            <w:hideMark/>
          </w:tcPr>
          <w:p w14:paraId="28633EB8" w14:textId="77777777" w:rsidR="00AC30DA" w:rsidRDefault="00AC30DA" w:rsidP="00BF38C9">
            <w:pPr>
              <w:jc w:val="center"/>
              <w:rPr>
                <w:color w:val="000000"/>
              </w:rPr>
            </w:pPr>
            <w:r>
              <w:rPr>
                <w:color w:val="000000"/>
              </w:rPr>
              <w:t>159-5</w:t>
            </w:r>
          </w:p>
        </w:tc>
        <w:tc>
          <w:tcPr>
            <w:tcW w:w="4247" w:type="dxa"/>
            <w:tcBorders>
              <w:top w:val="nil"/>
              <w:left w:val="nil"/>
              <w:bottom w:val="single" w:sz="4" w:space="0" w:color="auto"/>
              <w:right w:val="single" w:sz="4" w:space="0" w:color="auto"/>
            </w:tcBorders>
            <w:noWrap/>
            <w:hideMark/>
          </w:tcPr>
          <w:p w14:paraId="0269D218"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0AD8D81"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D1A5CD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7687FD1"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0EFC5B5B" w14:textId="77777777" w:rsidR="00AC30DA" w:rsidRDefault="00AC30DA" w:rsidP="00BF38C9">
            <w:pPr>
              <w:jc w:val="center"/>
              <w:rPr>
                <w:color w:val="000000"/>
              </w:rPr>
            </w:pPr>
            <w:r>
              <w:rPr>
                <w:color w:val="000000"/>
              </w:rPr>
              <w:t>0,0192</w:t>
            </w:r>
          </w:p>
        </w:tc>
      </w:tr>
      <w:tr w:rsidR="00AC30DA" w14:paraId="426196A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686966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4448780" w14:textId="77777777" w:rsidR="00AC30DA" w:rsidRDefault="00AC30DA" w:rsidP="00BF38C9">
            <w:pPr>
              <w:jc w:val="center"/>
              <w:rPr>
                <w:color w:val="000000"/>
              </w:rPr>
            </w:pPr>
            <w:r>
              <w:rPr>
                <w:color w:val="000000"/>
              </w:rPr>
              <w:t>159-5</w:t>
            </w:r>
          </w:p>
        </w:tc>
        <w:tc>
          <w:tcPr>
            <w:tcW w:w="4247" w:type="dxa"/>
            <w:tcBorders>
              <w:top w:val="nil"/>
              <w:left w:val="nil"/>
              <w:bottom w:val="single" w:sz="4" w:space="0" w:color="auto"/>
              <w:right w:val="single" w:sz="4" w:space="0" w:color="auto"/>
            </w:tcBorders>
            <w:noWrap/>
            <w:hideMark/>
          </w:tcPr>
          <w:p w14:paraId="540EE5B5"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A8F3109"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2590FC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DBEC8D0"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4B2AC202" w14:textId="77777777" w:rsidR="00AC30DA" w:rsidRDefault="00AC30DA" w:rsidP="00BF38C9">
            <w:pPr>
              <w:jc w:val="center"/>
              <w:rPr>
                <w:color w:val="000000"/>
              </w:rPr>
            </w:pPr>
            <w:r>
              <w:rPr>
                <w:color w:val="000000"/>
              </w:rPr>
              <w:t>0,0073</w:t>
            </w:r>
          </w:p>
        </w:tc>
      </w:tr>
      <w:tr w:rsidR="00AC30DA" w14:paraId="5E6D9A4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4DE3D6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CE71227" w14:textId="77777777" w:rsidR="00AC30DA" w:rsidRDefault="00AC30DA" w:rsidP="00BF38C9">
            <w:pPr>
              <w:jc w:val="center"/>
              <w:rPr>
                <w:color w:val="000000"/>
              </w:rPr>
            </w:pPr>
            <w:r>
              <w:rPr>
                <w:color w:val="000000"/>
              </w:rPr>
              <w:t>159-5</w:t>
            </w:r>
          </w:p>
        </w:tc>
        <w:tc>
          <w:tcPr>
            <w:tcW w:w="4247" w:type="dxa"/>
            <w:tcBorders>
              <w:top w:val="nil"/>
              <w:left w:val="nil"/>
              <w:bottom w:val="single" w:sz="4" w:space="0" w:color="auto"/>
              <w:right w:val="single" w:sz="4" w:space="0" w:color="auto"/>
            </w:tcBorders>
            <w:noWrap/>
            <w:hideMark/>
          </w:tcPr>
          <w:p w14:paraId="57B04BAA"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153AF5F"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27B979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A737204"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39E9EE74" w14:textId="77777777" w:rsidR="00AC30DA" w:rsidRDefault="00AC30DA" w:rsidP="00BF38C9">
            <w:pPr>
              <w:jc w:val="center"/>
              <w:rPr>
                <w:color w:val="000000"/>
              </w:rPr>
            </w:pPr>
            <w:r>
              <w:rPr>
                <w:color w:val="000000"/>
              </w:rPr>
              <w:t>0,0319</w:t>
            </w:r>
          </w:p>
        </w:tc>
      </w:tr>
      <w:tr w:rsidR="00AC30DA" w14:paraId="6E57A6F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DC564B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8B5E481" w14:textId="77777777" w:rsidR="00AC30DA" w:rsidRDefault="00AC30DA" w:rsidP="00BF38C9">
            <w:pPr>
              <w:jc w:val="center"/>
              <w:rPr>
                <w:color w:val="000000"/>
              </w:rPr>
            </w:pPr>
            <w:r>
              <w:rPr>
                <w:color w:val="000000"/>
              </w:rPr>
              <w:t>159-5</w:t>
            </w:r>
          </w:p>
        </w:tc>
        <w:tc>
          <w:tcPr>
            <w:tcW w:w="4247" w:type="dxa"/>
            <w:tcBorders>
              <w:top w:val="nil"/>
              <w:left w:val="nil"/>
              <w:bottom w:val="single" w:sz="4" w:space="0" w:color="auto"/>
              <w:right w:val="single" w:sz="4" w:space="0" w:color="auto"/>
            </w:tcBorders>
            <w:noWrap/>
            <w:hideMark/>
          </w:tcPr>
          <w:p w14:paraId="450BCD6E"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0D4C103"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CFD77F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2EF291A"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7C088808" w14:textId="77777777" w:rsidR="00AC30DA" w:rsidRDefault="00AC30DA" w:rsidP="00BF38C9">
            <w:pPr>
              <w:jc w:val="center"/>
              <w:rPr>
                <w:color w:val="000000"/>
              </w:rPr>
            </w:pPr>
            <w:r>
              <w:rPr>
                <w:color w:val="000000"/>
              </w:rPr>
              <w:t>0,0012</w:t>
            </w:r>
          </w:p>
        </w:tc>
      </w:tr>
      <w:tr w:rsidR="00AC30DA" w14:paraId="5E39322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3AC7E7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B7D3C86" w14:textId="77777777" w:rsidR="00AC30DA" w:rsidRDefault="00AC30DA" w:rsidP="00BF38C9">
            <w:pPr>
              <w:jc w:val="center"/>
              <w:rPr>
                <w:color w:val="000000"/>
              </w:rPr>
            </w:pPr>
            <w:r>
              <w:rPr>
                <w:color w:val="000000"/>
              </w:rPr>
              <w:t>159-5</w:t>
            </w:r>
          </w:p>
        </w:tc>
        <w:tc>
          <w:tcPr>
            <w:tcW w:w="4247" w:type="dxa"/>
            <w:tcBorders>
              <w:top w:val="nil"/>
              <w:left w:val="nil"/>
              <w:bottom w:val="single" w:sz="4" w:space="0" w:color="auto"/>
              <w:right w:val="single" w:sz="4" w:space="0" w:color="auto"/>
            </w:tcBorders>
            <w:noWrap/>
            <w:hideMark/>
          </w:tcPr>
          <w:p w14:paraId="0E87ECF3"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F99DAF5"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C7190B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BC9A0A9"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1125479E" w14:textId="77777777" w:rsidR="00AC30DA" w:rsidRDefault="00AC30DA" w:rsidP="00BF38C9">
            <w:pPr>
              <w:jc w:val="center"/>
              <w:rPr>
                <w:color w:val="000000"/>
              </w:rPr>
            </w:pPr>
            <w:r>
              <w:rPr>
                <w:color w:val="000000"/>
              </w:rPr>
              <w:t>0,0037</w:t>
            </w:r>
          </w:p>
        </w:tc>
      </w:tr>
      <w:tr w:rsidR="00AC30DA" w14:paraId="4C5FC35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346772F" w14:textId="77777777" w:rsidR="00AC30DA" w:rsidRDefault="00AC30DA" w:rsidP="00BF38C9">
            <w:pPr>
              <w:rPr>
                <w:color w:val="000000"/>
              </w:rPr>
            </w:pPr>
            <w:r>
              <w:rPr>
                <w:color w:val="000000"/>
              </w:rPr>
              <w:t>Paukštidė Nr. 53 (stoginis ventiliatorius)</w:t>
            </w:r>
          </w:p>
        </w:tc>
        <w:tc>
          <w:tcPr>
            <w:tcW w:w="998" w:type="dxa"/>
            <w:tcBorders>
              <w:top w:val="nil"/>
              <w:left w:val="nil"/>
              <w:bottom w:val="single" w:sz="4" w:space="0" w:color="auto"/>
              <w:right w:val="single" w:sz="4" w:space="0" w:color="auto"/>
            </w:tcBorders>
            <w:noWrap/>
            <w:hideMark/>
          </w:tcPr>
          <w:p w14:paraId="51571E90" w14:textId="77777777" w:rsidR="00AC30DA" w:rsidRDefault="00AC30DA" w:rsidP="00BF38C9">
            <w:pPr>
              <w:jc w:val="center"/>
              <w:rPr>
                <w:color w:val="000000"/>
              </w:rPr>
            </w:pPr>
            <w:r>
              <w:rPr>
                <w:color w:val="000000"/>
              </w:rPr>
              <w:t>159-6</w:t>
            </w:r>
          </w:p>
        </w:tc>
        <w:tc>
          <w:tcPr>
            <w:tcW w:w="4247" w:type="dxa"/>
            <w:tcBorders>
              <w:top w:val="nil"/>
              <w:left w:val="nil"/>
              <w:bottom w:val="single" w:sz="4" w:space="0" w:color="auto"/>
              <w:right w:val="single" w:sz="4" w:space="0" w:color="auto"/>
            </w:tcBorders>
            <w:noWrap/>
            <w:hideMark/>
          </w:tcPr>
          <w:p w14:paraId="163C6803"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66EEB92"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850078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13D5E19"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2A4FA453" w14:textId="77777777" w:rsidR="00AC30DA" w:rsidRDefault="00AC30DA" w:rsidP="00BF38C9">
            <w:pPr>
              <w:jc w:val="center"/>
              <w:rPr>
                <w:color w:val="000000"/>
              </w:rPr>
            </w:pPr>
            <w:r>
              <w:rPr>
                <w:color w:val="000000"/>
              </w:rPr>
              <w:t>0,0192</w:t>
            </w:r>
          </w:p>
        </w:tc>
      </w:tr>
      <w:tr w:rsidR="00AC30DA" w14:paraId="6C1DF0D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0D4E47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24E5A56" w14:textId="77777777" w:rsidR="00AC30DA" w:rsidRDefault="00AC30DA" w:rsidP="00BF38C9">
            <w:pPr>
              <w:jc w:val="center"/>
              <w:rPr>
                <w:color w:val="000000"/>
              </w:rPr>
            </w:pPr>
            <w:r>
              <w:rPr>
                <w:color w:val="000000"/>
              </w:rPr>
              <w:t>159-6</w:t>
            </w:r>
          </w:p>
        </w:tc>
        <w:tc>
          <w:tcPr>
            <w:tcW w:w="4247" w:type="dxa"/>
            <w:tcBorders>
              <w:top w:val="nil"/>
              <w:left w:val="nil"/>
              <w:bottom w:val="single" w:sz="4" w:space="0" w:color="auto"/>
              <w:right w:val="single" w:sz="4" w:space="0" w:color="auto"/>
            </w:tcBorders>
            <w:noWrap/>
            <w:hideMark/>
          </w:tcPr>
          <w:p w14:paraId="22EC87A9"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71D1FE1"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35CF17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FA99184"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274062E0" w14:textId="77777777" w:rsidR="00AC30DA" w:rsidRDefault="00AC30DA" w:rsidP="00BF38C9">
            <w:pPr>
              <w:jc w:val="center"/>
              <w:rPr>
                <w:color w:val="000000"/>
              </w:rPr>
            </w:pPr>
            <w:r>
              <w:rPr>
                <w:color w:val="000000"/>
              </w:rPr>
              <w:t>0,0073</w:t>
            </w:r>
          </w:p>
        </w:tc>
      </w:tr>
      <w:tr w:rsidR="00AC30DA" w14:paraId="4DE6CB7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3AD03D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F78BDF3" w14:textId="77777777" w:rsidR="00AC30DA" w:rsidRDefault="00AC30DA" w:rsidP="00BF38C9">
            <w:pPr>
              <w:jc w:val="center"/>
              <w:rPr>
                <w:color w:val="000000"/>
              </w:rPr>
            </w:pPr>
            <w:r>
              <w:rPr>
                <w:color w:val="000000"/>
              </w:rPr>
              <w:t>159-6</w:t>
            </w:r>
          </w:p>
        </w:tc>
        <w:tc>
          <w:tcPr>
            <w:tcW w:w="4247" w:type="dxa"/>
            <w:tcBorders>
              <w:top w:val="nil"/>
              <w:left w:val="nil"/>
              <w:bottom w:val="single" w:sz="4" w:space="0" w:color="auto"/>
              <w:right w:val="single" w:sz="4" w:space="0" w:color="auto"/>
            </w:tcBorders>
            <w:noWrap/>
            <w:hideMark/>
          </w:tcPr>
          <w:p w14:paraId="461BD643"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4F7B104"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D4EB6C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FC6BF57"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36A75EA6" w14:textId="77777777" w:rsidR="00AC30DA" w:rsidRDefault="00AC30DA" w:rsidP="00BF38C9">
            <w:pPr>
              <w:jc w:val="center"/>
              <w:rPr>
                <w:color w:val="000000"/>
              </w:rPr>
            </w:pPr>
            <w:r>
              <w:rPr>
                <w:color w:val="000000"/>
              </w:rPr>
              <w:t>0,0319</w:t>
            </w:r>
          </w:p>
        </w:tc>
      </w:tr>
      <w:tr w:rsidR="00AC30DA" w14:paraId="5D12337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A1860C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446B11B" w14:textId="77777777" w:rsidR="00AC30DA" w:rsidRDefault="00AC30DA" w:rsidP="00BF38C9">
            <w:pPr>
              <w:jc w:val="center"/>
              <w:rPr>
                <w:color w:val="000000"/>
              </w:rPr>
            </w:pPr>
            <w:r>
              <w:rPr>
                <w:color w:val="000000"/>
              </w:rPr>
              <w:t>159-6</w:t>
            </w:r>
          </w:p>
        </w:tc>
        <w:tc>
          <w:tcPr>
            <w:tcW w:w="4247" w:type="dxa"/>
            <w:tcBorders>
              <w:top w:val="nil"/>
              <w:left w:val="nil"/>
              <w:bottom w:val="single" w:sz="4" w:space="0" w:color="auto"/>
              <w:right w:val="single" w:sz="4" w:space="0" w:color="auto"/>
            </w:tcBorders>
            <w:noWrap/>
            <w:hideMark/>
          </w:tcPr>
          <w:p w14:paraId="27050C5C"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7B7FE11"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89A811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A56D13B"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0FA58CAB" w14:textId="77777777" w:rsidR="00AC30DA" w:rsidRDefault="00AC30DA" w:rsidP="00BF38C9">
            <w:pPr>
              <w:jc w:val="center"/>
              <w:rPr>
                <w:color w:val="000000"/>
              </w:rPr>
            </w:pPr>
            <w:r>
              <w:rPr>
                <w:color w:val="000000"/>
              </w:rPr>
              <w:t>0,0012</w:t>
            </w:r>
          </w:p>
        </w:tc>
      </w:tr>
      <w:tr w:rsidR="00AC30DA" w14:paraId="57FFC95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E4E4B8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CB46351" w14:textId="77777777" w:rsidR="00AC30DA" w:rsidRDefault="00AC30DA" w:rsidP="00BF38C9">
            <w:pPr>
              <w:jc w:val="center"/>
              <w:rPr>
                <w:color w:val="000000"/>
              </w:rPr>
            </w:pPr>
            <w:r>
              <w:rPr>
                <w:color w:val="000000"/>
              </w:rPr>
              <w:t>159-6</w:t>
            </w:r>
          </w:p>
        </w:tc>
        <w:tc>
          <w:tcPr>
            <w:tcW w:w="4247" w:type="dxa"/>
            <w:tcBorders>
              <w:top w:val="nil"/>
              <w:left w:val="nil"/>
              <w:bottom w:val="single" w:sz="4" w:space="0" w:color="auto"/>
              <w:right w:val="single" w:sz="4" w:space="0" w:color="auto"/>
            </w:tcBorders>
            <w:noWrap/>
            <w:hideMark/>
          </w:tcPr>
          <w:p w14:paraId="6F52FC21"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D9F78CB"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9E9F8D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FFCE617"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1413D5DA" w14:textId="77777777" w:rsidR="00AC30DA" w:rsidRDefault="00AC30DA" w:rsidP="00BF38C9">
            <w:pPr>
              <w:jc w:val="center"/>
              <w:rPr>
                <w:color w:val="000000"/>
              </w:rPr>
            </w:pPr>
            <w:r>
              <w:rPr>
                <w:color w:val="000000"/>
              </w:rPr>
              <w:t>0,0037</w:t>
            </w:r>
          </w:p>
        </w:tc>
      </w:tr>
      <w:tr w:rsidR="00AC30DA" w14:paraId="4D373B8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ADBCA7A" w14:textId="77777777" w:rsidR="00AC30DA" w:rsidRDefault="00AC30DA" w:rsidP="00BF38C9">
            <w:pPr>
              <w:rPr>
                <w:color w:val="000000"/>
              </w:rPr>
            </w:pPr>
            <w:r>
              <w:rPr>
                <w:color w:val="000000"/>
              </w:rPr>
              <w:t>Paukštidė Nr. 53 (sieninis ventiliatorius)</w:t>
            </w:r>
          </w:p>
        </w:tc>
        <w:tc>
          <w:tcPr>
            <w:tcW w:w="998" w:type="dxa"/>
            <w:tcBorders>
              <w:top w:val="nil"/>
              <w:left w:val="nil"/>
              <w:bottom w:val="single" w:sz="4" w:space="0" w:color="auto"/>
              <w:right w:val="single" w:sz="4" w:space="0" w:color="auto"/>
            </w:tcBorders>
            <w:noWrap/>
            <w:hideMark/>
          </w:tcPr>
          <w:p w14:paraId="2CF362D1" w14:textId="77777777" w:rsidR="00AC30DA" w:rsidRDefault="00AC30DA" w:rsidP="00BF38C9">
            <w:pPr>
              <w:jc w:val="center"/>
              <w:rPr>
                <w:color w:val="000000"/>
              </w:rPr>
            </w:pPr>
            <w:r>
              <w:rPr>
                <w:color w:val="000000"/>
              </w:rPr>
              <w:t>160-1</w:t>
            </w:r>
          </w:p>
        </w:tc>
        <w:tc>
          <w:tcPr>
            <w:tcW w:w="4247" w:type="dxa"/>
            <w:tcBorders>
              <w:top w:val="nil"/>
              <w:left w:val="nil"/>
              <w:bottom w:val="single" w:sz="4" w:space="0" w:color="auto"/>
              <w:right w:val="single" w:sz="4" w:space="0" w:color="auto"/>
            </w:tcBorders>
            <w:noWrap/>
            <w:hideMark/>
          </w:tcPr>
          <w:p w14:paraId="1022C41F"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0CA84B9"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4526E2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95953F8"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32F71D99" w14:textId="77777777" w:rsidR="00AC30DA" w:rsidRDefault="00AC30DA" w:rsidP="00BF38C9">
            <w:pPr>
              <w:jc w:val="center"/>
              <w:rPr>
                <w:color w:val="000000"/>
              </w:rPr>
            </w:pPr>
            <w:r>
              <w:rPr>
                <w:color w:val="000000"/>
              </w:rPr>
              <w:t>0,0699</w:t>
            </w:r>
          </w:p>
        </w:tc>
      </w:tr>
      <w:tr w:rsidR="00AC30DA" w14:paraId="25FD06C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AF314F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A79062D" w14:textId="77777777" w:rsidR="00AC30DA" w:rsidRDefault="00AC30DA" w:rsidP="00BF38C9">
            <w:pPr>
              <w:jc w:val="center"/>
              <w:rPr>
                <w:color w:val="000000"/>
              </w:rPr>
            </w:pPr>
            <w:r>
              <w:rPr>
                <w:color w:val="000000"/>
              </w:rPr>
              <w:t>160-1</w:t>
            </w:r>
          </w:p>
        </w:tc>
        <w:tc>
          <w:tcPr>
            <w:tcW w:w="4247" w:type="dxa"/>
            <w:tcBorders>
              <w:top w:val="nil"/>
              <w:left w:val="nil"/>
              <w:bottom w:val="single" w:sz="4" w:space="0" w:color="auto"/>
              <w:right w:val="single" w:sz="4" w:space="0" w:color="auto"/>
            </w:tcBorders>
            <w:noWrap/>
            <w:hideMark/>
          </w:tcPr>
          <w:p w14:paraId="4FEEC523"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60DB2E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695CE1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C1037B3"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7535A4B7" w14:textId="77777777" w:rsidR="00AC30DA" w:rsidRDefault="00AC30DA" w:rsidP="00BF38C9">
            <w:pPr>
              <w:jc w:val="center"/>
              <w:rPr>
                <w:color w:val="000000"/>
              </w:rPr>
            </w:pPr>
            <w:r>
              <w:rPr>
                <w:color w:val="000000"/>
              </w:rPr>
              <w:t>0,0265</w:t>
            </w:r>
          </w:p>
        </w:tc>
      </w:tr>
      <w:tr w:rsidR="00AC30DA" w14:paraId="7EC415E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6F8E0C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4D3CA6C" w14:textId="77777777" w:rsidR="00AC30DA" w:rsidRDefault="00AC30DA" w:rsidP="00BF38C9">
            <w:pPr>
              <w:jc w:val="center"/>
              <w:rPr>
                <w:color w:val="000000"/>
              </w:rPr>
            </w:pPr>
            <w:r>
              <w:rPr>
                <w:color w:val="000000"/>
              </w:rPr>
              <w:t>160-1</w:t>
            </w:r>
          </w:p>
        </w:tc>
        <w:tc>
          <w:tcPr>
            <w:tcW w:w="4247" w:type="dxa"/>
            <w:tcBorders>
              <w:top w:val="nil"/>
              <w:left w:val="nil"/>
              <w:bottom w:val="single" w:sz="4" w:space="0" w:color="auto"/>
              <w:right w:val="single" w:sz="4" w:space="0" w:color="auto"/>
            </w:tcBorders>
            <w:noWrap/>
            <w:hideMark/>
          </w:tcPr>
          <w:p w14:paraId="0C095798"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D722B33"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FF01A3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92AB641"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369EA246" w14:textId="77777777" w:rsidR="00AC30DA" w:rsidRDefault="00AC30DA" w:rsidP="00BF38C9">
            <w:pPr>
              <w:jc w:val="center"/>
              <w:rPr>
                <w:color w:val="000000"/>
              </w:rPr>
            </w:pPr>
            <w:r>
              <w:rPr>
                <w:color w:val="000000"/>
              </w:rPr>
              <w:t>0,1161</w:t>
            </w:r>
          </w:p>
        </w:tc>
      </w:tr>
      <w:tr w:rsidR="00AC30DA" w14:paraId="6B9E14C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389C4F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7553309" w14:textId="77777777" w:rsidR="00AC30DA" w:rsidRDefault="00AC30DA" w:rsidP="00BF38C9">
            <w:pPr>
              <w:jc w:val="center"/>
              <w:rPr>
                <w:color w:val="000000"/>
              </w:rPr>
            </w:pPr>
            <w:r>
              <w:rPr>
                <w:color w:val="000000"/>
              </w:rPr>
              <w:t>160-1</w:t>
            </w:r>
          </w:p>
        </w:tc>
        <w:tc>
          <w:tcPr>
            <w:tcW w:w="4247" w:type="dxa"/>
            <w:tcBorders>
              <w:top w:val="nil"/>
              <w:left w:val="nil"/>
              <w:bottom w:val="single" w:sz="4" w:space="0" w:color="auto"/>
              <w:right w:val="single" w:sz="4" w:space="0" w:color="auto"/>
            </w:tcBorders>
            <w:noWrap/>
            <w:hideMark/>
          </w:tcPr>
          <w:p w14:paraId="3A939FC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C66A33D"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891293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3E7C6FB"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3DC9390A" w14:textId="77777777" w:rsidR="00AC30DA" w:rsidRDefault="00AC30DA" w:rsidP="00BF38C9">
            <w:pPr>
              <w:jc w:val="center"/>
              <w:rPr>
                <w:color w:val="000000"/>
              </w:rPr>
            </w:pPr>
            <w:r>
              <w:rPr>
                <w:color w:val="000000"/>
              </w:rPr>
              <w:t>0,0045</w:t>
            </w:r>
          </w:p>
        </w:tc>
      </w:tr>
      <w:tr w:rsidR="00AC30DA" w14:paraId="1E15AA2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A8F7EC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DFEFDD7" w14:textId="77777777" w:rsidR="00AC30DA" w:rsidRDefault="00AC30DA" w:rsidP="00BF38C9">
            <w:pPr>
              <w:jc w:val="center"/>
              <w:rPr>
                <w:color w:val="000000"/>
              </w:rPr>
            </w:pPr>
            <w:r>
              <w:rPr>
                <w:color w:val="000000"/>
              </w:rPr>
              <w:t>160-1</w:t>
            </w:r>
          </w:p>
        </w:tc>
        <w:tc>
          <w:tcPr>
            <w:tcW w:w="4247" w:type="dxa"/>
            <w:tcBorders>
              <w:top w:val="nil"/>
              <w:left w:val="nil"/>
              <w:bottom w:val="single" w:sz="4" w:space="0" w:color="auto"/>
              <w:right w:val="single" w:sz="4" w:space="0" w:color="auto"/>
            </w:tcBorders>
            <w:noWrap/>
            <w:hideMark/>
          </w:tcPr>
          <w:p w14:paraId="1A5D1CBD"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1244D44"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8B4CB9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AF27DC6"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43D00326" w14:textId="77777777" w:rsidR="00AC30DA" w:rsidRDefault="00AC30DA" w:rsidP="00BF38C9">
            <w:pPr>
              <w:jc w:val="center"/>
              <w:rPr>
                <w:color w:val="000000"/>
              </w:rPr>
            </w:pPr>
            <w:r>
              <w:rPr>
                <w:color w:val="000000"/>
              </w:rPr>
              <w:t>0,0134</w:t>
            </w:r>
          </w:p>
        </w:tc>
      </w:tr>
      <w:tr w:rsidR="00AC30DA" w14:paraId="258809F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02CD8AE" w14:textId="77777777" w:rsidR="00AC30DA" w:rsidRDefault="00AC30DA" w:rsidP="00BF38C9">
            <w:pPr>
              <w:rPr>
                <w:color w:val="000000"/>
              </w:rPr>
            </w:pPr>
            <w:r>
              <w:rPr>
                <w:color w:val="000000"/>
              </w:rPr>
              <w:t>Paukštidė Nr. 53 (sieninis ventiliatorius)</w:t>
            </w:r>
          </w:p>
        </w:tc>
        <w:tc>
          <w:tcPr>
            <w:tcW w:w="998" w:type="dxa"/>
            <w:tcBorders>
              <w:top w:val="nil"/>
              <w:left w:val="nil"/>
              <w:bottom w:val="single" w:sz="4" w:space="0" w:color="auto"/>
              <w:right w:val="single" w:sz="4" w:space="0" w:color="auto"/>
            </w:tcBorders>
            <w:noWrap/>
            <w:hideMark/>
          </w:tcPr>
          <w:p w14:paraId="13816E7E" w14:textId="77777777" w:rsidR="00AC30DA" w:rsidRDefault="00AC30DA" w:rsidP="00BF38C9">
            <w:pPr>
              <w:jc w:val="center"/>
              <w:rPr>
                <w:color w:val="000000"/>
              </w:rPr>
            </w:pPr>
            <w:r>
              <w:rPr>
                <w:color w:val="000000"/>
              </w:rPr>
              <w:t>160-2</w:t>
            </w:r>
          </w:p>
        </w:tc>
        <w:tc>
          <w:tcPr>
            <w:tcW w:w="4247" w:type="dxa"/>
            <w:tcBorders>
              <w:top w:val="nil"/>
              <w:left w:val="nil"/>
              <w:bottom w:val="single" w:sz="4" w:space="0" w:color="auto"/>
              <w:right w:val="single" w:sz="4" w:space="0" w:color="auto"/>
            </w:tcBorders>
            <w:noWrap/>
            <w:hideMark/>
          </w:tcPr>
          <w:p w14:paraId="6778A519"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A629B4F"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3ECD66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FEA09CE"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1086FC41" w14:textId="77777777" w:rsidR="00AC30DA" w:rsidRDefault="00AC30DA" w:rsidP="00BF38C9">
            <w:pPr>
              <w:jc w:val="center"/>
              <w:rPr>
                <w:color w:val="000000"/>
              </w:rPr>
            </w:pPr>
            <w:r>
              <w:rPr>
                <w:color w:val="000000"/>
              </w:rPr>
              <w:t>0,0699</w:t>
            </w:r>
          </w:p>
        </w:tc>
      </w:tr>
      <w:tr w:rsidR="00AC30DA" w14:paraId="32EC000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EF396C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1EC6421" w14:textId="77777777" w:rsidR="00AC30DA" w:rsidRDefault="00AC30DA" w:rsidP="00BF38C9">
            <w:pPr>
              <w:jc w:val="center"/>
              <w:rPr>
                <w:color w:val="000000"/>
              </w:rPr>
            </w:pPr>
            <w:r>
              <w:rPr>
                <w:color w:val="000000"/>
              </w:rPr>
              <w:t>160-2</w:t>
            </w:r>
          </w:p>
        </w:tc>
        <w:tc>
          <w:tcPr>
            <w:tcW w:w="4247" w:type="dxa"/>
            <w:tcBorders>
              <w:top w:val="nil"/>
              <w:left w:val="nil"/>
              <w:bottom w:val="single" w:sz="4" w:space="0" w:color="auto"/>
              <w:right w:val="single" w:sz="4" w:space="0" w:color="auto"/>
            </w:tcBorders>
            <w:noWrap/>
            <w:hideMark/>
          </w:tcPr>
          <w:p w14:paraId="34CA0800"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5A1C2D0"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9BB851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9EDDA43"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14DB0F70" w14:textId="77777777" w:rsidR="00AC30DA" w:rsidRDefault="00AC30DA" w:rsidP="00BF38C9">
            <w:pPr>
              <w:jc w:val="center"/>
              <w:rPr>
                <w:color w:val="000000"/>
              </w:rPr>
            </w:pPr>
            <w:r>
              <w:rPr>
                <w:color w:val="000000"/>
              </w:rPr>
              <w:t>0,0265</w:t>
            </w:r>
          </w:p>
        </w:tc>
      </w:tr>
      <w:tr w:rsidR="00AC30DA" w14:paraId="2B77965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2C9B2D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EDE6840" w14:textId="77777777" w:rsidR="00AC30DA" w:rsidRDefault="00AC30DA" w:rsidP="00BF38C9">
            <w:pPr>
              <w:jc w:val="center"/>
              <w:rPr>
                <w:color w:val="000000"/>
              </w:rPr>
            </w:pPr>
            <w:r>
              <w:rPr>
                <w:color w:val="000000"/>
              </w:rPr>
              <w:t>160-2</w:t>
            </w:r>
          </w:p>
        </w:tc>
        <w:tc>
          <w:tcPr>
            <w:tcW w:w="4247" w:type="dxa"/>
            <w:tcBorders>
              <w:top w:val="nil"/>
              <w:left w:val="nil"/>
              <w:bottom w:val="single" w:sz="4" w:space="0" w:color="auto"/>
              <w:right w:val="single" w:sz="4" w:space="0" w:color="auto"/>
            </w:tcBorders>
            <w:noWrap/>
            <w:hideMark/>
          </w:tcPr>
          <w:p w14:paraId="2552350B"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DC9C002"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FD804D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D3E661A"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1DDFBD8D" w14:textId="77777777" w:rsidR="00AC30DA" w:rsidRDefault="00AC30DA" w:rsidP="00BF38C9">
            <w:pPr>
              <w:jc w:val="center"/>
              <w:rPr>
                <w:color w:val="000000"/>
              </w:rPr>
            </w:pPr>
            <w:r>
              <w:rPr>
                <w:color w:val="000000"/>
              </w:rPr>
              <w:t>0,1161</w:t>
            </w:r>
          </w:p>
        </w:tc>
      </w:tr>
      <w:tr w:rsidR="00AC30DA" w14:paraId="45DE2D7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5CFC32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E7E7B72" w14:textId="77777777" w:rsidR="00AC30DA" w:rsidRDefault="00AC30DA" w:rsidP="00BF38C9">
            <w:pPr>
              <w:jc w:val="center"/>
              <w:rPr>
                <w:color w:val="000000"/>
              </w:rPr>
            </w:pPr>
            <w:r>
              <w:rPr>
                <w:color w:val="000000"/>
              </w:rPr>
              <w:t>160-2</w:t>
            </w:r>
          </w:p>
        </w:tc>
        <w:tc>
          <w:tcPr>
            <w:tcW w:w="4247" w:type="dxa"/>
            <w:tcBorders>
              <w:top w:val="nil"/>
              <w:left w:val="nil"/>
              <w:bottom w:val="single" w:sz="4" w:space="0" w:color="auto"/>
              <w:right w:val="single" w:sz="4" w:space="0" w:color="auto"/>
            </w:tcBorders>
            <w:noWrap/>
            <w:hideMark/>
          </w:tcPr>
          <w:p w14:paraId="45529ACE"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D09BB3D"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960C3F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049B18B"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462CF5CA" w14:textId="77777777" w:rsidR="00AC30DA" w:rsidRDefault="00AC30DA" w:rsidP="00BF38C9">
            <w:pPr>
              <w:jc w:val="center"/>
              <w:rPr>
                <w:color w:val="000000"/>
              </w:rPr>
            </w:pPr>
            <w:r>
              <w:rPr>
                <w:color w:val="000000"/>
              </w:rPr>
              <w:t>0,0045</w:t>
            </w:r>
          </w:p>
        </w:tc>
      </w:tr>
      <w:tr w:rsidR="00AC30DA" w14:paraId="4DC5884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783C57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53C2547" w14:textId="77777777" w:rsidR="00AC30DA" w:rsidRDefault="00AC30DA" w:rsidP="00BF38C9">
            <w:pPr>
              <w:jc w:val="center"/>
              <w:rPr>
                <w:color w:val="000000"/>
              </w:rPr>
            </w:pPr>
            <w:r>
              <w:rPr>
                <w:color w:val="000000"/>
              </w:rPr>
              <w:t>160-2</w:t>
            </w:r>
          </w:p>
        </w:tc>
        <w:tc>
          <w:tcPr>
            <w:tcW w:w="4247" w:type="dxa"/>
            <w:tcBorders>
              <w:top w:val="nil"/>
              <w:left w:val="nil"/>
              <w:bottom w:val="single" w:sz="4" w:space="0" w:color="auto"/>
              <w:right w:val="single" w:sz="4" w:space="0" w:color="auto"/>
            </w:tcBorders>
            <w:noWrap/>
            <w:hideMark/>
          </w:tcPr>
          <w:p w14:paraId="3F6ED8C1"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A7E344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6A8BBF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240F98E"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51B2A735" w14:textId="77777777" w:rsidR="00AC30DA" w:rsidRDefault="00AC30DA" w:rsidP="00BF38C9">
            <w:pPr>
              <w:jc w:val="center"/>
              <w:rPr>
                <w:color w:val="000000"/>
              </w:rPr>
            </w:pPr>
            <w:r>
              <w:rPr>
                <w:color w:val="000000"/>
              </w:rPr>
              <w:t>0,0134</w:t>
            </w:r>
          </w:p>
        </w:tc>
      </w:tr>
      <w:tr w:rsidR="00AC30DA" w14:paraId="100821B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E0AC8F7" w14:textId="77777777" w:rsidR="00AC30DA" w:rsidRDefault="00AC30DA" w:rsidP="00BF38C9">
            <w:pPr>
              <w:rPr>
                <w:color w:val="000000"/>
              </w:rPr>
            </w:pPr>
            <w:r>
              <w:rPr>
                <w:color w:val="000000"/>
              </w:rPr>
              <w:t>Paukštidė Nr. 53 (sieninis ventiliatorius)</w:t>
            </w:r>
          </w:p>
        </w:tc>
        <w:tc>
          <w:tcPr>
            <w:tcW w:w="998" w:type="dxa"/>
            <w:tcBorders>
              <w:top w:val="nil"/>
              <w:left w:val="nil"/>
              <w:bottom w:val="single" w:sz="4" w:space="0" w:color="auto"/>
              <w:right w:val="single" w:sz="4" w:space="0" w:color="auto"/>
            </w:tcBorders>
            <w:noWrap/>
            <w:hideMark/>
          </w:tcPr>
          <w:p w14:paraId="6ECC8125" w14:textId="77777777" w:rsidR="00AC30DA" w:rsidRDefault="00AC30DA" w:rsidP="00BF38C9">
            <w:pPr>
              <w:jc w:val="center"/>
              <w:rPr>
                <w:color w:val="000000"/>
              </w:rPr>
            </w:pPr>
            <w:r>
              <w:rPr>
                <w:color w:val="000000"/>
              </w:rPr>
              <w:t>160-3</w:t>
            </w:r>
          </w:p>
        </w:tc>
        <w:tc>
          <w:tcPr>
            <w:tcW w:w="4247" w:type="dxa"/>
            <w:tcBorders>
              <w:top w:val="nil"/>
              <w:left w:val="nil"/>
              <w:bottom w:val="single" w:sz="4" w:space="0" w:color="auto"/>
              <w:right w:val="single" w:sz="4" w:space="0" w:color="auto"/>
            </w:tcBorders>
            <w:noWrap/>
            <w:hideMark/>
          </w:tcPr>
          <w:p w14:paraId="36836B58"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AB9CF08"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5484B5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17FE003"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51C1B9F7" w14:textId="77777777" w:rsidR="00AC30DA" w:rsidRDefault="00AC30DA" w:rsidP="00BF38C9">
            <w:pPr>
              <w:jc w:val="center"/>
              <w:rPr>
                <w:color w:val="000000"/>
              </w:rPr>
            </w:pPr>
            <w:r>
              <w:rPr>
                <w:color w:val="000000"/>
              </w:rPr>
              <w:t>0,0699</w:t>
            </w:r>
          </w:p>
        </w:tc>
      </w:tr>
      <w:tr w:rsidR="00AC30DA" w14:paraId="2EDBD54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301E297"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1A5E796C" w14:textId="77777777" w:rsidR="00AC30DA" w:rsidRDefault="00AC30DA" w:rsidP="00BF38C9">
            <w:pPr>
              <w:jc w:val="center"/>
              <w:rPr>
                <w:color w:val="000000"/>
              </w:rPr>
            </w:pPr>
            <w:r>
              <w:rPr>
                <w:color w:val="000000"/>
              </w:rPr>
              <w:t>160-3</w:t>
            </w:r>
          </w:p>
        </w:tc>
        <w:tc>
          <w:tcPr>
            <w:tcW w:w="4247" w:type="dxa"/>
            <w:tcBorders>
              <w:top w:val="nil"/>
              <w:left w:val="nil"/>
              <w:bottom w:val="single" w:sz="4" w:space="0" w:color="auto"/>
              <w:right w:val="single" w:sz="4" w:space="0" w:color="auto"/>
            </w:tcBorders>
            <w:noWrap/>
            <w:hideMark/>
          </w:tcPr>
          <w:p w14:paraId="3564F169"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C8E266D"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465294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7ED17B4"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0DB333ED" w14:textId="77777777" w:rsidR="00AC30DA" w:rsidRDefault="00AC30DA" w:rsidP="00BF38C9">
            <w:pPr>
              <w:jc w:val="center"/>
              <w:rPr>
                <w:color w:val="000000"/>
              </w:rPr>
            </w:pPr>
            <w:r>
              <w:rPr>
                <w:color w:val="000000"/>
              </w:rPr>
              <w:t>0,0265</w:t>
            </w:r>
          </w:p>
        </w:tc>
      </w:tr>
      <w:tr w:rsidR="00AC30DA" w14:paraId="39B97AF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291D7E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0140A29" w14:textId="77777777" w:rsidR="00AC30DA" w:rsidRDefault="00AC30DA" w:rsidP="00BF38C9">
            <w:pPr>
              <w:jc w:val="center"/>
              <w:rPr>
                <w:color w:val="000000"/>
              </w:rPr>
            </w:pPr>
            <w:r>
              <w:rPr>
                <w:color w:val="000000"/>
              </w:rPr>
              <w:t>160-3</w:t>
            </w:r>
          </w:p>
        </w:tc>
        <w:tc>
          <w:tcPr>
            <w:tcW w:w="4247" w:type="dxa"/>
            <w:tcBorders>
              <w:top w:val="nil"/>
              <w:left w:val="nil"/>
              <w:bottom w:val="single" w:sz="4" w:space="0" w:color="auto"/>
              <w:right w:val="single" w:sz="4" w:space="0" w:color="auto"/>
            </w:tcBorders>
            <w:noWrap/>
            <w:hideMark/>
          </w:tcPr>
          <w:p w14:paraId="4BD6B9E9"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7A6F298"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AB5679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C54ED4C"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3120285E" w14:textId="77777777" w:rsidR="00AC30DA" w:rsidRDefault="00AC30DA" w:rsidP="00BF38C9">
            <w:pPr>
              <w:jc w:val="center"/>
              <w:rPr>
                <w:color w:val="000000"/>
              </w:rPr>
            </w:pPr>
            <w:r>
              <w:rPr>
                <w:color w:val="000000"/>
              </w:rPr>
              <w:t>0,1161</w:t>
            </w:r>
          </w:p>
        </w:tc>
      </w:tr>
      <w:tr w:rsidR="00AC30DA" w14:paraId="61659A7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BAFF16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7CD1725" w14:textId="77777777" w:rsidR="00AC30DA" w:rsidRDefault="00AC30DA" w:rsidP="00BF38C9">
            <w:pPr>
              <w:jc w:val="center"/>
              <w:rPr>
                <w:color w:val="000000"/>
              </w:rPr>
            </w:pPr>
            <w:r>
              <w:rPr>
                <w:color w:val="000000"/>
              </w:rPr>
              <w:t>160-3</w:t>
            </w:r>
          </w:p>
        </w:tc>
        <w:tc>
          <w:tcPr>
            <w:tcW w:w="4247" w:type="dxa"/>
            <w:tcBorders>
              <w:top w:val="nil"/>
              <w:left w:val="nil"/>
              <w:bottom w:val="single" w:sz="4" w:space="0" w:color="auto"/>
              <w:right w:val="single" w:sz="4" w:space="0" w:color="auto"/>
            </w:tcBorders>
            <w:noWrap/>
            <w:hideMark/>
          </w:tcPr>
          <w:p w14:paraId="21FDC3A8"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F47B603"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D1E4A7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E1C5622"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10211D16" w14:textId="77777777" w:rsidR="00AC30DA" w:rsidRDefault="00AC30DA" w:rsidP="00BF38C9">
            <w:pPr>
              <w:jc w:val="center"/>
              <w:rPr>
                <w:color w:val="000000"/>
              </w:rPr>
            </w:pPr>
            <w:r>
              <w:rPr>
                <w:color w:val="000000"/>
              </w:rPr>
              <w:t>0,0045</w:t>
            </w:r>
          </w:p>
        </w:tc>
      </w:tr>
      <w:tr w:rsidR="00AC30DA" w14:paraId="2ADA476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1E3163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FD890DA" w14:textId="77777777" w:rsidR="00AC30DA" w:rsidRDefault="00AC30DA" w:rsidP="00BF38C9">
            <w:pPr>
              <w:jc w:val="center"/>
              <w:rPr>
                <w:color w:val="000000"/>
              </w:rPr>
            </w:pPr>
            <w:r>
              <w:rPr>
                <w:color w:val="000000"/>
              </w:rPr>
              <w:t>160-3</w:t>
            </w:r>
          </w:p>
        </w:tc>
        <w:tc>
          <w:tcPr>
            <w:tcW w:w="4247" w:type="dxa"/>
            <w:tcBorders>
              <w:top w:val="nil"/>
              <w:left w:val="nil"/>
              <w:bottom w:val="single" w:sz="4" w:space="0" w:color="auto"/>
              <w:right w:val="single" w:sz="4" w:space="0" w:color="auto"/>
            </w:tcBorders>
            <w:noWrap/>
            <w:hideMark/>
          </w:tcPr>
          <w:p w14:paraId="4239D69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FEAE93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20225A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76B0109"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7F1384CA" w14:textId="77777777" w:rsidR="00AC30DA" w:rsidRDefault="00AC30DA" w:rsidP="00BF38C9">
            <w:pPr>
              <w:jc w:val="center"/>
              <w:rPr>
                <w:color w:val="000000"/>
              </w:rPr>
            </w:pPr>
            <w:r>
              <w:rPr>
                <w:color w:val="000000"/>
              </w:rPr>
              <w:t>0,0134</w:t>
            </w:r>
          </w:p>
        </w:tc>
      </w:tr>
      <w:tr w:rsidR="00AC30DA" w14:paraId="7EDA637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2F0E972" w14:textId="77777777" w:rsidR="00AC30DA" w:rsidRDefault="00AC30DA" w:rsidP="00BF38C9">
            <w:pPr>
              <w:rPr>
                <w:color w:val="000000"/>
              </w:rPr>
            </w:pPr>
            <w:r>
              <w:rPr>
                <w:color w:val="000000"/>
              </w:rPr>
              <w:t>Paukštidė Nr. 53 (sieninis ventiliatorius)</w:t>
            </w:r>
          </w:p>
        </w:tc>
        <w:tc>
          <w:tcPr>
            <w:tcW w:w="998" w:type="dxa"/>
            <w:tcBorders>
              <w:top w:val="nil"/>
              <w:left w:val="nil"/>
              <w:bottom w:val="single" w:sz="4" w:space="0" w:color="auto"/>
              <w:right w:val="single" w:sz="4" w:space="0" w:color="auto"/>
            </w:tcBorders>
            <w:noWrap/>
            <w:hideMark/>
          </w:tcPr>
          <w:p w14:paraId="3F387D66" w14:textId="77777777" w:rsidR="00AC30DA" w:rsidRDefault="00AC30DA" w:rsidP="00BF38C9">
            <w:pPr>
              <w:jc w:val="center"/>
              <w:rPr>
                <w:color w:val="000000"/>
              </w:rPr>
            </w:pPr>
            <w:r>
              <w:rPr>
                <w:color w:val="000000"/>
              </w:rPr>
              <w:t>160-4</w:t>
            </w:r>
          </w:p>
        </w:tc>
        <w:tc>
          <w:tcPr>
            <w:tcW w:w="4247" w:type="dxa"/>
            <w:tcBorders>
              <w:top w:val="nil"/>
              <w:left w:val="nil"/>
              <w:bottom w:val="single" w:sz="4" w:space="0" w:color="auto"/>
              <w:right w:val="single" w:sz="4" w:space="0" w:color="auto"/>
            </w:tcBorders>
            <w:noWrap/>
            <w:hideMark/>
          </w:tcPr>
          <w:p w14:paraId="752F9ABA"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E4FC842"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5C25B0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C2AE738"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74F53AB7" w14:textId="77777777" w:rsidR="00AC30DA" w:rsidRDefault="00AC30DA" w:rsidP="00BF38C9">
            <w:pPr>
              <w:jc w:val="center"/>
              <w:rPr>
                <w:color w:val="000000"/>
              </w:rPr>
            </w:pPr>
            <w:r>
              <w:rPr>
                <w:color w:val="000000"/>
              </w:rPr>
              <w:t>0,0699</w:t>
            </w:r>
          </w:p>
        </w:tc>
      </w:tr>
      <w:tr w:rsidR="00AC30DA" w14:paraId="3ED6503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B27603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0A2110A" w14:textId="77777777" w:rsidR="00AC30DA" w:rsidRDefault="00AC30DA" w:rsidP="00BF38C9">
            <w:pPr>
              <w:jc w:val="center"/>
              <w:rPr>
                <w:color w:val="000000"/>
              </w:rPr>
            </w:pPr>
            <w:r>
              <w:rPr>
                <w:color w:val="000000"/>
              </w:rPr>
              <w:t>160-4</w:t>
            </w:r>
          </w:p>
        </w:tc>
        <w:tc>
          <w:tcPr>
            <w:tcW w:w="4247" w:type="dxa"/>
            <w:tcBorders>
              <w:top w:val="nil"/>
              <w:left w:val="nil"/>
              <w:bottom w:val="single" w:sz="4" w:space="0" w:color="auto"/>
              <w:right w:val="single" w:sz="4" w:space="0" w:color="auto"/>
            </w:tcBorders>
            <w:noWrap/>
            <w:hideMark/>
          </w:tcPr>
          <w:p w14:paraId="74749348"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7432B8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6E9324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B39D681"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54E70C79" w14:textId="77777777" w:rsidR="00AC30DA" w:rsidRDefault="00AC30DA" w:rsidP="00BF38C9">
            <w:pPr>
              <w:jc w:val="center"/>
              <w:rPr>
                <w:color w:val="000000"/>
              </w:rPr>
            </w:pPr>
            <w:r>
              <w:rPr>
                <w:color w:val="000000"/>
              </w:rPr>
              <w:t>0,0265</w:t>
            </w:r>
          </w:p>
        </w:tc>
      </w:tr>
      <w:tr w:rsidR="00AC30DA" w14:paraId="6A31722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ED0ABD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65D5116" w14:textId="77777777" w:rsidR="00AC30DA" w:rsidRDefault="00AC30DA" w:rsidP="00BF38C9">
            <w:pPr>
              <w:jc w:val="center"/>
              <w:rPr>
                <w:color w:val="000000"/>
              </w:rPr>
            </w:pPr>
            <w:r>
              <w:rPr>
                <w:color w:val="000000"/>
              </w:rPr>
              <w:t>160-4</w:t>
            </w:r>
          </w:p>
        </w:tc>
        <w:tc>
          <w:tcPr>
            <w:tcW w:w="4247" w:type="dxa"/>
            <w:tcBorders>
              <w:top w:val="nil"/>
              <w:left w:val="nil"/>
              <w:bottom w:val="single" w:sz="4" w:space="0" w:color="auto"/>
              <w:right w:val="single" w:sz="4" w:space="0" w:color="auto"/>
            </w:tcBorders>
            <w:noWrap/>
            <w:hideMark/>
          </w:tcPr>
          <w:p w14:paraId="24FCAE1B"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CB017F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A94A75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3E38B92"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1B6E1BE9" w14:textId="77777777" w:rsidR="00AC30DA" w:rsidRDefault="00AC30DA" w:rsidP="00BF38C9">
            <w:pPr>
              <w:jc w:val="center"/>
              <w:rPr>
                <w:color w:val="000000"/>
              </w:rPr>
            </w:pPr>
            <w:r>
              <w:rPr>
                <w:color w:val="000000"/>
              </w:rPr>
              <w:t>0,1161</w:t>
            </w:r>
          </w:p>
        </w:tc>
      </w:tr>
      <w:tr w:rsidR="00AC30DA" w14:paraId="7C49B15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5F4A74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5C1D3E4" w14:textId="77777777" w:rsidR="00AC30DA" w:rsidRDefault="00AC30DA" w:rsidP="00BF38C9">
            <w:pPr>
              <w:jc w:val="center"/>
              <w:rPr>
                <w:color w:val="000000"/>
              </w:rPr>
            </w:pPr>
            <w:r>
              <w:rPr>
                <w:color w:val="000000"/>
              </w:rPr>
              <w:t>160-4</w:t>
            </w:r>
          </w:p>
        </w:tc>
        <w:tc>
          <w:tcPr>
            <w:tcW w:w="4247" w:type="dxa"/>
            <w:tcBorders>
              <w:top w:val="nil"/>
              <w:left w:val="nil"/>
              <w:bottom w:val="single" w:sz="4" w:space="0" w:color="auto"/>
              <w:right w:val="single" w:sz="4" w:space="0" w:color="auto"/>
            </w:tcBorders>
            <w:noWrap/>
            <w:hideMark/>
          </w:tcPr>
          <w:p w14:paraId="47EA92CA"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D0E3BBC"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616416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ED92A9F"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7C44F3CB" w14:textId="77777777" w:rsidR="00AC30DA" w:rsidRDefault="00AC30DA" w:rsidP="00BF38C9">
            <w:pPr>
              <w:jc w:val="center"/>
              <w:rPr>
                <w:color w:val="000000"/>
              </w:rPr>
            </w:pPr>
            <w:r>
              <w:rPr>
                <w:color w:val="000000"/>
              </w:rPr>
              <w:t>0,0045</w:t>
            </w:r>
          </w:p>
        </w:tc>
      </w:tr>
      <w:tr w:rsidR="00AC30DA" w14:paraId="7C71A2F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22688D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B5B84C8" w14:textId="77777777" w:rsidR="00AC30DA" w:rsidRDefault="00AC30DA" w:rsidP="00BF38C9">
            <w:pPr>
              <w:jc w:val="center"/>
              <w:rPr>
                <w:color w:val="000000"/>
              </w:rPr>
            </w:pPr>
            <w:r>
              <w:rPr>
                <w:color w:val="000000"/>
              </w:rPr>
              <w:t>160-4</w:t>
            </w:r>
          </w:p>
        </w:tc>
        <w:tc>
          <w:tcPr>
            <w:tcW w:w="4247" w:type="dxa"/>
            <w:tcBorders>
              <w:top w:val="nil"/>
              <w:left w:val="nil"/>
              <w:bottom w:val="single" w:sz="4" w:space="0" w:color="auto"/>
              <w:right w:val="single" w:sz="4" w:space="0" w:color="auto"/>
            </w:tcBorders>
            <w:noWrap/>
            <w:hideMark/>
          </w:tcPr>
          <w:p w14:paraId="5101B1BD"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90C8BA2"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15595E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B638BEA"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44FB6C2C" w14:textId="77777777" w:rsidR="00AC30DA" w:rsidRDefault="00AC30DA" w:rsidP="00BF38C9">
            <w:pPr>
              <w:jc w:val="center"/>
              <w:rPr>
                <w:color w:val="000000"/>
              </w:rPr>
            </w:pPr>
            <w:r>
              <w:rPr>
                <w:color w:val="000000"/>
              </w:rPr>
              <w:t>0,0134</w:t>
            </w:r>
          </w:p>
        </w:tc>
      </w:tr>
      <w:tr w:rsidR="00AC30DA" w14:paraId="4604B59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E857C14" w14:textId="77777777" w:rsidR="00AC30DA" w:rsidRDefault="00AC30DA" w:rsidP="00BF38C9">
            <w:pPr>
              <w:rPr>
                <w:color w:val="000000"/>
              </w:rPr>
            </w:pPr>
            <w:r>
              <w:rPr>
                <w:color w:val="000000"/>
              </w:rPr>
              <w:t>Paukštidė Nr. 53 (sieninis ventiliatorius)</w:t>
            </w:r>
          </w:p>
        </w:tc>
        <w:tc>
          <w:tcPr>
            <w:tcW w:w="998" w:type="dxa"/>
            <w:tcBorders>
              <w:top w:val="nil"/>
              <w:left w:val="nil"/>
              <w:bottom w:val="single" w:sz="4" w:space="0" w:color="auto"/>
              <w:right w:val="single" w:sz="4" w:space="0" w:color="auto"/>
            </w:tcBorders>
            <w:noWrap/>
            <w:hideMark/>
          </w:tcPr>
          <w:p w14:paraId="51F5D478" w14:textId="77777777" w:rsidR="00AC30DA" w:rsidRDefault="00AC30DA" w:rsidP="00BF38C9">
            <w:pPr>
              <w:jc w:val="center"/>
              <w:rPr>
                <w:color w:val="000000"/>
              </w:rPr>
            </w:pPr>
            <w:r>
              <w:rPr>
                <w:color w:val="000000"/>
              </w:rPr>
              <w:t>160-5</w:t>
            </w:r>
          </w:p>
        </w:tc>
        <w:tc>
          <w:tcPr>
            <w:tcW w:w="4247" w:type="dxa"/>
            <w:tcBorders>
              <w:top w:val="nil"/>
              <w:left w:val="nil"/>
              <w:bottom w:val="single" w:sz="4" w:space="0" w:color="auto"/>
              <w:right w:val="single" w:sz="4" w:space="0" w:color="auto"/>
            </w:tcBorders>
            <w:noWrap/>
            <w:hideMark/>
          </w:tcPr>
          <w:p w14:paraId="5EE4EB30"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F1F8A59"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80B401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2A772D2"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1CECDDC6" w14:textId="77777777" w:rsidR="00AC30DA" w:rsidRDefault="00AC30DA" w:rsidP="00BF38C9">
            <w:pPr>
              <w:jc w:val="center"/>
              <w:rPr>
                <w:color w:val="000000"/>
              </w:rPr>
            </w:pPr>
            <w:r>
              <w:rPr>
                <w:color w:val="000000"/>
              </w:rPr>
              <w:t>0,0699</w:t>
            </w:r>
          </w:p>
        </w:tc>
      </w:tr>
      <w:tr w:rsidR="00AC30DA" w14:paraId="49166A4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DB758B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DD25B4A" w14:textId="77777777" w:rsidR="00AC30DA" w:rsidRDefault="00AC30DA" w:rsidP="00BF38C9">
            <w:pPr>
              <w:jc w:val="center"/>
              <w:rPr>
                <w:color w:val="000000"/>
              </w:rPr>
            </w:pPr>
            <w:r>
              <w:rPr>
                <w:color w:val="000000"/>
              </w:rPr>
              <w:t>160-5</w:t>
            </w:r>
          </w:p>
        </w:tc>
        <w:tc>
          <w:tcPr>
            <w:tcW w:w="4247" w:type="dxa"/>
            <w:tcBorders>
              <w:top w:val="nil"/>
              <w:left w:val="nil"/>
              <w:bottom w:val="single" w:sz="4" w:space="0" w:color="auto"/>
              <w:right w:val="single" w:sz="4" w:space="0" w:color="auto"/>
            </w:tcBorders>
            <w:noWrap/>
            <w:hideMark/>
          </w:tcPr>
          <w:p w14:paraId="4A04E95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977B48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0563CD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7681596"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7F10F866" w14:textId="77777777" w:rsidR="00AC30DA" w:rsidRDefault="00AC30DA" w:rsidP="00BF38C9">
            <w:pPr>
              <w:jc w:val="center"/>
              <w:rPr>
                <w:color w:val="000000"/>
              </w:rPr>
            </w:pPr>
            <w:r>
              <w:rPr>
                <w:color w:val="000000"/>
              </w:rPr>
              <w:t>0,0265</w:t>
            </w:r>
          </w:p>
        </w:tc>
      </w:tr>
      <w:tr w:rsidR="00AC30DA" w14:paraId="632029D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BF6E33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9772672" w14:textId="77777777" w:rsidR="00AC30DA" w:rsidRDefault="00AC30DA" w:rsidP="00BF38C9">
            <w:pPr>
              <w:jc w:val="center"/>
              <w:rPr>
                <w:color w:val="000000"/>
              </w:rPr>
            </w:pPr>
            <w:r>
              <w:rPr>
                <w:color w:val="000000"/>
              </w:rPr>
              <w:t>160-5</w:t>
            </w:r>
          </w:p>
        </w:tc>
        <w:tc>
          <w:tcPr>
            <w:tcW w:w="4247" w:type="dxa"/>
            <w:tcBorders>
              <w:top w:val="nil"/>
              <w:left w:val="nil"/>
              <w:bottom w:val="single" w:sz="4" w:space="0" w:color="auto"/>
              <w:right w:val="single" w:sz="4" w:space="0" w:color="auto"/>
            </w:tcBorders>
            <w:noWrap/>
            <w:hideMark/>
          </w:tcPr>
          <w:p w14:paraId="7B0AB44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4B247CD"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6797F2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E10DD48"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0805D745" w14:textId="77777777" w:rsidR="00AC30DA" w:rsidRDefault="00AC30DA" w:rsidP="00BF38C9">
            <w:pPr>
              <w:jc w:val="center"/>
              <w:rPr>
                <w:color w:val="000000"/>
              </w:rPr>
            </w:pPr>
            <w:r>
              <w:rPr>
                <w:color w:val="000000"/>
              </w:rPr>
              <w:t>0,1161</w:t>
            </w:r>
          </w:p>
        </w:tc>
      </w:tr>
      <w:tr w:rsidR="00AC30DA" w14:paraId="22383D3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3F0EFC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D2C39C8" w14:textId="77777777" w:rsidR="00AC30DA" w:rsidRDefault="00AC30DA" w:rsidP="00BF38C9">
            <w:pPr>
              <w:jc w:val="center"/>
              <w:rPr>
                <w:color w:val="000000"/>
              </w:rPr>
            </w:pPr>
            <w:r>
              <w:rPr>
                <w:color w:val="000000"/>
              </w:rPr>
              <w:t>160-5</w:t>
            </w:r>
          </w:p>
        </w:tc>
        <w:tc>
          <w:tcPr>
            <w:tcW w:w="4247" w:type="dxa"/>
            <w:tcBorders>
              <w:top w:val="nil"/>
              <w:left w:val="nil"/>
              <w:bottom w:val="single" w:sz="4" w:space="0" w:color="auto"/>
              <w:right w:val="single" w:sz="4" w:space="0" w:color="auto"/>
            </w:tcBorders>
            <w:noWrap/>
            <w:hideMark/>
          </w:tcPr>
          <w:p w14:paraId="14B16AE0"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55DD635"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BEFB05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54D6BB3"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2629874C" w14:textId="77777777" w:rsidR="00AC30DA" w:rsidRDefault="00AC30DA" w:rsidP="00BF38C9">
            <w:pPr>
              <w:jc w:val="center"/>
              <w:rPr>
                <w:color w:val="000000"/>
              </w:rPr>
            </w:pPr>
            <w:r>
              <w:rPr>
                <w:color w:val="000000"/>
              </w:rPr>
              <w:t>0,0045</w:t>
            </w:r>
          </w:p>
        </w:tc>
      </w:tr>
      <w:tr w:rsidR="00AC30DA" w14:paraId="545F65D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29108D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10D4A91" w14:textId="77777777" w:rsidR="00AC30DA" w:rsidRDefault="00AC30DA" w:rsidP="00BF38C9">
            <w:pPr>
              <w:jc w:val="center"/>
              <w:rPr>
                <w:color w:val="000000"/>
              </w:rPr>
            </w:pPr>
            <w:r>
              <w:rPr>
                <w:color w:val="000000"/>
              </w:rPr>
              <w:t>160-5</w:t>
            </w:r>
          </w:p>
        </w:tc>
        <w:tc>
          <w:tcPr>
            <w:tcW w:w="4247" w:type="dxa"/>
            <w:tcBorders>
              <w:top w:val="nil"/>
              <w:left w:val="nil"/>
              <w:bottom w:val="single" w:sz="4" w:space="0" w:color="auto"/>
              <w:right w:val="single" w:sz="4" w:space="0" w:color="auto"/>
            </w:tcBorders>
            <w:noWrap/>
            <w:hideMark/>
          </w:tcPr>
          <w:p w14:paraId="25F27F6F"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30F8862"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5F0073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452C817"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36D2E9C8" w14:textId="77777777" w:rsidR="00AC30DA" w:rsidRDefault="00AC30DA" w:rsidP="00BF38C9">
            <w:pPr>
              <w:jc w:val="center"/>
              <w:rPr>
                <w:color w:val="000000"/>
              </w:rPr>
            </w:pPr>
            <w:r>
              <w:rPr>
                <w:color w:val="000000"/>
              </w:rPr>
              <w:t>0,0134</w:t>
            </w:r>
          </w:p>
        </w:tc>
      </w:tr>
      <w:tr w:rsidR="00AC30DA" w14:paraId="49D17DE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AD1B354" w14:textId="77777777" w:rsidR="00AC30DA" w:rsidRDefault="00AC30DA" w:rsidP="00BF38C9">
            <w:pPr>
              <w:rPr>
                <w:color w:val="000000"/>
              </w:rPr>
            </w:pPr>
            <w:r>
              <w:rPr>
                <w:color w:val="000000"/>
              </w:rPr>
              <w:t>Paukštidė Nr. 53 (sieninis ventiliatorius)</w:t>
            </w:r>
          </w:p>
        </w:tc>
        <w:tc>
          <w:tcPr>
            <w:tcW w:w="998" w:type="dxa"/>
            <w:tcBorders>
              <w:top w:val="nil"/>
              <w:left w:val="nil"/>
              <w:bottom w:val="single" w:sz="4" w:space="0" w:color="auto"/>
              <w:right w:val="single" w:sz="4" w:space="0" w:color="auto"/>
            </w:tcBorders>
            <w:noWrap/>
            <w:hideMark/>
          </w:tcPr>
          <w:p w14:paraId="09D98465" w14:textId="77777777" w:rsidR="00AC30DA" w:rsidRDefault="00AC30DA" w:rsidP="00BF38C9">
            <w:pPr>
              <w:jc w:val="center"/>
              <w:rPr>
                <w:color w:val="000000"/>
              </w:rPr>
            </w:pPr>
            <w:r>
              <w:rPr>
                <w:color w:val="000000"/>
              </w:rPr>
              <w:t>160-6</w:t>
            </w:r>
          </w:p>
        </w:tc>
        <w:tc>
          <w:tcPr>
            <w:tcW w:w="4247" w:type="dxa"/>
            <w:tcBorders>
              <w:top w:val="nil"/>
              <w:left w:val="nil"/>
              <w:bottom w:val="single" w:sz="4" w:space="0" w:color="auto"/>
              <w:right w:val="single" w:sz="4" w:space="0" w:color="auto"/>
            </w:tcBorders>
            <w:noWrap/>
            <w:hideMark/>
          </w:tcPr>
          <w:p w14:paraId="78B8D94D"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6754B2B"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CD1958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F630F66"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26529958" w14:textId="77777777" w:rsidR="00AC30DA" w:rsidRDefault="00AC30DA" w:rsidP="00BF38C9">
            <w:pPr>
              <w:jc w:val="center"/>
              <w:rPr>
                <w:color w:val="000000"/>
              </w:rPr>
            </w:pPr>
            <w:r>
              <w:rPr>
                <w:color w:val="000000"/>
              </w:rPr>
              <w:t>0,0699</w:t>
            </w:r>
          </w:p>
        </w:tc>
      </w:tr>
      <w:tr w:rsidR="00AC30DA" w14:paraId="427462E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4D855A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A5A7A66" w14:textId="77777777" w:rsidR="00AC30DA" w:rsidRDefault="00AC30DA" w:rsidP="00BF38C9">
            <w:pPr>
              <w:jc w:val="center"/>
              <w:rPr>
                <w:color w:val="000000"/>
              </w:rPr>
            </w:pPr>
            <w:r>
              <w:rPr>
                <w:color w:val="000000"/>
              </w:rPr>
              <w:t>160-6</w:t>
            </w:r>
          </w:p>
        </w:tc>
        <w:tc>
          <w:tcPr>
            <w:tcW w:w="4247" w:type="dxa"/>
            <w:tcBorders>
              <w:top w:val="nil"/>
              <w:left w:val="nil"/>
              <w:bottom w:val="single" w:sz="4" w:space="0" w:color="auto"/>
              <w:right w:val="single" w:sz="4" w:space="0" w:color="auto"/>
            </w:tcBorders>
            <w:noWrap/>
            <w:hideMark/>
          </w:tcPr>
          <w:p w14:paraId="7C1684A0"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6EAEBC9"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D6422A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592806B"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6055463C" w14:textId="77777777" w:rsidR="00AC30DA" w:rsidRDefault="00AC30DA" w:rsidP="00BF38C9">
            <w:pPr>
              <w:jc w:val="center"/>
              <w:rPr>
                <w:color w:val="000000"/>
              </w:rPr>
            </w:pPr>
            <w:r>
              <w:rPr>
                <w:color w:val="000000"/>
              </w:rPr>
              <w:t>0,0265</w:t>
            </w:r>
          </w:p>
        </w:tc>
      </w:tr>
      <w:tr w:rsidR="00AC30DA" w14:paraId="031AEA4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6043D5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BB14C1A" w14:textId="77777777" w:rsidR="00AC30DA" w:rsidRDefault="00AC30DA" w:rsidP="00BF38C9">
            <w:pPr>
              <w:jc w:val="center"/>
              <w:rPr>
                <w:color w:val="000000"/>
              </w:rPr>
            </w:pPr>
            <w:r>
              <w:rPr>
                <w:color w:val="000000"/>
              </w:rPr>
              <w:t>160-6</w:t>
            </w:r>
          </w:p>
        </w:tc>
        <w:tc>
          <w:tcPr>
            <w:tcW w:w="4247" w:type="dxa"/>
            <w:tcBorders>
              <w:top w:val="nil"/>
              <w:left w:val="nil"/>
              <w:bottom w:val="single" w:sz="4" w:space="0" w:color="auto"/>
              <w:right w:val="single" w:sz="4" w:space="0" w:color="auto"/>
            </w:tcBorders>
            <w:noWrap/>
            <w:hideMark/>
          </w:tcPr>
          <w:p w14:paraId="0BC16F1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6CEAF21"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221313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E692B73"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43B49DEA" w14:textId="77777777" w:rsidR="00AC30DA" w:rsidRDefault="00AC30DA" w:rsidP="00BF38C9">
            <w:pPr>
              <w:jc w:val="center"/>
              <w:rPr>
                <w:color w:val="000000"/>
              </w:rPr>
            </w:pPr>
            <w:r>
              <w:rPr>
                <w:color w:val="000000"/>
              </w:rPr>
              <w:t>0,1161</w:t>
            </w:r>
          </w:p>
        </w:tc>
      </w:tr>
      <w:tr w:rsidR="00AC30DA" w14:paraId="463C985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A99AE0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4B74540" w14:textId="77777777" w:rsidR="00AC30DA" w:rsidRDefault="00AC30DA" w:rsidP="00BF38C9">
            <w:pPr>
              <w:jc w:val="center"/>
              <w:rPr>
                <w:color w:val="000000"/>
              </w:rPr>
            </w:pPr>
            <w:r>
              <w:rPr>
                <w:color w:val="000000"/>
              </w:rPr>
              <w:t>160-6</w:t>
            </w:r>
          </w:p>
        </w:tc>
        <w:tc>
          <w:tcPr>
            <w:tcW w:w="4247" w:type="dxa"/>
            <w:tcBorders>
              <w:top w:val="nil"/>
              <w:left w:val="nil"/>
              <w:bottom w:val="single" w:sz="4" w:space="0" w:color="auto"/>
              <w:right w:val="single" w:sz="4" w:space="0" w:color="auto"/>
            </w:tcBorders>
            <w:noWrap/>
            <w:hideMark/>
          </w:tcPr>
          <w:p w14:paraId="75E883E2"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4187AEC"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A30997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57C02BB"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6181A8FB" w14:textId="77777777" w:rsidR="00AC30DA" w:rsidRDefault="00AC30DA" w:rsidP="00BF38C9">
            <w:pPr>
              <w:jc w:val="center"/>
              <w:rPr>
                <w:color w:val="000000"/>
              </w:rPr>
            </w:pPr>
            <w:r>
              <w:rPr>
                <w:color w:val="000000"/>
              </w:rPr>
              <w:t>0,0045</w:t>
            </w:r>
          </w:p>
        </w:tc>
      </w:tr>
      <w:tr w:rsidR="00AC30DA" w14:paraId="3673973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DAD6F2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18D85A2" w14:textId="77777777" w:rsidR="00AC30DA" w:rsidRDefault="00AC30DA" w:rsidP="00BF38C9">
            <w:pPr>
              <w:jc w:val="center"/>
              <w:rPr>
                <w:color w:val="000000"/>
              </w:rPr>
            </w:pPr>
            <w:r>
              <w:rPr>
                <w:color w:val="000000"/>
              </w:rPr>
              <w:t>160-6</w:t>
            </w:r>
          </w:p>
        </w:tc>
        <w:tc>
          <w:tcPr>
            <w:tcW w:w="4247" w:type="dxa"/>
            <w:tcBorders>
              <w:top w:val="nil"/>
              <w:left w:val="nil"/>
              <w:bottom w:val="single" w:sz="4" w:space="0" w:color="auto"/>
              <w:right w:val="single" w:sz="4" w:space="0" w:color="auto"/>
            </w:tcBorders>
            <w:noWrap/>
            <w:hideMark/>
          </w:tcPr>
          <w:p w14:paraId="4D4C4B40"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2EFC752"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3BE4BF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674040A"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5BCBD9E9" w14:textId="77777777" w:rsidR="00AC30DA" w:rsidRDefault="00AC30DA" w:rsidP="00BF38C9">
            <w:pPr>
              <w:jc w:val="center"/>
              <w:rPr>
                <w:color w:val="000000"/>
              </w:rPr>
            </w:pPr>
            <w:r>
              <w:rPr>
                <w:color w:val="000000"/>
              </w:rPr>
              <w:t>0,0134</w:t>
            </w:r>
          </w:p>
        </w:tc>
      </w:tr>
      <w:tr w:rsidR="00AC30DA" w14:paraId="48BC8C1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B7DBF9A" w14:textId="77777777" w:rsidR="00AC30DA" w:rsidRDefault="00AC30DA" w:rsidP="00BF38C9">
            <w:pPr>
              <w:rPr>
                <w:color w:val="000000"/>
              </w:rPr>
            </w:pPr>
            <w:r>
              <w:rPr>
                <w:color w:val="000000"/>
              </w:rPr>
              <w:t>Paukštidė Nr. 53 (sieninis ventiliatorius)</w:t>
            </w:r>
          </w:p>
        </w:tc>
        <w:tc>
          <w:tcPr>
            <w:tcW w:w="998" w:type="dxa"/>
            <w:tcBorders>
              <w:top w:val="nil"/>
              <w:left w:val="nil"/>
              <w:bottom w:val="single" w:sz="4" w:space="0" w:color="auto"/>
              <w:right w:val="single" w:sz="4" w:space="0" w:color="auto"/>
            </w:tcBorders>
            <w:noWrap/>
            <w:hideMark/>
          </w:tcPr>
          <w:p w14:paraId="722C3283" w14:textId="77777777" w:rsidR="00AC30DA" w:rsidRDefault="00AC30DA" w:rsidP="00BF38C9">
            <w:pPr>
              <w:jc w:val="center"/>
              <w:rPr>
                <w:color w:val="000000"/>
              </w:rPr>
            </w:pPr>
            <w:r>
              <w:rPr>
                <w:color w:val="000000"/>
              </w:rPr>
              <w:t>160-7</w:t>
            </w:r>
          </w:p>
        </w:tc>
        <w:tc>
          <w:tcPr>
            <w:tcW w:w="4247" w:type="dxa"/>
            <w:tcBorders>
              <w:top w:val="nil"/>
              <w:left w:val="nil"/>
              <w:bottom w:val="single" w:sz="4" w:space="0" w:color="auto"/>
              <w:right w:val="single" w:sz="4" w:space="0" w:color="auto"/>
            </w:tcBorders>
            <w:noWrap/>
            <w:hideMark/>
          </w:tcPr>
          <w:p w14:paraId="249AB4F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E1C440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D6A055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75C1480"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528B655D" w14:textId="77777777" w:rsidR="00AC30DA" w:rsidRDefault="00AC30DA" w:rsidP="00BF38C9">
            <w:pPr>
              <w:jc w:val="center"/>
              <w:rPr>
                <w:color w:val="000000"/>
              </w:rPr>
            </w:pPr>
            <w:r>
              <w:rPr>
                <w:color w:val="000000"/>
              </w:rPr>
              <w:t>0,0699</w:t>
            </w:r>
          </w:p>
        </w:tc>
      </w:tr>
      <w:tr w:rsidR="00AC30DA" w14:paraId="623DC9A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456DFA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3CF5507" w14:textId="77777777" w:rsidR="00AC30DA" w:rsidRDefault="00AC30DA" w:rsidP="00BF38C9">
            <w:pPr>
              <w:jc w:val="center"/>
              <w:rPr>
                <w:color w:val="000000"/>
              </w:rPr>
            </w:pPr>
            <w:r>
              <w:rPr>
                <w:color w:val="000000"/>
              </w:rPr>
              <w:t>160-7</w:t>
            </w:r>
          </w:p>
        </w:tc>
        <w:tc>
          <w:tcPr>
            <w:tcW w:w="4247" w:type="dxa"/>
            <w:tcBorders>
              <w:top w:val="nil"/>
              <w:left w:val="nil"/>
              <w:bottom w:val="single" w:sz="4" w:space="0" w:color="auto"/>
              <w:right w:val="single" w:sz="4" w:space="0" w:color="auto"/>
            </w:tcBorders>
            <w:noWrap/>
            <w:hideMark/>
          </w:tcPr>
          <w:p w14:paraId="13FD9FF9"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3EED04E"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BB9E05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4DFE5DC"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3C81FFC4" w14:textId="77777777" w:rsidR="00AC30DA" w:rsidRDefault="00AC30DA" w:rsidP="00BF38C9">
            <w:pPr>
              <w:jc w:val="center"/>
              <w:rPr>
                <w:color w:val="000000"/>
              </w:rPr>
            </w:pPr>
            <w:r>
              <w:rPr>
                <w:color w:val="000000"/>
              </w:rPr>
              <w:t>0,0265</w:t>
            </w:r>
          </w:p>
        </w:tc>
      </w:tr>
      <w:tr w:rsidR="00AC30DA" w14:paraId="4FB42E0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76F235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DAC194B" w14:textId="77777777" w:rsidR="00AC30DA" w:rsidRDefault="00AC30DA" w:rsidP="00BF38C9">
            <w:pPr>
              <w:jc w:val="center"/>
              <w:rPr>
                <w:color w:val="000000"/>
              </w:rPr>
            </w:pPr>
            <w:r>
              <w:rPr>
                <w:color w:val="000000"/>
              </w:rPr>
              <w:t>160-7</w:t>
            </w:r>
          </w:p>
        </w:tc>
        <w:tc>
          <w:tcPr>
            <w:tcW w:w="4247" w:type="dxa"/>
            <w:tcBorders>
              <w:top w:val="nil"/>
              <w:left w:val="nil"/>
              <w:bottom w:val="single" w:sz="4" w:space="0" w:color="auto"/>
              <w:right w:val="single" w:sz="4" w:space="0" w:color="auto"/>
            </w:tcBorders>
            <w:noWrap/>
            <w:hideMark/>
          </w:tcPr>
          <w:p w14:paraId="4E535E23"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F4F4359"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ED796F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FC7F985"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75BC3117" w14:textId="77777777" w:rsidR="00AC30DA" w:rsidRDefault="00AC30DA" w:rsidP="00BF38C9">
            <w:pPr>
              <w:jc w:val="center"/>
              <w:rPr>
                <w:color w:val="000000"/>
              </w:rPr>
            </w:pPr>
            <w:r>
              <w:rPr>
                <w:color w:val="000000"/>
              </w:rPr>
              <w:t>0,1161</w:t>
            </w:r>
          </w:p>
        </w:tc>
      </w:tr>
      <w:tr w:rsidR="00AC30DA" w14:paraId="13E4059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E5680F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79E1C9B" w14:textId="77777777" w:rsidR="00AC30DA" w:rsidRDefault="00AC30DA" w:rsidP="00BF38C9">
            <w:pPr>
              <w:jc w:val="center"/>
              <w:rPr>
                <w:color w:val="000000"/>
              </w:rPr>
            </w:pPr>
            <w:r>
              <w:rPr>
                <w:color w:val="000000"/>
              </w:rPr>
              <w:t>160-7</w:t>
            </w:r>
          </w:p>
        </w:tc>
        <w:tc>
          <w:tcPr>
            <w:tcW w:w="4247" w:type="dxa"/>
            <w:tcBorders>
              <w:top w:val="nil"/>
              <w:left w:val="nil"/>
              <w:bottom w:val="single" w:sz="4" w:space="0" w:color="auto"/>
              <w:right w:val="single" w:sz="4" w:space="0" w:color="auto"/>
            </w:tcBorders>
            <w:noWrap/>
            <w:hideMark/>
          </w:tcPr>
          <w:p w14:paraId="37BC4BD6"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DB62F4D"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1417FA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8CB0BFA"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1097354A" w14:textId="77777777" w:rsidR="00AC30DA" w:rsidRDefault="00AC30DA" w:rsidP="00BF38C9">
            <w:pPr>
              <w:jc w:val="center"/>
              <w:rPr>
                <w:color w:val="000000"/>
              </w:rPr>
            </w:pPr>
            <w:r>
              <w:rPr>
                <w:color w:val="000000"/>
              </w:rPr>
              <w:t>0,0045</w:t>
            </w:r>
          </w:p>
        </w:tc>
      </w:tr>
      <w:tr w:rsidR="00AC30DA" w14:paraId="1D166AD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DB7440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ABA8A86" w14:textId="77777777" w:rsidR="00AC30DA" w:rsidRDefault="00AC30DA" w:rsidP="00BF38C9">
            <w:pPr>
              <w:jc w:val="center"/>
              <w:rPr>
                <w:color w:val="000000"/>
              </w:rPr>
            </w:pPr>
            <w:r>
              <w:rPr>
                <w:color w:val="000000"/>
              </w:rPr>
              <w:t>160-7</w:t>
            </w:r>
          </w:p>
        </w:tc>
        <w:tc>
          <w:tcPr>
            <w:tcW w:w="4247" w:type="dxa"/>
            <w:tcBorders>
              <w:top w:val="nil"/>
              <w:left w:val="nil"/>
              <w:bottom w:val="single" w:sz="4" w:space="0" w:color="auto"/>
              <w:right w:val="single" w:sz="4" w:space="0" w:color="auto"/>
            </w:tcBorders>
            <w:noWrap/>
            <w:hideMark/>
          </w:tcPr>
          <w:p w14:paraId="116134CA"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932D165"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D97E96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7E11857"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316F7CE0" w14:textId="77777777" w:rsidR="00AC30DA" w:rsidRDefault="00AC30DA" w:rsidP="00BF38C9">
            <w:pPr>
              <w:jc w:val="center"/>
              <w:rPr>
                <w:color w:val="000000"/>
              </w:rPr>
            </w:pPr>
            <w:r>
              <w:rPr>
                <w:color w:val="000000"/>
              </w:rPr>
              <w:t>0,0134</w:t>
            </w:r>
          </w:p>
        </w:tc>
      </w:tr>
      <w:tr w:rsidR="00AC30DA" w14:paraId="4B5A268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00DFFFF" w14:textId="77777777" w:rsidR="00AC30DA" w:rsidRDefault="00AC30DA" w:rsidP="00BF38C9">
            <w:pPr>
              <w:rPr>
                <w:color w:val="000000"/>
              </w:rPr>
            </w:pPr>
            <w:r>
              <w:rPr>
                <w:color w:val="000000"/>
              </w:rPr>
              <w:t>Paukštidė Nr. 53 (sieninis ventiliatorius)</w:t>
            </w:r>
          </w:p>
        </w:tc>
        <w:tc>
          <w:tcPr>
            <w:tcW w:w="998" w:type="dxa"/>
            <w:tcBorders>
              <w:top w:val="nil"/>
              <w:left w:val="nil"/>
              <w:bottom w:val="single" w:sz="4" w:space="0" w:color="auto"/>
              <w:right w:val="single" w:sz="4" w:space="0" w:color="auto"/>
            </w:tcBorders>
            <w:noWrap/>
            <w:hideMark/>
          </w:tcPr>
          <w:p w14:paraId="34228219" w14:textId="77777777" w:rsidR="00AC30DA" w:rsidRDefault="00AC30DA" w:rsidP="00BF38C9">
            <w:pPr>
              <w:jc w:val="center"/>
              <w:rPr>
                <w:color w:val="000000"/>
              </w:rPr>
            </w:pPr>
            <w:r>
              <w:rPr>
                <w:color w:val="000000"/>
              </w:rPr>
              <w:t>160-8</w:t>
            </w:r>
          </w:p>
        </w:tc>
        <w:tc>
          <w:tcPr>
            <w:tcW w:w="4247" w:type="dxa"/>
            <w:tcBorders>
              <w:top w:val="nil"/>
              <w:left w:val="nil"/>
              <w:bottom w:val="single" w:sz="4" w:space="0" w:color="auto"/>
              <w:right w:val="single" w:sz="4" w:space="0" w:color="auto"/>
            </w:tcBorders>
            <w:noWrap/>
            <w:hideMark/>
          </w:tcPr>
          <w:p w14:paraId="2AE5D639"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E58015A"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138BFD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923CB3C"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0D387E83" w14:textId="77777777" w:rsidR="00AC30DA" w:rsidRDefault="00AC30DA" w:rsidP="00BF38C9">
            <w:pPr>
              <w:jc w:val="center"/>
              <w:rPr>
                <w:color w:val="000000"/>
              </w:rPr>
            </w:pPr>
            <w:r>
              <w:rPr>
                <w:color w:val="000000"/>
              </w:rPr>
              <w:t>0,0699</w:t>
            </w:r>
          </w:p>
        </w:tc>
      </w:tr>
      <w:tr w:rsidR="00AC30DA" w14:paraId="669B508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C84F90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453A37D" w14:textId="77777777" w:rsidR="00AC30DA" w:rsidRDefault="00AC30DA" w:rsidP="00BF38C9">
            <w:pPr>
              <w:jc w:val="center"/>
              <w:rPr>
                <w:color w:val="000000"/>
              </w:rPr>
            </w:pPr>
            <w:r>
              <w:rPr>
                <w:color w:val="000000"/>
              </w:rPr>
              <w:t>160-8</w:t>
            </w:r>
          </w:p>
        </w:tc>
        <w:tc>
          <w:tcPr>
            <w:tcW w:w="4247" w:type="dxa"/>
            <w:tcBorders>
              <w:top w:val="nil"/>
              <w:left w:val="nil"/>
              <w:bottom w:val="single" w:sz="4" w:space="0" w:color="auto"/>
              <w:right w:val="single" w:sz="4" w:space="0" w:color="auto"/>
            </w:tcBorders>
            <w:noWrap/>
            <w:hideMark/>
          </w:tcPr>
          <w:p w14:paraId="47B3F9F5"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E88F61B"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7565C4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71FBE6D"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77D94E3C" w14:textId="77777777" w:rsidR="00AC30DA" w:rsidRDefault="00AC30DA" w:rsidP="00BF38C9">
            <w:pPr>
              <w:jc w:val="center"/>
              <w:rPr>
                <w:color w:val="000000"/>
              </w:rPr>
            </w:pPr>
            <w:r>
              <w:rPr>
                <w:color w:val="000000"/>
              </w:rPr>
              <w:t>0,0265</w:t>
            </w:r>
          </w:p>
        </w:tc>
      </w:tr>
      <w:tr w:rsidR="00AC30DA" w14:paraId="2999D20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F6E1BB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E2959C6" w14:textId="77777777" w:rsidR="00AC30DA" w:rsidRDefault="00AC30DA" w:rsidP="00BF38C9">
            <w:pPr>
              <w:jc w:val="center"/>
              <w:rPr>
                <w:color w:val="000000"/>
              </w:rPr>
            </w:pPr>
            <w:r>
              <w:rPr>
                <w:color w:val="000000"/>
              </w:rPr>
              <w:t>160-8</w:t>
            </w:r>
          </w:p>
        </w:tc>
        <w:tc>
          <w:tcPr>
            <w:tcW w:w="4247" w:type="dxa"/>
            <w:tcBorders>
              <w:top w:val="nil"/>
              <w:left w:val="nil"/>
              <w:bottom w:val="single" w:sz="4" w:space="0" w:color="auto"/>
              <w:right w:val="single" w:sz="4" w:space="0" w:color="auto"/>
            </w:tcBorders>
            <w:noWrap/>
            <w:hideMark/>
          </w:tcPr>
          <w:p w14:paraId="4365E02A"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6558001"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91C6A8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23061F1"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352A0F4D" w14:textId="77777777" w:rsidR="00AC30DA" w:rsidRDefault="00AC30DA" w:rsidP="00BF38C9">
            <w:pPr>
              <w:jc w:val="center"/>
              <w:rPr>
                <w:color w:val="000000"/>
              </w:rPr>
            </w:pPr>
            <w:r>
              <w:rPr>
                <w:color w:val="000000"/>
              </w:rPr>
              <w:t>0,1161</w:t>
            </w:r>
          </w:p>
        </w:tc>
      </w:tr>
      <w:tr w:rsidR="00AC30DA" w14:paraId="2C20EA2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D1AC38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6CB4D2F" w14:textId="77777777" w:rsidR="00AC30DA" w:rsidRDefault="00AC30DA" w:rsidP="00BF38C9">
            <w:pPr>
              <w:jc w:val="center"/>
              <w:rPr>
                <w:color w:val="000000"/>
              </w:rPr>
            </w:pPr>
            <w:r>
              <w:rPr>
                <w:color w:val="000000"/>
              </w:rPr>
              <w:t>160-8</w:t>
            </w:r>
          </w:p>
        </w:tc>
        <w:tc>
          <w:tcPr>
            <w:tcW w:w="4247" w:type="dxa"/>
            <w:tcBorders>
              <w:top w:val="nil"/>
              <w:left w:val="nil"/>
              <w:bottom w:val="single" w:sz="4" w:space="0" w:color="auto"/>
              <w:right w:val="single" w:sz="4" w:space="0" w:color="auto"/>
            </w:tcBorders>
            <w:noWrap/>
            <w:hideMark/>
          </w:tcPr>
          <w:p w14:paraId="505CE0A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62486E6"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257D98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F41F8AC"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30EDC164" w14:textId="77777777" w:rsidR="00AC30DA" w:rsidRDefault="00AC30DA" w:rsidP="00BF38C9">
            <w:pPr>
              <w:jc w:val="center"/>
              <w:rPr>
                <w:color w:val="000000"/>
              </w:rPr>
            </w:pPr>
            <w:r>
              <w:rPr>
                <w:color w:val="000000"/>
              </w:rPr>
              <w:t>0,0045</w:t>
            </w:r>
          </w:p>
        </w:tc>
      </w:tr>
      <w:tr w:rsidR="00AC30DA" w14:paraId="4F5742B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5C499D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24D95C1" w14:textId="77777777" w:rsidR="00AC30DA" w:rsidRDefault="00AC30DA" w:rsidP="00BF38C9">
            <w:pPr>
              <w:jc w:val="center"/>
              <w:rPr>
                <w:color w:val="000000"/>
              </w:rPr>
            </w:pPr>
            <w:r>
              <w:rPr>
                <w:color w:val="000000"/>
              </w:rPr>
              <w:t>160-8</w:t>
            </w:r>
          </w:p>
        </w:tc>
        <w:tc>
          <w:tcPr>
            <w:tcW w:w="4247" w:type="dxa"/>
            <w:tcBorders>
              <w:top w:val="nil"/>
              <w:left w:val="nil"/>
              <w:bottom w:val="single" w:sz="4" w:space="0" w:color="auto"/>
              <w:right w:val="single" w:sz="4" w:space="0" w:color="auto"/>
            </w:tcBorders>
            <w:noWrap/>
            <w:hideMark/>
          </w:tcPr>
          <w:p w14:paraId="5576FB1B"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08C2D86"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CBB4B0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83AA4E9"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6CD55629" w14:textId="77777777" w:rsidR="00AC30DA" w:rsidRDefault="00AC30DA" w:rsidP="00BF38C9">
            <w:pPr>
              <w:jc w:val="center"/>
              <w:rPr>
                <w:color w:val="000000"/>
              </w:rPr>
            </w:pPr>
            <w:r>
              <w:rPr>
                <w:color w:val="000000"/>
              </w:rPr>
              <w:t>0,0134</w:t>
            </w:r>
          </w:p>
        </w:tc>
      </w:tr>
      <w:tr w:rsidR="00AC30DA" w14:paraId="3F3AEAC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1A7BFB2" w14:textId="77777777" w:rsidR="00AC30DA" w:rsidRDefault="00AC30DA" w:rsidP="00BF38C9">
            <w:pPr>
              <w:rPr>
                <w:color w:val="000000"/>
              </w:rPr>
            </w:pPr>
            <w:r>
              <w:rPr>
                <w:color w:val="000000"/>
              </w:rPr>
              <w:lastRenderedPageBreak/>
              <w:t>Paukštidė Nr. 54 (stoginis ventiliatorius)</w:t>
            </w:r>
          </w:p>
        </w:tc>
        <w:tc>
          <w:tcPr>
            <w:tcW w:w="998" w:type="dxa"/>
            <w:tcBorders>
              <w:top w:val="nil"/>
              <w:left w:val="nil"/>
              <w:bottom w:val="single" w:sz="4" w:space="0" w:color="auto"/>
              <w:right w:val="single" w:sz="4" w:space="0" w:color="auto"/>
            </w:tcBorders>
            <w:noWrap/>
            <w:hideMark/>
          </w:tcPr>
          <w:p w14:paraId="7B71FF9B" w14:textId="77777777" w:rsidR="00AC30DA" w:rsidRDefault="00AC30DA" w:rsidP="00BF38C9">
            <w:pPr>
              <w:jc w:val="center"/>
              <w:rPr>
                <w:color w:val="000000"/>
              </w:rPr>
            </w:pPr>
            <w:r>
              <w:rPr>
                <w:color w:val="000000"/>
              </w:rPr>
              <w:t>161-1</w:t>
            </w:r>
          </w:p>
        </w:tc>
        <w:tc>
          <w:tcPr>
            <w:tcW w:w="4247" w:type="dxa"/>
            <w:tcBorders>
              <w:top w:val="nil"/>
              <w:left w:val="nil"/>
              <w:bottom w:val="single" w:sz="4" w:space="0" w:color="auto"/>
              <w:right w:val="single" w:sz="4" w:space="0" w:color="auto"/>
            </w:tcBorders>
            <w:noWrap/>
            <w:hideMark/>
          </w:tcPr>
          <w:p w14:paraId="5F67C562"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B0C25FB"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C19DEC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7856FC2"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351D4709" w14:textId="77777777" w:rsidR="00AC30DA" w:rsidRDefault="00AC30DA" w:rsidP="00BF38C9">
            <w:pPr>
              <w:jc w:val="center"/>
              <w:rPr>
                <w:color w:val="000000"/>
              </w:rPr>
            </w:pPr>
            <w:r>
              <w:rPr>
                <w:color w:val="000000"/>
              </w:rPr>
              <w:t>0,0192</w:t>
            </w:r>
          </w:p>
        </w:tc>
      </w:tr>
      <w:tr w:rsidR="00AC30DA" w14:paraId="26A89C3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24DAB3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8AE0512" w14:textId="77777777" w:rsidR="00AC30DA" w:rsidRDefault="00AC30DA" w:rsidP="00BF38C9">
            <w:pPr>
              <w:jc w:val="center"/>
              <w:rPr>
                <w:color w:val="000000"/>
              </w:rPr>
            </w:pPr>
            <w:r>
              <w:rPr>
                <w:color w:val="000000"/>
              </w:rPr>
              <w:t>161-1</w:t>
            </w:r>
          </w:p>
        </w:tc>
        <w:tc>
          <w:tcPr>
            <w:tcW w:w="4247" w:type="dxa"/>
            <w:tcBorders>
              <w:top w:val="nil"/>
              <w:left w:val="nil"/>
              <w:bottom w:val="single" w:sz="4" w:space="0" w:color="auto"/>
              <w:right w:val="single" w:sz="4" w:space="0" w:color="auto"/>
            </w:tcBorders>
            <w:noWrap/>
            <w:hideMark/>
          </w:tcPr>
          <w:p w14:paraId="17053DD6"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F21FA5B"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58E571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0AEF122"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2265638B" w14:textId="77777777" w:rsidR="00AC30DA" w:rsidRDefault="00AC30DA" w:rsidP="00BF38C9">
            <w:pPr>
              <w:jc w:val="center"/>
              <w:rPr>
                <w:color w:val="000000"/>
              </w:rPr>
            </w:pPr>
            <w:r>
              <w:rPr>
                <w:color w:val="000000"/>
              </w:rPr>
              <w:t>0,0073</w:t>
            </w:r>
          </w:p>
        </w:tc>
      </w:tr>
      <w:tr w:rsidR="00AC30DA" w14:paraId="523BCC2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D7CF5B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DEA64BD" w14:textId="77777777" w:rsidR="00AC30DA" w:rsidRDefault="00AC30DA" w:rsidP="00BF38C9">
            <w:pPr>
              <w:jc w:val="center"/>
              <w:rPr>
                <w:color w:val="000000"/>
              </w:rPr>
            </w:pPr>
            <w:r>
              <w:rPr>
                <w:color w:val="000000"/>
              </w:rPr>
              <w:t>161-1</w:t>
            </w:r>
          </w:p>
        </w:tc>
        <w:tc>
          <w:tcPr>
            <w:tcW w:w="4247" w:type="dxa"/>
            <w:tcBorders>
              <w:top w:val="nil"/>
              <w:left w:val="nil"/>
              <w:bottom w:val="single" w:sz="4" w:space="0" w:color="auto"/>
              <w:right w:val="single" w:sz="4" w:space="0" w:color="auto"/>
            </w:tcBorders>
            <w:noWrap/>
            <w:hideMark/>
          </w:tcPr>
          <w:p w14:paraId="14276D8C"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7A240E4"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6A04B0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E6B7ACD"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3C52DED8" w14:textId="77777777" w:rsidR="00AC30DA" w:rsidRDefault="00AC30DA" w:rsidP="00BF38C9">
            <w:pPr>
              <w:jc w:val="center"/>
              <w:rPr>
                <w:color w:val="000000"/>
              </w:rPr>
            </w:pPr>
            <w:r>
              <w:rPr>
                <w:color w:val="000000"/>
              </w:rPr>
              <w:t>0,0319</w:t>
            </w:r>
          </w:p>
        </w:tc>
      </w:tr>
      <w:tr w:rsidR="00AC30DA" w14:paraId="7BEA012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B14ADA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357525C" w14:textId="77777777" w:rsidR="00AC30DA" w:rsidRDefault="00AC30DA" w:rsidP="00BF38C9">
            <w:pPr>
              <w:jc w:val="center"/>
              <w:rPr>
                <w:color w:val="000000"/>
              </w:rPr>
            </w:pPr>
            <w:r>
              <w:rPr>
                <w:color w:val="000000"/>
              </w:rPr>
              <w:t>161-1</w:t>
            </w:r>
          </w:p>
        </w:tc>
        <w:tc>
          <w:tcPr>
            <w:tcW w:w="4247" w:type="dxa"/>
            <w:tcBorders>
              <w:top w:val="nil"/>
              <w:left w:val="nil"/>
              <w:bottom w:val="single" w:sz="4" w:space="0" w:color="auto"/>
              <w:right w:val="single" w:sz="4" w:space="0" w:color="auto"/>
            </w:tcBorders>
            <w:noWrap/>
            <w:hideMark/>
          </w:tcPr>
          <w:p w14:paraId="07FF7A14"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EFAFEE5"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E1188C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1B94894"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6C22537E" w14:textId="77777777" w:rsidR="00AC30DA" w:rsidRDefault="00AC30DA" w:rsidP="00BF38C9">
            <w:pPr>
              <w:jc w:val="center"/>
              <w:rPr>
                <w:color w:val="000000"/>
              </w:rPr>
            </w:pPr>
            <w:r>
              <w:rPr>
                <w:color w:val="000000"/>
              </w:rPr>
              <w:t>0,0012</w:t>
            </w:r>
          </w:p>
        </w:tc>
      </w:tr>
      <w:tr w:rsidR="00AC30DA" w14:paraId="191E6BC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B3C3E0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124067B" w14:textId="77777777" w:rsidR="00AC30DA" w:rsidRDefault="00AC30DA" w:rsidP="00BF38C9">
            <w:pPr>
              <w:jc w:val="center"/>
              <w:rPr>
                <w:color w:val="000000"/>
              </w:rPr>
            </w:pPr>
            <w:r>
              <w:rPr>
                <w:color w:val="000000"/>
              </w:rPr>
              <w:t>161-1</w:t>
            </w:r>
          </w:p>
        </w:tc>
        <w:tc>
          <w:tcPr>
            <w:tcW w:w="4247" w:type="dxa"/>
            <w:tcBorders>
              <w:top w:val="nil"/>
              <w:left w:val="nil"/>
              <w:bottom w:val="single" w:sz="4" w:space="0" w:color="auto"/>
              <w:right w:val="single" w:sz="4" w:space="0" w:color="auto"/>
            </w:tcBorders>
            <w:noWrap/>
            <w:hideMark/>
          </w:tcPr>
          <w:p w14:paraId="4E196D28"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07D7484"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7EBD5C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D7412E0"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0904D2FA" w14:textId="77777777" w:rsidR="00AC30DA" w:rsidRDefault="00AC30DA" w:rsidP="00BF38C9">
            <w:pPr>
              <w:jc w:val="center"/>
              <w:rPr>
                <w:color w:val="000000"/>
              </w:rPr>
            </w:pPr>
            <w:r>
              <w:rPr>
                <w:color w:val="000000"/>
              </w:rPr>
              <w:t>0,0037</w:t>
            </w:r>
          </w:p>
        </w:tc>
      </w:tr>
      <w:tr w:rsidR="00AC30DA" w14:paraId="355FB34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F18A806" w14:textId="77777777" w:rsidR="00AC30DA" w:rsidRDefault="00AC30DA" w:rsidP="00BF38C9">
            <w:pPr>
              <w:rPr>
                <w:color w:val="000000"/>
              </w:rPr>
            </w:pPr>
            <w:r>
              <w:rPr>
                <w:color w:val="000000"/>
              </w:rPr>
              <w:t>Paukštidė Nr. 54 (stoginis ventiliatorius)</w:t>
            </w:r>
          </w:p>
        </w:tc>
        <w:tc>
          <w:tcPr>
            <w:tcW w:w="998" w:type="dxa"/>
            <w:tcBorders>
              <w:top w:val="nil"/>
              <w:left w:val="nil"/>
              <w:bottom w:val="single" w:sz="4" w:space="0" w:color="auto"/>
              <w:right w:val="single" w:sz="4" w:space="0" w:color="auto"/>
            </w:tcBorders>
            <w:noWrap/>
            <w:hideMark/>
          </w:tcPr>
          <w:p w14:paraId="2FF2D103" w14:textId="77777777" w:rsidR="00AC30DA" w:rsidRDefault="00AC30DA" w:rsidP="00BF38C9">
            <w:pPr>
              <w:jc w:val="center"/>
              <w:rPr>
                <w:color w:val="000000"/>
              </w:rPr>
            </w:pPr>
            <w:r>
              <w:rPr>
                <w:color w:val="000000"/>
              </w:rPr>
              <w:t>161-2</w:t>
            </w:r>
          </w:p>
        </w:tc>
        <w:tc>
          <w:tcPr>
            <w:tcW w:w="4247" w:type="dxa"/>
            <w:tcBorders>
              <w:top w:val="nil"/>
              <w:left w:val="nil"/>
              <w:bottom w:val="single" w:sz="4" w:space="0" w:color="auto"/>
              <w:right w:val="single" w:sz="4" w:space="0" w:color="auto"/>
            </w:tcBorders>
            <w:noWrap/>
            <w:hideMark/>
          </w:tcPr>
          <w:p w14:paraId="114929F9"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EDBECAE"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613A40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A889210"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34582A68" w14:textId="77777777" w:rsidR="00AC30DA" w:rsidRDefault="00AC30DA" w:rsidP="00BF38C9">
            <w:pPr>
              <w:jc w:val="center"/>
              <w:rPr>
                <w:color w:val="000000"/>
              </w:rPr>
            </w:pPr>
            <w:r>
              <w:rPr>
                <w:color w:val="000000"/>
              </w:rPr>
              <w:t>0,0192</w:t>
            </w:r>
          </w:p>
        </w:tc>
      </w:tr>
      <w:tr w:rsidR="00AC30DA" w14:paraId="639C0FB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36D2F9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EC77F4E" w14:textId="77777777" w:rsidR="00AC30DA" w:rsidRDefault="00AC30DA" w:rsidP="00BF38C9">
            <w:pPr>
              <w:jc w:val="center"/>
              <w:rPr>
                <w:color w:val="000000"/>
              </w:rPr>
            </w:pPr>
            <w:r>
              <w:rPr>
                <w:color w:val="000000"/>
              </w:rPr>
              <w:t>161-2</w:t>
            </w:r>
          </w:p>
        </w:tc>
        <w:tc>
          <w:tcPr>
            <w:tcW w:w="4247" w:type="dxa"/>
            <w:tcBorders>
              <w:top w:val="nil"/>
              <w:left w:val="nil"/>
              <w:bottom w:val="single" w:sz="4" w:space="0" w:color="auto"/>
              <w:right w:val="single" w:sz="4" w:space="0" w:color="auto"/>
            </w:tcBorders>
            <w:noWrap/>
            <w:hideMark/>
          </w:tcPr>
          <w:p w14:paraId="466BD02B"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11DCCC7"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F45A8E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E6CE7F5"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030B4D2B" w14:textId="77777777" w:rsidR="00AC30DA" w:rsidRDefault="00AC30DA" w:rsidP="00BF38C9">
            <w:pPr>
              <w:jc w:val="center"/>
              <w:rPr>
                <w:color w:val="000000"/>
              </w:rPr>
            </w:pPr>
            <w:r>
              <w:rPr>
                <w:color w:val="000000"/>
              </w:rPr>
              <w:t>0,0073</w:t>
            </w:r>
          </w:p>
        </w:tc>
      </w:tr>
      <w:tr w:rsidR="00AC30DA" w14:paraId="1E85E07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5138F9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A784F81" w14:textId="77777777" w:rsidR="00AC30DA" w:rsidRDefault="00AC30DA" w:rsidP="00BF38C9">
            <w:pPr>
              <w:jc w:val="center"/>
              <w:rPr>
                <w:color w:val="000000"/>
              </w:rPr>
            </w:pPr>
            <w:r>
              <w:rPr>
                <w:color w:val="000000"/>
              </w:rPr>
              <w:t>161-2</w:t>
            </w:r>
          </w:p>
        </w:tc>
        <w:tc>
          <w:tcPr>
            <w:tcW w:w="4247" w:type="dxa"/>
            <w:tcBorders>
              <w:top w:val="nil"/>
              <w:left w:val="nil"/>
              <w:bottom w:val="single" w:sz="4" w:space="0" w:color="auto"/>
              <w:right w:val="single" w:sz="4" w:space="0" w:color="auto"/>
            </w:tcBorders>
            <w:noWrap/>
            <w:hideMark/>
          </w:tcPr>
          <w:p w14:paraId="448EAB74"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05465B2"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0CE2E5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0D5714F"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4768E77F" w14:textId="77777777" w:rsidR="00AC30DA" w:rsidRDefault="00AC30DA" w:rsidP="00BF38C9">
            <w:pPr>
              <w:jc w:val="center"/>
              <w:rPr>
                <w:color w:val="000000"/>
              </w:rPr>
            </w:pPr>
            <w:r>
              <w:rPr>
                <w:color w:val="000000"/>
              </w:rPr>
              <w:t>0,0319</w:t>
            </w:r>
          </w:p>
        </w:tc>
      </w:tr>
      <w:tr w:rsidR="00AC30DA" w14:paraId="4FB3514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100C2D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5409ABC" w14:textId="77777777" w:rsidR="00AC30DA" w:rsidRDefault="00AC30DA" w:rsidP="00BF38C9">
            <w:pPr>
              <w:jc w:val="center"/>
              <w:rPr>
                <w:color w:val="000000"/>
              </w:rPr>
            </w:pPr>
            <w:r>
              <w:rPr>
                <w:color w:val="000000"/>
              </w:rPr>
              <w:t>161-2</w:t>
            </w:r>
          </w:p>
        </w:tc>
        <w:tc>
          <w:tcPr>
            <w:tcW w:w="4247" w:type="dxa"/>
            <w:tcBorders>
              <w:top w:val="nil"/>
              <w:left w:val="nil"/>
              <w:bottom w:val="single" w:sz="4" w:space="0" w:color="auto"/>
              <w:right w:val="single" w:sz="4" w:space="0" w:color="auto"/>
            </w:tcBorders>
            <w:noWrap/>
            <w:hideMark/>
          </w:tcPr>
          <w:p w14:paraId="7A7D0133"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8A3F8BD"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58A443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46734B1"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565D2DCF" w14:textId="77777777" w:rsidR="00AC30DA" w:rsidRDefault="00AC30DA" w:rsidP="00BF38C9">
            <w:pPr>
              <w:jc w:val="center"/>
              <w:rPr>
                <w:color w:val="000000"/>
              </w:rPr>
            </w:pPr>
            <w:r>
              <w:rPr>
                <w:color w:val="000000"/>
              </w:rPr>
              <w:t>0,0012</w:t>
            </w:r>
          </w:p>
        </w:tc>
      </w:tr>
      <w:tr w:rsidR="00AC30DA" w14:paraId="77145E7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D425DB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61253E0" w14:textId="77777777" w:rsidR="00AC30DA" w:rsidRDefault="00AC30DA" w:rsidP="00BF38C9">
            <w:pPr>
              <w:jc w:val="center"/>
              <w:rPr>
                <w:color w:val="000000"/>
              </w:rPr>
            </w:pPr>
            <w:r>
              <w:rPr>
                <w:color w:val="000000"/>
              </w:rPr>
              <w:t>161-2</w:t>
            </w:r>
          </w:p>
        </w:tc>
        <w:tc>
          <w:tcPr>
            <w:tcW w:w="4247" w:type="dxa"/>
            <w:tcBorders>
              <w:top w:val="nil"/>
              <w:left w:val="nil"/>
              <w:bottom w:val="single" w:sz="4" w:space="0" w:color="auto"/>
              <w:right w:val="single" w:sz="4" w:space="0" w:color="auto"/>
            </w:tcBorders>
            <w:noWrap/>
            <w:hideMark/>
          </w:tcPr>
          <w:p w14:paraId="6828B820"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D2C9836"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2D841B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D5E955A"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20945F2F" w14:textId="77777777" w:rsidR="00AC30DA" w:rsidRDefault="00AC30DA" w:rsidP="00BF38C9">
            <w:pPr>
              <w:jc w:val="center"/>
              <w:rPr>
                <w:color w:val="000000"/>
              </w:rPr>
            </w:pPr>
            <w:r>
              <w:rPr>
                <w:color w:val="000000"/>
              </w:rPr>
              <w:t>0,0037</w:t>
            </w:r>
          </w:p>
        </w:tc>
      </w:tr>
      <w:tr w:rsidR="00AC30DA" w14:paraId="022E827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3791DF9" w14:textId="77777777" w:rsidR="00AC30DA" w:rsidRDefault="00AC30DA" w:rsidP="00BF38C9">
            <w:pPr>
              <w:rPr>
                <w:color w:val="000000"/>
              </w:rPr>
            </w:pPr>
            <w:r>
              <w:rPr>
                <w:color w:val="000000"/>
              </w:rPr>
              <w:t>Paukštidė Nr. 54 (stoginis ventiliatorius)</w:t>
            </w:r>
          </w:p>
        </w:tc>
        <w:tc>
          <w:tcPr>
            <w:tcW w:w="998" w:type="dxa"/>
            <w:tcBorders>
              <w:top w:val="nil"/>
              <w:left w:val="nil"/>
              <w:bottom w:val="single" w:sz="4" w:space="0" w:color="auto"/>
              <w:right w:val="single" w:sz="4" w:space="0" w:color="auto"/>
            </w:tcBorders>
            <w:noWrap/>
            <w:hideMark/>
          </w:tcPr>
          <w:p w14:paraId="387FC761" w14:textId="77777777" w:rsidR="00AC30DA" w:rsidRDefault="00AC30DA" w:rsidP="00BF38C9">
            <w:pPr>
              <w:jc w:val="center"/>
              <w:rPr>
                <w:color w:val="000000"/>
              </w:rPr>
            </w:pPr>
            <w:r>
              <w:rPr>
                <w:color w:val="000000"/>
              </w:rPr>
              <w:t>161-3</w:t>
            </w:r>
          </w:p>
        </w:tc>
        <w:tc>
          <w:tcPr>
            <w:tcW w:w="4247" w:type="dxa"/>
            <w:tcBorders>
              <w:top w:val="nil"/>
              <w:left w:val="nil"/>
              <w:bottom w:val="single" w:sz="4" w:space="0" w:color="auto"/>
              <w:right w:val="single" w:sz="4" w:space="0" w:color="auto"/>
            </w:tcBorders>
            <w:noWrap/>
            <w:hideMark/>
          </w:tcPr>
          <w:p w14:paraId="191099A0"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CE24A3F"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047126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19ABAA3"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67F6CD4A" w14:textId="77777777" w:rsidR="00AC30DA" w:rsidRDefault="00AC30DA" w:rsidP="00BF38C9">
            <w:pPr>
              <w:jc w:val="center"/>
              <w:rPr>
                <w:color w:val="000000"/>
              </w:rPr>
            </w:pPr>
            <w:r>
              <w:rPr>
                <w:color w:val="000000"/>
              </w:rPr>
              <w:t>0,0192</w:t>
            </w:r>
          </w:p>
        </w:tc>
      </w:tr>
      <w:tr w:rsidR="00AC30DA" w14:paraId="5FC3A6D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D4F453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51EA40C" w14:textId="77777777" w:rsidR="00AC30DA" w:rsidRDefault="00AC30DA" w:rsidP="00BF38C9">
            <w:pPr>
              <w:jc w:val="center"/>
              <w:rPr>
                <w:color w:val="000000"/>
              </w:rPr>
            </w:pPr>
            <w:r>
              <w:rPr>
                <w:color w:val="000000"/>
              </w:rPr>
              <w:t>161-3</w:t>
            </w:r>
          </w:p>
        </w:tc>
        <w:tc>
          <w:tcPr>
            <w:tcW w:w="4247" w:type="dxa"/>
            <w:tcBorders>
              <w:top w:val="nil"/>
              <w:left w:val="nil"/>
              <w:bottom w:val="single" w:sz="4" w:space="0" w:color="auto"/>
              <w:right w:val="single" w:sz="4" w:space="0" w:color="auto"/>
            </w:tcBorders>
            <w:noWrap/>
            <w:hideMark/>
          </w:tcPr>
          <w:p w14:paraId="33884E2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F2A25E0"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EFBCCB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CE8F66B"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10426FB2" w14:textId="77777777" w:rsidR="00AC30DA" w:rsidRDefault="00AC30DA" w:rsidP="00BF38C9">
            <w:pPr>
              <w:jc w:val="center"/>
              <w:rPr>
                <w:color w:val="000000"/>
              </w:rPr>
            </w:pPr>
            <w:r>
              <w:rPr>
                <w:color w:val="000000"/>
              </w:rPr>
              <w:t>0,0073</w:t>
            </w:r>
          </w:p>
        </w:tc>
      </w:tr>
      <w:tr w:rsidR="00AC30DA" w14:paraId="17ABDA3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FE4D2F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87DF212" w14:textId="77777777" w:rsidR="00AC30DA" w:rsidRDefault="00AC30DA" w:rsidP="00BF38C9">
            <w:pPr>
              <w:jc w:val="center"/>
              <w:rPr>
                <w:color w:val="000000"/>
              </w:rPr>
            </w:pPr>
            <w:r>
              <w:rPr>
                <w:color w:val="000000"/>
              </w:rPr>
              <w:t>161-3</w:t>
            </w:r>
          </w:p>
        </w:tc>
        <w:tc>
          <w:tcPr>
            <w:tcW w:w="4247" w:type="dxa"/>
            <w:tcBorders>
              <w:top w:val="nil"/>
              <w:left w:val="nil"/>
              <w:bottom w:val="single" w:sz="4" w:space="0" w:color="auto"/>
              <w:right w:val="single" w:sz="4" w:space="0" w:color="auto"/>
            </w:tcBorders>
            <w:noWrap/>
            <w:hideMark/>
          </w:tcPr>
          <w:p w14:paraId="52BC7A20"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3A5F272"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052CA9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331FDA1"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5FDC0B56" w14:textId="77777777" w:rsidR="00AC30DA" w:rsidRDefault="00AC30DA" w:rsidP="00BF38C9">
            <w:pPr>
              <w:jc w:val="center"/>
              <w:rPr>
                <w:color w:val="000000"/>
              </w:rPr>
            </w:pPr>
            <w:r>
              <w:rPr>
                <w:color w:val="000000"/>
              </w:rPr>
              <w:t>0,0319</w:t>
            </w:r>
          </w:p>
        </w:tc>
      </w:tr>
      <w:tr w:rsidR="00AC30DA" w14:paraId="67EBA05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6DECF5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CC40269" w14:textId="77777777" w:rsidR="00AC30DA" w:rsidRDefault="00AC30DA" w:rsidP="00BF38C9">
            <w:pPr>
              <w:jc w:val="center"/>
              <w:rPr>
                <w:color w:val="000000"/>
              </w:rPr>
            </w:pPr>
            <w:r>
              <w:rPr>
                <w:color w:val="000000"/>
              </w:rPr>
              <w:t>161-3</w:t>
            </w:r>
          </w:p>
        </w:tc>
        <w:tc>
          <w:tcPr>
            <w:tcW w:w="4247" w:type="dxa"/>
            <w:tcBorders>
              <w:top w:val="nil"/>
              <w:left w:val="nil"/>
              <w:bottom w:val="single" w:sz="4" w:space="0" w:color="auto"/>
              <w:right w:val="single" w:sz="4" w:space="0" w:color="auto"/>
            </w:tcBorders>
            <w:noWrap/>
            <w:hideMark/>
          </w:tcPr>
          <w:p w14:paraId="269D4186"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9E7812D"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15390D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DE83463"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102EA138" w14:textId="77777777" w:rsidR="00AC30DA" w:rsidRDefault="00AC30DA" w:rsidP="00BF38C9">
            <w:pPr>
              <w:jc w:val="center"/>
              <w:rPr>
                <w:color w:val="000000"/>
              </w:rPr>
            </w:pPr>
            <w:r>
              <w:rPr>
                <w:color w:val="000000"/>
              </w:rPr>
              <w:t>0,0012</w:t>
            </w:r>
          </w:p>
        </w:tc>
      </w:tr>
      <w:tr w:rsidR="00AC30DA" w14:paraId="61A8C98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573BA0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3B522EB" w14:textId="77777777" w:rsidR="00AC30DA" w:rsidRDefault="00AC30DA" w:rsidP="00BF38C9">
            <w:pPr>
              <w:jc w:val="center"/>
              <w:rPr>
                <w:color w:val="000000"/>
              </w:rPr>
            </w:pPr>
            <w:r>
              <w:rPr>
                <w:color w:val="000000"/>
              </w:rPr>
              <w:t>161-3</w:t>
            </w:r>
          </w:p>
        </w:tc>
        <w:tc>
          <w:tcPr>
            <w:tcW w:w="4247" w:type="dxa"/>
            <w:tcBorders>
              <w:top w:val="nil"/>
              <w:left w:val="nil"/>
              <w:bottom w:val="single" w:sz="4" w:space="0" w:color="auto"/>
              <w:right w:val="single" w:sz="4" w:space="0" w:color="auto"/>
            </w:tcBorders>
            <w:noWrap/>
            <w:hideMark/>
          </w:tcPr>
          <w:p w14:paraId="670972ED"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08ADAF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9FF330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E54C88A"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459E36CA" w14:textId="77777777" w:rsidR="00AC30DA" w:rsidRDefault="00AC30DA" w:rsidP="00BF38C9">
            <w:pPr>
              <w:jc w:val="center"/>
              <w:rPr>
                <w:color w:val="000000"/>
              </w:rPr>
            </w:pPr>
            <w:r>
              <w:rPr>
                <w:color w:val="000000"/>
              </w:rPr>
              <w:t>0,0037</w:t>
            </w:r>
          </w:p>
        </w:tc>
      </w:tr>
      <w:tr w:rsidR="00AC30DA" w14:paraId="0426141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347702C" w14:textId="77777777" w:rsidR="00AC30DA" w:rsidRDefault="00AC30DA" w:rsidP="00BF38C9">
            <w:pPr>
              <w:rPr>
                <w:color w:val="000000"/>
              </w:rPr>
            </w:pPr>
            <w:r>
              <w:rPr>
                <w:color w:val="000000"/>
              </w:rPr>
              <w:t>Paukštidė Nr. 54 (stoginis ventiliatorius)</w:t>
            </w:r>
          </w:p>
        </w:tc>
        <w:tc>
          <w:tcPr>
            <w:tcW w:w="998" w:type="dxa"/>
            <w:tcBorders>
              <w:top w:val="nil"/>
              <w:left w:val="nil"/>
              <w:bottom w:val="single" w:sz="4" w:space="0" w:color="auto"/>
              <w:right w:val="single" w:sz="4" w:space="0" w:color="auto"/>
            </w:tcBorders>
            <w:noWrap/>
            <w:hideMark/>
          </w:tcPr>
          <w:p w14:paraId="06A709B3" w14:textId="77777777" w:rsidR="00AC30DA" w:rsidRDefault="00AC30DA" w:rsidP="00BF38C9">
            <w:pPr>
              <w:jc w:val="center"/>
              <w:rPr>
                <w:color w:val="000000"/>
              </w:rPr>
            </w:pPr>
            <w:r>
              <w:rPr>
                <w:color w:val="000000"/>
              </w:rPr>
              <w:t>161-4</w:t>
            </w:r>
          </w:p>
        </w:tc>
        <w:tc>
          <w:tcPr>
            <w:tcW w:w="4247" w:type="dxa"/>
            <w:tcBorders>
              <w:top w:val="nil"/>
              <w:left w:val="nil"/>
              <w:bottom w:val="single" w:sz="4" w:space="0" w:color="auto"/>
              <w:right w:val="single" w:sz="4" w:space="0" w:color="auto"/>
            </w:tcBorders>
            <w:noWrap/>
            <w:hideMark/>
          </w:tcPr>
          <w:p w14:paraId="512BD6F7"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9E2B1C0"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8C9DB6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2F3EC24"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42B71179" w14:textId="77777777" w:rsidR="00AC30DA" w:rsidRDefault="00AC30DA" w:rsidP="00BF38C9">
            <w:pPr>
              <w:jc w:val="center"/>
              <w:rPr>
                <w:color w:val="000000"/>
              </w:rPr>
            </w:pPr>
            <w:r>
              <w:rPr>
                <w:color w:val="000000"/>
              </w:rPr>
              <w:t>0,0192</w:t>
            </w:r>
          </w:p>
        </w:tc>
      </w:tr>
      <w:tr w:rsidR="00AC30DA" w14:paraId="5B3ACC8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3DE8F7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C330739" w14:textId="77777777" w:rsidR="00AC30DA" w:rsidRDefault="00AC30DA" w:rsidP="00BF38C9">
            <w:pPr>
              <w:jc w:val="center"/>
              <w:rPr>
                <w:color w:val="000000"/>
              </w:rPr>
            </w:pPr>
            <w:r>
              <w:rPr>
                <w:color w:val="000000"/>
              </w:rPr>
              <w:t>161-4</w:t>
            </w:r>
          </w:p>
        </w:tc>
        <w:tc>
          <w:tcPr>
            <w:tcW w:w="4247" w:type="dxa"/>
            <w:tcBorders>
              <w:top w:val="nil"/>
              <w:left w:val="nil"/>
              <w:bottom w:val="single" w:sz="4" w:space="0" w:color="auto"/>
              <w:right w:val="single" w:sz="4" w:space="0" w:color="auto"/>
            </w:tcBorders>
            <w:noWrap/>
            <w:hideMark/>
          </w:tcPr>
          <w:p w14:paraId="5CA8EF9F"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7FD7F67"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30D67B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44F998A"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1CC20B5E" w14:textId="77777777" w:rsidR="00AC30DA" w:rsidRDefault="00AC30DA" w:rsidP="00BF38C9">
            <w:pPr>
              <w:jc w:val="center"/>
              <w:rPr>
                <w:color w:val="000000"/>
              </w:rPr>
            </w:pPr>
            <w:r>
              <w:rPr>
                <w:color w:val="000000"/>
              </w:rPr>
              <w:t>0,0073</w:t>
            </w:r>
          </w:p>
        </w:tc>
      </w:tr>
      <w:tr w:rsidR="00AC30DA" w14:paraId="30754B5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9C4ED1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2C7B4D1" w14:textId="77777777" w:rsidR="00AC30DA" w:rsidRDefault="00AC30DA" w:rsidP="00BF38C9">
            <w:pPr>
              <w:jc w:val="center"/>
              <w:rPr>
                <w:color w:val="000000"/>
              </w:rPr>
            </w:pPr>
            <w:r>
              <w:rPr>
                <w:color w:val="000000"/>
              </w:rPr>
              <w:t>161-4</w:t>
            </w:r>
          </w:p>
        </w:tc>
        <w:tc>
          <w:tcPr>
            <w:tcW w:w="4247" w:type="dxa"/>
            <w:tcBorders>
              <w:top w:val="nil"/>
              <w:left w:val="nil"/>
              <w:bottom w:val="single" w:sz="4" w:space="0" w:color="auto"/>
              <w:right w:val="single" w:sz="4" w:space="0" w:color="auto"/>
            </w:tcBorders>
            <w:noWrap/>
            <w:hideMark/>
          </w:tcPr>
          <w:p w14:paraId="12707159"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EB91861"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DE9322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635F82F"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2F7ED9C6" w14:textId="77777777" w:rsidR="00AC30DA" w:rsidRDefault="00AC30DA" w:rsidP="00BF38C9">
            <w:pPr>
              <w:jc w:val="center"/>
              <w:rPr>
                <w:color w:val="000000"/>
              </w:rPr>
            </w:pPr>
            <w:r>
              <w:rPr>
                <w:color w:val="000000"/>
              </w:rPr>
              <w:t>0,0319</w:t>
            </w:r>
          </w:p>
        </w:tc>
      </w:tr>
      <w:tr w:rsidR="00AC30DA" w14:paraId="3B2B27F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ED7E3E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B4E0D12" w14:textId="77777777" w:rsidR="00AC30DA" w:rsidRDefault="00AC30DA" w:rsidP="00BF38C9">
            <w:pPr>
              <w:jc w:val="center"/>
              <w:rPr>
                <w:color w:val="000000"/>
              </w:rPr>
            </w:pPr>
            <w:r>
              <w:rPr>
                <w:color w:val="000000"/>
              </w:rPr>
              <w:t>161-4</w:t>
            </w:r>
          </w:p>
        </w:tc>
        <w:tc>
          <w:tcPr>
            <w:tcW w:w="4247" w:type="dxa"/>
            <w:tcBorders>
              <w:top w:val="nil"/>
              <w:left w:val="nil"/>
              <w:bottom w:val="single" w:sz="4" w:space="0" w:color="auto"/>
              <w:right w:val="single" w:sz="4" w:space="0" w:color="auto"/>
            </w:tcBorders>
            <w:noWrap/>
            <w:hideMark/>
          </w:tcPr>
          <w:p w14:paraId="5C585FAD"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55B5E84"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D45D2A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AAF55AA"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13764469" w14:textId="77777777" w:rsidR="00AC30DA" w:rsidRDefault="00AC30DA" w:rsidP="00BF38C9">
            <w:pPr>
              <w:jc w:val="center"/>
              <w:rPr>
                <w:color w:val="000000"/>
              </w:rPr>
            </w:pPr>
            <w:r>
              <w:rPr>
                <w:color w:val="000000"/>
              </w:rPr>
              <w:t>0,0012</w:t>
            </w:r>
          </w:p>
        </w:tc>
      </w:tr>
      <w:tr w:rsidR="00AC30DA" w14:paraId="16F4850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1A914F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E94E55F" w14:textId="77777777" w:rsidR="00AC30DA" w:rsidRDefault="00AC30DA" w:rsidP="00BF38C9">
            <w:pPr>
              <w:jc w:val="center"/>
              <w:rPr>
                <w:color w:val="000000"/>
              </w:rPr>
            </w:pPr>
            <w:r>
              <w:rPr>
                <w:color w:val="000000"/>
              </w:rPr>
              <w:t>161-4</w:t>
            </w:r>
          </w:p>
        </w:tc>
        <w:tc>
          <w:tcPr>
            <w:tcW w:w="4247" w:type="dxa"/>
            <w:tcBorders>
              <w:top w:val="nil"/>
              <w:left w:val="nil"/>
              <w:bottom w:val="single" w:sz="4" w:space="0" w:color="auto"/>
              <w:right w:val="single" w:sz="4" w:space="0" w:color="auto"/>
            </w:tcBorders>
            <w:noWrap/>
            <w:hideMark/>
          </w:tcPr>
          <w:p w14:paraId="41305178"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5B2335F"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069A7F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05E8515"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452426E2" w14:textId="77777777" w:rsidR="00AC30DA" w:rsidRDefault="00AC30DA" w:rsidP="00BF38C9">
            <w:pPr>
              <w:jc w:val="center"/>
              <w:rPr>
                <w:color w:val="000000"/>
              </w:rPr>
            </w:pPr>
            <w:r>
              <w:rPr>
                <w:color w:val="000000"/>
              </w:rPr>
              <w:t>0,0037</w:t>
            </w:r>
          </w:p>
        </w:tc>
      </w:tr>
      <w:tr w:rsidR="00AC30DA" w14:paraId="1609248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DA0D029" w14:textId="77777777" w:rsidR="00AC30DA" w:rsidRDefault="00AC30DA" w:rsidP="00BF38C9">
            <w:pPr>
              <w:rPr>
                <w:color w:val="000000"/>
              </w:rPr>
            </w:pPr>
            <w:r>
              <w:rPr>
                <w:color w:val="000000"/>
              </w:rPr>
              <w:t>Paukštidė Nr. 54 (stoginis ventiliatorius)</w:t>
            </w:r>
          </w:p>
        </w:tc>
        <w:tc>
          <w:tcPr>
            <w:tcW w:w="998" w:type="dxa"/>
            <w:tcBorders>
              <w:top w:val="nil"/>
              <w:left w:val="nil"/>
              <w:bottom w:val="single" w:sz="4" w:space="0" w:color="auto"/>
              <w:right w:val="single" w:sz="4" w:space="0" w:color="auto"/>
            </w:tcBorders>
            <w:noWrap/>
            <w:hideMark/>
          </w:tcPr>
          <w:p w14:paraId="5D5E9494" w14:textId="77777777" w:rsidR="00AC30DA" w:rsidRDefault="00AC30DA" w:rsidP="00BF38C9">
            <w:pPr>
              <w:jc w:val="center"/>
              <w:rPr>
                <w:color w:val="000000"/>
              </w:rPr>
            </w:pPr>
            <w:r>
              <w:rPr>
                <w:color w:val="000000"/>
              </w:rPr>
              <w:t>161-5</w:t>
            </w:r>
          </w:p>
        </w:tc>
        <w:tc>
          <w:tcPr>
            <w:tcW w:w="4247" w:type="dxa"/>
            <w:tcBorders>
              <w:top w:val="nil"/>
              <w:left w:val="nil"/>
              <w:bottom w:val="single" w:sz="4" w:space="0" w:color="auto"/>
              <w:right w:val="single" w:sz="4" w:space="0" w:color="auto"/>
            </w:tcBorders>
            <w:noWrap/>
            <w:hideMark/>
          </w:tcPr>
          <w:p w14:paraId="1076C9E2"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82BADF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EBD551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07618F7"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0DA88BD5" w14:textId="77777777" w:rsidR="00AC30DA" w:rsidRDefault="00AC30DA" w:rsidP="00BF38C9">
            <w:pPr>
              <w:jc w:val="center"/>
              <w:rPr>
                <w:color w:val="000000"/>
              </w:rPr>
            </w:pPr>
            <w:r>
              <w:rPr>
                <w:color w:val="000000"/>
              </w:rPr>
              <w:t>0,0192</w:t>
            </w:r>
          </w:p>
        </w:tc>
      </w:tr>
      <w:tr w:rsidR="00AC30DA" w14:paraId="6A32BCF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7CB00B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1E77D18" w14:textId="77777777" w:rsidR="00AC30DA" w:rsidRDefault="00AC30DA" w:rsidP="00BF38C9">
            <w:pPr>
              <w:jc w:val="center"/>
              <w:rPr>
                <w:color w:val="000000"/>
              </w:rPr>
            </w:pPr>
            <w:r>
              <w:rPr>
                <w:color w:val="000000"/>
              </w:rPr>
              <w:t>161-5</w:t>
            </w:r>
          </w:p>
        </w:tc>
        <w:tc>
          <w:tcPr>
            <w:tcW w:w="4247" w:type="dxa"/>
            <w:tcBorders>
              <w:top w:val="nil"/>
              <w:left w:val="nil"/>
              <w:bottom w:val="single" w:sz="4" w:space="0" w:color="auto"/>
              <w:right w:val="single" w:sz="4" w:space="0" w:color="auto"/>
            </w:tcBorders>
            <w:noWrap/>
            <w:hideMark/>
          </w:tcPr>
          <w:p w14:paraId="68B6CB12"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7996B13"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3AD833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28F50CA"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1F1B0244" w14:textId="77777777" w:rsidR="00AC30DA" w:rsidRDefault="00AC30DA" w:rsidP="00BF38C9">
            <w:pPr>
              <w:jc w:val="center"/>
              <w:rPr>
                <w:color w:val="000000"/>
              </w:rPr>
            </w:pPr>
            <w:r>
              <w:rPr>
                <w:color w:val="000000"/>
              </w:rPr>
              <w:t>0,0073</w:t>
            </w:r>
          </w:p>
        </w:tc>
      </w:tr>
      <w:tr w:rsidR="00AC30DA" w14:paraId="1DEC769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788873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BB8B60F" w14:textId="77777777" w:rsidR="00AC30DA" w:rsidRDefault="00AC30DA" w:rsidP="00BF38C9">
            <w:pPr>
              <w:jc w:val="center"/>
              <w:rPr>
                <w:color w:val="000000"/>
              </w:rPr>
            </w:pPr>
            <w:r>
              <w:rPr>
                <w:color w:val="000000"/>
              </w:rPr>
              <w:t>161-5</w:t>
            </w:r>
          </w:p>
        </w:tc>
        <w:tc>
          <w:tcPr>
            <w:tcW w:w="4247" w:type="dxa"/>
            <w:tcBorders>
              <w:top w:val="nil"/>
              <w:left w:val="nil"/>
              <w:bottom w:val="single" w:sz="4" w:space="0" w:color="auto"/>
              <w:right w:val="single" w:sz="4" w:space="0" w:color="auto"/>
            </w:tcBorders>
            <w:noWrap/>
            <w:hideMark/>
          </w:tcPr>
          <w:p w14:paraId="482D05D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245B8EA"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7D3982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B805A39"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26120F94" w14:textId="77777777" w:rsidR="00AC30DA" w:rsidRDefault="00AC30DA" w:rsidP="00BF38C9">
            <w:pPr>
              <w:jc w:val="center"/>
              <w:rPr>
                <w:color w:val="000000"/>
              </w:rPr>
            </w:pPr>
            <w:r>
              <w:rPr>
                <w:color w:val="000000"/>
              </w:rPr>
              <w:t>0,0319</w:t>
            </w:r>
          </w:p>
        </w:tc>
      </w:tr>
      <w:tr w:rsidR="00AC30DA" w14:paraId="08812EF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38D24F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8CFE97B" w14:textId="77777777" w:rsidR="00AC30DA" w:rsidRDefault="00AC30DA" w:rsidP="00BF38C9">
            <w:pPr>
              <w:jc w:val="center"/>
              <w:rPr>
                <w:color w:val="000000"/>
              </w:rPr>
            </w:pPr>
            <w:r>
              <w:rPr>
                <w:color w:val="000000"/>
              </w:rPr>
              <w:t>161-5</w:t>
            </w:r>
          </w:p>
        </w:tc>
        <w:tc>
          <w:tcPr>
            <w:tcW w:w="4247" w:type="dxa"/>
            <w:tcBorders>
              <w:top w:val="nil"/>
              <w:left w:val="nil"/>
              <w:bottom w:val="single" w:sz="4" w:space="0" w:color="auto"/>
              <w:right w:val="single" w:sz="4" w:space="0" w:color="auto"/>
            </w:tcBorders>
            <w:noWrap/>
            <w:hideMark/>
          </w:tcPr>
          <w:p w14:paraId="4B3CCDAE"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6AB5650"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61B2D8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BAF690A"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135D9747" w14:textId="77777777" w:rsidR="00AC30DA" w:rsidRDefault="00AC30DA" w:rsidP="00BF38C9">
            <w:pPr>
              <w:jc w:val="center"/>
              <w:rPr>
                <w:color w:val="000000"/>
              </w:rPr>
            </w:pPr>
            <w:r>
              <w:rPr>
                <w:color w:val="000000"/>
              </w:rPr>
              <w:t>0,0012</w:t>
            </w:r>
          </w:p>
        </w:tc>
      </w:tr>
      <w:tr w:rsidR="00AC30DA" w14:paraId="6EBB1AB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EF3D86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BC2C2DC" w14:textId="77777777" w:rsidR="00AC30DA" w:rsidRDefault="00AC30DA" w:rsidP="00BF38C9">
            <w:pPr>
              <w:jc w:val="center"/>
              <w:rPr>
                <w:color w:val="000000"/>
              </w:rPr>
            </w:pPr>
            <w:r>
              <w:rPr>
                <w:color w:val="000000"/>
              </w:rPr>
              <w:t>161-5</w:t>
            </w:r>
          </w:p>
        </w:tc>
        <w:tc>
          <w:tcPr>
            <w:tcW w:w="4247" w:type="dxa"/>
            <w:tcBorders>
              <w:top w:val="nil"/>
              <w:left w:val="nil"/>
              <w:bottom w:val="single" w:sz="4" w:space="0" w:color="auto"/>
              <w:right w:val="single" w:sz="4" w:space="0" w:color="auto"/>
            </w:tcBorders>
            <w:noWrap/>
            <w:hideMark/>
          </w:tcPr>
          <w:p w14:paraId="09BA5608"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C8317CB"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C34AB0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B90FA2F"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33DADF73" w14:textId="77777777" w:rsidR="00AC30DA" w:rsidRDefault="00AC30DA" w:rsidP="00BF38C9">
            <w:pPr>
              <w:jc w:val="center"/>
              <w:rPr>
                <w:color w:val="000000"/>
              </w:rPr>
            </w:pPr>
            <w:r>
              <w:rPr>
                <w:color w:val="000000"/>
              </w:rPr>
              <w:t>0,0037</w:t>
            </w:r>
          </w:p>
        </w:tc>
      </w:tr>
      <w:tr w:rsidR="00AC30DA" w14:paraId="4CFCE12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AFCB374" w14:textId="77777777" w:rsidR="00AC30DA" w:rsidRDefault="00AC30DA" w:rsidP="00BF38C9">
            <w:pPr>
              <w:rPr>
                <w:color w:val="000000"/>
              </w:rPr>
            </w:pPr>
            <w:r>
              <w:rPr>
                <w:color w:val="000000"/>
              </w:rPr>
              <w:t>Paukštidė Nr. 54 (stoginis ventiliatorius)</w:t>
            </w:r>
          </w:p>
        </w:tc>
        <w:tc>
          <w:tcPr>
            <w:tcW w:w="998" w:type="dxa"/>
            <w:tcBorders>
              <w:top w:val="nil"/>
              <w:left w:val="nil"/>
              <w:bottom w:val="single" w:sz="4" w:space="0" w:color="auto"/>
              <w:right w:val="single" w:sz="4" w:space="0" w:color="auto"/>
            </w:tcBorders>
            <w:noWrap/>
            <w:hideMark/>
          </w:tcPr>
          <w:p w14:paraId="6B7D1C04" w14:textId="77777777" w:rsidR="00AC30DA" w:rsidRDefault="00AC30DA" w:rsidP="00BF38C9">
            <w:pPr>
              <w:jc w:val="center"/>
              <w:rPr>
                <w:color w:val="000000"/>
              </w:rPr>
            </w:pPr>
            <w:r>
              <w:rPr>
                <w:color w:val="000000"/>
              </w:rPr>
              <w:t>161-6</w:t>
            </w:r>
          </w:p>
        </w:tc>
        <w:tc>
          <w:tcPr>
            <w:tcW w:w="4247" w:type="dxa"/>
            <w:tcBorders>
              <w:top w:val="nil"/>
              <w:left w:val="nil"/>
              <w:bottom w:val="single" w:sz="4" w:space="0" w:color="auto"/>
              <w:right w:val="single" w:sz="4" w:space="0" w:color="auto"/>
            </w:tcBorders>
            <w:noWrap/>
            <w:hideMark/>
          </w:tcPr>
          <w:p w14:paraId="39A8AC1B"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6DF5BF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1D778C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2425686"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15FE046F" w14:textId="77777777" w:rsidR="00AC30DA" w:rsidRDefault="00AC30DA" w:rsidP="00BF38C9">
            <w:pPr>
              <w:jc w:val="center"/>
              <w:rPr>
                <w:color w:val="000000"/>
              </w:rPr>
            </w:pPr>
            <w:r>
              <w:rPr>
                <w:color w:val="000000"/>
              </w:rPr>
              <w:t>0,0192</w:t>
            </w:r>
          </w:p>
        </w:tc>
      </w:tr>
      <w:tr w:rsidR="00AC30DA" w14:paraId="4FC7B74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C5766C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00F65B7" w14:textId="77777777" w:rsidR="00AC30DA" w:rsidRDefault="00AC30DA" w:rsidP="00BF38C9">
            <w:pPr>
              <w:jc w:val="center"/>
              <w:rPr>
                <w:color w:val="000000"/>
              </w:rPr>
            </w:pPr>
            <w:r>
              <w:rPr>
                <w:color w:val="000000"/>
              </w:rPr>
              <w:t>161-6</w:t>
            </w:r>
          </w:p>
        </w:tc>
        <w:tc>
          <w:tcPr>
            <w:tcW w:w="4247" w:type="dxa"/>
            <w:tcBorders>
              <w:top w:val="nil"/>
              <w:left w:val="nil"/>
              <w:bottom w:val="single" w:sz="4" w:space="0" w:color="auto"/>
              <w:right w:val="single" w:sz="4" w:space="0" w:color="auto"/>
            </w:tcBorders>
            <w:noWrap/>
            <w:hideMark/>
          </w:tcPr>
          <w:p w14:paraId="49BE13DE"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C0D0531"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A8CDE9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9447D75"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638DBE3B" w14:textId="77777777" w:rsidR="00AC30DA" w:rsidRDefault="00AC30DA" w:rsidP="00BF38C9">
            <w:pPr>
              <w:jc w:val="center"/>
              <w:rPr>
                <w:color w:val="000000"/>
              </w:rPr>
            </w:pPr>
            <w:r>
              <w:rPr>
                <w:color w:val="000000"/>
              </w:rPr>
              <w:t>0,0073</w:t>
            </w:r>
          </w:p>
        </w:tc>
      </w:tr>
      <w:tr w:rsidR="00AC30DA" w14:paraId="4E9E177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BCECA1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72C20D7" w14:textId="77777777" w:rsidR="00AC30DA" w:rsidRDefault="00AC30DA" w:rsidP="00BF38C9">
            <w:pPr>
              <w:jc w:val="center"/>
              <w:rPr>
                <w:color w:val="000000"/>
              </w:rPr>
            </w:pPr>
            <w:r>
              <w:rPr>
                <w:color w:val="000000"/>
              </w:rPr>
              <w:t>161-6</w:t>
            </w:r>
          </w:p>
        </w:tc>
        <w:tc>
          <w:tcPr>
            <w:tcW w:w="4247" w:type="dxa"/>
            <w:tcBorders>
              <w:top w:val="nil"/>
              <w:left w:val="nil"/>
              <w:bottom w:val="single" w:sz="4" w:space="0" w:color="auto"/>
              <w:right w:val="single" w:sz="4" w:space="0" w:color="auto"/>
            </w:tcBorders>
            <w:noWrap/>
            <w:hideMark/>
          </w:tcPr>
          <w:p w14:paraId="42F47FF8"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8DE18D9"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B6C08C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A9ACE15"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5FE0D025" w14:textId="77777777" w:rsidR="00AC30DA" w:rsidRDefault="00AC30DA" w:rsidP="00BF38C9">
            <w:pPr>
              <w:jc w:val="center"/>
              <w:rPr>
                <w:color w:val="000000"/>
              </w:rPr>
            </w:pPr>
            <w:r>
              <w:rPr>
                <w:color w:val="000000"/>
              </w:rPr>
              <w:t>0,0319</w:t>
            </w:r>
          </w:p>
        </w:tc>
      </w:tr>
      <w:tr w:rsidR="00AC30DA" w14:paraId="09D81A8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1F661DC"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0414E88D" w14:textId="77777777" w:rsidR="00AC30DA" w:rsidRDefault="00AC30DA" w:rsidP="00BF38C9">
            <w:pPr>
              <w:jc w:val="center"/>
              <w:rPr>
                <w:color w:val="000000"/>
              </w:rPr>
            </w:pPr>
            <w:r>
              <w:rPr>
                <w:color w:val="000000"/>
              </w:rPr>
              <w:t>161-6</w:t>
            </w:r>
          </w:p>
        </w:tc>
        <w:tc>
          <w:tcPr>
            <w:tcW w:w="4247" w:type="dxa"/>
            <w:tcBorders>
              <w:top w:val="nil"/>
              <w:left w:val="nil"/>
              <w:bottom w:val="single" w:sz="4" w:space="0" w:color="auto"/>
              <w:right w:val="single" w:sz="4" w:space="0" w:color="auto"/>
            </w:tcBorders>
            <w:noWrap/>
            <w:hideMark/>
          </w:tcPr>
          <w:p w14:paraId="312A2278"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87926BE"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AD0160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BE8C2B6"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6B82893F" w14:textId="77777777" w:rsidR="00AC30DA" w:rsidRDefault="00AC30DA" w:rsidP="00BF38C9">
            <w:pPr>
              <w:jc w:val="center"/>
              <w:rPr>
                <w:color w:val="000000"/>
              </w:rPr>
            </w:pPr>
            <w:r>
              <w:rPr>
                <w:color w:val="000000"/>
              </w:rPr>
              <w:t>0,0012</w:t>
            </w:r>
          </w:p>
        </w:tc>
      </w:tr>
      <w:tr w:rsidR="00AC30DA" w14:paraId="6FCD5F9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27E11B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979A809" w14:textId="77777777" w:rsidR="00AC30DA" w:rsidRDefault="00AC30DA" w:rsidP="00BF38C9">
            <w:pPr>
              <w:jc w:val="center"/>
              <w:rPr>
                <w:color w:val="000000"/>
              </w:rPr>
            </w:pPr>
            <w:r>
              <w:rPr>
                <w:color w:val="000000"/>
              </w:rPr>
              <w:t>161-6</w:t>
            </w:r>
          </w:p>
        </w:tc>
        <w:tc>
          <w:tcPr>
            <w:tcW w:w="4247" w:type="dxa"/>
            <w:tcBorders>
              <w:top w:val="nil"/>
              <w:left w:val="nil"/>
              <w:bottom w:val="single" w:sz="4" w:space="0" w:color="auto"/>
              <w:right w:val="single" w:sz="4" w:space="0" w:color="auto"/>
            </w:tcBorders>
            <w:noWrap/>
            <w:hideMark/>
          </w:tcPr>
          <w:p w14:paraId="4B306152"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A1270F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08475F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4AE7474"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33B632F3" w14:textId="77777777" w:rsidR="00AC30DA" w:rsidRDefault="00AC30DA" w:rsidP="00BF38C9">
            <w:pPr>
              <w:jc w:val="center"/>
              <w:rPr>
                <w:color w:val="000000"/>
              </w:rPr>
            </w:pPr>
            <w:r>
              <w:rPr>
                <w:color w:val="000000"/>
              </w:rPr>
              <w:t>0,0037</w:t>
            </w:r>
          </w:p>
        </w:tc>
      </w:tr>
      <w:tr w:rsidR="00AC30DA" w14:paraId="146FDF4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4D89FA9" w14:textId="77777777" w:rsidR="00AC30DA" w:rsidRDefault="00AC30DA" w:rsidP="00BF38C9">
            <w:pPr>
              <w:rPr>
                <w:color w:val="000000"/>
              </w:rPr>
            </w:pPr>
            <w:r>
              <w:rPr>
                <w:color w:val="000000"/>
              </w:rPr>
              <w:t>Paukštidė Nr. 54 (sieninis ventiliatorius)</w:t>
            </w:r>
          </w:p>
        </w:tc>
        <w:tc>
          <w:tcPr>
            <w:tcW w:w="998" w:type="dxa"/>
            <w:tcBorders>
              <w:top w:val="nil"/>
              <w:left w:val="nil"/>
              <w:bottom w:val="single" w:sz="4" w:space="0" w:color="auto"/>
              <w:right w:val="single" w:sz="4" w:space="0" w:color="auto"/>
            </w:tcBorders>
            <w:noWrap/>
            <w:hideMark/>
          </w:tcPr>
          <w:p w14:paraId="7571E9A3" w14:textId="77777777" w:rsidR="00AC30DA" w:rsidRDefault="00AC30DA" w:rsidP="00BF38C9">
            <w:pPr>
              <w:jc w:val="center"/>
              <w:rPr>
                <w:color w:val="000000"/>
              </w:rPr>
            </w:pPr>
            <w:r>
              <w:rPr>
                <w:color w:val="000000"/>
              </w:rPr>
              <w:t>162-1</w:t>
            </w:r>
          </w:p>
        </w:tc>
        <w:tc>
          <w:tcPr>
            <w:tcW w:w="4247" w:type="dxa"/>
            <w:tcBorders>
              <w:top w:val="nil"/>
              <w:left w:val="nil"/>
              <w:bottom w:val="single" w:sz="4" w:space="0" w:color="auto"/>
              <w:right w:val="single" w:sz="4" w:space="0" w:color="auto"/>
            </w:tcBorders>
            <w:noWrap/>
            <w:hideMark/>
          </w:tcPr>
          <w:p w14:paraId="2E1D0ADA"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B3611C2"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453FAA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4C45EFE"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6C7D0D30" w14:textId="77777777" w:rsidR="00AC30DA" w:rsidRDefault="00AC30DA" w:rsidP="00BF38C9">
            <w:pPr>
              <w:jc w:val="center"/>
              <w:rPr>
                <w:color w:val="000000"/>
              </w:rPr>
            </w:pPr>
            <w:r>
              <w:rPr>
                <w:color w:val="000000"/>
              </w:rPr>
              <w:t>0,0699</w:t>
            </w:r>
          </w:p>
        </w:tc>
      </w:tr>
      <w:tr w:rsidR="00AC30DA" w14:paraId="67995B1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2D47AF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C7EDC21" w14:textId="77777777" w:rsidR="00AC30DA" w:rsidRDefault="00AC30DA" w:rsidP="00BF38C9">
            <w:pPr>
              <w:jc w:val="center"/>
              <w:rPr>
                <w:color w:val="000000"/>
              </w:rPr>
            </w:pPr>
            <w:r>
              <w:rPr>
                <w:color w:val="000000"/>
              </w:rPr>
              <w:t>162-1</w:t>
            </w:r>
          </w:p>
        </w:tc>
        <w:tc>
          <w:tcPr>
            <w:tcW w:w="4247" w:type="dxa"/>
            <w:tcBorders>
              <w:top w:val="nil"/>
              <w:left w:val="nil"/>
              <w:bottom w:val="single" w:sz="4" w:space="0" w:color="auto"/>
              <w:right w:val="single" w:sz="4" w:space="0" w:color="auto"/>
            </w:tcBorders>
            <w:noWrap/>
            <w:hideMark/>
          </w:tcPr>
          <w:p w14:paraId="39CFBBE0"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1674AB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2A9BC6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4AE5DC3"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104FFC93" w14:textId="77777777" w:rsidR="00AC30DA" w:rsidRDefault="00AC30DA" w:rsidP="00BF38C9">
            <w:pPr>
              <w:jc w:val="center"/>
              <w:rPr>
                <w:color w:val="000000"/>
              </w:rPr>
            </w:pPr>
            <w:r>
              <w:rPr>
                <w:color w:val="000000"/>
              </w:rPr>
              <w:t>0,0265</w:t>
            </w:r>
          </w:p>
        </w:tc>
      </w:tr>
      <w:tr w:rsidR="00AC30DA" w14:paraId="7B33332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149147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BA3FF03" w14:textId="77777777" w:rsidR="00AC30DA" w:rsidRDefault="00AC30DA" w:rsidP="00BF38C9">
            <w:pPr>
              <w:jc w:val="center"/>
              <w:rPr>
                <w:color w:val="000000"/>
              </w:rPr>
            </w:pPr>
            <w:r>
              <w:rPr>
                <w:color w:val="000000"/>
              </w:rPr>
              <w:t>162-1</w:t>
            </w:r>
          </w:p>
        </w:tc>
        <w:tc>
          <w:tcPr>
            <w:tcW w:w="4247" w:type="dxa"/>
            <w:tcBorders>
              <w:top w:val="nil"/>
              <w:left w:val="nil"/>
              <w:bottom w:val="single" w:sz="4" w:space="0" w:color="auto"/>
              <w:right w:val="single" w:sz="4" w:space="0" w:color="auto"/>
            </w:tcBorders>
            <w:noWrap/>
            <w:hideMark/>
          </w:tcPr>
          <w:p w14:paraId="0D7AFCBF"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23EE48F"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1D30C2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8852116"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46530D54" w14:textId="77777777" w:rsidR="00AC30DA" w:rsidRDefault="00AC30DA" w:rsidP="00BF38C9">
            <w:pPr>
              <w:jc w:val="center"/>
              <w:rPr>
                <w:color w:val="000000"/>
              </w:rPr>
            </w:pPr>
            <w:r>
              <w:rPr>
                <w:color w:val="000000"/>
              </w:rPr>
              <w:t>0,1161</w:t>
            </w:r>
          </w:p>
        </w:tc>
      </w:tr>
      <w:tr w:rsidR="00AC30DA" w14:paraId="230A932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63EE8C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6756413" w14:textId="77777777" w:rsidR="00AC30DA" w:rsidRDefault="00AC30DA" w:rsidP="00BF38C9">
            <w:pPr>
              <w:jc w:val="center"/>
              <w:rPr>
                <w:color w:val="000000"/>
              </w:rPr>
            </w:pPr>
            <w:r>
              <w:rPr>
                <w:color w:val="000000"/>
              </w:rPr>
              <w:t>162-1</w:t>
            </w:r>
          </w:p>
        </w:tc>
        <w:tc>
          <w:tcPr>
            <w:tcW w:w="4247" w:type="dxa"/>
            <w:tcBorders>
              <w:top w:val="nil"/>
              <w:left w:val="nil"/>
              <w:bottom w:val="single" w:sz="4" w:space="0" w:color="auto"/>
              <w:right w:val="single" w:sz="4" w:space="0" w:color="auto"/>
            </w:tcBorders>
            <w:noWrap/>
            <w:hideMark/>
          </w:tcPr>
          <w:p w14:paraId="408D0CE3"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E342E16"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2D9091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B3E7E03"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37751DF2" w14:textId="77777777" w:rsidR="00AC30DA" w:rsidRDefault="00AC30DA" w:rsidP="00BF38C9">
            <w:pPr>
              <w:jc w:val="center"/>
              <w:rPr>
                <w:color w:val="000000"/>
              </w:rPr>
            </w:pPr>
            <w:r>
              <w:rPr>
                <w:color w:val="000000"/>
              </w:rPr>
              <w:t>0,0045</w:t>
            </w:r>
          </w:p>
        </w:tc>
      </w:tr>
      <w:tr w:rsidR="00AC30DA" w14:paraId="60C29CF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7BAEDA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93C980F" w14:textId="77777777" w:rsidR="00AC30DA" w:rsidRDefault="00AC30DA" w:rsidP="00BF38C9">
            <w:pPr>
              <w:jc w:val="center"/>
              <w:rPr>
                <w:color w:val="000000"/>
              </w:rPr>
            </w:pPr>
            <w:r>
              <w:rPr>
                <w:color w:val="000000"/>
              </w:rPr>
              <w:t>162-1</w:t>
            </w:r>
          </w:p>
        </w:tc>
        <w:tc>
          <w:tcPr>
            <w:tcW w:w="4247" w:type="dxa"/>
            <w:tcBorders>
              <w:top w:val="nil"/>
              <w:left w:val="nil"/>
              <w:bottom w:val="single" w:sz="4" w:space="0" w:color="auto"/>
              <w:right w:val="single" w:sz="4" w:space="0" w:color="auto"/>
            </w:tcBorders>
            <w:noWrap/>
            <w:hideMark/>
          </w:tcPr>
          <w:p w14:paraId="74A2303E"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D21AE9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033984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665587F"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6900DA46" w14:textId="77777777" w:rsidR="00AC30DA" w:rsidRDefault="00AC30DA" w:rsidP="00BF38C9">
            <w:pPr>
              <w:jc w:val="center"/>
              <w:rPr>
                <w:color w:val="000000"/>
              </w:rPr>
            </w:pPr>
            <w:r>
              <w:rPr>
                <w:color w:val="000000"/>
              </w:rPr>
              <w:t>0,0134</w:t>
            </w:r>
          </w:p>
        </w:tc>
      </w:tr>
      <w:tr w:rsidR="00AC30DA" w14:paraId="7FD6029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50CEBBA" w14:textId="77777777" w:rsidR="00AC30DA" w:rsidRDefault="00AC30DA" w:rsidP="00BF38C9">
            <w:pPr>
              <w:rPr>
                <w:color w:val="000000"/>
              </w:rPr>
            </w:pPr>
            <w:r>
              <w:rPr>
                <w:color w:val="000000"/>
              </w:rPr>
              <w:t>Paukštidė Nr. 54 (sieninis ventiliatorius)</w:t>
            </w:r>
          </w:p>
        </w:tc>
        <w:tc>
          <w:tcPr>
            <w:tcW w:w="998" w:type="dxa"/>
            <w:tcBorders>
              <w:top w:val="nil"/>
              <w:left w:val="nil"/>
              <w:bottom w:val="single" w:sz="4" w:space="0" w:color="auto"/>
              <w:right w:val="single" w:sz="4" w:space="0" w:color="auto"/>
            </w:tcBorders>
            <w:noWrap/>
            <w:hideMark/>
          </w:tcPr>
          <w:p w14:paraId="7BBC0E4A" w14:textId="77777777" w:rsidR="00AC30DA" w:rsidRDefault="00AC30DA" w:rsidP="00BF38C9">
            <w:pPr>
              <w:jc w:val="center"/>
              <w:rPr>
                <w:color w:val="000000"/>
              </w:rPr>
            </w:pPr>
            <w:r>
              <w:rPr>
                <w:color w:val="000000"/>
              </w:rPr>
              <w:t>162-2</w:t>
            </w:r>
          </w:p>
        </w:tc>
        <w:tc>
          <w:tcPr>
            <w:tcW w:w="4247" w:type="dxa"/>
            <w:tcBorders>
              <w:top w:val="nil"/>
              <w:left w:val="nil"/>
              <w:bottom w:val="single" w:sz="4" w:space="0" w:color="auto"/>
              <w:right w:val="single" w:sz="4" w:space="0" w:color="auto"/>
            </w:tcBorders>
            <w:noWrap/>
            <w:hideMark/>
          </w:tcPr>
          <w:p w14:paraId="787D3746"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6BE6526"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13B523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BCE3271"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1071FBD0" w14:textId="77777777" w:rsidR="00AC30DA" w:rsidRDefault="00AC30DA" w:rsidP="00BF38C9">
            <w:pPr>
              <w:jc w:val="center"/>
              <w:rPr>
                <w:color w:val="000000"/>
              </w:rPr>
            </w:pPr>
            <w:r>
              <w:rPr>
                <w:color w:val="000000"/>
              </w:rPr>
              <w:t>0,0699</w:t>
            </w:r>
          </w:p>
        </w:tc>
      </w:tr>
      <w:tr w:rsidR="00AC30DA" w14:paraId="75AA53F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02D9B1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0A3AB88" w14:textId="77777777" w:rsidR="00AC30DA" w:rsidRDefault="00AC30DA" w:rsidP="00BF38C9">
            <w:pPr>
              <w:jc w:val="center"/>
              <w:rPr>
                <w:color w:val="000000"/>
              </w:rPr>
            </w:pPr>
            <w:r>
              <w:rPr>
                <w:color w:val="000000"/>
              </w:rPr>
              <w:t>162-2</w:t>
            </w:r>
          </w:p>
        </w:tc>
        <w:tc>
          <w:tcPr>
            <w:tcW w:w="4247" w:type="dxa"/>
            <w:tcBorders>
              <w:top w:val="nil"/>
              <w:left w:val="nil"/>
              <w:bottom w:val="single" w:sz="4" w:space="0" w:color="auto"/>
              <w:right w:val="single" w:sz="4" w:space="0" w:color="auto"/>
            </w:tcBorders>
            <w:noWrap/>
            <w:hideMark/>
          </w:tcPr>
          <w:p w14:paraId="21F842A5"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C217D4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BD0AB4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F47C312"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0F13622F" w14:textId="77777777" w:rsidR="00AC30DA" w:rsidRDefault="00AC30DA" w:rsidP="00BF38C9">
            <w:pPr>
              <w:jc w:val="center"/>
              <w:rPr>
                <w:color w:val="000000"/>
              </w:rPr>
            </w:pPr>
            <w:r>
              <w:rPr>
                <w:color w:val="000000"/>
              </w:rPr>
              <w:t>0,0265</w:t>
            </w:r>
          </w:p>
        </w:tc>
      </w:tr>
      <w:tr w:rsidR="00AC30DA" w14:paraId="31DA6B9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26492C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75FF154" w14:textId="77777777" w:rsidR="00AC30DA" w:rsidRDefault="00AC30DA" w:rsidP="00BF38C9">
            <w:pPr>
              <w:jc w:val="center"/>
              <w:rPr>
                <w:color w:val="000000"/>
              </w:rPr>
            </w:pPr>
            <w:r>
              <w:rPr>
                <w:color w:val="000000"/>
              </w:rPr>
              <w:t>162-2</w:t>
            </w:r>
          </w:p>
        </w:tc>
        <w:tc>
          <w:tcPr>
            <w:tcW w:w="4247" w:type="dxa"/>
            <w:tcBorders>
              <w:top w:val="nil"/>
              <w:left w:val="nil"/>
              <w:bottom w:val="single" w:sz="4" w:space="0" w:color="auto"/>
              <w:right w:val="single" w:sz="4" w:space="0" w:color="auto"/>
            </w:tcBorders>
            <w:noWrap/>
            <w:hideMark/>
          </w:tcPr>
          <w:p w14:paraId="06B9E1DC"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41A6D32"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4DBDA7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1584BF7"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53670292" w14:textId="77777777" w:rsidR="00AC30DA" w:rsidRDefault="00AC30DA" w:rsidP="00BF38C9">
            <w:pPr>
              <w:jc w:val="center"/>
              <w:rPr>
                <w:color w:val="000000"/>
              </w:rPr>
            </w:pPr>
            <w:r>
              <w:rPr>
                <w:color w:val="000000"/>
              </w:rPr>
              <w:t>0,1161</w:t>
            </w:r>
          </w:p>
        </w:tc>
      </w:tr>
      <w:tr w:rsidR="00AC30DA" w14:paraId="2F48AEF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35E3D7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1682417" w14:textId="77777777" w:rsidR="00AC30DA" w:rsidRDefault="00AC30DA" w:rsidP="00BF38C9">
            <w:pPr>
              <w:jc w:val="center"/>
              <w:rPr>
                <w:color w:val="000000"/>
              </w:rPr>
            </w:pPr>
            <w:r>
              <w:rPr>
                <w:color w:val="000000"/>
              </w:rPr>
              <w:t>162-2</w:t>
            </w:r>
          </w:p>
        </w:tc>
        <w:tc>
          <w:tcPr>
            <w:tcW w:w="4247" w:type="dxa"/>
            <w:tcBorders>
              <w:top w:val="nil"/>
              <w:left w:val="nil"/>
              <w:bottom w:val="single" w:sz="4" w:space="0" w:color="auto"/>
              <w:right w:val="single" w:sz="4" w:space="0" w:color="auto"/>
            </w:tcBorders>
            <w:noWrap/>
            <w:hideMark/>
          </w:tcPr>
          <w:p w14:paraId="433D72DA"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76BEFA3"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2D4FCE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FF72F10"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78D57078" w14:textId="77777777" w:rsidR="00AC30DA" w:rsidRDefault="00AC30DA" w:rsidP="00BF38C9">
            <w:pPr>
              <w:jc w:val="center"/>
              <w:rPr>
                <w:color w:val="000000"/>
              </w:rPr>
            </w:pPr>
            <w:r>
              <w:rPr>
                <w:color w:val="000000"/>
              </w:rPr>
              <w:t>0,0045</w:t>
            </w:r>
          </w:p>
        </w:tc>
      </w:tr>
      <w:tr w:rsidR="00AC30DA" w14:paraId="33EC502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26C3D6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D7D4B53" w14:textId="77777777" w:rsidR="00AC30DA" w:rsidRDefault="00AC30DA" w:rsidP="00BF38C9">
            <w:pPr>
              <w:jc w:val="center"/>
              <w:rPr>
                <w:color w:val="000000"/>
              </w:rPr>
            </w:pPr>
            <w:r>
              <w:rPr>
                <w:color w:val="000000"/>
              </w:rPr>
              <w:t>162-2</w:t>
            </w:r>
          </w:p>
        </w:tc>
        <w:tc>
          <w:tcPr>
            <w:tcW w:w="4247" w:type="dxa"/>
            <w:tcBorders>
              <w:top w:val="nil"/>
              <w:left w:val="nil"/>
              <w:bottom w:val="single" w:sz="4" w:space="0" w:color="auto"/>
              <w:right w:val="single" w:sz="4" w:space="0" w:color="auto"/>
            </w:tcBorders>
            <w:noWrap/>
            <w:hideMark/>
          </w:tcPr>
          <w:p w14:paraId="2ABF88FE"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0F749F3"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9DCA24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04B5890"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05915812" w14:textId="77777777" w:rsidR="00AC30DA" w:rsidRDefault="00AC30DA" w:rsidP="00BF38C9">
            <w:pPr>
              <w:jc w:val="center"/>
              <w:rPr>
                <w:color w:val="000000"/>
              </w:rPr>
            </w:pPr>
            <w:r>
              <w:rPr>
                <w:color w:val="000000"/>
              </w:rPr>
              <w:t>0,0134</w:t>
            </w:r>
          </w:p>
        </w:tc>
      </w:tr>
      <w:tr w:rsidR="00AC30DA" w14:paraId="038D9E3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BCBC90E" w14:textId="77777777" w:rsidR="00AC30DA" w:rsidRDefault="00AC30DA" w:rsidP="00BF38C9">
            <w:pPr>
              <w:rPr>
                <w:color w:val="000000"/>
              </w:rPr>
            </w:pPr>
            <w:r>
              <w:rPr>
                <w:color w:val="000000"/>
              </w:rPr>
              <w:t>Paukštidė Nr. 54 (sieninis ventiliatorius)</w:t>
            </w:r>
          </w:p>
        </w:tc>
        <w:tc>
          <w:tcPr>
            <w:tcW w:w="998" w:type="dxa"/>
            <w:tcBorders>
              <w:top w:val="nil"/>
              <w:left w:val="nil"/>
              <w:bottom w:val="single" w:sz="4" w:space="0" w:color="auto"/>
              <w:right w:val="single" w:sz="4" w:space="0" w:color="auto"/>
            </w:tcBorders>
            <w:noWrap/>
            <w:hideMark/>
          </w:tcPr>
          <w:p w14:paraId="23ECCC3E" w14:textId="77777777" w:rsidR="00AC30DA" w:rsidRDefault="00AC30DA" w:rsidP="00BF38C9">
            <w:pPr>
              <w:jc w:val="center"/>
              <w:rPr>
                <w:color w:val="000000"/>
              </w:rPr>
            </w:pPr>
            <w:r>
              <w:rPr>
                <w:color w:val="000000"/>
              </w:rPr>
              <w:t>162-3</w:t>
            </w:r>
          </w:p>
        </w:tc>
        <w:tc>
          <w:tcPr>
            <w:tcW w:w="4247" w:type="dxa"/>
            <w:tcBorders>
              <w:top w:val="nil"/>
              <w:left w:val="nil"/>
              <w:bottom w:val="single" w:sz="4" w:space="0" w:color="auto"/>
              <w:right w:val="single" w:sz="4" w:space="0" w:color="auto"/>
            </w:tcBorders>
            <w:noWrap/>
            <w:hideMark/>
          </w:tcPr>
          <w:p w14:paraId="4E643C2A"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66508B2"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D0B950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0609A23"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750608D4" w14:textId="77777777" w:rsidR="00AC30DA" w:rsidRDefault="00AC30DA" w:rsidP="00BF38C9">
            <w:pPr>
              <w:jc w:val="center"/>
              <w:rPr>
                <w:color w:val="000000"/>
              </w:rPr>
            </w:pPr>
            <w:r>
              <w:rPr>
                <w:color w:val="000000"/>
              </w:rPr>
              <w:t>0,0699</w:t>
            </w:r>
          </w:p>
        </w:tc>
      </w:tr>
      <w:tr w:rsidR="00AC30DA" w14:paraId="080C9FD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AFC28F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6BC0B94" w14:textId="77777777" w:rsidR="00AC30DA" w:rsidRDefault="00AC30DA" w:rsidP="00BF38C9">
            <w:pPr>
              <w:jc w:val="center"/>
              <w:rPr>
                <w:color w:val="000000"/>
              </w:rPr>
            </w:pPr>
            <w:r>
              <w:rPr>
                <w:color w:val="000000"/>
              </w:rPr>
              <w:t>162-3</w:t>
            </w:r>
          </w:p>
        </w:tc>
        <w:tc>
          <w:tcPr>
            <w:tcW w:w="4247" w:type="dxa"/>
            <w:tcBorders>
              <w:top w:val="nil"/>
              <w:left w:val="nil"/>
              <w:bottom w:val="single" w:sz="4" w:space="0" w:color="auto"/>
              <w:right w:val="single" w:sz="4" w:space="0" w:color="auto"/>
            </w:tcBorders>
            <w:noWrap/>
            <w:hideMark/>
          </w:tcPr>
          <w:p w14:paraId="57151F2E"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05A0F8F"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A13D7B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6473722"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551B0145" w14:textId="77777777" w:rsidR="00AC30DA" w:rsidRDefault="00AC30DA" w:rsidP="00BF38C9">
            <w:pPr>
              <w:jc w:val="center"/>
              <w:rPr>
                <w:color w:val="000000"/>
              </w:rPr>
            </w:pPr>
            <w:r>
              <w:rPr>
                <w:color w:val="000000"/>
              </w:rPr>
              <w:t>0,0265</w:t>
            </w:r>
          </w:p>
        </w:tc>
      </w:tr>
      <w:tr w:rsidR="00AC30DA" w14:paraId="420E4D0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75BD00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8491BE6" w14:textId="77777777" w:rsidR="00AC30DA" w:rsidRDefault="00AC30DA" w:rsidP="00BF38C9">
            <w:pPr>
              <w:jc w:val="center"/>
              <w:rPr>
                <w:color w:val="000000"/>
              </w:rPr>
            </w:pPr>
            <w:r>
              <w:rPr>
                <w:color w:val="000000"/>
              </w:rPr>
              <w:t>162-3</w:t>
            </w:r>
          </w:p>
        </w:tc>
        <w:tc>
          <w:tcPr>
            <w:tcW w:w="4247" w:type="dxa"/>
            <w:tcBorders>
              <w:top w:val="nil"/>
              <w:left w:val="nil"/>
              <w:bottom w:val="single" w:sz="4" w:space="0" w:color="auto"/>
              <w:right w:val="single" w:sz="4" w:space="0" w:color="auto"/>
            </w:tcBorders>
            <w:noWrap/>
            <w:hideMark/>
          </w:tcPr>
          <w:p w14:paraId="37C02198"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0D5924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C5A2B6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A40C8D2"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1264DA10" w14:textId="77777777" w:rsidR="00AC30DA" w:rsidRDefault="00AC30DA" w:rsidP="00BF38C9">
            <w:pPr>
              <w:jc w:val="center"/>
              <w:rPr>
                <w:color w:val="000000"/>
              </w:rPr>
            </w:pPr>
            <w:r>
              <w:rPr>
                <w:color w:val="000000"/>
              </w:rPr>
              <w:t>0,1161</w:t>
            </w:r>
          </w:p>
        </w:tc>
      </w:tr>
      <w:tr w:rsidR="00AC30DA" w14:paraId="5BA1335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9AD449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72CCF76" w14:textId="77777777" w:rsidR="00AC30DA" w:rsidRDefault="00AC30DA" w:rsidP="00BF38C9">
            <w:pPr>
              <w:jc w:val="center"/>
              <w:rPr>
                <w:color w:val="000000"/>
              </w:rPr>
            </w:pPr>
            <w:r>
              <w:rPr>
                <w:color w:val="000000"/>
              </w:rPr>
              <w:t>162-3</w:t>
            </w:r>
          </w:p>
        </w:tc>
        <w:tc>
          <w:tcPr>
            <w:tcW w:w="4247" w:type="dxa"/>
            <w:tcBorders>
              <w:top w:val="nil"/>
              <w:left w:val="nil"/>
              <w:bottom w:val="single" w:sz="4" w:space="0" w:color="auto"/>
              <w:right w:val="single" w:sz="4" w:space="0" w:color="auto"/>
            </w:tcBorders>
            <w:noWrap/>
            <w:hideMark/>
          </w:tcPr>
          <w:p w14:paraId="1D1FB8B6"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4FDE59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B5E035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0B3C606"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6BC0B9B5" w14:textId="77777777" w:rsidR="00AC30DA" w:rsidRDefault="00AC30DA" w:rsidP="00BF38C9">
            <w:pPr>
              <w:jc w:val="center"/>
              <w:rPr>
                <w:color w:val="000000"/>
              </w:rPr>
            </w:pPr>
            <w:r>
              <w:rPr>
                <w:color w:val="000000"/>
              </w:rPr>
              <w:t>0,0045</w:t>
            </w:r>
          </w:p>
        </w:tc>
      </w:tr>
      <w:tr w:rsidR="00AC30DA" w14:paraId="3D8D392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23A66E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58A2913" w14:textId="77777777" w:rsidR="00AC30DA" w:rsidRDefault="00AC30DA" w:rsidP="00BF38C9">
            <w:pPr>
              <w:jc w:val="center"/>
              <w:rPr>
                <w:color w:val="000000"/>
              </w:rPr>
            </w:pPr>
            <w:r>
              <w:rPr>
                <w:color w:val="000000"/>
              </w:rPr>
              <w:t>162-3</w:t>
            </w:r>
          </w:p>
        </w:tc>
        <w:tc>
          <w:tcPr>
            <w:tcW w:w="4247" w:type="dxa"/>
            <w:tcBorders>
              <w:top w:val="nil"/>
              <w:left w:val="nil"/>
              <w:bottom w:val="single" w:sz="4" w:space="0" w:color="auto"/>
              <w:right w:val="single" w:sz="4" w:space="0" w:color="auto"/>
            </w:tcBorders>
            <w:noWrap/>
            <w:hideMark/>
          </w:tcPr>
          <w:p w14:paraId="40567520"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FD82171"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187DD9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44BE4A2"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2E8EF657" w14:textId="77777777" w:rsidR="00AC30DA" w:rsidRDefault="00AC30DA" w:rsidP="00BF38C9">
            <w:pPr>
              <w:jc w:val="center"/>
              <w:rPr>
                <w:color w:val="000000"/>
              </w:rPr>
            </w:pPr>
            <w:r>
              <w:rPr>
                <w:color w:val="000000"/>
              </w:rPr>
              <w:t>0,0134</w:t>
            </w:r>
          </w:p>
        </w:tc>
      </w:tr>
      <w:tr w:rsidR="00AC30DA" w14:paraId="5089493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DD57270" w14:textId="77777777" w:rsidR="00AC30DA" w:rsidRDefault="00AC30DA" w:rsidP="00BF38C9">
            <w:pPr>
              <w:rPr>
                <w:color w:val="000000"/>
              </w:rPr>
            </w:pPr>
            <w:r>
              <w:rPr>
                <w:color w:val="000000"/>
              </w:rPr>
              <w:t>Paukštidė Nr. 54 (sieninis ventiliatorius)</w:t>
            </w:r>
          </w:p>
        </w:tc>
        <w:tc>
          <w:tcPr>
            <w:tcW w:w="998" w:type="dxa"/>
            <w:tcBorders>
              <w:top w:val="nil"/>
              <w:left w:val="nil"/>
              <w:bottom w:val="single" w:sz="4" w:space="0" w:color="auto"/>
              <w:right w:val="single" w:sz="4" w:space="0" w:color="auto"/>
            </w:tcBorders>
            <w:noWrap/>
            <w:hideMark/>
          </w:tcPr>
          <w:p w14:paraId="30942F85" w14:textId="77777777" w:rsidR="00AC30DA" w:rsidRDefault="00AC30DA" w:rsidP="00BF38C9">
            <w:pPr>
              <w:jc w:val="center"/>
              <w:rPr>
                <w:color w:val="000000"/>
              </w:rPr>
            </w:pPr>
            <w:r>
              <w:rPr>
                <w:color w:val="000000"/>
              </w:rPr>
              <w:t>162-4</w:t>
            </w:r>
          </w:p>
        </w:tc>
        <w:tc>
          <w:tcPr>
            <w:tcW w:w="4247" w:type="dxa"/>
            <w:tcBorders>
              <w:top w:val="nil"/>
              <w:left w:val="nil"/>
              <w:bottom w:val="single" w:sz="4" w:space="0" w:color="auto"/>
              <w:right w:val="single" w:sz="4" w:space="0" w:color="auto"/>
            </w:tcBorders>
            <w:noWrap/>
            <w:hideMark/>
          </w:tcPr>
          <w:p w14:paraId="3FEFCC78"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D83F88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AE314B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49E5BB6"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7A314DF9" w14:textId="77777777" w:rsidR="00AC30DA" w:rsidRDefault="00AC30DA" w:rsidP="00BF38C9">
            <w:pPr>
              <w:jc w:val="center"/>
              <w:rPr>
                <w:color w:val="000000"/>
              </w:rPr>
            </w:pPr>
            <w:r>
              <w:rPr>
                <w:color w:val="000000"/>
              </w:rPr>
              <w:t>0,0699</w:t>
            </w:r>
          </w:p>
        </w:tc>
      </w:tr>
      <w:tr w:rsidR="00AC30DA" w14:paraId="362BF9E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DCA6AE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9748C18" w14:textId="77777777" w:rsidR="00AC30DA" w:rsidRDefault="00AC30DA" w:rsidP="00BF38C9">
            <w:pPr>
              <w:jc w:val="center"/>
              <w:rPr>
                <w:color w:val="000000"/>
              </w:rPr>
            </w:pPr>
            <w:r>
              <w:rPr>
                <w:color w:val="000000"/>
              </w:rPr>
              <w:t>162-4</w:t>
            </w:r>
          </w:p>
        </w:tc>
        <w:tc>
          <w:tcPr>
            <w:tcW w:w="4247" w:type="dxa"/>
            <w:tcBorders>
              <w:top w:val="nil"/>
              <w:left w:val="nil"/>
              <w:bottom w:val="single" w:sz="4" w:space="0" w:color="auto"/>
              <w:right w:val="single" w:sz="4" w:space="0" w:color="auto"/>
            </w:tcBorders>
            <w:noWrap/>
            <w:hideMark/>
          </w:tcPr>
          <w:p w14:paraId="272F3C94"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A33B4A8"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CA6886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BCB4BBA"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712511E2" w14:textId="77777777" w:rsidR="00AC30DA" w:rsidRDefault="00AC30DA" w:rsidP="00BF38C9">
            <w:pPr>
              <w:jc w:val="center"/>
              <w:rPr>
                <w:color w:val="000000"/>
              </w:rPr>
            </w:pPr>
            <w:r>
              <w:rPr>
                <w:color w:val="000000"/>
              </w:rPr>
              <w:t>0,0265</w:t>
            </w:r>
          </w:p>
        </w:tc>
      </w:tr>
      <w:tr w:rsidR="00AC30DA" w14:paraId="2E8B863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01F9F1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826EC5A" w14:textId="77777777" w:rsidR="00AC30DA" w:rsidRDefault="00AC30DA" w:rsidP="00BF38C9">
            <w:pPr>
              <w:jc w:val="center"/>
              <w:rPr>
                <w:color w:val="000000"/>
              </w:rPr>
            </w:pPr>
            <w:r>
              <w:rPr>
                <w:color w:val="000000"/>
              </w:rPr>
              <w:t>162-4</w:t>
            </w:r>
          </w:p>
        </w:tc>
        <w:tc>
          <w:tcPr>
            <w:tcW w:w="4247" w:type="dxa"/>
            <w:tcBorders>
              <w:top w:val="nil"/>
              <w:left w:val="nil"/>
              <w:bottom w:val="single" w:sz="4" w:space="0" w:color="auto"/>
              <w:right w:val="single" w:sz="4" w:space="0" w:color="auto"/>
            </w:tcBorders>
            <w:noWrap/>
            <w:hideMark/>
          </w:tcPr>
          <w:p w14:paraId="38461EF9"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51F0DF8"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367E94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46DA204"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7CED16AB" w14:textId="77777777" w:rsidR="00AC30DA" w:rsidRDefault="00AC30DA" w:rsidP="00BF38C9">
            <w:pPr>
              <w:jc w:val="center"/>
              <w:rPr>
                <w:color w:val="000000"/>
              </w:rPr>
            </w:pPr>
            <w:r>
              <w:rPr>
                <w:color w:val="000000"/>
              </w:rPr>
              <w:t>0,1161</w:t>
            </w:r>
          </w:p>
        </w:tc>
      </w:tr>
      <w:tr w:rsidR="00AC30DA" w14:paraId="496E284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9A8118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FB5D21E" w14:textId="77777777" w:rsidR="00AC30DA" w:rsidRDefault="00AC30DA" w:rsidP="00BF38C9">
            <w:pPr>
              <w:jc w:val="center"/>
              <w:rPr>
                <w:color w:val="000000"/>
              </w:rPr>
            </w:pPr>
            <w:r>
              <w:rPr>
                <w:color w:val="000000"/>
              </w:rPr>
              <w:t>162-4</w:t>
            </w:r>
          </w:p>
        </w:tc>
        <w:tc>
          <w:tcPr>
            <w:tcW w:w="4247" w:type="dxa"/>
            <w:tcBorders>
              <w:top w:val="nil"/>
              <w:left w:val="nil"/>
              <w:bottom w:val="single" w:sz="4" w:space="0" w:color="auto"/>
              <w:right w:val="single" w:sz="4" w:space="0" w:color="auto"/>
            </w:tcBorders>
            <w:noWrap/>
            <w:hideMark/>
          </w:tcPr>
          <w:p w14:paraId="7D4AB3D1"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5E160EC"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2500B4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3CDC948"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38AFC039" w14:textId="77777777" w:rsidR="00AC30DA" w:rsidRDefault="00AC30DA" w:rsidP="00BF38C9">
            <w:pPr>
              <w:jc w:val="center"/>
              <w:rPr>
                <w:color w:val="000000"/>
              </w:rPr>
            </w:pPr>
            <w:r>
              <w:rPr>
                <w:color w:val="000000"/>
              </w:rPr>
              <w:t>0,0045</w:t>
            </w:r>
          </w:p>
        </w:tc>
      </w:tr>
      <w:tr w:rsidR="00AC30DA" w14:paraId="75F6C28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20C9A1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87F4954" w14:textId="77777777" w:rsidR="00AC30DA" w:rsidRDefault="00AC30DA" w:rsidP="00BF38C9">
            <w:pPr>
              <w:jc w:val="center"/>
              <w:rPr>
                <w:color w:val="000000"/>
              </w:rPr>
            </w:pPr>
            <w:r>
              <w:rPr>
                <w:color w:val="000000"/>
              </w:rPr>
              <w:t>162-4</w:t>
            </w:r>
          </w:p>
        </w:tc>
        <w:tc>
          <w:tcPr>
            <w:tcW w:w="4247" w:type="dxa"/>
            <w:tcBorders>
              <w:top w:val="nil"/>
              <w:left w:val="nil"/>
              <w:bottom w:val="single" w:sz="4" w:space="0" w:color="auto"/>
              <w:right w:val="single" w:sz="4" w:space="0" w:color="auto"/>
            </w:tcBorders>
            <w:noWrap/>
            <w:hideMark/>
          </w:tcPr>
          <w:p w14:paraId="262CFC7A"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6DE8972"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24BABF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C0FE1A3"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3850270C" w14:textId="77777777" w:rsidR="00AC30DA" w:rsidRDefault="00AC30DA" w:rsidP="00BF38C9">
            <w:pPr>
              <w:jc w:val="center"/>
              <w:rPr>
                <w:color w:val="000000"/>
              </w:rPr>
            </w:pPr>
            <w:r>
              <w:rPr>
                <w:color w:val="000000"/>
              </w:rPr>
              <w:t>0,0134</w:t>
            </w:r>
          </w:p>
        </w:tc>
      </w:tr>
      <w:tr w:rsidR="00AC30DA" w14:paraId="158BED7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690FC8D" w14:textId="77777777" w:rsidR="00AC30DA" w:rsidRDefault="00AC30DA" w:rsidP="00BF38C9">
            <w:pPr>
              <w:rPr>
                <w:color w:val="000000"/>
              </w:rPr>
            </w:pPr>
            <w:r>
              <w:rPr>
                <w:color w:val="000000"/>
              </w:rPr>
              <w:t>Paukštidė Nr. 54 (sieninis ventiliatorius)</w:t>
            </w:r>
          </w:p>
        </w:tc>
        <w:tc>
          <w:tcPr>
            <w:tcW w:w="998" w:type="dxa"/>
            <w:tcBorders>
              <w:top w:val="nil"/>
              <w:left w:val="nil"/>
              <w:bottom w:val="single" w:sz="4" w:space="0" w:color="auto"/>
              <w:right w:val="single" w:sz="4" w:space="0" w:color="auto"/>
            </w:tcBorders>
            <w:noWrap/>
            <w:hideMark/>
          </w:tcPr>
          <w:p w14:paraId="5335627F" w14:textId="77777777" w:rsidR="00AC30DA" w:rsidRDefault="00AC30DA" w:rsidP="00BF38C9">
            <w:pPr>
              <w:jc w:val="center"/>
              <w:rPr>
                <w:color w:val="000000"/>
              </w:rPr>
            </w:pPr>
            <w:r>
              <w:rPr>
                <w:color w:val="000000"/>
              </w:rPr>
              <w:t>162-5</w:t>
            </w:r>
          </w:p>
        </w:tc>
        <w:tc>
          <w:tcPr>
            <w:tcW w:w="4247" w:type="dxa"/>
            <w:tcBorders>
              <w:top w:val="nil"/>
              <w:left w:val="nil"/>
              <w:bottom w:val="single" w:sz="4" w:space="0" w:color="auto"/>
              <w:right w:val="single" w:sz="4" w:space="0" w:color="auto"/>
            </w:tcBorders>
            <w:noWrap/>
            <w:hideMark/>
          </w:tcPr>
          <w:p w14:paraId="42108198"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E488DC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0747BF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FC476B0"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0F0A347A" w14:textId="77777777" w:rsidR="00AC30DA" w:rsidRDefault="00AC30DA" w:rsidP="00BF38C9">
            <w:pPr>
              <w:jc w:val="center"/>
              <w:rPr>
                <w:color w:val="000000"/>
              </w:rPr>
            </w:pPr>
            <w:r>
              <w:rPr>
                <w:color w:val="000000"/>
              </w:rPr>
              <w:t>0,0699</w:t>
            </w:r>
          </w:p>
        </w:tc>
      </w:tr>
      <w:tr w:rsidR="00AC30DA" w14:paraId="53CE02E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4208F3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0242825" w14:textId="77777777" w:rsidR="00AC30DA" w:rsidRDefault="00AC30DA" w:rsidP="00BF38C9">
            <w:pPr>
              <w:jc w:val="center"/>
              <w:rPr>
                <w:color w:val="000000"/>
              </w:rPr>
            </w:pPr>
            <w:r>
              <w:rPr>
                <w:color w:val="000000"/>
              </w:rPr>
              <w:t>162-5</w:t>
            </w:r>
          </w:p>
        </w:tc>
        <w:tc>
          <w:tcPr>
            <w:tcW w:w="4247" w:type="dxa"/>
            <w:tcBorders>
              <w:top w:val="nil"/>
              <w:left w:val="nil"/>
              <w:bottom w:val="single" w:sz="4" w:space="0" w:color="auto"/>
              <w:right w:val="single" w:sz="4" w:space="0" w:color="auto"/>
            </w:tcBorders>
            <w:noWrap/>
            <w:hideMark/>
          </w:tcPr>
          <w:p w14:paraId="6624FF7C"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46A3567"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98F85D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20E3F47"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379E6D25" w14:textId="77777777" w:rsidR="00AC30DA" w:rsidRDefault="00AC30DA" w:rsidP="00BF38C9">
            <w:pPr>
              <w:jc w:val="center"/>
              <w:rPr>
                <w:color w:val="000000"/>
              </w:rPr>
            </w:pPr>
            <w:r>
              <w:rPr>
                <w:color w:val="000000"/>
              </w:rPr>
              <w:t>0,0265</w:t>
            </w:r>
          </w:p>
        </w:tc>
      </w:tr>
      <w:tr w:rsidR="00AC30DA" w14:paraId="76AC172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15319D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C1200A1" w14:textId="77777777" w:rsidR="00AC30DA" w:rsidRDefault="00AC30DA" w:rsidP="00BF38C9">
            <w:pPr>
              <w:jc w:val="center"/>
              <w:rPr>
                <w:color w:val="000000"/>
              </w:rPr>
            </w:pPr>
            <w:r>
              <w:rPr>
                <w:color w:val="000000"/>
              </w:rPr>
              <w:t>162-5</w:t>
            </w:r>
          </w:p>
        </w:tc>
        <w:tc>
          <w:tcPr>
            <w:tcW w:w="4247" w:type="dxa"/>
            <w:tcBorders>
              <w:top w:val="nil"/>
              <w:left w:val="nil"/>
              <w:bottom w:val="single" w:sz="4" w:space="0" w:color="auto"/>
              <w:right w:val="single" w:sz="4" w:space="0" w:color="auto"/>
            </w:tcBorders>
            <w:noWrap/>
            <w:hideMark/>
          </w:tcPr>
          <w:p w14:paraId="29AEDF94"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4C4085C"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F8171D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3F9E6DB"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251A228C" w14:textId="77777777" w:rsidR="00AC30DA" w:rsidRDefault="00AC30DA" w:rsidP="00BF38C9">
            <w:pPr>
              <w:jc w:val="center"/>
              <w:rPr>
                <w:color w:val="000000"/>
              </w:rPr>
            </w:pPr>
            <w:r>
              <w:rPr>
                <w:color w:val="000000"/>
              </w:rPr>
              <w:t>0,1161</w:t>
            </w:r>
          </w:p>
        </w:tc>
      </w:tr>
      <w:tr w:rsidR="00AC30DA" w14:paraId="1D754AE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301C34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5AE7CC0" w14:textId="77777777" w:rsidR="00AC30DA" w:rsidRDefault="00AC30DA" w:rsidP="00BF38C9">
            <w:pPr>
              <w:jc w:val="center"/>
              <w:rPr>
                <w:color w:val="000000"/>
              </w:rPr>
            </w:pPr>
            <w:r>
              <w:rPr>
                <w:color w:val="000000"/>
              </w:rPr>
              <w:t>162-5</w:t>
            </w:r>
          </w:p>
        </w:tc>
        <w:tc>
          <w:tcPr>
            <w:tcW w:w="4247" w:type="dxa"/>
            <w:tcBorders>
              <w:top w:val="nil"/>
              <w:left w:val="nil"/>
              <w:bottom w:val="single" w:sz="4" w:space="0" w:color="auto"/>
              <w:right w:val="single" w:sz="4" w:space="0" w:color="auto"/>
            </w:tcBorders>
            <w:noWrap/>
            <w:hideMark/>
          </w:tcPr>
          <w:p w14:paraId="01F49D6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04849F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04A941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8206E3B"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2F319D89" w14:textId="77777777" w:rsidR="00AC30DA" w:rsidRDefault="00AC30DA" w:rsidP="00BF38C9">
            <w:pPr>
              <w:jc w:val="center"/>
              <w:rPr>
                <w:color w:val="000000"/>
              </w:rPr>
            </w:pPr>
            <w:r>
              <w:rPr>
                <w:color w:val="000000"/>
              </w:rPr>
              <w:t>0,0045</w:t>
            </w:r>
          </w:p>
        </w:tc>
      </w:tr>
      <w:tr w:rsidR="00AC30DA" w14:paraId="3992BC0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7C7CB0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6C5759D" w14:textId="77777777" w:rsidR="00AC30DA" w:rsidRDefault="00AC30DA" w:rsidP="00BF38C9">
            <w:pPr>
              <w:jc w:val="center"/>
              <w:rPr>
                <w:color w:val="000000"/>
              </w:rPr>
            </w:pPr>
            <w:r>
              <w:rPr>
                <w:color w:val="000000"/>
              </w:rPr>
              <w:t>162-5</w:t>
            </w:r>
          </w:p>
        </w:tc>
        <w:tc>
          <w:tcPr>
            <w:tcW w:w="4247" w:type="dxa"/>
            <w:tcBorders>
              <w:top w:val="nil"/>
              <w:left w:val="nil"/>
              <w:bottom w:val="single" w:sz="4" w:space="0" w:color="auto"/>
              <w:right w:val="single" w:sz="4" w:space="0" w:color="auto"/>
            </w:tcBorders>
            <w:noWrap/>
            <w:hideMark/>
          </w:tcPr>
          <w:p w14:paraId="603DAAE0"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8D13EF9"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E69AA0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6ABB025"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439155BB" w14:textId="77777777" w:rsidR="00AC30DA" w:rsidRDefault="00AC30DA" w:rsidP="00BF38C9">
            <w:pPr>
              <w:jc w:val="center"/>
              <w:rPr>
                <w:color w:val="000000"/>
              </w:rPr>
            </w:pPr>
            <w:r>
              <w:rPr>
                <w:color w:val="000000"/>
              </w:rPr>
              <w:t>0,0134</w:t>
            </w:r>
          </w:p>
        </w:tc>
      </w:tr>
      <w:tr w:rsidR="00AC30DA" w14:paraId="7FE3AB4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D4525C0" w14:textId="77777777" w:rsidR="00AC30DA" w:rsidRDefault="00AC30DA" w:rsidP="00BF38C9">
            <w:pPr>
              <w:rPr>
                <w:color w:val="000000"/>
              </w:rPr>
            </w:pPr>
            <w:r>
              <w:rPr>
                <w:color w:val="000000"/>
              </w:rPr>
              <w:t>Paukštidė Nr. 54 (sieninis ventiliatorius)</w:t>
            </w:r>
          </w:p>
        </w:tc>
        <w:tc>
          <w:tcPr>
            <w:tcW w:w="998" w:type="dxa"/>
            <w:tcBorders>
              <w:top w:val="nil"/>
              <w:left w:val="nil"/>
              <w:bottom w:val="single" w:sz="4" w:space="0" w:color="auto"/>
              <w:right w:val="single" w:sz="4" w:space="0" w:color="auto"/>
            </w:tcBorders>
            <w:noWrap/>
            <w:hideMark/>
          </w:tcPr>
          <w:p w14:paraId="70C60738" w14:textId="77777777" w:rsidR="00AC30DA" w:rsidRDefault="00AC30DA" w:rsidP="00BF38C9">
            <w:pPr>
              <w:jc w:val="center"/>
              <w:rPr>
                <w:color w:val="000000"/>
              </w:rPr>
            </w:pPr>
            <w:r>
              <w:rPr>
                <w:color w:val="000000"/>
              </w:rPr>
              <w:t>162-6</w:t>
            </w:r>
          </w:p>
        </w:tc>
        <w:tc>
          <w:tcPr>
            <w:tcW w:w="4247" w:type="dxa"/>
            <w:tcBorders>
              <w:top w:val="nil"/>
              <w:left w:val="nil"/>
              <w:bottom w:val="single" w:sz="4" w:space="0" w:color="auto"/>
              <w:right w:val="single" w:sz="4" w:space="0" w:color="auto"/>
            </w:tcBorders>
            <w:noWrap/>
            <w:hideMark/>
          </w:tcPr>
          <w:p w14:paraId="780FF2B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6DE5A2D"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B363D2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AD4BB9D"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6E2E4395" w14:textId="77777777" w:rsidR="00AC30DA" w:rsidRDefault="00AC30DA" w:rsidP="00BF38C9">
            <w:pPr>
              <w:jc w:val="center"/>
              <w:rPr>
                <w:color w:val="000000"/>
              </w:rPr>
            </w:pPr>
            <w:r>
              <w:rPr>
                <w:color w:val="000000"/>
              </w:rPr>
              <w:t>0,0699</w:t>
            </w:r>
          </w:p>
        </w:tc>
      </w:tr>
      <w:tr w:rsidR="00AC30DA" w14:paraId="492D713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C2DCDD4"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643E2989" w14:textId="77777777" w:rsidR="00AC30DA" w:rsidRDefault="00AC30DA" w:rsidP="00BF38C9">
            <w:pPr>
              <w:jc w:val="center"/>
              <w:rPr>
                <w:color w:val="000000"/>
              </w:rPr>
            </w:pPr>
            <w:r>
              <w:rPr>
                <w:color w:val="000000"/>
              </w:rPr>
              <w:t>162-6</w:t>
            </w:r>
          </w:p>
        </w:tc>
        <w:tc>
          <w:tcPr>
            <w:tcW w:w="4247" w:type="dxa"/>
            <w:tcBorders>
              <w:top w:val="nil"/>
              <w:left w:val="nil"/>
              <w:bottom w:val="single" w:sz="4" w:space="0" w:color="auto"/>
              <w:right w:val="single" w:sz="4" w:space="0" w:color="auto"/>
            </w:tcBorders>
            <w:noWrap/>
            <w:hideMark/>
          </w:tcPr>
          <w:p w14:paraId="3FCC5FB6"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E809506"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5E1BAB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FC57092"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547C8CAB" w14:textId="77777777" w:rsidR="00AC30DA" w:rsidRDefault="00AC30DA" w:rsidP="00BF38C9">
            <w:pPr>
              <w:jc w:val="center"/>
              <w:rPr>
                <w:color w:val="000000"/>
              </w:rPr>
            </w:pPr>
            <w:r>
              <w:rPr>
                <w:color w:val="000000"/>
              </w:rPr>
              <w:t>0,0265</w:t>
            </w:r>
          </w:p>
        </w:tc>
      </w:tr>
      <w:tr w:rsidR="00AC30DA" w14:paraId="53B93CD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F5DE0F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F8C3938" w14:textId="77777777" w:rsidR="00AC30DA" w:rsidRDefault="00AC30DA" w:rsidP="00BF38C9">
            <w:pPr>
              <w:jc w:val="center"/>
              <w:rPr>
                <w:color w:val="000000"/>
              </w:rPr>
            </w:pPr>
            <w:r>
              <w:rPr>
                <w:color w:val="000000"/>
              </w:rPr>
              <w:t>162-6</w:t>
            </w:r>
          </w:p>
        </w:tc>
        <w:tc>
          <w:tcPr>
            <w:tcW w:w="4247" w:type="dxa"/>
            <w:tcBorders>
              <w:top w:val="nil"/>
              <w:left w:val="nil"/>
              <w:bottom w:val="single" w:sz="4" w:space="0" w:color="auto"/>
              <w:right w:val="single" w:sz="4" w:space="0" w:color="auto"/>
            </w:tcBorders>
            <w:noWrap/>
            <w:hideMark/>
          </w:tcPr>
          <w:p w14:paraId="417C2349"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26290C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A599D7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AFA3F96"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7D662C2A" w14:textId="77777777" w:rsidR="00AC30DA" w:rsidRDefault="00AC30DA" w:rsidP="00BF38C9">
            <w:pPr>
              <w:jc w:val="center"/>
              <w:rPr>
                <w:color w:val="000000"/>
              </w:rPr>
            </w:pPr>
            <w:r>
              <w:rPr>
                <w:color w:val="000000"/>
              </w:rPr>
              <w:t>0,1161</w:t>
            </w:r>
          </w:p>
        </w:tc>
      </w:tr>
      <w:tr w:rsidR="00AC30DA" w14:paraId="536A7B4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45F1DF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00DE9EB" w14:textId="77777777" w:rsidR="00AC30DA" w:rsidRDefault="00AC30DA" w:rsidP="00BF38C9">
            <w:pPr>
              <w:jc w:val="center"/>
              <w:rPr>
                <w:color w:val="000000"/>
              </w:rPr>
            </w:pPr>
            <w:r>
              <w:rPr>
                <w:color w:val="000000"/>
              </w:rPr>
              <w:t>162-6</w:t>
            </w:r>
          </w:p>
        </w:tc>
        <w:tc>
          <w:tcPr>
            <w:tcW w:w="4247" w:type="dxa"/>
            <w:tcBorders>
              <w:top w:val="nil"/>
              <w:left w:val="nil"/>
              <w:bottom w:val="single" w:sz="4" w:space="0" w:color="auto"/>
              <w:right w:val="single" w:sz="4" w:space="0" w:color="auto"/>
            </w:tcBorders>
            <w:noWrap/>
            <w:hideMark/>
          </w:tcPr>
          <w:p w14:paraId="40D3BE01"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62CF9D8"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6797FE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E2C8FBF"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5E934928" w14:textId="77777777" w:rsidR="00AC30DA" w:rsidRDefault="00AC30DA" w:rsidP="00BF38C9">
            <w:pPr>
              <w:jc w:val="center"/>
              <w:rPr>
                <w:color w:val="000000"/>
              </w:rPr>
            </w:pPr>
            <w:r>
              <w:rPr>
                <w:color w:val="000000"/>
              </w:rPr>
              <w:t>0,0045</w:t>
            </w:r>
          </w:p>
        </w:tc>
      </w:tr>
      <w:tr w:rsidR="00AC30DA" w14:paraId="1288CE8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707C39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FE709D7" w14:textId="77777777" w:rsidR="00AC30DA" w:rsidRDefault="00AC30DA" w:rsidP="00BF38C9">
            <w:pPr>
              <w:jc w:val="center"/>
              <w:rPr>
                <w:color w:val="000000"/>
              </w:rPr>
            </w:pPr>
            <w:r>
              <w:rPr>
                <w:color w:val="000000"/>
              </w:rPr>
              <w:t>162-6</w:t>
            </w:r>
          </w:p>
        </w:tc>
        <w:tc>
          <w:tcPr>
            <w:tcW w:w="4247" w:type="dxa"/>
            <w:tcBorders>
              <w:top w:val="nil"/>
              <w:left w:val="nil"/>
              <w:bottom w:val="single" w:sz="4" w:space="0" w:color="auto"/>
              <w:right w:val="single" w:sz="4" w:space="0" w:color="auto"/>
            </w:tcBorders>
            <w:noWrap/>
            <w:hideMark/>
          </w:tcPr>
          <w:p w14:paraId="1D71475D"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DCB6E7D"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05A71A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8C5D427"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6868AB84" w14:textId="77777777" w:rsidR="00AC30DA" w:rsidRDefault="00AC30DA" w:rsidP="00BF38C9">
            <w:pPr>
              <w:jc w:val="center"/>
              <w:rPr>
                <w:color w:val="000000"/>
              </w:rPr>
            </w:pPr>
            <w:r>
              <w:rPr>
                <w:color w:val="000000"/>
              </w:rPr>
              <w:t>0,0134</w:t>
            </w:r>
          </w:p>
        </w:tc>
      </w:tr>
      <w:tr w:rsidR="00AC30DA" w14:paraId="0553687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56705C1" w14:textId="77777777" w:rsidR="00AC30DA" w:rsidRDefault="00AC30DA" w:rsidP="00BF38C9">
            <w:pPr>
              <w:rPr>
                <w:color w:val="000000"/>
              </w:rPr>
            </w:pPr>
            <w:r>
              <w:rPr>
                <w:color w:val="000000"/>
              </w:rPr>
              <w:t>Paukštidė Nr. 54 (sieninis ventiliatorius)</w:t>
            </w:r>
          </w:p>
        </w:tc>
        <w:tc>
          <w:tcPr>
            <w:tcW w:w="998" w:type="dxa"/>
            <w:tcBorders>
              <w:top w:val="nil"/>
              <w:left w:val="nil"/>
              <w:bottom w:val="single" w:sz="4" w:space="0" w:color="auto"/>
              <w:right w:val="single" w:sz="4" w:space="0" w:color="auto"/>
            </w:tcBorders>
            <w:noWrap/>
            <w:hideMark/>
          </w:tcPr>
          <w:p w14:paraId="7C547D40" w14:textId="77777777" w:rsidR="00AC30DA" w:rsidRDefault="00AC30DA" w:rsidP="00BF38C9">
            <w:pPr>
              <w:jc w:val="center"/>
              <w:rPr>
                <w:color w:val="000000"/>
              </w:rPr>
            </w:pPr>
            <w:r>
              <w:rPr>
                <w:color w:val="000000"/>
              </w:rPr>
              <w:t>162-7</w:t>
            </w:r>
          </w:p>
        </w:tc>
        <w:tc>
          <w:tcPr>
            <w:tcW w:w="4247" w:type="dxa"/>
            <w:tcBorders>
              <w:top w:val="nil"/>
              <w:left w:val="nil"/>
              <w:bottom w:val="single" w:sz="4" w:space="0" w:color="auto"/>
              <w:right w:val="single" w:sz="4" w:space="0" w:color="auto"/>
            </w:tcBorders>
            <w:noWrap/>
            <w:hideMark/>
          </w:tcPr>
          <w:p w14:paraId="5055ECAC"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B655608"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9A238B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F659239"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26A79031" w14:textId="77777777" w:rsidR="00AC30DA" w:rsidRDefault="00AC30DA" w:rsidP="00BF38C9">
            <w:pPr>
              <w:jc w:val="center"/>
              <w:rPr>
                <w:color w:val="000000"/>
              </w:rPr>
            </w:pPr>
            <w:r>
              <w:rPr>
                <w:color w:val="000000"/>
              </w:rPr>
              <w:t>0,0699</w:t>
            </w:r>
          </w:p>
        </w:tc>
      </w:tr>
      <w:tr w:rsidR="00AC30DA" w14:paraId="796E536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BDB6DB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C0C6F60" w14:textId="77777777" w:rsidR="00AC30DA" w:rsidRDefault="00AC30DA" w:rsidP="00BF38C9">
            <w:pPr>
              <w:jc w:val="center"/>
              <w:rPr>
                <w:color w:val="000000"/>
              </w:rPr>
            </w:pPr>
            <w:r>
              <w:rPr>
                <w:color w:val="000000"/>
              </w:rPr>
              <w:t>162-7</w:t>
            </w:r>
          </w:p>
        </w:tc>
        <w:tc>
          <w:tcPr>
            <w:tcW w:w="4247" w:type="dxa"/>
            <w:tcBorders>
              <w:top w:val="nil"/>
              <w:left w:val="nil"/>
              <w:bottom w:val="single" w:sz="4" w:space="0" w:color="auto"/>
              <w:right w:val="single" w:sz="4" w:space="0" w:color="auto"/>
            </w:tcBorders>
            <w:noWrap/>
            <w:hideMark/>
          </w:tcPr>
          <w:p w14:paraId="64199FBF"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612557A"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866032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C940D92"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26D94D11" w14:textId="77777777" w:rsidR="00AC30DA" w:rsidRDefault="00AC30DA" w:rsidP="00BF38C9">
            <w:pPr>
              <w:jc w:val="center"/>
              <w:rPr>
                <w:color w:val="000000"/>
              </w:rPr>
            </w:pPr>
            <w:r>
              <w:rPr>
                <w:color w:val="000000"/>
              </w:rPr>
              <w:t>0,0265</w:t>
            </w:r>
          </w:p>
        </w:tc>
      </w:tr>
      <w:tr w:rsidR="00AC30DA" w14:paraId="2F25D3A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882622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CFCFE09" w14:textId="77777777" w:rsidR="00AC30DA" w:rsidRDefault="00AC30DA" w:rsidP="00BF38C9">
            <w:pPr>
              <w:jc w:val="center"/>
              <w:rPr>
                <w:color w:val="000000"/>
              </w:rPr>
            </w:pPr>
            <w:r>
              <w:rPr>
                <w:color w:val="000000"/>
              </w:rPr>
              <w:t>162-7</w:t>
            </w:r>
          </w:p>
        </w:tc>
        <w:tc>
          <w:tcPr>
            <w:tcW w:w="4247" w:type="dxa"/>
            <w:tcBorders>
              <w:top w:val="nil"/>
              <w:left w:val="nil"/>
              <w:bottom w:val="single" w:sz="4" w:space="0" w:color="auto"/>
              <w:right w:val="single" w:sz="4" w:space="0" w:color="auto"/>
            </w:tcBorders>
            <w:noWrap/>
            <w:hideMark/>
          </w:tcPr>
          <w:p w14:paraId="70AA871E"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90E80A9"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C6AA97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2F4EEEF"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497F2E73" w14:textId="77777777" w:rsidR="00AC30DA" w:rsidRDefault="00AC30DA" w:rsidP="00BF38C9">
            <w:pPr>
              <w:jc w:val="center"/>
              <w:rPr>
                <w:color w:val="000000"/>
              </w:rPr>
            </w:pPr>
            <w:r>
              <w:rPr>
                <w:color w:val="000000"/>
              </w:rPr>
              <w:t>0,1161</w:t>
            </w:r>
          </w:p>
        </w:tc>
      </w:tr>
      <w:tr w:rsidR="00AC30DA" w14:paraId="135F2F2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934D03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A25543A" w14:textId="77777777" w:rsidR="00AC30DA" w:rsidRDefault="00AC30DA" w:rsidP="00BF38C9">
            <w:pPr>
              <w:jc w:val="center"/>
              <w:rPr>
                <w:color w:val="000000"/>
              </w:rPr>
            </w:pPr>
            <w:r>
              <w:rPr>
                <w:color w:val="000000"/>
              </w:rPr>
              <w:t>162-7</w:t>
            </w:r>
          </w:p>
        </w:tc>
        <w:tc>
          <w:tcPr>
            <w:tcW w:w="4247" w:type="dxa"/>
            <w:tcBorders>
              <w:top w:val="nil"/>
              <w:left w:val="nil"/>
              <w:bottom w:val="single" w:sz="4" w:space="0" w:color="auto"/>
              <w:right w:val="single" w:sz="4" w:space="0" w:color="auto"/>
            </w:tcBorders>
            <w:noWrap/>
            <w:hideMark/>
          </w:tcPr>
          <w:p w14:paraId="651D2B61"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B16212D"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B03754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EB69B34"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5E6CEA23" w14:textId="77777777" w:rsidR="00AC30DA" w:rsidRDefault="00AC30DA" w:rsidP="00BF38C9">
            <w:pPr>
              <w:jc w:val="center"/>
              <w:rPr>
                <w:color w:val="000000"/>
              </w:rPr>
            </w:pPr>
            <w:r>
              <w:rPr>
                <w:color w:val="000000"/>
              </w:rPr>
              <w:t>0,0045</w:t>
            </w:r>
          </w:p>
        </w:tc>
      </w:tr>
      <w:tr w:rsidR="00AC30DA" w14:paraId="746B222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5A107B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DB0FC4C" w14:textId="77777777" w:rsidR="00AC30DA" w:rsidRDefault="00AC30DA" w:rsidP="00BF38C9">
            <w:pPr>
              <w:jc w:val="center"/>
              <w:rPr>
                <w:color w:val="000000"/>
              </w:rPr>
            </w:pPr>
            <w:r>
              <w:rPr>
                <w:color w:val="000000"/>
              </w:rPr>
              <w:t>162-7</w:t>
            </w:r>
          </w:p>
        </w:tc>
        <w:tc>
          <w:tcPr>
            <w:tcW w:w="4247" w:type="dxa"/>
            <w:tcBorders>
              <w:top w:val="nil"/>
              <w:left w:val="nil"/>
              <w:bottom w:val="single" w:sz="4" w:space="0" w:color="auto"/>
              <w:right w:val="single" w:sz="4" w:space="0" w:color="auto"/>
            </w:tcBorders>
            <w:noWrap/>
            <w:hideMark/>
          </w:tcPr>
          <w:p w14:paraId="19CBD823"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C2F791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445B1B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0C06A98"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70C5EEE8" w14:textId="77777777" w:rsidR="00AC30DA" w:rsidRDefault="00AC30DA" w:rsidP="00BF38C9">
            <w:pPr>
              <w:jc w:val="center"/>
              <w:rPr>
                <w:color w:val="000000"/>
              </w:rPr>
            </w:pPr>
            <w:r>
              <w:rPr>
                <w:color w:val="000000"/>
              </w:rPr>
              <w:t>0,0134</w:t>
            </w:r>
          </w:p>
        </w:tc>
      </w:tr>
      <w:tr w:rsidR="00AC30DA" w14:paraId="1650B8F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D094E4A" w14:textId="77777777" w:rsidR="00AC30DA" w:rsidRDefault="00AC30DA" w:rsidP="00BF38C9">
            <w:pPr>
              <w:rPr>
                <w:color w:val="000000"/>
              </w:rPr>
            </w:pPr>
            <w:r>
              <w:rPr>
                <w:color w:val="000000"/>
              </w:rPr>
              <w:t>Paukštidė Nr. 54 (sieninis ventiliatorius)</w:t>
            </w:r>
          </w:p>
        </w:tc>
        <w:tc>
          <w:tcPr>
            <w:tcW w:w="998" w:type="dxa"/>
            <w:tcBorders>
              <w:top w:val="nil"/>
              <w:left w:val="nil"/>
              <w:bottom w:val="single" w:sz="4" w:space="0" w:color="auto"/>
              <w:right w:val="single" w:sz="4" w:space="0" w:color="auto"/>
            </w:tcBorders>
            <w:noWrap/>
            <w:hideMark/>
          </w:tcPr>
          <w:p w14:paraId="790D41EC" w14:textId="77777777" w:rsidR="00AC30DA" w:rsidRDefault="00AC30DA" w:rsidP="00BF38C9">
            <w:pPr>
              <w:jc w:val="center"/>
              <w:rPr>
                <w:color w:val="000000"/>
              </w:rPr>
            </w:pPr>
            <w:r>
              <w:rPr>
                <w:color w:val="000000"/>
              </w:rPr>
              <w:t>162-8</w:t>
            </w:r>
          </w:p>
        </w:tc>
        <w:tc>
          <w:tcPr>
            <w:tcW w:w="4247" w:type="dxa"/>
            <w:tcBorders>
              <w:top w:val="nil"/>
              <w:left w:val="nil"/>
              <w:bottom w:val="single" w:sz="4" w:space="0" w:color="auto"/>
              <w:right w:val="single" w:sz="4" w:space="0" w:color="auto"/>
            </w:tcBorders>
            <w:noWrap/>
            <w:hideMark/>
          </w:tcPr>
          <w:p w14:paraId="0CA70129"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DE43046"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61CD7F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B96770D"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2661F069" w14:textId="77777777" w:rsidR="00AC30DA" w:rsidRDefault="00AC30DA" w:rsidP="00BF38C9">
            <w:pPr>
              <w:jc w:val="center"/>
              <w:rPr>
                <w:color w:val="000000"/>
              </w:rPr>
            </w:pPr>
            <w:r>
              <w:rPr>
                <w:color w:val="000000"/>
              </w:rPr>
              <w:t>0,0699</w:t>
            </w:r>
          </w:p>
        </w:tc>
      </w:tr>
      <w:tr w:rsidR="00AC30DA" w14:paraId="675BB73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1D3FCB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C9312C2" w14:textId="77777777" w:rsidR="00AC30DA" w:rsidRDefault="00AC30DA" w:rsidP="00BF38C9">
            <w:pPr>
              <w:jc w:val="center"/>
              <w:rPr>
                <w:color w:val="000000"/>
              </w:rPr>
            </w:pPr>
            <w:r>
              <w:rPr>
                <w:color w:val="000000"/>
              </w:rPr>
              <w:t>162-8</w:t>
            </w:r>
          </w:p>
        </w:tc>
        <w:tc>
          <w:tcPr>
            <w:tcW w:w="4247" w:type="dxa"/>
            <w:tcBorders>
              <w:top w:val="nil"/>
              <w:left w:val="nil"/>
              <w:bottom w:val="single" w:sz="4" w:space="0" w:color="auto"/>
              <w:right w:val="single" w:sz="4" w:space="0" w:color="auto"/>
            </w:tcBorders>
            <w:noWrap/>
            <w:hideMark/>
          </w:tcPr>
          <w:p w14:paraId="2143763E"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41BF33A"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F4ED59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E6482FA"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7101A674" w14:textId="77777777" w:rsidR="00AC30DA" w:rsidRDefault="00AC30DA" w:rsidP="00BF38C9">
            <w:pPr>
              <w:jc w:val="center"/>
              <w:rPr>
                <w:color w:val="000000"/>
              </w:rPr>
            </w:pPr>
            <w:r>
              <w:rPr>
                <w:color w:val="000000"/>
              </w:rPr>
              <w:t>0,0265</w:t>
            </w:r>
          </w:p>
        </w:tc>
      </w:tr>
      <w:tr w:rsidR="00AC30DA" w14:paraId="4E892E1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49165D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8FBE7C8" w14:textId="77777777" w:rsidR="00AC30DA" w:rsidRDefault="00AC30DA" w:rsidP="00BF38C9">
            <w:pPr>
              <w:jc w:val="center"/>
              <w:rPr>
                <w:color w:val="000000"/>
              </w:rPr>
            </w:pPr>
            <w:r>
              <w:rPr>
                <w:color w:val="000000"/>
              </w:rPr>
              <w:t>162-8</w:t>
            </w:r>
          </w:p>
        </w:tc>
        <w:tc>
          <w:tcPr>
            <w:tcW w:w="4247" w:type="dxa"/>
            <w:tcBorders>
              <w:top w:val="nil"/>
              <w:left w:val="nil"/>
              <w:bottom w:val="single" w:sz="4" w:space="0" w:color="auto"/>
              <w:right w:val="single" w:sz="4" w:space="0" w:color="auto"/>
            </w:tcBorders>
            <w:noWrap/>
            <w:hideMark/>
          </w:tcPr>
          <w:p w14:paraId="12F7A9DE"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23C64B1"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1EFB93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4A211F6"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5897B1B4" w14:textId="77777777" w:rsidR="00AC30DA" w:rsidRDefault="00AC30DA" w:rsidP="00BF38C9">
            <w:pPr>
              <w:jc w:val="center"/>
              <w:rPr>
                <w:color w:val="000000"/>
              </w:rPr>
            </w:pPr>
            <w:r>
              <w:rPr>
                <w:color w:val="000000"/>
              </w:rPr>
              <w:t>0,1161</w:t>
            </w:r>
          </w:p>
        </w:tc>
      </w:tr>
      <w:tr w:rsidR="00AC30DA" w14:paraId="0AEB680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FBA112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031EFF9" w14:textId="77777777" w:rsidR="00AC30DA" w:rsidRDefault="00AC30DA" w:rsidP="00BF38C9">
            <w:pPr>
              <w:jc w:val="center"/>
              <w:rPr>
                <w:color w:val="000000"/>
              </w:rPr>
            </w:pPr>
            <w:r>
              <w:rPr>
                <w:color w:val="000000"/>
              </w:rPr>
              <w:t>162-8</w:t>
            </w:r>
          </w:p>
        </w:tc>
        <w:tc>
          <w:tcPr>
            <w:tcW w:w="4247" w:type="dxa"/>
            <w:tcBorders>
              <w:top w:val="nil"/>
              <w:left w:val="nil"/>
              <w:bottom w:val="single" w:sz="4" w:space="0" w:color="auto"/>
              <w:right w:val="single" w:sz="4" w:space="0" w:color="auto"/>
            </w:tcBorders>
            <w:noWrap/>
            <w:hideMark/>
          </w:tcPr>
          <w:p w14:paraId="36CFEA6A"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160BEDF"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7874D1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CA59AFC"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7837ACC1" w14:textId="77777777" w:rsidR="00AC30DA" w:rsidRDefault="00AC30DA" w:rsidP="00BF38C9">
            <w:pPr>
              <w:jc w:val="center"/>
              <w:rPr>
                <w:color w:val="000000"/>
              </w:rPr>
            </w:pPr>
            <w:r>
              <w:rPr>
                <w:color w:val="000000"/>
              </w:rPr>
              <w:t>0,0045</w:t>
            </w:r>
          </w:p>
        </w:tc>
      </w:tr>
      <w:tr w:rsidR="00AC30DA" w14:paraId="572736F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4023DB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50579C7" w14:textId="77777777" w:rsidR="00AC30DA" w:rsidRDefault="00AC30DA" w:rsidP="00BF38C9">
            <w:pPr>
              <w:jc w:val="center"/>
              <w:rPr>
                <w:color w:val="000000"/>
              </w:rPr>
            </w:pPr>
            <w:r>
              <w:rPr>
                <w:color w:val="000000"/>
              </w:rPr>
              <w:t>162-8</w:t>
            </w:r>
          </w:p>
        </w:tc>
        <w:tc>
          <w:tcPr>
            <w:tcW w:w="4247" w:type="dxa"/>
            <w:tcBorders>
              <w:top w:val="nil"/>
              <w:left w:val="nil"/>
              <w:bottom w:val="single" w:sz="4" w:space="0" w:color="auto"/>
              <w:right w:val="single" w:sz="4" w:space="0" w:color="auto"/>
            </w:tcBorders>
            <w:noWrap/>
            <w:hideMark/>
          </w:tcPr>
          <w:p w14:paraId="1E1DB644"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4E6028D"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6FCCFB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BBA4A86"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54C9A762" w14:textId="77777777" w:rsidR="00AC30DA" w:rsidRDefault="00AC30DA" w:rsidP="00BF38C9">
            <w:pPr>
              <w:jc w:val="center"/>
              <w:rPr>
                <w:color w:val="000000"/>
              </w:rPr>
            </w:pPr>
            <w:r>
              <w:rPr>
                <w:color w:val="000000"/>
              </w:rPr>
              <w:t>0,0134</w:t>
            </w:r>
          </w:p>
        </w:tc>
      </w:tr>
      <w:tr w:rsidR="00AC30DA" w14:paraId="78919C9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6756054" w14:textId="77777777" w:rsidR="00AC30DA" w:rsidRDefault="00AC30DA" w:rsidP="00BF38C9">
            <w:pPr>
              <w:rPr>
                <w:color w:val="000000"/>
              </w:rPr>
            </w:pPr>
            <w:r>
              <w:rPr>
                <w:color w:val="000000"/>
              </w:rPr>
              <w:t>Paukštidė Nr. 55 (stoginis ventiliatorius)</w:t>
            </w:r>
          </w:p>
        </w:tc>
        <w:tc>
          <w:tcPr>
            <w:tcW w:w="998" w:type="dxa"/>
            <w:tcBorders>
              <w:top w:val="nil"/>
              <w:left w:val="nil"/>
              <w:bottom w:val="single" w:sz="4" w:space="0" w:color="auto"/>
              <w:right w:val="single" w:sz="4" w:space="0" w:color="auto"/>
            </w:tcBorders>
            <w:noWrap/>
            <w:hideMark/>
          </w:tcPr>
          <w:p w14:paraId="2FFD36E1" w14:textId="77777777" w:rsidR="00AC30DA" w:rsidRDefault="00AC30DA" w:rsidP="00BF38C9">
            <w:pPr>
              <w:jc w:val="center"/>
              <w:rPr>
                <w:color w:val="000000"/>
              </w:rPr>
            </w:pPr>
            <w:r>
              <w:rPr>
                <w:color w:val="000000"/>
              </w:rPr>
              <w:t>163-1</w:t>
            </w:r>
          </w:p>
        </w:tc>
        <w:tc>
          <w:tcPr>
            <w:tcW w:w="4247" w:type="dxa"/>
            <w:tcBorders>
              <w:top w:val="nil"/>
              <w:left w:val="nil"/>
              <w:bottom w:val="single" w:sz="4" w:space="0" w:color="auto"/>
              <w:right w:val="single" w:sz="4" w:space="0" w:color="auto"/>
            </w:tcBorders>
            <w:noWrap/>
            <w:hideMark/>
          </w:tcPr>
          <w:p w14:paraId="202F30B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D6C307F"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A8D607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CB97C89"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62EB510F" w14:textId="77777777" w:rsidR="00AC30DA" w:rsidRDefault="00AC30DA" w:rsidP="00BF38C9">
            <w:pPr>
              <w:jc w:val="center"/>
              <w:rPr>
                <w:color w:val="000000"/>
              </w:rPr>
            </w:pPr>
            <w:r>
              <w:rPr>
                <w:color w:val="000000"/>
              </w:rPr>
              <w:t>0,0192</w:t>
            </w:r>
          </w:p>
        </w:tc>
      </w:tr>
      <w:tr w:rsidR="00AC30DA" w14:paraId="19FDD77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532300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168E264" w14:textId="77777777" w:rsidR="00AC30DA" w:rsidRDefault="00AC30DA" w:rsidP="00BF38C9">
            <w:pPr>
              <w:jc w:val="center"/>
              <w:rPr>
                <w:color w:val="000000"/>
              </w:rPr>
            </w:pPr>
            <w:r>
              <w:rPr>
                <w:color w:val="000000"/>
              </w:rPr>
              <w:t>163-1</w:t>
            </w:r>
          </w:p>
        </w:tc>
        <w:tc>
          <w:tcPr>
            <w:tcW w:w="4247" w:type="dxa"/>
            <w:tcBorders>
              <w:top w:val="nil"/>
              <w:left w:val="nil"/>
              <w:bottom w:val="single" w:sz="4" w:space="0" w:color="auto"/>
              <w:right w:val="single" w:sz="4" w:space="0" w:color="auto"/>
            </w:tcBorders>
            <w:noWrap/>
            <w:hideMark/>
          </w:tcPr>
          <w:p w14:paraId="5FC20778"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1A56B39"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20F416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E4BC749"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0C28F2F8" w14:textId="77777777" w:rsidR="00AC30DA" w:rsidRDefault="00AC30DA" w:rsidP="00BF38C9">
            <w:pPr>
              <w:jc w:val="center"/>
              <w:rPr>
                <w:color w:val="000000"/>
              </w:rPr>
            </w:pPr>
            <w:r>
              <w:rPr>
                <w:color w:val="000000"/>
              </w:rPr>
              <w:t>0,0073</w:t>
            </w:r>
          </w:p>
        </w:tc>
      </w:tr>
      <w:tr w:rsidR="00AC30DA" w14:paraId="23BBA44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A3F624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CAAB954" w14:textId="77777777" w:rsidR="00AC30DA" w:rsidRDefault="00AC30DA" w:rsidP="00BF38C9">
            <w:pPr>
              <w:jc w:val="center"/>
              <w:rPr>
                <w:color w:val="000000"/>
              </w:rPr>
            </w:pPr>
            <w:r>
              <w:rPr>
                <w:color w:val="000000"/>
              </w:rPr>
              <w:t>163-1</w:t>
            </w:r>
          </w:p>
        </w:tc>
        <w:tc>
          <w:tcPr>
            <w:tcW w:w="4247" w:type="dxa"/>
            <w:tcBorders>
              <w:top w:val="nil"/>
              <w:left w:val="nil"/>
              <w:bottom w:val="single" w:sz="4" w:space="0" w:color="auto"/>
              <w:right w:val="single" w:sz="4" w:space="0" w:color="auto"/>
            </w:tcBorders>
            <w:noWrap/>
            <w:hideMark/>
          </w:tcPr>
          <w:p w14:paraId="2C949C71"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C42551E"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7C8575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BCB463F"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2052CE28" w14:textId="77777777" w:rsidR="00AC30DA" w:rsidRDefault="00AC30DA" w:rsidP="00BF38C9">
            <w:pPr>
              <w:jc w:val="center"/>
              <w:rPr>
                <w:color w:val="000000"/>
              </w:rPr>
            </w:pPr>
            <w:r>
              <w:rPr>
                <w:color w:val="000000"/>
              </w:rPr>
              <w:t>0,0319</w:t>
            </w:r>
          </w:p>
        </w:tc>
      </w:tr>
      <w:tr w:rsidR="00AC30DA" w14:paraId="1A09ED4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09935A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0ABC139" w14:textId="77777777" w:rsidR="00AC30DA" w:rsidRDefault="00AC30DA" w:rsidP="00BF38C9">
            <w:pPr>
              <w:jc w:val="center"/>
              <w:rPr>
                <w:color w:val="000000"/>
              </w:rPr>
            </w:pPr>
            <w:r>
              <w:rPr>
                <w:color w:val="000000"/>
              </w:rPr>
              <w:t>163-1</w:t>
            </w:r>
          </w:p>
        </w:tc>
        <w:tc>
          <w:tcPr>
            <w:tcW w:w="4247" w:type="dxa"/>
            <w:tcBorders>
              <w:top w:val="nil"/>
              <w:left w:val="nil"/>
              <w:bottom w:val="single" w:sz="4" w:space="0" w:color="auto"/>
              <w:right w:val="single" w:sz="4" w:space="0" w:color="auto"/>
            </w:tcBorders>
            <w:noWrap/>
            <w:hideMark/>
          </w:tcPr>
          <w:p w14:paraId="1820903C"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44A102F"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85BB25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0D68B14"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11A24A52" w14:textId="77777777" w:rsidR="00AC30DA" w:rsidRDefault="00AC30DA" w:rsidP="00BF38C9">
            <w:pPr>
              <w:jc w:val="center"/>
              <w:rPr>
                <w:color w:val="000000"/>
              </w:rPr>
            </w:pPr>
            <w:r>
              <w:rPr>
                <w:color w:val="000000"/>
              </w:rPr>
              <w:t>0,0012</w:t>
            </w:r>
          </w:p>
        </w:tc>
      </w:tr>
      <w:tr w:rsidR="00AC30DA" w14:paraId="49216A6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9E08D3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69566D3" w14:textId="77777777" w:rsidR="00AC30DA" w:rsidRDefault="00AC30DA" w:rsidP="00BF38C9">
            <w:pPr>
              <w:jc w:val="center"/>
              <w:rPr>
                <w:color w:val="000000"/>
              </w:rPr>
            </w:pPr>
            <w:r>
              <w:rPr>
                <w:color w:val="000000"/>
              </w:rPr>
              <w:t>163-1</w:t>
            </w:r>
          </w:p>
        </w:tc>
        <w:tc>
          <w:tcPr>
            <w:tcW w:w="4247" w:type="dxa"/>
            <w:tcBorders>
              <w:top w:val="nil"/>
              <w:left w:val="nil"/>
              <w:bottom w:val="single" w:sz="4" w:space="0" w:color="auto"/>
              <w:right w:val="single" w:sz="4" w:space="0" w:color="auto"/>
            </w:tcBorders>
            <w:noWrap/>
            <w:hideMark/>
          </w:tcPr>
          <w:p w14:paraId="2C964DD9"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D354338"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F60767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2AD72C5"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6318CA9A" w14:textId="77777777" w:rsidR="00AC30DA" w:rsidRDefault="00AC30DA" w:rsidP="00BF38C9">
            <w:pPr>
              <w:jc w:val="center"/>
              <w:rPr>
                <w:color w:val="000000"/>
              </w:rPr>
            </w:pPr>
            <w:r>
              <w:rPr>
                <w:color w:val="000000"/>
              </w:rPr>
              <w:t>0,0037</w:t>
            </w:r>
          </w:p>
        </w:tc>
      </w:tr>
      <w:tr w:rsidR="00AC30DA" w14:paraId="6403341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1FB15C8" w14:textId="77777777" w:rsidR="00AC30DA" w:rsidRDefault="00AC30DA" w:rsidP="00BF38C9">
            <w:pPr>
              <w:rPr>
                <w:color w:val="000000"/>
              </w:rPr>
            </w:pPr>
            <w:r>
              <w:rPr>
                <w:color w:val="000000"/>
              </w:rPr>
              <w:t>Paukštidė Nr. 55 (stoginis ventiliatorius)</w:t>
            </w:r>
          </w:p>
        </w:tc>
        <w:tc>
          <w:tcPr>
            <w:tcW w:w="998" w:type="dxa"/>
            <w:tcBorders>
              <w:top w:val="nil"/>
              <w:left w:val="nil"/>
              <w:bottom w:val="single" w:sz="4" w:space="0" w:color="auto"/>
              <w:right w:val="single" w:sz="4" w:space="0" w:color="auto"/>
            </w:tcBorders>
            <w:noWrap/>
            <w:hideMark/>
          </w:tcPr>
          <w:p w14:paraId="387F6DE0" w14:textId="77777777" w:rsidR="00AC30DA" w:rsidRDefault="00AC30DA" w:rsidP="00BF38C9">
            <w:pPr>
              <w:jc w:val="center"/>
              <w:rPr>
                <w:color w:val="000000"/>
              </w:rPr>
            </w:pPr>
            <w:r>
              <w:rPr>
                <w:color w:val="000000"/>
              </w:rPr>
              <w:t>163-2</w:t>
            </w:r>
          </w:p>
        </w:tc>
        <w:tc>
          <w:tcPr>
            <w:tcW w:w="4247" w:type="dxa"/>
            <w:tcBorders>
              <w:top w:val="nil"/>
              <w:left w:val="nil"/>
              <w:bottom w:val="single" w:sz="4" w:space="0" w:color="auto"/>
              <w:right w:val="single" w:sz="4" w:space="0" w:color="auto"/>
            </w:tcBorders>
            <w:noWrap/>
            <w:hideMark/>
          </w:tcPr>
          <w:p w14:paraId="0BA70A83"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24AF8CB"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13735E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E1A99B5"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4D878B98" w14:textId="77777777" w:rsidR="00AC30DA" w:rsidRDefault="00AC30DA" w:rsidP="00BF38C9">
            <w:pPr>
              <w:jc w:val="center"/>
              <w:rPr>
                <w:color w:val="000000"/>
              </w:rPr>
            </w:pPr>
            <w:r>
              <w:rPr>
                <w:color w:val="000000"/>
              </w:rPr>
              <w:t>0,0192</w:t>
            </w:r>
          </w:p>
        </w:tc>
      </w:tr>
      <w:tr w:rsidR="00AC30DA" w14:paraId="562941F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9F12E9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4953C75" w14:textId="77777777" w:rsidR="00AC30DA" w:rsidRDefault="00AC30DA" w:rsidP="00BF38C9">
            <w:pPr>
              <w:jc w:val="center"/>
              <w:rPr>
                <w:color w:val="000000"/>
              </w:rPr>
            </w:pPr>
            <w:r>
              <w:rPr>
                <w:color w:val="000000"/>
              </w:rPr>
              <w:t>163-2</w:t>
            </w:r>
          </w:p>
        </w:tc>
        <w:tc>
          <w:tcPr>
            <w:tcW w:w="4247" w:type="dxa"/>
            <w:tcBorders>
              <w:top w:val="nil"/>
              <w:left w:val="nil"/>
              <w:bottom w:val="single" w:sz="4" w:space="0" w:color="auto"/>
              <w:right w:val="single" w:sz="4" w:space="0" w:color="auto"/>
            </w:tcBorders>
            <w:noWrap/>
            <w:hideMark/>
          </w:tcPr>
          <w:p w14:paraId="4C3D3A08"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3E82377"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BA56EE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49CC2F3"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3CEFCA1B" w14:textId="77777777" w:rsidR="00AC30DA" w:rsidRDefault="00AC30DA" w:rsidP="00BF38C9">
            <w:pPr>
              <w:jc w:val="center"/>
              <w:rPr>
                <w:color w:val="000000"/>
              </w:rPr>
            </w:pPr>
            <w:r>
              <w:rPr>
                <w:color w:val="000000"/>
              </w:rPr>
              <w:t>0,0073</w:t>
            </w:r>
          </w:p>
        </w:tc>
      </w:tr>
      <w:tr w:rsidR="00AC30DA" w14:paraId="16237EF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7D406C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C15EC84" w14:textId="77777777" w:rsidR="00AC30DA" w:rsidRDefault="00AC30DA" w:rsidP="00BF38C9">
            <w:pPr>
              <w:jc w:val="center"/>
              <w:rPr>
                <w:color w:val="000000"/>
              </w:rPr>
            </w:pPr>
            <w:r>
              <w:rPr>
                <w:color w:val="000000"/>
              </w:rPr>
              <w:t>163-2</w:t>
            </w:r>
          </w:p>
        </w:tc>
        <w:tc>
          <w:tcPr>
            <w:tcW w:w="4247" w:type="dxa"/>
            <w:tcBorders>
              <w:top w:val="nil"/>
              <w:left w:val="nil"/>
              <w:bottom w:val="single" w:sz="4" w:space="0" w:color="auto"/>
              <w:right w:val="single" w:sz="4" w:space="0" w:color="auto"/>
            </w:tcBorders>
            <w:noWrap/>
            <w:hideMark/>
          </w:tcPr>
          <w:p w14:paraId="201F826F"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3DBA72D"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CA954C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726DBDF"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48CDB19C" w14:textId="77777777" w:rsidR="00AC30DA" w:rsidRDefault="00AC30DA" w:rsidP="00BF38C9">
            <w:pPr>
              <w:jc w:val="center"/>
              <w:rPr>
                <w:color w:val="000000"/>
              </w:rPr>
            </w:pPr>
            <w:r>
              <w:rPr>
                <w:color w:val="000000"/>
              </w:rPr>
              <w:t>0,0319</w:t>
            </w:r>
          </w:p>
        </w:tc>
      </w:tr>
      <w:tr w:rsidR="00AC30DA" w14:paraId="35E879C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ACACD0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1278233" w14:textId="77777777" w:rsidR="00AC30DA" w:rsidRDefault="00AC30DA" w:rsidP="00BF38C9">
            <w:pPr>
              <w:jc w:val="center"/>
              <w:rPr>
                <w:color w:val="000000"/>
              </w:rPr>
            </w:pPr>
            <w:r>
              <w:rPr>
                <w:color w:val="000000"/>
              </w:rPr>
              <w:t>163-2</w:t>
            </w:r>
          </w:p>
        </w:tc>
        <w:tc>
          <w:tcPr>
            <w:tcW w:w="4247" w:type="dxa"/>
            <w:tcBorders>
              <w:top w:val="nil"/>
              <w:left w:val="nil"/>
              <w:bottom w:val="single" w:sz="4" w:space="0" w:color="auto"/>
              <w:right w:val="single" w:sz="4" w:space="0" w:color="auto"/>
            </w:tcBorders>
            <w:noWrap/>
            <w:hideMark/>
          </w:tcPr>
          <w:p w14:paraId="63BA821E"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51E9D75"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28B474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43B3ED9"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5FE6D78F" w14:textId="77777777" w:rsidR="00AC30DA" w:rsidRDefault="00AC30DA" w:rsidP="00BF38C9">
            <w:pPr>
              <w:jc w:val="center"/>
              <w:rPr>
                <w:color w:val="000000"/>
              </w:rPr>
            </w:pPr>
            <w:r>
              <w:rPr>
                <w:color w:val="000000"/>
              </w:rPr>
              <w:t>0,0012</w:t>
            </w:r>
          </w:p>
        </w:tc>
      </w:tr>
      <w:tr w:rsidR="00AC30DA" w14:paraId="6E2CE96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295295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F603BE9" w14:textId="77777777" w:rsidR="00AC30DA" w:rsidRDefault="00AC30DA" w:rsidP="00BF38C9">
            <w:pPr>
              <w:jc w:val="center"/>
              <w:rPr>
                <w:color w:val="000000"/>
              </w:rPr>
            </w:pPr>
            <w:r>
              <w:rPr>
                <w:color w:val="000000"/>
              </w:rPr>
              <w:t>163-2</w:t>
            </w:r>
          </w:p>
        </w:tc>
        <w:tc>
          <w:tcPr>
            <w:tcW w:w="4247" w:type="dxa"/>
            <w:tcBorders>
              <w:top w:val="nil"/>
              <w:left w:val="nil"/>
              <w:bottom w:val="single" w:sz="4" w:space="0" w:color="auto"/>
              <w:right w:val="single" w:sz="4" w:space="0" w:color="auto"/>
            </w:tcBorders>
            <w:noWrap/>
            <w:hideMark/>
          </w:tcPr>
          <w:p w14:paraId="49E727CB"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3EE81E5"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FF9FE4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49D3D64"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3F48FD5F" w14:textId="77777777" w:rsidR="00AC30DA" w:rsidRDefault="00AC30DA" w:rsidP="00BF38C9">
            <w:pPr>
              <w:jc w:val="center"/>
              <w:rPr>
                <w:color w:val="000000"/>
              </w:rPr>
            </w:pPr>
            <w:r>
              <w:rPr>
                <w:color w:val="000000"/>
              </w:rPr>
              <w:t>0,0037</w:t>
            </w:r>
          </w:p>
        </w:tc>
      </w:tr>
      <w:tr w:rsidR="00AC30DA" w14:paraId="74D9E94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C02B742" w14:textId="77777777" w:rsidR="00AC30DA" w:rsidRDefault="00AC30DA" w:rsidP="00BF38C9">
            <w:pPr>
              <w:rPr>
                <w:color w:val="000000"/>
              </w:rPr>
            </w:pPr>
            <w:r>
              <w:rPr>
                <w:color w:val="000000"/>
              </w:rPr>
              <w:t>Paukštidė Nr. 55 (stoginis ventiliatorius)</w:t>
            </w:r>
          </w:p>
        </w:tc>
        <w:tc>
          <w:tcPr>
            <w:tcW w:w="998" w:type="dxa"/>
            <w:tcBorders>
              <w:top w:val="nil"/>
              <w:left w:val="nil"/>
              <w:bottom w:val="single" w:sz="4" w:space="0" w:color="auto"/>
              <w:right w:val="single" w:sz="4" w:space="0" w:color="auto"/>
            </w:tcBorders>
            <w:noWrap/>
            <w:hideMark/>
          </w:tcPr>
          <w:p w14:paraId="1F3D4AA7" w14:textId="77777777" w:rsidR="00AC30DA" w:rsidRDefault="00AC30DA" w:rsidP="00BF38C9">
            <w:pPr>
              <w:jc w:val="center"/>
              <w:rPr>
                <w:color w:val="000000"/>
              </w:rPr>
            </w:pPr>
            <w:r>
              <w:rPr>
                <w:color w:val="000000"/>
              </w:rPr>
              <w:t>163-3</w:t>
            </w:r>
          </w:p>
        </w:tc>
        <w:tc>
          <w:tcPr>
            <w:tcW w:w="4247" w:type="dxa"/>
            <w:tcBorders>
              <w:top w:val="nil"/>
              <w:left w:val="nil"/>
              <w:bottom w:val="single" w:sz="4" w:space="0" w:color="auto"/>
              <w:right w:val="single" w:sz="4" w:space="0" w:color="auto"/>
            </w:tcBorders>
            <w:noWrap/>
            <w:hideMark/>
          </w:tcPr>
          <w:p w14:paraId="0D659CD2"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E3DE7F4"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7F82FF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7540227"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3CE33E4D" w14:textId="77777777" w:rsidR="00AC30DA" w:rsidRDefault="00AC30DA" w:rsidP="00BF38C9">
            <w:pPr>
              <w:jc w:val="center"/>
              <w:rPr>
                <w:color w:val="000000"/>
              </w:rPr>
            </w:pPr>
            <w:r>
              <w:rPr>
                <w:color w:val="000000"/>
              </w:rPr>
              <w:t>0,0192</w:t>
            </w:r>
          </w:p>
        </w:tc>
      </w:tr>
      <w:tr w:rsidR="00AC30DA" w14:paraId="1F7A768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6D7832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4CECC06" w14:textId="77777777" w:rsidR="00AC30DA" w:rsidRDefault="00AC30DA" w:rsidP="00BF38C9">
            <w:pPr>
              <w:jc w:val="center"/>
              <w:rPr>
                <w:color w:val="000000"/>
              </w:rPr>
            </w:pPr>
            <w:r>
              <w:rPr>
                <w:color w:val="000000"/>
              </w:rPr>
              <w:t>163-3</w:t>
            </w:r>
          </w:p>
        </w:tc>
        <w:tc>
          <w:tcPr>
            <w:tcW w:w="4247" w:type="dxa"/>
            <w:tcBorders>
              <w:top w:val="nil"/>
              <w:left w:val="nil"/>
              <w:bottom w:val="single" w:sz="4" w:space="0" w:color="auto"/>
              <w:right w:val="single" w:sz="4" w:space="0" w:color="auto"/>
            </w:tcBorders>
            <w:noWrap/>
            <w:hideMark/>
          </w:tcPr>
          <w:p w14:paraId="3C75FB1D"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52F67F9"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6B4662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1C047A0"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2888B452" w14:textId="77777777" w:rsidR="00AC30DA" w:rsidRDefault="00AC30DA" w:rsidP="00BF38C9">
            <w:pPr>
              <w:jc w:val="center"/>
              <w:rPr>
                <w:color w:val="000000"/>
              </w:rPr>
            </w:pPr>
            <w:r>
              <w:rPr>
                <w:color w:val="000000"/>
              </w:rPr>
              <w:t>0,0073</w:t>
            </w:r>
          </w:p>
        </w:tc>
      </w:tr>
      <w:tr w:rsidR="00AC30DA" w14:paraId="0FC63EC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8229AA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2939837" w14:textId="77777777" w:rsidR="00AC30DA" w:rsidRDefault="00AC30DA" w:rsidP="00BF38C9">
            <w:pPr>
              <w:jc w:val="center"/>
              <w:rPr>
                <w:color w:val="000000"/>
              </w:rPr>
            </w:pPr>
            <w:r>
              <w:rPr>
                <w:color w:val="000000"/>
              </w:rPr>
              <w:t>163-3</w:t>
            </w:r>
          </w:p>
        </w:tc>
        <w:tc>
          <w:tcPr>
            <w:tcW w:w="4247" w:type="dxa"/>
            <w:tcBorders>
              <w:top w:val="nil"/>
              <w:left w:val="nil"/>
              <w:bottom w:val="single" w:sz="4" w:space="0" w:color="auto"/>
              <w:right w:val="single" w:sz="4" w:space="0" w:color="auto"/>
            </w:tcBorders>
            <w:noWrap/>
            <w:hideMark/>
          </w:tcPr>
          <w:p w14:paraId="13433B84"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54F0003"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2C02A6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126F3C0"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7E61FA24" w14:textId="77777777" w:rsidR="00AC30DA" w:rsidRDefault="00AC30DA" w:rsidP="00BF38C9">
            <w:pPr>
              <w:jc w:val="center"/>
              <w:rPr>
                <w:color w:val="000000"/>
              </w:rPr>
            </w:pPr>
            <w:r>
              <w:rPr>
                <w:color w:val="000000"/>
              </w:rPr>
              <w:t>0,0319</w:t>
            </w:r>
          </w:p>
        </w:tc>
      </w:tr>
      <w:tr w:rsidR="00AC30DA" w14:paraId="57B9B96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36309F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9825958" w14:textId="77777777" w:rsidR="00AC30DA" w:rsidRDefault="00AC30DA" w:rsidP="00BF38C9">
            <w:pPr>
              <w:jc w:val="center"/>
              <w:rPr>
                <w:color w:val="000000"/>
              </w:rPr>
            </w:pPr>
            <w:r>
              <w:rPr>
                <w:color w:val="000000"/>
              </w:rPr>
              <w:t>163-3</w:t>
            </w:r>
          </w:p>
        </w:tc>
        <w:tc>
          <w:tcPr>
            <w:tcW w:w="4247" w:type="dxa"/>
            <w:tcBorders>
              <w:top w:val="nil"/>
              <w:left w:val="nil"/>
              <w:bottom w:val="single" w:sz="4" w:space="0" w:color="auto"/>
              <w:right w:val="single" w:sz="4" w:space="0" w:color="auto"/>
            </w:tcBorders>
            <w:noWrap/>
            <w:hideMark/>
          </w:tcPr>
          <w:p w14:paraId="28AA4E2D"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885D995"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1F8FCA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80240A1"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49763AC7" w14:textId="77777777" w:rsidR="00AC30DA" w:rsidRDefault="00AC30DA" w:rsidP="00BF38C9">
            <w:pPr>
              <w:jc w:val="center"/>
              <w:rPr>
                <w:color w:val="000000"/>
              </w:rPr>
            </w:pPr>
            <w:r>
              <w:rPr>
                <w:color w:val="000000"/>
              </w:rPr>
              <w:t>0,0012</w:t>
            </w:r>
          </w:p>
        </w:tc>
      </w:tr>
      <w:tr w:rsidR="00AC30DA" w14:paraId="0B3D7A8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B0AD82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A13E075" w14:textId="77777777" w:rsidR="00AC30DA" w:rsidRDefault="00AC30DA" w:rsidP="00BF38C9">
            <w:pPr>
              <w:jc w:val="center"/>
              <w:rPr>
                <w:color w:val="000000"/>
              </w:rPr>
            </w:pPr>
            <w:r>
              <w:rPr>
                <w:color w:val="000000"/>
              </w:rPr>
              <w:t>163-3</w:t>
            </w:r>
          </w:p>
        </w:tc>
        <w:tc>
          <w:tcPr>
            <w:tcW w:w="4247" w:type="dxa"/>
            <w:tcBorders>
              <w:top w:val="nil"/>
              <w:left w:val="nil"/>
              <w:bottom w:val="single" w:sz="4" w:space="0" w:color="auto"/>
              <w:right w:val="single" w:sz="4" w:space="0" w:color="auto"/>
            </w:tcBorders>
            <w:noWrap/>
            <w:hideMark/>
          </w:tcPr>
          <w:p w14:paraId="2796C57E"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E233635"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7E37B6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D00EFD6"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67FDB60A" w14:textId="77777777" w:rsidR="00AC30DA" w:rsidRDefault="00AC30DA" w:rsidP="00BF38C9">
            <w:pPr>
              <w:jc w:val="center"/>
              <w:rPr>
                <w:color w:val="000000"/>
              </w:rPr>
            </w:pPr>
            <w:r>
              <w:rPr>
                <w:color w:val="000000"/>
              </w:rPr>
              <w:t>0,0037</w:t>
            </w:r>
          </w:p>
        </w:tc>
      </w:tr>
      <w:tr w:rsidR="00AC30DA" w14:paraId="73788CF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0930953" w14:textId="77777777" w:rsidR="00AC30DA" w:rsidRDefault="00AC30DA" w:rsidP="00BF38C9">
            <w:pPr>
              <w:rPr>
                <w:color w:val="000000"/>
              </w:rPr>
            </w:pPr>
            <w:r>
              <w:rPr>
                <w:color w:val="000000"/>
              </w:rPr>
              <w:lastRenderedPageBreak/>
              <w:t>Paukštidė Nr. 55 (stoginis ventiliatorius)</w:t>
            </w:r>
          </w:p>
        </w:tc>
        <w:tc>
          <w:tcPr>
            <w:tcW w:w="998" w:type="dxa"/>
            <w:tcBorders>
              <w:top w:val="nil"/>
              <w:left w:val="nil"/>
              <w:bottom w:val="single" w:sz="4" w:space="0" w:color="auto"/>
              <w:right w:val="single" w:sz="4" w:space="0" w:color="auto"/>
            </w:tcBorders>
            <w:noWrap/>
            <w:hideMark/>
          </w:tcPr>
          <w:p w14:paraId="33D9A565" w14:textId="77777777" w:rsidR="00AC30DA" w:rsidRDefault="00AC30DA" w:rsidP="00BF38C9">
            <w:pPr>
              <w:jc w:val="center"/>
              <w:rPr>
                <w:color w:val="000000"/>
              </w:rPr>
            </w:pPr>
            <w:r>
              <w:rPr>
                <w:color w:val="000000"/>
              </w:rPr>
              <w:t>163-4</w:t>
            </w:r>
          </w:p>
        </w:tc>
        <w:tc>
          <w:tcPr>
            <w:tcW w:w="4247" w:type="dxa"/>
            <w:tcBorders>
              <w:top w:val="nil"/>
              <w:left w:val="nil"/>
              <w:bottom w:val="single" w:sz="4" w:space="0" w:color="auto"/>
              <w:right w:val="single" w:sz="4" w:space="0" w:color="auto"/>
            </w:tcBorders>
            <w:noWrap/>
            <w:hideMark/>
          </w:tcPr>
          <w:p w14:paraId="3FAAF147"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BF7059D"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E9F233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A15C964"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60DC0354" w14:textId="77777777" w:rsidR="00AC30DA" w:rsidRDefault="00AC30DA" w:rsidP="00BF38C9">
            <w:pPr>
              <w:jc w:val="center"/>
              <w:rPr>
                <w:color w:val="000000"/>
              </w:rPr>
            </w:pPr>
            <w:r>
              <w:rPr>
                <w:color w:val="000000"/>
              </w:rPr>
              <w:t>0,0192</w:t>
            </w:r>
          </w:p>
        </w:tc>
      </w:tr>
      <w:tr w:rsidR="00AC30DA" w14:paraId="3962028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2C5160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DEB0833" w14:textId="77777777" w:rsidR="00AC30DA" w:rsidRDefault="00AC30DA" w:rsidP="00BF38C9">
            <w:pPr>
              <w:jc w:val="center"/>
              <w:rPr>
                <w:color w:val="000000"/>
              </w:rPr>
            </w:pPr>
            <w:r>
              <w:rPr>
                <w:color w:val="000000"/>
              </w:rPr>
              <w:t>163-4</w:t>
            </w:r>
          </w:p>
        </w:tc>
        <w:tc>
          <w:tcPr>
            <w:tcW w:w="4247" w:type="dxa"/>
            <w:tcBorders>
              <w:top w:val="nil"/>
              <w:left w:val="nil"/>
              <w:bottom w:val="single" w:sz="4" w:space="0" w:color="auto"/>
              <w:right w:val="single" w:sz="4" w:space="0" w:color="auto"/>
            </w:tcBorders>
            <w:noWrap/>
            <w:hideMark/>
          </w:tcPr>
          <w:p w14:paraId="0CA65789"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478CF6D"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9BA6C5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FDAA34A"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11B72062" w14:textId="77777777" w:rsidR="00AC30DA" w:rsidRDefault="00AC30DA" w:rsidP="00BF38C9">
            <w:pPr>
              <w:jc w:val="center"/>
              <w:rPr>
                <w:color w:val="000000"/>
              </w:rPr>
            </w:pPr>
            <w:r>
              <w:rPr>
                <w:color w:val="000000"/>
              </w:rPr>
              <w:t>0,0073</w:t>
            </w:r>
          </w:p>
        </w:tc>
      </w:tr>
      <w:tr w:rsidR="00AC30DA" w14:paraId="47AB3FF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008C8D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C0DD657" w14:textId="77777777" w:rsidR="00AC30DA" w:rsidRDefault="00AC30DA" w:rsidP="00BF38C9">
            <w:pPr>
              <w:jc w:val="center"/>
              <w:rPr>
                <w:color w:val="000000"/>
              </w:rPr>
            </w:pPr>
            <w:r>
              <w:rPr>
                <w:color w:val="000000"/>
              </w:rPr>
              <w:t>163-4</w:t>
            </w:r>
          </w:p>
        </w:tc>
        <w:tc>
          <w:tcPr>
            <w:tcW w:w="4247" w:type="dxa"/>
            <w:tcBorders>
              <w:top w:val="nil"/>
              <w:left w:val="nil"/>
              <w:bottom w:val="single" w:sz="4" w:space="0" w:color="auto"/>
              <w:right w:val="single" w:sz="4" w:space="0" w:color="auto"/>
            </w:tcBorders>
            <w:noWrap/>
            <w:hideMark/>
          </w:tcPr>
          <w:p w14:paraId="69E4B99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6B00829"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A35B28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90E061B"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5A0D34B1" w14:textId="77777777" w:rsidR="00AC30DA" w:rsidRDefault="00AC30DA" w:rsidP="00BF38C9">
            <w:pPr>
              <w:jc w:val="center"/>
              <w:rPr>
                <w:color w:val="000000"/>
              </w:rPr>
            </w:pPr>
            <w:r>
              <w:rPr>
                <w:color w:val="000000"/>
              </w:rPr>
              <w:t>0,0319</w:t>
            </w:r>
          </w:p>
        </w:tc>
      </w:tr>
      <w:tr w:rsidR="00AC30DA" w14:paraId="3A70BA6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FC0F1F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8107742" w14:textId="77777777" w:rsidR="00AC30DA" w:rsidRDefault="00AC30DA" w:rsidP="00BF38C9">
            <w:pPr>
              <w:jc w:val="center"/>
              <w:rPr>
                <w:color w:val="000000"/>
              </w:rPr>
            </w:pPr>
            <w:r>
              <w:rPr>
                <w:color w:val="000000"/>
              </w:rPr>
              <w:t>163-4</w:t>
            </w:r>
          </w:p>
        </w:tc>
        <w:tc>
          <w:tcPr>
            <w:tcW w:w="4247" w:type="dxa"/>
            <w:tcBorders>
              <w:top w:val="nil"/>
              <w:left w:val="nil"/>
              <w:bottom w:val="single" w:sz="4" w:space="0" w:color="auto"/>
              <w:right w:val="single" w:sz="4" w:space="0" w:color="auto"/>
            </w:tcBorders>
            <w:noWrap/>
            <w:hideMark/>
          </w:tcPr>
          <w:p w14:paraId="2ABC24F3"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EE24F6E"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B0DD79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D13E71C"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7F960CA9" w14:textId="77777777" w:rsidR="00AC30DA" w:rsidRDefault="00AC30DA" w:rsidP="00BF38C9">
            <w:pPr>
              <w:jc w:val="center"/>
              <w:rPr>
                <w:color w:val="000000"/>
              </w:rPr>
            </w:pPr>
            <w:r>
              <w:rPr>
                <w:color w:val="000000"/>
              </w:rPr>
              <w:t>0,0012</w:t>
            </w:r>
          </w:p>
        </w:tc>
      </w:tr>
      <w:tr w:rsidR="00AC30DA" w14:paraId="5FA78B1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1AB3FB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1B7D120" w14:textId="77777777" w:rsidR="00AC30DA" w:rsidRDefault="00AC30DA" w:rsidP="00BF38C9">
            <w:pPr>
              <w:jc w:val="center"/>
              <w:rPr>
                <w:color w:val="000000"/>
              </w:rPr>
            </w:pPr>
            <w:r>
              <w:rPr>
                <w:color w:val="000000"/>
              </w:rPr>
              <w:t>163-4</w:t>
            </w:r>
          </w:p>
        </w:tc>
        <w:tc>
          <w:tcPr>
            <w:tcW w:w="4247" w:type="dxa"/>
            <w:tcBorders>
              <w:top w:val="nil"/>
              <w:left w:val="nil"/>
              <w:bottom w:val="single" w:sz="4" w:space="0" w:color="auto"/>
              <w:right w:val="single" w:sz="4" w:space="0" w:color="auto"/>
            </w:tcBorders>
            <w:noWrap/>
            <w:hideMark/>
          </w:tcPr>
          <w:p w14:paraId="33DEB8AE"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25FAF06"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BCA3B6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856413B"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7011383E" w14:textId="77777777" w:rsidR="00AC30DA" w:rsidRDefault="00AC30DA" w:rsidP="00BF38C9">
            <w:pPr>
              <w:jc w:val="center"/>
              <w:rPr>
                <w:color w:val="000000"/>
              </w:rPr>
            </w:pPr>
            <w:r>
              <w:rPr>
                <w:color w:val="000000"/>
              </w:rPr>
              <w:t>0,0037</w:t>
            </w:r>
          </w:p>
        </w:tc>
      </w:tr>
      <w:tr w:rsidR="00AC30DA" w14:paraId="2620491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99113FB" w14:textId="77777777" w:rsidR="00AC30DA" w:rsidRDefault="00AC30DA" w:rsidP="00BF38C9">
            <w:pPr>
              <w:rPr>
                <w:color w:val="000000"/>
              </w:rPr>
            </w:pPr>
            <w:r>
              <w:rPr>
                <w:color w:val="000000"/>
              </w:rPr>
              <w:t>Paukštidė Nr. 55 (stoginis ventiliatorius)</w:t>
            </w:r>
          </w:p>
        </w:tc>
        <w:tc>
          <w:tcPr>
            <w:tcW w:w="998" w:type="dxa"/>
            <w:tcBorders>
              <w:top w:val="nil"/>
              <w:left w:val="nil"/>
              <w:bottom w:val="single" w:sz="4" w:space="0" w:color="auto"/>
              <w:right w:val="single" w:sz="4" w:space="0" w:color="auto"/>
            </w:tcBorders>
            <w:noWrap/>
            <w:hideMark/>
          </w:tcPr>
          <w:p w14:paraId="0DB8575B" w14:textId="77777777" w:rsidR="00AC30DA" w:rsidRDefault="00AC30DA" w:rsidP="00BF38C9">
            <w:pPr>
              <w:jc w:val="center"/>
              <w:rPr>
                <w:color w:val="000000"/>
              </w:rPr>
            </w:pPr>
            <w:r>
              <w:rPr>
                <w:color w:val="000000"/>
              </w:rPr>
              <w:t>163-5</w:t>
            </w:r>
          </w:p>
        </w:tc>
        <w:tc>
          <w:tcPr>
            <w:tcW w:w="4247" w:type="dxa"/>
            <w:tcBorders>
              <w:top w:val="nil"/>
              <w:left w:val="nil"/>
              <w:bottom w:val="single" w:sz="4" w:space="0" w:color="auto"/>
              <w:right w:val="single" w:sz="4" w:space="0" w:color="auto"/>
            </w:tcBorders>
            <w:noWrap/>
            <w:hideMark/>
          </w:tcPr>
          <w:p w14:paraId="73FC095C"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6FFFD51"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5A5DFA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7829BC2"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389E25E3" w14:textId="77777777" w:rsidR="00AC30DA" w:rsidRDefault="00AC30DA" w:rsidP="00BF38C9">
            <w:pPr>
              <w:jc w:val="center"/>
              <w:rPr>
                <w:color w:val="000000"/>
              </w:rPr>
            </w:pPr>
            <w:r>
              <w:rPr>
                <w:color w:val="000000"/>
              </w:rPr>
              <w:t>0,0192</w:t>
            </w:r>
          </w:p>
        </w:tc>
      </w:tr>
      <w:tr w:rsidR="00AC30DA" w14:paraId="378C5D2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FA09FB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01D1232" w14:textId="77777777" w:rsidR="00AC30DA" w:rsidRDefault="00AC30DA" w:rsidP="00BF38C9">
            <w:pPr>
              <w:jc w:val="center"/>
              <w:rPr>
                <w:color w:val="000000"/>
              </w:rPr>
            </w:pPr>
            <w:r>
              <w:rPr>
                <w:color w:val="000000"/>
              </w:rPr>
              <w:t>163-5</w:t>
            </w:r>
          </w:p>
        </w:tc>
        <w:tc>
          <w:tcPr>
            <w:tcW w:w="4247" w:type="dxa"/>
            <w:tcBorders>
              <w:top w:val="nil"/>
              <w:left w:val="nil"/>
              <w:bottom w:val="single" w:sz="4" w:space="0" w:color="auto"/>
              <w:right w:val="single" w:sz="4" w:space="0" w:color="auto"/>
            </w:tcBorders>
            <w:noWrap/>
            <w:hideMark/>
          </w:tcPr>
          <w:p w14:paraId="464FB74B"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B379BBF"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F5EF6F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935DA1F"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41FD900F" w14:textId="77777777" w:rsidR="00AC30DA" w:rsidRDefault="00AC30DA" w:rsidP="00BF38C9">
            <w:pPr>
              <w:jc w:val="center"/>
              <w:rPr>
                <w:color w:val="000000"/>
              </w:rPr>
            </w:pPr>
            <w:r>
              <w:rPr>
                <w:color w:val="000000"/>
              </w:rPr>
              <w:t>0,0073</w:t>
            </w:r>
          </w:p>
        </w:tc>
      </w:tr>
      <w:tr w:rsidR="00AC30DA" w14:paraId="7C22E0A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EDE628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475D7B0" w14:textId="77777777" w:rsidR="00AC30DA" w:rsidRDefault="00AC30DA" w:rsidP="00BF38C9">
            <w:pPr>
              <w:jc w:val="center"/>
              <w:rPr>
                <w:color w:val="000000"/>
              </w:rPr>
            </w:pPr>
            <w:r>
              <w:rPr>
                <w:color w:val="000000"/>
              </w:rPr>
              <w:t>163-5</w:t>
            </w:r>
          </w:p>
        </w:tc>
        <w:tc>
          <w:tcPr>
            <w:tcW w:w="4247" w:type="dxa"/>
            <w:tcBorders>
              <w:top w:val="nil"/>
              <w:left w:val="nil"/>
              <w:bottom w:val="single" w:sz="4" w:space="0" w:color="auto"/>
              <w:right w:val="single" w:sz="4" w:space="0" w:color="auto"/>
            </w:tcBorders>
            <w:noWrap/>
            <w:hideMark/>
          </w:tcPr>
          <w:p w14:paraId="47E0593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4CAC057"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1416FA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665D772"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3C073902" w14:textId="77777777" w:rsidR="00AC30DA" w:rsidRDefault="00AC30DA" w:rsidP="00BF38C9">
            <w:pPr>
              <w:jc w:val="center"/>
              <w:rPr>
                <w:color w:val="000000"/>
              </w:rPr>
            </w:pPr>
            <w:r>
              <w:rPr>
                <w:color w:val="000000"/>
              </w:rPr>
              <w:t>0,0319</w:t>
            </w:r>
          </w:p>
        </w:tc>
      </w:tr>
      <w:tr w:rsidR="00AC30DA" w14:paraId="26473FB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111928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A301F6F" w14:textId="77777777" w:rsidR="00AC30DA" w:rsidRDefault="00AC30DA" w:rsidP="00BF38C9">
            <w:pPr>
              <w:jc w:val="center"/>
              <w:rPr>
                <w:color w:val="000000"/>
              </w:rPr>
            </w:pPr>
            <w:r>
              <w:rPr>
                <w:color w:val="000000"/>
              </w:rPr>
              <w:t>163-5</w:t>
            </w:r>
          </w:p>
        </w:tc>
        <w:tc>
          <w:tcPr>
            <w:tcW w:w="4247" w:type="dxa"/>
            <w:tcBorders>
              <w:top w:val="nil"/>
              <w:left w:val="nil"/>
              <w:bottom w:val="single" w:sz="4" w:space="0" w:color="auto"/>
              <w:right w:val="single" w:sz="4" w:space="0" w:color="auto"/>
            </w:tcBorders>
            <w:noWrap/>
            <w:hideMark/>
          </w:tcPr>
          <w:p w14:paraId="2332DAF7"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106F01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235DC0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746D694"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53A2C408" w14:textId="77777777" w:rsidR="00AC30DA" w:rsidRDefault="00AC30DA" w:rsidP="00BF38C9">
            <w:pPr>
              <w:jc w:val="center"/>
              <w:rPr>
                <w:color w:val="000000"/>
              </w:rPr>
            </w:pPr>
            <w:r>
              <w:rPr>
                <w:color w:val="000000"/>
              </w:rPr>
              <w:t>0,0012</w:t>
            </w:r>
          </w:p>
        </w:tc>
      </w:tr>
      <w:tr w:rsidR="00AC30DA" w14:paraId="670A3A7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66372D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03A9B60" w14:textId="77777777" w:rsidR="00AC30DA" w:rsidRDefault="00AC30DA" w:rsidP="00BF38C9">
            <w:pPr>
              <w:jc w:val="center"/>
              <w:rPr>
                <w:color w:val="000000"/>
              </w:rPr>
            </w:pPr>
            <w:r>
              <w:rPr>
                <w:color w:val="000000"/>
              </w:rPr>
              <w:t>163-5</w:t>
            </w:r>
          </w:p>
        </w:tc>
        <w:tc>
          <w:tcPr>
            <w:tcW w:w="4247" w:type="dxa"/>
            <w:tcBorders>
              <w:top w:val="nil"/>
              <w:left w:val="nil"/>
              <w:bottom w:val="single" w:sz="4" w:space="0" w:color="auto"/>
              <w:right w:val="single" w:sz="4" w:space="0" w:color="auto"/>
            </w:tcBorders>
            <w:noWrap/>
            <w:hideMark/>
          </w:tcPr>
          <w:p w14:paraId="6367547D"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E213C78"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C198F8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BA3EFE7"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0B376429" w14:textId="77777777" w:rsidR="00AC30DA" w:rsidRDefault="00AC30DA" w:rsidP="00BF38C9">
            <w:pPr>
              <w:jc w:val="center"/>
              <w:rPr>
                <w:color w:val="000000"/>
              </w:rPr>
            </w:pPr>
            <w:r>
              <w:rPr>
                <w:color w:val="000000"/>
              </w:rPr>
              <w:t>0,0037</w:t>
            </w:r>
          </w:p>
        </w:tc>
      </w:tr>
      <w:tr w:rsidR="00AC30DA" w14:paraId="2320962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E7171E0" w14:textId="77777777" w:rsidR="00AC30DA" w:rsidRDefault="00AC30DA" w:rsidP="00BF38C9">
            <w:pPr>
              <w:rPr>
                <w:color w:val="000000"/>
              </w:rPr>
            </w:pPr>
            <w:r>
              <w:rPr>
                <w:color w:val="000000"/>
              </w:rPr>
              <w:t>Paukštidė Nr. 55 (stoginis ventiliatorius)</w:t>
            </w:r>
          </w:p>
        </w:tc>
        <w:tc>
          <w:tcPr>
            <w:tcW w:w="998" w:type="dxa"/>
            <w:tcBorders>
              <w:top w:val="nil"/>
              <w:left w:val="nil"/>
              <w:bottom w:val="single" w:sz="4" w:space="0" w:color="auto"/>
              <w:right w:val="single" w:sz="4" w:space="0" w:color="auto"/>
            </w:tcBorders>
            <w:noWrap/>
            <w:hideMark/>
          </w:tcPr>
          <w:p w14:paraId="312A49E9" w14:textId="77777777" w:rsidR="00AC30DA" w:rsidRDefault="00AC30DA" w:rsidP="00BF38C9">
            <w:pPr>
              <w:jc w:val="center"/>
              <w:rPr>
                <w:color w:val="000000"/>
              </w:rPr>
            </w:pPr>
            <w:r>
              <w:rPr>
                <w:color w:val="000000"/>
              </w:rPr>
              <w:t>163-6</w:t>
            </w:r>
          </w:p>
        </w:tc>
        <w:tc>
          <w:tcPr>
            <w:tcW w:w="4247" w:type="dxa"/>
            <w:tcBorders>
              <w:top w:val="nil"/>
              <w:left w:val="nil"/>
              <w:bottom w:val="single" w:sz="4" w:space="0" w:color="auto"/>
              <w:right w:val="single" w:sz="4" w:space="0" w:color="auto"/>
            </w:tcBorders>
            <w:noWrap/>
            <w:hideMark/>
          </w:tcPr>
          <w:p w14:paraId="3E623793"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8FAEAA0"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D07EF5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476AA90"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777A1FBD" w14:textId="77777777" w:rsidR="00AC30DA" w:rsidRDefault="00AC30DA" w:rsidP="00BF38C9">
            <w:pPr>
              <w:jc w:val="center"/>
              <w:rPr>
                <w:color w:val="000000"/>
              </w:rPr>
            </w:pPr>
            <w:r>
              <w:rPr>
                <w:color w:val="000000"/>
              </w:rPr>
              <w:t>0,0192</w:t>
            </w:r>
          </w:p>
        </w:tc>
      </w:tr>
      <w:tr w:rsidR="00AC30DA" w14:paraId="0D59804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42D908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30DE7D3" w14:textId="77777777" w:rsidR="00AC30DA" w:rsidRDefault="00AC30DA" w:rsidP="00BF38C9">
            <w:pPr>
              <w:jc w:val="center"/>
              <w:rPr>
                <w:color w:val="000000"/>
              </w:rPr>
            </w:pPr>
            <w:r>
              <w:rPr>
                <w:color w:val="000000"/>
              </w:rPr>
              <w:t>163-6</w:t>
            </w:r>
          </w:p>
        </w:tc>
        <w:tc>
          <w:tcPr>
            <w:tcW w:w="4247" w:type="dxa"/>
            <w:tcBorders>
              <w:top w:val="nil"/>
              <w:left w:val="nil"/>
              <w:bottom w:val="single" w:sz="4" w:space="0" w:color="auto"/>
              <w:right w:val="single" w:sz="4" w:space="0" w:color="auto"/>
            </w:tcBorders>
            <w:noWrap/>
            <w:hideMark/>
          </w:tcPr>
          <w:p w14:paraId="57837B9E"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A2A40CD"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204E19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04F7E5A"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44AF1F88" w14:textId="77777777" w:rsidR="00AC30DA" w:rsidRDefault="00AC30DA" w:rsidP="00BF38C9">
            <w:pPr>
              <w:jc w:val="center"/>
              <w:rPr>
                <w:color w:val="000000"/>
              </w:rPr>
            </w:pPr>
            <w:r>
              <w:rPr>
                <w:color w:val="000000"/>
              </w:rPr>
              <w:t>0,0073</w:t>
            </w:r>
          </w:p>
        </w:tc>
      </w:tr>
      <w:tr w:rsidR="00AC30DA" w14:paraId="732C65F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D9AA51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0BB5A62" w14:textId="77777777" w:rsidR="00AC30DA" w:rsidRDefault="00AC30DA" w:rsidP="00BF38C9">
            <w:pPr>
              <w:jc w:val="center"/>
              <w:rPr>
                <w:color w:val="000000"/>
              </w:rPr>
            </w:pPr>
            <w:r>
              <w:rPr>
                <w:color w:val="000000"/>
              </w:rPr>
              <w:t>163-6</w:t>
            </w:r>
          </w:p>
        </w:tc>
        <w:tc>
          <w:tcPr>
            <w:tcW w:w="4247" w:type="dxa"/>
            <w:tcBorders>
              <w:top w:val="nil"/>
              <w:left w:val="nil"/>
              <w:bottom w:val="single" w:sz="4" w:space="0" w:color="auto"/>
              <w:right w:val="single" w:sz="4" w:space="0" w:color="auto"/>
            </w:tcBorders>
            <w:noWrap/>
            <w:hideMark/>
          </w:tcPr>
          <w:p w14:paraId="5E87604E"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A86702C"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28A07A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4553A75"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34B086B4" w14:textId="77777777" w:rsidR="00AC30DA" w:rsidRDefault="00AC30DA" w:rsidP="00BF38C9">
            <w:pPr>
              <w:jc w:val="center"/>
              <w:rPr>
                <w:color w:val="000000"/>
              </w:rPr>
            </w:pPr>
            <w:r>
              <w:rPr>
                <w:color w:val="000000"/>
              </w:rPr>
              <w:t>0,0319</w:t>
            </w:r>
          </w:p>
        </w:tc>
      </w:tr>
      <w:tr w:rsidR="00AC30DA" w14:paraId="51F3E4A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950352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5150325" w14:textId="77777777" w:rsidR="00AC30DA" w:rsidRDefault="00AC30DA" w:rsidP="00BF38C9">
            <w:pPr>
              <w:jc w:val="center"/>
              <w:rPr>
                <w:color w:val="000000"/>
              </w:rPr>
            </w:pPr>
            <w:r>
              <w:rPr>
                <w:color w:val="000000"/>
              </w:rPr>
              <w:t>163-6</w:t>
            </w:r>
          </w:p>
        </w:tc>
        <w:tc>
          <w:tcPr>
            <w:tcW w:w="4247" w:type="dxa"/>
            <w:tcBorders>
              <w:top w:val="nil"/>
              <w:left w:val="nil"/>
              <w:bottom w:val="single" w:sz="4" w:space="0" w:color="auto"/>
              <w:right w:val="single" w:sz="4" w:space="0" w:color="auto"/>
            </w:tcBorders>
            <w:noWrap/>
            <w:hideMark/>
          </w:tcPr>
          <w:p w14:paraId="72268FA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C632655"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2C26B2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795ED65"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5DC10BF0" w14:textId="77777777" w:rsidR="00AC30DA" w:rsidRDefault="00AC30DA" w:rsidP="00BF38C9">
            <w:pPr>
              <w:jc w:val="center"/>
              <w:rPr>
                <w:color w:val="000000"/>
              </w:rPr>
            </w:pPr>
            <w:r>
              <w:rPr>
                <w:color w:val="000000"/>
              </w:rPr>
              <w:t>0,0012</w:t>
            </w:r>
          </w:p>
        </w:tc>
      </w:tr>
      <w:tr w:rsidR="00AC30DA" w14:paraId="6A4E066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496EAA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CB4CD4D" w14:textId="77777777" w:rsidR="00AC30DA" w:rsidRDefault="00AC30DA" w:rsidP="00BF38C9">
            <w:pPr>
              <w:jc w:val="center"/>
              <w:rPr>
                <w:color w:val="000000"/>
              </w:rPr>
            </w:pPr>
            <w:r>
              <w:rPr>
                <w:color w:val="000000"/>
              </w:rPr>
              <w:t>163-6</w:t>
            </w:r>
          </w:p>
        </w:tc>
        <w:tc>
          <w:tcPr>
            <w:tcW w:w="4247" w:type="dxa"/>
            <w:tcBorders>
              <w:top w:val="nil"/>
              <w:left w:val="nil"/>
              <w:bottom w:val="single" w:sz="4" w:space="0" w:color="auto"/>
              <w:right w:val="single" w:sz="4" w:space="0" w:color="auto"/>
            </w:tcBorders>
            <w:noWrap/>
            <w:hideMark/>
          </w:tcPr>
          <w:p w14:paraId="3F34EB7F"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C3B4FF6"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A776EA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2DBDD73"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17CB38C8" w14:textId="77777777" w:rsidR="00AC30DA" w:rsidRDefault="00AC30DA" w:rsidP="00BF38C9">
            <w:pPr>
              <w:jc w:val="center"/>
              <w:rPr>
                <w:color w:val="000000"/>
              </w:rPr>
            </w:pPr>
            <w:r>
              <w:rPr>
                <w:color w:val="000000"/>
              </w:rPr>
              <w:t>0,0037</w:t>
            </w:r>
          </w:p>
        </w:tc>
      </w:tr>
      <w:tr w:rsidR="00AC30DA" w14:paraId="054FDB9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E579A25" w14:textId="77777777" w:rsidR="00AC30DA" w:rsidRDefault="00AC30DA" w:rsidP="00BF38C9">
            <w:pPr>
              <w:rPr>
                <w:color w:val="000000"/>
              </w:rPr>
            </w:pPr>
            <w:r>
              <w:rPr>
                <w:color w:val="000000"/>
              </w:rPr>
              <w:t>Paukštidė Nr. 55 (sieninis ventiliatorius)</w:t>
            </w:r>
          </w:p>
        </w:tc>
        <w:tc>
          <w:tcPr>
            <w:tcW w:w="998" w:type="dxa"/>
            <w:tcBorders>
              <w:top w:val="nil"/>
              <w:left w:val="nil"/>
              <w:bottom w:val="single" w:sz="4" w:space="0" w:color="auto"/>
              <w:right w:val="single" w:sz="4" w:space="0" w:color="auto"/>
            </w:tcBorders>
            <w:noWrap/>
            <w:hideMark/>
          </w:tcPr>
          <w:p w14:paraId="11C14E4B" w14:textId="77777777" w:rsidR="00AC30DA" w:rsidRDefault="00AC30DA" w:rsidP="00BF38C9">
            <w:pPr>
              <w:jc w:val="center"/>
              <w:rPr>
                <w:color w:val="000000"/>
              </w:rPr>
            </w:pPr>
            <w:r>
              <w:rPr>
                <w:color w:val="000000"/>
              </w:rPr>
              <w:t>164-1</w:t>
            </w:r>
          </w:p>
        </w:tc>
        <w:tc>
          <w:tcPr>
            <w:tcW w:w="4247" w:type="dxa"/>
            <w:tcBorders>
              <w:top w:val="nil"/>
              <w:left w:val="nil"/>
              <w:bottom w:val="single" w:sz="4" w:space="0" w:color="auto"/>
              <w:right w:val="single" w:sz="4" w:space="0" w:color="auto"/>
            </w:tcBorders>
            <w:noWrap/>
            <w:hideMark/>
          </w:tcPr>
          <w:p w14:paraId="3FE54659"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9C89986"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FB697A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AE59434"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747345F6" w14:textId="77777777" w:rsidR="00AC30DA" w:rsidRDefault="00AC30DA" w:rsidP="00BF38C9">
            <w:pPr>
              <w:jc w:val="center"/>
              <w:rPr>
                <w:color w:val="000000"/>
              </w:rPr>
            </w:pPr>
            <w:r>
              <w:rPr>
                <w:color w:val="000000"/>
              </w:rPr>
              <w:t>0,0699</w:t>
            </w:r>
          </w:p>
        </w:tc>
      </w:tr>
      <w:tr w:rsidR="00AC30DA" w14:paraId="57AD3D3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3A8E99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215C0E9" w14:textId="77777777" w:rsidR="00AC30DA" w:rsidRDefault="00AC30DA" w:rsidP="00BF38C9">
            <w:pPr>
              <w:jc w:val="center"/>
              <w:rPr>
                <w:color w:val="000000"/>
              </w:rPr>
            </w:pPr>
            <w:r>
              <w:rPr>
                <w:color w:val="000000"/>
              </w:rPr>
              <w:t>164-1</w:t>
            </w:r>
          </w:p>
        </w:tc>
        <w:tc>
          <w:tcPr>
            <w:tcW w:w="4247" w:type="dxa"/>
            <w:tcBorders>
              <w:top w:val="nil"/>
              <w:left w:val="nil"/>
              <w:bottom w:val="single" w:sz="4" w:space="0" w:color="auto"/>
              <w:right w:val="single" w:sz="4" w:space="0" w:color="auto"/>
            </w:tcBorders>
            <w:noWrap/>
            <w:hideMark/>
          </w:tcPr>
          <w:p w14:paraId="779684EE"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47699F1"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4FC999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99C933D"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66C96825" w14:textId="77777777" w:rsidR="00AC30DA" w:rsidRDefault="00AC30DA" w:rsidP="00BF38C9">
            <w:pPr>
              <w:jc w:val="center"/>
              <w:rPr>
                <w:color w:val="000000"/>
              </w:rPr>
            </w:pPr>
            <w:r>
              <w:rPr>
                <w:color w:val="000000"/>
              </w:rPr>
              <w:t>0,0265</w:t>
            </w:r>
          </w:p>
        </w:tc>
      </w:tr>
      <w:tr w:rsidR="00AC30DA" w14:paraId="721D200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C13394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8895D1D" w14:textId="77777777" w:rsidR="00AC30DA" w:rsidRDefault="00AC30DA" w:rsidP="00BF38C9">
            <w:pPr>
              <w:jc w:val="center"/>
              <w:rPr>
                <w:color w:val="000000"/>
              </w:rPr>
            </w:pPr>
            <w:r>
              <w:rPr>
                <w:color w:val="000000"/>
              </w:rPr>
              <w:t>164-1</w:t>
            </w:r>
          </w:p>
        </w:tc>
        <w:tc>
          <w:tcPr>
            <w:tcW w:w="4247" w:type="dxa"/>
            <w:tcBorders>
              <w:top w:val="nil"/>
              <w:left w:val="nil"/>
              <w:bottom w:val="single" w:sz="4" w:space="0" w:color="auto"/>
              <w:right w:val="single" w:sz="4" w:space="0" w:color="auto"/>
            </w:tcBorders>
            <w:noWrap/>
            <w:hideMark/>
          </w:tcPr>
          <w:p w14:paraId="48C6193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2C17026"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1F84B9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D793F11"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1F754D24" w14:textId="77777777" w:rsidR="00AC30DA" w:rsidRDefault="00AC30DA" w:rsidP="00BF38C9">
            <w:pPr>
              <w:jc w:val="center"/>
              <w:rPr>
                <w:color w:val="000000"/>
              </w:rPr>
            </w:pPr>
            <w:r>
              <w:rPr>
                <w:color w:val="000000"/>
              </w:rPr>
              <w:t>0,1161</w:t>
            </w:r>
          </w:p>
        </w:tc>
      </w:tr>
      <w:tr w:rsidR="00AC30DA" w14:paraId="5EA17DB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2620D4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6A50056" w14:textId="77777777" w:rsidR="00AC30DA" w:rsidRDefault="00AC30DA" w:rsidP="00BF38C9">
            <w:pPr>
              <w:jc w:val="center"/>
              <w:rPr>
                <w:color w:val="000000"/>
              </w:rPr>
            </w:pPr>
            <w:r>
              <w:rPr>
                <w:color w:val="000000"/>
              </w:rPr>
              <w:t>164-1</w:t>
            </w:r>
          </w:p>
        </w:tc>
        <w:tc>
          <w:tcPr>
            <w:tcW w:w="4247" w:type="dxa"/>
            <w:tcBorders>
              <w:top w:val="nil"/>
              <w:left w:val="nil"/>
              <w:bottom w:val="single" w:sz="4" w:space="0" w:color="auto"/>
              <w:right w:val="single" w:sz="4" w:space="0" w:color="auto"/>
            </w:tcBorders>
            <w:noWrap/>
            <w:hideMark/>
          </w:tcPr>
          <w:p w14:paraId="630ADA60"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2688DBC"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0123E9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6F8D44C"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12F51133" w14:textId="77777777" w:rsidR="00AC30DA" w:rsidRDefault="00AC30DA" w:rsidP="00BF38C9">
            <w:pPr>
              <w:jc w:val="center"/>
              <w:rPr>
                <w:color w:val="000000"/>
              </w:rPr>
            </w:pPr>
            <w:r>
              <w:rPr>
                <w:color w:val="000000"/>
              </w:rPr>
              <w:t>0,0045</w:t>
            </w:r>
          </w:p>
        </w:tc>
      </w:tr>
      <w:tr w:rsidR="00AC30DA" w14:paraId="5AFE2FA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461759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9E89843" w14:textId="77777777" w:rsidR="00AC30DA" w:rsidRDefault="00AC30DA" w:rsidP="00BF38C9">
            <w:pPr>
              <w:jc w:val="center"/>
              <w:rPr>
                <w:color w:val="000000"/>
              </w:rPr>
            </w:pPr>
            <w:r>
              <w:rPr>
                <w:color w:val="000000"/>
              </w:rPr>
              <w:t>164-1</w:t>
            </w:r>
          </w:p>
        </w:tc>
        <w:tc>
          <w:tcPr>
            <w:tcW w:w="4247" w:type="dxa"/>
            <w:tcBorders>
              <w:top w:val="nil"/>
              <w:left w:val="nil"/>
              <w:bottom w:val="single" w:sz="4" w:space="0" w:color="auto"/>
              <w:right w:val="single" w:sz="4" w:space="0" w:color="auto"/>
            </w:tcBorders>
            <w:noWrap/>
            <w:hideMark/>
          </w:tcPr>
          <w:p w14:paraId="4B2638F3"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463B0B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F7F790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852065C"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2DCADFF3" w14:textId="77777777" w:rsidR="00AC30DA" w:rsidRDefault="00AC30DA" w:rsidP="00BF38C9">
            <w:pPr>
              <w:jc w:val="center"/>
              <w:rPr>
                <w:color w:val="000000"/>
              </w:rPr>
            </w:pPr>
            <w:r>
              <w:rPr>
                <w:color w:val="000000"/>
              </w:rPr>
              <w:t>0,0134</w:t>
            </w:r>
          </w:p>
        </w:tc>
      </w:tr>
      <w:tr w:rsidR="00AC30DA" w14:paraId="45CFD79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477640C" w14:textId="77777777" w:rsidR="00AC30DA" w:rsidRDefault="00AC30DA" w:rsidP="00BF38C9">
            <w:pPr>
              <w:rPr>
                <w:color w:val="000000"/>
              </w:rPr>
            </w:pPr>
            <w:r>
              <w:rPr>
                <w:color w:val="000000"/>
              </w:rPr>
              <w:t>Paukštidė Nr. 55 (sieninis ventiliatorius)</w:t>
            </w:r>
          </w:p>
        </w:tc>
        <w:tc>
          <w:tcPr>
            <w:tcW w:w="998" w:type="dxa"/>
            <w:tcBorders>
              <w:top w:val="nil"/>
              <w:left w:val="nil"/>
              <w:bottom w:val="single" w:sz="4" w:space="0" w:color="auto"/>
              <w:right w:val="single" w:sz="4" w:space="0" w:color="auto"/>
            </w:tcBorders>
            <w:noWrap/>
            <w:hideMark/>
          </w:tcPr>
          <w:p w14:paraId="534611A6" w14:textId="77777777" w:rsidR="00AC30DA" w:rsidRDefault="00AC30DA" w:rsidP="00BF38C9">
            <w:pPr>
              <w:jc w:val="center"/>
              <w:rPr>
                <w:color w:val="000000"/>
              </w:rPr>
            </w:pPr>
            <w:r>
              <w:rPr>
                <w:color w:val="000000"/>
              </w:rPr>
              <w:t>164-2</w:t>
            </w:r>
          </w:p>
        </w:tc>
        <w:tc>
          <w:tcPr>
            <w:tcW w:w="4247" w:type="dxa"/>
            <w:tcBorders>
              <w:top w:val="nil"/>
              <w:left w:val="nil"/>
              <w:bottom w:val="single" w:sz="4" w:space="0" w:color="auto"/>
              <w:right w:val="single" w:sz="4" w:space="0" w:color="auto"/>
            </w:tcBorders>
            <w:noWrap/>
            <w:hideMark/>
          </w:tcPr>
          <w:p w14:paraId="421FFFB8"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0A21DB1"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65A061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6A769D6"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5F93D7EF" w14:textId="77777777" w:rsidR="00AC30DA" w:rsidRDefault="00AC30DA" w:rsidP="00BF38C9">
            <w:pPr>
              <w:jc w:val="center"/>
              <w:rPr>
                <w:color w:val="000000"/>
              </w:rPr>
            </w:pPr>
            <w:r>
              <w:rPr>
                <w:color w:val="000000"/>
              </w:rPr>
              <w:t>0,0699</w:t>
            </w:r>
          </w:p>
        </w:tc>
      </w:tr>
      <w:tr w:rsidR="00AC30DA" w14:paraId="37EAAE6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18DDD8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A781D38" w14:textId="77777777" w:rsidR="00AC30DA" w:rsidRDefault="00AC30DA" w:rsidP="00BF38C9">
            <w:pPr>
              <w:jc w:val="center"/>
              <w:rPr>
                <w:color w:val="000000"/>
              </w:rPr>
            </w:pPr>
            <w:r>
              <w:rPr>
                <w:color w:val="000000"/>
              </w:rPr>
              <w:t>164-2</w:t>
            </w:r>
          </w:p>
        </w:tc>
        <w:tc>
          <w:tcPr>
            <w:tcW w:w="4247" w:type="dxa"/>
            <w:tcBorders>
              <w:top w:val="nil"/>
              <w:left w:val="nil"/>
              <w:bottom w:val="single" w:sz="4" w:space="0" w:color="auto"/>
              <w:right w:val="single" w:sz="4" w:space="0" w:color="auto"/>
            </w:tcBorders>
            <w:noWrap/>
            <w:hideMark/>
          </w:tcPr>
          <w:p w14:paraId="7D05C86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1E525AD"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EE3422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F6E9A81"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312A1EC1" w14:textId="77777777" w:rsidR="00AC30DA" w:rsidRDefault="00AC30DA" w:rsidP="00BF38C9">
            <w:pPr>
              <w:jc w:val="center"/>
              <w:rPr>
                <w:color w:val="000000"/>
              </w:rPr>
            </w:pPr>
            <w:r>
              <w:rPr>
                <w:color w:val="000000"/>
              </w:rPr>
              <w:t>0,0265</w:t>
            </w:r>
          </w:p>
        </w:tc>
      </w:tr>
      <w:tr w:rsidR="00AC30DA" w14:paraId="1184684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1325D0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42859D8" w14:textId="77777777" w:rsidR="00AC30DA" w:rsidRDefault="00AC30DA" w:rsidP="00BF38C9">
            <w:pPr>
              <w:jc w:val="center"/>
              <w:rPr>
                <w:color w:val="000000"/>
              </w:rPr>
            </w:pPr>
            <w:r>
              <w:rPr>
                <w:color w:val="000000"/>
              </w:rPr>
              <w:t>164-2</w:t>
            </w:r>
          </w:p>
        </w:tc>
        <w:tc>
          <w:tcPr>
            <w:tcW w:w="4247" w:type="dxa"/>
            <w:tcBorders>
              <w:top w:val="nil"/>
              <w:left w:val="nil"/>
              <w:bottom w:val="single" w:sz="4" w:space="0" w:color="auto"/>
              <w:right w:val="single" w:sz="4" w:space="0" w:color="auto"/>
            </w:tcBorders>
            <w:noWrap/>
            <w:hideMark/>
          </w:tcPr>
          <w:p w14:paraId="5B0B8E0E"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555A013"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0EAF5C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0E4D82B"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1645DEE3" w14:textId="77777777" w:rsidR="00AC30DA" w:rsidRDefault="00AC30DA" w:rsidP="00BF38C9">
            <w:pPr>
              <w:jc w:val="center"/>
              <w:rPr>
                <w:color w:val="000000"/>
              </w:rPr>
            </w:pPr>
            <w:r>
              <w:rPr>
                <w:color w:val="000000"/>
              </w:rPr>
              <w:t>0,1161</w:t>
            </w:r>
          </w:p>
        </w:tc>
      </w:tr>
      <w:tr w:rsidR="00AC30DA" w14:paraId="1B6A111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FA1666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DE15103" w14:textId="77777777" w:rsidR="00AC30DA" w:rsidRDefault="00AC30DA" w:rsidP="00BF38C9">
            <w:pPr>
              <w:jc w:val="center"/>
              <w:rPr>
                <w:color w:val="000000"/>
              </w:rPr>
            </w:pPr>
            <w:r>
              <w:rPr>
                <w:color w:val="000000"/>
              </w:rPr>
              <w:t>164-2</w:t>
            </w:r>
          </w:p>
        </w:tc>
        <w:tc>
          <w:tcPr>
            <w:tcW w:w="4247" w:type="dxa"/>
            <w:tcBorders>
              <w:top w:val="nil"/>
              <w:left w:val="nil"/>
              <w:bottom w:val="single" w:sz="4" w:space="0" w:color="auto"/>
              <w:right w:val="single" w:sz="4" w:space="0" w:color="auto"/>
            </w:tcBorders>
            <w:noWrap/>
            <w:hideMark/>
          </w:tcPr>
          <w:p w14:paraId="17ED954B"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0851060"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BD1FA3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1789A19"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2ABC7891" w14:textId="77777777" w:rsidR="00AC30DA" w:rsidRDefault="00AC30DA" w:rsidP="00BF38C9">
            <w:pPr>
              <w:jc w:val="center"/>
              <w:rPr>
                <w:color w:val="000000"/>
              </w:rPr>
            </w:pPr>
            <w:r>
              <w:rPr>
                <w:color w:val="000000"/>
              </w:rPr>
              <w:t>0,0045</w:t>
            </w:r>
          </w:p>
        </w:tc>
      </w:tr>
      <w:tr w:rsidR="00AC30DA" w14:paraId="5409337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F1E84F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0DF9088" w14:textId="77777777" w:rsidR="00AC30DA" w:rsidRDefault="00AC30DA" w:rsidP="00BF38C9">
            <w:pPr>
              <w:jc w:val="center"/>
              <w:rPr>
                <w:color w:val="000000"/>
              </w:rPr>
            </w:pPr>
            <w:r>
              <w:rPr>
                <w:color w:val="000000"/>
              </w:rPr>
              <w:t>164-2</w:t>
            </w:r>
          </w:p>
        </w:tc>
        <w:tc>
          <w:tcPr>
            <w:tcW w:w="4247" w:type="dxa"/>
            <w:tcBorders>
              <w:top w:val="nil"/>
              <w:left w:val="nil"/>
              <w:bottom w:val="single" w:sz="4" w:space="0" w:color="auto"/>
              <w:right w:val="single" w:sz="4" w:space="0" w:color="auto"/>
            </w:tcBorders>
            <w:noWrap/>
            <w:hideMark/>
          </w:tcPr>
          <w:p w14:paraId="7BB88FF6"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277D969"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ADC738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648C88C"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6142A036" w14:textId="77777777" w:rsidR="00AC30DA" w:rsidRDefault="00AC30DA" w:rsidP="00BF38C9">
            <w:pPr>
              <w:jc w:val="center"/>
              <w:rPr>
                <w:color w:val="000000"/>
              </w:rPr>
            </w:pPr>
            <w:r>
              <w:rPr>
                <w:color w:val="000000"/>
              </w:rPr>
              <w:t>0,0134</w:t>
            </w:r>
          </w:p>
        </w:tc>
      </w:tr>
      <w:tr w:rsidR="00AC30DA" w14:paraId="163F1C6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0088C77" w14:textId="77777777" w:rsidR="00AC30DA" w:rsidRDefault="00AC30DA" w:rsidP="00BF38C9">
            <w:pPr>
              <w:rPr>
                <w:color w:val="000000"/>
              </w:rPr>
            </w:pPr>
            <w:r>
              <w:rPr>
                <w:color w:val="000000"/>
              </w:rPr>
              <w:t>Paukštidė Nr. 55 (sieninis ventiliatorius)</w:t>
            </w:r>
          </w:p>
        </w:tc>
        <w:tc>
          <w:tcPr>
            <w:tcW w:w="998" w:type="dxa"/>
            <w:tcBorders>
              <w:top w:val="nil"/>
              <w:left w:val="nil"/>
              <w:bottom w:val="single" w:sz="4" w:space="0" w:color="auto"/>
              <w:right w:val="single" w:sz="4" w:space="0" w:color="auto"/>
            </w:tcBorders>
            <w:noWrap/>
            <w:hideMark/>
          </w:tcPr>
          <w:p w14:paraId="63016D19" w14:textId="77777777" w:rsidR="00AC30DA" w:rsidRDefault="00AC30DA" w:rsidP="00BF38C9">
            <w:pPr>
              <w:jc w:val="center"/>
              <w:rPr>
                <w:color w:val="000000"/>
              </w:rPr>
            </w:pPr>
            <w:r>
              <w:rPr>
                <w:color w:val="000000"/>
              </w:rPr>
              <w:t>164-3</w:t>
            </w:r>
          </w:p>
        </w:tc>
        <w:tc>
          <w:tcPr>
            <w:tcW w:w="4247" w:type="dxa"/>
            <w:tcBorders>
              <w:top w:val="nil"/>
              <w:left w:val="nil"/>
              <w:bottom w:val="single" w:sz="4" w:space="0" w:color="auto"/>
              <w:right w:val="single" w:sz="4" w:space="0" w:color="auto"/>
            </w:tcBorders>
            <w:noWrap/>
            <w:hideMark/>
          </w:tcPr>
          <w:p w14:paraId="48C336F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41FA162"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C7EDA4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989DAE5"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789F66FE" w14:textId="77777777" w:rsidR="00AC30DA" w:rsidRDefault="00AC30DA" w:rsidP="00BF38C9">
            <w:pPr>
              <w:jc w:val="center"/>
              <w:rPr>
                <w:color w:val="000000"/>
              </w:rPr>
            </w:pPr>
            <w:r>
              <w:rPr>
                <w:color w:val="000000"/>
              </w:rPr>
              <w:t>0,0699</w:t>
            </w:r>
          </w:p>
        </w:tc>
      </w:tr>
      <w:tr w:rsidR="00AC30DA" w14:paraId="24F7FB3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E3083B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638D798" w14:textId="77777777" w:rsidR="00AC30DA" w:rsidRDefault="00AC30DA" w:rsidP="00BF38C9">
            <w:pPr>
              <w:jc w:val="center"/>
              <w:rPr>
                <w:color w:val="000000"/>
              </w:rPr>
            </w:pPr>
            <w:r>
              <w:rPr>
                <w:color w:val="000000"/>
              </w:rPr>
              <w:t>164-3</w:t>
            </w:r>
          </w:p>
        </w:tc>
        <w:tc>
          <w:tcPr>
            <w:tcW w:w="4247" w:type="dxa"/>
            <w:tcBorders>
              <w:top w:val="nil"/>
              <w:left w:val="nil"/>
              <w:bottom w:val="single" w:sz="4" w:space="0" w:color="auto"/>
              <w:right w:val="single" w:sz="4" w:space="0" w:color="auto"/>
            </w:tcBorders>
            <w:noWrap/>
            <w:hideMark/>
          </w:tcPr>
          <w:p w14:paraId="7DB3C83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514083E"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C8D29E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E8CAA93"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2578C3B0" w14:textId="77777777" w:rsidR="00AC30DA" w:rsidRDefault="00AC30DA" w:rsidP="00BF38C9">
            <w:pPr>
              <w:jc w:val="center"/>
              <w:rPr>
                <w:color w:val="000000"/>
              </w:rPr>
            </w:pPr>
            <w:r>
              <w:rPr>
                <w:color w:val="000000"/>
              </w:rPr>
              <w:t>0,0265</w:t>
            </w:r>
          </w:p>
        </w:tc>
      </w:tr>
      <w:tr w:rsidR="00AC30DA" w14:paraId="01E1B3C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86C993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93E839C" w14:textId="77777777" w:rsidR="00AC30DA" w:rsidRDefault="00AC30DA" w:rsidP="00BF38C9">
            <w:pPr>
              <w:jc w:val="center"/>
              <w:rPr>
                <w:color w:val="000000"/>
              </w:rPr>
            </w:pPr>
            <w:r>
              <w:rPr>
                <w:color w:val="000000"/>
              </w:rPr>
              <w:t>164-3</w:t>
            </w:r>
          </w:p>
        </w:tc>
        <w:tc>
          <w:tcPr>
            <w:tcW w:w="4247" w:type="dxa"/>
            <w:tcBorders>
              <w:top w:val="nil"/>
              <w:left w:val="nil"/>
              <w:bottom w:val="single" w:sz="4" w:space="0" w:color="auto"/>
              <w:right w:val="single" w:sz="4" w:space="0" w:color="auto"/>
            </w:tcBorders>
            <w:noWrap/>
            <w:hideMark/>
          </w:tcPr>
          <w:p w14:paraId="4E4BCD17"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D07C7E4"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E8C5C2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9B92F32"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40546CE0" w14:textId="77777777" w:rsidR="00AC30DA" w:rsidRDefault="00AC30DA" w:rsidP="00BF38C9">
            <w:pPr>
              <w:jc w:val="center"/>
              <w:rPr>
                <w:color w:val="000000"/>
              </w:rPr>
            </w:pPr>
            <w:r>
              <w:rPr>
                <w:color w:val="000000"/>
              </w:rPr>
              <w:t>0,1161</w:t>
            </w:r>
          </w:p>
        </w:tc>
      </w:tr>
      <w:tr w:rsidR="00AC30DA" w14:paraId="0B09CA3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ABBA4ED"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1BB2EFB2" w14:textId="77777777" w:rsidR="00AC30DA" w:rsidRDefault="00AC30DA" w:rsidP="00BF38C9">
            <w:pPr>
              <w:jc w:val="center"/>
              <w:rPr>
                <w:color w:val="000000"/>
              </w:rPr>
            </w:pPr>
            <w:r>
              <w:rPr>
                <w:color w:val="000000"/>
              </w:rPr>
              <w:t>164-3</w:t>
            </w:r>
          </w:p>
        </w:tc>
        <w:tc>
          <w:tcPr>
            <w:tcW w:w="4247" w:type="dxa"/>
            <w:tcBorders>
              <w:top w:val="nil"/>
              <w:left w:val="nil"/>
              <w:bottom w:val="single" w:sz="4" w:space="0" w:color="auto"/>
              <w:right w:val="single" w:sz="4" w:space="0" w:color="auto"/>
            </w:tcBorders>
            <w:noWrap/>
            <w:hideMark/>
          </w:tcPr>
          <w:p w14:paraId="3AA230BE"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B34C1E3"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1FF0BA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06E54E4"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43BB7F27" w14:textId="77777777" w:rsidR="00AC30DA" w:rsidRDefault="00AC30DA" w:rsidP="00BF38C9">
            <w:pPr>
              <w:jc w:val="center"/>
              <w:rPr>
                <w:color w:val="000000"/>
              </w:rPr>
            </w:pPr>
            <w:r>
              <w:rPr>
                <w:color w:val="000000"/>
              </w:rPr>
              <w:t>0,0045</w:t>
            </w:r>
          </w:p>
        </w:tc>
      </w:tr>
      <w:tr w:rsidR="00AC30DA" w14:paraId="426427C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19F920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1B1B531" w14:textId="77777777" w:rsidR="00AC30DA" w:rsidRDefault="00AC30DA" w:rsidP="00BF38C9">
            <w:pPr>
              <w:jc w:val="center"/>
              <w:rPr>
                <w:color w:val="000000"/>
              </w:rPr>
            </w:pPr>
            <w:r>
              <w:rPr>
                <w:color w:val="000000"/>
              </w:rPr>
              <w:t>164-3</w:t>
            </w:r>
          </w:p>
        </w:tc>
        <w:tc>
          <w:tcPr>
            <w:tcW w:w="4247" w:type="dxa"/>
            <w:tcBorders>
              <w:top w:val="nil"/>
              <w:left w:val="nil"/>
              <w:bottom w:val="single" w:sz="4" w:space="0" w:color="auto"/>
              <w:right w:val="single" w:sz="4" w:space="0" w:color="auto"/>
            </w:tcBorders>
            <w:noWrap/>
            <w:hideMark/>
          </w:tcPr>
          <w:p w14:paraId="0980D772"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ED5DE32"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DB9FD5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3385F33"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64A8FFA4" w14:textId="77777777" w:rsidR="00AC30DA" w:rsidRDefault="00AC30DA" w:rsidP="00BF38C9">
            <w:pPr>
              <w:jc w:val="center"/>
              <w:rPr>
                <w:color w:val="000000"/>
              </w:rPr>
            </w:pPr>
            <w:r>
              <w:rPr>
                <w:color w:val="000000"/>
              </w:rPr>
              <w:t>0,0134</w:t>
            </w:r>
          </w:p>
        </w:tc>
      </w:tr>
      <w:tr w:rsidR="00AC30DA" w14:paraId="54CB446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7578232" w14:textId="77777777" w:rsidR="00AC30DA" w:rsidRDefault="00AC30DA" w:rsidP="00BF38C9">
            <w:pPr>
              <w:rPr>
                <w:color w:val="000000"/>
              </w:rPr>
            </w:pPr>
            <w:r>
              <w:rPr>
                <w:color w:val="000000"/>
              </w:rPr>
              <w:t>Paukštidė Nr. 55 (sieninis ventiliatorius)</w:t>
            </w:r>
          </w:p>
        </w:tc>
        <w:tc>
          <w:tcPr>
            <w:tcW w:w="998" w:type="dxa"/>
            <w:tcBorders>
              <w:top w:val="nil"/>
              <w:left w:val="nil"/>
              <w:bottom w:val="single" w:sz="4" w:space="0" w:color="auto"/>
              <w:right w:val="single" w:sz="4" w:space="0" w:color="auto"/>
            </w:tcBorders>
            <w:noWrap/>
            <w:hideMark/>
          </w:tcPr>
          <w:p w14:paraId="132A7DC7" w14:textId="77777777" w:rsidR="00AC30DA" w:rsidRDefault="00AC30DA" w:rsidP="00BF38C9">
            <w:pPr>
              <w:jc w:val="center"/>
              <w:rPr>
                <w:color w:val="000000"/>
              </w:rPr>
            </w:pPr>
            <w:r>
              <w:rPr>
                <w:color w:val="000000"/>
              </w:rPr>
              <w:t>164-4</w:t>
            </w:r>
          </w:p>
        </w:tc>
        <w:tc>
          <w:tcPr>
            <w:tcW w:w="4247" w:type="dxa"/>
            <w:tcBorders>
              <w:top w:val="nil"/>
              <w:left w:val="nil"/>
              <w:bottom w:val="single" w:sz="4" w:space="0" w:color="auto"/>
              <w:right w:val="single" w:sz="4" w:space="0" w:color="auto"/>
            </w:tcBorders>
            <w:noWrap/>
            <w:hideMark/>
          </w:tcPr>
          <w:p w14:paraId="6027E4F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5873E2D"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06946D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1D0C309"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00D70AF0" w14:textId="77777777" w:rsidR="00AC30DA" w:rsidRDefault="00AC30DA" w:rsidP="00BF38C9">
            <w:pPr>
              <w:jc w:val="center"/>
              <w:rPr>
                <w:color w:val="000000"/>
              </w:rPr>
            </w:pPr>
            <w:r>
              <w:rPr>
                <w:color w:val="000000"/>
              </w:rPr>
              <w:t>0,0699</w:t>
            </w:r>
          </w:p>
        </w:tc>
      </w:tr>
      <w:tr w:rsidR="00AC30DA" w14:paraId="1F2B853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50CB5A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3A1CBD8" w14:textId="77777777" w:rsidR="00AC30DA" w:rsidRDefault="00AC30DA" w:rsidP="00BF38C9">
            <w:pPr>
              <w:jc w:val="center"/>
              <w:rPr>
                <w:color w:val="000000"/>
              </w:rPr>
            </w:pPr>
            <w:r>
              <w:rPr>
                <w:color w:val="000000"/>
              </w:rPr>
              <w:t>164-4</w:t>
            </w:r>
          </w:p>
        </w:tc>
        <w:tc>
          <w:tcPr>
            <w:tcW w:w="4247" w:type="dxa"/>
            <w:tcBorders>
              <w:top w:val="nil"/>
              <w:left w:val="nil"/>
              <w:bottom w:val="single" w:sz="4" w:space="0" w:color="auto"/>
              <w:right w:val="single" w:sz="4" w:space="0" w:color="auto"/>
            </w:tcBorders>
            <w:noWrap/>
            <w:hideMark/>
          </w:tcPr>
          <w:p w14:paraId="1115E0D5"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F5F0A2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C15F5B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17FCB51"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1EA79C7F" w14:textId="77777777" w:rsidR="00AC30DA" w:rsidRDefault="00AC30DA" w:rsidP="00BF38C9">
            <w:pPr>
              <w:jc w:val="center"/>
              <w:rPr>
                <w:color w:val="000000"/>
              </w:rPr>
            </w:pPr>
            <w:r>
              <w:rPr>
                <w:color w:val="000000"/>
              </w:rPr>
              <w:t>0,0265</w:t>
            </w:r>
          </w:p>
        </w:tc>
      </w:tr>
      <w:tr w:rsidR="00AC30DA" w14:paraId="41EEDA7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3A23C1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1E96F1A" w14:textId="77777777" w:rsidR="00AC30DA" w:rsidRDefault="00AC30DA" w:rsidP="00BF38C9">
            <w:pPr>
              <w:jc w:val="center"/>
              <w:rPr>
                <w:color w:val="000000"/>
              </w:rPr>
            </w:pPr>
            <w:r>
              <w:rPr>
                <w:color w:val="000000"/>
              </w:rPr>
              <w:t>164-4</w:t>
            </w:r>
          </w:p>
        </w:tc>
        <w:tc>
          <w:tcPr>
            <w:tcW w:w="4247" w:type="dxa"/>
            <w:tcBorders>
              <w:top w:val="nil"/>
              <w:left w:val="nil"/>
              <w:bottom w:val="single" w:sz="4" w:space="0" w:color="auto"/>
              <w:right w:val="single" w:sz="4" w:space="0" w:color="auto"/>
            </w:tcBorders>
            <w:noWrap/>
            <w:hideMark/>
          </w:tcPr>
          <w:p w14:paraId="535827F0"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80106D0"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A6F579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C8029C6"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5BCF7CAD" w14:textId="77777777" w:rsidR="00AC30DA" w:rsidRDefault="00AC30DA" w:rsidP="00BF38C9">
            <w:pPr>
              <w:jc w:val="center"/>
              <w:rPr>
                <w:color w:val="000000"/>
              </w:rPr>
            </w:pPr>
            <w:r>
              <w:rPr>
                <w:color w:val="000000"/>
              </w:rPr>
              <w:t>0,1161</w:t>
            </w:r>
          </w:p>
        </w:tc>
      </w:tr>
      <w:tr w:rsidR="00AC30DA" w14:paraId="556A06C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3406E2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9CEEDB0" w14:textId="77777777" w:rsidR="00AC30DA" w:rsidRDefault="00AC30DA" w:rsidP="00BF38C9">
            <w:pPr>
              <w:jc w:val="center"/>
              <w:rPr>
                <w:color w:val="000000"/>
              </w:rPr>
            </w:pPr>
            <w:r>
              <w:rPr>
                <w:color w:val="000000"/>
              </w:rPr>
              <w:t>164-4</w:t>
            </w:r>
          </w:p>
        </w:tc>
        <w:tc>
          <w:tcPr>
            <w:tcW w:w="4247" w:type="dxa"/>
            <w:tcBorders>
              <w:top w:val="nil"/>
              <w:left w:val="nil"/>
              <w:bottom w:val="single" w:sz="4" w:space="0" w:color="auto"/>
              <w:right w:val="single" w:sz="4" w:space="0" w:color="auto"/>
            </w:tcBorders>
            <w:noWrap/>
            <w:hideMark/>
          </w:tcPr>
          <w:p w14:paraId="72816E20"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A6AB5C3"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ACBE8A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BA967AD"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4CFB07E0" w14:textId="77777777" w:rsidR="00AC30DA" w:rsidRDefault="00AC30DA" w:rsidP="00BF38C9">
            <w:pPr>
              <w:jc w:val="center"/>
              <w:rPr>
                <w:color w:val="000000"/>
              </w:rPr>
            </w:pPr>
            <w:r>
              <w:rPr>
                <w:color w:val="000000"/>
              </w:rPr>
              <w:t>0,0045</w:t>
            </w:r>
          </w:p>
        </w:tc>
      </w:tr>
      <w:tr w:rsidR="00AC30DA" w14:paraId="57BE665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F92B11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99FE2E6" w14:textId="77777777" w:rsidR="00AC30DA" w:rsidRDefault="00AC30DA" w:rsidP="00BF38C9">
            <w:pPr>
              <w:jc w:val="center"/>
              <w:rPr>
                <w:color w:val="000000"/>
              </w:rPr>
            </w:pPr>
            <w:r>
              <w:rPr>
                <w:color w:val="000000"/>
              </w:rPr>
              <w:t>164-4</w:t>
            </w:r>
          </w:p>
        </w:tc>
        <w:tc>
          <w:tcPr>
            <w:tcW w:w="4247" w:type="dxa"/>
            <w:tcBorders>
              <w:top w:val="nil"/>
              <w:left w:val="nil"/>
              <w:bottom w:val="single" w:sz="4" w:space="0" w:color="auto"/>
              <w:right w:val="single" w:sz="4" w:space="0" w:color="auto"/>
            </w:tcBorders>
            <w:noWrap/>
            <w:hideMark/>
          </w:tcPr>
          <w:p w14:paraId="25D03F7D"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1205F26"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1EF0C4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AB5A5C1"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45A4A0EC" w14:textId="77777777" w:rsidR="00AC30DA" w:rsidRDefault="00AC30DA" w:rsidP="00BF38C9">
            <w:pPr>
              <w:jc w:val="center"/>
              <w:rPr>
                <w:color w:val="000000"/>
              </w:rPr>
            </w:pPr>
            <w:r>
              <w:rPr>
                <w:color w:val="000000"/>
              </w:rPr>
              <w:t>0,0134</w:t>
            </w:r>
          </w:p>
        </w:tc>
      </w:tr>
      <w:tr w:rsidR="00AC30DA" w14:paraId="2384FFC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E68BA99" w14:textId="77777777" w:rsidR="00AC30DA" w:rsidRDefault="00AC30DA" w:rsidP="00BF38C9">
            <w:pPr>
              <w:rPr>
                <w:color w:val="000000"/>
              </w:rPr>
            </w:pPr>
            <w:r>
              <w:rPr>
                <w:color w:val="000000"/>
              </w:rPr>
              <w:t>Paukštidė Nr. 55 (sieninis ventiliatorius)</w:t>
            </w:r>
          </w:p>
        </w:tc>
        <w:tc>
          <w:tcPr>
            <w:tcW w:w="998" w:type="dxa"/>
            <w:tcBorders>
              <w:top w:val="nil"/>
              <w:left w:val="nil"/>
              <w:bottom w:val="single" w:sz="4" w:space="0" w:color="auto"/>
              <w:right w:val="single" w:sz="4" w:space="0" w:color="auto"/>
            </w:tcBorders>
            <w:noWrap/>
            <w:hideMark/>
          </w:tcPr>
          <w:p w14:paraId="52CB52C0" w14:textId="77777777" w:rsidR="00AC30DA" w:rsidRDefault="00AC30DA" w:rsidP="00BF38C9">
            <w:pPr>
              <w:jc w:val="center"/>
              <w:rPr>
                <w:color w:val="000000"/>
              </w:rPr>
            </w:pPr>
            <w:r>
              <w:rPr>
                <w:color w:val="000000"/>
              </w:rPr>
              <w:t>164-5</w:t>
            </w:r>
          </w:p>
        </w:tc>
        <w:tc>
          <w:tcPr>
            <w:tcW w:w="4247" w:type="dxa"/>
            <w:tcBorders>
              <w:top w:val="nil"/>
              <w:left w:val="nil"/>
              <w:bottom w:val="single" w:sz="4" w:space="0" w:color="auto"/>
              <w:right w:val="single" w:sz="4" w:space="0" w:color="auto"/>
            </w:tcBorders>
            <w:noWrap/>
            <w:hideMark/>
          </w:tcPr>
          <w:p w14:paraId="5D32816A"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59BAE66"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07E78A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EE7E41B"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6126AB42" w14:textId="77777777" w:rsidR="00AC30DA" w:rsidRDefault="00AC30DA" w:rsidP="00BF38C9">
            <w:pPr>
              <w:jc w:val="center"/>
              <w:rPr>
                <w:color w:val="000000"/>
              </w:rPr>
            </w:pPr>
            <w:r>
              <w:rPr>
                <w:color w:val="000000"/>
              </w:rPr>
              <w:t>0,0699</w:t>
            </w:r>
          </w:p>
        </w:tc>
      </w:tr>
      <w:tr w:rsidR="00AC30DA" w14:paraId="640A2F7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056733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F8E64E9" w14:textId="77777777" w:rsidR="00AC30DA" w:rsidRDefault="00AC30DA" w:rsidP="00BF38C9">
            <w:pPr>
              <w:jc w:val="center"/>
              <w:rPr>
                <w:color w:val="000000"/>
              </w:rPr>
            </w:pPr>
            <w:r>
              <w:rPr>
                <w:color w:val="000000"/>
              </w:rPr>
              <w:t>164-5</w:t>
            </w:r>
          </w:p>
        </w:tc>
        <w:tc>
          <w:tcPr>
            <w:tcW w:w="4247" w:type="dxa"/>
            <w:tcBorders>
              <w:top w:val="nil"/>
              <w:left w:val="nil"/>
              <w:bottom w:val="single" w:sz="4" w:space="0" w:color="auto"/>
              <w:right w:val="single" w:sz="4" w:space="0" w:color="auto"/>
            </w:tcBorders>
            <w:noWrap/>
            <w:hideMark/>
          </w:tcPr>
          <w:p w14:paraId="24C22260"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6AD8DA6"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B1FEBC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2A5F0C9"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13133CA5" w14:textId="77777777" w:rsidR="00AC30DA" w:rsidRDefault="00AC30DA" w:rsidP="00BF38C9">
            <w:pPr>
              <w:jc w:val="center"/>
              <w:rPr>
                <w:color w:val="000000"/>
              </w:rPr>
            </w:pPr>
            <w:r>
              <w:rPr>
                <w:color w:val="000000"/>
              </w:rPr>
              <w:t>0,0265</w:t>
            </w:r>
          </w:p>
        </w:tc>
      </w:tr>
      <w:tr w:rsidR="00AC30DA" w14:paraId="3BDAC59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5CB40B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17F9D6E" w14:textId="77777777" w:rsidR="00AC30DA" w:rsidRDefault="00AC30DA" w:rsidP="00BF38C9">
            <w:pPr>
              <w:jc w:val="center"/>
              <w:rPr>
                <w:color w:val="000000"/>
              </w:rPr>
            </w:pPr>
            <w:r>
              <w:rPr>
                <w:color w:val="000000"/>
              </w:rPr>
              <w:t>164-5</w:t>
            </w:r>
          </w:p>
        </w:tc>
        <w:tc>
          <w:tcPr>
            <w:tcW w:w="4247" w:type="dxa"/>
            <w:tcBorders>
              <w:top w:val="nil"/>
              <w:left w:val="nil"/>
              <w:bottom w:val="single" w:sz="4" w:space="0" w:color="auto"/>
              <w:right w:val="single" w:sz="4" w:space="0" w:color="auto"/>
            </w:tcBorders>
            <w:noWrap/>
            <w:hideMark/>
          </w:tcPr>
          <w:p w14:paraId="67C747B8"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31757FA"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196EE8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648BF26"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0FDA116A" w14:textId="77777777" w:rsidR="00AC30DA" w:rsidRDefault="00AC30DA" w:rsidP="00BF38C9">
            <w:pPr>
              <w:jc w:val="center"/>
              <w:rPr>
                <w:color w:val="000000"/>
              </w:rPr>
            </w:pPr>
            <w:r>
              <w:rPr>
                <w:color w:val="000000"/>
              </w:rPr>
              <w:t>0,1161</w:t>
            </w:r>
          </w:p>
        </w:tc>
      </w:tr>
      <w:tr w:rsidR="00AC30DA" w14:paraId="49736FD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2DBAAB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0302AE8" w14:textId="77777777" w:rsidR="00AC30DA" w:rsidRDefault="00AC30DA" w:rsidP="00BF38C9">
            <w:pPr>
              <w:jc w:val="center"/>
              <w:rPr>
                <w:color w:val="000000"/>
              </w:rPr>
            </w:pPr>
            <w:r>
              <w:rPr>
                <w:color w:val="000000"/>
              </w:rPr>
              <w:t>164-5</w:t>
            </w:r>
          </w:p>
        </w:tc>
        <w:tc>
          <w:tcPr>
            <w:tcW w:w="4247" w:type="dxa"/>
            <w:tcBorders>
              <w:top w:val="nil"/>
              <w:left w:val="nil"/>
              <w:bottom w:val="single" w:sz="4" w:space="0" w:color="auto"/>
              <w:right w:val="single" w:sz="4" w:space="0" w:color="auto"/>
            </w:tcBorders>
            <w:noWrap/>
            <w:hideMark/>
          </w:tcPr>
          <w:p w14:paraId="62EAE19E"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7DE5458"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756AE0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35F1843"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62329462" w14:textId="77777777" w:rsidR="00AC30DA" w:rsidRDefault="00AC30DA" w:rsidP="00BF38C9">
            <w:pPr>
              <w:jc w:val="center"/>
              <w:rPr>
                <w:color w:val="000000"/>
              </w:rPr>
            </w:pPr>
            <w:r>
              <w:rPr>
                <w:color w:val="000000"/>
              </w:rPr>
              <w:t>0,0045</w:t>
            </w:r>
          </w:p>
        </w:tc>
      </w:tr>
      <w:tr w:rsidR="00AC30DA" w14:paraId="32BED5C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C961E5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617A369" w14:textId="77777777" w:rsidR="00AC30DA" w:rsidRDefault="00AC30DA" w:rsidP="00BF38C9">
            <w:pPr>
              <w:jc w:val="center"/>
              <w:rPr>
                <w:color w:val="000000"/>
              </w:rPr>
            </w:pPr>
            <w:r>
              <w:rPr>
                <w:color w:val="000000"/>
              </w:rPr>
              <w:t>164-5</w:t>
            </w:r>
          </w:p>
        </w:tc>
        <w:tc>
          <w:tcPr>
            <w:tcW w:w="4247" w:type="dxa"/>
            <w:tcBorders>
              <w:top w:val="nil"/>
              <w:left w:val="nil"/>
              <w:bottom w:val="single" w:sz="4" w:space="0" w:color="auto"/>
              <w:right w:val="single" w:sz="4" w:space="0" w:color="auto"/>
            </w:tcBorders>
            <w:noWrap/>
            <w:hideMark/>
          </w:tcPr>
          <w:p w14:paraId="63E4D3E0"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CA12552"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D2198A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CEAEF2C"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5BE67261" w14:textId="77777777" w:rsidR="00AC30DA" w:rsidRDefault="00AC30DA" w:rsidP="00BF38C9">
            <w:pPr>
              <w:jc w:val="center"/>
              <w:rPr>
                <w:color w:val="000000"/>
              </w:rPr>
            </w:pPr>
            <w:r>
              <w:rPr>
                <w:color w:val="000000"/>
              </w:rPr>
              <w:t>0,0134</w:t>
            </w:r>
          </w:p>
        </w:tc>
      </w:tr>
      <w:tr w:rsidR="00AC30DA" w14:paraId="171EBE8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E1BBAEF" w14:textId="77777777" w:rsidR="00AC30DA" w:rsidRDefault="00AC30DA" w:rsidP="00BF38C9">
            <w:pPr>
              <w:rPr>
                <w:color w:val="000000"/>
              </w:rPr>
            </w:pPr>
            <w:r>
              <w:rPr>
                <w:color w:val="000000"/>
              </w:rPr>
              <w:t>Paukštidė Nr. 55 (sieninis ventiliatorius)</w:t>
            </w:r>
          </w:p>
        </w:tc>
        <w:tc>
          <w:tcPr>
            <w:tcW w:w="998" w:type="dxa"/>
            <w:tcBorders>
              <w:top w:val="nil"/>
              <w:left w:val="nil"/>
              <w:bottom w:val="single" w:sz="4" w:space="0" w:color="auto"/>
              <w:right w:val="single" w:sz="4" w:space="0" w:color="auto"/>
            </w:tcBorders>
            <w:noWrap/>
            <w:hideMark/>
          </w:tcPr>
          <w:p w14:paraId="68DF50E4" w14:textId="77777777" w:rsidR="00AC30DA" w:rsidRDefault="00AC30DA" w:rsidP="00BF38C9">
            <w:pPr>
              <w:jc w:val="center"/>
              <w:rPr>
                <w:color w:val="000000"/>
              </w:rPr>
            </w:pPr>
            <w:r>
              <w:rPr>
                <w:color w:val="000000"/>
              </w:rPr>
              <w:t>164-6</w:t>
            </w:r>
          </w:p>
        </w:tc>
        <w:tc>
          <w:tcPr>
            <w:tcW w:w="4247" w:type="dxa"/>
            <w:tcBorders>
              <w:top w:val="nil"/>
              <w:left w:val="nil"/>
              <w:bottom w:val="single" w:sz="4" w:space="0" w:color="auto"/>
              <w:right w:val="single" w:sz="4" w:space="0" w:color="auto"/>
            </w:tcBorders>
            <w:noWrap/>
            <w:hideMark/>
          </w:tcPr>
          <w:p w14:paraId="5A2F3483"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FFE5ED4"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C88D1A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7E0611D"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25FA8721" w14:textId="77777777" w:rsidR="00AC30DA" w:rsidRDefault="00AC30DA" w:rsidP="00BF38C9">
            <w:pPr>
              <w:jc w:val="center"/>
              <w:rPr>
                <w:color w:val="000000"/>
              </w:rPr>
            </w:pPr>
            <w:r>
              <w:rPr>
                <w:color w:val="000000"/>
              </w:rPr>
              <w:t>0,0699</w:t>
            </w:r>
          </w:p>
        </w:tc>
      </w:tr>
      <w:tr w:rsidR="00AC30DA" w14:paraId="03D3E94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180FE9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CB3B8C1" w14:textId="77777777" w:rsidR="00AC30DA" w:rsidRDefault="00AC30DA" w:rsidP="00BF38C9">
            <w:pPr>
              <w:jc w:val="center"/>
              <w:rPr>
                <w:color w:val="000000"/>
              </w:rPr>
            </w:pPr>
            <w:r>
              <w:rPr>
                <w:color w:val="000000"/>
              </w:rPr>
              <w:t>164-6</w:t>
            </w:r>
          </w:p>
        </w:tc>
        <w:tc>
          <w:tcPr>
            <w:tcW w:w="4247" w:type="dxa"/>
            <w:tcBorders>
              <w:top w:val="nil"/>
              <w:left w:val="nil"/>
              <w:bottom w:val="single" w:sz="4" w:space="0" w:color="auto"/>
              <w:right w:val="single" w:sz="4" w:space="0" w:color="auto"/>
            </w:tcBorders>
            <w:noWrap/>
            <w:hideMark/>
          </w:tcPr>
          <w:p w14:paraId="35C38C0C"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9E06A39"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157D99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24310E8"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21EC5DB7" w14:textId="77777777" w:rsidR="00AC30DA" w:rsidRDefault="00AC30DA" w:rsidP="00BF38C9">
            <w:pPr>
              <w:jc w:val="center"/>
              <w:rPr>
                <w:color w:val="000000"/>
              </w:rPr>
            </w:pPr>
            <w:r>
              <w:rPr>
                <w:color w:val="000000"/>
              </w:rPr>
              <w:t>0,0265</w:t>
            </w:r>
          </w:p>
        </w:tc>
      </w:tr>
      <w:tr w:rsidR="00AC30DA" w14:paraId="3356D50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3A8502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B17FDCD" w14:textId="77777777" w:rsidR="00AC30DA" w:rsidRDefault="00AC30DA" w:rsidP="00BF38C9">
            <w:pPr>
              <w:jc w:val="center"/>
              <w:rPr>
                <w:color w:val="000000"/>
              </w:rPr>
            </w:pPr>
            <w:r>
              <w:rPr>
                <w:color w:val="000000"/>
              </w:rPr>
              <w:t>164-6</w:t>
            </w:r>
          </w:p>
        </w:tc>
        <w:tc>
          <w:tcPr>
            <w:tcW w:w="4247" w:type="dxa"/>
            <w:tcBorders>
              <w:top w:val="nil"/>
              <w:left w:val="nil"/>
              <w:bottom w:val="single" w:sz="4" w:space="0" w:color="auto"/>
              <w:right w:val="single" w:sz="4" w:space="0" w:color="auto"/>
            </w:tcBorders>
            <w:noWrap/>
            <w:hideMark/>
          </w:tcPr>
          <w:p w14:paraId="0270714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EB64F11"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304015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BB43FFE"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7D07E7DC" w14:textId="77777777" w:rsidR="00AC30DA" w:rsidRDefault="00AC30DA" w:rsidP="00BF38C9">
            <w:pPr>
              <w:jc w:val="center"/>
              <w:rPr>
                <w:color w:val="000000"/>
              </w:rPr>
            </w:pPr>
            <w:r>
              <w:rPr>
                <w:color w:val="000000"/>
              </w:rPr>
              <w:t>0,1161</w:t>
            </w:r>
          </w:p>
        </w:tc>
      </w:tr>
      <w:tr w:rsidR="00AC30DA" w14:paraId="4449867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537ACB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3E89D6C" w14:textId="77777777" w:rsidR="00AC30DA" w:rsidRDefault="00AC30DA" w:rsidP="00BF38C9">
            <w:pPr>
              <w:jc w:val="center"/>
              <w:rPr>
                <w:color w:val="000000"/>
              </w:rPr>
            </w:pPr>
            <w:r>
              <w:rPr>
                <w:color w:val="000000"/>
              </w:rPr>
              <w:t>164-6</w:t>
            </w:r>
          </w:p>
        </w:tc>
        <w:tc>
          <w:tcPr>
            <w:tcW w:w="4247" w:type="dxa"/>
            <w:tcBorders>
              <w:top w:val="nil"/>
              <w:left w:val="nil"/>
              <w:bottom w:val="single" w:sz="4" w:space="0" w:color="auto"/>
              <w:right w:val="single" w:sz="4" w:space="0" w:color="auto"/>
            </w:tcBorders>
            <w:noWrap/>
            <w:hideMark/>
          </w:tcPr>
          <w:p w14:paraId="6DEC2EFE"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8D3C2A8"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EDF6E9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CA25C3E"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6BB971A4" w14:textId="77777777" w:rsidR="00AC30DA" w:rsidRDefault="00AC30DA" w:rsidP="00BF38C9">
            <w:pPr>
              <w:jc w:val="center"/>
              <w:rPr>
                <w:color w:val="000000"/>
              </w:rPr>
            </w:pPr>
            <w:r>
              <w:rPr>
                <w:color w:val="000000"/>
              </w:rPr>
              <w:t>0,0045</w:t>
            </w:r>
          </w:p>
        </w:tc>
      </w:tr>
      <w:tr w:rsidR="00AC30DA" w14:paraId="3CCE466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3B8F7B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A044247" w14:textId="77777777" w:rsidR="00AC30DA" w:rsidRDefault="00AC30DA" w:rsidP="00BF38C9">
            <w:pPr>
              <w:jc w:val="center"/>
              <w:rPr>
                <w:color w:val="000000"/>
              </w:rPr>
            </w:pPr>
            <w:r>
              <w:rPr>
                <w:color w:val="000000"/>
              </w:rPr>
              <w:t>164-6</w:t>
            </w:r>
          </w:p>
        </w:tc>
        <w:tc>
          <w:tcPr>
            <w:tcW w:w="4247" w:type="dxa"/>
            <w:tcBorders>
              <w:top w:val="nil"/>
              <w:left w:val="nil"/>
              <w:bottom w:val="single" w:sz="4" w:space="0" w:color="auto"/>
              <w:right w:val="single" w:sz="4" w:space="0" w:color="auto"/>
            </w:tcBorders>
            <w:noWrap/>
            <w:hideMark/>
          </w:tcPr>
          <w:p w14:paraId="106FA857"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699BF8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355D1D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E612F74"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31664E15" w14:textId="77777777" w:rsidR="00AC30DA" w:rsidRDefault="00AC30DA" w:rsidP="00BF38C9">
            <w:pPr>
              <w:jc w:val="center"/>
              <w:rPr>
                <w:color w:val="000000"/>
              </w:rPr>
            </w:pPr>
            <w:r>
              <w:rPr>
                <w:color w:val="000000"/>
              </w:rPr>
              <w:t>0,0134</w:t>
            </w:r>
          </w:p>
        </w:tc>
      </w:tr>
      <w:tr w:rsidR="00AC30DA" w14:paraId="68542EE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06FE842" w14:textId="77777777" w:rsidR="00AC30DA" w:rsidRDefault="00AC30DA" w:rsidP="00BF38C9">
            <w:pPr>
              <w:rPr>
                <w:color w:val="000000"/>
              </w:rPr>
            </w:pPr>
            <w:r>
              <w:rPr>
                <w:color w:val="000000"/>
              </w:rPr>
              <w:t>Paukštidė Nr. 55 (sieninis ventiliatorius)</w:t>
            </w:r>
          </w:p>
        </w:tc>
        <w:tc>
          <w:tcPr>
            <w:tcW w:w="998" w:type="dxa"/>
            <w:tcBorders>
              <w:top w:val="nil"/>
              <w:left w:val="nil"/>
              <w:bottom w:val="single" w:sz="4" w:space="0" w:color="auto"/>
              <w:right w:val="single" w:sz="4" w:space="0" w:color="auto"/>
            </w:tcBorders>
            <w:noWrap/>
            <w:hideMark/>
          </w:tcPr>
          <w:p w14:paraId="702E1C11" w14:textId="77777777" w:rsidR="00AC30DA" w:rsidRDefault="00AC30DA" w:rsidP="00BF38C9">
            <w:pPr>
              <w:jc w:val="center"/>
              <w:rPr>
                <w:color w:val="000000"/>
              </w:rPr>
            </w:pPr>
            <w:r>
              <w:rPr>
                <w:color w:val="000000"/>
              </w:rPr>
              <w:t>164-7</w:t>
            </w:r>
          </w:p>
        </w:tc>
        <w:tc>
          <w:tcPr>
            <w:tcW w:w="4247" w:type="dxa"/>
            <w:tcBorders>
              <w:top w:val="nil"/>
              <w:left w:val="nil"/>
              <w:bottom w:val="single" w:sz="4" w:space="0" w:color="auto"/>
              <w:right w:val="single" w:sz="4" w:space="0" w:color="auto"/>
            </w:tcBorders>
            <w:noWrap/>
            <w:hideMark/>
          </w:tcPr>
          <w:p w14:paraId="33F7AE30"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FE2449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66D8CC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3BE6BD0"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0B3AC2EA" w14:textId="77777777" w:rsidR="00AC30DA" w:rsidRDefault="00AC30DA" w:rsidP="00BF38C9">
            <w:pPr>
              <w:jc w:val="center"/>
              <w:rPr>
                <w:color w:val="000000"/>
              </w:rPr>
            </w:pPr>
            <w:r>
              <w:rPr>
                <w:color w:val="000000"/>
              </w:rPr>
              <w:t>0,0699</w:t>
            </w:r>
          </w:p>
        </w:tc>
      </w:tr>
      <w:tr w:rsidR="00AC30DA" w14:paraId="75C9FBC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098079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3691EF9" w14:textId="77777777" w:rsidR="00AC30DA" w:rsidRDefault="00AC30DA" w:rsidP="00BF38C9">
            <w:pPr>
              <w:jc w:val="center"/>
              <w:rPr>
                <w:color w:val="000000"/>
              </w:rPr>
            </w:pPr>
            <w:r>
              <w:rPr>
                <w:color w:val="000000"/>
              </w:rPr>
              <w:t>164-7</w:t>
            </w:r>
          </w:p>
        </w:tc>
        <w:tc>
          <w:tcPr>
            <w:tcW w:w="4247" w:type="dxa"/>
            <w:tcBorders>
              <w:top w:val="nil"/>
              <w:left w:val="nil"/>
              <w:bottom w:val="single" w:sz="4" w:space="0" w:color="auto"/>
              <w:right w:val="single" w:sz="4" w:space="0" w:color="auto"/>
            </w:tcBorders>
            <w:noWrap/>
            <w:hideMark/>
          </w:tcPr>
          <w:p w14:paraId="52D629D9"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D1044A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4264D7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C770B92"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7E03E08A" w14:textId="77777777" w:rsidR="00AC30DA" w:rsidRDefault="00AC30DA" w:rsidP="00BF38C9">
            <w:pPr>
              <w:jc w:val="center"/>
              <w:rPr>
                <w:color w:val="000000"/>
              </w:rPr>
            </w:pPr>
            <w:r>
              <w:rPr>
                <w:color w:val="000000"/>
              </w:rPr>
              <w:t>0,0265</w:t>
            </w:r>
          </w:p>
        </w:tc>
      </w:tr>
      <w:tr w:rsidR="00AC30DA" w14:paraId="104227B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0CBEB0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A059776" w14:textId="77777777" w:rsidR="00AC30DA" w:rsidRDefault="00AC30DA" w:rsidP="00BF38C9">
            <w:pPr>
              <w:jc w:val="center"/>
              <w:rPr>
                <w:color w:val="000000"/>
              </w:rPr>
            </w:pPr>
            <w:r>
              <w:rPr>
                <w:color w:val="000000"/>
              </w:rPr>
              <w:t>164-7</w:t>
            </w:r>
          </w:p>
        </w:tc>
        <w:tc>
          <w:tcPr>
            <w:tcW w:w="4247" w:type="dxa"/>
            <w:tcBorders>
              <w:top w:val="nil"/>
              <w:left w:val="nil"/>
              <w:bottom w:val="single" w:sz="4" w:space="0" w:color="auto"/>
              <w:right w:val="single" w:sz="4" w:space="0" w:color="auto"/>
            </w:tcBorders>
            <w:noWrap/>
            <w:hideMark/>
          </w:tcPr>
          <w:p w14:paraId="13904AC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190B37E"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742B96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5CF429D"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5B3B6297" w14:textId="77777777" w:rsidR="00AC30DA" w:rsidRDefault="00AC30DA" w:rsidP="00BF38C9">
            <w:pPr>
              <w:jc w:val="center"/>
              <w:rPr>
                <w:color w:val="000000"/>
              </w:rPr>
            </w:pPr>
            <w:r>
              <w:rPr>
                <w:color w:val="000000"/>
              </w:rPr>
              <w:t>0,1161</w:t>
            </w:r>
          </w:p>
        </w:tc>
      </w:tr>
      <w:tr w:rsidR="00AC30DA" w14:paraId="586A493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4FAE17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7A946DC" w14:textId="77777777" w:rsidR="00AC30DA" w:rsidRDefault="00AC30DA" w:rsidP="00BF38C9">
            <w:pPr>
              <w:jc w:val="center"/>
              <w:rPr>
                <w:color w:val="000000"/>
              </w:rPr>
            </w:pPr>
            <w:r>
              <w:rPr>
                <w:color w:val="000000"/>
              </w:rPr>
              <w:t>164-7</w:t>
            </w:r>
          </w:p>
        </w:tc>
        <w:tc>
          <w:tcPr>
            <w:tcW w:w="4247" w:type="dxa"/>
            <w:tcBorders>
              <w:top w:val="nil"/>
              <w:left w:val="nil"/>
              <w:bottom w:val="single" w:sz="4" w:space="0" w:color="auto"/>
              <w:right w:val="single" w:sz="4" w:space="0" w:color="auto"/>
            </w:tcBorders>
            <w:noWrap/>
            <w:hideMark/>
          </w:tcPr>
          <w:p w14:paraId="74104694"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F7081BF"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A2E381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A2B34BC"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5692CA5E" w14:textId="77777777" w:rsidR="00AC30DA" w:rsidRDefault="00AC30DA" w:rsidP="00BF38C9">
            <w:pPr>
              <w:jc w:val="center"/>
              <w:rPr>
                <w:color w:val="000000"/>
              </w:rPr>
            </w:pPr>
            <w:r>
              <w:rPr>
                <w:color w:val="000000"/>
              </w:rPr>
              <w:t>0,0045</w:t>
            </w:r>
          </w:p>
        </w:tc>
      </w:tr>
      <w:tr w:rsidR="00AC30DA" w14:paraId="42F82C6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087D7B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66B504F" w14:textId="77777777" w:rsidR="00AC30DA" w:rsidRDefault="00AC30DA" w:rsidP="00BF38C9">
            <w:pPr>
              <w:jc w:val="center"/>
              <w:rPr>
                <w:color w:val="000000"/>
              </w:rPr>
            </w:pPr>
            <w:r>
              <w:rPr>
                <w:color w:val="000000"/>
              </w:rPr>
              <w:t>164-7</w:t>
            </w:r>
          </w:p>
        </w:tc>
        <w:tc>
          <w:tcPr>
            <w:tcW w:w="4247" w:type="dxa"/>
            <w:tcBorders>
              <w:top w:val="nil"/>
              <w:left w:val="nil"/>
              <w:bottom w:val="single" w:sz="4" w:space="0" w:color="auto"/>
              <w:right w:val="single" w:sz="4" w:space="0" w:color="auto"/>
            </w:tcBorders>
            <w:noWrap/>
            <w:hideMark/>
          </w:tcPr>
          <w:p w14:paraId="0DF4D5D3"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4BBA6B2"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DF6A02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969E4EF"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1E808196" w14:textId="77777777" w:rsidR="00AC30DA" w:rsidRDefault="00AC30DA" w:rsidP="00BF38C9">
            <w:pPr>
              <w:jc w:val="center"/>
              <w:rPr>
                <w:color w:val="000000"/>
              </w:rPr>
            </w:pPr>
            <w:r>
              <w:rPr>
                <w:color w:val="000000"/>
              </w:rPr>
              <w:t>0,0134</w:t>
            </w:r>
          </w:p>
        </w:tc>
      </w:tr>
      <w:tr w:rsidR="00AC30DA" w14:paraId="1F5B446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5CBA416" w14:textId="77777777" w:rsidR="00AC30DA" w:rsidRDefault="00AC30DA" w:rsidP="00BF38C9">
            <w:pPr>
              <w:rPr>
                <w:color w:val="000000"/>
              </w:rPr>
            </w:pPr>
            <w:r>
              <w:rPr>
                <w:color w:val="000000"/>
              </w:rPr>
              <w:t>Paukštidė Nr. 55 (sieninis ventiliatorius)</w:t>
            </w:r>
          </w:p>
        </w:tc>
        <w:tc>
          <w:tcPr>
            <w:tcW w:w="998" w:type="dxa"/>
            <w:tcBorders>
              <w:top w:val="nil"/>
              <w:left w:val="nil"/>
              <w:bottom w:val="single" w:sz="4" w:space="0" w:color="auto"/>
              <w:right w:val="single" w:sz="4" w:space="0" w:color="auto"/>
            </w:tcBorders>
            <w:noWrap/>
            <w:hideMark/>
          </w:tcPr>
          <w:p w14:paraId="3062BCD4" w14:textId="77777777" w:rsidR="00AC30DA" w:rsidRDefault="00AC30DA" w:rsidP="00BF38C9">
            <w:pPr>
              <w:jc w:val="center"/>
              <w:rPr>
                <w:color w:val="000000"/>
              </w:rPr>
            </w:pPr>
            <w:r>
              <w:rPr>
                <w:color w:val="000000"/>
              </w:rPr>
              <w:t>164-8</w:t>
            </w:r>
          </w:p>
        </w:tc>
        <w:tc>
          <w:tcPr>
            <w:tcW w:w="4247" w:type="dxa"/>
            <w:tcBorders>
              <w:top w:val="nil"/>
              <w:left w:val="nil"/>
              <w:bottom w:val="single" w:sz="4" w:space="0" w:color="auto"/>
              <w:right w:val="single" w:sz="4" w:space="0" w:color="auto"/>
            </w:tcBorders>
            <w:noWrap/>
            <w:hideMark/>
          </w:tcPr>
          <w:p w14:paraId="56F2ECE0"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07641BD"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3C4CCE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FF45F59"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5CFADF74" w14:textId="77777777" w:rsidR="00AC30DA" w:rsidRDefault="00AC30DA" w:rsidP="00BF38C9">
            <w:pPr>
              <w:jc w:val="center"/>
              <w:rPr>
                <w:color w:val="000000"/>
              </w:rPr>
            </w:pPr>
            <w:r>
              <w:rPr>
                <w:color w:val="000000"/>
              </w:rPr>
              <w:t>0,0699</w:t>
            </w:r>
          </w:p>
        </w:tc>
      </w:tr>
      <w:tr w:rsidR="00AC30DA" w14:paraId="47F4C9B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B5AEB8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A0B1714" w14:textId="77777777" w:rsidR="00AC30DA" w:rsidRDefault="00AC30DA" w:rsidP="00BF38C9">
            <w:pPr>
              <w:jc w:val="center"/>
              <w:rPr>
                <w:color w:val="000000"/>
              </w:rPr>
            </w:pPr>
            <w:r>
              <w:rPr>
                <w:color w:val="000000"/>
              </w:rPr>
              <w:t>164-8</w:t>
            </w:r>
          </w:p>
        </w:tc>
        <w:tc>
          <w:tcPr>
            <w:tcW w:w="4247" w:type="dxa"/>
            <w:tcBorders>
              <w:top w:val="nil"/>
              <w:left w:val="nil"/>
              <w:bottom w:val="single" w:sz="4" w:space="0" w:color="auto"/>
              <w:right w:val="single" w:sz="4" w:space="0" w:color="auto"/>
            </w:tcBorders>
            <w:noWrap/>
            <w:hideMark/>
          </w:tcPr>
          <w:p w14:paraId="56811D1A"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246492F"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D7268A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92529E1"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61C46F75" w14:textId="77777777" w:rsidR="00AC30DA" w:rsidRDefault="00AC30DA" w:rsidP="00BF38C9">
            <w:pPr>
              <w:jc w:val="center"/>
              <w:rPr>
                <w:color w:val="000000"/>
              </w:rPr>
            </w:pPr>
            <w:r>
              <w:rPr>
                <w:color w:val="000000"/>
              </w:rPr>
              <w:t>0,0265</w:t>
            </w:r>
          </w:p>
        </w:tc>
      </w:tr>
      <w:tr w:rsidR="00AC30DA" w14:paraId="1ACC0D9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4EB9F7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E51693B" w14:textId="77777777" w:rsidR="00AC30DA" w:rsidRDefault="00AC30DA" w:rsidP="00BF38C9">
            <w:pPr>
              <w:jc w:val="center"/>
              <w:rPr>
                <w:color w:val="000000"/>
              </w:rPr>
            </w:pPr>
            <w:r>
              <w:rPr>
                <w:color w:val="000000"/>
              </w:rPr>
              <w:t>164-8</w:t>
            </w:r>
          </w:p>
        </w:tc>
        <w:tc>
          <w:tcPr>
            <w:tcW w:w="4247" w:type="dxa"/>
            <w:tcBorders>
              <w:top w:val="nil"/>
              <w:left w:val="nil"/>
              <w:bottom w:val="single" w:sz="4" w:space="0" w:color="auto"/>
              <w:right w:val="single" w:sz="4" w:space="0" w:color="auto"/>
            </w:tcBorders>
            <w:noWrap/>
            <w:hideMark/>
          </w:tcPr>
          <w:p w14:paraId="043EBD7A"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5F797E8"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68B8E0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2D46801"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49A6B073" w14:textId="77777777" w:rsidR="00AC30DA" w:rsidRDefault="00AC30DA" w:rsidP="00BF38C9">
            <w:pPr>
              <w:jc w:val="center"/>
              <w:rPr>
                <w:color w:val="000000"/>
              </w:rPr>
            </w:pPr>
            <w:r>
              <w:rPr>
                <w:color w:val="000000"/>
              </w:rPr>
              <w:t>0,1161</w:t>
            </w:r>
          </w:p>
        </w:tc>
      </w:tr>
      <w:tr w:rsidR="00AC30DA" w14:paraId="26BE721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131025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0347456" w14:textId="77777777" w:rsidR="00AC30DA" w:rsidRDefault="00AC30DA" w:rsidP="00BF38C9">
            <w:pPr>
              <w:jc w:val="center"/>
              <w:rPr>
                <w:color w:val="000000"/>
              </w:rPr>
            </w:pPr>
            <w:r>
              <w:rPr>
                <w:color w:val="000000"/>
              </w:rPr>
              <w:t>164-8</w:t>
            </w:r>
          </w:p>
        </w:tc>
        <w:tc>
          <w:tcPr>
            <w:tcW w:w="4247" w:type="dxa"/>
            <w:tcBorders>
              <w:top w:val="nil"/>
              <w:left w:val="nil"/>
              <w:bottom w:val="single" w:sz="4" w:space="0" w:color="auto"/>
              <w:right w:val="single" w:sz="4" w:space="0" w:color="auto"/>
            </w:tcBorders>
            <w:noWrap/>
            <w:hideMark/>
          </w:tcPr>
          <w:p w14:paraId="275FFD2E"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880A3F5"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A1EA41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48A58D4"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3A7E9F9F" w14:textId="77777777" w:rsidR="00AC30DA" w:rsidRDefault="00AC30DA" w:rsidP="00BF38C9">
            <w:pPr>
              <w:jc w:val="center"/>
              <w:rPr>
                <w:color w:val="000000"/>
              </w:rPr>
            </w:pPr>
            <w:r>
              <w:rPr>
                <w:color w:val="000000"/>
              </w:rPr>
              <w:t>0,0045</w:t>
            </w:r>
          </w:p>
        </w:tc>
      </w:tr>
      <w:tr w:rsidR="00AC30DA" w14:paraId="7CA493A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32C130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CE2ED99" w14:textId="77777777" w:rsidR="00AC30DA" w:rsidRDefault="00AC30DA" w:rsidP="00BF38C9">
            <w:pPr>
              <w:jc w:val="center"/>
              <w:rPr>
                <w:color w:val="000000"/>
              </w:rPr>
            </w:pPr>
            <w:r>
              <w:rPr>
                <w:color w:val="000000"/>
              </w:rPr>
              <w:t>164-8</w:t>
            </w:r>
          </w:p>
        </w:tc>
        <w:tc>
          <w:tcPr>
            <w:tcW w:w="4247" w:type="dxa"/>
            <w:tcBorders>
              <w:top w:val="nil"/>
              <w:left w:val="nil"/>
              <w:bottom w:val="single" w:sz="4" w:space="0" w:color="auto"/>
              <w:right w:val="single" w:sz="4" w:space="0" w:color="auto"/>
            </w:tcBorders>
            <w:noWrap/>
            <w:hideMark/>
          </w:tcPr>
          <w:p w14:paraId="28C202BD"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5EFE5C0"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F4DCF7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71CE477"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2A759A13" w14:textId="77777777" w:rsidR="00AC30DA" w:rsidRDefault="00AC30DA" w:rsidP="00BF38C9">
            <w:pPr>
              <w:jc w:val="center"/>
              <w:rPr>
                <w:color w:val="000000"/>
              </w:rPr>
            </w:pPr>
            <w:r>
              <w:rPr>
                <w:color w:val="000000"/>
              </w:rPr>
              <w:t>0,0134</w:t>
            </w:r>
          </w:p>
        </w:tc>
      </w:tr>
      <w:tr w:rsidR="00AC30DA" w14:paraId="4814663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0C17C2E" w14:textId="77777777" w:rsidR="00AC30DA" w:rsidRDefault="00AC30DA" w:rsidP="00BF38C9">
            <w:pPr>
              <w:rPr>
                <w:color w:val="000000"/>
              </w:rPr>
            </w:pPr>
            <w:r>
              <w:rPr>
                <w:color w:val="000000"/>
              </w:rPr>
              <w:t>Paukštidė Nr. 56 (stoginis ventiliatorius)</w:t>
            </w:r>
          </w:p>
        </w:tc>
        <w:tc>
          <w:tcPr>
            <w:tcW w:w="998" w:type="dxa"/>
            <w:tcBorders>
              <w:top w:val="nil"/>
              <w:left w:val="nil"/>
              <w:bottom w:val="single" w:sz="4" w:space="0" w:color="auto"/>
              <w:right w:val="single" w:sz="4" w:space="0" w:color="auto"/>
            </w:tcBorders>
            <w:noWrap/>
            <w:hideMark/>
          </w:tcPr>
          <w:p w14:paraId="29C5DD22" w14:textId="77777777" w:rsidR="00AC30DA" w:rsidRDefault="00AC30DA" w:rsidP="00BF38C9">
            <w:pPr>
              <w:jc w:val="center"/>
              <w:rPr>
                <w:color w:val="000000"/>
              </w:rPr>
            </w:pPr>
            <w:r>
              <w:rPr>
                <w:color w:val="000000"/>
              </w:rPr>
              <w:t>165-1</w:t>
            </w:r>
          </w:p>
        </w:tc>
        <w:tc>
          <w:tcPr>
            <w:tcW w:w="4247" w:type="dxa"/>
            <w:tcBorders>
              <w:top w:val="nil"/>
              <w:left w:val="nil"/>
              <w:bottom w:val="single" w:sz="4" w:space="0" w:color="auto"/>
              <w:right w:val="single" w:sz="4" w:space="0" w:color="auto"/>
            </w:tcBorders>
            <w:noWrap/>
            <w:hideMark/>
          </w:tcPr>
          <w:p w14:paraId="26C134D3"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D144377"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D6D0AA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B3E0A53"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661ED669" w14:textId="77777777" w:rsidR="00AC30DA" w:rsidRDefault="00AC30DA" w:rsidP="00BF38C9">
            <w:pPr>
              <w:jc w:val="center"/>
              <w:rPr>
                <w:color w:val="000000"/>
              </w:rPr>
            </w:pPr>
            <w:r>
              <w:rPr>
                <w:color w:val="000000"/>
              </w:rPr>
              <w:t>0,0192</w:t>
            </w:r>
          </w:p>
        </w:tc>
      </w:tr>
      <w:tr w:rsidR="00AC30DA" w14:paraId="407A56C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1A13CCB"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31A60D2A" w14:textId="77777777" w:rsidR="00AC30DA" w:rsidRDefault="00AC30DA" w:rsidP="00BF38C9">
            <w:pPr>
              <w:jc w:val="center"/>
              <w:rPr>
                <w:color w:val="000000"/>
              </w:rPr>
            </w:pPr>
            <w:r>
              <w:rPr>
                <w:color w:val="000000"/>
              </w:rPr>
              <w:t>165-1</w:t>
            </w:r>
          </w:p>
        </w:tc>
        <w:tc>
          <w:tcPr>
            <w:tcW w:w="4247" w:type="dxa"/>
            <w:tcBorders>
              <w:top w:val="nil"/>
              <w:left w:val="nil"/>
              <w:bottom w:val="single" w:sz="4" w:space="0" w:color="auto"/>
              <w:right w:val="single" w:sz="4" w:space="0" w:color="auto"/>
            </w:tcBorders>
            <w:noWrap/>
            <w:hideMark/>
          </w:tcPr>
          <w:p w14:paraId="4A53E0CB"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EE3B21A"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034479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0AA6164"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2366F965" w14:textId="77777777" w:rsidR="00AC30DA" w:rsidRDefault="00AC30DA" w:rsidP="00BF38C9">
            <w:pPr>
              <w:jc w:val="center"/>
              <w:rPr>
                <w:color w:val="000000"/>
              </w:rPr>
            </w:pPr>
            <w:r>
              <w:rPr>
                <w:color w:val="000000"/>
              </w:rPr>
              <w:t>0,0073</w:t>
            </w:r>
          </w:p>
        </w:tc>
      </w:tr>
      <w:tr w:rsidR="00AC30DA" w14:paraId="24338FE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06019C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1C8A9DF" w14:textId="77777777" w:rsidR="00AC30DA" w:rsidRDefault="00AC30DA" w:rsidP="00BF38C9">
            <w:pPr>
              <w:jc w:val="center"/>
              <w:rPr>
                <w:color w:val="000000"/>
              </w:rPr>
            </w:pPr>
            <w:r>
              <w:rPr>
                <w:color w:val="000000"/>
              </w:rPr>
              <w:t>165-1</w:t>
            </w:r>
          </w:p>
        </w:tc>
        <w:tc>
          <w:tcPr>
            <w:tcW w:w="4247" w:type="dxa"/>
            <w:tcBorders>
              <w:top w:val="nil"/>
              <w:left w:val="nil"/>
              <w:bottom w:val="single" w:sz="4" w:space="0" w:color="auto"/>
              <w:right w:val="single" w:sz="4" w:space="0" w:color="auto"/>
            </w:tcBorders>
            <w:noWrap/>
            <w:hideMark/>
          </w:tcPr>
          <w:p w14:paraId="3A29C90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011AC24"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105CD6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6A69B41"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409EB932" w14:textId="77777777" w:rsidR="00AC30DA" w:rsidRDefault="00AC30DA" w:rsidP="00BF38C9">
            <w:pPr>
              <w:jc w:val="center"/>
              <w:rPr>
                <w:color w:val="000000"/>
              </w:rPr>
            </w:pPr>
            <w:r>
              <w:rPr>
                <w:color w:val="000000"/>
              </w:rPr>
              <w:t>0,0319</w:t>
            </w:r>
          </w:p>
        </w:tc>
      </w:tr>
      <w:tr w:rsidR="00AC30DA" w14:paraId="0BEF4C2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9254BF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6E12165" w14:textId="77777777" w:rsidR="00AC30DA" w:rsidRDefault="00AC30DA" w:rsidP="00BF38C9">
            <w:pPr>
              <w:jc w:val="center"/>
              <w:rPr>
                <w:color w:val="000000"/>
              </w:rPr>
            </w:pPr>
            <w:r>
              <w:rPr>
                <w:color w:val="000000"/>
              </w:rPr>
              <w:t>165-1</w:t>
            </w:r>
          </w:p>
        </w:tc>
        <w:tc>
          <w:tcPr>
            <w:tcW w:w="4247" w:type="dxa"/>
            <w:tcBorders>
              <w:top w:val="nil"/>
              <w:left w:val="nil"/>
              <w:bottom w:val="single" w:sz="4" w:space="0" w:color="auto"/>
              <w:right w:val="single" w:sz="4" w:space="0" w:color="auto"/>
            </w:tcBorders>
            <w:noWrap/>
            <w:hideMark/>
          </w:tcPr>
          <w:p w14:paraId="15CAFC88"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746A2E8"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BE46C4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51AE35D"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5391657D" w14:textId="77777777" w:rsidR="00AC30DA" w:rsidRDefault="00AC30DA" w:rsidP="00BF38C9">
            <w:pPr>
              <w:jc w:val="center"/>
              <w:rPr>
                <w:color w:val="000000"/>
              </w:rPr>
            </w:pPr>
            <w:r>
              <w:rPr>
                <w:color w:val="000000"/>
              </w:rPr>
              <w:t>0,0012</w:t>
            </w:r>
          </w:p>
        </w:tc>
      </w:tr>
      <w:tr w:rsidR="00AC30DA" w14:paraId="0A553CD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649ECB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D0AA27D" w14:textId="77777777" w:rsidR="00AC30DA" w:rsidRDefault="00AC30DA" w:rsidP="00BF38C9">
            <w:pPr>
              <w:jc w:val="center"/>
              <w:rPr>
                <w:color w:val="000000"/>
              </w:rPr>
            </w:pPr>
            <w:r>
              <w:rPr>
                <w:color w:val="000000"/>
              </w:rPr>
              <w:t>165-1</w:t>
            </w:r>
          </w:p>
        </w:tc>
        <w:tc>
          <w:tcPr>
            <w:tcW w:w="4247" w:type="dxa"/>
            <w:tcBorders>
              <w:top w:val="nil"/>
              <w:left w:val="nil"/>
              <w:bottom w:val="single" w:sz="4" w:space="0" w:color="auto"/>
              <w:right w:val="single" w:sz="4" w:space="0" w:color="auto"/>
            </w:tcBorders>
            <w:noWrap/>
            <w:hideMark/>
          </w:tcPr>
          <w:p w14:paraId="6C085ADE"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792DF1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885A40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9F1F071"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11A1E184" w14:textId="77777777" w:rsidR="00AC30DA" w:rsidRDefault="00AC30DA" w:rsidP="00BF38C9">
            <w:pPr>
              <w:jc w:val="center"/>
              <w:rPr>
                <w:color w:val="000000"/>
              </w:rPr>
            </w:pPr>
            <w:r>
              <w:rPr>
                <w:color w:val="000000"/>
              </w:rPr>
              <w:t>0,0037</w:t>
            </w:r>
          </w:p>
        </w:tc>
      </w:tr>
      <w:tr w:rsidR="00AC30DA" w14:paraId="71074A1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30C3E02" w14:textId="77777777" w:rsidR="00AC30DA" w:rsidRDefault="00AC30DA" w:rsidP="00BF38C9">
            <w:pPr>
              <w:rPr>
                <w:color w:val="000000"/>
              </w:rPr>
            </w:pPr>
            <w:r>
              <w:rPr>
                <w:color w:val="000000"/>
              </w:rPr>
              <w:t>Paukštidė Nr. 56 (stoginis ventiliatorius)</w:t>
            </w:r>
          </w:p>
        </w:tc>
        <w:tc>
          <w:tcPr>
            <w:tcW w:w="998" w:type="dxa"/>
            <w:tcBorders>
              <w:top w:val="nil"/>
              <w:left w:val="nil"/>
              <w:bottom w:val="single" w:sz="4" w:space="0" w:color="auto"/>
              <w:right w:val="single" w:sz="4" w:space="0" w:color="auto"/>
            </w:tcBorders>
            <w:noWrap/>
            <w:hideMark/>
          </w:tcPr>
          <w:p w14:paraId="07B378CB" w14:textId="77777777" w:rsidR="00AC30DA" w:rsidRDefault="00AC30DA" w:rsidP="00BF38C9">
            <w:pPr>
              <w:jc w:val="center"/>
              <w:rPr>
                <w:color w:val="000000"/>
              </w:rPr>
            </w:pPr>
            <w:r>
              <w:rPr>
                <w:color w:val="000000"/>
              </w:rPr>
              <w:t>165-2</w:t>
            </w:r>
          </w:p>
        </w:tc>
        <w:tc>
          <w:tcPr>
            <w:tcW w:w="4247" w:type="dxa"/>
            <w:tcBorders>
              <w:top w:val="nil"/>
              <w:left w:val="nil"/>
              <w:bottom w:val="single" w:sz="4" w:space="0" w:color="auto"/>
              <w:right w:val="single" w:sz="4" w:space="0" w:color="auto"/>
            </w:tcBorders>
            <w:noWrap/>
            <w:hideMark/>
          </w:tcPr>
          <w:p w14:paraId="0B2DC1B8"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56D5C44"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F7982A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3956361"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45127B0C" w14:textId="77777777" w:rsidR="00AC30DA" w:rsidRDefault="00AC30DA" w:rsidP="00BF38C9">
            <w:pPr>
              <w:jc w:val="center"/>
              <w:rPr>
                <w:color w:val="000000"/>
              </w:rPr>
            </w:pPr>
            <w:r>
              <w:rPr>
                <w:color w:val="000000"/>
              </w:rPr>
              <w:t>0,0192</w:t>
            </w:r>
          </w:p>
        </w:tc>
      </w:tr>
      <w:tr w:rsidR="00AC30DA" w14:paraId="6306580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FB2EA5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DD4E13F" w14:textId="77777777" w:rsidR="00AC30DA" w:rsidRDefault="00AC30DA" w:rsidP="00BF38C9">
            <w:pPr>
              <w:jc w:val="center"/>
              <w:rPr>
                <w:color w:val="000000"/>
              </w:rPr>
            </w:pPr>
            <w:r>
              <w:rPr>
                <w:color w:val="000000"/>
              </w:rPr>
              <w:t>165-2</w:t>
            </w:r>
          </w:p>
        </w:tc>
        <w:tc>
          <w:tcPr>
            <w:tcW w:w="4247" w:type="dxa"/>
            <w:tcBorders>
              <w:top w:val="nil"/>
              <w:left w:val="nil"/>
              <w:bottom w:val="single" w:sz="4" w:space="0" w:color="auto"/>
              <w:right w:val="single" w:sz="4" w:space="0" w:color="auto"/>
            </w:tcBorders>
            <w:noWrap/>
            <w:hideMark/>
          </w:tcPr>
          <w:p w14:paraId="7AD21F53"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A08B381"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ADB3B8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78841F9"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4157DEAD" w14:textId="77777777" w:rsidR="00AC30DA" w:rsidRDefault="00AC30DA" w:rsidP="00BF38C9">
            <w:pPr>
              <w:jc w:val="center"/>
              <w:rPr>
                <w:color w:val="000000"/>
              </w:rPr>
            </w:pPr>
            <w:r>
              <w:rPr>
                <w:color w:val="000000"/>
              </w:rPr>
              <w:t>0,0073</w:t>
            </w:r>
          </w:p>
        </w:tc>
      </w:tr>
      <w:tr w:rsidR="00AC30DA" w14:paraId="75D1DEE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56B114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783A93C" w14:textId="77777777" w:rsidR="00AC30DA" w:rsidRDefault="00AC30DA" w:rsidP="00BF38C9">
            <w:pPr>
              <w:jc w:val="center"/>
              <w:rPr>
                <w:color w:val="000000"/>
              </w:rPr>
            </w:pPr>
            <w:r>
              <w:rPr>
                <w:color w:val="000000"/>
              </w:rPr>
              <w:t>165-2</w:t>
            </w:r>
          </w:p>
        </w:tc>
        <w:tc>
          <w:tcPr>
            <w:tcW w:w="4247" w:type="dxa"/>
            <w:tcBorders>
              <w:top w:val="nil"/>
              <w:left w:val="nil"/>
              <w:bottom w:val="single" w:sz="4" w:space="0" w:color="auto"/>
              <w:right w:val="single" w:sz="4" w:space="0" w:color="auto"/>
            </w:tcBorders>
            <w:noWrap/>
            <w:hideMark/>
          </w:tcPr>
          <w:p w14:paraId="11006314"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6E5A88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37FB1C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4D37ACE"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101AF912" w14:textId="77777777" w:rsidR="00AC30DA" w:rsidRDefault="00AC30DA" w:rsidP="00BF38C9">
            <w:pPr>
              <w:jc w:val="center"/>
              <w:rPr>
                <w:color w:val="000000"/>
              </w:rPr>
            </w:pPr>
            <w:r>
              <w:rPr>
                <w:color w:val="000000"/>
              </w:rPr>
              <w:t>0,0319</w:t>
            </w:r>
          </w:p>
        </w:tc>
      </w:tr>
      <w:tr w:rsidR="00AC30DA" w14:paraId="24895FF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F61736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894F97B" w14:textId="77777777" w:rsidR="00AC30DA" w:rsidRDefault="00AC30DA" w:rsidP="00BF38C9">
            <w:pPr>
              <w:jc w:val="center"/>
              <w:rPr>
                <w:color w:val="000000"/>
              </w:rPr>
            </w:pPr>
            <w:r>
              <w:rPr>
                <w:color w:val="000000"/>
              </w:rPr>
              <w:t>165-2</w:t>
            </w:r>
          </w:p>
        </w:tc>
        <w:tc>
          <w:tcPr>
            <w:tcW w:w="4247" w:type="dxa"/>
            <w:tcBorders>
              <w:top w:val="nil"/>
              <w:left w:val="nil"/>
              <w:bottom w:val="single" w:sz="4" w:space="0" w:color="auto"/>
              <w:right w:val="single" w:sz="4" w:space="0" w:color="auto"/>
            </w:tcBorders>
            <w:noWrap/>
            <w:hideMark/>
          </w:tcPr>
          <w:p w14:paraId="7633ACF6"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77F4BEF"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990DF5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5D44247"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2AFF7071" w14:textId="77777777" w:rsidR="00AC30DA" w:rsidRDefault="00AC30DA" w:rsidP="00BF38C9">
            <w:pPr>
              <w:jc w:val="center"/>
              <w:rPr>
                <w:color w:val="000000"/>
              </w:rPr>
            </w:pPr>
            <w:r>
              <w:rPr>
                <w:color w:val="000000"/>
              </w:rPr>
              <w:t>0,0012</w:t>
            </w:r>
          </w:p>
        </w:tc>
      </w:tr>
      <w:tr w:rsidR="00AC30DA" w14:paraId="5F85E18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5325F9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8890E4D" w14:textId="77777777" w:rsidR="00AC30DA" w:rsidRDefault="00AC30DA" w:rsidP="00BF38C9">
            <w:pPr>
              <w:jc w:val="center"/>
              <w:rPr>
                <w:color w:val="000000"/>
              </w:rPr>
            </w:pPr>
            <w:r>
              <w:rPr>
                <w:color w:val="000000"/>
              </w:rPr>
              <w:t>165-2</w:t>
            </w:r>
          </w:p>
        </w:tc>
        <w:tc>
          <w:tcPr>
            <w:tcW w:w="4247" w:type="dxa"/>
            <w:tcBorders>
              <w:top w:val="nil"/>
              <w:left w:val="nil"/>
              <w:bottom w:val="single" w:sz="4" w:space="0" w:color="auto"/>
              <w:right w:val="single" w:sz="4" w:space="0" w:color="auto"/>
            </w:tcBorders>
            <w:noWrap/>
            <w:hideMark/>
          </w:tcPr>
          <w:p w14:paraId="7CF66487"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37B96F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75B486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3F4E2D1"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74AE587E" w14:textId="77777777" w:rsidR="00AC30DA" w:rsidRDefault="00AC30DA" w:rsidP="00BF38C9">
            <w:pPr>
              <w:jc w:val="center"/>
              <w:rPr>
                <w:color w:val="000000"/>
              </w:rPr>
            </w:pPr>
            <w:r>
              <w:rPr>
                <w:color w:val="000000"/>
              </w:rPr>
              <w:t>0,0037</w:t>
            </w:r>
          </w:p>
        </w:tc>
      </w:tr>
      <w:tr w:rsidR="00AC30DA" w14:paraId="1BB4743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E2A706F" w14:textId="77777777" w:rsidR="00AC30DA" w:rsidRDefault="00AC30DA" w:rsidP="00BF38C9">
            <w:pPr>
              <w:rPr>
                <w:color w:val="000000"/>
              </w:rPr>
            </w:pPr>
            <w:r>
              <w:rPr>
                <w:color w:val="000000"/>
              </w:rPr>
              <w:t>Paukštidė Nr. 56 (stoginis ventiliatorius)</w:t>
            </w:r>
          </w:p>
        </w:tc>
        <w:tc>
          <w:tcPr>
            <w:tcW w:w="998" w:type="dxa"/>
            <w:tcBorders>
              <w:top w:val="nil"/>
              <w:left w:val="nil"/>
              <w:bottom w:val="single" w:sz="4" w:space="0" w:color="auto"/>
              <w:right w:val="single" w:sz="4" w:space="0" w:color="auto"/>
            </w:tcBorders>
            <w:noWrap/>
            <w:hideMark/>
          </w:tcPr>
          <w:p w14:paraId="2D280B1F" w14:textId="77777777" w:rsidR="00AC30DA" w:rsidRDefault="00AC30DA" w:rsidP="00BF38C9">
            <w:pPr>
              <w:jc w:val="center"/>
              <w:rPr>
                <w:color w:val="000000"/>
              </w:rPr>
            </w:pPr>
            <w:r>
              <w:rPr>
                <w:color w:val="000000"/>
              </w:rPr>
              <w:t>165-3</w:t>
            </w:r>
          </w:p>
        </w:tc>
        <w:tc>
          <w:tcPr>
            <w:tcW w:w="4247" w:type="dxa"/>
            <w:tcBorders>
              <w:top w:val="nil"/>
              <w:left w:val="nil"/>
              <w:bottom w:val="single" w:sz="4" w:space="0" w:color="auto"/>
              <w:right w:val="single" w:sz="4" w:space="0" w:color="auto"/>
            </w:tcBorders>
            <w:noWrap/>
            <w:hideMark/>
          </w:tcPr>
          <w:p w14:paraId="743F71F6"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103D211"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A9EBF0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7124142"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225E6E26" w14:textId="77777777" w:rsidR="00AC30DA" w:rsidRDefault="00AC30DA" w:rsidP="00BF38C9">
            <w:pPr>
              <w:jc w:val="center"/>
              <w:rPr>
                <w:color w:val="000000"/>
              </w:rPr>
            </w:pPr>
            <w:r>
              <w:rPr>
                <w:color w:val="000000"/>
              </w:rPr>
              <w:t>0,0192</w:t>
            </w:r>
          </w:p>
        </w:tc>
      </w:tr>
      <w:tr w:rsidR="00AC30DA" w14:paraId="3D285D3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4DBDFC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2241DFF" w14:textId="77777777" w:rsidR="00AC30DA" w:rsidRDefault="00AC30DA" w:rsidP="00BF38C9">
            <w:pPr>
              <w:jc w:val="center"/>
              <w:rPr>
                <w:color w:val="000000"/>
              </w:rPr>
            </w:pPr>
            <w:r>
              <w:rPr>
                <w:color w:val="000000"/>
              </w:rPr>
              <w:t>165-3</w:t>
            </w:r>
          </w:p>
        </w:tc>
        <w:tc>
          <w:tcPr>
            <w:tcW w:w="4247" w:type="dxa"/>
            <w:tcBorders>
              <w:top w:val="nil"/>
              <w:left w:val="nil"/>
              <w:bottom w:val="single" w:sz="4" w:space="0" w:color="auto"/>
              <w:right w:val="single" w:sz="4" w:space="0" w:color="auto"/>
            </w:tcBorders>
            <w:noWrap/>
            <w:hideMark/>
          </w:tcPr>
          <w:p w14:paraId="2E9F97AE"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B8AB219"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2DF324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799061E"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248C8072" w14:textId="77777777" w:rsidR="00AC30DA" w:rsidRDefault="00AC30DA" w:rsidP="00BF38C9">
            <w:pPr>
              <w:jc w:val="center"/>
              <w:rPr>
                <w:color w:val="000000"/>
              </w:rPr>
            </w:pPr>
            <w:r>
              <w:rPr>
                <w:color w:val="000000"/>
              </w:rPr>
              <w:t>0,0073</w:t>
            </w:r>
          </w:p>
        </w:tc>
      </w:tr>
      <w:tr w:rsidR="00AC30DA" w14:paraId="1F7C3F0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08C217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AEC3443" w14:textId="77777777" w:rsidR="00AC30DA" w:rsidRDefault="00AC30DA" w:rsidP="00BF38C9">
            <w:pPr>
              <w:jc w:val="center"/>
              <w:rPr>
                <w:color w:val="000000"/>
              </w:rPr>
            </w:pPr>
            <w:r>
              <w:rPr>
                <w:color w:val="000000"/>
              </w:rPr>
              <w:t>165-3</w:t>
            </w:r>
          </w:p>
        </w:tc>
        <w:tc>
          <w:tcPr>
            <w:tcW w:w="4247" w:type="dxa"/>
            <w:tcBorders>
              <w:top w:val="nil"/>
              <w:left w:val="nil"/>
              <w:bottom w:val="single" w:sz="4" w:space="0" w:color="auto"/>
              <w:right w:val="single" w:sz="4" w:space="0" w:color="auto"/>
            </w:tcBorders>
            <w:noWrap/>
            <w:hideMark/>
          </w:tcPr>
          <w:p w14:paraId="429DAF01"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64F89D6"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467B3B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966D05F"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38549245" w14:textId="77777777" w:rsidR="00AC30DA" w:rsidRDefault="00AC30DA" w:rsidP="00BF38C9">
            <w:pPr>
              <w:jc w:val="center"/>
              <w:rPr>
                <w:color w:val="000000"/>
              </w:rPr>
            </w:pPr>
            <w:r>
              <w:rPr>
                <w:color w:val="000000"/>
              </w:rPr>
              <w:t>0,0319</w:t>
            </w:r>
          </w:p>
        </w:tc>
      </w:tr>
      <w:tr w:rsidR="00AC30DA" w14:paraId="621DC69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C8AC0D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214D504" w14:textId="77777777" w:rsidR="00AC30DA" w:rsidRDefault="00AC30DA" w:rsidP="00BF38C9">
            <w:pPr>
              <w:jc w:val="center"/>
              <w:rPr>
                <w:color w:val="000000"/>
              </w:rPr>
            </w:pPr>
            <w:r>
              <w:rPr>
                <w:color w:val="000000"/>
              </w:rPr>
              <w:t>165-3</w:t>
            </w:r>
          </w:p>
        </w:tc>
        <w:tc>
          <w:tcPr>
            <w:tcW w:w="4247" w:type="dxa"/>
            <w:tcBorders>
              <w:top w:val="nil"/>
              <w:left w:val="nil"/>
              <w:bottom w:val="single" w:sz="4" w:space="0" w:color="auto"/>
              <w:right w:val="single" w:sz="4" w:space="0" w:color="auto"/>
            </w:tcBorders>
            <w:noWrap/>
            <w:hideMark/>
          </w:tcPr>
          <w:p w14:paraId="243CDD49"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E02037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E4C1D8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914FB4B"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04F9116A" w14:textId="77777777" w:rsidR="00AC30DA" w:rsidRDefault="00AC30DA" w:rsidP="00BF38C9">
            <w:pPr>
              <w:jc w:val="center"/>
              <w:rPr>
                <w:color w:val="000000"/>
              </w:rPr>
            </w:pPr>
            <w:r>
              <w:rPr>
                <w:color w:val="000000"/>
              </w:rPr>
              <w:t>0,0012</w:t>
            </w:r>
          </w:p>
        </w:tc>
      </w:tr>
      <w:tr w:rsidR="00AC30DA" w14:paraId="7ADAEEF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B58090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B5E8B7C" w14:textId="77777777" w:rsidR="00AC30DA" w:rsidRDefault="00AC30DA" w:rsidP="00BF38C9">
            <w:pPr>
              <w:jc w:val="center"/>
              <w:rPr>
                <w:color w:val="000000"/>
              </w:rPr>
            </w:pPr>
            <w:r>
              <w:rPr>
                <w:color w:val="000000"/>
              </w:rPr>
              <w:t>165-3</w:t>
            </w:r>
          </w:p>
        </w:tc>
        <w:tc>
          <w:tcPr>
            <w:tcW w:w="4247" w:type="dxa"/>
            <w:tcBorders>
              <w:top w:val="nil"/>
              <w:left w:val="nil"/>
              <w:bottom w:val="single" w:sz="4" w:space="0" w:color="auto"/>
              <w:right w:val="single" w:sz="4" w:space="0" w:color="auto"/>
            </w:tcBorders>
            <w:noWrap/>
            <w:hideMark/>
          </w:tcPr>
          <w:p w14:paraId="2519F442"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FBC4424"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48F13D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FF7DA6C"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02831C22" w14:textId="77777777" w:rsidR="00AC30DA" w:rsidRDefault="00AC30DA" w:rsidP="00BF38C9">
            <w:pPr>
              <w:jc w:val="center"/>
              <w:rPr>
                <w:color w:val="000000"/>
              </w:rPr>
            </w:pPr>
            <w:r>
              <w:rPr>
                <w:color w:val="000000"/>
              </w:rPr>
              <w:t>0,0037</w:t>
            </w:r>
          </w:p>
        </w:tc>
      </w:tr>
      <w:tr w:rsidR="00AC30DA" w14:paraId="07C40C4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C0F20F3" w14:textId="77777777" w:rsidR="00AC30DA" w:rsidRDefault="00AC30DA" w:rsidP="00BF38C9">
            <w:pPr>
              <w:rPr>
                <w:color w:val="000000"/>
              </w:rPr>
            </w:pPr>
            <w:r>
              <w:rPr>
                <w:color w:val="000000"/>
              </w:rPr>
              <w:t>Paukštidė Nr. 56 (stoginis ventiliatorius)</w:t>
            </w:r>
          </w:p>
        </w:tc>
        <w:tc>
          <w:tcPr>
            <w:tcW w:w="998" w:type="dxa"/>
            <w:tcBorders>
              <w:top w:val="nil"/>
              <w:left w:val="nil"/>
              <w:bottom w:val="single" w:sz="4" w:space="0" w:color="auto"/>
              <w:right w:val="single" w:sz="4" w:space="0" w:color="auto"/>
            </w:tcBorders>
            <w:noWrap/>
            <w:hideMark/>
          </w:tcPr>
          <w:p w14:paraId="2B6FEE4F" w14:textId="77777777" w:rsidR="00AC30DA" w:rsidRDefault="00AC30DA" w:rsidP="00BF38C9">
            <w:pPr>
              <w:jc w:val="center"/>
              <w:rPr>
                <w:color w:val="000000"/>
              </w:rPr>
            </w:pPr>
            <w:r>
              <w:rPr>
                <w:color w:val="000000"/>
              </w:rPr>
              <w:t>165-4</w:t>
            </w:r>
          </w:p>
        </w:tc>
        <w:tc>
          <w:tcPr>
            <w:tcW w:w="4247" w:type="dxa"/>
            <w:tcBorders>
              <w:top w:val="nil"/>
              <w:left w:val="nil"/>
              <w:bottom w:val="single" w:sz="4" w:space="0" w:color="auto"/>
              <w:right w:val="single" w:sz="4" w:space="0" w:color="auto"/>
            </w:tcBorders>
            <w:noWrap/>
            <w:hideMark/>
          </w:tcPr>
          <w:p w14:paraId="001612FC"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9E30F8E"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6D8BBC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3A81504"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623AE084" w14:textId="77777777" w:rsidR="00AC30DA" w:rsidRDefault="00AC30DA" w:rsidP="00BF38C9">
            <w:pPr>
              <w:jc w:val="center"/>
              <w:rPr>
                <w:color w:val="000000"/>
              </w:rPr>
            </w:pPr>
            <w:r>
              <w:rPr>
                <w:color w:val="000000"/>
              </w:rPr>
              <w:t>0,0192</w:t>
            </w:r>
          </w:p>
        </w:tc>
      </w:tr>
      <w:tr w:rsidR="00AC30DA" w14:paraId="3933D8C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718085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003BCF4" w14:textId="77777777" w:rsidR="00AC30DA" w:rsidRDefault="00AC30DA" w:rsidP="00BF38C9">
            <w:pPr>
              <w:jc w:val="center"/>
              <w:rPr>
                <w:color w:val="000000"/>
              </w:rPr>
            </w:pPr>
            <w:r>
              <w:rPr>
                <w:color w:val="000000"/>
              </w:rPr>
              <w:t>165-4</w:t>
            </w:r>
          </w:p>
        </w:tc>
        <w:tc>
          <w:tcPr>
            <w:tcW w:w="4247" w:type="dxa"/>
            <w:tcBorders>
              <w:top w:val="nil"/>
              <w:left w:val="nil"/>
              <w:bottom w:val="single" w:sz="4" w:space="0" w:color="auto"/>
              <w:right w:val="single" w:sz="4" w:space="0" w:color="auto"/>
            </w:tcBorders>
            <w:noWrap/>
            <w:hideMark/>
          </w:tcPr>
          <w:p w14:paraId="6A74B8F3"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AE83A17"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A0948D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13C3AB2"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6EA4894A" w14:textId="77777777" w:rsidR="00AC30DA" w:rsidRDefault="00AC30DA" w:rsidP="00BF38C9">
            <w:pPr>
              <w:jc w:val="center"/>
              <w:rPr>
                <w:color w:val="000000"/>
              </w:rPr>
            </w:pPr>
            <w:r>
              <w:rPr>
                <w:color w:val="000000"/>
              </w:rPr>
              <w:t>0,0073</w:t>
            </w:r>
          </w:p>
        </w:tc>
      </w:tr>
      <w:tr w:rsidR="00AC30DA" w14:paraId="7218EC1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5108F6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75B44D4" w14:textId="77777777" w:rsidR="00AC30DA" w:rsidRDefault="00AC30DA" w:rsidP="00BF38C9">
            <w:pPr>
              <w:jc w:val="center"/>
              <w:rPr>
                <w:color w:val="000000"/>
              </w:rPr>
            </w:pPr>
            <w:r>
              <w:rPr>
                <w:color w:val="000000"/>
              </w:rPr>
              <w:t>165-4</w:t>
            </w:r>
          </w:p>
        </w:tc>
        <w:tc>
          <w:tcPr>
            <w:tcW w:w="4247" w:type="dxa"/>
            <w:tcBorders>
              <w:top w:val="nil"/>
              <w:left w:val="nil"/>
              <w:bottom w:val="single" w:sz="4" w:space="0" w:color="auto"/>
              <w:right w:val="single" w:sz="4" w:space="0" w:color="auto"/>
            </w:tcBorders>
            <w:noWrap/>
            <w:hideMark/>
          </w:tcPr>
          <w:p w14:paraId="436C5900"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E9F22A1"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A0034D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4F8A281"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317F0CC0" w14:textId="77777777" w:rsidR="00AC30DA" w:rsidRDefault="00AC30DA" w:rsidP="00BF38C9">
            <w:pPr>
              <w:jc w:val="center"/>
              <w:rPr>
                <w:color w:val="000000"/>
              </w:rPr>
            </w:pPr>
            <w:r>
              <w:rPr>
                <w:color w:val="000000"/>
              </w:rPr>
              <w:t>0,0319</w:t>
            </w:r>
          </w:p>
        </w:tc>
      </w:tr>
      <w:tr w:rsidR="00AC30DA" w14:paraId="4C7E566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1259C4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AE9F224" w14:textId="77777777" w:rsidR="00AC30DA" w:rsidRDefault="00AC30DA" w:rsidP="00BF38C9">
            <w:pPr>
              <w:jc w:val="center"/>
              <w:rPr>
                <w:color w:val="000000"/>
              </w:rPr>
            </w:pPr>
            <w:r>
              <w:rPr>
                <w:color w:val="000000"/>
              </w:rPr>
              <w:t>165-4</w:t>
            </w:r>
          </w:p>
        </w:tc>
        <w:tc>
          <w:tcPr>
            <w:tcW w:w="4247" w:type="dxa"/>
            <w:tcBorders>
              <w:top w:val="nil"/>
              <w:left w:val="nil"/>
              <w:bottom w:val="single" w:sz="4" w:space="0" w:color="auto"/>
              <w:right w:val="single" w:sz="4" w:space="0" w:color="auto"/>
            </w:tcBorders>
            <w:noWrap/>
            <w:hideMark/>
          </w:tcPr>
          <w:p w14:paraId="5BFB2372"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C8BBA7C"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77DFA5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6FAC164"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7CD9D99D" w14:textId="77777777" w:rsidR="00AC30DA" w:rsidRDefault="00AC30DA" w:rsidP="00BF38C9">
            <w:pPr>
              <w:jc w:val="center"/>
              <w:rPr>
                <w:color w:val="000000"/>
              </w:rPr>
            </w:pPr>
            <w:r>
              <w:rPr>
                <w:color w:val="000000"/>
              </w:rPr>
              <w:t>0,0012</w:t>
            </w:r>
          </w:p>
        </w:tc>
      </w:tr>
      <w:tr w:rsidR="00AC30DA" w14:paraId="7A4CE77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5C52BF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8359E2C" w14:textId="77777777" w:rsidR="00AC30DA" w:rsidRDefault="00AC30DA" w:rsidP="00BF38C9">
            <w:pPr>
              <w:jc w:val="center"/>
              <w:rPr>
                <w:color w:val="000000"/>
              </w:rPr>
            </w:pPr>
            <w:r>
              <w:rPr>
                <w:color w:val="000000"/>
              </w:rPr>
              <w:t>165-4</w:t>
            </w:r>
          </w:p>
        </w:tc>
        <w:tc>
          <w:tcPr>
            <w:tcW w:w="4247" w:type="dxa"/>
            <w:tcBorders>
              <w:top w:val="nil"/>
              <w:left w:val="nil"/>
              <w:bottom w:val="single" w:sz="4" w:space="0" w:color="auto"/>
              <w:right w:val="single" w:sz="4" w:space="0" w:color="auto"/>
            </w:tcBorders>
            <w:noWrap/>
            <w:hideMark/>
          </w:tcPr>
          <w:p w14:paraId="5C01AADD"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704D8EB"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0029A2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EE05110"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1E92A191" w14:textId="77777777" w:rsidR="00AC30DA" w:rsidRDefault="00AC30DA" w:rsidP="00BF38C9">
            <w:pPr>
              <w:jc w:val="center"/>
              <w:rPr>
                <w:color w:val="000000"/>
              </w:rPr>
            </w:pPr>
            <w:r>
              <w:rPr>
                <w:color w:val="000000"/>
              </w:rPr>
              <w:t>0,0037</w:t>
            </w:r>
          </w:p>
        </w:tc>
      </w:tr>
      <w:tr w:rsidR="00AC30DA" w14:paraId="521596E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3592F2D" w14:textId="77777777" w:rsidR="00AC30DA" w:rsidRDefault="00AC30DA" w:rsidP="00BF38C9">
            <w:pPr>
              <w:rPr>
                <w:color w:val="000000"/>
              </w:rPr>
            </w:pPr>
            <w:r>
              <w:rPr>
                <w:color w:val="000000"/>
              </w:rPr>
              <w:t>Paukštidė Nr. 56 (stoginis ventiliatorius)</w:t>
            </w:r>
          </w:p>
        </w:tc>
        <w:tc>
          <w:tcPr>
            <w:tcW w:w="998" w:type="dxa"/>
            <w:tcBorders>
              <w:top w:val="nil"/>
              <w:left w:val="nil"/>
              <w:bottom w:val="single" w:sz="4" w:space="0" w:color="auto"/>
              <w:right w:val="single" w:sz="4" w:space="0" w:color="auto"/>
            </w:tcBorders>
            <w:noWrap/>
            <w:hideMark/>
          </w:tcPr>
          <w:p w14:paraId="3F73B4ED" w14:textId="77777777" w:rsidR="00AC30DA" w:rsidRDefault="00AC30DA" w:rsidP="00BF38C9">
            <w:pPr>
              <w:jc w:val="center"/>
              <w:rPr>
                <w:color w:val="000000"/>
              </w:rPr>
            </w:pPr>
            <w:r>
              <w:rPr>
                <w:color w:val="000000"/>
              </w:rPr>
              <w:t>165-5</w:t>
            </w:r>
          </w:p>
        </w:tc>
        <w:tc>
          <w:tcPr>
            <w:tcW w:w="4247" w:type="dxa"/>
            <w:tcBorders>
              <w:top w:val="nil"/>
              <w:left w:val="nil"/>
              <w:bottom w:val="single" w:sz="4" w:space="0" w:color="auto"/>
              <w:right w:val="single" w:sz="4" w:space="0" w:color="auto"/>
            </w:tcBorders>
            <w:noWrap/>
            <w:hideMark/>
          </w:tcPr>
          <w:p w14:paraId="54F0D15F"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59D0B38"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4C437C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69D0F0E"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625781A6" w14:textId="77777777" w:rsidR="00AC30DA" w:rsidRDefault="00AC30DA" w:rsidP="00BF38C9">
            <w:pPr>
              <w:jc w:val="center"/>
              <w:rPr>
                <w:color w:val="000000"/>
              </w:rPr>
            </w:pPr>
            <w:r>
              <w:rPr>
                <w:color w:val="000000"/>
              </w:rPr>
              <w:t>0,0192</w:t>
            </w:r>
          </w:p>
        </w:tc>
      </w:tr>
      <w:tr w:rsidR="00AC30DA" w14:paraId="0990108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14B988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C264C40" w14:textId="77777777" w:rsidR="00AC30DA" w:rsidRDefault="00AC30DA" w:rsidP="00BF38C9">
            <w:pPr>
              <w:jc w:val="center"/>
              <w:rPr>
                <w:color w:val="000000"/>
              </w:rPr>
            </w:pPr>
            <w:r>
              <w:rPr>
                <w:color w:val="000000"/>
              </w:rPr>
              <w:t>165-5</w:t>
            </w:r>
          </w:p>
        </w:tc>
        <w:tc>
          <w:tcPr>
            <w:tcW w:w="4247" w:type="dxa"/>
            <w:tcBorders>
              <w:top w:val="nil"/>
              <w:left w:val="nil"/>
              <w:bottom w:val="single" w:sz="4" w:space="0" w:color="auto"/>
              <w:right w:val="single" w:sz="4" w:space="0" w:color="auto"/>
            </w:tcBorders>
            <w:noWrap/>
            <w:hideMark/>
          </w:tcPr>
          <w:p w14:paraId="144826B8"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F0210E0"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D4E256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9FE0449"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60F747F3" w14:textId="77777777" w:rsidR="00AC30DA" w:rsidRDefault="00AC30DA" w:rsidP="00BF38C9">
            <w:pPr>
              <w:jc w:val="center"/>
              <w:rPr>
                <w:color w:val="000000"/>
              </w:rPr>
            </w:pPr>
            <w:r>
              <w:rPr>
                <w:color w:val="000000"/>
              </w:rPr>
              <w:t>0,0073</w:t>
            </w:r>
          </w:p>
        </w:tc>
      </w:tr>
      <w:tr w:rsidR="00AC30DA" w14:paraId="30B8A47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6D7611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FB56D5A" w14:textId="77777777" w:rsidR="00AC30DA" w:rsidRDefault="00AC30DA" w:rsidP="00BF38C9">
            <w:pPr>
              <w:jc w:val="center"/>
              <w:rPr>
                <w:color w:val="000000"/>
              </w:rPr>
            </w:pPr>
            <w:r>
              <w:rPr>
                <w:color w:val="000000"/>
              </w:rPr>
              <w:t>165-5</w:t>
            </w:r>
          </w:p>
        </w:tc>
        <w:tc>
          <w:tcPr>
            <w:tcW w:w="4247" w:type="dxa"/>
            <w:tcBorders>
              <w:top w:val="nil"/>
              <w:left w:val="nil"/>
              <w:bottom w:val="single" w:sz="4" w:space="0" w:color="auto"/>
              <w:right w:val="single" w:sz="4" w:space="0" w:color="auto"/>
            </w:tcBorders>
            <w:noWrap/>
            <w:hideMark/>
          </w:tcPr>
          <w:p w14:paraId="2E30EB0A"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5B5B434"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6CEF30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C4D251D"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06958269" w14:textId="77777777" w:rsidR="00AC30DA" w:rsidRDefault="00AC30DA" w:rsidP="00BF38C9">
            <w:pPr>
              <w:jc w:val="center"/>
              <w:rPr>
                <w:color w:val="000000"/>
              </w:rPr>
            </w:pPr>
            <w:r>
              <w:rPr>
                <w:color w:val="000000"/>
              </w:rPr>
              <w:t>0,0319</w:t>
            </w:r>
          </w:p>
        </w:tc>
      </w:tr>
      <w:tr w:rsidR="00AC30DA" w14:paraId="102149C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689B35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BB29342" w14:textId="77777777" w:rsidR="00AC30DA" w:rsidRDefault="00AC30DA" w:rsidP="00BF38C9">
            <w:pPr>
              <w:jc w:val="center"/>
              <w:rPr>
                <w:color w:val="000000"/>
              </w:rPr>
            </w:pPr>
            <w:r>
              <w:rPr>
                <w:color w:val="000000"/>
              </w:rPr>
              <w:t>165-5</w:t>
            </w:r>
          </w:p>
        </w:tc>
        <w:tc>
          <w:tcPr>
            <w:tcW w:w="4247" w:type="dxa"/>
            <w:tcBorders>
              <w:top w:val="nil"/>
              <w:left w:val="nil"/>
              <w:bottom w:val="single" w:sz="4" w:space="0" w:color="auto"/>
              <w:right w:val="single" w:sz="4" w:space="0" w:color="auto"/>
            </w:tcBorders>
            <w:noWrap/>
            <w:hideMark/>
          </w:tcPr>
          <w:p w14:paraId="6CC825B6"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55BB60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A63B8C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EB5BDDC"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3D416089" w14:textId="77777777" w:rsidR="00AC30DA" w:rsidRDefault="00AC30DA" w:rsidP="00BF38C9">
            <w:pPr>
              <w:jc w:val="center"/>
              <w:rPr>
                <w:color w:val="000000"/>
              </w:rPr>
            </w:pPr>
            <w:r>
              <w:rPr>
                <w:color w:val="000000"/>
              </w:rPr>
              <w:t>0,0012</w:t>
            </w:r>
          </w:p>
        </w:tc>
      </w:tr>
      <w:tr w:rsidR="00AC30DA" w14:paraId="3102BEB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818213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0C05272" w14:textId="77777777" w:rsidR="00AC30DA" w:rsidRDefault="00AC30DA" w:rsidP="00BF38C9">
            <w:pPr>
              <w:jc w:val="center"/>
              <w:rPr>
                <w:color w:val="000000"/>
              </w:rPr>
            </w:pPr>
            <w:r>
              <w:rPr>
                <w:color w:val="000000"/>
              </w:rPr>
              <w:t>165-5</w:t>
            </w:r>
          </w:p>
        </w:tc>
        <w:tc>
          <w:tcPr>
            <w:tcW w:w="4247" w:type="dxa"/>
            <w:tcBorders>
              <w:top w:val="nil"/>
              <w:left w:val="nil"/>
              <w:bottom w:val="single" w:sz="4" w:space="0" w:color="auto"/>
              <w:right w:val="single" w:sz="4" w:space="0" w:color="auto"/>
            </w:tcBorders>
            <w:noWrap/>
            <w:hideMark/>
          </w:tcPr>
          <w:p w14:paraId="6D2789BF"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0DC5648"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FE6CAC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3FDAD67"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05F206FD" w14:textId="77777777" w:rsidR="00AC30DA" w:rsidRDefault="00AC30DA" w:rsidP="00BF38C9">
            <w:pPr>
              <w:jc w:val="center"/>
              <w:rPr>
                <w:color w:val="000000"/>
              </w:rPr>
            </w:pPr>
            <w:r>
              <w:rPr>
                <w:color w:val="000000"/>
              </w:rPr>
              <w:t>0,0037</w:t>
            </w:r>
          </w:p>
        </w:tc>
      </w:tr>
      <w:tr w:rsidR="00AC30DA" w14:paraId="397F81D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15B9C7E" w14:textId="77777777" w:rsidR="00AC30DA" w:rsidRDefault="00AC30DA" w:rsidP="00BF38C9">
            <w:pPr>
              <w:rPr>
                <w:color w:val="000000"/>
              </w:rPr>
            </w:pPr>
            <w:r>
              <w:rPr>
                <w:color w:val="000000"/>
              </w:rPr>
              <w:t>Paukštidė Nr. 56 (stoginis ventiliatorius)</w:t>
            </w:r>
          </w:p>
        </w:tc>
        <w:tc>
          <w:tcPr>
            <w:tcW w:w="998" w:type="dxa"/>
            <w:tcBorders>
              <w:top w:val="nil"/>
              <w:left w:val="nil"/>
              <w:bottom w:val="single" w:sz="4" w:space="0" w:color="auto"/>
              <w:right w:val="single" w:sz="4" w:space="0" w:color="auto"/>
            </w:tcBorders>
            <w:noWrap/>
            <w:hideMark/>
          </w:tcPr>
          <w:p w14:paraId="428F6D15" w14:textId="77777777" w:rsidR="00AC30DA" w:rsidRDefault="00AC30DA" w:rsidP="00BF38C9">
            <w:pPr>
              <w:jc w:val="center"/>
              <w:rPr>
                <w:color w:val="000000"/>
              </w:rPr>
            </w:pPr>
            <w:r>
              <w:rPr>
                <w:color w:val="000000"/>
              </w:rPr>
              <w:t>165-6</w:t>
            </w:r>
          </w:p>
        </w:tc>
        <w:tc>
          <w:tcPr>
            <w:tcW w:w="4247" w:type="dxa"/>
            <w:tcBorders>
              <w:top w:val="nil"/>
              <w:left w:val="nil"/>
              <w:bottom w:val="single" w:sz="4" w:space="0" w:color="auto"/>
              <w:right w:val="single" w:sz="4" w:space="0" w:color="auto"/>
            </w:tcBorders>
            <w:noWrap/>
            <w:hideMark/>
          </w:tcPr>
          <w:p w14:paraId="13589A45"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9230229"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F16C87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8157AD0"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3B154186" w14:textId="77777777" w:rsidR="00AC30DA" w:rsidRDefault="00AC30DA" w:rsidP="00BF38C9">
            <w:pPr>
              <w:jc w:val="center"/>
              <w:rPr>
                <w:color w:val="000000"/>
              </w:rPr>
            </w:pPr>
            <w:r>
              <w:rPr>
                <w:color w:val="000000"/>
              </w:rPr>
              <w:t>0,0192</w:t>
            </w:r>
          </w:p>
        </w:tc>
      </w:tr>
      <w:tr w:rsidR="00AC30DA" w14:paraId="0A66EF2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BA56FA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4B9ED67" w14:textId="77777777" w:rsidR="00AC30DA" w:rsidRDefault="00AC30DA" w:rsidP="00BF38C9">
            <w:pPr>
              <w:jc w:val="center"/>
              <w:rPr>
                <w:color w:val="000000"/>
              </w:rPr>
            </w:pPr>
            <w:r>
              <w:rPr>
                <w:color w:val="000000"/>
              </w:rPr>
              <w:t>165-6</w:t>
            </w:r>
          </w:p>
        </w:tc>
        <w:tc>
          <w:tcPr>
            <w:tcW w:w="4247" w:type="dxa"/>
            <w:tcBorders>
              <w:top w:val="nil"/>
              <w:left w:val="nil"/>
              <w:bottom w:val="single" w:sz="4" w:space="0" w:color="auto"/>
              <w:right w:val="single" w:sz="4" w:space="0" w:color="auto"/>
            </w:tcBorders>
            <w:noWrap/>
            <w:hideMark/>
          </w:tcPr>
          <w:p w14:paraId="2BD5730B"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6AB32AE"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0C4143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D47E44F"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2A0E873D" w14:textId="77777777" w:rsidR="00AC30DA" w:rsidRDefault="00AC30DA" w:rsidP="00BF38C9">
            <w:pPr>
              <w:jc w:val="center"/>
              <w:rPr>
                <w:color w:val="000000"/>
              </w:rPr>
            </w:pPr>
            <w:r>
              <w:rPr>
                <w:color w:val="000000"/>
              </w:rPr>
              <w:t>0,0073</w:t>
            </w:r>
          </w:p>
        </w:tc>
      </w:tr>
      <w:tr w:rsidR="00AC30DA" w14:paraId="72AEB99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9F1634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C7AE999" w14:textId="77777777" w:rsidR="00AC30DA" w:rsidRDefault="00AC30DA" w:rsidP="00BF38C9">
            <w:pPr>
              <w:jc w:val="center"/>
              <w:rPr>
                <w:color w:val="000000"/>
              </w:rPr>
            </w:pPr>
            <w:r>
              <w:rPr>
                <w:color w:val="000000"/>
              </w:rPr>
              <w:t>165-6</w:t>
            </w:r>
          </w:p>
        </w:tc>
        <w:tc>
          <w:tcPr>
            <w:tcW w:w="4247" w:type="dxa"/>
            <w:tcBorders>
              <w:top w:val="nil"/>
              <w:left w:val="nil"/>
              <w:bottom w:val="single" w:sz="4" w:space="0" w:color="auto"/>
              <w:right w:val="single" w:sz="4" w:space="0" w:color="auto"/>
            </w:tcBorders>
            <w:noWrap/>
            <w:hideMark/>
          </w:tcPr>
          <w:p w14:paraId="026052A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44F6965"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58B1F4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53C0AF6"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5B7D583B" w14:textId="77777777" w:rsidR="00AC30DA" w:rsidRDefault="00AC30DA" w:rsidP="00BF38C9">
            <w:pPr>
              <w:jc w:val="center"/>
              <w:rPr>
                <w:color w:val="000000"/>
              </w:rPr>
            </w:pPr>
            <w:r>
              <w:rPr>
                <w:color w:val="000000"/>
              </w:rPr>
              <w:t>0,0319</w:t>
            </w:r>
          </w:p>
        </w:tc>
      </w:tr>
      <w:tr w:rsidR="00AC30DA" w14:paraId="7F27F95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41357E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5204EFF" w14:textId="77777777" w:rsidR="00AC30DA" w:rsidRDefault="00AC30DA" w:rsidP="00BF38C9">
            <w:pPr>
              <w:jc w:val="center"/>
              <w:rPr>
                <w:color w:val="000000"/>
              </w:rPr>
            </w:pPr>
            <w:r>
              <w:rPr>
                <w:color w:val="000000"/>
              </w:rPr>
              <w:t>165-6</w:t>
            </w:r>
          </w:p>
        </w:tc>
        <w:tc>
          <w:tcPr>
            <w:tcW w:w="4247" w:type="dxa"/>
            <w:tcBorders>
              <w:top w:val="nil"/>
              <w:left w:val="nil"/>
              <w:bottom w:val="single" w:sz="4" w:space="0" w:color="auto"/>
              <w:right w:val="single" w:sz="4" w:space="0" w:color="auto"/>
            </w:tcBorders>
            <w:noWrap/>
            <w:hideMark/>
          </w:tcPr>
          <w:p w14:paraId="2383862C"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7BF114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8070C6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17411C1"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6CD9EB62" w14:textId="77777777" w:rsidR="00AC30DA" w:rsidRDefault="00AC30DA" w:rsidP="00BF38C9">
            <w:pPr>
              <w:jc w:val="center"/>
              <w:rPr>
                <w:color w:val="000000"/>
              </w:rPr>
            </w:pPr>
            <w:r>
              <w:rPr>
                <w:color w:val="000000"/>
              </w:rPr>
              <w:t>0,0012</w:t>
            </w:r>
          </w:p>
        </w:tc>
      </w:tr>
      <w:tr w:rsidR="00AC30DA" w14:paraId="58B396E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B96AB9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E40D5D6" w14:textId="77777777" w:rsidR="00AC30DA" w:rsidRDefault="00AC30DA" w:rsidP="00BF38C9">
            <w:pPr>
              <w:jc w:val="center"/>
              <w:rPr>
                <w:color w:val="000000"/>
              </w:rPr>
            </w:pPr>
            <w:r>
              <w:rPr>
                <w:color w:val="000000"/>
              </w:rPr>
              <w:t>165-6</w:t>
            </w:r>
          </w:p>
        </w:tc>
        <w:tc>
          <w:tcPr>
            <w:tcW w:w="4247" w:type="dxa"/>
            <w:tcBorders>
              <w:top w:val="nil"/>
              <w:left w:val="nil"/>
              <w:bottom w:val="single" w:sz="4" w:space="0" w:color="auto"/>
              <w:right w:val="single" w:sz="4" w:space="0" w:color="auto"/>
            </w:tcBorders>
            <w:noWrap/>
            <w:hideMark/>
          </w:tcPr>
          <w:p w14:paraId="38582565"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89F6571"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6035A0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9A24877"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71C2C95B" w14:textId="77777777" w:rsidR="00AC30DA" w:rsidRDefault="00AC30DA" w:rsidP="00BF38C9">
            <w:pPr>
              <w:jc w:val="center"/>
              <w:rPr>
                <w:color w:val="000000"/>
              </w:rPr>
            </w:pPr>
            <w:r>
              <w:rPr>
                <w:color w:val="000000"/>
              </w:rPr>
              <w:t>0,0037</w:t>
            </w:r>
          </w:p>
        </w:tc>
      </w:tr>
      <w:tr w:rsidR="00AC30DA" w14:paraId="30F7103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CB00216" w14:textId="77777777" w:rsidR="00AC30DA" w:rsidRDefault="00AC30DA" w:rsidP="00BF38C9">
            <w:pPr>
              <w:rPr>
                <w:color w:val="000000"/>
              </w:rPr>
            </w:pPr>
            <w:r>
              <w:rPr>
                <w:color w:val="000000"/>
              </w:rPr>
              <w:lastRenderedPageBreak/>
              <w:t>Paukštidė Nr. 56 (sieninis ventiliatorius)</w:t>
            </w:r>
          </w:p>
        </w:tc>
        <w:tc>
          <w:tcPr>
            <w:tcW w:w="998" w:type="dxa"/>
            <w:tcBorders>
              <w:top w:val="nil"/>
              <w:left w:val="nil"/>
              <w:bottom w:val="single" w:sz="4" w:space="0" w:color="auto"/>
              <w:right w:val="single" w:sz="4" w:space="0" w:color="auto"/>
            </w:tcBorders>
            <w:noWrap/>
            <w:hideMark/>
          </w:tcPr>
          <w:p w14:paraId="074D09B8" w14:textId="77777777" w:rsidR="00AC30DA" w:rsidRDefault="00AC30DA" w:rsidP="00BF38C9">
            <w:pPr>
              <w:jc w:val="center"/>
              <w:rPr>
                <w:color w:val="000000"/>
              </w:rPr>
            </w:pPr>
            <w:r>
              <w:rPr>
                <w:color w:val="000000"/>
              </w:rPr>
              <w:t>166-1</w:t>
            </w:r>
          </w:p>
        </w:tc>
        <w:tc>
          <w:tcPr>
            <w:tcW w:w="4247" w:type="dxa"/>
            <w:tcBorders>
              <w:top w:val="nil"/>
              <w:left w:val="nil"/>
              <w:bottom w:val="single" w:sz="4" w:space="0" w:color="auto"/>
              <w:right w:val="single" w:sz="4" w:space="0" w:color="auto"/>
            </w:tcBorders>
            <w:noWrap/>
            <w:hideMark/>
          </w:tcPr>
          <w:p w14:paraId="317A97E9"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72284B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24AF7E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114A644"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703B60A2" w14:textId="77777777" w:rsidR="00AC30DA" w:rsidRDefault="00AC30DA" w:rsidP="00BF38C9">
            <w:pPr>
              <w:jc w:val="center"/>
              <w:rPr>
                <w:color w:val="000000"/>
              </w:rPr>
            </w:pPr>
            <w:r>
              <w:rPr>
                <w:color w:val="000000"/>
              </w:rPr>
              <w:t>0,0699</w:t>
            </w:r>
          </w:p>
        </w:tc>
      </w:tr>
      <w:tr w:rsidR="00AC30DA" w14:paraId="17BDB5B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1355D5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74B23F4" w14:textId="77777777" w:rsidR="00AC30DA" w:rsidRDefault="00AC30DA" w:rsidP="00BF38C9">
            <w:pPr>
              <w:jc w:val="center"/>
              <w:rPr>
                <w:color w:val="000000"/>
              </w:rPr>
            </w:pPr>
            <w:r>
              <w:rPr>
                <w:color w:val="000000"/>
              </w:rPr>
              <w:t>166-1</w:t>
            </w:r>
          </w:p>
        </w:tc>
        <w:tc>
          <w:tcPr>
            <w:tcW w:w="4247" w:type="dxa"/>
            <w:tcBorders>
              <w:top w:val="nil"/>
              <w:left w:val="nil"/>
              <w:bottom w:val="single" w:sz="4" w:space="0" w:color="auto"/>
              <w:right w:val="single" w:sz="4" w:space="0" w:color="auto"/>
            </w:tcBorders>
            <w:noWrap/>
            <w:hideMark/>
          </w:tcPr>
          <w:p w14:paraId="28AF34D0"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489DBFD"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7C95D3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30ACF51"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70C02E50" w14:textId="77777777" w:rsidR="00AC30DA" w:rsidRDefault="00AC30DA" w:rsidP="00BF38C9">
            <w:pPr>
              <w:jc w:val="center"/>
              <w:rPr>
                <w:color w:val="000000"/>
              </w:rPr>
            </w:pPr>
            <w:r>
              <w:rPr>
                <w:color w:val="000000"/>
              </w:rPr>
              <w:t>0,0265</w:t>
            </w:r>
          </w:p>
        </w:tc>
      </w:tr>
      <w:tr w:rsidR="00AC30DA" w14:paraId="1E37818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3F1E51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1EF27A8" w14:textId="77777777" w:rsidR="00AC30DA" w:rsidRDefault="00AC30DA" w:rsidP="00BF38C9">
            <w:pPr>
              <w:jc w:val="center"/>
              <w:rPr>
                <w:color w:val="000000"/>
              </w:rPr>
            </w:pPr>
            <w:r>
              <w:rPr>
                <w:color w:val="000000"/>
              </w:rPr>
              <w:t>166-1</w:t>
            </w:r>
          </w:p>
        </w:tc>
        <w:tc>
          <w:tcPr>
            <w:tcW w:w="4247" w:type="dxa"/>
            <w:tcBorders>
              <w:top w:val="nil"/>
              <w:left w:val="nil"/>
              <w:bottom w:val="single" w:sz="4" w:space="0" w:color="auto"/>
              <w:right w:val="single" w:sz="4" w:space="0" w:color="auto"/>
            </w:tcBorders>
            <w:noWrap/>
            <w:hideMark/>
          </w:tcPr>
          <w:p w14:paraId="5ED1329E"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A8FC865"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9077AD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F018EFC"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09D72873" w14:textId="77777777" w:rsidR="00AC30DA" w:rsidRDefault="00AC30DA" w:rsidP="00BF38C9">
            <w:pPr>
              <w:jc w:val="center"/>
              <w:rPr>
                <w:color w:val="000000"/>
              </w:rPr>
            </w:pPr>
            <w:r>
              <w:rPr>
                <w:color w:val="000000"/>
              </w:rPr>
              <w:t>0,1161</w:t>
            </w:r>
          </w:p>
        </w:tc>
      </w:tr>
      <w:tr w:rsidR="00AC30DA" w14:paraId="19DB969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270989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499D6EE" w14:textId="77777777" w:rsidR="00AC30DA" w:rsidRDefault="00AC30DA" w:rsidP="00BF38C9">
            <w:pPr>
              <w:jc w:val="center"/>
              <w:rPr>
                <w:color w:val="000000"/>
              </w:rPr>
            </w:pPr>
            <w:r>
              <w:rPr>
                <w:color w:val="000000"/>
              </w:rPr>
              <w:t>166-1</w:t>
            </w:r>
          </w:p>
        </w:tc>
        <w:tc>
          <w:tcPr>
            <w:tcW w:w="4247" w:type="dxa"/>
            <w:tcBorders>
              <w:top w:val="nil"/>
              <w:left w:val="nil"/>
              <w:bottom w:val="single" w:sz="4" w:space="0" w:color="auto"/>
              <w:right w:val="single" w:sz="4" w:space="0" w:color="auto"/>
            </w:tcBorders>
            <w:noWrap/>
            <w:hideMark/>
          </w:tcPr>
          <w:p w14:paraId="5CD743A6"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94B1351"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030E65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F0252C1"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272D8F34" w14:textId="77777777" w:rsidR="00AC30DA" w:rsidRDefault="00AC30DA" w:rsidP="00BF38C9">
            <w:pPr>
              <w:jc w:val="center"/>
              <w:rPr>
                <w:color w:val="000000"/>
              </w:rPr>
            </w:pPr>
            <w:r>
              <w:rPr>
                <w:color w:val="000000"/>
              </w:rPr>
              <w:t>0,0045</w:t>
            </w:r>
          </w:p>
        </w:tc>
      </w:tr>
      <w:tr w:rsidR="00AC30DA" w14:paraId="70C241C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82D948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7A88957" w14:textId="77777777" w:rsidR="00AC30DA" w:rsidRDefault="00AC30DA" w:rsidP="00BF38C9">
            <w:pPr>
              <w:jc w:val="center"/>
              <w:rPr>
                <w:color w:val="000000"/>
              </w:rPr>
            </w:pPr>
            <w:r>
              <w:rPr>
                <w:color w:val="000000"/>
              </w:rPr>
              <w:t>166-1</w:t>
            </w:r>
          </w:p>
        </w:tc>
        <w:tc>
          <w:tcPr>
            <w:tcW w:w="4247" w:type="dxa"/>
            <w:tcBorders>
              <w:top w:val="nil"/>
              <w:left w:val="nil"/>
              <w:bottom w:val="single" w:sz="4" w:space="0" w:color="auto"/>
              <w:right w:val="single" w:sz="4" w:space="0" w:color="auto"/>
            </w:tcBorders>
            <w:noWrap/>
            <w:hideMark/>
          </w:tcPr>
          <w:p w14:paraId="07A99737"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01ACCD6"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F30D58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F7C8731"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275B330D" w14:textId="77777777" w:rsidR="00AC30DA" w:rsidRDefault="00AC30DA" w:rsidP="00BF38C9">
            <w:pPr>
              <w:jc w:val="center"/>
              <w:rPr>
                <w:color w:val="000000"/>
              </w:rPr>
            </w:pPr>
            <w:r>
              <w:rPr>
                <w:color w:val="000000"/>
              </w:rPr>
              <w:t>0,0134</w:t>
            </w:r>
          </w:p>
        </w:tc>
      </w:tr>
      <w:tr w:rsidR="00AC30DA" w14:paraId="3C33244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7634BA2" w14:textId="77777777" w:rsidR="00AC30DA" w:rsidRDefault="00AC30DA" w:rsidP="00BF38C9">
            <w:pPr>
              <w:rPr>
                <w:color w:val="000000"/>
              </w:rPr>
            </w:pPr>
            <w:r>
              <w:rPr>
                <w:color w:val="000000"/>
              </w:rPr>
              <w:t>Paukštidė Nr. 56 (sieninis ventiliatorius)</w:t>
            </w:r>
          </w:p>
        </w:tc>
        <w:tc>
          <w:tcPr>
            <w:tcW w:w="998" w:type="dxa"/>
            <w:tcBorders>
              <w:top w:val="nil"/>
              <w:left w:val="nil"/>
              <w:bottom w:val="single" w:sz="4" w:space="0" w:color="auto"/>
              <w:right w:val="single" w:sz="4" w:space="0" w:color="auto"/>
            </w:tcBorders>
            <w:noWrap/>
            <w:hideMark/>
          </w:tcPr>
          <w:p w14:paraId="675970EC" w14:textId="77777777" w:rsidR="00AC30DA" w:rsidRDefault="00AC30DA" w:rsidP="00BF38C9">
            <w:pPr>
              <w:jc w:val="center"/>
              <w:rPr>
                <w:color w:val="000000"/>
              </w:rPr>
            </w:pPr>
            <w:r>
              <w:rPr>
                <w:color w:val="000000"/>
              </w:rPr>
              <w:t>166-2</w:t>
            </w:r>
          </w:p>
        </w:tc>
        <w:tc>
          <w:tcPr>
            <w:tcW w:w="4247" w:type="dxa"/>
            <w:tcBorders>
              <w:top w:val="nil"/>
              <w:left w:val="nil"/>
              <w:bottom w:val="single" w:sz="4" w:space="0" w:color="auto"/>
              <w:right w:val="single" w:sz="4" w:space="0" w:color="auto"/>
            </w:tcBorders>
            <w:noWrap/>
            <w:hideMark/>
          </w:tcPr>
          <w:p w14:paraId="6D4DFD3A"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3F87EB2"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F2170C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0F003F1"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22D40E3E" w14:textId="77777777" w:rsidR="00AC30DA" w:rsidRDefault="00AC30DA" w:rsidP="00BF38C9">
            <w:pPr>
              <w:jc w:val="center"/>
              <w:rPr>
                <w:color w:val="000000"/>
              </w:rPr>
            </w:pPr>
            <w:r>
              <w:rPr>
                <w:color w:val="000000"/>
              </w:rPr>
              <w:t>0,0699</w:t>
            </w:r>
          </w:p>
        </w:tc>
      </w:tr>
      <w:tr w:rsidR="00AC30DA" w14:paraId="6C0F8C7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102D99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5630326" w14:textId="77777777" w:rsidR="00AC30DA" w:rsidRDefault="00AC30DA" w:rsidP="00BF38C9">
            <w:pPr>
              <w:jc w:val="center"/>
              <w:rPr>
                <w:color w:val="000000"/>
              </w:rPr>
            </w:pPr>
            <w:r>
              <w:rPr>
                <w:color w:val="000000"/>
              </w:rPr>
              <w:t>166-2</w:t>
            </w:r>
          </w:p>
        </w:tc>
        <w:tc>
          <w:tcPr>
            <w:tcW w:w="4247" w:type="dxa"/>
            <w:tcBorders>
              <w:top w:val="nil"/>
              <w:left w:val="nil"/>
              <w:bottom w:val="single" w:sz="4" w:space="0" w:color="auto"/>
              <w:right w:val="single" w:sz="4" w:space="0" w:color="auto"/>
            </w:tcBorders>
            <w:noWrap/>
            <w:hideMark/>
          </w:tcPr>
          <w:p w14:paraId="327C9B9A"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16A31C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2042FB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5A6DDD6"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2D994597" w14:textId="77777777" w:rsidR="00AC30DA" w:rsidRDefault="00AC30DA" w:rsidP="00BF38C9">
            <w:pPr>
              <w:jc w:val="center"/>
              <w:rPr>
                <w:color w:val="000000"/>
              </w:rPr>
            </w:pPr>
            <w:r>
              <w:rPr>
                <w:color w:val="000000"/>
              </w:rPr>
              <w:t>0,0265</w:t>
            </w:r>
          </w:p>
        </w:tc>
      </w:tr>
      <w:tr w:rsidR="00AC30DA" w14:paraId="1432C95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B8BBC0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AB9C88A" w14:textId="77777777" w:rsidR="00AC30DA" w:rsidRDefault="00AC30DA" w:rsidP="00BF38C9">
            <w:pPr>
              <w:jc w:val="center"/>
              <w:rPr>
                <w:color w:val="000000"/>
              </w:rPr>
            </w:pPr>
            <w:r>
              <w:rPr>
                <w:color w:val="000000"/>
              </w:rPr>
              <w:t>166-2</w:t>
            </w:r>
          </w:p>
        </w:tc>
        <w:tc>
          <w:tcPr>
            <w:tcW w:w="4247" w:type="dxa"/>
            <w:tcBorders>
              <w:top w:val="nil"/>
              <w:left w:val="nil"/>
              <w:bottom w:val="single" w:sz="4" w:space="0" w:color="auto"/>
              <w:right w:val="single" w:sz="4" w:space="0" w:color="auto"/>
            </w:tcBorders>
            <w:noWrap/>
            <w:hideMark/>
          </w:tcPr>
          <w:p w14:paraId="344F281B"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BC262B5"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B519DD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521CE2D"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4CEF523D" w14:textId="77777777" w:rsidR="00AC30DA" w:rsidRDefault="00AC30DA" w:rsidP="00BF38C9">
            <w:pPr>
              <w:jc w:val="center"/>
              <w:rPr>
                <w:color w:val="000000"/>
              </w:rPr>
            </w:pPr>
            <w:r>
              <w:rPr>
                <w:color w:val="000000"/>
              </w:rPr>
              <w:t>0,1161</w:t>
            </w:r>
          </w:p>
        </w:tc>
      </w:tr>
      <w:tr w:rsidR="00AC30DA" w14:paraId="0841982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B63375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84F06E8" w14:textId="77777777" w:rsidR="00AC30DA" w:rsidRDefault="00AC30DA" w:rsidP="00BF38C9">
            <w:pPr>
              <w:jc w:val="center"/>
              <w:rPr>
                <w:color w:val="000000"/>
              </w:rPr>
            </w:pPr>
            <w:r>
              <w:rPr>
                <w:color w:val="000000"/>
              </w:rPr>
              <w:t>166-2</w:t>
            </w:r>
          </w:p>
        </w:tc>
        <w:tc>
          <w:tcPr>
            <w:tcW w:w="4247" w:type="dxa"/>
            <w:tcBorders>
              <w:top w:val="nil"/>
              <w:left w:val="nil"/>
              <w:bottom w:val="single" w:sz="4" w:space="0" w:color="auto"/>
              <w:right w:val="single" w:sz="4" w:space="0" w:color="auto"/>
            </w:tcBorders>
            <w:noWrap/>
            <w:hideMark/>
          </w:tcPr>
          <w:p w14:paraId="7AC8C752"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3939B37"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0B63B5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A1022F7"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581A692C" w14:textId="77777777" w:rsidR="00AC30DA" w:rsidRDefault="00AC30DA" w:rsidP="00BF38C9">
            <w:pPr>
              <w:jc w:val="center"/>
              <w:rPr>
                <w:color w:val="000000"/>
              </w:rPr>
            </w:pPr>
            <w:r>
              <w:rPr>
                <w:color w:val="000000"/>
              </w:rPr>
              <w:t>0,0045</w:t>
            </w:r>
          </w:p>
        </w:tc>
      </w:tr>
      <w:tr w:rsidR="00AC30DA" w14:paraId="296FCFA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777ABF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50E3193" w14:textId="77777777" w:rsidR="00AC30DA" w:rsidRDefault="00AC30DA" w:rsidP="00BF38C9">
            <w:pPr>
              <w:jc w:val="center"/>
              <w:rPr>
                <w:color w:val="000000"/>
              </w:rPr>
            </w:pPr>
            <w:r>
              <w:rPr>
                <w:color w:val="000000"/>
              </w:rPr>
              <w:t>166-2</w:t>
            </w:r>
          </w:p>
        </w:tc>
        <w:tc>
          <w:tcPr>
            <w:tcW w:w="4247" w:type="dxa"/>
            <w:tcBorders>
              <w:top w:val="nil"/>
              <w:left w:val="nil"/>
              <w:bottom w:val="single" w:sz="4" w:space="0" w:color="auto"/>
              <w:right w:val="single" w:sz="4" w:space="0" w:color="auto"/>
            </w:tcBorders>
            <w:noWrap/>
            <w:hideMark/>
          </w:tcPr>
          <w:p w14:paraId="2C90A95F"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4BE7A9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A723EA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BDAB5A1"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4076D255" w14:textId="77777777" w:rsidR="00AC30DA" w:rsidRDefault="00AC30DA" w:rsidP="00BF38C9">
            <w:pPr>
              <w:jc w:val="center"/>
              <w:rPr>
                <w:color w:val="000000"/>
              </w:rPr>
            </w:pPr>
            <w:r>
              <w:rPr>
                <w:color w:val="000000"/>
              </w:rPr>
              <w:t>0,0134</w:t>
            </w:r>
          </w:p>
        </w:tc>
      </w:tr>
      <w:tr w:rsidR="00AC30DA" w14:paraId="0CC1DC7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17D6201" w14:textId="77777777" w:rsidR="00AC30DA" w:rsidRDefault="00AC30DA" w:rsidP="00BF38C9">
            <w:pPr>
              <w:rPr>
                <w:color w:val="000000"/>
              </w:rPr>
            </w:pPr>
            <w:r>
              <w:rPr>
                <w:color w:val="000000"/>
              </w:rPr>
              <w:t>Paukštidė Nr. 56 (sieninis ventiliatorius)</w:t>
            </w:r>
          </w:p>
        </w:tc>
        <w:tc>
          <w:tcPr>
            <w:tcW w:w="998" w:type="dxa"/>
            <w:tcBorders>
              <w:top w:val="nil"/>
              <w:left w:val="nil"/>
              <w:bottom w:val="single" w:sz="4" w:space="0" w:color="auto"/>
              <w:right w:val="single" w:sz="4" w:space="0" w:color="auto"/>
            </w:tcBorders>
            <w:noWrap/>
            <w:hideMark/>
          </w:tcPr>
          <w:p w14:paraId="02258647" w14:textId="77777777" w:rsidR="00AC30DA" w:rsidRDefault="00AC30DA" w:rsidP="00BF38C9">
            <w:pPr>
              <w:jc w:val="center"/>
              <w:rPr>
                <w:color w:val="000000"/>
              </w:rPr>
            </w:pPr>
            <w:r>
              <w:rPr>
                <w:color w:val="000000"/>
              </w:rPr>
              <w:t>166-3</w:t>
            </w:r>
          </w:p>
        </w:tc>
        <w:tc>
          <w:tcPr>
            <w:tcW w:w="4247" w:type="dxa"/>
            <w:tcBorders>
              <w:top w:val="nil"/>
              <w:left w:val="nil"/>
              <w:bottom w:val="single" w:sz="4" w:space="0" w:color="auto"/>
              <w:right w:val="single" w:sz="4" w:space="0" w:color="auto"/>
            </w:tcBorders>
            <w:noWrap/>
            <w:hideMark/>
          </w:tcPr>
          <w:p w14:paraId="749CF0F6"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3D4FCCA"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CF29FA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2E4CF4B"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7EF15E76" w14:textId="77777777" w:rsidR="00AC30DA" w:rsidRDefault="00AC30DA" w:rsidP="00BF38C9">
            <w:pPr>
              <w:jc w:val="center"/>
              <w:rPr>
                <w:color w:val="000000"/>
              </w:rPr>
            </w:pPr>
            <w:r>
              <w:rPr>
                <w:color w:val="000000"/>
              </w:rPr>
              <w:t>0,0699</w:t>
            </w:r>
          </w:p>
        </w:tc>
      </w:tr>
      <w:tr w:rsidR="00AC30DA" w14:paraId="49AAE3D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434789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C01D4EC" w14:textId="77777777" w:rsidR="00AC30DA" w:rsidRDefault="00AC30DA" w:rsidP="00BF38C9">
            <w:pPr>
              <w:jc w:val="center"/>
              <w:rPr>
                <w:color w:val="000000"/>
              </w:rPr>
            </w:pPr>
            <w:r>
              <w:rPr>
                <w:color w:val="000000"/>
              </w:rPr>
              <w:t>166-3</w:t>
            </w:r>
          </w:p>
        </w:tc>
        <w:tc>
          <w:tcPr>
            <w:tcW w:w="4247" w:type="dxa"/>
            <w:tcBorders>
              <w:top w:val="nil"/>
              <w:left w:val="nil"/>
              <w:bottom w:val="single" w:sz="4" w:space="0" w:color="auto"/>
              <w:right w:val="single" w:sz="4" w:space="0" w:color="auto"/>
            </w:tcBorders>
            <w:noWrap/>
            <w:hideMark/>
          </w:tcPr>
          <w:p w14:paraId="1D524CCF"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9596A67"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653DD0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A52B600"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221CE5DC" w14:textId="77777777" w:rsidR="00AC30DA" w:rsidRDefault="00AC30DA" w:rsidP="00BF38C9">
            <w:pPr>
              <w:jc w:val="center"/>
              <w:rPr>
                <w:color w:val="000000"/>
              </w:rPr>
            </w:pPr>
            <w:r>
              <w:rPr>
                <w:color w:val="000000"/>
              </w:rPr>
              <w:t>0,0265</w:t>
            </w:r>
          </w:p>
        </w:tc>
      </w:tr>
      <w:tr w:rsidR="00AC30DA" w14:paraId="5870EEF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BF299E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507DA22" w14:textId="77777777" w:rsidR="00AC30DA" w:rsidRDefault="00AC30DA" w:rsidP="00BF38C9">
            <w:pPr>
              <w:jc w:val="center"/>
              <w:rPr>
                <w:color w:val="000000"/>
              </w:rPr>
            </w:pPr>
            <w:r>
              <w:rPr>
                <w:color w:val="000000"/>
              </w:rPr>
              <w:t>166-3</w:t>
            </w:r>
          </w:p>
        </w:tc>
        <w:tc>
          <w:tcPr>
            <w:tcW w:w="4247" w:type="dxa"/>
            <w:tcBorders>
              <w:top w:val="nil"/>
              <w:left w:val="nil"/>
              <w:bottom w:val="single" w:sz="4" w:space="0" w:color="auto"/>
              <w:right w:val="single" w:sz="4" w:space="0" w:color="auto"/>
            </w:tcBorders>
            <w:noWrap/>
            <w:hideMark/>
          </w:tcPr>
          <w:p w14:paraId="79483DAA"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3729180"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D44C75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29F7D3E"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0B946EF2" w14:textId="77777777" w:rsidR="00AC30DA" w:rsidRDefault="00AC30DA" w:rsidP="00BF38C9">
            <w:pPr>
              <w:jc w:val="center"/>
              <w:rPr>
                <w:color w:val="000000"/>
              </w:rPr>
            </w:pPr>
            <w:r>
              <w:rPr>
                <w:color w:val="000000"/>
              </w:rPr>
              <w:t>0,1161</w:t>
            </w:r>
          </w:p>
        </w:tc>
      </w:tr>
      <w:tr w:rsidR="00AC30DA" w14:paraId="098BCFE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F8C444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3247418" w14:textId="77777777" w:rsidR="00AC30DA" w:rsidRDefault="00AC30DA" w:rsidP="00BF38C9">
            <w:pPr>
              <w:jc w:val="center"/>
              <w:rPr>
                <w:color w:val="000000"/>
              </w:rPr>
            </w:pPr>
            <w:r>
              <w:rPr>
                <w:color w:val="000000"/>
              </w:rPr>
              <w:t>166-3</w:t>
            </w:r>
          </w:p>
        </w:tc>
        <w:tc>
          <w:tcPr>
            <w:tcW w:w="4247" w:type="dxa"/>
            <w:tcBorders>
              <w:top w:val="nil"/>
              <w:left w:val="nil"/>
              <w:bottom w:val="single" w:sz="4" w:space="0" w:color="auto"/>
              <w:right w:val="single" w:sz="4" w:space="0" w:color="auto"/>
            </w:tcBorders>
            <w:noWrap/>
            <w:hideMark/>
          </w:tcPr>
          <w:p w14:paraId="688692F6"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DC0C3D5"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7257B6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3FBDAA9"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600060BB" w14:textId="77777777" w:rsidR="00AC30DA" w:rsidRDefault="00AC30DA" w:rsidP="00BF38C9">
            <w:pPr>
              <w:jc w:val="center"/>
              <w:rPr>
                <w:color w:val="000000"/>
              </w:rPr>
            </w:pPr>
            <w:r>
              <w:rPr>
                <w:color w:val="000000"/>
              </w:rPr>
              <w:t>0,0045</w:t>
            </w:r>
          </w:p>
        </w:tc>
      </w:tr>
      <w:tr w:rsidR="00AC30DA" w14:paraId="74986E8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3B2E4C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1003BD5" w14:textId="77777777" w:rsidR="00AC30DA" w:rsidRDefault="00AC30DA" w:rsidP="00BF38C9">
            <w:pPr>
              <w:jc w:val="center"/>
              <w:rPr>
                <w:color w:val="000000"/>
              </w:rPr>
            </w:pPr>
            <w:r>
              <w:rPr>
                <w:color w:val="000000"/>
              </w:rPr>
              <w:t>166-3</w:t>
            </w:r>
          </w:p>
        </w:tc>
        <w:tc>
          <w:tcPr>
            <w:tcW w:w="4247" w:type="dxa"/>
            <w:tcBorders>
              <w:top w:val="nil"/>
              <w:left w:val="nil"/>
              <w:bottom w:val="single" w:sz="4" w:space="0" w:color="auto"/>
              <w:right w:val="single" w:sz="4" w:space="0" w:color="auto"/>
            </w:tcBorders>
            <w:noWrap/>
            <w:hideMark/>
          </w:tcPr>
          <w:p w14:paraId="51040610"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26969AF"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108183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E9503CA"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65BF3D1D" w14:textId="77777777" w:rsidR="00AC30DA" w:rsidRDefault="00AC30DA" w:rsidP="00BF38C9">
            <w:pPr>
              <w:jc w:val="center"/>
              <w:rPr>
                <w:color w:val="000000"/>
              </w:rPr>
            </w:pPr>
            <w:r>
              <w:rPr>
                <w:color w:val="000000"/>
              </w:rPr>
              <w:t>0,0134</w:t>
            </w:r>
          </w:p>
        </w:tc>
      </w:tr>
      <w:tr w:rsidR="00AC30DA" w14:paraId="0664888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6D62271" w14:textId="77777777" w:rsidR="00AC30DA" w:rsidRDefault="00AC30DA" w:rsidP="00BF38C9">
            <w:pPr>
              <w:rPr>
                <w:color w:val="000000"/>
              </w:rPr>
            </w:pPr>
            <w:r>
              <w:rPr>
                <w:color w:val="000000"/>
              </w:rPr>
              <w:t>Paukštidė Nr. 56 (sieninis ventiliatorius)</w:t>
            </w:r>
          </w:p>
        </w:tc>
        <w:tc>
          <w:tcPr>
            <w:tcW w:w="998" w:type="dxa"/>
            <w:tcBorders>
              <w:top w:val="nil"/>
              <w:left w:val="nil"/>
              <w:bottom w:val="single" w:sz="4" w:space="0" w:color="auto"/>
              <w:right w:val="single" w:sz="4" w:space="0" w:color="auto"/>
            </w:tcBorders>
            <w:noWrap/>
            <w:hideMark/>
          </w:tcPr>
          <w:p w14:paraId="2FF40F69" w14:textId="77777777" w:rsidR="00AC30DA" w:rsidRDefault="00AC30DA" w:rsidP="00BF38C9">
            <w:pPr>
              <w:jc w:val="center"/>
              <w:rPr>
                <w:color w:val="000000"/>
              </w:rPr>
            </w:pPr>
            <w:r>
              <w:rPr>
                <w:color w:val="000000"/>
              </w:rPr>
              <w:t>166-4</w:t>
            </w:r>
          </w:p>
        </w:tc>
        <w:tc>
          <w:tcPr>
            <w:tcW w:w="4247" w:type="dxa"/>
            <w:tcBorders>
              <w:top w:val="nil"/>
              <w:left w:val="nil"/>
              <w:bottom w:val="single" w:sz="4" w:space="0" w:color="auto"/>
              <w:right w:val="single" w:sz="4" w:space="0" w:color="auto"/>
            </w:tcBorders>
            <w:noWrap/>
            <w:hideMark/>
          </w:tcPr>
          <w:p w14:paraId="40FFF820"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6DEBA51"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99E955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3D3CAE6"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1F1BBE69" w14:textId="77777777" w:rsidR="00AC30DA" w:rsidRDefault="00AC30DA" w:rsidP="00BF38C9">
            <w:pPr>
              <w:jc w:val="center"/>
              <w:rPr>
                <w:color w:val="000000"/>
              </w:rPr>
            </w:pPr>
            <w:r>
              <w:rPr>
                <w:color w:val="000000"/>
              </w:rPr>
              <w:t>0,0699</w:t>
            </w:r>
          </w:p>
        </w:tc>
      </w:tr>
      <w:tr w:rsidR="00AC30DA" w14:paraId="57301A7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9D585D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F7C8629" w14:textId="77777777" w:rsidR="00AC30DA" w:rsidRDefault="00AC30DA" w:rsidP="00BF38C9">
            <w:pPr>
              <w:jc w:val="center"/>
              <w:rPr>
                <w:color w:val="000000"/>
              </w:rPr>
            </w:pPr>
            <w:r>
              <w:rPr>
                <w:color w:val="000000"/>
              </w:rPr>
              <w:t>166-4</w:t>
            </w:r>
          </w:p>
        </w:tc>
        <w:tc>
          <w:tcPr>
            <w:tcW w:w="4247" w:type="dxa"/>
            <w:tcBorders>
              <w:top w:val="nil"/>
              <w:left w:val="nil"/>
              <w:bottom w:val="single" w:sz="4" w:space="0" w:color="auto"/>
              <w:right w:val="single" w:sz="4" w:space="0" w:color="auto"/>
            </w:tcBorders>
            <w:noWrap/>
            <w:hideMark/>
          </w:tcPr>
          <w:p w14:paraId="1733B2CE"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55F4F7F"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47979A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33BDBB2"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0A681D13" w14:textId="77777777" w:rsidR="00AC30DA" w:rsidRDefault="00AC30DA" w:rsidP="00BF38C9">
            <w:pPr>
              <w:jc w:val="center"/>
              <w:rPr>
                <w:color w:val="000000"/>
              </w:rPr>
            </w:pPr>
            <w:r>
              <w:rPr>
                <w:color w:val="000000"/>
              </w:rPr>
              <w:t>0,0265</w:t>
            </w:r>
          </w:p>
        </w:tc>
      </w:tr>
      <w:tr w:rsidR="00AC30DA" w14:paraId="4ABF32F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B74731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D711399" w14:textId="77777777" w:rsidR="00AC30DA" w:rsidRDefault="00AC30DA" w:rsidP="00BF38C9">
            <w:pPr>
              <w:jc w:val="center"/>
              <w:rPr>
                <w:color w:val="000000"/>
              </w:rPr>
            </w:pPr>
            <w:r>
              <w:rPr>
                <w:color w:val="000000"/>
              </w:rPr>
              <w:t>166-4</w:t>
            </w:r>
          </w:p>
        </w:tc>
        <w:tc>
          <w:tcPr>
            <w:tcW w:w="4247" w:type="dxa"/>
            <w:tcBorders>
              <w:top w:val="nil"/>
              <w:left w:val="nil"/>
              <w:bottom w:val="single" w:sz="4" w:space="0" w:color="auto"/>
              <w:right w:val="single" w:sz="4" w:space="0" w:color="auto"/>
            </w:tcBorders>
            <w:noWrap/>
            <w:hideMark/>
          </w:tcPr>
          <w:p w14:paraId="2609BC5C"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E8BDEED"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6F40B3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B5EB350"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0B11F3B6" w14:textId="77777777" w:rsidR="00AC30DA" w:rsidRDefault="00AC30DA" w:rsidP="00BF38C9">
            <w:pPr>
              <w:jc w:val="center"/>
              <w:rPr>
                <w:color w:val="000000"/>
              </w:rPr>
            </w:pPr>
            <w:r>
              <w:rPr>
                <w:color w:val="000000"/>
              </w:rPr>
              <w:t>0,1161</w:t>
            </w:r>
          </w:p>
        </w:tc>
      </w:tr>
      <w:tr w:rsidR="00AC30DA" w14:paraId="6A530FD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412B06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C07341D" w14:textId="77777777" w:rsidR="00AC30DA" w:rsidRDefault="00AC30DA" w:rsidP="00BF38C9">
            <w:pPr>
              <w:jc w:val="center"/>
              <w:rPr>
                <w:color w:val="000000"/>
              </w:rPr>
            </w:pPr>
            <w:r>
              <w:rPr>
                <w:color w:val="000000"/>
              </w:rPr>
              <w:t>166-4</w:t>
            </w:r>
          </w:p>
        </w:tc>
        <w:tc>
          <w:tcPr>
            <w:tcW w:w="4247" w:type="dxa"/>
            <w:tcBorders>
              <w:top w:val="nil"/>
              <w:left w:val="nil"/>
              <w:bottom w:val="single" w:sz="4" w:space="0" w:color="auto"/>
              <w:right w:val="single" w:sz="4" w:space="0" w:color="auto"/>
            </w:tcBorders>
            <w:noWrap/>
            <w:hideMark/>
          </w:tcPr>
          <w:p w14:paraId="3B6739AB"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21C15CA"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A7C907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7C00EC2"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4E032945" w14:textId="77777777" w:rsidR="00AC30DA" w:rsidRDefault="00AC30DA" w:rsidP="00BF38C9">
            <w:pPr>
              <w:jc w:val="center"/>
              <w:rPr>
                <w:color w:val="000000"/>
              </w:rPr>
            </w:pPr>
            <w:r>
              <w:rPr>
                <w:color w:val="000000"/>
              </w:rPr>
              <w:t>0,0045</w:t>
            </w:r>
          </w:p>
        </w:tc>
      </w:tr>
      <w:tr w:rsidR="00AC30DA" w14:paraId="670A95B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F93616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40D86E3" w14:textId="77777777" w:rsidR="00AC30DA" w:rsidRDefault="00AC30DA" w:rsidP="00BF38C9">
            <w:pPr>
              <w:jc w:val="center"/>
              <w:rPr>
                <w:color w:val="000000"/>
              </w:rPr>
            </w:pPr>
            <w:r>
              <w:rPr>
                <w:color w:val="000000"/>
              </w:rPr>
              <w:t>166-4</w:t>
            </w:r>
          </w:p>
        </w:tc>
        <w:tc>
          <w:tcPr>
            <w:tcW w:w="4247" w:type="dxa"/>
            <w:tcBorders>
              <w:top w:val="nil"/>
              <w:left w:val="nil"/>
              <w:bottom w:val="single" w:sz="4" w:space="0" w:color="auto"/>
              <w:right w:val="single" w:sz="4" w:space="0" w:color="auto"/>
            </w:tcBorders>
            <w:noWrap/>
            <w:hideMark/>
          </w:tcPr>
          <w:p w14:paraId="35FC88B5"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415643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3B2715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FB3DF64"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128DDAAB" w14:textId="77777777" w:rsidR="00AC30DA" w:rsidRDefault="00AC30DA" w:rsidP="00BF38C9">
            <w:pPr>
              <w:jc w:val="center"/>
              <w:rPr>
                <w:color w:val="000000"/>
              </w:rPr>
            </w:pPr>
            <w:r>
              <w:rPr>
                <w:color w:val="000000"/>
              </w:rPr>
              <w:t>0,0134</w:t>
            </w:r>
          </w:p>
        </w:tc>
      </w:tr>
      <w:tr w:rsidR="00AC30DA" w14:paraId="0B97E04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C1E1474" w14:textId="77777777" w:rsidR="00AC30DA" w:rsidRDefault="00AC30DA" w:rsidP="00BF38C9">
            <w:pPr>
              <w:rPr>
                <w:color w:val="000000"/>
              </w:rPr>
            </w:pPr>
            <w:r>
              <w:rPr>
                <w:color w:val="000000"/>
              </w:rPr>
              <w:t>Paukštidė Nr. 56 (sieninis ventiliatorius)</w:t>
            </w:r>
          </w:p>
        </w:tc>
        <w:tc>
          <w:tcPr>
            <w:tcW w:w="998" w:type="dxa"/>
            <w:tcBorders>
              <w:top w:val="nil"/>
              <w:left w:val="nil"/>
              <w:bottom w:val="single" w:sz="4" w:space="0" w:color="auto"/>
              <w:right w:val="single" w:sz="4" w:space="0" w:color="auto"/>
            </w:tcBorders>
            <w:noWrap/>
            <w:hideMark/>
          </w:tcPr>
          <w:p w14:paraId="4903557F" w14:textId="77777777" w:rsidR="00AC30DA" w:rsidRDefault="00AC30DA" w:rsidP="00BF38C9">
            <w:pPr>
              <w:jc w:val="center"/>
              <w:rPr>
                <w:color w:val="000000"/>
              </w:rPr>
            </w:pPr>
            <w:r>
              <w:rPr>
                <w:color w:val="000000"/>
              </w:rPr>
              <w:t>166-5</w:t>
            </w:r>
          </w:p>
        </w:tc>
        <w:tc>
          <w:tcPr>
            <w:tcW w:w="4247" w:type="dxa"/>
            <w:tcBorders>
              <w:top w:val="nil"/>
              <w:left w:val="nil"/>
              <w:bottom w:val="single" w:sz="4" w:space="0" w:color="auto"/>
              <w:right w:val="single" w:sz="4" w:space="0" w:color="auto"/>
            </w:tcBorders>
            <w:noWrap/>
            <w:hideMark/>
          </w:tcPr>
          <w:p w14:paraId="1FF3BB2F"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460CFF1"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116308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B50C564"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64B1946C" w14:textId="77777777" w:rsidR="00AC30DA" w:rsidRDefault="00AC30DA" w:rsidP="00BF38C9">
            <w:pPr>
              <w:jc w:val="center"/>
              <w:rPr>
                <w:color w:val="000000"/>
              </w:rPr>
            </w:pPr>
            <w:r>
              <w:rPr>
                <w:color w:val="000000"/>
              </w:rPr>
              <w:t>0,0699</w:t>
            </w:r>
          </w:p>
        </w:tc>
      </w:tr>
      <w:tr w:rsidR="00AC30DA" w14:paraId="430B919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C83027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9027BCE" w14:textId="77777777" w:rsidR="00AC30DA" w:rsidRDefault="00AC30DA" w:rsidP="00BF38C9">
            <w:pPr>
              <w:jc w:val="center"/>
              <w:rPr>
                <w:color w:val="000000"/>
              </w:rPr>
            </w:pPr>
            <w:r>
              <w:rPr>
                <w:color w:val="000000"/>
              </w:rPr>
              <w:t>166-5</w:t>
            </w:r>
          </w:p>
        </w:tc>
        <w:tc>
          <w:tcPr>
            <w:tcW w:w="4247" w:type="dxa"/>
            <w:tcBorders>
              <w:top w:val="nil"/>
              <w:left w:val="nil"/>
              <w:bottom w:val="single" w:sz="4" w:space="0" w:color="auto"/>
              <w:right w:val="single" w:sz="4" w:space="0" w:color="auto"/>
            </w:tcBorders>
            <w:noWrap/>
            <w:hideMark/>
          </w:tcPr>
          <w:p w14:paraId="5F5448E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F7CBEA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FABABA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7E4A6A4"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49D9C947" w14:textId="77777777" w:rsidR="00AC30DA" w:rsidRDefault="00AC30DA" w:rsidP="00BF38C9">
            <w:pPr>
              <w:jc w:val="center"/>
              <w:rPr>
                <w:color w:val="000000"/>
              </w:rPr>
            </w:pPr>
            <w:r>
              <w:rPr>
                <w:color w:val="000000"/>
              </w:rPr>
              <w:t>0,0265</w:t>
            </w:r>
          </w:p>
        </w:tc>
      </w:tr>
      <w:tr w:rsidR="00AC30DA" w14:paraId="646A404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DDE38A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1307234" w14:textId="77777777" w:rsidR="00AC30DA" w:rsidRDefault="00AC30DA" w:rsidP="00BF38C9">
            <w:pPr>
              <w:jc w:val="center"/>
              <w:rPr>
                <w:color w:val="000000"/>
              </w:rPr>
            </w:pPr>
            <w:r>
              <w:rPr>
                <w:color w:val="000000"/>
              </w:rPr>
              <w:t>166-5</w:t>
            </w:r>
          </w:p>
        </w:tc>
        <w:tc>
          <w:tcPr>
            <w:tcW w:w="4247" w:type="dxa"/>
            <w:tcBorders>
              <w:top w:val="nil"/>
              <w:left w:val="nil"/>
              <w:bottom w:val="single" w:sz="4" w:space="0" w:color="auto"/>
              <w:right w:val="single" w:sz="4" w:space="0" w:color="auto"/>
            </w:tcBorders>
            <w:noWrap/>
            <w:hideMark/>
          </w:tcPr>
          <w:p w14:paraId="7A9A0150"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13164C2"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EF3225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07968D5"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3CB770AC" w14:textId="77777777" w:rsidR="00AC30DA" w:rsidRDefault="00AC30DA" w:rsidP="00BF38C9">
            <w:pPr>
              <w:jc w:val="center"/>
              <w:rPr>
                <w:color w:val="000000"/>
              </w:rPr>
            </w:pPr>
            <w:r>
              <w:rPr>
                <w:color w:val="000000"/>
              </w:rPr>
              <w:t>0,1161</w:t>
            </w:r>
          </w:p>
        </w:tc>
      </w:tr>
      <w:tr w:rsidR="00AC30DA" w14:paraId="64E037E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B312D8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8AB6072" w14:textId="77777777" w:rsidR="00AC30DA" w:rsidRDefault="00AC30DA" w:rsidP="00BF38C9">
            <w:pPr>
              <w:jc w:val="center"/>
              <w:rPr>
                <w:color w:val="000000"/>
              </w:rPr>
            </w:pPr>
            <w:r>
              <w:rPr>
                <w:color w:val="000000"/>
              </w:rPr>
              <w:t>166-5</w:t>
            </w:r>
          </w:p>
        </w:tc>
        <w:tc>
          <w:tcPr>
            <w:tcW w:w="4247" w:type="dxa"/>
            <w:tcBorders>
              <w:top w:val="nil"/>
              <w:left w:val="nil"/>
              <w:bottom w:val="single" w:sz="4" w:space="0" w:color="auto"/>
              <w:right w:val="single" w:sz="4" w:space="0" w:color="auto"/>
            </w:tcBorders>
            <w:noWrap/>
            <w:hideMark/>
          </w:tcPr>
          <w:p w14:paraId="319F99D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2DD3E7E"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CB357D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73EAF4C"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1AD7D3AC" w14:textId="77777777" w:rsidR="00AC30DA" w:rsidRDefault="00AC30DA" w:rsidP="00BF38C9">
            <w:pPr>
              <w:jc w:val="center"/>
              <w:rPr>
                <w:color w:val="000000"/>
              </w:rPr>
            </w:pPr>
            <w:r>
              <w:rPr>
                <w:color w:val="000000"/>
              </w:rPr>
              <w:t>0,0045</w:t>
            </w:r>
          </w:p>
        </w:tc>
      </w:tr>
      <w:tr w:rsidR="00AC30DA" w14:paraId="595FBD4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8CCE77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7D89E91" w14:textId="77777777" w:rsidR="00AC30DA" w:rsidRDefault="00AC30DA" w:rsidP="00BF38C9">
            <w:pPr>
              <w:jc w:val="center"/>
              <w:rPr>
                <w:color w:val="000000"/>
              </w:rPr>
            </w:pPr>
            <w:r>
              <w:rPr>
                <w:color w:val="000000"/>
              </w:rPr>
              <w:t>166-5</w:t>
            </w:r>
          </w:p>
        </w:tc>
        <w:tc>
          <w:tcPr>
            <w:tcW w:w="4247" w:type="dxa"/>
            <w:tcBorders>
              <w:top w:val="nil"/>
              <w:left w:val="nil"/>
              <w:bottom w:val="single" w:sz="4" w:space="0" w:color="auto"/>
              <w:right w:val="single" w:sz="4" w:space="0" w:color="auto"/>
            </w:tcBorders>
            <w:noWrap/>
            <w:hideMark/>
          </w:tcPr>
          <w:p w14:paraId="0C47EE74"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E93A072"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07F1A1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719CF88"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643B7E0E" w14:textId="77777777" w:rsidR="00AC30DA" w:rsidRDefault="00AC30DA" w:rsidP="00BF38C9">
            <w:pPr>
              <w:jc w:val="center"/>
              <w:rPr>
                <w:color w:val="000000"/>
              </w:rPr>
            </w:pPr>
            <w:r>
              <w:rPr>
                <w:color w:val="000000"/>
              </w:rPr>
              <w:t>0,0134</w:t>
            </w:r>
          </w:p>
        </w:tc>
      </w:tr>
      <w:tr w:rsidR="00AC30DA" w14:paraId="69B719E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8ECE645" w14:textId="77777777" w:rsidR="00AC30DA" w:rsidRDefault="00AC30DA" w:rsidP="00BF38C9">
            <w:pPr>
              <w:rPr>
                <w:color w:val="000000"/>
              </w:rPr>
            </w:pPr>
            <w:r>
              <w:rPr>
                <w:color w:val="000000"/>
              </w:rPr>
              <w:t>Paukštidė Nr. 56 (sieninis ventiliatorius)</w:t>
            </w:r>
          </w:p>
        </w:tc>
        <w:tc>
          <w:tcPr>
            <w:tcW w:w="998" w:type="dxa"/>
            <w:tcBorders>
              <w:top w:val="nil"/>
              <w:left w:val="nil"/>
              <w:bottom w:val="single" w:sz="4" w:space="0" w:color="auto"/>
              <w:right w:val="single" w:sz="4" w:space="0" w:color="auto"/>
            </w:tcBorders>
            <w:noWrap/>
            <w:hideMark/>
          </w:tcPr>
          <w:p w14:paraId="434AB59D" w14:textId="77777777" w:rsidR="00AC30DA" w:rsidRDefault="00AC30DA" w:rsidP="00BF38C9">
            <w:pPr>
              <w:jc w:val="center"/>
              <w:rPr>
                <w:color w:val="000000"/>
              </w:rPr>
            </w:pPr>
            <w:r>
              <w:rPr>
                <w:color w:val="000000"/>
              </w:rPr>
              <w:t>166-6</w:t>
            </w:r>
          </w:p>
        </w:tc>
        <w:tc>
          <w:tcPr>
            <w:tcW w:w="4247" w:type="dxa"/>
            <w:tcBorders>
              <w:top w:val="nil"/>
              <w:left w:val="nil"/>
              <w:bottom w:val="single" w:sz="4" w:space="0" w:color="auto"/>
              <w:right w:val="single" w:sz="4" w:space="0" w:color="auto"/>
            </w:tcBorders>
            <w:noWrap/>
            <w:hideMark/>
          </w:tcPr>
          <w:p w14:paraId="24262BFE"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7726E96"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C095CF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E413058"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25E8A964" w14:textId="77777777" w:rsidR="00AC30DA" w:rsidRDefault="00AC30DA" w:rsidP="00BF38C9">
            <w:pPr>
              <w:jc w:val="center"/>
              <w:rPr>
                <w:color w:val="000000"/>
              </w:rPr>
            </w:pPr>
            <w:r>
              <w:rPr>
                <w:color w:val="000000"/>
              </w:rPr>
              <w:t>0,0699</w:t>
            </w:r>
          </w:p>
        </w:tc>
      </w:tr>
      <w:tr w:rsidR="00AC30DA" w14:paraId="0A07B43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0696BB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756192E" w14:textId="77777777" w:rsidR="00AC30DA" w:rsidRDefault="00AC30DA" w:rsidP="00BF38C9">
            <w:pPr>
              <w:jc w:val="center"/>
              <w:rPr>
                <w:color w:val="000000"/>
              </w:rPr>
            </w:pPr>
            <w:r>
              <w:rPr>
                <w:color w:val="000000"/>
              </w:rPr>
              <w:t>166-6</w:t>
            </w:r>
          </w:p>
        </w:tc>
        <w:tc>
          <w:tcPr>
            <w:tcW w:w="4247" w:type="dxa"/>
            <w:tcBorders>
              <w:top w:val="nil"/>
              <w:left w:val="nil"/>
              <w:bottom w:val="single" w:sz="4" w:space="0" w:color="auto"/>
              <w:right w:val="single" w:sz="4" w:space="0" w:color="auto"/>
            </w:tcBorders>
            <w:noWrap/>
            <w:hideMark/>
          </w:tcPr>
          <w:p w14:paraId="1D10E16A"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BA461F9"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C4F455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8247ADD"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5A8A6313" w14:textId="77777777" w:rsidR="00AC30DA" w:rsidRDefault="00AC30DA" w:rsidP="00BF38C9">
            <w:pPr>
              <w:jc w:val="center"/>
              <w:rPr>
                <w:color w:val="000000"/>
              </w:rPr>
            </w:pPr>
            <w:r>
              <w:rPr>
                <w:color w:val="000000"/>
              </w:rPr>
              <w:t>0,0265</w:t>
            </w:r>
          </w:p>
        </w:tc>
      </w:tr>
      <w:tr w:rsidR="00AC30DA" w14:paraId="6880344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49A1D9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76E01C0" w14:textId="77777777" w:rsidR="00AC30DA" w:rsidRDefault="00AC30DA" w:rsidP="00BF38C9">
            <w:pPr>
              <w:jc w:val="center"/>
              <w:rPr>
                <w:color w:val="000000"/>
              </w:rPr>
            </w:pPr>
            <w:r>
              <w:rPr>
                <w:color w:val="000000"/>
              </w:rPr>
              <w:t>166-6</w:t>
            </w:r>
          </w:p>
        </w:tc>
        <w:tc>
          <w:tcPr>
            <w:tcW w:w="4247" w:type="dxa"/>
            <w:tcBorders>
              <w:top w:val="nil"/>
              <w:left w:val="nil"/>
              <w:bottom w:val="single" w:sz="4" w:space="0" w:color="auto"/>
              <w:right w:val="single" w:sz="4" w:space="0" w:color="auto"/>
            </w:tcBorders>
            <w:noWrap/>
            <w:hideMark/>
          </w:tcPr>
          <w:p w14:paraId="2245D8B3"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C971C79"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C2C38C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78C1193"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638B0D0A" w14:textId="77777777" w:rsidR="00AC30DA" w:rsidRDefault="00AC30DA" w:rsidP="00BF38C9">
            <w:pPr>
              <w:jc w:val="center"/>
              <w:rPr>
                <w:color w:val="000000"/>
              </w:rPr>
            </w:pPr>
            <w:r>
              <w:rPr>
                <w:color w:val="000000"/>
              </w:rPr>
              <w:t>0,1161</w:t>
            </w:r>
          </w:p>
        </w:tc>
      </w:tr>
      <w:tr w:rsidR="00AC30DA" w14:paraId="34E6515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961E34E"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5B59EF91" w14:textId="77777777" w:rsidR="00AC30DA" w:rsidRDefault="00AC30DA" w:rsidP="00BF38C9">
            <w:pPr>
              <w:jc w:val="center"/>
              <w:rPr>
                <w:color w:val="000000"/>
              </w:rPr>
            </w:pPr>
            <w:r>
              <w:rPr>
                <w:color w:val="000000"/>
              </w:rPr>
              <w:t>166-6</w:t>
            </w:r>
          </w:p>
        </w:tc>
        <w:tc>
          <w:tcPr>
            <w:tcW w:w="4247" w:type="dxa"/>
            <w:tcBorders>
              <w:top w:val="nil"/>
              <w:left w:val="nil"/>
              <w:bottom w:val="single" w:sz="4" w:space="0" w:color="auto"/>
              <w:right w:val="single" w:sz="4" w:space="0" w:color="auto"/>
            </w:tcBorders>
            <w:noWrap/>
            <w:hideMark/>
          </w:tcPr>
          <w:p w14:paraId="24486B6A"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94D7DE7"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CE3C9D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9C2ABB9"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4C42ACA7" w14:textId="77777777" w:rsidR="00AC30DA" w:rsidRDefault="00AC30DA" w:rsidP="00BF38C9">
            <w:pPr>
              <w:jc w:val="center"/>
              <w:rPr>
                <w:color w:val="000000"/>
              </w:rPr>
            </w:pPr>
            <w:r>
              <w:rPr>
                <w:color w:val="000000"/>
              </w:rPr>
              <w:t>0,0045</w:t>
            </w:r>
          </w:p>
        </w:tc>
      </w:tr>
      <w:tr w:rsidR="00AC30DA" w14:paraId="3CFB289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2CB6C2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101873C" w14:textId="77777777" w:rsidR="00AC30DA" w:rsidRDefault="00AC30DA" w:rsidP="00BF38C9">
            <w:pPr>
              <w:jc w:val="center"/>
              <w:rPr>
                <w:color w:val="000000"/>
              </w:rPr>
            </w:pPr>
            <w:r>
              <w:rPr>
                <w:color w:val="000000"/>
              </w:rPr>
              <w:t>166-6</w:t>
            </w:r>
          </w:p>
        </w:tc>
        <w:tc>
          <w:tcPr>
            <w:tcW w:w="4247" w:type="dxa"/>
            <w:tcBorders>
              <w:top w:val="nil"/>
              <w:left w:val="nil"/>
              <w:bottom w:val="single" w:sz="4" w:space="0" w:color="auto"/>
              <w:right w:val="single" w:sz="4" w:space="0" w:color="auto"/>
            </w:tcBorders>
            <w:noWrap/>
            <w:hideMark/>
          </w:tcPr>
          <w:p w14:paraId="42ADEBEE"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540DFDB"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4D8989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462D65C"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1EC66AC7" w14:textId="77777777" w:rsidR="00AC30DA" w:rsidRDefault="00AC30DA" w:rsidP="00BF38C9">
            <w:pPr>
              <w:jc w:val="center"/>
              <w:rPr>
                <w:color w:val="000000"/>
              </w:rPr>
            </w:pPr>
            <w:r>
              <w:rPr>
                <w:color w:val="000000"/>
              </w:rPr>
              <w:t>0,0134</w:t>
            </w:r>
          </w:p>
        </w:tc>
      </w:tr>
      <w:tr w:rsidR="00AC30DA" w14:paraId="57335AF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A50E999" w14:textId="77777777" w:rsidR="00AC30DA" w:rsidRDefault="00AC30DA" w:rsidP="00BF38C9">
            <w:pPr>
              <w:rPr>
                <w:color w:val="000000"/>
              </w:rPr>
            </w:pPr>
            <w:r>
              <w:rPr>
                <w:color w:val="000000"/>
              </w:rPr>
              <w:t>Paukštidė Nr. 56 (sieninis ventiliatorius)</w:t>
            </w:r>
          </w:p>
        </w:tc>
        <w:tc>
          <w:tcPr>
            <w:tcW w:w="998" w:type="dxa"/>
            <w:tcBorders>
              <w:top w:val="nil"/>
              <w:left w:val="nil"/>
              <w:bottom w:val="single" w:sz="4" w:space="0" w:color="auto"/>
              <w:right w:val="single" w:sz="4" w:space="0" w:color="auto"/>
            </w:tcBorders>
            <w:noWrap/>
            <w:hideMark/>
          </w:tcPr>
          <w:p w14:paraId="5D1E43A9" w14:textId="77777777" w:rsidR="00AC30DA" w:rsidRDefault="00AC30DA" w:rsidP="00BF38C9">
            <w:pPr>
              <w:jc w:val="center"/>
              <w:rPr>
                <w:color w:val="000000"/>
              </w:rPr>
            </w:pPr>
            <w:r>
              <w:rPr>
                <w:color w:val="000000"/>
              </w:rPr>
              <w:t>166-7</w:t>
            </w:r>
          </w:p>
        </w:tc>
        <w:tc>
          <w:tcPr>
            <w:tcW w:w="4247" w:type="dxa"/>
            <w:tcBorders>
              <w:top w:val="nil"/>
              <w:left w:val="nil"/>
              <w:bottom w:val="single" w:sz="4" w:space="0" w:color="auto"/>
              <w:right w:val="single" w:sz="4" w:space="0" w:color="auto"/>
            </w:tcBorders>
            <w:noWrap/>
            <w:hideMark/>
          </w:tcPr>
          <w:p w14:paraId="6D168342"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3B66527"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7534B7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1837E02"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1C85E1C7" w14:textId="77777777" w:rsidR="00AC30DA" w:rsidRDefault="00AC30DA" w:rsidP="00BF38C9">
            <w:pPr>
              <w:jc w:val="center"/>
              <w:rPr>
                <w:color w:val="000000"/>
              </w:rPr>
            </w:pPr>
            <w:r>
              <w:rPr>
                <w:color w:val="000000"/>
              </w:rPr>
              <w:t>0,0699</w:t>
            </w:r>
          </w:p>
        </w:tc>
      </w:tr>
      <w:tr w:rsidR="00AC30DA" w14:paraId="5CAF4E5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835C77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232053B" w14:textId="77777777" w:rsidR="00AC30DA" w:rsidRDefault="00AC30DA" w:rsidP="00BF38C9">
            <w:pPr>
              <w:jc w:val="center"/>
              <w:rPr>
                <w:color w:val="000000"/>
              </w:rPr>
            </w:pPr>
            <w:r>
              <w:rPr>
                <w:color w:val="000000"/>
              </w:rPr>
              <w:t>166-7</w:t>
            </w:r>
          </w:p>
        </w:tc>
        <w:tc>
          <w:tcPr>
            <w:tcW w:w="4247" w:type="dxa"/>
            <w:tcBorders>
              <w:top w:val="nil"/>
              <w:left w:val="nil"/>
              <w:bottom w:val="single" w:sz="4" w:space="0" w:color="auto"/>
              <w:right w:val="single" w:sz="4" w:space="0" w:color="auto"/>
            </w:tcBorders>
            <w:noWrap/>
            <w:hideMark/>
          </w:tcPr>
          <w:p w14:paraId="03FFA2F2"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11AD0CB"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CC8BC0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BE27944"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7A52FC8B" w14:textId="77777777" w:rsidR="00AC30DA" w:rsidRDefault="00AC30DA" w:rsidP="00BF38C9">
            <w:pPr>
              <w:jc w:val="center"/>
              <w:rPr>
                <w:color w:val="000000"/>
              </w:rPr>
            </w:pPr>
            <w:r>
              <w:rPr>
                <w:color w:val="000000"/>
              </w:rPr>
              <w:t>0,0265</w:t>
            </w:r>
          </w:p>
        </w:tc>
      </w:tr>
      <w:tr w:rsidR="00AC30DA" w14:paraId="42600A6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C5D448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11B08F2" w14:textId="77777777" w:rsidR="00AC30DA" w:rsidRDefault="00AC30DA" w:rsidP="00BF38C9">
            <w:pPr>
              <w:jc w:val="center"/>
              <w:rPr>
                <w:color w:val="000000"/>
              </w:rPr>
            </w:pPr>
            <w:r>
              <w:rPr>
                <w:color w:val="000000"/>
              </w:rPr>
              <w:t>166-7</w:t>
            </w:r>
          </w:p>
        </w:tc>
        <w:tc>
          <w:tcPr>
            <w:tcW w:w="4247" w:type="dxa"/>
            <w:tcBorders>
              <w:top w:val="nil"/>
              <w:left w:val="nil"/>
              <w:bottom w:val="single" w:sz="4" w:space="0" w:color="auto"/>
              <w:right w:val="single" w:sz="4" w:space="0" w:color="auto"/>
            </w:tcBorders>
            <w:noWrap/>
            <w:hideMark/>
          </w:tcPr>
          <w:p w14:paraId="7533093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1F4C8D6"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6C9956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E7489B2"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37D35B3D" w14:textId="77777777" w:rsidR="00AC30DA" w:rsidRDefault="00AC30DA" w:rsidP="00BF38C9">
            <w:pPr>
              <w:jc w:val="center"/>
              <w:rPr>
                <w:color w:val="000000"/>
              </w:rPr>
            </w:pPr>
            <w:r>
              <w:rPr>
                <w:color w:val="000000"/>
              </w:rPr>
              <w:t>0,1161</w:t>
            </w:r>
          </w:p>
        </w:tc>
      </w:tr>
      <w:tr w:rsidR="00AC30DA" w14:paraId="027133E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97AEF3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C3747B3" w14:textId="77777777" w:rsidR="00AC30DA" w:rsidRDefault="00AC30DA" w:rsidP="00BF38C9">
            <w:pPr>
              <w:jc w:val="center"/>
              <w:rPr>
                <w:color w:val="000000"/>
              </w:rPr>
            </w:pPr>
            <w:r>
              <w:rPr>
                <w:color w:val="000000"/>
              </w:rPr>
              <w:t>166-7</w:t>
            </w:r>
          </w:p>
        </w:tc>
        <w:tc>
          <w:tcPr>
            <w:tcW w:w="4247" w:type="dxa"/>
            <w:tcBorders>
              <w:top w:val="nil"/>
              <w:left w:val="nil"/>
              <w:bottom w:val="single" w:sz="4" w:space="0" w:color="auto"/>
              <w:right w:val="single" w:sz="4" w:space="0" w:color="auto"/>
            </w:tcBorders>
            <w:noWrap/>
            <w:hideMark/>
          </w:tcPr>
          <w:p w14:paraId="6FC685A7"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E02399A"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6688C0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3CFF202"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2B8402EE" w14:textId="77777777" w:rsidR="00AC30DA" w:rsidRDefault="00AC30DA" w:rsidP="00BF38C9">
            <w:pPr>
              <w:jc w:val="center"/>
              <w:rPr>
                <w:color w:val="000000"/>
              </w:rPr>
            </w:pPr>
            <w:r>
              <w:rPr>
                <w:color w:val="000000"/>
              </w:rPr>
              <w:t>0,0045</w:t>
            </w:r>
          </w:p>
        </w:tc>
      </w:tr>
      <w:tr w:rsidR="00AC30DA" w14:paraId="17CA613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BE0539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7F4D187" w14:textId="77777777" w:rsidR="00AC30DA" w:rsidRDefault="00AC30DA" w:rsidP="00BF38C9">
            <w:pPr>
              <w:jc w:val="center"/>
              <w:rPr>
                <w:color w:val="000000"/>
              </w:rPr>
            </w:pPr>
            <w:r>
              <w:rPr>
                <w:color w:val="000000"/>
              </w:rPr>
              <w:t>166-7</w:t>
            </w:r>
          </w:p>
        </w:tc>
        <w:tc>
          <w:tcPr>
            <w:tcW w:w="4247" w:type="dxa"/>
            <w:tcBorders>
              <w:top w:val="nil"/>
              <w:left w:val="nil"/>
              <w:bottom w:val="single" w:sz="4" w:space="0" w:color="auto"/>
              <w:right w:val="single" w:sz="4" w:space="0" w:color="auto"/>
            </w:tcBorders>
            <w:noWrap/>
            <w:hideMark/>
          </w:tcPr>
          <w:p w14:paraId="061725ED"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116AE91"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E33D6B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5C1868B"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2C536EB2" w14:textId="77777777" w:rsidR="00AC30DA" w:rsidRDefault="00AC30DA" w:rsidP="00BF38C9">
            <w:pPr>
              <w:jc w:val="center"/>
              <w:rPr>
                <w:color w:val="000000"/>
              </w:rPr>
            </w:pPr>
            <w:r>
              <w:rPr>
                <w:color w:val="000000"/>
              </w:rPr>
              <w:t>0,0134</w:t>
            </w:r>
          </w:p>
        </w:tc>
      </w:tr>
      <w:tr w:rsidR="00AC30DA" w14:paraId="0637899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A00E19C" w14:textId="77777777" w:rsidR="00AC30DA" w:rsidRDefault="00AC30DA" w:rsidP="00BF38C9">
            <w:pPr>
              <w:rPr>
                <w:color w:val="000000"/>
              </w:rPr>
            </w:pPr>
            <w:r>
              <w:rPr>
                <w:color w:val="000000"/>
              </w:rPr>
              <w:t>Paukštidė Nr. 56 (sieninis ventiliatorius)</w:t>
            </w:r>
          </w:p>
        </w:tc>
        <w:tc>
          <w:tcPr>
            <w:tcW w:w="998" w:type="dxa"/>
            <w:tcBorders>
              <w:top w:val="nil"/>
              <w:left w:val="nil"/>
              <w:bottom w:val="single" w:sz="4" w:space="0" w:color="auto"/>
              <w:right w:val="single" w:sz="4" w:space="0" w:color="auto"/>
            </w:tcBorders>
            <w:noWrap/>
            <w:hideMark/>
          </w:tcPr>
          <w:p w14:paraId="1EDBFAF6" w14:textId="77777777" w:rsidR="00AC30DA" w:rsidRDefault="00AC30DA" w:rsidP="00BF38C9">
            <w:pPr>
              <w:jc w:val="center"/>
              <w:rPr>
                <w:color w:val="000000"/>
              </w:rPr>
            </w:pPr>
            <w:r>
              <w:rPr>
                <w:color w:val="000000"/>
              </w:rPr>
              <w:t>166-8</w:t>
            </w:r>
          </w:p>
        </w:tc>
        <w:tc>
          <w:tcPr>
            <w:tcW w:w="4247" w:type="dxa"/>
            <w:tcBorders>
              <w:top w:val="nil"/>
              <w:left w:val="nil"/>
              <w:bottom w:val="single" w:sz="4" w:space="0" w:color="auto"/>
              <w:right w:val="single" w:sz="4" w:space="0" w:color="auto"/>
            </w:tcBorders>
            <w:noWrap/>
            <w:hideMark/>
          </w:tcPr>
          <w:p w14:paraId="7837684F"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0A9A0B4"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686D29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D48A87D"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6774C85D" w14:textId="77777777" w:rsidR="00AC30DA" w:rsidRDefault="00AC30DA" w:rsidP="00BF38C9">
            <w:pPr>
              <w:jc w:val="center"/>
              <w:rPr>
                <w:color w:val="000000"/>
              </w:rPr>
            </w:pPr>
            <w:r>
              <w:rPr>
                <w:color w:val="000000"/>
              </w:rPr>
              <w:t>0,0699</w:t>
            </w:r>
          </w:p>
        </w:tc>
      </w:tr>
      <w:tr w:rsidR="00AC30DA" w14:paraId="7387795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BA6AF6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4A44082" w14:textId="77777777" w:rsidR="00AC30DA" w:rsidRDefault="00AC30DA" w:rsidP="00BF38C9">
            <w:pPr>
              <w:jc w:val="center"/>
              <w:rPr>
                <w:color w:val="000000"/>
              </w:rPr>
            </w:pPr>
            <w:r>
              <w:rPr>
                <w:color w:val="000000"/>
              </w:rPr>
              <w:t>166-8</w:t>
            </w:r>
          </w:p>
        </w:tc>
        <w:tc>
          <w:tcPr>
            <w:tcW w:w="4247" w:type="dxa"/>
            <w:tcBorders>
              <w:top w:val="nil"/>
              <w:left w:val="nil"/>
              <w:bottom w:val="single" w:sz="4" w:space="0" w:color="auto"/>
              <w:right w:val="single" w:sz="4" w:space="0" w:color="auto"/>
            </w:tcBorders>
            <w:noWrap/>
            <w:hideMark/>
          </w:tcPr>
          <w:p w14:paraId="0C4BB49D"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F5CA867"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0B5483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59F524C"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3C2506ED" w14:textId="77777777" w:rsidR="00AC30DA" w:rsidRDefault="00AC30DA" w:rsidP="00BF38C9">
            <w:pPr>
              <w:jc w:val="center"/>
              <w:rPr>
                <w:color w:val="000000"/>
              </w:rPr>
            </w:pPr>
            <w:r>
              <w:rPr>
                <w:color w:val="000000"/>
              </w:rPr>
              <w:t>0,0265</w:t>
            </w:r>
          </w:p>
        </w:tc>
      </w:tr>
      <w:tr w:rsidR="00AC30DA" w14:paraId="06F728D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F4767E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16B0793" w14:textId="77777777" w:rsidR="00AC30DA" w:rsidRDefault="00AC30DA" w:rsidP="00BF38C9">
            <w:pPr>
              <w:jc w:val="center"/>
              <w:rPr>
                <w:color w:val="000000"/>
              </w:rPr>
            </w:pPr>
            <w:r>
              <w:rPr>
                <w:color w:val="000000"/>
              </w:rPr>
              <w:t>166-8</w:t>
            </w:r>
          </w:p>
        </w:tc>
        <w:tc>
          <w:tcPr>
            <w:tcW w:w="4247" w:type="dxa"/>
            <w:tcBorders>
              <w:top w:val="nil"/>
              <w:left w:val="nil"/>
              <w:bottom w:val="single" w:sz="4" w:space="0" w:color="auto"/>
              <w:right w:val="single" w:sz="4" w:space="0" w:color="auto"/>
            </w:tcBorders>
            <w:noWrap/>
            <w:hideMark/>
          </w:tcPr>
          <w:p w14:paraId="620E84BE"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2074DE7"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D4491C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A9A3B1D"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69DAB8F9" w14:textId="77777777" w:rsidR="00AC30DA" w:rsidRDefault="00AC30DA" w:rsidP="00BF38C9">
            <w:pPr>
              <w:jc w:val="center"/>
              <w:rPr>
                <w:color w:val="000000"/>
              </w:rPr>
            </w:pPr>
            <w:r>
              <w:rPr>
                <w:color w:val="000000"/>
              </w:rPr>
              <w:t>0,1161</w:t>
            </w:r>
          </w:p>
        </w:tc>
      </w:tr>
      <w:tr w:rsidR="00AC30DA" w14:paraId="24479A4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2E56CC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68C1259" w14:textId="77777777" w:rsidR="00AC30DA" w:rsidRDefault="00AC30DA" w:rsidP="00BF38C9">
            <w:pPr>
              <w:jc w:val="center"/>
              <w:rPr>
                <w:color w:val="000000"/>
              </w:rPr>
            </w:pPr>
            <w:r>
              <w:rPr>
                <w:color w:val="000000"/>
              </w:rPr>
              <w:t>166-8</w:t>
            </w:r>
          </w:p>
        </w:tc>
        <w:tc>
          <w:tcPr>
            <w:tcW w:w="4247" w:type="dxa"/>
            <w:tcBorders>
              <w:top w:val="nil"/>
              <w:left w:val="nil"/>
              <w:bottom w:val="single" w:sz="4" w:space="0" w:color="auto"/>
              <w:right w:val="single" w:sz="4" w:space="0" w:color="auto"/>
            </w:tcBorders>
            <w:noWrap/>
            <w:hideMark/>
          </w:tcPr>
          <w:p w14:paraId="06A8AF4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05A2E6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EB33B4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CF5D10E"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2D620431" w14:textId="77777777" w:rsidR="00AC30DA" w:rsidRDefault="00AC30DA" w:rsidP="00BF38C9">
            <w:pPr>
              <w:jc w:val="center"/>
              <w:rPr>
                <w:color w:val="000000"/>
              </w:rPr>
            </w:pPr>
            <w:r>
              <w:rPr>
                <w:color w:val="000000"/>
              </w:rPr>
              <w:t>0,0045</w:t>
            </w:r>
          </w:p>
        </w:tc>
      </w:tr>
      <w:tr w:rsidR="00AC30DA" w14:paraId="2DB7DF4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9F569E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6ECCF43" w14:textId="77777777" w:rsidR="00AC30DA" w:rsidRDefault="00AC30DA" w:rsidP="00BF38C9">
            <w:pPr>
              <w:jc w:val="center"/>
              <w:rPr>
                <w:color w:val="000000"/>
              </w:rPr>
            </w:pPr>
            <w:r>
              <w:rPr>
                <w:color w:val="000000"/>
              </w:rPr>
              <w:t>166-8</w:t>
            </w:r>
          </w:p>
        </w:tc>
        <w:tc>
          <w:tcPr>
            <w:tcW w:w="4247" w:type="dxa"/>
            <w:tcBorders>
              <w:top w:val="nil"/>
              <w:left w:val="nil"/>
              <w:bottom w:val="single" w:sz="4" w:space="0" w:color="auto"/>
              <w:right w:val="single" w:sz="4" w:space="0" w:color="auto"/>
            </w:tcBorders>
            <w:noWrap/>
            <w:hideMark/>
          </w:tcPr>
          <w:p w14:paraId="45D7F8F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977A581"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E15040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7495DC9"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749FB38B" w14:textId="77777777" w:rsidR="00AC30DA" w:rsidRDefault="00AC30DA" w:rsidP="00BF38C9">
            <w:pPr>
              <w:jc w:val="center"/>
              <w:rPr>
                <w:color w:val="000000"/>
              </w:rPr>
            </w:pPr>
            <w:r>
              <w:rPr>
                <w:color w:val="000000"/>
              </w:rPr>
              <w:t>0,0134</w:t>
            </w:r>
          </w:p>
        </w:tc>
      </w:tr>
      <w:tr w:rsidR="00AC30DA" w14:paraId="2DA3018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1FE2D92" w14:textId="77777777" w:rsidR="00AC30DA" w:rsidRDefault="00AC30DA" w:rsidP="00BF38C9">
            <w:pPr>
              <w:rPr>
                <w:color w:val="000000"/>
              </w:rPr>
            </w:pPr>
            <w:r>
              <w:rPr>
                <w:color w:val="000000"/>
              </w:rPr>
              <w:t>Paukštidė Nr. 57 (stoginis ventiliatorius)</w:t>
            </w:r>
          </w:p>
        </w:tc>
        <w:tc>
          <w:tcPr>
            <w:tcW w:w="998" w:type="dxa"/>
            <w:tcBorders>
              <w:top w:val="nil"/>
              <w:left w:val="nil"/>
              <w:bottom w:val="single" w:sz="4" w:space="0" w:color="auto"/>
              <w:right w:val="single" w:sz="4" w:space="0" w:color="auto"/>
            </w:tcBorders>
            <w:noWrap/>
            <w:hideMark/>
          </w:tcPr>
          <w:p w14:paraId="0F26EE0B" w14:textId="77777777" w:rsidR="00AC30DA" w:rsidRDefault="00AC30DA" w:rsidP="00BF38C9">
            <w:pPr>
              <w:jc w:val="center"/>
              <w:rPr>
                <w:color w:val="000000"/>
              </w:rPr>
            </w:pPr>
            <w:r>
              <w:rPr>
                <w:color w:val="000000"/>
              </w:rPr>
              <w:t>167-1</w:t>
            </w:r>
          </w:p>
        </w:tc>
        <w:tc>
          <w:tcPr>
            <w:tcW w:w="4247" w:type="dxa"/>
            <w:tcBorders>
              <w:top w:val="nil"/>
              <w:left w:val="nil"/>
              <w:bottom w:val="single" w:sz="4" w:space="0" w:color="auto"/>
              <w:right w:val="single" w:sz="4" w:space="0" w:color="auto"/>
            </w:tcBorders>
            <w:noWrap/>
            <w:hideMark/>
          </w:tcPr>
          <w:p w14:paraId="6386D1B8"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62879C1"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9D3A8E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803337A"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5DDACACD" w14:textId="77777777" w:rsidR="00AC30DA" w:rsidRDefault="00AC30DA" w:rsidP="00BF38C9">
            <w:pPr>
              <w:jc w:val="center"/>
              <w:rPr>
                <w:color w:val="000000"/>
              </w:rPr>
            </w:pPr>
            <w:r>
              <w:rPr>
                <w:color w:val="000000"/>
              </w:rPr>
              <w:t>0,0192</w:t>
            </w:r>
          </w:p>
        </w:tc>
      </w:tr>
      <w:tr w:rsidR="00AC30DA" w14:paraId="02A9F71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17D5BF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13E3C72" w14:textId="77777777" w:rsidR="00AC30DA" w:rsidRDefault="00AC30DA" w:rsidP="00BF38C9">
            <w:pPr>
              <w:jc w:val="center"/>
              <w:rPr>
                <w:color w:val="000000"/>
              </w:rPr>
            </w:pPr>
            <w:r>
              <w:rPr>
                <w:color w:val="000000"/>
              </w:rPr>
              <w:t>167-1</w:t>
            </w:r>
          </w:p>
        </w:tc>
        <w:tc>
          <w:tcPr>
            <w:tcW w:w="4247" w:type="dxa"/>
            <w:tcBorders>
              <w:top w:val="nil"/>
              <w:left w:val="nil"/>
              <w:bottom w:val="single" w:sz="4" w:space="0" w:color="auto"/>
              <w:right w:val="single" w:sz="4" w:space="0" w:color="auto"/>
            </w:tcBorders>
            <w:noWrap/>
            <w:hideMark/>
          </w:tcPr>
          <w:p w14:paraId="6BA1A4D9"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33E04F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D50E2A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314DF1D"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62C03479" w14:textId="77777777" w:rsidR="00AC30DA" w:rsidRDefault="00AC30DA" w:rsidP="00BF38C9">
            <w:pPr>
              <w:jc w:val="center"/>
              <w:rPr>
                <w:color w:val="000000"/>
              </w:rPr>
            </w:pPr>
            <w:r>
              <w:rPr>
                <w:color w:val="000000"/>
              </w:rPr>
              <w:t>0,0073</w:t>
            </w:r>
          </w:p>
        </w:tc>
      </w:tr>
      <w:tr w:rsidR="00AC30DA" w14:paraId="5D1E0B1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D795E8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42D840B" w14:textId="77777777" w:rsidR="00AC30DA" w:rsidRDefault="00AC30DA" w:rsidP="00BF38C9">
            <w:pPr>
              <w:jc w:val="center"/>
              <w:rPr>
                <w:color w:val="000000"/>
              </w:rPr>
            </w:pPr>
            <w:r>
              <w:rPr>
                <w:color w:val="000000"/>
              </w:rPr>
              <w:t>167-1</w:t>
            </w:r>
          </w:p>
        </w:tc>
        <w:tc>
          <w:tcPr>
            <w:tcW w:w="4247" w:type="dxa"/>
            <w:tcBorders>
              <w:top w:val="nil"/>
              <w:left w:val="nil"/>
              <w:bottom w:val="single" w:sz="4" w:space="0" w:color="auto"/>
              <w:right w:val="single" w:sz="4" w:space="0" w:color="auto"/>
            </w:tcBorders>
            <w:noWrap/>
            <w:hideMark/>
          </w:tcPr>
          <w:p w14:paraId="212F80A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667344D"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04E393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3F54174"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32DCD682" w14:textId="77777777" w:rsidR="00AC30DA" w:rsidRDefault="00AC30DA" w:rsidP="00BF38C9">
            <w:pPr>
              <w:jc w:val="center"/>
              <w:rPr>
                <w:color w:val="000000"/>
              </w:rPr>
            </w:pPr>
            <w:r>
              <w:rPr>
                <w:color w:val="000000"/>
              </w:rPr>
              <w:t>0,0319</w:t>
            </w:r>
          </w:p>
        </w:tc>
      </w:tr>
      <w:tr w:rsidR="00AC30DA" w14:paraId="777FD36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49D928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C0C39D1" w14:textId="77777777" w:rsidR="00AC30DA" w:rsidRDefault="00AC30DA" w:rsidP="00BF38C9">
            <w:pPr>
              <w:jc w:val="center"/>
              <w:rPr>
                <w:color w:val="000000"/>
              </w:rPr>
            </w:pPr>
            <w:r>
              <w:rPr>
                <w:color w:val="000000"/>
              </w:rPr>
              <w:t>167-1</w:t>
            </w:r>
          </w:p>
        </w:tc>
        <w:tc>
          <w:tcPr>
            <w:tcW w:w="4247" w:type="dxa"/>
            <w:tcBorders>
              <w:top w:val="nil"/>
              <w:left w:val="nil"/>
              <w:bottom w:val="single" w:sz="4" w:space="0" w:color="auto"/>
              <w:right w:val="single" w:sz="4" w:space="0" w:color="auto"/>
            </w:tcBorders>
            <w:noWrap/>
            <w:hideMark/>
          </w:tcPr>
          <w:p w14:paraId="4C12AD70"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3948978"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46A63A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07E2489"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724C6306" w14:textId="77777777" w:rsidR="00AC30DA" w:rsidRDefault="00AC30DA" w:rsidP="00BF38C9">
            <w:pPr>
              <w:jc w:val="center"/>
              <w:rPr>
                <w:color w:val="000000"/>
              </w:rPr>
            </w:pPr>
            <w:r>
              <w:rPr>
                <w:color w:val="000000"/>
              </w:rPr>
              <w:t>0,0012</w:t>
            </w:r>
          </w:p>
        </w:tc>
      </w:tr>
      <w:tr w:rsidR="00AC30DA" w14:paraId="7EA8A8D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DDE7B9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B39752D" w14:textId="77777777" w:rsidR="00AC30DA" w:rsidRDefault="00AC30DA" w:rsidP="00BF38C9">
            <w:pPr>
              <w:jc w:val="center"/>
              <w:rPr>
                <w:color w:val="000000"/>
              </w:rPr>
            </w:pPr>
            <w:r>
              <w:rPr>
                <w:color w:val="000000"/>
              </w:rPr>
              <w:t>167-1</w:t>
            </w:r>
          </w:p>
        </w:tc>
        <w:tc>
          <w:tcPr>
            <w:tcW w:w="4247" w:type="dxa"/>
            <w:tcBorders>
              <w:top w:val="nil"/>
              <w:left w:val="nil"/>
              <w:bottom w:val="single" w:sz="4" w:space="0" w:color="auto"/>
              <w:right w:val="single" w:sz="4" w:space="0" w:color="auto"/>
            </w:tcBorders>
            <w:noWrap/>
            <w:hideMark/>
          </w:tcPr>
          <w:p w14:paraId="46512746"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25C7FCC"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19F870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00B1FA9"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45CA5842" w14:textId="77777777" w:rsidR="00AC30DA" w:rsidRDefault="00AC30DA" w:rsidP="00BF38C9">
            <w:pPr>
              <w:jc w:val="center"/>
              <w:rPr>
                <w:color w:val="000000"/>
              </w:rPr>
            </w:pPr>
            <w:r>
              <w:rPr>
                <w:color w:val="000000"/>
              </w:rPr>
              <w:t>0,0037</w:t>
            </w:r>
          </w:p>
        </w:tc>
      </w:tr>
      <w:tr w:rsidR="00AC30DA" w14:paraId="473E740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762A89C" w14:textId="77777777" w:rsidR="00AC30DA" w:rsidRDefault="00AC30DA" w:rsidP="00BF38C9">
            <w:pPr>
              <w:rPr>
                <w:color w:val="000000"/>
              </w:rPr>
            </w:pPr>
            <w:r>
              <w:rPr>
                <w:color w:val="000000"/>
              </w:rPr>
              <w:t>Paukštidė Nr. 57 (stoginis ventiliatorius)</w:t>
            </w:r>
          </w:p>
        </w:tc>
        <w:tc>
          <w:tcPr>
            <w:tcW w:w="998" w:type="dxa"/>
            <w:tcBorders>
              <w:top w:val="nil"/>
              <w:left w:val="nil"/>
              <w:bottom w:val="single" w:sz="4" w:space="0" w:color="auto"/>
              <w:right w:val="single" w:sz="4" w:space="0" w:color="auto"/>
            </w:tcBorders>
            <w:noWrap/>
            <w:hideMark/>
          </w:tcPr>
          <w:p w14:paraId="0EEB346D" w14:textId="77777777" w:rsidR="00AC30DA" w:rsidRDefault="00AC30DA" w:rsidP="00BF38C9">
            <w:pPr>
              <w:jc w:val="center"/>
              <w:rPr>
                <w:color w:val="000000"/>
              </w:rPr>
            </w:pPr>
            <w:r>
              <w:rPr>
                <w:color w:val="000000"/>
              </w:rPr>
              <w:t>167-2</w:t>
            </w:r>
          </w:p>
        </w:tc>
        <w:tc>
          <w:tcPr>
            <w:tcW w:w="4247" w:type="dxa"/>
            <w:tcBorders>
              <w:top w:val="nil"/>
              <w:left w:val="nil"/>
              <w:bottom w:val="single" w:sz="4" w:space="0" w:color="auto"/>
              <w:right w:val="single" w:sz="4" w:space="0" w:color="auto"/>
            </w:tcBorders>
            <w:noWrap/>
            <w:hideMark/>
          </w:tcPr>
          <w:p w14:paraId="70470593"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FADB948"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6A9FA1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1ED0738"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2D3AE3B5" w14:textId="77777777" w:rsidR="00AC30DA" w:rsidRDefault="00AC30DA" w:rsidP="00BF38C9">
            <w:pPr>
              <w:jc w:val="center"/>
              <w:rPr>
                <w:color w:val="000000"/>
              </w:rPr>
            </w:pPr>
            <w:r>
              <w:rPr>
                <w:color w:val="000000"/>
              </w:rPr>
              <w:t>0,0192</w:t>
            </w:r>
          </w:p>
        </w:tc>
      </w:tr>
      <w:tr w:rsidR="00AC30DA" w14:paraId="58D91EB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1F682F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90A3331" w14:textId="77777777" w:rsidR="00AC30DA" w:rsidRDefault="00AC30DA" w:rsidP="00BF38C9">
            <w:pPr>
              <w:jc w:val="center"/>
              <w:rPr>
                <w:color w:val="000000"/>
              </w:rPr>
            </w:pPr>
            <w:r>
              <w:rPr>
                <w:color w:val="000000"/>
              </w:rPr>
              <w:t>167-2</w:t>
            </w:r>
          </w:p>
        </w:tc>
        <w:tc>
          <w:tcPr>
            <w:tcW w:w="4247" w:type="dxa"/>
            <w:tcBorders>
              <w:top w:val="nil"/>
              <w:left w:val="nil"/>
              <w:bottom w:val="single" w:sz="4" w:space="0" w:color="auto"/>
              <w:right w:val="single" w:sz="4" w:space="0" w:color="auto"/>
            </w:tcBorders>
            <w:noWrap/>
            <w:hideMark/>
          </w:tcPr>
          <w:p w14:paraId="075A97E6"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98215C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E89D76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91A0E32"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179F6457" w14:textId="77777777" w:rsidR="00AC30DA" w:rsidRDefault="00AC30DA" w:rsidP="00BF38C9">
            <w:pPr>
              <w:jc w:val="center"/>
              <w:rPr>
                <w:color w:val="000000"/>
              </w:rPr>
            </w:pPr>
            <w:r>
              <w:rPr>
                <w:color w:val="000000"/>
              </w:rPr>
              <w:t>0,0073</w:t>
            </w:r>
          </w:p>
        </w:tc>
      </w:tr>
      <w:tr w:rsidR="00AC30DA" w14:paraId="425379B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C7C4CC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799BF76" w14:textId="77777777" w:rsidR="00AC30DA" w:rsidRDefault="00AC30DA" w:rsidP="00BF38C9">
            <w:pPr>
              <w:jc w:val="center"/>
              <w:rPr>
                <w:color w:val="000000"/>
              </w:rPr>
            </w:pPr>
            <w:r>
              <w:rPr>
                <w:color w:val="000000"/>
              </w:rPr>
              <w:t>167-2</w:t>
            </w:r>
          </w:p>
        </w:tc>
        <w:tc>
          <w:tcPr>
            <w:tcW w:w="4247" w:type="dxa"/>
            <w:tcBorders>
              <w:top w:val="nil"/>
              <w:left w:val="nil"/>
              <w:bottom w:val="single" w:sz="4" w:space="0" w:color="auto"/>
              <w:right w:val="single" w:sz="4" w:space="0" w:color="auto"/>
            </w:tcBorders>
            <w:noWrap/>
            <w:hideMark/>
          </w:tcPr>
          <w:p w14:paraId="1052FDEB"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AE3D100"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0D5C26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3905F68"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64A8FF35" w14:textId="77777777" w:rsidR="00AC30DA" w:rsidRDefault="00AC30DA" w:rsidP="00BF38C9">
            <w:pPr>
              <w:jc w:val="center"/>
              <w:rPr>
                <w:color w:val="000000"/>
              </w:rPr>
            </w:pPr>
            <w:r>
              <w:rPr>
                <w:color w:val="000000"/>
              </w:rPr>
              <w:t>0,0319</w:t>
            </w:r>
          </w:p>
        </w:tc>
      </w:tr>
      <w:tr w:rsidR="00AC30DA" w14:paraId="77FE642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770EC5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227D2C5" w14:textId="77777777" w:rsidR="00AC30DA" w:rsidRDefault="00AC30DA" w:rsidP="00BF38C9">
            <w:pPr>
              <w:jc w:val="center"/>
              <w:rPr>
                <w:color w:val="000000"/>
              </w:rPr>
            </w:pPr>
            <w:r>
              <w:rPr>
                <w:color w:val="000000"/>
              </w:rPr>
              <w:t>167-2</w:t>
            </w:r>
          </w:p>
        </w:tc>
        <w:tc>
          <w:tcPr>
            <w:tcW w:w="4247" w:type="dxa"/>
            <w:tcBorders>
              <w:top w:val="nil"/>
              <w:left w:val="nil"/>
              <w:bottom w:val="single" w:sz="4" w:space="0" w:color="auto"/>
              <w:right w:val="single" w:sz="4" w:space="0" w:color="auto"/>
            </w:tcBorders>
            <w:noWrap/>
            <w:hideMark/>
          </w:tcPr>
          <w:p w14:paraId="2CCDB180"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A1F3E7C"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BAD03B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774A088"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603F5074" w14:textId="77777777" w:rsidR="00AC30DA" w:rsidRDefault="00AC30DA" w:rsidP="00BF38C9">
            <w:pPr>
              <w:jc w:val="center"/>
              <w:rPr>
                <w:color w:val="000000"/>
              </w:rPr>
            </w:pPr>
            <w:r>
              <w:rPr>
                <w:color w:val="000000"/>
              </w:rPr>
              <w:t>0,0012</w:t>
            </w:r>
          </w:p>
        </w:tc>
      </w:tr>
      <w:tr w:rsidR="00AC30DA" w14:paraId="4508490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556241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4B31EB6" w14:textId="77777777" w:rsidR="00AC30DA" w:rsidRDefault="00AC30DA" w:rsidP="00BF38C9">
            <w:pPr>
              <w:jc w:val="center"/>
              <w:rPr>
                <w:color w:val="000000"/>
              </w:rPr>
            </w:pPr>
            <w:r>
              <w:rPr>
                <w:color w:val="000000"/>
              </w:rPr>
              <w:t>167-2</w:t>
            </w:r>
          </w:p>
        </w:tc>
        <w:tc>
          <w:tcPr>
            <w:tcW w:w="4247" w:type="dxa"/>
            <w:tcBorders>
              <w:top w:val="nil"/>
              <w:left w:val="nil"/>
              <w:bottom w:val="single" w:sz="4" w:space="0" w:color="auto"/>
              <w:right w:val="single" w:sz="4" w:space="0" w:color="auto"/>
            </w:tcBorders>
            <w:noWrap/>
            <w:hideMark/>
          </w:tcPr>
          <w:p w14:paraId="66ADE0F1"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79B5990"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DC7C53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3E6FD38"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5F8D266F" w14:textId="77777777" w:rsidR="00AC30DA" w:rsidRDefault="00AC30DA" w:rsidP="00BF38C9">
            <w:pPr>
              <w:jc w:val="center"/>
              <w:rPr>
                <w:color w:val="000000"/>
              </w:rPr>
            </w:pPr>
            <w:r>
              <w:rPr>
                <w:color w:val="000000"/>
              </w:rPr>
              <w:t>0,0037</w:t>
            </w:r>
          </w:p>
        </w:tc>
      </w:tr>
      <w:tr w:rsidR="00AC30DA" w14:paraId="47FD61F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9E6E0DE" w14:textId="77777777" w:rsidR="00AC30DA" w:rsidRDefault="00AC30DA" w:rsidP="00BF38C9">
            <w:pPr>
              <w:rPr>
                <w:color w:val="000000"/>
              </w:rPr>
            </w:pPr>
            <w:r>
              <w:rPr>
                <w:color w:val="000000"/>
              </w:rPr>
              <w:t>Paukštidė Nr. 57 (stoginis ventiliatorius)</w:t>
            </w:r>
          </w:p>
        </w:tc>
        <w:tc>
          <w:tcPr>
            <w:tcW w:w="998" w:type="dxa"/>
            <w:tcBorders>
              <w:top w:val="nil"/>
              <w:left w:val="nil"/>
              <w:bottom w:val="single" w:sz="4" w:space="0" w:color="auto"/>
              <w:right w:val="single" w:sz="4" w:space="0" w:color="auto"/>
            </w:tcBorders>
            <w:noWrap/>
            <w:hideMark/>
          </w:tcPr>
          <w:p w14:paraId="594D957D" w14:textId="77777777" w:rsidR="00AC30DA" w:rsidRDefault="00AC30DA" w:rsidP="00BF38C9">
            <w:pPr>
              <w:jc w:val="center"/>
              <w:rPr>
                <w:color w:val="000000"/>
              </w:rPr>
            </w:pPr>
            <w:r>
              <w:rPr>
                <w:color w:val="000000"/>
              </w:rPr>
              <w:t>167-3</w:t>
            </w:r>
          </w:p>
        </w:tc>
        <w:tc>
          <w:tcPr>
            <w:tcW w:w="4247" w:type="dxa"/>
            <w:tcBorders>
              <w:top w:val="nil"/>
              <w:left w:val="nil"/>
              <w:bottom w:val="single" w:sz="4" w:space="0" w:color="auto"/>
              <w:right w:val="single" w:sz="4" w:space="0" w:color="auto"/>
            </w:tcBorders>
            <w:noWrap/>
            <w:hideMark/>
          </w:tcPr>
          <w:p w14:paraId="106CCB62"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8C32274"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10D8A4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F7F2407"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7B961700" w14:textId="77777777" w:rsidR="00AC30DA" w:rsidRDefault="00AC30DA" w:rsidP="00BF38C9">
            <w:pPr>
              <w:jc w:val="center"/>
              <w:rPr>
                <w:color w:val="000000"/>
              </w:rPr>
            </w:pPr>
            <w:r>
              <w:rPr>
                <w:color w:val="000000"/>
              </w:rPr>
              <w:t>0,0192</w:t>
            </w:r>
          </w:p>
        </w:tc>
      </w:tr>
      <w:tr w:rsidR="00AC30DA" w14:paraId="562176E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EA35FF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CA6A6BC" w14:textId="77777777" w:rsidR="00AC30DA" w:rsidRDefault="00AC30DA" w:rsidP="00BF38C9">
            <w:pPr>
              <w:jc w:val="center"/>
              <w:rPr>
                <w:color w:val="000000"/>
              </w:rPr>
            </w:pPr>
            <w:r>
              <w:rPr>
                <w:color w:val="000000"/>
              </w:rPr>
              <w:t>167-3</w:t>
            </w:r>
          </w:p>
        </w:tc>
        <w:tc>
          <w:tcPr>
            <w:tcW w:w="4247" w:type="dxa"/>
            <w:tcBorders>
              <w:top w:val="nil"/>
              <w:left w:val="nil"/>
              <w:bottom w:val="single" w:sz="4" w:space="0" w:color="auto"/>
              <w:right w:val="single" w:sz="4" w:space="0" w:color="auto"/>
            </w:tcBorders>
            <w:noWrap/>
            <w:hideMark/>
          </w:tcPr>
          <w:p w14:paraId="60573FC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E35B791"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DCFF11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D610121"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3D753FE8" w14:textId="77777777" w:rsidR="00AC30DA" w:rsidRDefault="00AC30DA" w:rsidP="00BF38C9">
            <w:pPr>
              <w:jc w:val="center"/>
              <w:rPr>
                <w:color w:val="000000"/>
              </w:rPr>
            </w:pPr>
            <w:r>
              <w:rPr>
                <w:color w:val="000000"/>
              </w:rPr>
              <w:t>0,0073</w:t>
            </w:r>
          </w:p>
        </w:tc>
      </w:tr>
      <w:tr w:rsidR="00AC30DA" w14:paraId="14EE84B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CDC658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E2F9016" w14:textId="77777777" w:rsidR="00AC30DA" w:rsidRDefault="00AC30DA" w:rsidP="00BF38C9">
            <w:pPr>
              <w:jc w:val="center"/>
              <w:rPr>
                <w:color w:val="000000"/>
              </w:rPr>
            </w:pPr>
            <w:r>
              <w:rPr>
                <w:color w:val="000000"/>
              </w:rPr>
              <w:t>167-3</w:t>
            </w:r>
          </w:p>
        </w:tc>
        <w:tc>
          <w:tcPr>
            <w:tcW w:w="4247" w:type="dxa"/>
            <w:tcBorders>
              <w:top w:val="nil"/>
              <w:left w:val="nil"/>
              <w:bottom w:val="single" w:sz="4" w:space="0" w:color="auto"/>
              <w:right w:val="single" w:sz="4" w:space="0" w:color="auto"/>
            </w:tcBorders>
            <w:noWrap/>
            <w:hideMark/>
          </w:tcPr>
          <w:p w14:paraId="51B75DA1"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28FC7D4"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0F1B76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416BF45"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67B48F68" w14:textId="77777777" w:rsidR="00AC30DA" w:rsidRDefault="00AC30DA" w:rsidP="00BF38C9">
            <w:pPr>
              <w:jc w:val="center"/>
              <w:rPr>
                <w:color w:val="000000"/>
              </w:rPr>
            </w:pPr>
            <w:r>
              <w:rPr>
                <w:color w:val="000000"/>
              </w:rPr>
              <w:t>0,0319</w:t>
            </w:r>
          </w:p>
        </w:tc>
      </w:tr>
      <w:tr w:rsidR="00AC30DA" w14:paraId="75BE0B9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D66249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29692F6" w14:textId="77777777" w:rsidR="00AC30DA" w:rsidRDefault="00AC30DA" w:rsidP="00BF38C9">
            <w:pPr>
              <w:jc w:val="center"/>
              <w:rPr>
                <w:color w:val="000000"/>
              </w:rPr>
            </w:pPr>
            <w:r>
              <w:rPr>
                <w:color w:val="000000"/>
              </w:rPr>
              <w:t>167-3</w:t>
            </w:r>
          </w:p>
        </w:tc>
        <w:tc>
          <w:tcPr>
            <w:tcW w:w="4247" w:type="dxa"/>
            <w:tcBorders>
              <w:top w:val="nil"/>
              <w:left w:val="nil"/>
              <w:bottom w:val="single" w:sz="4" w:space="0" w:color="auto"/>
              <w:right w:val="single" w:sz="4" w:space="0" w:color="auto"/>
            </w:tcBorders>
            <w:noWrap/>
            <w:hideMark/>
          </w:tcPr>
          <w:p w14:paraId="1590ECF8"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3DF947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34FD08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7FECA18"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549BBD67" w14:textId="77777777" w:rsidR="00AC30DA" w:rsidRDefault="00AC30DA" w:rsidP="00BF38C9">
            <w:pPr>
              <w:jc w:val="center"/>
              <w:rPr>
                <w:color w:val="000000"/>
              </w:rPr>
            </w:pPr>
            <w:r>
              <w:rPr>
                <w:color w:val="000000"/>
              </w:rPr>
              <w:t>0,0012</w:t>
            </w:r>
          </w:p>
        </w:tc>
      </w:tr>
      <w:tr w:rsidR="00AC30DA" w14:paraId="208137C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6CF33F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6084BBD" w14:textId="77777777" w:rsidR="00AC30DA" w:rsidRDefault="00AC30DA" w:rsidP="00BF38C9">
            <w:pPr>
              <w:jc w:val="center"/>
              <w:rPr>
                <w:color w:val="000000"/>
              </w:rPr>
            </w:pPr>
            <w:r>
              <w:rPr>
                <w:color w:val="000000"/>
              </w:rPr>
              <w:t>167-3</w:t>
            </w:r>
          </w:p>
        </w:tc>
        <w:tc>
          <w:tcPr>
            <w:tcW w:w="4247" w:type="dxa"/>
            <w:tcBorders>
              <w:top w:val="nil"/>
              <w:left w:val="nil"/>
              <w:bottom w:val="single" w:sz="4" w:space="0" w:color="auto"/>
              <w:right w:val="single" w:sz="4" w:space="0" w:color="auto"/>
            </w:tcBorders>
            <w:noWrap/>
            <w:hideMark/>
          </w:tcPr>
          <w:p w14:paraId="274E6B6D"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67BFF4E"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DFE0A7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5E504E5"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6DF9BAD4" w14:textId="77777777" w:rsidR="00AC30DA" w:rsidRDefault="00AC30DA" w:rsidP="00BF38C9">
            <w:pPr>
              <w:jc w:val="center"/>
              <w:rPr>
                <w:color w:val="000000"/>
              </w:rPr>
            </w:pPr>
            <w:r>
              <w:rPr>
                <w:color w:val="000000"/>
              </w:rPr>
              <w:t>0,0037</w:t>
            </w:r>
          </w:p>
        </w:tc>
      </w:tr>
      <w:tr w:rsidR="00AC30DA" w14:paraId="6E18887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8448769" w14:textId="77777777" w:rsidR="00AC30DA" w:rsidRDefault="00AC30DA" w:rsidP="00BF38C9">
            <w:pPr>
              <w:rPr>
                <w:color w:val="000000"/>
              </w:rPr>
            </w:pPr>
            <w:r>
              <w:rPr>
                <w:color w:val="000000"/>
              </w:rPr>
              <w:t>Paukštidė Nr. 57 (stoginis ventiliatorius)</w:t>
            </w:r>
          </w:p>
        </w:tc>
        <w:tc>
          <w:tcPr>
            <w:tcW w:w="998" w:type="dxa"/>
            <w:tcBorders>
              <w:top w:val="nil"/>
              <w:left w:val="nil"/>
              <w:bottom w:val="single" w:sz="4" w:space="0" w:color="auto"/>
              <w:right w:val="single" w:sz="4" w:space="0" w:color="auto"/>
            </w:tcBorders>
            <w:noWrap/>
            <w:hideMark/>
          </w:tcPr>
          <w:p w14:paraId="180B85A3" w14:textId="77777777" w:rsidR="00AC30DA" w:rsidRDefault="00AC30DA" w:rsidP="00BF38C9">
            <w:pPr>
              <w:jc w:val="center"/>
              <w:rPr>
                <w:color w:val="000000"/>
              </w:rPr>
            </w:pPr>
            <w:r>
              <w:rPr>
                <w:color w:val="000000"/>
              </w:rPr>
              <w:t>167-4</w:t>
            </w:r>
          </w:p>
        </w:tc>
        <w:tc>
          <w:tcPr>
            <w:tcW w:w="4247" w:type="dxa"/>
            <w:tcBorders>
              <w:top w:val="nil"/>
              <w:left w:val="nil"/>
              <w:bottom w:val="single" w:sz="4" w:space="0" w:color="auto"/>
              <w:right w:val="single" w:sz="4" w:space="0" w:color="auto"/>
            </w:tcBorders>
            <w:noWrap/>
            <w:hideMark/>
          </w:tcPr>
          <w:p w14:paraId="0D12846D"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A6F04A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011E68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9C50EC0"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57D3A973" w14:textId="77777777" w:rsidR="00AC30DA" w:rsidRDefault="00AC30DA" w:rsidP="00BF38C9">
            <w:pPr>
              <w:jc w:val="center"/>
              <w:rPr>
                <w:color w:val="000000"/>
              </w:rPr>
            </w:pPr>
            <w:r>
              <w:rPr>
                <w:color w:val="000000"/>
              </w:rPr>
              <w:t>0,0192</w:t>
            </w:r>
          </w:p>
        </w:tc>
      </w:tr>
      <w:tr w:rsidR="00AC30DA" w14:paraId="2F5652C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E389925"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1C57FEC7" w14:textId="77777777" w:rsidR="00AC30DA" w:rsidRDefault="00AC30DA" w:rsidP="00BF38C9">
            <w:pPr>
              <w:jc w:val="center"/>
              <w:rPr>
                <w:color w:val="000000"/>
              </w:rPr>
            </w:pPr>
            <w:r>
              <w:rPr>
                <w:color w:val="000000"/>
              </w:rPr>
              <w:t>167-4</w:t>
            </w:r>
          </w:p>
        </w:tc>
        <w:tc>
          <w:tcPr>
            <w:tcW w:w="4247" w:type="dxa"/>
            <w:tcBorders>
              <w:top w:val="nil"/>
              <w:left w:val="nil"/>
              <w:bottom w:val="single" w:sz="4" w:space="0" w:color="auto"/>
              <w:right w:val="single" w:sz="4" w:space="0" w:color="auto"/>
            </w:tcBorders>
            <w:noWrap/>
            <w:hideMark/>
          </w:tcPr>
          <w:p w14:paraId="76D5E61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6E808D9"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EA82B4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48FF57D"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01C9A1F1" w14:textId="77777777" w:rsidR="00AC30DA" w:rsidRDefault="00AC30DA" w:rsidP="00BF38C9">
            <w:pPr>
              <w:jc w:val="center"/>
              <w:rPr>
                <w:color w:val="000000"/>
              </w:rPr>
            </w:pPr>
            <w:r>
              <w:rPr>
                <w:color w:val="000000"/>
              </w:rPr>
              <w:t>0,0073</w:t>
            </w:r>
          </w:p>
        </w:tc>
      </w:tr>
      <w:tr w:rsidR="00AC30DA" w14:paraId="1755BB8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DB14C1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5C0217C" w14:textId="77777777" w:rsidR="00AC30DA" w:rsidRDefault="00AC30DA" w:rsidP="00BF38C9">
            <w:pPr>
              <w:jc w:val="center"/>
              <w:rPr>
                <w:color w:val="000000"/>
              </w:rPr>
            </w:pPr>
            <w:r>
              <w:rPr>
                <w:color w:val="000000"/>
              </w:rPr>
              <w:t>167-4</w:t>
            </w:r>
          </w:p>
        </w:tc>
        <w:tc>
          <w:tcPr>
            <w:tcW w:w="4247" w:type="dxa"/>
            <w:tcBorders>
              <w:top w:val="nil"/>
              <w:left w:val="nil"/>
              <w:bottom w:val="single" w:sz="4" w:space="0" w:color="auto"/>
              <w:right w:val="single" w:sz="4" w:space="0" w:color="auto"/>
            </w:tcBorders>
            <w:noWrap/>
            <w:hideMark/>
          </w:tcPr>
          <w:p w14:paraId="26D16ECF"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B94D018"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6FFFAD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546E6F1"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4C16876A" w14:textId="77777777" w:rsidR="00AC30DA" w:rsidRDefault="00AC30DA" w:rsidP="00BF38C9">
            <w:pPr>
              <w:jc w:val="center"/>
              <w:rPr>
                <w:color w:val="000000"/>
              </w:rPr>
            </w:pPr>
            <w:r>
              <w:rPr>
                <w:color w:val="000000"/>
              </w:rPr>
              <w:t>0,0319</w:t>
            </w:r>
          </w:p>
        </w:tc>
      </w:tr>
      <w:tr w:rsidR="00AC30DA" w14:paraId="06CB675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F07477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54C6C07" w14:textId="77777777" w:rsidR="00AC30DA" w:rsidRDefault="00AC30DA" w:rsidP="00BF38C9">
            <w:pPr>
              <w:jc w:val="center"/>
              <w:rPr>
                <w:color w:val="000000"/>
              </w:rPr>
            </w:pPr>
            <w:r>
              <w:rPr>
                <w:color w:val="000000"/>
              </w:rPr>
              <w:t>167-4</w:t>
            </w:r>
          </w:p>
        </w:tc>
        <w:tc>
          <w:tcPr>
            <w:tcW w:w="4247" w:type="dxa"/>
            <w:tcBorders>
              <w:top w:val="nil"/>
              <w:left w:val="nil"/>
              <w:bottom w:val="single" w:sz="4" w:space="0" w:color="auto"/>
              <w:right w:val="single" w:sz="4" w:space="0" w:color="auto"/>
            </w:tcBorders>
            <w:noWrap/>
            <w:hideMark/>
          </w:tcPr>
          <w:p w14:paraId="3FD9284D"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8EBF10F"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E8B932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B9A3789"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565144DB" w14:textId="77777777" w:rsidR="00AC30DA" w:rsidRDefault="00AC30DA" w:rsidP="00BF38C9">
            <w:pPr>
              <w:jc w:val="center"/>
              <w:rPr>
                <w:color w:val="000000"/>
              </w:rPr>
            </w:pPr>
            <w:r>
              <w:rPr>
                <w:color w:val="000000"/>
              </w:rPr>
              <w:t>0,0012</w:t>
            </w:r>
          </w:p>
        </w:tc>
      </w:tr>
      <w:tr w:rsidR="00AC30DA" w14:paraId="675CFA2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448500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5329A5F" w14:textId="77777777" w:rsidR="00AC30DA" w:rsidRDefault="00AC30DA" w:rsidP="00BF38C9">
            <w:pPr>
              <w:jc w:val="center"/>
              <w:rPr>
                <w:color w:val="000000"/>
              </w:rPr>
            </w:pPr>
            <w:r>
              <w:rPr>
                <w:color w:val="000000"/>
              </w:rPr>
              <w:t>167-4</w:t>
            </w:r>
          </w:p>
        </w:tc>
        <w:tc>
          <w:tcPr>
            <w:tcW w:w="4247" w:type="dxa"/>
            <w:tcBorders>
              <w:top w:val="nil"/>
              <w:left w:val="nil"/>
              <w:bottom w:val="single" w:sz="4" w:space="0" w:color="auto"/>
              <w:right w:val="single" w:sz="4" w:space="0" w:color="auto"/>
            </w:tcBorders>
            <w:noWrap/>
            <w:hideMark/>
          </w:tcPr>
          <w:p w14:paraId="2158FE16"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E186815"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95DE28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1C7C994"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488D149F" w14:textId="77777777" w:rsidR="00AC30DA" w:rsidRDefault="00AC30DA" w:rsidP="00BF38C9">
            <w:pPr>
              <w:jc w:val="center"/>
              <w:rPr>
                <w:color w:val="000000"/>
              </w:rPr>
            </w:pPr>
            <w:r>
              <w:rPr>
                <w:color w:val="000000"/>
              </w:rPr>
              <w:t>0,0037</w:t>
            </w:r>
          </w:p>
        </w:tc>
      </w:tr>
      <w:tr w:rsidR="00AC30DA" w14:paraId="2848158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4F523DF" w14:textId="77777777" w:rsidR="00AC30DA" w:rsidRDefault="00AC30DA" w:rsidP="00BF38C9">
            <w:pPr>
              <w:rPr>
                <w:color w:val="000000"/>
              </w:rPr>
            </w:pPr>
            <w:r>
              <w:rPr>
                <w:color w:val="000000"/>
              </w:rPr>
              <w:t>Paukštidė Nr. 57 (stoginis ventiliatorius)</w:t>
            </w:r>
          </w:p>
        </w:tc>
        <w:tc>
          <w:tcPr>
            <w:tcW w:w="998" w:type="dxa"/>
            <w:tcBorders>
              <w:top w:val="nil"/>
              <w:left w:val="nil"/>
              <w:bottom w:val="single" w:sz="4" w:space="0" w:color="auto"/>
              <w:right w:val="single" w:sz="4" w:space="0" w:color="auto"/>
            </w:tcBorders>
            <w:noWrap/>
            <w:hideMark/>
          </w:tcPr>
          <w:p w14:paraId="7B6E1852" w14:textId="77777777" w:rsidR="00AC30DA" w:rsidRDefault="00AC30DA" w:rsidP="00BF38C9">
            <w:pPr>
              <w:jc w:val="center"/>
              <w:rPr>
                <w:color w:val="000000"/>
              </w:rPr>
            </w:pPr>
            <w:r>
              <w:rPr>
                <w:color w:val="000000"/>
              </w:rPr>
              <w:t>167-5</w:t>
            </w:r>
          </w:p>
        </w:tc>
        <w:tc>
          <w:tcPr>
            <w:tcW w:w="4247" w:type="dxa"/>
            <w:tcBorders>
              <w:top w:val="nil"/>
              <w:left w:val="nil"/>
              <w:bottom w:val="single" w:sz="4" w:space="0" w:color="auto"/>
              <w:right w:val="single" w:sz="4" w:space="0" w:color="auto"/>
            </w:tcBorders>
            <w:noWrap/>
            <w:hideMark/>
          </w:tcPr>
          <w:p w14:paraId="49A7FACC"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C4D4B6F"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C53CDA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6060BFC"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7106ADD7" w14:textId="77777777" w:rsidR="00AC30DA" w:rsidRDefault="00AC30DA" w:rsidP="00BF38C9">
            <w:pPr>
              <w:jc w:val="center"/>
              <w:rPr>
                <w:color w:val="000000"/>
              </w:rPr>
            </w:pPr>
            <w:r>
              <w:rPr>
                <w:color w:val="000000"/>
              </w:rPr>
              <w:t>0,0192</w:t>
            </w:r>
          </w:p>
        </w:tc>
      </w:tr>
      <w:tr w:rsidR="00AC30DA" w14:paraId="579DC68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06DCE3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F8C80A6" w14:textId="77777777" w:rsidR="00AC30DA" w:rsidRDefault="00AC30DA" w:rsidP="00BF38C9">
            <w:pPr>
              <w:jc w:val="center"/>
              <w:rPr>
                <w:color w:val="000000"/>
              </w:rPr>
            </w:pPr>
            <w:r>
              <w:rPr>
                <w:color w:val="000000"/>
              </w:rPr>
              <w:t>167-5</w:t>
            </w:r>
          </w:p>
        </w:tc>
        <w:tc>
          <w:tcPr>
            <w:tcW w:w="4247" w:type="dxa"/>
            <w:tcBorders>
              <w:top w:val="nil"/>
              <w:left w:val="nil"/>
              <w:bottom w:val="single" w:sz="4" w:space="0" w:color="auto"/>
              <w:right w:val="single" w:sz="4" w:space="0" w:color="auto"/>
            </w:tcBorders>
            <w:noWrap/>
            <w:hideMark/>
          </w:tcPr>
          <w:p w14:paraId="0C303F8B"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20265CE"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1084D0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680D4EC"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27753C79" w14:textId="77777777" w:rsidR="00AC30DA" w:rsidRDefault="00AC30DA" w:rsidP="00BF38C9">
            <w:pPr>
              <w:jc w:val="center"/>
              <w:rPr>
                <w:color w:val="000000"/>
              </w:rPr>
            </w:pPr>
            <w:r>
              <w:rPr>
                <w:color w:val="000000"/>
              </w:rPr>
              <w:t>0,0073</w:t>
            </w:r>
          </w:p>
        </w:tc>
      </w:tr>
      <w:tr w:rsidR="00AC30DA" w14:paraId="349A492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AD5D0F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7BEFFE7" w14:textId="77777777" w:rsidR="00AC30DA" w:rsidRDefault="00AC30DA" w:rsidP="00BF38C9">
            <w:pPr>
              <w:jc w:val="center"/>
              <w:rPr>
                <w:color w:val="000000"/>
              </w:rPr>
            </w:pPr>
            <w:r>
              <w:rPr>
                <w:color w:val="000000"/>
              </w:rPr>
              <w:t>167-5</w:t>
            </w:r>
          </w:p>
        </w:tc>
        <w:tc>
          <w:tcPr>
            <w:tcW w:w="4247" w:type="dxa"/>
            <w:tcBorders>
              <w:top w:val="nil"/>
              <w:left w:val="nil"/>
              <w:bottom w:val="single" w:sz="4" w:space="0" w:color="auto"/>
              <w:right w:val="single" w:sz="4" w:space="0" w:color="auto"/>
            </w:tcBorders>
            <w:noWrap/>
            <w:hideMark/>
          </w:tcPr>
          <w:p w14:paraId="556C2F23"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25932F9"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3054B7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D2C888B"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507F0972" w14:textId="77777777" w:rsidR="00AC30DA" w:rsidRDefault="00AC30DA" w:rsidP="00BF38C9">
            <w:pPr>
              <w:jc w:val="center"/>
              <w:rPr>
                <w:color w:val="000000"/>
              </w:rPr>
            </w:pPr>
            <w:r>
              <w:rPr>
                <w:color w:val="000000"/>
              </w:rPr>
              <w:t>0,0319</w:t>
            </w:r>
          </w:p>
        </w:tc>
      </w:tr>
      <w:tr w:rsidR="00AC30DA" w14:paraId="3C94C24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DF56F3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BB7F867" w14:textId="77777777" w:rsidR="00AC30DA" w:rsidRDefault="00AC30DA" w:rsidP="00BF38C9">
            <w:pPr>
              <w:jc w:val="center"/>
              <w:rPr>
                <w:color w:val="000000"/>
              </w:rPr>
            </w:pPr>
            <w:r>
              <w:rPr>
                <w:color w:val="000000"/>
              </w:rPr>
              <w:t>167-5</w:t>
            </w:r>
          </w:p>
        </w:tc>
        <w:tc>
          <w:tcPr>
            <w:tcW w:w="4247" w:type="dxa"/>
            <w:tcBorders>
              <w:top w:val="nil"/>
              <w:left w:val="nil"/>
              <w:bottom w:val="single" w:sz="4" w:space="0" w:color="auto"/>
              <w:right w:val="single" w:sz="4" w:space="0" w:color="auto"/>
            </w:tcBorders>
            <w:noWrap/>
            <w:hideMark/>
          </w:tcPr>
          <w:p w14:paraId="0BC17172"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729D6C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B21DBF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CFFC794"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1B984B7D" w14:textId="77777777" w:rsidR="00AC30DA" w:rsidRDefault="00AC30DA" w:rsidP="00BF38C9">
            <w:pPr>
              <w:jc w:val="center"/>
              <w:rPr>
                <w:color w:val="000000"/>
              </w:rPr>
            </w:pPr>
            <w:r>
              <w:rPr>
                <w:color w:val="000000"/>
              </w:rPr>
              <w:t>0,0012</w:t>
            </w:r>
          </w:p>
        </w:tc>
      </w:tr>
      <w:tr w:rsidR="00AC30DA" w14:paraId="5101B36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1ED8BF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11F2D5E" w14:textId="77777777" w:rsidR="00AC30DA" w:rsidRDefault="00AC30DA" w:rsidP="00BF38C9">
            <w:pPr>
              <w:jc w:val="center"/>
              <w:rPr>
                <w:color w:val="000000"/>
              </w:rPr>
            </w:pPr>
            <w:r>
              <w:rPr>
                <w:color w:val="000000"/>
              </w:rPr>
              <w:t>167-5</w:t>
            </w:r>
          </w:p>
        </w:tc>
        <w:tc>
          <w:tcPr>
            <w:tcW w:w="4247" w:type="dxa"/>
            <w:tcBorders>
              <w:top w:val="nil"/>
              <w:left w:val="nil"/>
              <w:bottom w:val="single" w:sz="4" w:space="0" w:color="auto"/>
              <w:right w:val="single" w:sz="4" w:space="0" w:color="auto"/>
            </w:tcBorders>
            <w:noWrap/>
            <w:hideMark/>
          </w:tcPr>
          <w:p w14:paraId="241C3030"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8716E63"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2A4C63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654D989"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602A4764" w14:textId="77777777" w:rsidR="00AC30DA" w:rsidRDefault="00AC30DA" w:rsidP="00BF38C9">
            <w:pPr>
              <w:jc w:val="center"/>
              <w:rPr>
                <w:color w:val="000000"/>
              </w:rPr>
            </w:pPr>
            <w:r>
              <w:rPr>
                <w:color w:val="000000"/>
              </w:rPr>
              <w:t>0,0037</w:t>
            </w:r>
          </w:p>
        </w:tc>
      </w:tr>
      <w:tr w:rsidR="00AC30DA" w14:paraId="0B74F33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94B40DE" w14:textId="77777777" w:rsidR="00AC30DA" w:rsidRDefault="00AC30DA" w:rsidP="00BF38C9">
            <w:pPr>
              <w:rPr>
                <w:color w:val="000000"/>
              </w:rPr>
            </w:pPr>
            <w:r>
              <w:rPr>
                <w:color w:val="000000"/>
              </w:rPr>
              <w:t>Paukštidė Nr. 57 (stoginis ventiliatorius)</w:t>
            </w:r>
          </w:p>
        </w:tc>
        <w:tc>
          <w:tcPr>
            <w:tcW w:w="998" w:type="dxa"/>
            <w:tcBorders>
              <w:top w:val="nil"/>
              <w:left w:val="nil"/>
              <w:bottom w:val="single" w:sz="4" w:space="0" w:color="auto"/>
              <w:right w:val="single" w:sz="4" w:space="0" w:color="auto"/>
            </w:tcBorders>
            <w:noWrap/>
            <w:hideMark/>
          </w:tcPr>
          <w:p w14:paraId="67045A11" w14:textId="77777777" w:rsidR="00AC30DA" w:rsidRDefault="00AC30DA" w:rsidP="00BF38C9">
            <w:pPr>
              <w:jc w:val="center"/>
              <w:rPr>
                <w:color w:val="000000"/>
              </w:rPr>
            </w:pPr>
            <w:r>
              <w:rPr>
                <w:color w:val="000000"/>
              </w:rPr>
              <w:t>167-6</w:t>
            </w:r>
          </w:p>
        </w:tc>
        <w:tc>
          <w:tcPr>
            <w:tcW w:w="4247" w:type="dxa"/>
            <w:tcBorders>
              <w:top w:val="nil"/>
              <w:left w:val="nil"/>
              <w:bottom w:val="single" w:sz="4" w:space="0" w:color="auto"/>
              <w:right w:val="single" w:sz="4" w:space="0" w:color="auto"/>
            </w:tcBorders>
            <w:noWrap/>
            <w:hideMark/>
          </w:tcPr>
          <w:p w14:paraId="2D001AB7"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80D9E77"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D85401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BF81B0E"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3832AF1E" w14:textId="77777777" w:rsidR="00AC30DA" w:rsidRDefault="00AC30DA" w:rsidP="00BF38C9">
            <w:pPr>
              <w:jc w:val="center"/>
              <w:rPr>
                <w:color w:val="000000"/>
              </w:rPr>
            </w:pPr>
            <w:r>
              <w:rPr>
                <w:color w:val="000000"/>
              </w:rPr>
              <w:t>0,0192</w:t>
            </w:r>
          </w:p>
        </w:tc>
      </w:tr>
      <w:tr w:rsidR="00AC30DA" w14:paraId="2579421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0A3F66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D308A56" w14:textId="77777777" w:rsidR="00AC30DA" w:rsidRDefault="00AC30DA" w:rsidP="00BF38C9">
            <w:pPr>
              <w:jc w:val="center"/>
              <w:rPr>
                <w:color w:val="000000"/>
              </w:rPr>
            </w:pPr>
            <w:r>
              <w:rPr>
                <w:color w:val="000000"/>
              </w:rPr>
              <w:t>167-6</w:t>
            </w:r>
          </w:p>
        </w:tc>
        <w:tc>
          <w:tcPr>
            <w:tcW w:w="4247" w:type="dxa"/>
            <w:tcBorders>
              <w:top w:val="nil"/>
              <w:left w:val="nil"/>
              <w:bottom w:val="single" w:sz="4" w:space="0" w:color="auto"/>
              <w:right w:val="single" w:sz="4" w:space="0" w:color="auto"/>
            </w:tcBorders>
            <w:noWrap/>
            <w:hideMark/>
          </w:tcPr>
          <w:p w14:paraId="5A37D29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A95EFE6"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521219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313AD25"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54E66338" w14:textId="77777777" w:rsidR="00AC30DA" w:rsidRDefault="00AC30DA" w:rsidP="00BF38C9">
            <w:pPr>
              <w:jc w:val="center"/>
              <w:rPr>
                <w:color w:val="000000"/>
              </w:rPr>
            </w:pPr>
            <w:r>
              <w:rPr>
                <w:color w:val="000000"/>
              </w:rPr>
              <w:t>0,0073</w:t>
            </w:r>
          </w:p>
        </w:tc>
      </w:tr>
      <w:tr w:rsidR="00AC30DA" w14:paraId="50E6443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7E8878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EA326F8" w14:textId="77777777" w:rsidR="00AC30DA" w:rsidRDefault="00AC30DA" w:rsidP="00BF38C9">
            <w:pPr>
              <w:jc w:val="center"/>
              <w:rPr>
                <w:color w:val="000000"/>
              </w:rPr>
            </w:pPr>
            <w:r>
              <w:rPr>
                <w:color w:val="000000"/>
              </w:rPr>
              <w:t>167-6</w:t>
            </w:r>
          </w:p>
        </w:tc>
        <w:tc>
          <w:tcPr>
            <w:tcW w:w="4247" w:type="dxa"/>
            <w:tcBorders>
              <w:top w:val="nil"/>
              <w:left w:val="nil"/>
              <w:bottom w:val="single" w:sz="4" w:space="0" w:color="auto"/>
              <w:right w:val="single" w:sz="4" w:space="0" w:color="auto"/>
            </w:tcBorders>
            <w:noWrap/>
            <w:hideMark/>
          </w:tcPr>
          <w:p w14:paraId="041AE06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61F568A"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B47A96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73B8468"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61533A09" w14:textId="77777777" w:rsidR="00AC30DA" w:rsidRDefault="00AC30DA" w:rsidP="00BF38C9">
            <w:pPr>
              <w:jc w:val="center"/>
              <w:rPr>
                <w:color w:val="000000"/>
              </w:rPr>
            </w:pPr>
            <w:r>
              <w:rPr>
                <w:color w:val="000000"/>
              </w:rPr>
              <w:t>0,0319</w:t>
            </w:r>
          </w:p>
        </w:tc>
      </w:tr>
      <w:tr w:rsidR="00AC30DA" w14:paraId="62D965A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CD3966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C3D852B" w14:textId="77777777" w:rsidR="00AC30DA" w:rsidRDefault="00AC30DA" w:rsidP="00BF38C9">
            <w:pPr>
              <w:jc w:val="center"/>
              <w:rPr>
                <w:color w:val="000000"/>
              </w:rPr>
            </w:pPr>
            <w:r>
              <w:rPr>
                <w:color w:val="000000"/>
              </w:rPr>
              <w:t>167-6</w:t>
            </w:r>
          </w:p>
        </w:tc>
        <w:tc>
          <w:tcPr>
            <w:tcW w:w="4247" w:type="dxa"/>
            <w:tcBorders>
              <w:top w:val="nil"/>
              <w:left w:val="nil"/>
              <w:bottom w:val="single" w:sz="4" w:space="0" w:color="auto"/>
              <w:right w:val="single" w:sz="4" w:space="0" w:color="auto"/>
            </w:tcBorders>
            <w:noWrap/>
            <w:hideMark/>
          </w:tcPr>
          <w:p w14:paraId="6F2AB2B6"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416E621"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D875D2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D0C6600"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7FB1CB83" w14:textId="77777777" w:rsidR="00AC30DA" w:rsidRDefault="00AC30DA" w:rsidP="00BF38C9">
            <w:pPr>
              <w:jc w:val="center"/>
              <w:rPr>
                <w:color w:val="000000"/>
              </w:rPr>
            </w:pPr>
            <w:r>
              <w:rPr>
                <w:color w:val="000000"/>
              </w:rPr>
              <w:t>0,0012</w:t>
            </w:r>
          </w:p>
        </w:tc>
      </w:tr>
      <w:tr w:rsidR="00AC30DA" w14:paraId="5BDBAED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91DF50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D4D4E28" w14:textId="77777777" w:rsidR="00AC30DA" w:rsidRDefault="00AC30DA" w:rsidP="00BF38C9">
            <w:pPr>
              <w:jc w:val="center"/>
              <w:rPr>
                <w:color w:val="000000"/>
              </w:rPr>
            </w:pPr>
            <w:r>
              <w:rPr>
                <w:color w:val="000000"/>
              </w:rPr>
              <w:t>167-6</w:t>
            </w:r>
          </w:p>
        </w:tc>
        <w:tc>
          <w:tcPr>
            <w:tcW w:w="4247" w:type="dxa"/>
            <w:tcBorders>
              <w:top w:val="nil"/>
              <w:left w:val="nil"/>
              <w:bottom w:val="single" w:sz="4" w:space="0" w:color="auto"/>
              <w:right w:val="single" w:sz="4" w:space="0" w:color="auto"/>
            </w:tcBorders>
            <w:noWrap/>
            <w:hideMark/>
          </w:tcPr>
          <w:p w14:paraId="39BC14BF"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F74B069"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AA0A1D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F6E362F"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02218AEF" w14:textId="77777777" w:rsidR="00AC30DA" w:rsidRDefault="00AC30DA" w:rsidP="00BF38C9">
            <w:pPr>
              <w:jc w:val="center"/>
              <w:rPr>
                <w:color w:val="000000"/>
              </w:rPr>
            </w:pPr>
            <w:r>
              <w:rPr>
                <w:color w:val="000000"/>
              </w:rPr>
              <w:t>0,0037</w:t>
            </w:r>
          </w:p>
        </w:tc>
      </w:tr>
      <w:tr w:rsidR="00AC30DA" w14:paraId="1E8AD6F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5CF5AE8" w14:textId="77777777" w:rsidR="00AC30DA" w:rsidRDefault="00AC30DA" w:rsidP="00BF38C9">
            <w:pPr>
              <w:rPr>
                <w:color w:val="000000"/>
              </w:rPr>
            </w:pPr>
            <w:r>
              <w:rPr>
                <w:color w:val="000000"/>
              </w:rPr>
              <w:t>Paukštidė Nr. 57 (sieninis ventiliatorius)</w:t>
            </w:r>
          </w:p>
        </w:tc>
        <w:tc>
          <w:tcPr>
            <w:tcW w:w="998" w:type="dxa"/>
            <w:tcBorders>
              <w:top w:val="nil"/>
              <w:left w:val="nil"/>
              <w:bottom w:val="single" w:sz="4" w:space="0" w:color="auto"/>
              <w:right w:val="single" w:sz="4" w:space="0" w:color="auto"/>
            </w:tcBorders>
            <w:noWrap/>
            <w:hideMark/>
          </w:tcPr>
          <w:p w14:paraId="4EDF36DE" w14:textId="77777777" w:rsidR="00AC30DA" w:rsidRDefault="00AC30DA" w:rsidP="00BF38C9">
            <w:pPr>
              <w:jc w:val="center"/>
              <w:rPr>
                <w:color w:val="000000"/>
              </w:rPr>
            </w:pPr>
            <w:r>
              <w:rPr>
                <w:color w:val="000000"/>
              </w:rPr>
              <w:t>168-1</w:t>
            </w:r>
          </w:p>
        </w:tc>
        <w:tc>
          <w:tcPr>
            <w:tcW w:w="4247" w:type="dxa"/>
            <w:tcBorders>
              <w:top w:val="nil"/>
              <w:left w:val="nil"/>
              <w:bottom w:val="single" w:sz="4" w:space="0" w:color="auto"/>
              <w:right w:val="single" w:sz="4" w:space="0" w:color="auto"/>
            </w:tcBorders>
            <w:noWrap/>
            <w:hideMark/>
          </w:tcPr>
          <w:p w14:paraId="6448D28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8C0F30F"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D396FD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F85ADA8"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6663D262" w14:textId="77777777" w:rsidR="00AC30DA" w:rsidRDefault="00AC30DA" w:rsidP="00BF38C9">
            <w:pPr>
              <w:jc w:val="center"/>
              <w:rPr>
                <w:color w:val="000000"/>
              </w:rPr>
            </w:pPr>
            <w:r>
              <w:rPr>
                <w:color w:val="000000"/>
              </w:rPr>
              <w:t>0,0699</w:t>
            </w:r>
          </w:p>
        </w:tc>
      </w:tr>
      <w:tr w:rsidR="00AC30DA" w14:paraId="7018471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F6581A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42B6E76" w14:textId="77777777" w:rsidR="00AC30DA" w:rsidRDefault="00AC30DA" w:rsidP="00BF38C9">
            <w:pPr>
              <w:jc w:val="center"/>
              <w:rPr>
                <w:color w:val="000000"/>
              </w:rPr>
            </w:pPr>
            <w:r>
              <w:rPr>
                <w:color w:val="000000"/>
              </w:rPr>
              <w:t>168-1</w:t>
            </w:r>
          </w:p>
        </w:tc>
        <w:tc>
          <w:tcPr>
            <w:tcW w:w="4247" w:type="dxa"/>
            <w:tcBorders>
              <w:top w:val="nil"/>
              <w:left w:val="nil"/>
              <w:bottom w:val="single" w:sz="4" w:space="0" w:color="auto"/>
              <w:right w:val="single" w:sz="4" w:space="0" w:color="auto"/>
            </w:tcBorders>
            <w:noWrap/>
            <w:hideMark/>
          </w:tcPr>
          <w:p w14:paraId="11395E57"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0E4EF4B"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9BCF93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1B1C58A"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4BF42410" w14:textId="77777777" w:rsidR="00AC30DA" w:rsidRDefault="00AC30DA" w:rsidP="00BF38C9">
            <w:pPr>
              <w:jc w:val="center"/>
              <w:rPr>
                <w:color w:val="000000"/>
              </w:rPr>
            </w:pPr>
            <w:r>
              <w:rPr>
                <w:color w:val="000000"/>
              </w:rPr>
              <w:t>0,0265</w:t>
            </w:r>
          </w:p>
        </w:tc>
      </w:tr>
      <w:tr w:rsidR="00AC30DA" w14:paraId="03943DA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E6B151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D140884" w14:textId="77777777" w:rsidR="00AC30DA" w:rsidRDefault="00AC30DA" w:rsidP="00BF38C9">
            <w:pPr>
              <w:jc w:val="center"/>
              <w:rPr>
                <w:color w:val="000000"/>
              </w:rPr>
            </w:pPr>
            <w:r>
              <w:rPr>
                <w:color w:val="000000"/>
              </w:rPr>
              <w:t>168-1</w:t>
            </w:r>
          </w:p>
        </w:tc>
        <w:tc>
          <w:tcPr>
            <w:tcW w:w="4247" w:type="dxa"/>
            <w:tcBorders>
              <w:top w:val="nil"/>
              <w:left w:val="nil"/>
              <w:bottom w:val="single" w:sz="4" w:space="0" w:color="auto"/>
              <w:right w:val="single" w:sz="4" w:space="0" w:color="auto"/>
            </w:tcBorders>
            <w:noWrap/>
            <w:hideMark/>
          </w:tcPr>
          <w:p w14:paraId="2497739E"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13B28B2"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5952CA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6DDC88C"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75637534" w14:textId="77777777" w:rsidR="00AC30DA" w:rsidRDefault="00AC30DA" w:rsidP="00BF38C9">
            <w:pPr>
              <w:jc w:val="center"/>
              <w:rPr>
                <w:color w:val="000000"/>
              </w:rPr>
            </w:pPr>
            <w:r>
              <w:rPr>
                <w:color w:val="000000"/>
              </w:rPr>
              <w:t>0,1161</w:t>
            </w:r>
          </w:p>
        </w:tc>
      </w:tr>
      <w:tr w:rsidR="00AC30DA" w14:paraId="62F0FA7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90D3F8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C49EE90" w14:textId="77777777" w:rsidR="00AC30DA" w:rsidRDefault="00AC30DA" w:rsidP="00BF38C9">
            <w:pPr>
              <w:jc w:val="center"/>
              <w:rPr>
                <w:color w:val="000000"/>
              </w:rPr>
            </w:pPr>
            <w:r>
              <w:rPr>
                <w:color w:val="000000"/>
              </w:rPr>
              <w:t>168-1</w:t>
            </w:r>
          </w:p>
        </w:tc>
        <w:tc>
          <w:tcPr>
            <w:tcW w:w="4247" w:type="dxa"/>
            <w:tcBorders>
              <w:top w:val="nil"/>
              <w:left w:val="nil"/>
              <w:bottom w:val="single" w:sz="4" w:space="0" w:color="auto"/>
              <w:right w:val="single" w:sz="4" w:space="0" w:color="auto"/>
            </w:tcBorders>
            <w:noWrap/>
            <w:hideMark/>
          </w:tcPr>
          <w:p w14:paraId="7B51D4B7"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D5A587C"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E01450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1C19E97"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2BEDF587" w14:textId="77777777" w:rsidR="00AC30DA" w:rsidRDefault="00AC30DA" w:rsidP="00BF38C9">
            <w:pPr>
              <w:jc w:val="center"/>
              <w:rPr>
                <w:color w:val="000000"/>
              </w:rPr>
            </w:pPr>
            <w:r>
              <w:rPr>
                <w:color w:val="000000"/>
              </w:rPr>
              <w:t>0,0045</w:t>
            </w:r>
          </w:p>
        </w:tc>
      </w:tr>
      <w:tr w:rsidR="00AC30DA" w14:paraId="36E1AD8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1C5401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7393157" w14:textId="77777777" w:rsidR="00AC30DA" w:rsidRDefault="00AC30DA" w:rsidP="00BF38C9">
            <w:pPr>
              <w:jc w:val="center"/>
              <w:rPr>
                <w:color w:val="000000"/>
              </w:rPr>
            </w:pPr>
            <w:r>
              <w:rPr>
                <w:color w:val="000000"/>
              </w:rPr>
              <w:t>168-1</w:t>
            </w:r>
          </w:p>
        </w:tc>
        <w:tc>
          <w:tcPr>
            <w:tcW w:w="4247" w:type="dxa"/>
            <w:tcBorders>
              <w:top w:val="nil"/>
              <w:left w:val="nil"/>
              <w:bottom w:val="single" w:sz="4" w:space="0" w:color="auto"/>
              <w:right w:val="single" w:sz="4" w:space="0" w:color="auto"/>
            </w:tcBorders>
            <w:noWrap/>
            <w:hideMark/>
          </w:tcPr>
          <w:p w14:paraId="08268ECE"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A41312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207877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5E512C9"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300E7D17" w14:textId="77777777" w:rsidR="00AC30DA" w:rsidRDefault="00AC30DA" w:rsidP="00BF38C9">
            <w:pPr>
              <w:jc w:val="center"/>
              <w:rPr>
                <w:color w:val="000000"/>
              </w:rPr>
            </w:pPr>
            <w:r>
              <w:rPr>
                <w:color w:val="000000"/>
              </w:rPr>
              <w:t>0,0134</w:t>
            </w:r>
          </w:p>
        </w:tc>
      </w:tr>
      <w:tr w:rsidR="00AC30DA" w14:paraId="3A41395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ACBDE08" w14:textId="77777777" w:rsidR="00AC30DA" w:rsidRDefault="00AC30DA" w:rsidP="00BF38C9">
            <w:pPr>
              <w:rPr>
                <w:color w:val="000000"/>
              </w:rPr>
            </w:pPr>
            <w:r>
              <w:rPr>
                <w:color w:val="000000"/>
              </w:rPr>
              <w:t>Paukštidė Nr. 57 (sieninis ventiliatorius)</w:t>
            </w:r>
          </w:p>
        </w:tc>
        <w:tc>
          <w:tcPr>
            <w:tcW w:w="998" w:type="dxa"/>
            <w:tcBorders>
              <w:top w:val="nil"/>
              <w:left w:val="nil"/>
              <w:bottom w:val="single" w:sz="4" w:space="0" w:color="auto"/>
              <w:right w:val="single" w:sz="4" w:space="0" w:color="auto"/>
            </w:tcBorders>
            <w:noWrap/>
            <w:hideMark/>
          </w:tcPr>
          <w:p w14:paraId="4A118A49" w14:textId="77777777" w:rsidR="00AC30DA" w:rsidRDefault="00AC30DA" w:rsidP="00BF38C9">
            <w:pPr>
              <w:jc w:val="center"/>
              <w:rPr>
                <w:color w:val="000000"/>
              </w:rPr>
            </w:pPr>
            <w:r>
              <w:rPr>
                <w:color w:val="000000"/>
              </w:rPr>
              <w:t>168-2</w:t>
            </w:r>
          </w:p>
        </w:tc>
        <w:tc>
          <w:tcPr>
            <w:tcW w:w="4247" w:type="dxa"/>
            <w:tcBorders>
              <w:top w:val="nil"/>
              <w:left w:val="nil"/>
              <w:bottom w:val="single" w:sz="4" w:space="0" w:color="auto"/>
              <w:right w:val="single" w:sz="4" w:space="0" w:color="auto"/>
            </w:tcBorders>
            <w:noWrap/>
            <w:hideMark/>
          </w:tcPr>
          <w:p w14:paraId="1DF2E0E6"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9AA8AE2"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E9EC3D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BCBCA5F"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341F926D" w14:textId="77777777" w:rsidR="00AC30DA" w:rsidRDefault="00AC30DA" w:rsidP="00BF38C9">
            <w:pPr>
              <w:jc w:val="center"/>
              <w:rPr>
                <w:color w:val="000000"/>
              </w:rPr>
            </w:pPr>
            <w:r>
              <w:rPr>
                <w:color w:val="000000"/>
              </w:rPr>
              <w:t>0,0699</w:t>
            </w:r>
          </w:p>
        </w:tc>
      </w:tr>
      <w:tr w:rsidR="00AC30DA" w14:paraId="478A7AA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3426F7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6BBEBEB" w14:textId="77777777" w:rsidR="00AC30DA" w:rsidRDefault="00AC30DA" w:rsidP="00BF38C9">
            <w:pPr>
              <w:jc w:val="center"/>
              <w:rPr>
                <w:color w:val="000000"/>
              </w:rPr>
            </w:pPr>
            <w:r>
              <w:rPr>
                <w:color w:val="000000"/>
              </w:rPr>
              <w:t>168-2</w:t>
            </w:r>
          </w:p>
        </w:tc>
        <w:tc>
          <w:tcPr>
            <w:tcW w:w="4247" w:type="dxa"/>
            <w:tcBorders>
              <w:top w:val="nil"/>
              <w:left w:val="nil"/>
              <w:bottom w:val="single" w:sz="4" w:space="0" w:color="auto"/>
              <w:right w:val="single" w:sz="4" w:space="0" w:color="auto"/>
            </w:tcBorders>
            <w:noWrap/>
            <w:hideMark/>
          </w:tcPr>
          <w:p w14:paraId="02568A97"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D0F6BC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3A61EC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6F7FB07"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22663EF8" w14:textId="77777777" w:rsidR="00AC30DA" w:rsidRDefault="00AC30DA" w:rsidP="00BF38C9">
            <w:pPr>
              <w:jc w:val="center"/>
              <w:rPr>
                <w:color w:val="000000"/>
              </w:rPr>
            </w:pPr>
            <w:r>
              <w:rPr>
                <w:color w:val="000000"/>
              </w:rPr>
              <w:t>0,0265</w:t>
            </w:r>
          </w:p>
        </w:tc>
      </w:tr>
      <w:tr w:rsidR="00AC30DA" w14:paraId="4B9D0CF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69001E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DA4EAD4" w14:textId="77777777" w:rsidR="00AC30DA" w:rsidRDefault="00AC30DA" w:rsidP="00BF38C9">
            <w:pPr>
              <w:jc w:val="center"/>
              <w:rPr>
                <w:color w:val="000000"/>
              </w:rPr>
            </w:pPr>
            <w:r>
              <w:rPr>
                <w:color w:val="000000"/>
              </w:rPr>
              <w:t>168-2</w:t>
            </w:r>
          </w:p>
        </w:tc>
        <w:tc>
          <w:tcPr>
            <w:tcW w:w="4247" w:type="dxa"/>
            <w:tcBorders>
              <w:top w:val="nil"/>
              <w:left w:val="nil"/>
              <w:bottom w:val="single" w:sz="4" w:space="0" w:color="auto"/>
              <w:right w:val="single" w:sz="4" w:space="0" w:color="auto"/>
            </w:tcBorders>
            <w:noWrap/>
            <w:hideMark/>
          </w:tcPr>
          <w:p w14:paraId="3AD1BBE8"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B22748C"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3DDDA5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10E9114"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66E072B2" w14:textId="77777777" w:rsidR="00AC30DA" w:rsidRDefault="00AC30DA" w:rsidP="00BF38C9">
            <w:pPr>
              <w:jc w:val="center"/>
              <w:rPr>
                <w:color w:val="000000"/>
              </w:rPr>
            </w:pPr>
            <w:r>
              <w:rPr>
                <w:color w:val="000000"/>
              </w:rPr>
              <w:t>0,1161</w:t>
            </w:r>
          </w:p>
        </w:tc>
      </w:tr>
      <w:tr w:rsidR="00AC30DA" w14:paraId="4C68F8B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307A56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760CD9D" w14:textId="77777777" w:rsidR="00AC30DA" w:rsidRDefault="00AC30DA" w:rsidP="00BF38C9">
            <w:pPr>
              <w:jc w:val="center"/>
              <w:rPr>
                <w:color w:val="000000"/>
              </w:rPr>
            </w:pPr>
            <w:r>
              <w:rPr>
                <w:color w:val="000000"/>
              </w:rPr>
              <w:t>168-2</w:t>
            </w:r>
          </w:p>
        </w:tc>
        <w:tc>
          <w:tcPr>
            <w:tcW w:w="4247" w:type="dxa"/>
            <w:tcBorders>
              <w:top w:val="nil"/>
              <w:left w:val="nil"/>
              <w:bottom w:val="single" w:sz="4" w:space="0" w:color="auto"/>
              <w:right w:val="single" w:sz="4" w:space="0" w:color="auto"/>
            </w:tcBorders>
            <w:noWrap/>
            <w:hideMark/>
          </w:tcPr>
          <w:p w14:paraId="17BCC32C"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F983F3C"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EBEA8E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3618F8A"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50CC65C4" w14:textId="77777777" w:rsidR="00AC30DA" w:rsidRDefault="00AC30DA" w:rsidP="00BF38C9">
            <w:pPr>
              <w:jc w:val="center"/>
              <w:rPr>
                <w:color w:val="000000"/>
              </w:rPr>
            </w:pPr>
            <w:r>
              <w:rPr>
                <w:color w:val="000000"/>
              </w:rPr>
              <w:t>0,0045</w:t>
            </w:r>
          </w:p>
        </w:tc>
      </w:tr>
      <w:tr w:rsidR="00AC30DA" w14:paraId="23D870B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21AE05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C1C8116" w14:textId="77777777" w:rsidR="00AC30DA" w:rsidRDefault="00AC30DA" w:rsidP="00BF38C9">
            <w:pPr>
              <w:jc w:val="center"/>
              <w:rPr>
                <w:color w:val="000000"/>
              </w:rPr>
            </w:pPr>
            <w:r>
              <w:rPr>
                <w:color w:val="000000"/>
              </w:rPr>
              <w:t>168-2</w:t>
            </w:r>
          </w:p>
        </w:tc>
        <w:tc>
          <w:tcPr>
            <w:tcW w:w="4247" w:type="dxa"/>
            <w:tcBorders>
              <w:top w:val="nil"/>
              <w:left w:val="nil"/>
              <w:bottom w:val="single" w:sz="4" w:space="0" w:color="auto"/>
              <w:right w:val="single" w:sz="4" w:space="0" w:color="auto"/>
            </w:tcBorders>
            <w:noWrap/>
            <w:hideMark/>
          </w:tcPr>
          <w:p w14:paraId="3C90CDA2"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A2D92E0"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16858B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B2141CB"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45E6019B" w14:textId="77777777" w:rsidR="00AC30DA" w:rsidRDefault="00AC30DA" w:rsidP="00BF38C9">
            <w:pPr>
              <w:jc w:val="center"/>
              <w:rPr>
                <w:color w:val="000000"/>
              </w:rPr>
            </w:pPr>
            <w:r>
              <w:rPr>
                <w:color w:val="000000"/>
              </w:rPr>
              <w:t>0,0134</w:t>
            </w:r>
          </w:p>
        </w:tc>
      </w:tr>
      <w:tr w:rsidR="00AC30DA" w14:paraId="76AA9A8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1685141" w14:textId="77777777" w:rsidR="00AC30DA" w:rsidRDefault="00AC30DA" w:rsidP="00BF38C9">
            <w:pPr>
              <w:rPr>
                <w:color w:val="000000"/>
              </w:rPr>
            </w:pPr>
            <w:r>
              <w:rPr>
                <w:color w:val="000000"/>
              </w:rPr>
              <w:t>Paukštidė Nr. 57 (sieninis ventiliatorius)</w:t>
            </w:r>
          </w:p>
        </w:tc>
        <w:tc>
          <w:tcPr>
            <w:tcW w:w="998" w:type="dxa"/>
            <w:tcBorders>
              <w:top w:val="nil"/>
              <w:left w:val="nil"/>
              <w:bottom w:val="single" w:sz="4" w:space="0" w:color="auto"/>
              <w:right w:val="single" w:sz="4" w:space="0" w:color="auto"/>
            </w:tcBorders>
            <w:noWrap/>
            <w:hideMark/>
          </w:tcPr>
          <w:p w14:paraId="5A01F65D" w14:textId="77777777" w:rsidR="00AC30DA" w:rsidRDefault="00AC30DA" w:rsidP="00BF38C9">
            <w:pPr>
              <w:jc w:val="center"/>
              <w:rPr>
                <w:color w:val="000000"/>
              </w:rPr>
            </w:pPr>
            <w:r>
              <w:rPr>
                <w:color w:val="000000"/>
              </w:rPr>
              <w:t>168-3</w:t>
            </w:r>
          </w:p>
        </w:tc>
        <w:tc>
          <w:tcPr>
            <w:tcW w:w="4247" w:type="dxa"/>
            <w:tcBorders>
              <w:top w:val="nil"/>
              <w:left w:val="nil"/>
              <w:bottom w:val="single" w:sz="4" w:space="0" w:color="auto"/>
              <w:right w:val="single" w:sz="4" w:space="0" w:color="auto"/>
            </w:tcBorders>
            <w:noWrap/>
            <w:hideMark/>
          </w:tcPr>
          <w:p w14:paraId="1855402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989EC8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B430BB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6267408"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7C3E21FB" w14:textId="77777777" w:rsidR="00AC30DA" w:rsidRDefault="00AC30DA" w:rsidP="00BF38C9">
            <w:pPr>
              <w:jc w:val="center"/>
              <w:rPr>
                <w:color w:val="000000"/>
              </w:rPr>
            </w:pPr>
            <w:r>
              <w:rPr>
                <w:color w:val="000000"/>
              </w:rPr>
              <w:t>0,0699</w:t>
            </w:r>
          </w:p>
        </w:tc>
      </w:tr>
      <w:tr w:rsidR="00AC30DA" w14:paraId="21E29D5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9F7597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12F8F54" w14:textId="77777777" w:rsidR="00AC30DA" w:rsidRDefault="00AC30DA" w:rsidP="00BF38C9">
            <w:pPr>
              <w:jc w:val="center"/>
              <w:rPr>
                <w:color w:val="000000"/>
              </w:rPr>
            </w:pPr>
            <w:r>
              <w:rPr>
                <w:color w:val="000000"/>
              </w:rPr>
              <w:t>168-3</w:t>
            </w:r>
          </w:p>
        </w:tc>
        <w:tc>
          <w:tcPr>
            <w:tcW w:w="4247" w:type="dxa"/>
            <w:tcBorders>
              <w:top w:val="nil"/>
              <w:left w:val="nil"/>
              <w:bottom w:val="single" w:sz="4" w:space="0" w:color="auto"/>
              <w:right w:val="single" w:sz="4" w:space="0" w:color="auto"/>
            </w:tcBorders>
            <w:noWrap/>
            <w:hideMark/>
          </w:tcPr>
          <w:p w14:paraId="489A81B3"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A6E975A"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FB1440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E8C2680"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21ADC170" w14:textId="77777777" w:rsidR="00AC30DA" w:rsidRDefault="00AC30DA" w:rsidP="00BF38C9">
            <w:pPr>
              <w:jc w:val="center"/>
              <w:rPr>
                <w:color w:val="000000"/>
              </w:rPr>
            </w:pPr>
            <w:r>
              <w:rPr>
                <w:color w:val="000000"/>
              </w:rPr>
              <w:t>0,0265</w:t>
            </w:r>
          </w:p>
        </w:tc>
      </w:tr>
      <w:tr w:rsidR="00AC30DA" w14:paraId="1C011CB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DBBAAB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38FFABA" w14:textId="77777777" w:rsidR="00AC30DA" w:rsidRDefault="00AC30DA" w:rsidP="00BF38C9">
            <w:pPr>
              <w:jc w:val="center"/>
              <w:rPr>
                <w:color w:val="000000"/>
              </w:rPr>
            </w:pPr>
            <w:r>
              <w:rPr>
                <w:color w:val="000000"/>
              </w:rPr>
              <w:t>168-3</w:t>
            </w:r>
          </w:p>
        </w:tc>
        <w:tc>
          <w:tcPr>
            <w:tcW w:w="4247" w:type="dxa"/>
            <w:tcBorders>
              <w:top w:val="nil"/>
              <w:left w:val="nil"/>
              <w:bottom w:val="single" w:sz="4" w:space="0" w:color="auto"/>
              <w:right w:val="single" w:sz="4" w:space="0" w:color="auto"/>
            </w:tcBorders>
            <w:noWrap/>
            <w:hideMark/>
          </w:tcPr>
          <w:p w14:paraId="759294C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3625CA7"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F893BB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EC505DF"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377EF170" w14:textId="77777777" w:rsidR="00AC30DA" w:rsidRDefault="00AC30DA" w:rsidP="00BF38C9">
            <w:pPr>
              <w:jc w:val="center"/>
              <w:rPr>
                <w:color w:val="000000"/>
              </w:rPr>
            </w:pPr>
            <w:r>
              <w:rPr>
                <w:color w:val="000000"/>
              </w:rPr>
              <w:t>0,1161</w:t>
            </w:r>
          </w:p>
        </w:tc>
      </w:tr>
      <w:tr w:rsidR="00AC30DA" w14:paraId="1789C6F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1B7A02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C88B651" w14:textId="77777777" w:rsidR="00AC30DA" w:rsidRDefault="00AC30DA" w:rsidP="00BF38C9">
            <w:pPr>
              <w:jc w:val="center"/>
              <w:rPr>
                <w:color w:val="000000"/>
              </w:rPr>
            </w:pPr>
            <w:r>
              <w:rPr>
                <w:color w:val="000000"/>
              </w:rPr>
              <w:t>168-3</w:t>
            </w:r>
          </w:p>
        </w:tc>
        <w:tc>
          <w:tcPr>
            <w:tcW w:w="4247" w:type="dxa"/>
            <w:tcBorders>
              <w:top w:val="nil"/>
              <w:left w:val="nil"/>
              <w:bottom w:val="single" w:sz="4" w:space="0" w:color="auto"/>
              <w:right w:val="single" w:sz="4" w:space="0" w:color="auto"/>
            </w:tcBorders>
            <w:noWrap/>
            <w:hideMark/>
          </w:tcPr>
          <w:p w14:paraId="13C6FE7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41E030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E67534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CF19610"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5B16DF85" w14:textId="77777777" w:rsidR="00AC30DA" w:rsidRDefault="00AC30DA" w:rsidP="00BF38C9">
            <w:pPr>
              <w:jc w:val="center"/>
              <w:rPr>
                <w:color w:val="000000"/>
              </w:rPr>
            </w:pPr>
            <w:r>
              <w:rPr>
                <w:color w:val="000000"/>
              </w:rPr>
              <w:t>0,0045</w:t>
            </w:r>
          </w:p>
        </w:tc>
      </w:tr>
      <w:tr w:rsidR="00AC30DA" w14:paraId="23B303E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BA2967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7726D67" w14:textId="77777777" w:rsidR="00AC30DA" w:rsidRDefault="00AC30DA" w:rsidP="00BF38C9">
            <w:pPr>
              <w:jc w:val="center"/>
              <w:rPr>
                <w:color w:val="000000"/>
              </w:rPr>
            </w:pPr>
            <w:r>
              <w:rPr>
                <w:color w:val="000000"/>
              </w:rPr>
              <w:t>168-3</w:t>
            </w:r>
          </w:p>
        </w:tc>
        <w:tc>
          <w:tcPr>
            <w:tcW w:w="4247" w:type="dxa"/>
            <w:tcBorders>
              <w:top w:val="nil"/>
              <w:left w:val="nil"/>
              <w:bottom w:val="single" w:sz="4" w:space="0" w:color="auto"/>
              <w:right w:val="single" w:sz="4" w:space="0" w:color="auto"/>
            </w:tcBorders>
            <w:noWrap/>
            <w:hideMark/>
          </w:tcPr>
          <w:p w14:paraId="0BDBE808"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E6125B2"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FEFC64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C965680"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5E815BFE" w14:textId="77777777" w:rsidR="00AC30DA" w:rsidRDefault="00AC30DA" w:rsidP="00BF38C9">
            <w:pPr>
              <w:jc w:val="center"/>
              <w:rPr>
                <w:color w:val="000000"/>
              </w:rPr>
            </w:pPr>
            <w:r>
              <w:rPr>
                <w:color w:val="000000"/>
              </w:rPr>
              <w:t>0,0134</w:t>
            </w:r>
          </w:p>
        </w:tc>
      </w:tr>
      <w:tr w:rsidR="00AC30DA" w14:paraId="12ACFE5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5A98C96" w14:textId="77777777" w:rsidR="00AC30DA" w:rsidRDefault="00AC30DA" w:rsidP="00BF38C9">
            <w:pPr>
              <w:rPr>
                <w:color w:val="000000"/>
              </w:rPr>
            </w:pPr>
            <w:r>
              <w:rPr>
                <w:color w:val="000000"/>
              </w:rPr>
              <w:lastRenderedPageBreak/>
              <w:t>Paukštidė Nr. 57 (sieninis ventiliatorius)</w:t>
            </w:r>
          </w:p>
        </w:tc>
        <w:tc>
          <w:tcPr>
            <w:tcW w:w="998" w:type="dxa"/>
            <w:tcBorders>
              <w:top w:val="nil"/>
              <w:left w:val="nil"/>
              <w:bottom w:val="single" w:sz="4" w:space="0" w:color="auto"/>
              <w:right w:val="single" w:sz="4" w:space="0" w:color="auto"/>
            </w:tcBorders>
            <w:noWrap/>
            <w:hideMark/>
          </w:tcPr>
          <w:p w14:paraId="74831DE5" w14:textId="77777777" w:rsidR="00AC30DA" w:rsidRDefault="00AC30DA" w:rsidP="00BF38C9">
            <w:pPr>
              <w:jc w:val="center"/>
              <w:rPr>
                <w:color w:val="000000"/>
              </w:rPr>
            </w:pPr>
            <w:r>
              <w:rPr>
                <w:color w:val="000000"/>
              </w:rPr>
              <w:t>168-4</w:t>
            </w:r>
          </w:p>
        </w:tc>
        <w:tc>
          <w:tcPr>
            <w:tcW w:w="4247" w:type="dxa"/>
            <w:tcBorders>
              <w:top w:val="nil"/>
              <w:left w:val="nil"/>
              <w:bottom w:val="single" w:sz="4" w:space="0" w:color="auto"/>
              <w:right w:val="single" w:sz="4" w:space="0" w:color="auto"/>
            </w:tcBorders>
            <w:noWrap/>
            <w:hideMark/>
          </w:tcPr>
          <w:p w14:paraId="651EDE5D"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C457F82"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139836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6720278"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6ED59473" w14:textId="77777777" w:rsidR="00AC30DA" w:rsidRDefault="00AC30DA" w:rsidP="00BF38C9">
            <w:pPr>
              <w:jc w:val="center"/>
              <w:rPr>
                <w:color w:val="000000"/>
              </w:rPr>
            </w:pPr>
            <w:r>
              <w:rPr>
                <w:color w:val="000000"/>
              </w:rPr>
              <w:t>0,0699</w:t>
            </w:r>
          </w:p>
        </w:tc>
      </w:tr>
      <w:tr w:rsidR="00AC30DA" w14:paraId="2970E08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1A5D4C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1E09E3A" w14:textId="77777777" w:rsidR="00AC30DA" w:rsidRDefault="00AC30DA" w:rsidP="00BF38C9">
            <w:pPr>
              <w:jc w:val="center"/>
              <w:rPr>
                <w:color w:val="000000"/>
              </w:rPr>
            </w:pPr>
            <w:r>
              <w:rPr>
                <w:color w:val="000000"/>
              </w:rPr>
              <w:t>168-4</w:t>
            </w:r>
          </w:p>
        </w:tc>
        <w:tc>
          <w:tcPr>
            <w:tcW w:w="4247" w:type="dxa"/>
            <w:tcBorders>
              <w:top w:val="nil"/>
              <w:left w:val="nil"/>
              <w:bottom w:val="single" w:sz="4" w:space="0" w:color="auto"/>
              <w:right w:val="single" w:sz="4" w:space="0" w:color="auto"/>
            </w:tcBorders>
            <w:noWrap/>
            <w:hideMark/>
          </w:tcPr>
          <w:p w14:paraId="4122D8EF"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0E915B3"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8F25BC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4B8B757"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7D5E65B6" w14:textId="77777777" w:rsidR="00AC30DA" w:rsidRDefault="00AC30DA" w:rsidP="00BF38C9">
            <w:pPr>
              <w:jc w:val="center"/>
              <w:rPr>
                <w:color w:val="000000"/>
              </w:rPr>
            </w:pPr>
            <w:r>
              <w:rPr>
                <w:color w:val="000000"/>
              </w:rPr>
              <w:t>0,0265</w:t>
            </w:r>
          </w:p>
        </w:tc>
      </w:tr>
      <w:tr w:rsidR="00AC30DA" w14:paraId="1BA520C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A62FDD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2B1675D" w14:textId="77777777" w:rsidR="00AC30DA" w:rsidRDefault="00AC30DA" w:rsidP="00BF38C9">
            <w:pPr>
              <w:jc w:val="center"/>
              <w:rPr>
                <w:color w:val="000000"/>
              </w:rPr>
            </w:pPr>
            <w:r>
              <w:rPr>
                <w:color w:val="000000"/>
              </w:rPr>
              <w:t>168-4</w:t>
            </w:r>
          </w:p>
        </w:tc>
        <w:tc>
          <w:tcPr>
            <w:tcW w:w="4247" w:type="dxa"/>
            <w:tcBorders>
              <w:top w:val="nil"/>
              <w:left w:val="nil"/>
              <w:bottom w:val="single" w:sz="4" w:space="0" w:color="auto"/>
              <w:right w:val="single" w:sz="4" w:space="0" w:color="auto"/>
            </w:tcBorders>
            <w:noWrap/>
            <w:hideMark/>
          </w:tcPr>
          <w:p w14:paraId="1AD74C74"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09CC6BF"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981679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4704D18"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434A7CDE" w14:textId="77777777" w:rsidR="00AC30DA" w:rsidRDefault="00AC30DA" w:rsidP="00BF38C9">
            <w:pPr>
              <w:jc w:val="center"/>
              <w:rPr>
                <w:color w:val="000000"/>
              </w:rPr>
            </w:pPr>
            <w:r>
              <w:rPr>
                <w:color w:val="000000"/>
              </w:rPr>
              <w:t>0,1161</w:t>
            </w:r>
          </w:p>
        </w:tc>
      </w:tr>
      <w:tr w:rsidR="00AC30DA" w14:paraId="360C435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8E61FE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F626C3C" w14:textId="77777777" w:rsidR="00AC30DA" w:rsidRDefault="00AC30DA" w:rsidP="00BF38C9">
            <w:pPr>
              <w:jc w:val="center"/>
              <w:rPr>
                <w:color w:val="000000"/>
              </w:rPr>
            </w:pPr>
            <w:r>
              <w:rPr>
                <w:color w:val="000000"/>
              </w:rPr>
              <w:t>168-4</w:t>
            </w:r>
          </w:p>
        </w:tc>
        <w:tc>
          <w:tcPr>
            <w:tcW w:w="4247" w:type="dxa"/>
            <w:tcBorders>
              <w:top w:val="nil"/>
              <w:left w:val="nil"/>
              <w:bottom w:val="single" w:sz="4" w:space="0" w:color="auto"/>
              <w:right w:val="single" w:sz="4" w:space="0" w:color="auto"/>
            </w:tcBorders>
            <w:noWrap/>
            <w:hideMark/>
          </w:tcPr>
          <w:p w14:paraId="1DDEFDA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EB6EBC8"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A801CE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FE12A60"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3C236CA8" w14:textId="77777777" w:rsidR="00AC30DA" w:rsidRDefault="00AC30DA" w:rsidP="00BF38C9">
            <w:pPr>
              <w:jc w:val="center"/>
              <w:rPr>
                <w:color w:val="000000"/>
              </w:rPr>
            </w:pPr>
            <w:r>
              <w:rPr>
                <w:color w:val="000000"/>
              </w:rPr>
              <w:t>0,0045</w:t>
            </w:r>
          </w:p>
        </w:tc>
      </w:tr>
      <w:tr w:rsidR="00AC30DA" w14:paraId="16E15D7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F7F75E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7DB2C4F" w14:textId="77777777" w:rsidR="00AC30DA" w:rsidRDefault="00AC30DA" w:rsidP="00BF38C9">
            <w:pPr>
              <w:jc w:val="center"/>
              <w:rPr>
                <w:color w:val="000000"/>
              </w:rPr>
            </w:pPr>
            <w:r>
              <w:rPr>
                <w:color w:val="000000"/>
              </w:rPr>
              <w:t>168-4</w:t>
            </w:r>
          </w:p>
        </w:tc>
        <w:tc>
          <w:tcPr>
            <w:tcW w:w="4247" w:type="dxa"/>
            <w:tcBorders>
              <w:top w:val="nil"/>
              <w:left w:val="nil"/>
              <w:bottom w:val="single" w:sz="4" w:space="0" w:color="auto"/>
              <w:right w:val="single" w:sz="4" w:space="0" w:color="auto"/>
            </w:tcBorders>
            <w:noWrap/>
            <w:hideMark/>
          </w:tcPr>
          <w:p w14:paraId="1E3FA32D"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A63ABF9"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CC932E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DB240F3"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7A72883C" w14:textId="77777777" w:rsidR="00AC30DA" w:rsidRDefault="00AC30DA" w:rsidP="00BF38C9">
            <w:pPr>
              <w:jc w:val="center"/>
              <w:rPr>
                <w:color w:val="000000"/>
              </w:rPr>
            </w:pPr>
            <w:r>
              <w:rPr>
                <w:color w:val="000000"/>
              </w:rPr>
              <w:t>0,0134</w:t>
            </w:r>
          </w:p>
        </w:tc>
      </w:tr>
      <w:tr w:rsidR="00AC30DA" w14:paraId="678D426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ECB2E7D" w14:textId="77777777" w:rsidR="00AC30DA" w:rsidRDefault="00AC30DA" w:rsidP="00BF38C9">
            <w:pPr>
              <w:rPr>
                <w:color w:val="000000"/>
              </w:rPr>
            </w:pPr>
            <w:r>
              <w:rPr>
                <w:color w:val="000000"/>
              </w:rPr>
              <w:t>Paukštidė Nr. 57 (sieninis ventiliatorius)</w:t>
            </w:r>
          </w:p>
        </w:tc>
        <w:tc>
          <w:tcPr>
            <w:tcW w:w="998" w:type="dxa"/>
            <w:tcBorders>
              <w:top w:val="nil"/>
              <w:left w:val="nil"/>
              <w:bottom w:val="single" w:sz="4" w:space="0" w:color="auto"/>
              <w:right w:val="single" w:sz="4" w:space="0" w:color="auto"/>
            </w:tcBorders>
            <w:noWrap/>
            <w:hideMark/>
          </w:tcPr>
          <w:p w14:paraId="33C35B36" w14:textId="77777777" w:rsidR="00AC30DA" w:rsidRDefault="00AC30DA" w:rsidP="00BF38C9">
            <w:pPr>
              <w:jc w:val="center"/>
              <w:rPr>
                <w:color w:val="000000"/>
              </w:rPr>
            </w:pPr>
            <w:r>
              <w:rPr>
                <w:color w:val="000000"/>
              </w:rPr>
              <w:t>168-5</w:t>
            </w:r>
          </w:p>
        </w:tc>
        <w:tc>
          <w:tcPr>
            <w:tcW w:w="4247" w:type="dxa"/>
            <w:tcBorders>
              <w:top w:val="nil"/>
              <w:left w:val="nil"/>
              <w:bottom w:val="single" w:sz="4" w:space="0" w:color="auto"/>
              <w:right w:val="single" w:sz="4" w:space="0" w:color="auto"/>
            </w:tcBorders>
            <w:noWrap/>
            <w:hideMark/>
          </w:tcPr>
          <w:p w14:paraId="688EEC60"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E0EFCD6"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0066F0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1DEAF8C"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57014A53" w14:textId="77777777" w:rsidR="00AC30DA" w:rsidRDefault="00AC30DA" w:rsidP="00BF38C9">
            <w:pPr>
              <w:jc w:val="center"/>
              <w:rPr>
                <w:color w:val="000000"/>
              </w:rPr>
            </w:pPr>
            <w:r>
              <w:rPr>
                <w:color w:val="000000"/>
              </w:rPr>
              <w:t>0,0699</w:t>
            </w:r>
          </w:p>
        </w:tc>
      </w:tr>
      <w:tr w:rsidR="00AC30DA" w14:paraId="1A5B06A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139114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558C2E8" w14:textId="77777777" w:rsidR="00AC30DA" w:rsidRDefault="00AC30DA" w:rsidP="00BF38C9">
            <w:pPr>
              <w:jc w:val="center"/>
              <w:rPr>
                <w:color w:val="000000"/>
              </w:rPr>
            </w:pPr>
            <w:r>
              <w:rPr>
                <w:color w:val="000000"/>
              </w:rPr>
              <w:t>168-5</w:t>
            </w:r>
          </w:p>
        </w:tc>
        <w:tc>
          <w:tcPr>
            <w:tcW w:w="4247" w:type="dxa"/>
            <w:tcBorders>
              <w:top w:val="nil"/>
              <w:left w:val="nil"/>
              <w:bottom w:val="single" w:sz="4" w:space="0" w:color="auto"/>
              <w:right w:val="single" w:sz="4" w:space="0" w:color="auto"/>
            </w:tcBorders>
            <w:noWrap/>
            <w:hideMark/>
          </w:tcPr>
          <w:p w14:paraId="693A309F"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86824CA"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E58623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FBC3271"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61E7F2D0" w14:textId="77777777" w:rsidR="00AC30DA" w:rsidRDefault="00AC30DA" w:rsidP="00BF38C9">
            <w:pPr>
              <w:jc w:val="center"/>
              <w:rPr>
                <w:color w:val="000000"/>
              </w:rPr>
            </w:pPr>
            <w:r>
              <w:rPr>
                <w:color w:val="000000"/>
              </w:rPr>
              <w:t>0,0265</w:t>
            </w:r>
          </w:p>
        </w:tc>
      </w:tr>
      <w:tr w:rsidR="00AC30DA" w14:paraId="6F87818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11A2C0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416C9D9" w14:textId="77777777" w:rsidR="00AC30DA" w:rsidRDefault="00AC30DA" w:rsidP="00BF38C9">
            <w:pPr>
              <w:jc w:val="center"/>
              <w:rPr>
                <w:color w:val="000000"/>
              </w:rPr>
            </w:pPr>
            <w:r>
              <w:rPr>
                <w:color w:val="000000"/>
              </w:rPr>
              <w:t>168-5</w:t>
            </w:r>
          </w:p>
        </w:tc>
        <w:tc>
          <w:tcPr>
            <w:tcW w:w="4247" w:type="dxa"/>
            <w:tcBorders>
              <w:top w:val="nil"/>
              <w:left w:val="nil"/>
              <w:bottom w:val="single" w:sz="4" w:space="0" w:color="auto"/>
              <w:right w:val="single" w:sz="4" w:space="0" w:color="auto"/>
            </w:tcBorders>
            <w:noWrap/>
            <w:hideMark/>
          </w:tcPr>
          <w:p w14:paraId="094A7F79"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A08FF2E"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632405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0DBC930"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2AC20005" w14:textId="77777777" w:rsidR="00AC30DA" w:rsidRDefault="00AC30DA" w:rsidP="00BF38C9">
            <w:pPr>
              <w:jc w:val="center"/>
              <w:rPr>
                <w:color w:val="000000"/>
              </w:rPr>
            </w:pPr>
            <w:r>
              <w:rPr>
                <w:color w:val="000000"/>
              </w:rPr>
              <w:t>0,1161</w:t>
            </w:r>
          </w:p>
        </w:tc>
      </w:tr>
      <w:tr w:rsidR="00AC30DA" w14:paraId="1A871C2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C80FD5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B8408FD" w14:textId="77777777" w:rsidR="00AC30DA" w:rsidRDefault="00AC30DA" w:rsidP="00BF38C9">
            <w:pPr>
              <w:jc w:val="center"/>
              <w:rPr>
                <w:color w:val="000000"/>
              </w:rPr>
            </w:pPr>
            <w:r>
              <w:rPr>
                <w:color w:val="000000"/>
              </w:rPr>
              <w:t>168-5</w:t>
            </w:r>
          </w:p>
        </w:tc>
        <w:tc>
          <w:tcPr>
            <w:tcW w:w="4247" w:type="dxa"/>
            <w:tcBorders>
              <w:top w:val="nil"/>
              <w:left w:val="nil"/>
              <w:bottom w:val="single" w:sz="4" w:space="0" w:color="auto"/>
              <w:right w:val="single" w:sz="4" w:space="0" w:color="auto"/>
            </w:tcBorders>
            <w:noWrap/>
            <w:hideMark/>
          </w:tcPr>
          <w:p w14:paraId="53599A97"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F8C740A"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A4C6DA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117D7EB"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2AC31EF3" w14:textId="77777777" w:rsidR="00AC30DA" w:rsidRDefault="00AC30DA" w:rsidP="00BF38C9">
            <w:pPr>
              <w:jc w:val="center"/>
              <w:rPr>
                <w:color w:val="000000"/>
              </w:rPr>
            </w:pPr>
            <w:r>
              <w:rPr>
                <w:color w:val="000000"/>
              </w:rPr>
              <w:t>0,0045</w:t>
            </w:r>
          </w:p>
        </w:tc>
      </w:tr>
      <w:tr w:rsidR="00AC30DA" w14:paraId="3B849B0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C50EAA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745D4C4" w14:textId="77777777" w:rsidR="00AC30DA" w:rsidRDefault="00AC30DA" w:rsidP="00BF38C9">
            <w:pPr>
              <w:jc w:val="center"/>
              <w:rPr>
                <w:color w:val="000000"/>
              </w:rPr>
            </w:pPr>
            <w:r>
              <w:rPr>
                <w:color w:val="000000"/>
              </w:rPr>
              <w:t>168-5</w:t>
            </w:r>
          </w:p>
        </w:tc>
        <w:tc>
          <w:tcPr>
            <w:tcW w:w="4247" w:type="dxa"/>
            <w:tcBorders>
              <w:top w:val="nil"/>
              <w:left w:val="nil"/>
              <w:bottom w:val="single" w:sz="4" w:space="0" w:color="auto"/>
              <w:right w:val="single" w:sz="4" w:space="0" w:color="auto"/>
            </w:tcBorders>
            <w:noWrap/>
            <w:hideMark/>
          </w:tcPr>
          <w:p w14:paraId="2D003879"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C83488E"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3835E2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1C0E872"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10A2402C" w14:textId="77777777" w:rsidR="00AC30DA" w:rsidRDefault="00AC30DA" w:rsidP="00BF38C9">
            <w:pPr>
              <w:jc w:val="center"/>
              <w:rPr>
                <w:color w:val="000000"/>
              </w:rPr>
            </w:pPr>
            <w:r>
              <w:rPr>
                <w:color w:val="000000"/>
              </w:rPr>
              <w:t>0,0134</w:t>
            </w:r>
          </w:p>
        </w:tc>
      </w:tr>
      <w:tr w:rsidR="00AC30DA" w14:paraId="4392BF9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93CE4A3" w14:textId="77777777" w:rsidR="00AC30DA" w:rsidRDefault="00AC30DA" w:rsidP="00BF38C9">
            <w:pPr>
              <w:rPr>
                <w:color w:val="000000"/>
              </w:rPr>
            </w:pPr>
            <w:r>
              <w:rPr>
                <w:color w:val="000000"/>
              </w:rPr>
              <w:t>Paukštidė Nr. 57 (sieninis ventiliatorius)</w:t>
            </w:r>
          </w:p>
        </w:tc>
        <w:tc>
          <w:tcPr>
            <w:tcW w:w="998" w:type="dxa"/>
            <w:tcBorders>
              <w:top w:val="nil"/>
              <w:left w:val="nil"/>
              <w:bottom w:val="single" w:sz="4" w:space="0" w:color="auto"/>
              <w:right w:val="single" w:sz="4" w:space="0" w:color="auto"/>
            </w:tcBorders>
            <w:noWrap/>
            <w:hideMark/>
          </w:tcPr>
          <w:p w14:paraId="601C33C7" w14:textId="77777777" w:rsidR="00AC30DA" w:rsidRDefault="00AC30DA" w:rsidP="00BF38C9">
            <w:pPr>
              <w:jc w:val="center"/>
              <w:rPr>
                <w:color w:val="000000"/>
              </w:rPr>
            </w:pPr>
            <w:r>
              <w:rPr>
                <w:color w:val="000000"/>
              </w:rPr>
              <w:t>168-6</w:t>
            </w:r>
          </w:p>
        </w:tc>
        <w:tc>
          <w:tcPr>
            <w:tcW w:w="4247" w:type="dxa"/>
            <w:tcBorders>
              <w:top w:val="nil"/>
              <w:left w:val="nil"/>
              <w:bottom w:val="single" w:sz="4" w:space="0" w:color="auto"/>
              <w:right w:val="single" w:sz="4" w:space="0" w:color="auto"/>
            </w:tcBorders>
            <w:noWrap/>
            <w:hideMark/>
          </w:tcPr>
          <w:p w14:paraId="34FB4F15"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815A0C9"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0C615C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A3EA6E6"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40958817" w14:textId="77777777" w:rsidR="00AC30DA" w:rsidRDefault="00AC30DA" w:rsidP="00BF38C9">
            <w:pPr>
              <w:jc w:val="center"/>
              <w:rPr>
                <w:color w:val="000000"/>
              </w:rPr>
            </w:pPr>
            <w:r>
              <w:rPr>
                <w:color w:val="000000"/>
              </w:rPr>
              <w:t>0,0699</w:t>
            </w:r>
          </w:p>
        </w:tc>
      </w:tr>
      <w:tr w:rsidR="00AC30DA" w14:paraId="2848FC0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FCCA02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829D184" w14:textId="77777777" w:rsidR="00AC30DA" w:rsidRDefault="00AC30DA" w:rsidP="00BF38C9">
            <w:pPr>
              <w:jc w:val="center"/>
              <w:rPr>
                <w:color w:val="000000"/>
              </w:rPr>
            </w:pPr>
            <w:r>
              <w:rPr>
                <w:color w:val="000000"/>
              </w:rPr>
              <w:t>168-6</w:t>
            </w:r>
          </w:p>
        </w:tc>
        <w:tc>
          <w:tcPr>
            <w:tcW w:w="4247" w:type="dxa"/>
            <w:tcBorders>
              <w:top w:val="nil"/>
              <w:left w:val="nil"/>
              <w:bottom w:val="single" w:sz="4" w:space="0" w:color="auto"/>
              <w:right w:val="single" w:sz="4" w:space="0" w:color="auto"/>
            </w:tcBorders>
            <w:noWrap/>
            <w:hideMark/>
          </w:tcPr>
          <w:p w14:paraId="17576F7A"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05C497B"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F7BA2F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527A8D0"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5D83E730" w14:textId="77777777" w:rsidR="00AC30DA" w:rsidRDefault="00AC30DA" w:rsidP="00BF38C9">
            <w:pPr>
              <w:jc w:val="center"/>
              <w:rPr>
                <w:color w:val="000000"/>
              </w:rPr>
            </w:pPr>
            <w:r>
              <w:rPr>
                <w:color w:val="000000"/>
              </w:rPr>
              <w:t>0,0265</w:t>
            </w:r>
          </w:p>
        </w:tc>
      </w:tr>
      <w:tr w:rsidR="00AC30DA" w14:paraId="4DA2F75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2FA298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2172F34" w14:textId="77777777" w:rsidR="00AC30DA" w:rsidRDefault="00AC30DA" w:rsidP="00BF38C9">
            <w:pPr>
              <w:jc w:val="center"/>
              <w:rPr>
                <w:color w:val="000000"/>
              </w:rPr>
            </w:pPr>
            <w:r>
              <w:rPr>
                <w:color w:val="000000"/>
              </w:rPr>
              <w:t>168-6</w:t>
            </w:r>
          </w:p>
        </w:tc>
        <w:tc>
          <w:tcPr>
            <w:tcW w:w="4247" w:type="dxa"/>
            <w:tcBorders>
              <w:top w:val="nil"/>
              <w:left w:val="nil"/>
              <w:bottom w:val="single" w:sz="4" w:space="0" w:color="auto"/>
              <w:right w:val="single" w:sz="4" w:space="0" w:color="auto"/>
            </w:tcBorders>
            <w:noWrap/>
            <w:hideMark/>
          </w:tcPr>
          <w:p w14:paraId="6E7AA299"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1BCB713"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FC8388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F2D9125"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42262D41" w14:textId="77777777" w:rsidR="00AC30DA" w:rsidRDefault="00AC30DA" w:rsidP="00BF38C9">
            <w:pPr>
              <w:jc w:val="center"/>
              <w:rPr>
                <w:color w:val="000000"/>
              </w:rPr>
            </w:pPr>
            <w:r>
              <w:rPr>
                <w:color w:val="000000"/>
              </w:rPr>
              <w:t>0,1161</w:t>
            </w:r>
          </w:p>
        </w:tc>
      </w:tr>
      <w:tr w:rsidR="00AC30DA" w14:paraId="6A82B5A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FF7D7E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22309E4" w14:textId="77777777" w:rsidR="00AC30DA" w:rsidRDefault="00AC30DA" w:rsidP="00BF38C9">
            <w:pPr>
              <w:jc w:val="center"/>
              <w:rPr>
                <w:color w:val="000000"/>
              </w:rPr>
            </w:pPr>
            <w:r>
              <w:rPr>
                <w:color w:val="000000"/>
              </w:rPr>
              <w:t>168-6</w:t>
            </w:r>
          </w:p>
        </w:tc>
        <w:tc>
          <w:tcPr>
            <w:tcW w:w="4247" w:type="dxa"/>
            <w:tcBorders>
              <w:top w:val="nil"/>
              <w:left w:val="nil"/>
              <w:bottom w:val="single" w:sz="4" w:space="0" w:color="auto"/>
              <w:right w:val="single" w:sz="4" w:space="0" w:color="auto"/>
            </w:tcBorders>
            <w:noWrap/>
            <w:hideMark/>
          </w:tcPr>
          <w:p w14:paraId="753F6098"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B698F3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BA835A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F2021FD"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4EC4AF37" w14:textId="77777777" w:rsidR="00AC30DA" w:rsidRDefault="00AC30DA" w:rsidP="00BF38C9">
            <w:pPr>
              <w:jc w:val="center"/>
              <w:rPr>
                <w:color w:val="000000"/>
              </w:rPr>
            </w:pPr>
            <w:r>
              <w:rPr>
                <w:color w:val="000000"/>
              </w:rPr>
              <w:t>0,0045</w:t>
            </w:r>
          </w:p>
        </w:tc>
      </w:tr>
      <w:tr w:rsidR="00AC30DA" w14:paraId="36AFABE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380D93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119AFE6" w14:textId="77777777" w:rsidR="00AC30DA" w:rsidRDefault="00AC30DA" w:rsidP="00BF38C9">
            <w:pPr>
              <w:jc w:val="center"/>
              <w:rPr>
                <w:color w:val="000000"/>
              </w:rPr>
            </w:pPr>
            <w:r>
              <w:rPr>
                <w:color w:val="000000"/>
              </w:rPr>
              <w:t>168-6</w:t>
            </w:r>
          </w:p>
        </w:tc>
        <w:tc>
          <w:tcPr>
            <w:tcW w:w="4247" w:type="dxa"/>
            <w:tcBorders>
              <w:top w:val="nil"/>
              <w:left w:val="nil"/>
              <w:bottom w:val="single" w:sz="4" w:space="0" w:color="auto"/>
              <w:right w:val="single" w:sz="4" w:space="0" w:color="auto"/>
            </w:tcBorders>
            <w:noWrap/>
            <w:hideMark/>
          </w:tcPr>
          <w:p w14:paraId="017E0F1B"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C163EB9"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C7116B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981A280"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7D440CE5" w14:textId="77777777" w:rsidR="00AC30DA" w:rsidRDefault="00AC30DA" w:rsidP="00BF38C9">
            <w:pPr>
              <w:jc w:val="center"/>
              <w:rPr>
                <w:color w:val="000000"/>
              </w:rPr>
            </w:pPr>
            <w:r>
              <w:rPr>
                <w:color w:val="000000"/>
              </w:rPr>
              <w:t>0,0134</w:t>
            </w:r>
          </w:p>
        </w:tc>
      </w:tr>
      <w:tr w:rsidR="00AC30DA" w14:paraId="73BEC1F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C625007" w14:textId="77777777" w:rsidR="00AC30DA" w:rsidRDefault="00AC30DA" w:rsidP="00BF38C9">
            <w:pPr>
              <w:rPr>
                <w:color w:val="000000"/>
              </w:rPr>
            </w:pPr>
            <w:r>
              <w:rPr>
                <w:color w:val="000000"/>
              </w:rPr>
              <w:t>Paukštidė Nr. 57 (sieninis ventiliatorius)</w:t>
            </w:r>
          </w:p>
        </w:tc>
        <w:tc>
          <w:tcPr>
            <w:tcW w:w="998" w:type="dxa"/>
            <w:tcBorders>
              <w:top w:val="nil"/>
              <w:left w:val="nil"/>
              <w:bottom w:val="single" w:sz="4" w:space="0" w:color="auto"/>
              <w:right w:val="single" w:sz="4" w:space="0" w:color="auto"/>
            </w:tcBorders>
            <w:noWrap/>
            <w:hideMark/>
          </w:tcPr>
          <w:p w14:paraId="32A4DC3C" w14:textId="77777777" w:rsidR="00AC30DA" w:rsidRDefault="00AC30DA" w:rsidP="00BF38C9">
            <w:pPr>
              <w:jc w:val="center"/>
              <w:rPr>
                <w:color w:val="000000"/>
              </w:rPr>
            </w:pPr>
            <w:r>
              <w:rPr>
                <w:color w:val="000000"/>
              </w:rPr>
              <w:t>168-7</w:t>
            </w:r>
          </w:p>
        </w:tc>
        <w:tc>
          <w:tcPr>
            <w:tcW w:w="4247" w:type="dxa"/>
            <w:tcBorders>
              <w:top w:val="nil"/>
              <w:left w:val="nil"/>
              <w:bottom w:val="single" w:sz="4" w:space="0" w:color="auto"/>
              <w:right w:val="single" w:sz="4" w:space="0" w:color="auto"/>
            </w:tcBorders>
            <w:noWrap/>
            <w:hideMark/>
          </w:tcPr>
          <w:p w14:paraId="79A1AC68"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A5FFDFA"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F9F44B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C1D46EC"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0A36CF63" w14:textId="77777777" w:rsidR="00AC30DA" w:rsidRDefault="00AC30DA" w:rsidP="00BF38C9">
            <w:pPr>
              <w:jc w:val="center"/>
              <w:rPr>
                <w:color w:val="000000"/>
              </w:rPr>
            </w:pPr>
            <w:r>
              <w:rPr>
                <w:color w:val="000000"/>
              </w:rPr>
              <w:t>0,0699</w:t>
            </w:r>
          </w:p>
        </w:tc>
      </w:tr>
      <w:tr w:rsidR="00AC30DA" w14:paraId="2D884F8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824C32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55F8A82" w14:textId="77777777" w:rsidR="00AC30DA" w:rsidRDefault="00AC30DA" w:rsidP="00BF38C9">
            <w:pPr>
              <w:jc w:val="center"/>
              <w:rPr>
                <w:color w:val="000000"/>
              </w:rPr>
            </w:pPr>
            <w:r>
              <w:rPr>
                <w:color w:val="000000"/>
              </w:rPr>
              <w:t>168-7</w:t>
            </w:r>
          </w:p>
        </w:tc>
        <w:tc>
          <w:tcPr>
            <w:tcW w:w="4247" w:type="dxa"/>
            <w:tcBorders>
              <w:top w:val="nil"/>
              <w:left w:val="nil"/>
              <w:bottom w:val="single" w:sz="4" w:space="0" w:color="auto"/>
              <w:right w:val="single" w:sz="4" w:space="0" w:color="auto"/>
            </w:tcBorders>
            <w:noWrap/>
            <w:hideMark/>
          </w:tcPr>
          <w:p w14:paraId="2D5160E3"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5FEBF21"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8F7269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C901AE9"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3F65555B" w14:textId="77777777" w:rsidR="00AC30DA" w:rsidRDefault="00AC30DA" w:rsidP="00BF38C9">
            <w:pPr>
              <w:jc w:val="center"/>
              <w:rPr>
                <w:color w:val="000000"/>
              </w:rPr>
            </w:pPr>
            <w:r>
              <w:rPr>
                <w:color w:val="000000"/>
              </w:rPr>
              <w:t>0,0265</w:t>
            </w:r>
          </w:p>
        </w:tc>
      </w:tr>
      <w:tr w:rsidR="00AC30DA" w14:paraId="4AE442F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15F2B0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B03A974" w14:textId="77777777" w:rsidR="00AC30DA" w:rsidRDefault="00AC30DA" w:rsidP="00BF38C9">
            <w:pPr>
              <w:jc w:val="center"/>
              <w:rPr>
                <w:color w:val="000000"/>
              </w:rPr>
            </w:pPr>
            <w:r>
              <w:rPr>
                <w:color w:val="000000"/>
              </w:rPr>
              <w:t>168-7</w:t>
            </w:r>
          </w:p>
        </w:tc>
        <w:tc>
          <w:tcPr>
            <w:tcW w:w="4247" w:type="dxa"/>
            <w:tcBorders>
              <w:top w:val="nil"/>
              <w:left w:val="nil"/>
              <w:bottom w:val="single" w:sz="4" w:space="0" w:color="auto"/>
              <w:right w:val="single" w:sz="4" w:space="0" w:color="auto"/>
            </w:tcBorders>
            <w:noWrap/>
            <w:hideMark/>
          </w:tcPr>
          <w:p w14:paraId="76889A28"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18EFA9F"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5319CF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B5FD5FF"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16A173CD" w14:textId="77777777" w:rsidR="00AC30DA" w:rsidRDefault="00AC30DA" w:rsidP="00BF38C9">
            <w:pPr>
              <w:jc w:val="center"/>
              <w:rPr>
                <w:color w:val="000000"/>
              </w:rPr>
            </w:pPr>
            <w:r>
              <w:rPr>
                <w:color w:val="000000"/>
              </w:rPr>
              <w:t>0,1161</w:t>
            </w:r>
          </w:p>
        </w:tc>
      </w:tr>
      <w:tr w:rsidR="00AC30DA" w14:paraId="13AEEFF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1EA8A4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DC77946" w14:textId="77777777" w:rsidR="00AC30DA" w:rsidRDefault="00AC30DA" w:rsidP="00BF38C9">
            <w:pPr>
              <w:jc w:val="center"/>
              <w:rPr>
                <w:color w:val="000000"/>
              </w:rPr>
            </w:pPr>
            <w:r>
              <w:rPr>
                <w:color w:val="000000"/>
              </w:rPr>
              <w:t>168-7</w:t>
            </w:r>
          </w:p>
        </w:tc>
        <w:tc>
          <w:tcPr>
            <w:tcW w:w="4247" w:type="dxa"/>
            <w:tcBorders>
              <w:top w:val="nil"/>
              <w:left w:val="nil"/>
              <w:bottom w:val="single" w:sz="4" w:space="0" w:color="auto"/>
              <w:right w:val="single" w:sz="4" w:space="0" w:color="auto"/>
            </w:tcBorders>
            <w:noWrap/>
            <w:hideMark/>
          </w:tcPr>
          <w:p w14:paraId="38841DBD"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F75B50D"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1AF81F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5191307"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0DFBE5E3" w14:textId="77777777" w:rsidR="00AC30DA" w:rsidRDefault="00AC30DA" w:rsidP="00BF38C9">
            <w:pPr>
              <w:jc w:val="center"/>
              <w:rPr>
                <w:color w:val="000000"/>
              </w:rPr>
            </w:pPr>
            <w:r>
              <w:rPr>
                <w:color w:val="000000"/>
              </w:rPr>
              <w:t>0,0045</w:t>
            </w:r>
          </w:p>
        </w:tc>
      </w:tr>
      <w:tr w:rsidR="00AC30DA" w14:paraId="0DBDABB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9396B1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ACD40D1" w14:textId="77777777" w:rsidR="00AC30DA" w:rsidRDefault="00AC30DA" w:rsidP="00BF38C9">
            <w:pPr>
              <w:jc w:val="center"/>
              <w:rPr>
                <w:color w:val="000000"/>
              </w:rPr>
            </w:pPr>
            <w:r>
              <w:rPr>
                <w:color w:val="000000"/>
              </w:rPr>
              <w:t>168-7</w:t>
            </w:r>
          </w:p>
        </w:tc>
        <w:tc>
          <w:tcPr>
            <w:tcW w:w="4247" w:type="dxa"/>
            <w:tcBorders>
              <w:top w:val="nil"/>
              <w:left w:val="nil"/>
              <w:bottom w:val="single" w:sz="4" w:space="0" w:color="auto"/>
              <w:right w:val="single" w:sz="4" w:space="0" w:color="auto"/>
            </w:tcBorders>
            <w:noWrap/>
            <w:hideMark/>
          </w:tcPr>
          <w:p w14:paraId="5F3C835E"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F88874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3BAE91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48BFA15"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1905C75B" w14:textId="77777777" w:rsidR="00AC30DA" w:rsidRDefault="00AC30DA" w:rsidP="00BF38C9">
            <w:pPr>
              <w:jc w:val="center"/>
              <w:rPr>
                <w:color w:val="000000"/>
              </w:rPr>
            </w:pPr>
            <w:r>
              <w:rPr>
                <w:color w:val="000000"/>
              </w:rPr>
              <w:t>0,0134</w:t>
            </w:r>
          </w:p>
        </w:tc>
      </w:tr>
      <w:tr w:rsidR="00AC30DA" w14:paraId="2020DBD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071C4DA" w14:textId="77777777" w:rsidR="00AC30DA" w:rsidRDefault="00AC30DA" w:rsidP="00BF38C9">
            <w:pPr>
              <w:rPr>
                <w:color w:val="000000"/>
              </w:rPr>
            </w:pPr>
            <w:r>
              <w:rPr>
                <w:color w:val="000000"/>
              </w:rPr>
              <w:t>Paukštidė Nr. 57 (sieninis ventiliatorius)</w:t>
            </w:r>
          </w:p>
        </w:tc>
        <w:tc>
          <w:tcPr>
            <w:tcW w:w="998" w:type="dxa"/>
            <w:tcBorders>
              <w:top w:val="nil"/>
              <w:left w:val="nil"/>
              <w:bottom w:val="single" w:sz="4" w:space="0" w:color="auto"/>
              <w:right w:val="single" w:sz="4" w:space="0" w:color="auto"/>
            </w:tcBorders>
            <w:noWrap/>
            <w:hideMark/>
          </w:tcPr>
          <w:p w14:paraId="6799C791" w14:textId="77777777" w:rsidR="00AC30DA" w:rsidRDefault="00AC30DA" w:rsidP="00BF38C9">
            <w:pPr>
              <w:jc w:val="center"/>
              <w:rPr>
                <w:color w:val="000000"/>
              </w:rPr>
            </w:pPr>
            <w:r>
              <w:rPr>
                <w:color w:val="000000"/>
              </w:rPr>
              <w:t>168-8</w:t>
            </w:r>
          </w:p>
        </w:tc>
        <w:tc>
          <w:tcPr>
            <w:tcW w:w="4247" w:type="dxa"/>
            <w:tcBorders>
              <w:top w:val="nil"/>
              <w:left w:val="nil"/>
              <w:bottom w:val="single" w:sz="4" w:space="0" w:color="auto"/>
              <w:right w:val="single" w:sz="4" w:space="0" w:color="auto"/>
            </w:tcBorders>
            <w:noWrap/>
            <w:hideMark/>
          </w:tcPr>
          <w:p w14:paraId="118A06DB"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735B8BA"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2FCA81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1CA33C9"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153151EE" w14:textId="77777777" w:rsidR="00AC30DA" w:rsidRDefault="00AC30DA" w:rsidP="00BF38C9">
            <w:pPr>
              <w:jc w:val="center"/>
              <w:rPr>
                <w:color w:val="000000"/>
              </w:rPr>
            </w:pPr>
            <w:r>
              <w:rPr>
                <w:color w:val="000000"/>
              </w:rPr>
              <w:t>0,0699</w:t>
            </w:r>
          </w:p>
        </w:tc>
      </w:tr>
      <w:tr w:rsidR="00AC30DA" w14:paraId="2BCE7FD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79FCDA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8A08E9A" w14:textId="77777777" w:rsidR="00AC30DA" w:rsidRDefault="00AC30DA" w:rsidP="00BF38C9">
            <w:pPr>
              <w:jc w:val="center"/>
              <w:rPr>
                <w:color w:val="000000"/>
              </w:rPr>
            </w:pPr>
            <w:r>
              <w:rPr>
                <w:color w:val="000000"/>
              </w:rPr>
              <w:t>168-8</w:t>
            </w:r>
          </w:p>
        </w:tc>
        <w:tc>
          <w:tcPr>
            <w:tcW w:w="4247" w:type="dxa"/>
            <w:tcBorders>
              <w:top w:val="nil"/>
              <w:left w:val="nil"/>
              <w:bottom w:val="single" w:sz="4" w:space="0" w:color="auto"/>
              <w:right w:val="single" w:sz="4" w:space="0" w:color="auto"/>
            </w:tcBorders>
            <w:noWrap/>
            <w:hideMark/>
          </w:tcPr>
          <w:p w14:paraId="028B801E"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CBEAE07"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A27260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AEB9398"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4A8A0429" w14:textId="77777777" w:rsidR="00AC30DA" w:rsidRDefault="00AC30DA" w:rsidP="00BF38C9">
            <w:pPr>
              <w:jc w:val="center"/>
              <w:rPr>
                <w:color w:val="000000"/>
              </w:rPr>
            </w:pPr>
            <w:r>
              <w:rPr>
                <w:color w:val="000000"/>
              </w:rPr>
              <w:t>0,0265</w:t>
            </w:r>
          </w:p>
        </w:tc>
      </w:tr>
      <w:tr w:rsidR="00AC30DA" w14:paraId="7A8CA34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C0B715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E07D159" w14:textId="77777777" w:rsidR="00AC30DA" w:rsidRDefault="00AC30DA" w:rsidP="00BF38C9">
            <w:pPr>
              <w:jc w:val="center"/>
              <w:rPr>
                <w:color w:val="000000"/>
              </w:rPr>
            </w:pPr>
            <w:r>
              <w:rPr>
                <w:color w:val="000000"/>
              </w:rPr>
              <w:t>168-8</w:t>
            </w:r>
          </w:p>
        </w:tc>
        <w:tc>
          <w:tcPr>
            <w:tcW w:w="4247" w:type="dxa"/>
            <w:tcBorders>
              <w:top w:val="nil"/>
              <w:left w:val="nil"/>
              <w:bottom w:val="single" w:sz="4" w:space="0" w:color="auto"/>
              <w:right w:val="single" w:sz="4" w:space="0" w:color="auto"/>
            </w:tcBorders>
            <w:noWrap/>
            <w:hideMark/>
          </w:tcPr>
          <w:p w14:paraId="1CF72CC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17CD7C1"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D6DF9A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F1057A3"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70FED05E" w14:textId="77777777" w:rsidR="00AC30DA" w:rsidRDefault="00AC30DA" w:rsidP="00BF38C9">
            <w:pPr>
              <w:jc w:val="center"/>
              <w:rPr>
                <w:color w:val="000000"/>
              </w:rPr>
            </w:pPr>
            <w:r>
              <w:rPr>
                <w:color w:val="000000"/>
              </w:rPr>
              <w:t>0,1161</w:t>
            </w:r>
          </w:p>
        </w:tc>
      </w:tr>
      <w:tr w:rsidR="00AC30DA" w14:paraId="0B1A31A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060C1D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AF865D7" w14:textId="77777777" w:rsidR="00AC30DA" w:rsidRDefault="00AC30DA" w:rsidP="00BF38C9">
            <w:pPr>
              <w:jc w:val="center"/>
              <w:rPr>
                <w:color w:val="000000"/>
              </w:rPr>
            </w:pPr>
            <w:r>
              <w:rPr>
                <w:color w:val="000000"/>
              </w:rPr>
              <w:t>168-8</w:t>
            </w:r>
          </w:p>
        </w:tc>
        <w:tc>
          <w:tcPr>
            <w:tcW w:w="4247" w:type="dxa"/>
            <w:tcBorders>
              <w:top w:val="nil"/>
              <w:left w:val="nil"/>
              <w:bottom w:val="single" w:sz="4" w:space="0" w:color="auto"/>
              <w:right w:val="single" w:sz="4" w:space="0" w:color="auto"/>
            </w:tcBorders>
            <w:noWrap/>
            <w:hideMark/>
          </w:tcPr>
          <w:p w14:paraId="4667A6B3"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172EEB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13D3D4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56468E5"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1818D118" w14:textId="77777777" w:rsidR="00AC30DA" w:rsidRDefault="00AC30DA" w:rsidP="00BF38C9">
            <w:pPr>
              <w:jc w:val="center"/>
              <w:rPr>
                <w:color w:val="000000"/>
              </w:rPr>
            </w:pPr>
            <w:r>
              <w:rPr>
                <w:color w:val="000000"/>
              </w:rPr>
              <w:t>0,0045</w:t>
            </w:r>
          </w:p>
        </w:tc>
      </w:tr>
      <w:tr w:rsidR="00AC30DA" w14:paraId="6CFCEAE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6F021D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54ECD1F" w14:textId="77777777" w:rsidR="00AC30DA" w:rsidRDefault="00AC30DA" w:rsidP="00BF38C9">
            <w:pPr>
              <w:jc w:val="center"/>
              <w:rPr>
                <w:color w:val="000000"/>
              </w:rPr>
            </w:pPr>
            <w:r>
              <w:rPr>
                <w:color w:val="000000"/>
              </w:rPr>
              <w:t>168-8</w:t>
            </w:r>
          </w:p>
        </w:tc>
        <w:tc>
          <w:tcPr>
            <w:tcW w:w="4247" w:type="dxa"/>
            <w:tcBorders>
              <w:top w:val="nil"/>
              <w:left w:val="nil"/>
              <w:bottom w:val="single" w:sz="4" w:space="0" w:color="auto"/>
              <w:right w:val="single" w:sz="4" w:space="0" w:color="auto"/>
            </w:tcBorders>
            <w:noWrap/>
            <w:hideMark/>
          </w:tcPr>
          <w:p w14:paraId="7B1FED32"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2DB91E6"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C78EC6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6125968"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58FC956A" w14:textId="77777777" w:rsidR="00AC30DA" w:rsidRDefault="00AC30DA" w:rsidP="00BF38C9">
            <w:pPr>
              <w:jc w:val="center"/>
              <w:rPr>
                <w:color w:val="000000"/>
              </w:rPr>
            </w:pPr>
            <w:r>
              <w:rPr>
                <w:color w:val="000000"/>
              </w:rPr>
              <w:t>0,0134</w:t>
            </w:r>
          </w:p>
        </w:tc>
      </w:tr>
      <w:tr w:rsidR="00AC30DA" w14:paraId="541749E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DCCB999" w14:textId="77777777" w:rsidR="00AC30DA" w:rsidRDefault="00AC30DA" w:rsidP="00BF38C9">
            <w:pPr>
              <w:rPr>
                <w:color w:val="000000"/>
              </w:rPr>
            </w:pPr>
            <w:r>
              <w:rPr>
                <w:color w:val="000000"/>
              </w:rPr>
              <w:t>Paukštidė Nr. 58 (stoginis ventiliatorius)</w:t>
            </w:r>
          </w:p>
        </w:tc>
        <w:tc>
          <w:tcPr>
            <w:tcW w:w="998" w:type="dxa"/>
            <w:tcBorders>
              <w:top w:val="nil"/>
              <w:left w:val="nil"/>
              <w:bottom w:val="single" w:sz="4" w:space="0" w:color="auto"/>
              <w:right w:val="single" w:sz="4" w:space="0" w:color="auto"/>
            </w:tcBorders>
            <w:noWrap/>
            <w:hideMark/>
          </w:tcPr>
          <w:p w14:paraId="71F8EB09" w14:textId="77777777" w:rsidR="00AC30DA" w:rsidRDefault="00AC30DA" w:rsidP="00BF38C9">
            <w:pPr>
              <w:jc w:val="center"/>
              <w:rPr>
                <w:color w:val="000000"/>
              </w:rPr>
            </w:pPr>
            <w:r>
              <w:rPr>
                <w:color w:val="000000"/>
              </w:rPr>
              <w:t>169-1</w:t>
            </w:r>
          </w:p>
        </w:tc>
        <w:tc>
          <w:tcPr>
            <w:tcW w:w="4247" w:type="dxa"/>
            <w:tcBorders>
              <w:top w:val="nil"/>
              <w:left w:val="nil"/>
              <w:bottom w:val="single" w:sz="4" w:space="0" w:color="auto"/>
              <w:right w:val="single" w:sz="4" w:space="0" w:color="auto"/>
            </w:tcBorders>
            <w:noWrap/>
            <w:hideMark/>
          </w:tcPr>
          <w:p w14:paraId="755DAAE8"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5728330"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51F9A7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8765CEB"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0FD75CFF" w14:textId="77777777" w:rsidR="00AC30DA" w:rsidRDefault="00AC30DA" w:rsidP="00BF38C9">
            <w:pPr>
              <w:jc w:val="center"/>
              <w:rPr>
                <w:color w:val="000000"/>
              </w:rPr>
            </w:pPr>
            <w:r>
              <w:rPr>
                <w:color w:val="000000"/>
              </w:rPr>
              <w:t>0,0192</w:t>
            </w:r>
          </w:p>
        </w:tc>
      </w:tr>
      <w:tr w:rsidR="00AC30DA" w14:paraId="5F957D8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C7ADD4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0882677" w14:textId="77777777" w:rsidR="00AC30DA" w:rsidRDefault="00AC30DA" w:rsidP="00BF38C9">
            <w:pPr>
              <w:jc w:val="center"/>
              <w:rPr>
                <w:color w:val="000000"/>
              </w:rPr>
            </w:pPr>
            <w:r>
              <w:rPr>
                <w:color w:val="000000"/>
              </w:rPr>
              <w:t>169-1</w:t>
            </w:r>
          </w:p>
        </w:tc>
        <w:tc>
          <w:tcPr>
            <w:tcW w:w="4247" w:type="dxa"/>
            <w:tcBorders>
              <w:top w:val="nil"/>
              <w:left w:val="nil"/>
              <w:bottom w:val="single" w:sz="4" w:space="0" w:color="auto"/>
              <w:right w:val="single" w:sz="4" w:space="0" w:color="auto"/>
            </w:tcBorders>
            <w:noWrap/>
            <w:hideMark/>
          </w:tcPr>
          <w:p w14:paraId="7238811D"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CBE2639"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5CD601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2ECA7FA"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5BF4F630" w14:textId="77777777" w:rsidR="00AC30DA" w:rsidRDefault="00AC30DA" w:rsidP="00BF38C9">
            <w:pPr>
              <w:jc w:val="center"/>
              <w:rPr>
                <w:color w:val="000000"/>
              </w:rPr>
            </w:pPr>
            <w:r>
              <w:rPr>
                <w:color w:val="000000"/>
              </w:rPr>
              <w:t>0,0073</w:t>
            </w:r>
          </w:p>
        </w:tc>
      </w:tr>
      <w:tr w:rsidR="00AC30DA" w14:paraId="4C31EAA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4FCB78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E1A4F19" w14:textId="77777777" w:rsidR="00AC30DA" w:rsidRDefault="00AC30DA" w:rsidP="00BF38C9">
            <w:pPr>
              <w:jc w:val="center"/>
              <w:rPr>
                <w:color w:val="000000"/>
              </w:rPr>
            </w:pPr>
            <w:r>
              <w:rPr>
                <w:color w:val="000000"/>
              </w:rPr>
              <w:t>169-1</w:t>
            </w:r>
          </w:p>
        </w:tc>
        <w:tc>
          <w:tcPr>
            <w:tcW w:w="4247" w:type="dxa"/>
            <w:tcBorders>
              <w:top w:val="nil"/>
              <w:left w:val="nil"/>
              <w:bottom w:val="single" w:sz="4" w:space="0" w:color="auto"/>
              <w:right w:val="single" w:sz="4" w:space="0" w:color="auto"/>
            </w:tcBorders>
            <w:noWrap/>
            <w:hideMark/>
          </w:tcPr>
          <w:p w14:paraId="025958B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8ADF871"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520E03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94694AA"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03C2332D" w14:textId="77777777" w:rsidR="00AC30DA" w:rsidRDefault="00AC30DA" w:rsidP="00BF38C9">
            <w:pPr>
              <w:jc w:val="center"/>
              <w:rPr>
                <w:color w:val="000000"/>
              </w:rPr>
            </w:pPr>
            <w:r>
              <w:rPr>
                <w:color w:val="000000"/>
              </w:rPr>
              <w:t>0,0319</w:t>
            </w:r>
          </w:p>
        </w:tc>
      </w:tr>
      <w:tr w:rsidR="00AC30DA" w14:paraId="152FA15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20440C5"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68358434" w14:textId="77777777" w:rsidR="00AC30DA" w:rsidRDefault="00AC30DA" w:rsidP="00BF38C9">
            <w:pPr>
              <w:jc w:val="center"/>
              <w:rPr>
                <w:color w:val="000000"/>
              </w:rPr>
            </w:pPr>
            <w:r>
              <w:rPr>
                <w:color w:val="000000"/>
              </w:rPr>
              <w:t>169-1</w:t>
            </w:r>
          </w:p>
        </w:tc>
        <w:tc>
          <w:tcPr>
            <w:tcW w:w="4247" w:type="dxa"/>
            <w:tcBorders>
              <w:top w:val="nil"/>
              <w:left w:val="nil"/>
              <w:bottom w:val="single" w:sz="4" w:space="0" w:color="auto"/>
              <w:right w:val="single" w:sz="4" w:space="0" w:color="auto"/>
            </w:tcBorders>
            <w:noWrap/>
            <w:hideMark/>
          </w:tcPr>
          <w:p w14:paraId="681DB96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75E5738"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944DF0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22CE7A9"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4FC0093F" w14:textId="77777777" w:rsidR="00AC30DA" w:rsidRDefault="00AC30DA" w:rsidP="00BF38C9">
            <w:pPr>
              <w:jc w:val="center"/>
              <w:rPr>
                <w:color w:val="000000"/>
              </w:rPr>
            </w:pPr>
            <w:r>
              <w:rPr>
                <w:color w:val="000000"/>
              </w:rPr>
              <w:t>0,0012</w:t>
            </w:r>
          </w:p>
        </w:tc>
      </w:tr>
      <w:tr w:rsidR="00AC30DA" w14:paraId="3D2A0AE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F4D25D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DB1EC38" w14:textId="77777777" w:rsidR="00AC30DA" w:rsidRDefault="00AC30DA" w:rsidP="00BF38C9">
            <w:pPr>
              <w:jc w:val="center"/>
              <w:rPr>
                <w:color w:val="000000"/>
              </w:rPr>
            </w:pPr>
            <w:r>
              <w:rPr>
                <w:color w:val="000000"/>
              </w:rPr>
              <w:t>169-1</w:t>
            </w:r>
          </w:p>
        </w:tc>
        <w:tc>
          <w:tcPr>
            <w:tcW w:w="4247" w:type="dxa"/>
            <w:tcBorders>
              <w:top w:val="nil"/>
              <w:left w:val="nil"/>
              <w:bottom w:val="single" w:sz="4" w:space="0" w:color="auto"/>
              <w:right w:val="single" w:sz="4" w:space="0" w:color="auto"/>
            </w:tcBorders>
            <w:noWrap/>
            <w:hideMark/>
          </w:tcPr>
          <w:p w14:paraId="1DBFF9E3"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8E22F43"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83C073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1ED95B5"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52951A98" w14:textId="77777777" w:rsidR="00AC30DA" w:rsidRDefault="00AC30DA" w:rsidP="00BF38C9">
            <w:pPr>
              <w:jc w:val="center"/>
              <w:rPr>
                <w:color w:val="000000"/>
              </w:rPr>
            </w:pPr>
            <w:r>
              <w:rPr>
                <w:color w:val="000000"/>
              </w:rPr>
              <w:t>0,0037</w:t>
            </w:r>
          </w:p>
        </w:tc>
      </w:tr>
      <w:tr w:rsidR="00AC30DA" w14:paraId="5A6C3C0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0F0A639" w14:textId="77777777" w:rsidR="00AC30DA" w:rsidRDefault="00AC30DA" w:rsidP="00BF38C9">
            <w:pPr>
              <w:rPr>
                <w:color w:val="000000"/>
              </w:rPr>
            </w:pPr>
            <w:r>
              <w:rPr>
                <w:color w:val="000000"/>
              </w:rPr>
              <w:t>Paukštidė Nr. 58 (stoginis ventiliatorius)</w:t>
            </w:r>
          </w:p>
        </w:tc>
        <w:tc>
          <w:tcPr>
            <w:tcW w:w="998" w:type="dxa"/>
            <w:tcBorders>
              <w:top w:val="nil"/>
              <w:left w:val="nil"/>
              <w:bottom w:val="single" w:sz="4" w:space="0" w:color="auto"/>
              <w:right w:val="single" w:sz="4" w:space="0" w:color="auto"/>
            </w:tcBorders>
            <w:noWrap/>
            <w:hideMark/>
          </w:tcPr>
          <w:p w14:paraId="7B258091" w14:textId="77777777" w:rsidR="00AC30DA" w:rsidRDefault="00AC30DA" w:rsidP="00BF38C9">
            <w:pPr>
              <w:jc w:val="center"/>
              <w:rPr>
                <w:color w:val="000000"/>
              </w:rPr>
            </w:pPr>
            <w:r>
              <w:rPr>
                <w:color w:val="000000"/>
              </w:rPr>
              <w:t>169-2</w:t>
            </w:r>
          </w:p>
        </w:tc>
        <w:tc>
          <w:tcPr>
            <w:tcW w:w="4247" w:type="dxa"/>
            <w:tcBorders>
              <w:top w:val="nil"/>
              <w:left w:val="nil"/>
              <w:bottom w:val="single" w:sz="4" w:space="0" w:color="auto"/>
              <w:right w:val="single" w:sz="4" w:space="0" w:color="auto"/>
            </w:tcBorders>
            <w:noWrap/>
            <w:hideMark/>
          </w:tcPr>
          <w:p w14:paraId="68C22CCA"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C3D33C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2F900F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5A6ADEB"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566ACDF6" w14:textId="77777777" w:rsidR="00AC30DA" w:rsidRDefault="00AC30DA" w:rsidP="00BF38C9">
            <w:pPr>
              <w:jc w:val="center"/>
              <w:rPr>
                <w:color w:val="000000"/>
              </w:rPr>
            </w:pPr>
            <w:r>
              <w:rPr>
                <w:color w:val="000000"/>
              </w:rPr>
              <w:t>0,0192</w:t>
            </w:r>
          </w:p>
        </w:tc>
      </w:tr>
      <w:tr w:rsidR="00AC30DA" w14:paraId="4B8781A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5485E7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45DE236" w14:textId="77777777" w:rsidR="00AC30DA" w:rsidRDefault="00AC30DA" w:rsidP="00BF38C9">
            <w:pPr>
              <w:jc w:val="center"/>
              <w:rPr>
                <w:color w:val="000000"/>
              </w:rPr>
            </w:pPr>
            <w:r>
              <w:rPr>
                <w:color w:val="000000"/>
              </w:rPr>
              <w:t>169-2</w:t>
            </w:r>
          </w:p>
        </w:tc>
        <w:tc>
          <w:tcPr>
            <w:tcW w:w="4247" w:type="dxa"/>
            <w:tcBorders>
              <w:top w:val="nil"/>
              <w:left w:val="nil"/>
              <w:bottom w:val="single" w:sz="4" w:space="0" w:color="auto"/>
              <w:right w:val="single" w:sz="4" w:space="0" w:color="auto"/>
            </w:tcBorders>
            <w:noWrap/>
            <w:hideMark/>
          </w:tcPr>
          <w:p w14:paraId="60BC14AC"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A71E945"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F0ECD4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5E665D4"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12DD36AF" w14:textId="77777777" w:rsidR="00AC30DA" w:rsidRDefault="00AC30DA" w:rsidP="00BF38C9">
            <w:pPr>
              <w:jc w:val="center"/>
              <w:rPr>
                <w:color w:val="000000"/>
              </w:rPr>
            </w:pPr>
            <w:r>
              <w:rPr>
                <w:color w:val="000000"/>
              </w:rPr>
              <w:t>0,0073</w:t>
            </w:r>
          </w:p>
        </w:tc>
      </w:tr>
      <w:tr w:rsidR="00AC30DA" w14:paraId="50C4FAD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886F39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C3A9EBF" w14:textId="77777777" w:rsidR="00AC30DA" w:rsidRDefault="00AC30DA" w:rsidP="00BF38C9">
            <w:pPr>
              <w:jc w:val="center"/>
              <w:rPr>
                <w:color w:val="000000"/>
              </w:rPr>
            </w:pPr>
            <w:r>
              <w:rPr>
                <w:color w:val="000000"/>
              </w:rPr>
              <w:t>169-2</w:t>
            </w:r>
          </w:p>
        </w:tc>
        <w:tc>
          <w:tcPr>
            <w:tcW w:w="4247" w:type="dxa"/>
            <w:tcBorders>
              <w:top w:val="nil"/>
              <w:left w:val="nil"/>
              <w:bottom w:val="single" w:sz="4" w:space="0" w:color="auto"/>
              <w:right w:val="single" w:sz="4" w:space="0" w:color="auto"/>
            </w:tcBorders>
            <w:noWrap/>
            <w:hideMark/>
          </w:tcPr>
          <w:p w14:paraId="4FE8F18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685E630"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9DC90B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DA95936"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54D02915" w14:textId="77777777" w:rsidR="00AC30DA" w:rsidRDefault="00AC30DA" w:rsidP="00BF38C9">
            <w:pPr>
              <w:jc w:val="center"/>
              <w:rPr>
                <w:color w:val="000000"/>
              </w:rPr>
            </w:pPr>
            <w:r>
              <w:rPr>
                <w:color w:val="000000"/>
              </w:rPr>
              <w:t>0,0319</w:t>
            </w:r>
          </w:p>
        </w:tc>
      </w:tr>
      <w:tr w:rsidR="00AC30DA" w14:paraId="44DC197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FD91A9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6DE3467" w14:textId="77777777" w:rsidR="00AC30DA" w:rsidRDefault="00AC30DA" w:rsidP="00BF38C9">
            <w:pPr>
              <w:jc w:val="center"/>
              <w:rPr>
                <w:color w:val="000000"/>
              </w:rPr>
            </w:pPr>
            <w:r>
              <w:rPr>
                <w:color w:val="000000"/>
              </w:rPr>
              <w:t>169-2</w:t>
            </w:r>
          </w:p>
        </w:tc>
        <w:tc>
          <w:tcPr>
            <w:tcW w:w="4247" w:type="dxa"/>
            <w:tcBorders>
              <w:top w:val="nil"/>
              <w:left w:val="nil"/>
              <w:bottom w:val="single" w:sz="4" w:space="0" w:color="auto"/>
              <w:right w:val="single" w:sz="4" w:space="0" w:color="auto"/>
            </w:tcBorders>
            <w:noWrap/>
            <w:hideMark/>
          </w:tcPr>
          <w:p w14:paraId="058D1E93"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1DAA800"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C6BBD2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C434626"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5BE6EB42" w14:textId="77777777" w:rsidR="00AC30DA" w:rsidRDefault="00AC30DA" w:rsidP="00BF38C9">
            <w:pPr>
              <w:jc w:val="center"/>
              <w:rPr>
                <w:color w:val="000000"/>
              </w:rPr>
            </w:pPr>
            <w:r>
              <w:rPr>
                <w:color w:val="000000"/>
              </w:rPr>
              <w:t>0,0012</w:t>
            </w:r>
          </w:p>
        </w:tc>
      </w:tr>
      <w:tr w:rsidR="00AC30DA" w14:paraId="001DD6F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AC8F56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A7BDCE5" w14:textId="77777777" w:rsidR="00AC30DA" w:rsidRDefault="00AC30DA" w:rsidP="00BF38C9">
            <w:pPr>
              <w:jc w:val="center"/>
              <w:rPr>
                <w:color w:val="000000"/>
              </w:rPr>
            </w:pPr>
            <w:r>
              <w:rPr>
                <w:color w:val="000000"/>
              </w:rPr>
              <w:t>169-2</w:t>
            </w:r>
          </w:p>
        </w:tc>
        <w:tc>
          <w:tcPr>
            <w:tcW w:w="4247" w:type="dxa"/>
            <w:tcBorders>
              <w:top w:val="nil"/>
              <w:left w:val="nil"/>
              <w:bottom w:val="single" w:sz="4" w:space="0" w:color="auto"/>
              <w:right w:val="single" w:sz="4" w:space="0" w:color="auto"/>
            </w:tcBorders>
            <w:noWrap/>
            <w:hideMark/>
          </w:tcPr>
          <w:p w14:paraId="1CD5FA8F"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7FA10B9"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F605BB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EAAE1B5"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1CA1A403" w14:textId="77777777" w:rsidR="00AC30DA" w:rsidRDefault="00AC30DA" w:rsidP="00BF38C9">
            <w:pPr>
              <w:jc w:val="center"/>
              <w:rPr>
                <w:color w:val="000000"/>
              </w:rPr>
            </w:pPr>
            <w:r>
              <w:rPr>
                <w:color w:val="000000"/>
              </w:rPr>
              <w:t>0,0037</w:t>
            </w:r>
          </w:p>
        </w:tc>
      </w:tr>
      <w:tr w:rsidR="00AC30DA" w14:paraId="4F597A2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3CC8D56" w14:textId="77777777" w:rsidR="00AC30DA" w:rsidRDefault="00AC30DA" w:rsidP="00BF38C9">
            <w:pPr>
              <w:rPr>
                <w:color w:val="000000"/>
              </w:rPr>
            </w:pPr>
            <w:r>
              <w:rPr>
                <w:color w:val="000000"/>
              </w:rPr>
              <w:t>Paukštidė Nr. 58 (stoginis ventiliatorius)</w:t>
            </w:r>
          </w:p>
        </w:tc>
        <w:tc>
          <w:tcPr>
            <w:tcW w:w="998" w:type="dxa"/>
            <w:tcBorders>
              <w:top w:val="nil"/>
              <w:left w:val="nil"/>
              <w:bottom w:val="single" w:sz="4" w:space="0" w:color="auto"/>
              <w:right w:val="single" w:sz="4" w:space="0" w:color="auto"/>
            </w:tcBorders>
            <w:noWrap/>
            <w:hideMark/>
          </w:tcPr>
          <w:p w14:paraId="2956DA49" w14:textId="77777777" w:rsidR="00AC30DA" w:rsidRDefault="00AC30DA" w:rsidP="00BF38C9">
            <w:pPr>
              <w:jc w:val="center"/>
              <w:rPr>
                <w:color w:val="000000"/>
              </w:rPr>
            </w:pPr>
            <w:r>
              <w:rPr>
                <w:color w:val="000000"/>
              </w:rPr>
              <w:t>169-3</w:t>
            </w:r>
          </w:p>
        </w:tc>
        <w:tc>
          <w:tcPr>
            <w:tcW w:w="4247" w:type="dxa"/>
            <w:tcBorders>
              <w:top w:val="nil"/>
              <w:left w:val="nil"/>
              <w:bottom w:val="single" w:sz="4" w:space="0" w:color="auto"/>
              <w:right w:val="single" w:sz="4" w:space="0" w:color="auto"/>
            </w:tcBorders>
            <w:noWrap/>
            <w:hideMark/>
          </w:tcPr>
          <w:p w14:paraId="0400F3A7"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38FFE26"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615BF4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B58384B"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0274A137" w14:textId="77777777" w:rsidR="00AC30DA" w:rsidRDefault="00AC30DA" w:rsidP="00BF38C9">
            <w:pPr>
              <w:jc w:val="center"/>
              <w:rPr>
                <w:color w:val="000000"/>
              </w:rPr>
            </w:pPr>
            <w:r>
              <w:rPr>
                <w:color w:val="000000"/>
              </w:rPr>
              <w:t>0,0192</w:t>
            </w:r>
          </w:p>
        </w:tc>
      </w:tr>
      <w:tr w:rsidR="00AC30DA" w14:paraId="4EA76BE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6AFBC0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ECC45B0" w14:textId="77777777" w:rsidR="00AC30DA" w:rsidRDefault="00AC30DA" w:rsidP="00BF38C9">
            <w:pPr>
              <w:jc w:val="center"/>
              <w:rPr>
                <w:color w:val="000000"/>
              </w:rPr>
            </w:pPr>
            <w:r>
              <w:rPr>
                <w:color w:val="000000"/>
              </w:rPr>
              <w:t>169-3</w:t>
            </w:r>
          </w:p>
        </w:tc>
        <w:tc>
          <w:tcPr>
            <w:tcW w:w="4247" w:type="dxa"/>
            <w:tcBorders>
              <w:top w:val="nil"/>
              <w:left w:val="nil"/>
              <w:bottom w:val="single" w:sz="4" w:space="0" w:color="auto"/>
              <w:right w:val="single" w:sz="4" w:space="0" w:color="auto"/>
            </w:tcBorders>
            <w:noWrap/>
            <w:hideMark/>
          </w:tcPr>
          <w:p w14:paraId="4D9A23D0"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D5CC937"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BA016F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79E400D"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7D0BF448" w14:textId="77777777" w:rsidR="00AC30DA" w:rsidRDefault="00AC30DA" w:rsidP="00BF38C9">
            <w:pPr>
              <w:jc w:val="center"/>
              <w:rPr>
                <w:color w:val="000000"/>
              </w:rPr>
            </w:pPr>
            <w:r>
              <w:rPr>
                <w:color w:val="000000"/>
              </w:rPr>
              <w:t>0,0073</w:t>
            </w:r>
          </w:p>
        </w:tc>
      </w:tr>
      <w:tr w:rsidR="00AC30DA" w14:paraId="0CDCF0B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7E2B58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F5A3876" w14:textId="77777777" w:rsidR="00AC30DA" w:rsidRDefault="00AC30DA" w:rsidP="00BF38C9">
            <w:pPr>
              <w:jc w:val="center"/>
              <w:rPr>
                <w:color w:val="000000"/>
              </w:rPr>
            </w:pPr>
            <w:r>
              <w:rPr>
                <w:color w:val="000000"/>
              </w:rPr>
              <w:t>169-3</w:t>
            </w:r>
          </w:p>
        </w:tc>
        <w:tc>
          <w:tcPr>
            <w:tcW w:w="4247" w:type="dxa"/>
            <w:tcBorders>
              <w:top w:val="nil"/>
              <w:left w:val="nil"/>
              <w:bottom w:val="single" w:sz="4" w:space="0" w:color="auto"/>
              <w:right w:val="single" w:sz="4" w:space="0" w:color="auto"/>
            </w:tcBorders>
            <w:noWrap/>
            <w:hideMark/>
          </w:tcPr>
          <w:p w14:paraId="6334C07C"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9C94908"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A03BF0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CC35005"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2BE1B4AC" w14:textId="77777777" w:rsidR="00AC30DA" w:rsidRDefault="00AC30DA" w:rsidP="00BF38C9">
            <w:pPr>
              <w:jc w:val="center"/>
              <w:rPr>
                <w:color w:val="000000"/>
              </w:rPr>
            </w:pPr>
            <w:r>
              <w:rPr>
                <w:color w:val="000000"/>
              </w:rPr>
              <w:t>0,0319</w:t>
            </w:r>
          </w:p>
        </w:tc>
      </w:tr>
      <w:tr w:rsidR="00AC30DA" w14:paraId="1F7B358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30A97B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86AD9B1" w14:textId="77777777" w:rsidR="00AC30DA" w:rsidRDefault="00AC30DA" w:rsidP="00BF38C9">
            <w:pPr>
              <w:jc w:val="center"/>
              <w:rPr>
                <w:color w:val="000000"/>
              </w:rPr>
            </w:pPr>
            <w:r>
              <w:rPr>
                <w:color w:val="000000"/>
              </w:rPr>
              <w:t>169-3</w:t>
            </w:r>
          </w:p>
        </w:tc>
        <w:tc>
          <w:tcPr>
            <w:tcW w:w="4247" w:type="dxa"/>
            <w:tcBorders>
              <w:top w:val="nil"/>
              <w:left w:val="nil"/>
              <w:bottom w:val="single" w:sz="4" w:space="0" w:color="auto"/>
              <w:right w:val="single" w:sz="4" w:space="0" w:color="auto"/>
            </w:tcBorders>
            <w:noWrap/>
            <w:hideMark/>
          </w:tcPr>
          <w:p w14:paraId="562E1418"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0C5D0C8"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FE7705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CCE3BE2"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3EDC2B70" w14:textId="77777777" w:rsidR="00AC30DA" w:rsidRDefault="00AC30DA" w:rsidP="00BF38C9">
            <w:pPr>
              <w:jc w:val="center"/>
              <w:rPr>
                <w:color w:val="000000"/>
              </w:rPr>
            </w:pPr>
            <w:r>
              <w:rPr>
                <w:color w:val="000000"/>
              </w:rPr>
              <w:t>0,0012</w:t>
            </w:r>
          </w:p>
        </w:tc>
      </w:tr>
      <w:tr w:rsidR="00AC30DA" w14:paraId="20B842A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4C1BE6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7B27C5E" w14:textId="77777777" w:rsidR="00AC30DA" w:rsidRDefault="00AC30DA" w:rsidP="00BF38C9">
            <w:pPr>
              <w:jc w:val="center"/>
              <w:rPr>
                <w:color w:val="000000"/>
              </w:rPr>
            </w:pPr>
            <w:r>
              <w:rPr>
                <w:color w:val="000000"/>
              </w:rPr>
              <w:t>169-3</w:t>
            </w:r>
          </w:p>
        </w:tc>
        <w:tc>
          <w:tcPr>
            <w:tcW w:w="4247" w:type="dxa"/>
            <w:tcBorders>
              <w:top w:val="nil"/>
              <w:left w:val="nil"/>
              <w:bottom w:val="single" w:sz="4" w:space="0" w:color="auto"/>
              <w:right w:val="single" w:sz="4" w:space="0" w:color="auto"/>
            </w:tcBorders>
            <w:noWrap/>
            <w:hideMark/>
          </w:tcPr>
          <w:p w14:paraId="0559DAC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32B83DF"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76EF1F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64505B8"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70F922C8" w14:textId="77777777" w:rsidR="00AC30DA" w:rsidRDefault="00AC30DA" w:rsidP="00BF38C9">
            <w:pPr>
              <w:jc w:val="center"/>
              <w:rPr>
                <w:color w:val="000000"/>
              </w:rPr>
            </w:pPr>
            <w:r>
              <w:rPr>
                <w:color w:val="000000"/>
              </w:rPr>
              <w:t>0,0037</w:t>
            </w:r>
          </w:p>
        </w:tc>
      </w:tr>
      <w:tr w:rsidR="00AC30DA" w14:paraId="370A497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7E2AF9A" w14:textId="77777777" w:rsidR="00AC30DA" w:rsidRDefault="00AC30DA" w:rsidP="00BF38C9">
            <w:pPr>
              <w:rPr>
                <w:color w:val="000000"/>
              </w:rPr>
            </w:pPr>
            <w:r>
              <w:rPr>
                <w:color w:val="000000"/>
              </w:rPr>
              <w:t>Paukštidė Nr. 58 (stoginis ventiliatorius)</w:t>
            </w:r>
          </w:p>
        </w:tc>
        <w:tc>
          <w:tcPr>
            <w:tcW w:w="998" w:type="dxa"/>
            <w:tcBorders>
              <w:top w:val="nil"/>
              <w:left w:val="nil"/>
              <w:bottom w:val="single" w:sz="4" w:space="0" w:color="auto"/>
              <w:right w:val="single" w:sz="4" w:space="0" w:color="auto"/>
            </w:tcBorders>
            <w:noWrap/>
            <w:hideMark/>
          </w:tcPr>
          <w:p w14:paraId="2E778F19" w14:textId="77777777" w:rsidR="00AC30DA" w:rsidRDefault="00AC30DA" w:rsidP="00BF38C9">
            <w:pPr>
              <w:jc w:val="center"/>
              <w:rPr>
                <w:color w:val="000000"/>
              </w:rPr>
            </w:pPr>
            <w:r>
              <w:rPr>
                <w:color w:val="000000"/>
              </w:rPr>
              <w:t>169-4</w:t>
            </w:r>
          </w:p>
        </w:tc>
        <w:tc>
          <w:tcPr>
            <w:tcW w:w="4247" w:type="dxa"/>
            <w:tcBorders>
              <w:top w:val="nil"/>
              <w:left w:val="nil"/>
              <w:bottom w:val="single" w:sz="4" w:space="0" w:color="auto"/>
              <w:right w:val="single" w:sz="4" w:space="0" w:color="auto"/>
            </w:tcBorders>
            <w:noWrap/>
            <w:hideMark/>
          </w:tcPr>
          <w:p w14:paraId="3BB977FE"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53D10CE"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2BA9E4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C560145"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3A7BB638" w14:textId="77777777" w:rsidR="00AC30DA" w:rsidRDefault="00AC30DA" w:rsidP="00BF38C9">
            <w:pPr>
              <w:jc w:val="center"/>
              <w:rPr>
                <w:color w:val="000000"/>
              </w:rPr>
            </w:pPr>
            <w:r>
              <w:rPr>
                <w:color w:val="000000"/>
              </w:rPr>
              <w:t>0,0192</w:t>
            </w:r>
          </w:p>
        </w:tc>
      </w:tr>
      <w:tr w:rsidR="00AC30DA" w14:paraId="3F414CB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0B0A91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453381D" w14:textId="77777777" w:rsidR="00AC30DA" w:rsidRDefault="00AC30DA" w:rsidP="00BF38C9">
            <w:pPr>
              <w:jc w:val="center"/>
              <w:rPr>
                <w:color w:val="000000"/>
              </w:rPr>
            </w:pPr>
            <w:r>
              <w:rPr>
                <w:color w:val="000000"/>
              </w:rPr>
              <w:t>169-4</w:t>
            </w:r>
          </w:p>
        </w:tc>
        <w:tc>
          <w:tcPr>
            <w:tcW w:w="4247" w:type="dxa"/>
            <w:tcBorders>
              <w:top w:val="nil"/>
              <w:left w:val="nil"/>
              <w:bottom w:val="single" w:sz="4" w:space="0" w:color="auto"/>
              <w:right w:val="single" w:sz="4" w:space="0" w:color="auto"/>
            </w:tcBorders>
            <w:noWrap/>
            <w:hideMark/>
          </w:tcPr>
          <w:p w14:paraId="779C6DD3"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72E27D2"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0BA79F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CE67218"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4FB3C960" w14:textId="77777777" w:rsidR="00AC30DA" w:rsidRDefault="00AC30DA" w:rsidP="00BF38C9">
            <w:pPr>
              <w:jc w:val="center"/>
              <w:rPr>
                <w:color w:val="000000"/>
              </w:rPr>
            </w:pPr>
            <w:r>
              <w:rPr>
                <w:color w:val="000000"/>
              </w:rPr>
              <w:t>0,0073</w:t>
            </w:r>
          </w:p>
        </w:tc>
      </w:tr>
      <w:tr w:rsidR="00AC30DA" w14:paraId="447E74C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729682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A8D0E7D" w14:textId="77777777" w:rsidR="00AC30DA" w:rsidRDefault="00AC30DA" w:rsidP="00BF38C9">
            <w:pPr>
              <w:jc w:val="center"/>
              <w:rPr>
                <w:color w:val="000000"/>
              </w:rPr>
            </w:pPr>
            <w:r>
              <w:rPr>
                <w:color w:val="000000"/>
              </w:rPr>
              <w:t>169-4</w:t>
            </w:r>
          </w:p>
        </w:tc>
        <w:tc>
          <w:tcPr>
            <w:tcW w:w="4247" w:type="dxa"/>
            <w:tcBorders>
              <w:top w:val="nil"/>
              <w:left w:val="nil"/>
              <w:bottom w:val="single" w:sz="4" w:space="0" w:color="auto"/>
              <w:right w:val="single" w:sz="4" w:space="0" w:color="auto"/>
            </w:tcBorders>
            <w:noWrap/>
            <w:hideMark/>
          </w:tcPr>
          <w:p w14:paraId="307189FB"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EC74159"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D229AA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39479D3"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7212561C" w14:textId="77777777" w:rsidR="00AC30DA" w:rsidRDefault="00AC30DA" w:rsidP="00BF38C9">
            <w:pPr>
              <w:jc w:val="center"/>
              <w:rPr>
                <w:color w:val="000000"/>
              </w:rPr>
            </w:pPr>
            <w:r>
              <w:rPr>
                <w:color w:val="000000"/>
              </w:rPr>
              <w:t>0,0319</w:t>
            </w:r>
          </w:p>
        </w:tc>
      </w:tr>
      <w:tr w:rsidR="00AC30DA" w14:paraId="1548C0B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2537D1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7F1CF8B" w14:textId="77777777" w:rsidR="00AC30DA" w:rsidRDefault="00AC30DA" w:rsidP="00BF38C9">
            <w:pPr>
              <w:jc w:val="center"/>
              <w:rPr>
                <w:color w:val="000000"/>
              </w:rPr>
            </w:pPr>
            <w:r>
              <w:rPr>
                <w:color w:val="000000"/>
              </w:rPr>
              <w:t>169-4</w:t>
            </w:r>
          </w:p>
        </w:tc>
        <w:tc>
          <w:tcPr>
            <w:tcW w:w="4247" w:type="dxa"/>
            <w:tcBorders>
              <w:top w:val="nil"/>
              <w:left w:val="nil"/>
              <w:bottom w:val="single" w:sz="4" w:space="0" w:color="auto"/>
              <w:right w:val="single" w:sz="4" w:space="0" w:color="auto"/>
            </w:tcBorders>
            <w:noWrap/>
            <w:hideMark/>
          </w:tcPr>
          <w:p w14:paraId="32B3BD39"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46EF040"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F03981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7EED08B"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4FC3600D" w14:textId="77777777" w:rsidR="00AC30DA" w:rsidRDefault="00AC30DA" w:rsidP="00BF38C9">
            <w:pPr>
              <w:jc w:val="center"/>
              <w:rPr>
                <w:color w:val="000000"/>
              </w:rPr>
            </w:pPr>
            <w:r>
              <w:rPr>
                <w:color w:val="000000"/>
              </w:rPr>
              <w:t>0,0012</w:t>
            </w:r>
          </w:p>
        </w:tc>
      </w:tr>
      <w:tr w:rsidR="00AC30DA" w14:paraId="2A06429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3161F3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2B79E87" w14:textId="77777777" w:rsidR="00AC30DA" w:rsidRDefault="00AC30DA" w:rsidP="00BF38C9">
            <w:pPr>
              <w:jc w:val="center"/>
              <w:rPr>
                <w:color w:val="000000"/>
              </w:rPr>
            </w:pPr>
            <w:r>
              <w:rPr>
                <w:color w:val="000000"/>
              </w:rPr>
              <w:t>169-4</w:t>
            </w:r>
          </w:p>
        </w:tc>
        <w:tc>
          <w:tcPr>
            <w:tcW w:w="4247" w:type="dxa"/>
            <w:tcBorders>
              <w:top w:val="nil"/>
              <w:left w:val="nil"/>
              <w:bottom w:val="single" w:sz="4" w:space="0" w:color="auto"/>
              <w:right w:val="single" w:sz="4" w:space="0" w:color="auto"/>
            </w:tcBorders>
            <w:noWrap/>
            <w:hideMark/>
          </w:tcPr>
          <w:p w14:paraId="794960F4"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F196E86"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DB1C42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7BECBDC"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3D9F7989" w14:textId="77777777" w:rsidR="00AC30DA" w:rsidRDefault="00AC30DA" w:rsidP="00BF38C9">
            <w:pPr>
              <w:jc w:val="center"/>
              <w:rPr>
                <w:color w:val="000000"/>
              </w:rPr>
            </w:pPr>
            <w:r>
              <w:rPr>
                <w:color w:val="000000"/>
              </w:rPr>
              <w:t>0,0037</w:t>
            </w:r>
          </w:p>
        </w:tc>
      </w:tr>
      <w:tr w:rsidR="00AC30DA" w14:paraId="4C73308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D35F2E0" w14:textId="77777777" w:rsidR="00AC30DA" w:rsidRDefault="00AC30DA" w:rsidP="00BF38C9">
            <w:pPr>
              <w:rPr>
                <w:color w:val="000000"/>
              </w:rPr>
            </w:pPr>
            <w:r>
              <w:rPr>
                <w:color w:val="000000"/>
              </w:rPr>
              <w:t>Paukštidė Nr. 58 (stoginis ventiliatorius)</w:t>
            </w:r>
          </w:p>
        </w:tc>
        <w:tc>
          <w:tcPr>
            <w:tcW w:w="998" w:type="dxa"/>
            <w:tcBorders>
              <w:top w:val="nil"/>
              <w:left w:val="nil"/>
              <w:bottom w:val="single" w:sz="4" w:space="0" w:color="auto"/>
              <w:right w:val="single" w:sz="4" w:space="0" w:color="auto"/>
            </w:tcBorders>
            <w:noWrap/>
            <w:hideMark/>
          </w:tcPr>
          <w:p w14:paraId="29B3488E" w14:textId="77777777" w:rsidR="00AC30DA" w:rsidRDefault="00AC30DA" w:rsidP="00BF38C9">
            <w:pPr>
              <w:jc w:val="center"/>
              <w:rPr>
                <w:color w:val="000000"/>
              </w:rPr>
            </w:pPr>
            <w:r>
              <w:rPr>
                <w:color w:val="000000"/>
              </w:rPr>
              <w:t>169-5</w:t>
            </w:r>
          </w:p>
        </w:tc>
        <w:tc>
          <w:tcPr>
            <w:tcW w:w="4247" w:type="dxa"/>
            <w:tcBorders>
              <w:top w:val="nil"/>
              <w:left w:val="nil"/>
              <w:bottom w:val="single" w:sz="4" w:space="0" w:color="auto"/>
              <w:right w:val="single" w:sz="4" w:space="0" w:color="auto"/>
            </w:tcBorders>
            <w:noWrap/>
            <w:hideMark/>
          </w:tcPr>
          <w:p w14:paraId="5DF32682"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4192889"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434EB6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D37D43D"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41D611BC" w14:textId="77777777" w:rsidR="00AC30DA" w:rsidRDefault="00AC30DA" w:rsidP="00BF38C9">
            <w:pPr>
              <w:jc w:val="center"/>
              <w:rPr>
                <w:color w:val="000000"/>
              </w:rPr>
            </w:pPr>
            <w:r>
              <w:rPr>
                <w:color w:val="000000"/>
              </w:rPr>
              <w:t>0,0192</w:t>
            </w:r>
          </w:p>
        </w:tc>
      </w:tr>
      <w:tr w:rsidR="00AC30DA" w14:paraId="75E7905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A18FBE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B85102F" w14:textId="77777777" w:rsidR="00AC30DA" w:rsidRDefault="00AC30DA" w:rsidP="00BF38C9">
            <w:pPr>
              <w:jc w:val="center"/>
              <w:rPr>
                <w:color w:val="000000"/>
              </w:rPr>
            </w:pPr>
            <w:r>
              <w:rPr>
                <w:color w:val="000000"/>
              </w:rPr>
              <w:t>169-5</w:t>
            </w:r>
          </w:p>
        </w:tc>
        <w:tc>
          <w:tcPr>
            <w:tcW w:w="4247" w:type="dxa"/>
            <w:tcBorders>
              <w:top w:val="nil"/>
              <w:left w:val="nil"/>
              <w:bottom w:val="single" w:sz="4" w:space="0" w:color="auto"/>
              <w:right w:val="single" w:sz="4" w:space="0" w:color="auto"/>
            </w:tcBorders>
            <w:noWrap/>
            <w:hideMark/>
          </w:tcPr>
          <w:p w14:paraId="2ACA9C57"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9DC7119"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8EBAE7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490D1A9"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22C836B5" w14:textId="77777777" w:rsidR="00AC30DA" w:rsidRDefault="00AC30DA" w:rsidP="00BF38C9">
            <w:pPr>
              <w:jc w:val="center"/>
              <w:rPr>
                <w:color w:val="000000"/>
              </w:rPr>
            </w:pPr>
            <w:r>
              <w:rPr>
                <w:color w:val="000000"/>
              </w:rPr>
              <w:t>0,0073</w:t>
            </w:r>
          </w:p>
        </w:tc>
      </w:tr>
      <w:tr w:rsidR="00AC30DA" w14:paraId="34DFDC9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F98A06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D4FABE6" w14:textId="77777777" w:rsidR="00AC30DA" w:rsidRDefault="00AC30DA" w:rsidP="00BF38C9">
            <w:pPr>
              <w:jc w:val="center"/>
              <w:rPr>
                <w:color w:val="000000"/>
              </w:rPr>
            </w:pPr>
            <w:r>
              <w:rPr>
                <w:color w:val="000000"/>
              </w:rPr>
              <w:t>169-5</w:t>
            </w:r>
          </w:p>
        </w:tc>
        <w:tc>
          <w:tcPr>
            <w:tcW w:w="4247" w:type="dxa"/>
            <w:tcBorders>
              <w:top w:val="nil"/>
              <w:left w:val="nil"/>
              <w:bottom w:val="single" w:sz="4" w:space="0" w:color="auto"/>
              <w:right w:val="single" w:sz="4" w:space="0" w:color="auto"/>
            </w:tcBorders>
            <w:noWrap/>
            <w:hideMark/>
          </w:tcPr>
          <w:p w14:paraId="64826DC5"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ABA08E3"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DF3E30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0585EA1"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793301FA" w14:textId="77777777" w:rsidR="00AC30DA" w:rsidRDefault="00AC30DA" w:rsidP="00BF38C9">
            <w:pPr>
              <w:jc w:val="center"/>
              <w:rPr>
                <w:color w:val="000000"/>
              </w:rPr>
            </w:pPr>
            <w:r>
              <w:rPr>
                <w:color w:val="000000"/>
              </w:rPr>
              <w:t>0,0319</w:t>
            </w:r>
          </w:p>
        </w:tc>
      </w:tr>
      <w:tr w:rsidR="00AC30DA" w14:paraId="12BC5C5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B1D6D3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2F27AFF" w14:textId="77777777" w:rsidR="00AC30DA" w:rsidRDefault="00AC30DA" w:rsidP="00BF38C9">
            <w:pPr>
              <w:jc w:val="center"/>
              <w:rPr>
                <w:color w:val="000000"/>
              </w:rPr>
            </w:pPr>
            <w:r>
              <w:rPr>
                <w:color w:val="000000"/>
              </w:rPr>
              <w:t>169-5</w:t>
            </w:r>
          </w:p>
        </w:tc>
        <w:tc>
          <w:tcPr>
            <w:tcW w:w="4247" w:type="dxa"/>
            <w:tcBorders>
              <w:top w:val="nil"/>
              <w:left w:val="nil"/>
              <w:bottom w:val="single" w:sz="4" w:space="0" w:color="auto"/>
              <w:right w:val="single" w:sz="4" w:space="0" w:color="auto"/>
            </w:tcBorders>
            <w:noWrap/>
            <w:hideMark/>
          </w:tcPr>
          <w:p w14:paraId="2B6530BA"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40B09DD"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686604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C27E9A5"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623B29B8" w14:textId="77777777" w:rsidR="00AC30DA" w:rsidRDefault="00AC30DA" w:rsidP="00BF38C9">
            <w:pPr>
              <w:jc w:val="center"/>
              <w:rPr>
                <w:color w:val="000000"/>
              </w:rPr>
            </w:pPr>
            <w:r>
              <w:rPr>
                <w:color w:val="000000"/>
              </w:rPr>
              <w:t>0,0012</w:t>
            </w:r>
          </w:p>
        </w:tc>
      </w:tr>
      <w:tr w:rsidR="00AC30DA" w14:paraId="35C442C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F2EA5E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B9E9EC1" w14:textId="77777777" w:rsidR="00AC30DA" w:rsidRDefault="00AC30DA" w:rsidP="00BF38C9">
            <w:pPr>
              <w:jc w:val="center"/>
              <w:rPr>
                <w:color w:val="000000"/>
              </w:rPr>
            </w:pPr>
            <w:r>
              <w:rPr>
                <w:color w:val="000000"/>
              </w:rPr>
              <w:t>169-5</w:t>
            </w:r>
          </w:p>
        </w:tc>
        <w:tc>
          <w:tcPr>
            <w:tcW w:w="4247" w:type="dxa"/>
            <w:tcBorders>
              <w:top w:val="nil"/>
              <w:left w:val="nil"/>
              <w:bottom w:val="single" w:sz="4" w:space="0" w:color="auto"/>
              <w:right w:val="single" w:sz="4" w:space="0" w:color="auto"/>
            </w:tcBorders>
            <w:noWrap/>
            <w:hideMark/>
          </w:tcPr>
          <w:p w14:paraId="2F3D08D0"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387DDF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E5B34B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C02C845"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01C9CCD9" w14:textId="77777777" w:rsidR="00AC30DA" w:rsidRDefault="00AC30DA" w:rsidP="00BF38C9">
            <w:pPr>
              <w:jc w:val="center"/>
              <w:rPr>
                <w:color w:val="000000"/>
              </w:rPr>
            </w:pPr>
            <w:r>
              <w:rPr>
                <w:color w:val="000000"/>
              </w:rPr>
              <w:t>0,0037</w:t>
            </w:r>
          </w:p>
        </w:tc>
      </w:tr>
      <w:tr w:rsidR="00AC30DA" w14:paraId="1B1B949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5428AA3" w14:textId="77777777" w:rsidR="00AC30DA" w:rsidRDefault="00AC30DA" w:rsidP="00BF38C9">
            <w:pPr>
              <w:rPr>
                <w:color w:val="000000"/>
              </w:rPr>
            </w:pPr>
            <w:r>
              <w:rPr>
                <w:color w:val="000000"/>
              </w:rPr>
              <w:t>Paukštidė Nr. 58 (stoginis ventiliatorius)</w:t>
            </w:r>
          </w:p>
        </w:tc>
        <w:tc>
          <w:tcPr>
            <w:tcW w:w="998" w:type="dxa"/>
            <w:tcBorders>
              <w:top w:val="nil"/>
              <w:left w:val="nil"/>
              <w:bottom w:val="single" w:sz="4" w:space="0" w:color="auto"/>
              <w:right w:val="single" w:sz="4" w:space="0" w:color="auto"/>
            </w:tcBorders>
            <w:noWrap/>
            <w:hideMark/>
          </w:tcPr>
          <w:p w14:paraId="24CD5E7E" w14:textId="77777777" w:rsidR="00AC30DA" w:rsidRDefault="00AC30DA" w:rsidP="00BF38C9">
            <w:pPr>
              <w:jc w:val="center"/>
              <w:rPr>
                <w:color w:val="000000"/>
              </w:rPr>
            </w:pPr>
            <w:r>
              <w:rPr>
                <w:color w:val="000000"/>
              </w:rPr>
              <w:t>169-6</w:t>
            </w:r>
          </w:p>
        </w:tc>
        <w:tc>
          <w:tcPr>
            <w:tcW w:w="4247" w:type="dxa"/>
            <w:tcBorders>
              <w:top w:val="nil"/>
              <w:left w:val="nil"/>
              <w:bottom w:val="single" w:sz="4" w:space="0" w:color="auto"/>
              <w:right w:val="single" w:sz="4" w:space="0" w:color="auto"/>
            </w:tcBorders>
            <w:noWrap/>
            <w:hideMark/>
          </w:tcPr>
          <w:p w14:paraId="75AEC1FD"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C550C48"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5C50C4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375161A" w14:textId="77777777" w:rsidR="00AC30DA" w:rsidRDefault="00AC30DA" w:rsidP="00BF38C9">
            <w:pPr>
              <w:jc w:val="center"/>
              <w:rPr>
                <w:color w:val="000000"/>
              </w:rPr>
            </w:pPr>
            <w:r>
              <w:rPr>
                <w:color w:val="000000"/>
              </w:rPr>
              <w:t>0,00061</w:t>
            </w:r>
          </w:p>
        </w:tc>
        <w:tc>
          <w:tcPr>
            <w:tcW w:w="1417" w:type="dxa"/>
            <w:tcBorders>
              <w:top w:val="nil"/>
              <w:left w:val="nil"/>
              <w:bottom w:val="single" w:sz="4" w:space="0" w:color="auto"/>
              <w:right w:val="single" w:sz="4" w:space="0" w:color="auto"/>
            </w:tcBorders>
            <w:noWrap/>
            <w:hideMark/>
          </w:tcPr>
          <w:p w14:paraId="5DDDA54E" w14:textId="77777777" w:rsidR="00AC30DA" w:rsidRDefault="00AC30DA" w:rsidP="00BF38C9">
            <w:pPr>
              <w:jc w:val="center"/>
              <w:rPr>
                <w:color w:val="000000"/>
              </w:rPr>
            </w:pPr>
            <w:r>
              <w:rPr>
                <w:color w:val="000000"/>
              </w:rPr>
              <w:t>0,0192</w:t>
            </w:r>
          </w:p>
        </w:tc>
      </w:tr>
      <w:tr w:rsidR="00AC30DA" w14:paraId="32EA814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C1FB32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729B524" w14:textId="77777777" w:rsidR="00AC30DA" w:rsidRDefault="00AC30DA" w:rsidP="00BF38C9">
            <w:pPr>
              <w:jc w:val="center"/>
              <w:rPr>
                <w:color w:val="000000"/>
              </w:rPr>
            </w:pPr>
            <w:r>
              <w:rPr>
                <w:color w:val="000000"/>
              </w:rPr>
              <w:t>169-6</w:t>
            </w:r>
          </w:p>
        </w:tc>
        <w:tc>
          <w:tcPr>
            <w:tcW w:w="4247" w:type="dxa"/>
            <w:tcBorders>
              <w:top w:val="nil"/>
              <w:left w:val="nil"/>
              <w:bottom w:val="single" w:sz="4" w:space="0" w:color="auto"/>
              <w:right w:val="single" w:sz="4" w:space="0" w:color="auto"/>
            </w:tcBorders>
            <w:noWrap/>
            <w:hideMark/>
          </w:tcPr>
          <w:p w14:paraId="56170037"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B702B86"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942A2F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C7213FF" w14:textId="77777777" w:rsidR="00AC30DA" w:rsidRDefault="00AC30DA" w:rsidP="00BF38C9">
            <w:pPr>
              <w:jc w:val="center"/>
              <w:rPr>
                <w:color w:val="000000"/>
              </w:rPr>
            </w:pPr>
            <w:r>
              <w:rPr>
                <w:color w:val="000000"/>
              </w:rPr>
              <w:t>0,00023</w:t>
            </w:r>
          </w:p>
        </w:tc>
        <w:tc>
          <w:tcPr>
            <w:tcW w:w="1417" w:type="dxa"/>
            <w:tcBorders>
              <w:top w:val="nil"/>
              <w:left w:val="nil"/>
              <w:bottom w:val="single" w:sz="4" w:space="0" w:color="auto"/>
              <w:right w:val="single" w:sz="4" w:space="0" w:color="auto"/>
            </w:tcBorders>
            <w:noWrap/>
            <w:hideMark/>
          </w:tcPr>
          <w:p w14:paraId="3F762808" w14:textId="77777777" w:rsidR="00AC30DA" w:rsidRDefault="00AC30DA" w:rsidP="00BF38C9">
            <w:pPr>
              <w:jc w:val="center"/>
              <w:rPr>
                <w:color w:val="000000"/>
              </w:rPr>
            </w:pPr>
            <w:r>
              <w:rPr>
                <w:color w:val="000000"/>
              </w:rPr>
              <w:t>0,0073</w:t>
            </w:r>
          </w:p>
        </w:tc>
      </w:tr>
      <w:tr w:rsidR="00AC30DA" w14:paraId="7A21151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96DD6A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5D1CE44" w14:textId="77777777" w:rsidR="00AC30DA" w:rsidRDefault="00AC30DA" w:rsidP="00BF38C9">
            <w:pPr>
              <w:jc w:val="center"/>
              <w:rPr>
                <w:color w:val="000000"/>
              </w:rPr>
            </w:pPr>
            <w:r>
              <w:rPr>
                <w:color w:val="000000"/>
              </w:rPr>
              <w:t>169-6</w:t>
            </w:r>
          </w:p>
        </w:tc>
        <w:tc>
          <w:tcPr>
            <w:tcW w:w="4247" w:type="dxa"/>
            <w:tcBorders>
              <w:top w:val="nil"/>
              <w:left w:val="nil"/>
              <w:bottom w:val="single" w:sz="4" w:space="0" w:color="auto"/>
              <w:right w:val="single" w:sz="4" w:space="0" w:color="auto"/>
            </w:tcBorders>
            <w:noWrap/>
            <w:hideMark/>
          </w:tcPr>
          <w:p w14:paraId="4CE2E69C"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7B5DBB2"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6B9FA2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7BE96BD"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25A9B212" w14:textId="77777777" w:rsidR="00AC30DA" w:rsidRDefault="00AC30DA" w:rsidP="00BF38C9">
            <w:pPr>
              <w:jc w:val="center"/>
              <w:rPr>
                <w:color w:val="000000"/>
              </w:rPr>
            </w:pPr>
            <w:r>
              <w:rPr>
                <w:color w:val="000000"/>
              </w:rPr>
              <w:t>0,0319</w:t>
            </w:r>
          </w:p>
        </w:tc>
      </w:tr>
      <w:tr w:rsidR="00AC30DA" w14:paraId="2BD5703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233B25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44D34BA" w14:textId="77777777" w:rsidR="00AC30DA" w:rsidRDefault="00AC30DA" w:rsidP="00BF38C9">
            <w:pPr>
              <w:jc w:val="center"/>
              <w:rPr>
                <w:color w:val="000000"/>
              </w:rPr>
            </w:pPr>
            <w:r>
              <w:rPr>
                <w:color w:val="000000"/>
              </w:rPr>
              <w:t>169-6</w:t>
            </w:r>
          </w:p>
        </w:tc>
        <w:tc>
          <w:tcPr>
            <w:tcW w:w="4247" w:type="dxa"/>
            <w:tcBorders>
              <w:top w:val="nil"/>
              <w:left w:val="nil"/>
              <w:bottom w:val="single" w:sz="4" w:space="0" w:color="auto"/>
              <w:right w:val="single" w:sz="4" w:space="0" w:color="auto"/>
            </w:tcBorders>
            <w:noWrap/>
            <w:hideMark/>
          </w:tcPr>
          <w:p w14:paraId="50ECB93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48A06FD"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E3ADE7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37665A9" w14:textId="77777777" w:rsidR="00AC30DA" w:rsidRDefault="00AC30DA" w:rsidP="00BF38C9">
            <w:pPr>
              <w:jc w:val="center"/>
              <w:rPr>
                <w:color w:val="000000"/>
              </w:rPr>
            </w:pPr>
            <w:r>
              <w:rPr>
                <w:color w:val="000000"/>
              </w:rPr>
              <w:t>0,00004</w:t>
            </w:r>
          </w:p>
        </w:tc>
        <w:tc>
          <w:tcPr>
            <w:tcW w:w="1417" w:type="dxa"/>
            <w:tcBorders>
              <w:top w:val="nil"/>
              <w:left w:val="nil"/>
              <w:bottom w:val="single" w:sz="4" w:space="0" w:color="auto"/>
              <w:right w:val="single" w:sz="4" w:space="0" w:color="auto"/>
            </w:tcBorders>
            <w:noWrap/>
            <w:hideMark/>
          </w:tcPr>
          <w:p w14:paraId="4026CEB9" w14:textId="77777777" w:rsidR="00AC30DA" w:rsidRDefault="00AC30DA" w:rsidP="00BF38C9">
            <w:pPr>
              <w:jc w:val="center"/>
              <w:rPr>
                <w:color w:val="000000"/>
              </w:rPr>
            </w:pPr>
            <w:r>
              <w:rPr>
                <w:color w:val="000000"/>
              </w:rPr>
              <w:t>0,0012</w:t>
            </w:r>
          </w:p>
        </w:tc>
      </w:tr>
      <w:tr w:rsidR="00AC30DA" w14:paraId="2BE6219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63FB69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54D98CD" w14:textId="77777777" w:rsidR="00AC30DA" w:rsidRDefault="00AC30DA" w:rsidP="00BF38C9">
            <w:pPr>
              <w:jc w:val="center"/>
              <w:rPr>
                <w:color w:val="000000"/>
              </w:rPr>
            </w:pPr>
            <w:r>
              <w:rPr>
                <w:color w:val="000000"/>
              </w:rPr>
              <w:t>169-6</w:t>
            </w:r>
          </w:p>
        </w:tc>
        <w:tc>
          <w:tcPr>
            <w:tcW w:w="4247" w:type="dxa"/>
            <w:tcBorders>
              <w:top w:val="nil"/>
              <w:left w:val="nil"/>
              <w:bottom w:val="single" w:sz="4" w:space="0" w:color="auto"/>
              <w:right w:val="single" w:sz="4" w:space="0" w:color="auto"/>
            </w:tcBorders>
            <w:noWrap/>
            <w:hideMark/>
          </w:tcPr>
          <w:p w14:paraId="4CEBBC4D"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AA3A8EC"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3941C2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408193F" w14:textId="77777777" w:rsidR="00AC30DA" w:rsidRDefault="00AC30DA" w:rsidP="00BF38C9">
            <w:pPr>
              <w:jc w:val="center"/>
              <w:rPr>
                <w:color w:val="000000"/>
              </w:rPr>
            </w:pPr>
            <w:r>
              <w:rPr>
                <w:color w:val="000000"/>
              </w:rPr>
              <w:t>0,00012</w:t>
            </w:r>
          </w:p>
        </w:tc>
        <w:tc>
          <w:tcPr>
            <w:tcW w:w="1417" w:type="dxa"/>
            <w:tcBorders>
              <w:top w:val="nil"/>
              <w:left w:val="nil"/>
              <w:bottom w:val="single" w:sz="4" w:space="0" w:color="auto"/>
              <w:right w:val="single" w:sz="4" w:space="0" w:color="auto"/>
            </w:tcBorders>
            <w:noWrap/>
            <w:hideMark/>
          </w:tcPr>
          <w:p w14:paraId="65BD5802" w14:textId="77777777" w:rsidR="00AC30DA" w:rsidRDefault="00AC30DA" w:rsidP="00BF38C9">
            <w:pPr>
              <w:jc w:val="center"/>
              <w:rPr>
                <w:color w:val="000000"/>
              </w:rPr>
            </w:pPr>
            <w:r>
              <w:rPr>
                <w:color w:val="000000"/>
              </w:rPr>
              <w:t>0,0037</w:t>
            </w:r>
          </w:p>
        </w:tc>
      </w:tr>
      <w:tr w:rsidR="00AC30DA" w14:paraId="34C78DB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6A26D2D" w14:textId="77777777" w:rsidR="00AC30DA" w:rsidRDefault="00AC30DA" w:rsidP="00BF38C9">
            <w:pPr>
              <w:rPr>
                <w:color w:val="000000"/>
              </w:rPr>
            </w:pPr>
            <w:r>
              <w:rPr>
                <w:color w:val="000000"/>
              </w:rPr>
              <w:t>Paukštidė Nr. 58 (sieninis ventiliatorius)</w:t>
            </w:r>
          </w:p>
        </w:tc>
        <w:tc>
          <w:tcPr>
            <w:tcW w:w="998" w:type="dxa"/>
            <w:tcBorders>
              <w:top w:val="nil"/>
              <w:left w:val="nil"/>
              <w:bottom w:val="single" w:sz="4" w:space="0" w:color="auto"/>
              <w:right w:val="single" w:sz="4" w:space="0" w:color="auto"/>
            </w:tcBorders>
            <w:noWrap/>
            <w:hideMark/>
          </w:tcPr>
          <w:p w14:paraId="1043255A" w14:textId="77777777" w:rsidR="00AC30DA" w:rsidRDefault="00AC30DA" w:rsidP="00BF38C9">
            <w:pPr>
              <w:jc w:val="center"/>
              <w:rPr>
                <w:color w:val="000000"/>
              </w:rPr>
            </w:pPr>
            <w:r>
              <w:rPr>
                <w:color w:val="000000"/>
              </w:rPr>
              <w:t>170-1</w:t>
            </w:r>
          </w:p>
        </w:tc>
        <w:tc>
          <w:tcPr>
            <w:tcW w:w="4247" w:type="dxa"/>
            <w:tcBorders>
              <w:top w:val="nil"/>
              <w:left w:val="nil"/>
              <w:bottom w:val="single" w:sz="4" w:space="0" w:color="auto"/>
              <w:right w:val="single" w:sz="4" w:space="0" w:color="auto"/>
            </w:tcBorders>
            <w:noWrap/>
            <w:hideMark/>
          </w:tcPr>
          <w:p w14:paraId="7AFCA48A"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94140D6"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761319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6B7BA75"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2178DD1E" w14:textId="77777777" w:rsidR="00AC30DA" w:rsidRDefault="00AC30DA" w:rsidP="00BF38C9">
            <w:pPr>
              <w:jc w:val="center"/>
              <w:rPr>
                <w:color w:val="000000"/>
              </w:rPr>
            </w:pPr>
            <w:r>
              <w:rPr>
                <w:color w:val="000000"/>
              </w:rPr>
              <w:t>0,0699</w:t>
            </w:r>
          </w:p>
        </w:tc>
      </w:tr>
      <w:tr w:rsidR="00AC30DA" w14:paraId="15F14A4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69523DC"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028DA277" w14:textId="77777777" w:rsidR="00AC30DA" w:rsidRDefault="00AC30DA" w:rsidP="00BF38C9">
            <w:pPr>
              <w:jc w:val="center"/>
              <w:rPr>
                <w:color w:val="000000"/>
              </w:rPr>
            </w:pPr>
            <w:r>
              <w:rPr>
                <w:color w:val="000000"/>
              </w:rPr>
              <w:t>170-1</w:t>
            </w:r>
          </w:p>
        </w:tc>
        <w:tc>
          <w:tcPr>
            <w:tcW w:w="4247" w:type="dxa"/>
            <w:tcBorders>
              <w:top w:val="nil"/>
              <w:left w:val="nil"/>
              <w:bottom w:val="single" w:sz="4" w:space="0" w:color="auto"/>
              <w:right w:val="single" w:sz="4" w:space="0" w:color="auto"/>
            </w:tcBorders>
            <w:noWrap/>
            <w:hideMark/>
          </w:tcPr>
          <w:p w14:paraId="0E9E6628"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DC1C57A"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DC1CBF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EBA72E9"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61D7269D" w14:textId="77777777" w:rsidR="00AC30DA" w:rsidRDefault="00AC30DA" w:rsidP="00BF38C9">
            <w:pPr>
              <w:jc w:val="center"/>
              <w:rPr>
                <w:color w:val="000000"/>
              </w:rPr>
            </w:pPr>
            <w:r>
              <w:rPr>
                <w:color w:val="000000"/>
              </w:rPr>
              <w:t>0,0265</w:t>
            </w:r>
          </w:p>
        </w:tc>
      </w:tr>
      <w:tr w:rsidR="00AC30DA" w14:paraId="7AF6C94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4BC29B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1991EBC" w14:textId="77777777" w:rsidR="00AC30DA" w:rsidRDefault="00AC30DA" w:rsidP="00BF38C9">
            <w:pPr>
              <w:jc w:val="center"/>
              <w:rPr>
                <w:color w:val="000000"/>
              </w:rPr>
            </w:pPr>
            <w:r>
              <w:rPr>
                <w:color w:val="000000"/>
              </w:rPr>
              <w:t>170-1</w:t>
            </w:r>
          </w:p>
        </w:tc>
        <w:tc>
          <w:tcPr>
            <w:tcW w:w="4247" w:type="dxa"/>
            <w:tcBorders>
              <w:top w:val="nil"/>
              <w:left w:val="nil"/>
              <w:bottom w:val="single" w:sz="4" w:space="0" w:color="auto"/>
              <w:right w:val="single" w:sz="4" w:space="0" w:color="auto"/>
            </w:tcBorders>
            <w:noWrap/>
            <w:hideMark/>
          </w:tcPr>
          <w:p w14:paraId="0A3CD031"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A0B9CA0"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A84822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88154A8"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34995FA3" w14:textId="77777777" w:rsidR="00AC30DA" w:rsidRDefault="00AC30DA" w:rsidP="00BF38C9">
            <w:pPr>
              <w:jc w:val="center"/>
              <w:rPr>
                <w:color w:val="000000"/>
              </w:rPr>
            </w:pPr>
            <w:r>
              <w:rPr>
                <w:color w:val="000000"/>
              </w:rPr>
              <w:t>0,1161</w:t>
            </w:r>
          </w:p>
        </w:tc>
      </w:tr>
      <w:tr w:rsidR="00AC30DA" w14:paraId="7AFB8D1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8958E0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C7764F5" w14:textId="77777777" w:rsidR="00AC30DA" w:rsidRDefault="00AC30DA" w:rsidP="00BF38C9">
            <w:pPr>
              <w:jc w:val="center"/>
              <w:rPr>
                <w:color w:val="000000"/>
              </w:rPr>
            </w:pPr>
            <w:r>
              <w:rPr>
                <w:color w:val="000000"/>
              </w:rPr>
              <w:t>170-1</w:t>
            </w:r>
          </w:p>
        </w:tc>
        <w:tc>
          <w:tcPr>
            <w:tcW w:w="4247" w:type="dxa"/>
            <w:tcBorders>
              <w:top w:val="nil"/>
              <w:left w:val="nil"/>
              <w:bottom w:val="single" w:sz="4" w:space="0" w:color="auto"/>
              <w:right w:val="single" w:sz="4" w:space="0" w:color="auto"/>
            </w:tcBorders>
            <w:noWrap/>
            <w:hideMark/>
          </w:tcPr>
          <w:p w14:paraId="1B68FBD9"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5927C71"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FBCAEE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48EA212"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6EEC5165" w14:textId="77777777" w:rsidR="00AC30DA" w:rsidRDefault="00AC30DA" w:rsidP="00BF38C9">
            <w:pPr>
              <w:jc w:val="center"/>
              <w:rPr>
                <w:color w:val="000000"/>
              </w:rPr>
            </w:pPr>
            <w:r>
              <w:rPr>
                <w:color w:val="000000"/>
              </w:rPr>
              <w:t>0,0045</w:t>
            </w:r>
          </w:p>
        </w:tc>
      </w:tr>
      <w:tr w:rsidR="00AC30DA" w14:paraId="4991A42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F61BAC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3480A8A" w14:textId="77777777" w:rsidR="00AC30DA" w:rsidRDefault="00AC30DA" w:rsidP="00BF38C9">
            <w:pPr>
              <w:jc w:val="center"/>
              <w:rPr>
                <w:color w:val="000000"/>
              </w:rPr>
            </w:pPr>
            <w:r>
              <w:rPr>
                <w:color w:val="000000"/>
              </w:rPr>
              <w:t>170-1</w:t>
            </w:r>
          </w:p>
        </w:tc>
        <w:tc>
          <w:tcPr>
            <w:tcW w:w="4247" w:type="dxa"/>
            <w:tcBorders>
              <w:top w:val="nil"/>
              <w:left w:val="nil"/>
              <w:bottom w:val="single" w:sz="4" w:space="0" w:color="auto"/>
              <w:right w:val="single" w:sz="4" w:space="0" w:color="auto"/>
            </w:tcBorders>
            <w:noWrap/>
            <w:hideMark/>
          </w:tcPr>
          <w:p w14:paraId="7DC90F38"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559D54D"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258C26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2273560"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553767B0" w14:textId="77777777" w:rsidR="00AC30DA" w:rsidRDefault="00AC30DA" w:rsidP="00BF38C9">
            <w:pPr>
              <w:jc w:val="center"/>
              <w:rPr>
                <w:color w:val="000000"/>
              </w:rPr>
            </w:pPr>
            <w:r>
              <w:rPr>
                <w:color w:val="000000"/>
              </w:rPr>
              <w:t>0,0134</w:t>
            </w:r>
          </w:p>
        </w:tc>
      </w:tr>
      <w:tr w:rsidR="00AC30DA" w14:paraId="6EBEAE2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35438FF" w14:textId="77777777" w:rsidR="00AC30DA" w:rsidRDefault="00AC30DA" w:rsidP="00BF38C9">
            <w:pPr>
              <w:rPr>
                <w:color w:val="000000"/>
              </w:rPr>
            </w:pPr>
            <w:r>
              <w:rPr>
                <w:color w:val="000000"/>
              </w:rPr>
              <w:t>Paukštidė Nr. 58 (sieninis ventiliatorius)</w:t>
            </w:r>
          </w:p>
        </w:tc>
        <w:tc>
          <w:tcPr>
            <w:tcW w:w="998" w:type="dxa"/>
            <w:tcBorders>
              <w:top w:val="nil"/>
              <w:left w:val="nil"/>
              <w:bottom w:val="single" w:sz="4" w:space="0" w:color="auto"/>
              <w:right w:val="single" w:sz="4" w:space="0" w:color="auto"/>
            </w:tcBorders>
            <w:noWrap/>
            <w:hideMark/>
          </w:tcPr>
          <w:p w14:paraId="011B8900" w14:textId="77777777" w:rsidR="00AC30DA" w:rsidRDefault="00AC30DA" w:rsidP="00BF38C9">
            <w:pPr>
              <w:jc w:val="center"/>
              <w:rPr>
                <w:color w:val="000000"/>
              </w:rPr>
            </w:pPr>
            <w:r>
              <w:rPr>
                <w:color w:val="000000"/>
              </w:rPr>
              <w:t>170-2</w:t>
            </w:r>
          </w:p>
        </w:tc>
        <w:tc>
          <w:tcPr>
            <w:tcW w:w="4247" w:type="dxa"/>
            <w:tcBorders>
              <w:top w:val="nil"/>
              <w:left w:val="nil"/>
              <w:bottom w:val="single" w:sz="4" w:space="0" w:color="auto"/>
              <w:right w:val="single" w:sz="4" w:space="0" w:color="auto"/>
            </w:tcBorders>
            <w:noWrap/>
            <w:hideMark/>
          </w:tcPr>
          <w:p w14:paraId="186369F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8E40B1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F8A036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CB05AD6"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649978DD" w14:textId="77777777" w:rsidR="00AC30DA" w:rsidRDefault="00AC30DA" w:rsidP="00BF38C9">
            <w:pPr>
              <w:jc w:val="center"/>
              <w:rPr>
                <w:color w:val="000000"/>
              </w:rPr>
            </w:pPr>
            <w:r>
              <w:rPr>
                <w:color w:val="000000"/>
              </w:rPr>
              <w:t>0,0699</w:t>
            </w:r>
          </w:p>
        </w:tc>
      </w:tr>
      <w:tr w:rsidR="00AC30DA" w14:paraId="7D371DA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42C997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E07343A" w14:textId="77777777" w:rsidR="00AC30DA" w:rsidRDefault="00AC30DA" w:rsidP="00BF38C9">
            <w:pPr>
              <w:jc w:val="center"/>
              <w:rPr>
                <w:color w:val="000000"/>
              </w:rPr>
            </w:pPr>
            <w:r>
              <w:rPr>
                <w:color w:val="000000"/>
              </w:rPr>
              <w:t>170-2</w:t>
            </w:r>
          </w:p>
        </w:tc>
        <w:tc>
          <w:tcPr>
            <w:tcW w:w="4247" w:type="dxa"/>
            <w:tcBorders>
              <w:top w:val="nil"/>
              <w:left w:val="nil"/>
              <w:bottom w:val="single" w:sz="4" w:space="0" w:color="auto"/>
              <w:right w:val="single" w:sz="4" w:space="0" w:color="auto"/>
            </w:tcBorders>
            <w:noWrap/>
            <w:hideMark/>
          </w:tcPr>
          <w:p w14:paraId="556B8D67"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A1C9DAF"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6DA005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44AF0AE"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4A00011A" w14:textId="77777777" w:rsidR="00AC30DA" w:rsidRDefault="00AC30DA" w:rsidP="00BF38C9">
            <w:pPr>
              <w:jc w:val="center"/>
              <w:rPr>
                <w:color w:val="000000"/>
              </w:rPr>
            </w:pPr>
            <w:r>
              <w:rPr>
                <w:color w:val="000000"/>
              </w:rPr>
              <w:t>0,0265</w:t>
            </w:r>
          </w:p>
        </w:tc>
      </w:tr>
      <w:tr w:rsidR="00AC30DA" w14:paraId="107A4EB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678ABD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E661939" w14:textId="77777777" w:rsidR="00AC30DA" w:rsidRDefault="00AC30DA" w:rsidP="00BF38C9">
            <w:pPr>
              <w:jc w:val="center"/>
              <w:rPr>
                <w:color w:val="000000"/>
              </w:rPr>
            </w:pPr>
            <w:r>
              <w:rPr>
                <w:color w:val="000000"/>
              </w:rPr>
              <w:t>170-2</w:t>
            </w:r>
          </w:p>
        </w:tc>
        <w:tc>
          <w:tcPr>
            <w:tcW w:w="4247" w:type="dxa"/>
            <w:tcBorders>
              <w:top w:val="nil"/>
              <w:left w:val="nil"/>
              <w:bottom w:val="single" w:sz="4" w:space="0" w:color="auto"/>
              <w:right w:val="single" w:sz="4" w:space="0" w:color="auto"/>
            </w:tcBorders>
            <w:noWrap/>
            <w:hideMark/>
          </w:tcPr>
          <w:p w14:paraId="4DE274A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3A2E9F1"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BF574E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2929E28"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3DCA2F03" w14:textId="77777777" w:rsidR="00AC30DA" w:rsidRDefault="00AC30DA" w:rsidP="00BF38C9">
            <w:pPr>
              <w:jc w:val="center"/>
              <w:rPr>
                <w:color w:val="000000"/>
              </w:rPr>
            </w:pPr>
            <w:r>
              <w:rPr>
                <w:color w:val="000000"/>
              </w:rPr>
              <w:t>0,1161</w:t>
            </w:r>
          </w:p>
        </w:tc>
      </w:tr>
      <w:tr w:rsidR="00AC30DA" w14:paraId="5439739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F29DCE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40B71E3" w14:textId="77777777" w:rsidR="00AC30DA" w:rsidRDefault="00AC30DA" w:rsidP="00BF38C9">
            <w:pPr>
              <w:jc w:val="center"/>
              <w:rPr>
                <w:color w:val="000000"/>
              </w:rPr>
            </w:pPr>
            <w:r>
              <w:rPr>
                <w:color w:val="000000"/>
              </w:rPr>
              <w:t>170-2</w:t>
            </w:r>
          </w:p>
        </w:tc>
        <w:tc>
          <w:tcPr>
            <w:tcW w:w="4247" w:type="dxa"/>
            <w:tcBorders>
              <w:top w:val="nil"/>
              <w:left w:val="nil"/>
              <w:bottom w:val="single" w:sz="4" w:space="0" w:color="auto"/>
              <w:right w:val="single" w:sz="4" w:space="0" w:color="auto"/>
            </w:tcBorders>
            <w:noWrap/>
            <w:hideMark/>
          </w:tcPr>
          <w:p w14:paraId="061CFC9E"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113E323"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2FD6FD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FB922F7"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1C7F219E" w14:textId="77777777" w:rsidR="00AC30DA" w:rsidRDefault="00AC30DA" w:rsidP="00BF38C9">
            <w:pPr>
              <w:jc w:val="center"/>
              <w:rPr>
                <w:color w:val="000000"/>
              </w:rPr>
            </w:pPr>
            <w:r>
              <w:rPr>
                <w:color w:val="000000"/>
              </w:rPr>
              <w:t>0,0045</w:t>
            </w:r>
          </w:p>
        </w:tc>
      </w:tr>
      <w:tr w:rsidR="00AC30DA" w14:paraId="29701FA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B14C68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711960B" w14:textId="77777777" w:rsidR="00AC30DA" w:rsidRDefault="00AC30DA" w:rsidP="00BF38C9">
            <w:pPr>
              <w:jc w:val="center"/>
              <w:rPr>
                <w:color w:val="000000"/>
              </w:rPr>
            </w:pPr>
            <w:r>
              <w:rPr>
                <w:color w:val="000000"/>
              </w:rPr>
              <w:t>170-2</w:t>
            </w:r>
          </w:p>
        </w:tc>
        <w:tc>
          <w:tcPr>
            <w:tcW w:w="4247" w:type="dxa"/>
            <w:tcBorders>
              <w:top w:val="nil"/>
              <w:left w:val="nil"/>
              <w:bottom w:val="single" w:sz="4" w:space="0" w:color="auto"/>
              <w:right w:val="single" w:sz="4" w:space="0" w:color="auto"/>
            </w:tcBorders>
            <w:noWrap/>
            <w:hideMark/>
          </w:tcPr>
          <w:p w14:paraId="68B5EBC6"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6230B95"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980284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494DFEA"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4E5EE47B" w14:textId="77777777" w:rsidR="00AC30DA" w:rsidRDefault="00AC30DA" w:rsidP="00BF38C9">
            <w:pPr>
              <w:jc w:val="center"/>
              <w:rPr>
                <w:color w:val="000000"/>
              </w:rPr>
            </w:pPr>
            <w:r>
              <w:rPr>
                <w:color w:val="000000"/>
              </w:rPr>
              <w:t>0,0134</w:t>
            </w:r>
          </w:p>
        </w:tc>
      </w:tr>
      <w:tr w:rsidR="00AC30DA" w14:paraId="3971783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D7BCCEB" w14:textId="77777777" w:rsidR="00AC30DA" w:rsidRDefault="00AC30DA" w:rsidP="00BF38C9">
            <w:pPr>
              <w:rPr>
                <w:color w:val="000000"/>
              </w:rPr>
            </w:pPr>
            <w:r>
              <w:rPr>
                <w:color w:val="000000"/>
              </w:rPr>
              <w:t>Paukštidė Nr. 58 (sieninis ventiliatorius)</w:t>
            </w:r>
          </w:p>
        </w:tc>
        <w:tc>
          <w:tcPr>
            <w:tcW w:w="998" w:type="dxa"/>
            <w:tcBorders>
              <w:top w:val="nil"/>
              <w:left w:val="nil"/>
              <w:bottom w:val="single" w:sz="4" w:space="0" w:color="auto"/>
              <w:right w:val="single" w:sz="4" w:space="0" w:color="auto"/>
            </w:tcBorders>
            <w:noWrap/>
            <w:hideMark/>
          </w:tcPr>
          <w:p w14:paraId="21713F7F" w14:textId="77777777" w:rsidR="00AC30DA" w:rsidRDefault="00AC30DA" w:rsidP="00BF38C9">
            <w:pPr>
              <w:jc w:val="center"/>
              <w:rPr>
                <w:color w:val="000000"/>
              </w:rPr>
            </w:pPr>
            <w:r>
              <w:rPr>
                <w:color w:val="000000"/>
              </w:rPr>
              <w:t>170-3</w:t>
            </w:r>
          </w:p>
        </w:tc>
        <w:tc>
          <w:tcPr>
            <w:tcW w:w="4247" w:type="dxa"/>
            <w:tcBorders>
              <w:top w:val="nil"/>
              <w:left w:val="nil"/>
              <w:bottom w:val="single" w:sz="4" w:space="0" w:color="auto"/>
              <w:right w:val="single" w:sz="4" w:space="0" w:color="auto"/>
            </w:tcBorders>
            <w:noWrap/>
            <w:hideMark/>
          </w:tcPr>
          <w:p w14:paraId="109DA2BD"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A78D799"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8F3BF2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9F837D2"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62823D2B" w14:textId="77777777" w:rsidR="00AC30DA" w:rsidRDefault="00AC30DA" w:rsidP="00BF38C9">
            <w:pPr>
              <w:jc w:val="center"/>
              <w:rPr>
                <w:color w:val="000000"/>
              </w:rPr>
            </w:pPr>
            <w:r>
              <w:rPr>
                <w:color w:val="000000"/>
              </w:rPr>
              <w:t>0,0699</w:t>
            </w:r>
          </w:p>
        </w:tc>
      </w:tr>
      <w:tr w:rsidR="00AC30DA" w14:paraId="5F15234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11D5E1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EAECA0E" w14:textId="77777777" w:rsidR="00AC30DA" w:rsidRDefault="00AC30DA" w:rsidP="00BF38C9">
            <w:pPr>
              <w:jc w:val="center"/>
              <w:rPr>
                <w:color w:val="000000"/>
              </w:rPr>
            </w:pPr>
            <w:r>
              <w:rPr>
                <w:color w:val="000000"/>
              </w:rPr>
              <w:t>170-3</w:t>
            </w:r>
          </w:p>
        </w:tc>
        <w:tc>
          <w:tcPr>
            <w:tcW w:w="4247" w:type="dxa"/>
            <w:tcBorders>
              <w:top w:val="nil"/>
              <w:left w:val="nil"/>
              <w:bottom w:val="single" w:sz="4" w:space="0" w:color="auto"/>
              <w:right w:val="single" w:sz="4" w:space="0" w:color="auto"/>
            </w:tcBorders>
            <w:noWrap/>
            <w:hideMark/>
          </w:tcPr>
          <w:p w14:paraId="428A5C0B"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0F9EDA2"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F1E3F5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66FA345"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63D78BA5" w14:textId="77777777" w:rsidR="00AC30DA" w:rsidRDefault="00AC30DA" w:rsidP="00BF38C9">
            <w:pPr>
              <w:jc w:val="center"/>
              <w:rPr>
                <w:color w:val="000000"/>
              </w:rPr>
            </w:pPr>
            <w:r>
              <w:rPr>
                <w:color w:val="000000"/>
              </w:rPr>
              <w:t>0,0265</w:t>
            </w:r>
          </w:p>
        </w:tc>
      </w:tr>
      <w:tr w:rsidR="00AC30DA" w14:paraId="3181CFB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8F6B7E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BF8F3DA" w14:textId="77777777" w:rsidR="00AC30DA" w:rsidRDefault="00AC30DA" w:rsidP="00BF38C9">
            <w:pPr>
              <w:jc w:val="center"/>
              <w:rPr>
                <w:color w:val="000000"/>
              </w:rPr>
            </w:pPr>
            <w:r>
              <w:rPr>
                <w:color w:val="000000"/>
              </w:rPr>
              <w:t>170-3</w:t>
            </w:r>
          </w:p>
        </w:tc>
        <w:tc>
          <w:tcPr>
            <w:tcW w:w="4247" w:type="dxa"/>
            <w:tcBorders>
              <w:top w:val="nil"/>
              <w:left w:val="nil"/>
              <w:bottom w:val="single" w:sz="4" w:space="0" w:color="auto"/>
              <w:right w:val="single" w:sz="4" w:space="0" w:color="auto"/>
            </w:tcBorders>
            <w:noWrap/>
            <w:hideMark/>
          </w:tcPr>
          <w:p w14:paraId="58AFC61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A503128"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17AB79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BE17FC1"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14EF0AE6" w14:textId="77777777" w:rsidR="00AC30DA" w:rsidRDefault="00AC30DA" w:rsidP="00BF38C9">
            <w:pPr>
              <w:jc w:val="center"/>
              <w:rPr>
                <w:color w:val="000000"/>
              </w:rPr>
            </w:pPr>
            <w:r>
              <w:rPr>
                <w:color w:val="000000"/>
              </w:rPr>
              <w:t>0,1161</w:t>
            </w:r>
          </w:p>
        </w:tc>
      </w:tr>
      <w:tr w:rsidR="00AC30DA" w14:paraId="4283C72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C0AF8E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BFC5438" w14:textId="77777777" w:rsidR="00AC30DA" w:rsidRDefault="00AC30DA" w:rsidP="00BF38C9">
            <w:pPr>
              <w:jc w:val="center"/>
              <w:rPr>
                <w:color w:val="000000"/>
              </w:rPr>
            </w:pPr>
            <w:r>
              <w:rPr>
                <w:color w:val="000000"/>
              </w:rPr>
              <w:t>170-3</w:t>
            </w:r>
          </w:p>
        </w:tc>
        <w:tc>
          <w:tcPr>
            <w:tcW w:w="4247" w:type="dxa"/>
            <w:tcBorders>
              <w:top w:val="nil"/>
              <w:left w:val="nil"/>
              <w:bottom w:val="single" w:sz="4" w:space="0" w:color="auto"/>
              <w:right w:val="single" w:sz="4" w:space="0" w:color="auto"/>
            </w:tcBorders>
            <w:noWrap/>
            <w:hideMark/>
          </w:tcPr>
          <w:p w14:paraId="0A37C40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8693384"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6EA0E0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C299397"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520FC84B" w14:textId="77777777" w:rsidR="00AC30DA" w:rsidRDefault="00AC30DA" w:rsidP="00BF38C9">
            <w:pPr>
              <w:jc w:val="center"/>
              <w:rPr>
                <w:color w:val="000000"/>
              </w:rPr>
            </w:pPr>
            <w:r>
              <w:rPr>
                <w:color w:val="000000"/>
              </w:rPr>
              <w:t>0,0045</w:t>
            </w:r>
          </w:p>
        </w:tc>
      </w:tr>
      <w:tr w:rsidR="00AC30DA" w14:paraId="4F43C3B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47CF2B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8777F56" w14:textId="77777777" w:rsidR="00AC30DA" w:rsidRDefault="00AC30DA" w:rsidP="00BF38C9">
            <w:pPr>
              <w:jc w:val="center"/>
              <w:rPr>
                <w:color w:val="000000"/>
              </w:rPr>
            </w:pPr>
            <w:r>
              <w:rPr>
                <w:color w:val="000000"/>
              </w:rPr>
              <w:t>170-3</w:t>
            </w:r>
          </w:p>
        </w:tc>
        <w:tc>
          <w:tcPr>
            <w:tcW w:w="4247" w:type="dxa"/>
            <w:tcBorders>
              <w:top w:val="nil"/>
              <w:left w:val="nil"/>
              <w:bottom w:val="single" w:sz="4" w:space="0" w:color="auto"/>
              <w:right w:val="single" w:sz="4" w:space="0" w:color="auto"/>
            </w:tcBorders>
            <w:noWrap/>
            <w:hideMark/>
          </w:tcPr>
          <w:p w14:paraId="7B5CFCED"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9600583"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3C03E5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12481F2"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209A01CC" w14:textId="77777777" w:rsidR="00AC30DA" w:rsidRDefault="00AC30DA" w:rsidP="00BF38C9">
            <w:pPr>
              <w:jc w:val="center"/>
              <w:rPr>
                <w:color w:val="000000"/>
              </w:rPr>
            </w:pPr>
            <w:r>
              <w:rPr>
                <w:color w:val="000000"/>
              </w:rPr>
              <w:t>0,0134</w:t>
            </w:r>
          </w:p>
        </w:tc>
      </w:tr>
      <w:tr w:rsidR="00AC30DA" w14:paraId="6851FA7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5B7AD00" w14:textId="77777777" w:rsidR="00AC30DA" w:rsidRDefault="00AC30DA" w:rsidP="00BF38C9">
            <w:pPr>
              <w:rPr>
                <w:color w:val="000000"/>
              </w:rPr>
            </w:pPr>
            <w:r>
              <w:rPr>
                <w:color w:val="000000"/>
              </w:rPr>
              <w:t>Paukštidė Nr. 58 (sieninis ventiliatorius)</w:t>
            </w:r>
          </w:p>
        </w:tc>
        <w:tc>
          <w:tcPr>
            <w:tcW w:w="998" w:type="dxa"/>
            <w:tcBorders>
              <w:top w:val="nil"/>
              <w:left w:val="nil"/>
              <w:bottom w:val="single" w:sz="4" w:space="0" w:color="auto"/>
              <w:right w:val="single" w:sz="4" w:space="0" w:color="auto"/>
            </w:tcBorders>
            <w:noWrap/>
            <w:hideMark/>
          </w:tcPr>
          <w:p w14:paraId="2274C653" w14:textId="77777777" w:rsidR="00AC30DA" w:rsidRDefault="00AC30DA" w:rsidP="00BF38C9">
            <w:pPr>
              <w:jc w:val="center"/>
              <w:rPr>
                <w:color w:val="000000"/>
              </w:rPr>
            </w:pPr>
            <w:r>
              <w:rPr>
                <w:color w:val="000000"/>
              </w:rPr>
              <w:t>170-4</w:t>
            </w:r>
          </w:p>
        </w:tc>
        <w:tc>
          <w:tcPr>
            <w:tcW w:w="4247" w:type="dxa"/>
            <w:tcBorders>
              <w:top w:val="nil"/>
              <w:left w:val="nil"/>
              <w:bottom w:val="single" w:sz="4" w:space="0" w:color="auto"/>
              <w:right w:val="single" w:sz="4" w:space="0" w:color="auto"/>
            </w:tcBorders>
            <w:noWrap/>
            <w:hideMark/>
          </w:tcPr>
          <w:p w14:paraId="74E91239"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C6D1E21"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129908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29B9D1B"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06E70907" w14:textId="77777777" w:rsidR="00AC30DA" w:rsidRDefault="00AC30DA" w:rsidP="00BF38C9">
            <w:pPr>
              <w:jc w:val="center"/>
              <w:rPr>
                <w:color w:val="000000"/>
              </w:rPr>
            </w:pPr>
            <w:r>
              <w:rPr>
                <w:color w:val="000000"/>
              </w:rPr>
              <w:t>0,0699</w:t>
            </w:r>
          </w:p>
        </w:tc>
      </w:tr>
      <w:tr w:rsidR="00AC30DA" w14:paraId="6AE26F6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C0214B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6E1DC37" w14:textId="77777777" w:rsidR="00AC30DA" w:rsidRDefault="00AC30DA" w:rsidP="00BF38C9">
            <w:pPr>
              <w:jc w:val="center"/>
              <w:rPr>
                <w:color w:val="000000"/>
              </w:rPr>
            </w:pPr>
            <w:r>
              <w:rPr>
                <w:color w:val="000000"/>
              </w:rPr>
              <w:t>170-4</w:t>
            </w:r>
          </w:p>
        </w:tc>
        <w:tc>
          <w:tcPr>
            <w:tcW w:w="4247" w:type="dxa"/>
            <w:tcBorders>
              <w:top w:val="nil"/>
              <w:left w:val="nil"/>
              <w:bottom w:val="single" w:sz="4" w:space="0" w:color="auto"/>
              <w:right w:val="single" w:sz="4" w:space="0" w:color="auto"/>
            </w:tcBorders>
            <w:noWrap/>
            <w:hideMark/>
          </w:tcPr>
          <w:p w14:paraId="01CA101D"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FD8CBC0"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B0D6CD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D14D6F5"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33875C08" w14:textId="77777777" w:rsidR="00AC30DA" w:rsidRDefault="00AC30DA" w:rsidP="00BF38C9">
            <w:pPr>
              <w:jc w:val="center"/>
              <w:rPr>
                <w:color w:val="000000"/>
              </w:rPr>
            </w:pPr>
            <w:r>
              <w:rPr>
                <w:color w:val="000000"/>
              </w:rPr>
              <w:t>0,0265</w:t>
            </w:r>
          </w:p>
        </w:tc>
      </w:tr>
      <w:tr w:rsidR="00AC30DA" w14:paraId="6D7967F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BD7B93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DE9A994" w14:textId="77777777" w:rsidR="00AC30DA" w:rsidRDefault="00AC30DA" w:rsidP="00BF38C9">
            <w:pPr>
              <w:jc w:val="center"/>
              <w:rPr>
                <w:color w:val="000000"/>
              </w:rPr>
            </w:pPr>
            <w:r>
              <w:rPr>
                <w:color w:val="000000"/>
              </w:rPr>
              <w:t>170-4</w:t>
            </w:r>
          </w:p>
        </w:tc>
        <w:tc>
          <w:tcPr>
            <w:tcW w:w="4247" w:type="dxa"/>
            <w:tcBorders>
              <w:top w:val="nil"/>
              <w:left w:val="nil"/>
              <w:bottom w:val="single" w:sz="4" w:space="0" w:color="auto"/>
              <w:right w:val="single" w:sz="4" w:space="0" w:color="auto"/>
            </w:tcBorders>
            <w:noWrap/>
            <w:hideMark/>
          </w:tcPr>
          <w:p w14:paraId="381B85DB"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2EAFC67"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BE1A6B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AC606F5"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1A05D998" w14:textId="77777777" w:rsidR="00AC30DA" w:rsidRDefault="00AC30DA" w:rsidP="00BF38C9">
            <w:pPr>
              <w:jc w:val="center"/>
              <w:rPr>
                <w:color w:val="000000"/>
              </w:rPr>
            </w:pPr>
            <w:r>
              <w:rPr>
                <w:color w:val="000000"/>
              </w:rPr>
              <w:t>0,1161</w:t>
            </w:r>
          </w:p>
        </w:tc>
      </w:tr>
      <w:tr w:rsidR="00AC30DA" w14:paraId="347EBA6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596876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AD68E5B" w14:textId="77777777" w:rsidR="00AC30DA" w:rsidRDefault="00AC30DA" w:rsidP="00BF38C9">
            <w:pPr>
              <w:jc w:val="center"/>
              <w:rPr>
                <w:color w:val="000000"/>
              </w:rPr>
            </w:pPr>
            <w:r>
              <w:rPr>
                <w:color w:val="000000"/>
              </w:rPr>
              <w:t>170-4</w:t>
            </w:r>
          </w:p>
        </w:tc>
        <w:tc>
          <w:tcPr>
            <w:tcW w:w="4247" w:type="dxa"/>
            <w:tcBorders>
              <w:top w:val="nil"/>
              <w:left w:val="nil"/>
              <w:bottom w:val="single" w:sz="4" w:space="0" w:color="auto"/>
              <w:right w:val="single" w:sz="4" w:space="0" w:color="auto"/>
            </w:tcBorders>
            <w:noWrap/>
            <w:hideMark/>
          </w:tcPr>
          <w:p w14:paraId="74201B83"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ECC645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232C2F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06E3149"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1E656FCC" w14:textId="77777777" w:rsidR="00AC30DA" w:rsidRDefault="00AC30DA" w:rsidP="00BF38C9">
            <w:pPr>
              <w:jc w:val="center"/>
              <w:rPr>
                <w:color w:val="000000"/>
              </w:rPr>
            </w:pPr>
            <w:r>
              <w:rPr>
                <w:color w:val="000000"/>
              </w:rPr>
              <w:t>0,0045</w:t>
            </w:r>
          </w:p>
        </w:tc>
      </w:tr>
      <w:tr w:rsidR="00AC30DA" w14:paraId="4A55328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CC0F55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190E17D" w14:textId="77777777" w:rsidR="00AC30DA" w:rsidRDefault="00AC30DA" w:rsidP="00BF38C9">
            <w:pPr>
              <w:jc w:val="center"/>
              <w:rPr>
                <w:color w:val="000000"/>
              </w:rPr>
            </w:pPr>
            <w:r>
              <w:rPr>
                <w:color w:val="000000"/>
              </w:rPr>
              <w:t>170-4</w:t>
            </w:r>
          </w:p>
        </w:tc>
        <w:tc>
          <w:tcPr>
            <w:tcW w:w="4247" w:type="dxa"/>
            <w:tcBorders>
              <w:top w:val="nil"/>
              <w:left w:val="nil"/>
              <w:bottom w:val="single" w:sz="4" w:space="0" w:color="auto"/>
              <w:right w:val="single" w:sz="4" w:space="0" w:color="auto"/>
            </w:tcBorders>
            <w:noWrap/>
            <w:hideMark/>
          </w:tcPr>
          <w:p w14:paraId="7E27303A"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0722DA3"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74D96C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69D9ACB"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17484394" w14:textId="77777777" w:rsidR="00AC30DA" w:rsidRDefault="00AC30DA" w:rsidP="00BF38C9">
            <w:pPr>
              <w:jc w:val="center"/>
              <w:rPr>
                <w:color w:val="000000"/>
              </w:rPr>
            </w:pPr>
            <w:r>
              <w:rPr>
                <w:color w:val="000000"/>
              </w:rPr>
              <w:t>0,0134</w:t>
            </w:r>
          </w:p>
        </w:tc>
      </w:tr>
      <w:tr w:rsidR="00AC30DA" w14:paraId="69113AC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180FE06" w14:textId="77777777" w:rsidR="00AC30DA" w:rsidRDefault="00AC30DA" w:rsidP="00BF38C9">
            <w:pPr>
              <w:rPr>
                <w:color w:val="000000"/>
              </w:rPr>
            </w:pPr>
            <w:r>
              <w:rPr>
                <w:color w:val="000000"/>
              </w:rPr>
              <w:t>Paukštidė Nr. 58 (sieninis ventiliatorius)</w:t>
            </w:r>
          </w:p>
        </w:tc>
        <w:tc>
          <w:tcPr>
            <w:tcW w:w="998" w:type="dxa"/>
            <w:tcBorders>
              <w:top w:val="nil"/>
              <w:left w:val="nil"/>
              <w:bottom w:val="single" w:sz="4" w:space="0" w:color="auto"/>
              <w:right w:val="single" w:sz="4" w:space="0" w:color="auto"/>
            </w:tcBorders>
            <w:noWrap/>
            <w:hideMark/>
          </w:tcPr>
          <w:p w14:paraId="0C9E0BDE" w14:textId="77777777" w:rsidR="00AC30DA" w:rsidRDefault="00AC30DA" w:rsidP="00BF38C9">
            <w:pPr>
              <w:jc w:val="center"/>
              <w:rPr>
                <w:color w:val="000000"/>
              </w:rPr>
            </w:pPr>
            <w:r>
              <w:rPr>
                <w:color w:val="000000"/>
              </w:rPr>
              <w:t>170-5</w:t>
            </w:r>
          </w:p>
        </w:tc>
        <w:tc>
          <w:tcPr>
            <w:tcW w:w="4247" w:type="dxa"/>
            <w:tcBorders>
              <w:top w:val="nil"/>
              <w:left w:val="nil"/>
              <w:bottom w:val="single" w:sz="4" w:space="0" w:color="auto"/>
              <w:right w:val="single" w:sz="4" w:space="0" w:color="auto"/>
            </w:tcBorders>
            <w:noWrap/>
            <w:hideMark/>
          </w:tcPr>
          <w:p w14:paraId="2639F567"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8883B46"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D56B18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1E4DA90"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03A19657" w14:textId="77777777" w:rsidR="00AC30DA" w:rsidRDefault="00AC30DA" w:rsidP="00BF38C9">
            <w:pPr>
              <w:jc w:val="center"/>
              <w:rPr>
                <w:color w:val="000000"/>
              </w:rPr>
            </w:pPr>
            <w:r>
              <w:rPr>
                <w:color w:val="000000"/>
              </w:rPr>
              <w:t>0,0699</w:t>
            </w:r>
          </w:p>
        </w:tc>
      </w:tr>
      <w:tr w:rsidR="00AC30DA" w14:paraId="42E05DB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508E6D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18BC9CC" w14:textId="77777777" w:rsidR="00AC30DA" w:rsidRDefault="00AC30DA" w:rsidP="00BF38C9">
            <w:pPr>
              <w:jc w:val="center"/>
              <w:rPr>
                <w:color w:val="000000"/>
              </w:rPr>
            </w:pPr>
            <w:r>
              <w:rPr>
                <w:color w:val="000000"/>
              </w:rPr>
              <w:t>170-5</w:t>
            </w:r>
          </w:p>
        </w:tc>
        <w:tc>
          <w:tcPr>
            <w:tcW w:w="4247" w:type="dxa"/>
            <w:tcBorders>
              <w:top w:val="nil"/>
              <w:left w:val="nil"/>
              <w:bottom w:val="single" w:sz="4" w:space="0" w:color="auto"/>
              <w:right w:val="single" w:sz="4" w:space="0" w:color="auto"/>
            </w:tcBorders>
            <w:noWrap/>
            <w:hideMark/>
          </w:tcPr>
          <w:p w14:paraId="7AC98A32"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0C7A05E"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56007E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01BBC8C"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731D3753" w14:textId="77777777" w:rsidR="00AC30DA" w:rsidRDefault="00AC30DA" w:rsidP="00BF38C9">
            <w:pPr>
              <w:jc w:val="center"/>
              <w:rPr>
                <w:color w:val="000000"/>
              </w:rPr>
            </w:pPr>
            <w:r>
              <w:rPr>
                <w:color w:val="000000"/>
              </w:rPr>
              <w:t>0,0265</w:t>
            </w:r>
          </w:p>
        </w:tc>
      </w:tr>
      <w:tr w:rsidR="00AC30DA" w14:paraId="7D93212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4782B5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1239E19" w14:textId="77777777" w:rsidR="00AC30DA" w:rsidRDefault="00AC30DA" w:rsidP="00BF38C9">
            <w:pPr>
              <w:jc w:val="center"/>
              <w:rPr>
                <w:color w:val="000000"/>
              </w:rPr>
            </w:pPr>
            <w:r>
              <w:rPr>
                <w:color w:val="000000"/>
              </w:rPr>
              <w:t>170-5</w:t>
            </w:r>
          </w:p>
        </w:tc>
        <w:tc>
          <w:tcPr>
            <w:tcW w:w="4247" w:type="dxa"/>
            <w:tcBorders>
              <w:top w:val="nil"/>
              <w:left w:val="nil"/>
              <w:bottom w:val="single" w:sz="4" w:space="0" w:color="auto"/>
              <w:right w:val="single" w:sz="4" w:space="0" w:color="auto"/>
            </w:tcBorders>
            <w:noWrap/>
            <w:hideMark/>
          </w:tcPr>
          <w:p w14:paraId="4E74D15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290C409"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6BD7E1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E9BE74B"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5E04EA08" w14:textId="77777777" w:rsidR="00AC30DA" w:rsidRDefault="00AC30DA" w:rsidP="00BF38C9">
            <w:pPr>
              <w:jc w:val="center"/>
              <w:rPr>
                <w:color w:val="000000"/>
              </w:rPr>
            </w:pPr>
            <w:r>
              <w:rPr>
                <w:color w:val="000000"/>
              </w:rPr>
              <w:t>0,1161</w:t>
            </w:r>
          </w:p>
        </w:tc>
      </w:tr>
      <w:tr w:rsidR="00AC30DA" w14:paraId="29F0550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06CA73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358E4F1" w14:textId="77777777" w:rsidR="00AC30DA" w:rsidRDefault="00AC30DA" w:rsidP="00BF38C9">
            <w:pPr>
              <w:jc w:val="center"/>
              <w:rPr>
                <w:color w:val="000000"/>
              </w:rPr>
            </w:pPr>
            <w:r>
              <w:rPr>
                <w:color w:val="000000"/>
              </w:rPr>
              <w:t>170-5</w:t>
            </w:r>
          </w:p>
        </w:tc>
        <w:tc>
          <w:tcPr>
            <w:tcW w:w="4247" w:type="dxa"/>
            <w:tcBorders>
              <w:top w:val="nil"/>
              <w:left w:val="nil"/>
              <w:bottom w:val="single" w:sz="4" w:space="0" w:color="auto"/>
              <w:right w:val="single" w:sz="4" w:space="0" w:color="auto"/>
            </w:tcBorders>
            <w:noWrap/>
            <w:hideMark/>
          </w:tcPr>
          <w:p w14:paraId="7453CF3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E412667"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46B2AE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E592EC5"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0E63E90D" w14:textId="77777777" w:rsidR="00AC30DA" w:rsidRDefault="00AC30DA" w:rsidP="00BF38C9">
            <w:pPr>
              <w:jc w:val="center"/>
              <w:rPr>
                <w:color w:val="000000"/>
              </w:rPr>
            </w:pPr>
            <w:r>
              <w:rPr>
                <w:color w:val="000000"/>
              </w:rPr>
              <w:t>0,0045</w:t>
            </w:r>
          </w:p>
        </w:tc>
      </w:tr>
      <w:tr w:rsidR="00AC30DA" w14:paraId="5D7A4F6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3FA444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3196E98" w14:textId="77777777" w:rsidR="00AC30DA" w:rsidRDefault="00AC30DA" w:rsidP="00BF38C9">
            <w:pPr>
              <w:jc w:val="center"/>
              <w:rPr>
                <w:color w:val="000000"/>
              </w:rPr>
            </w:pPr>
            <w:r>
              <w:rPr>
                <w:color w:val="000000"/>
              </w:rPr>
              <w:t>170-5</w:t>
            </w:r>
          </w:p>
        </w:tc>
        <w:tc>
          <w:tcPr>
            <w:tcW w:w="4247" w:type="dxa"/>
            <w:tcBorders>
              <w:top w:val="nil"/>
              <w:left w:val="nil"/>
              <w:bottom w:val="single" w:sz="4" w:space="0" w:color="auto"/>
              <w:right w:val="single" w:sz="4" w:space="0" w:color="auto"/>
            </w:tcBorders>
            <w:noWrap/>
            <w:hideMark/>
          </w:tcPr>
          <w:p w14:paraId="71B49628"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7F16DAC"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409441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286E434"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7BED664B" w14:textId="77777777" w:rsidR="00AC30DA" w:rsidRDefault="00AC30DA" w:rsidP="00BF38C9">
            <w:pPr>
              <w:jc w:val="center"/>
              <w:rPr>
                <w:color w:val="000000"/>
              </w:rPr>
            </w:pPr>
            <w:r>
              <w:rPr>
                <w:color w:val="000000"/>
              </w:rPr>
              <w:t>0,0134</w:t>
            </w:r>
          </w:p>
        </w:tc>
      </w:tr>
      <w:tr w:rsidR="00AC30DA" w14:paraId="091A3D1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845A599" w14:textId="77777777" w:rsidR="00AC30DA" w:rsidRDefault="00AC30DA" w:rsidP="00BF38C9">
            <w:pPr>
              <w:rPr>
                <w:color w:val="000000"/>
              </w:rPr>
            </w:pPr>
            <w:r>
              <w:rPr>
                <w:color w:val="000000"/>
              </w:rPr>
              <w:t>Paukštidė Nr. 58 (sieninis ventiliatorius)</w:t>
            </w:r>
          </w:p>
        </w:tc>
        <w:tc>
          <w:tcPr>
            <w:tcW w:w="998" w:type="dxa"/>
            <w:tcBorders>
              <w:top w:val="nil"/>
              <w:left w:val="nil"/>
              <w:bottom w:val="single" w:sz="4" w:space="0" w:color="auto"/>
              <w:right w:val="single" w:sz="4" w:space="0" w:color="auto"/>
            </w:tcBorders>
            <w:noWrap/>
            <w:hideMark/>
          </w:tcPr>
          <w:p w14:paraId="62EE9D5F" w14:textId="77777777" w:rsidR="00AC30DA" w:rsidRDefault="00AC30DA" w:rsidP="00BF38C9">
            <w:pPr>
              <w:jc w:val="center"/>
              <w:rPr>
                <w:color w:val="000000"/>
              </w:rPr>
            </w:pPr>
            <w:r>
              <w:rPr>
                <w:color w:val="000000"/>
              </w:rPr>
              <w:t>170-6</w:t>
            </w:r>
          </w:p>
        </w:tc>
        <w:tc>
          <w:tcPr>
            <w:tcW w:w="4247" w:type="dxa"/>
            <w:tcBorders>
              <w:top w:val="nil"/>
              <w:left w:val="nil"/>
              <w:bottom w:val="single" w:sz="4" w:space="0" w:color="auto"/>
              <w:right w:val="single" w:sz="4" w:space="0" w:color="auto"/>
            </w:tcBorders>
            <w:noWrap/>
            <w:hideMark/>
          </w:tcPr>
          <w:p w14:paraId="77182797"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4B3C32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F521C8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C1C9EBC"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710287A2" w14:textId="77777777" w:rsidR="00AC30DA" w:rsidRDefault="00AC30DA" w:rsidP="00BF38C9">
            <w:pPr>
              <w:jc w:val="center"/>
              <w:rPr>
                <w:color w:val="000000"/>
              </w:rPr>
            </w:pPr>
            <w:r>
              <w:rPr>
                <w:color w:val="000000"/>
              </w:rPr>
              <w:t>0,0699</w:t>
            </w:r>
          </w:p>
        </w:tc>
      </w:tr>
      <w:tr w:rsidR="00AC30DA" w14:paraId="3E98FD0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EA5D90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B845E5A" w14:textId="77777777" w:rsidR="00AC30DA" w:rsidRDefault="00AC30DA" w:rsidP="00BF38C9">
            <w:pPr>
              <w:jc w:val="center"/>
              <w:rPr>
                <w:color w:val="000000"/>
              </w:rPr>
            </w:pPr>
            <w:r>
              <w:rPr>
                <w:color w:val="000000"/>
              </w:rPr>
              <w:t>170-6</w:t>
            </w:r>
          </w:p>
        </w:tc>
        <w:tc>
          <w:tcPr>
            <w:tcW w:w="4247" w:type="dxa"/>
            <w:tcBorders>
              <w:top w:val="nil"/>
              <w:left w:val="nil"/>
              <w:bottom w:val="single" w:sz="4" w:space="0" w:color="auto"/>
              <w:right w:val="single" w:sz="4" w:space="0" w:color="auto"/>
            </w:tcBorders>
            <w:noWrap/>
            <w:hideMark/>
          </w:tcPr>
          <w:p w14:paraId="302476FE"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1F5AF0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947DD8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50A8346"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5F5AEF3E" w14:textId="77777777" w:rsidR="00AC30DA" w:rsidRDefault="00AC30DA" w:rsidP="00BF38C9">
            <w:pPr>
              <w:jc w:val="center"/>
              <w:rPr>
                <w:color w:val="000000"/>
              </w:rPr>
            </w:pPr>
            <w:r>
              <w:rPr>
                <w:color w:val="000000"/>
              </w:rPr>
              <w:t>0,0265</w:t>
            </w:r>
          </w:p>
        </w:tc>
      </w:tr>
      <w:tr w:rsidR="00AC30DA" w14:paraId="5ADE068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E30F2A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6D8DD96" w14:textId="77777777" w:rsidR="00AC30DA" w:rsidRDefault="00AC30DA" w:rsidP="00BF38C9">
            <w:pPr>
              <w:jc w:val="center"/>
              <w:rPr>
                <w:color w:val="000000"/>
              </w:rPr>
            </w:pPr>
            <w:r>
              <w:rPr>
                <w:color w:val="000000"/>
              </w:rPr>
              <w:t>170-6</w:t>
            </w:r>
          </w:p>
        </w:tc>
        <w:tc>
          <w:tcPr>
            <w:tcW w:w="4247" w:type="dxa"/>
            <w:tcBorders>
              <w:top w:val="nil"/>
              <w:left w:val="nil"/>
              <w:bottom w:val="single" w:sz="4" w:space="0" w:color="auto"/>
              <w:right w:val="single" w:sz="4" w:space="0" w:color="auto"/>
            </w:tcBorders>
            <w:noWrap/>
            <w:hideMark/>
          </w:tcPr>
          <w:p w14:paraId="48B987D4"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09C9CAC"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3331EF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B38CC11"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0CF98132" w14:textId="77777777" w:rsidR="00AC30DA" w:rsidRDefault="00AC30DA" w:rsidP="00BF38C9">
            <w:pPr>
              <w:jc w:val="center"/>
              <w:rPr>
                <w:color w:val="000000"/>
              </w:rPr>
            </w:pPr>
            <w:r>
              <w:rPr>
                <w:color w:val="000000"/>
              </w:rPr>
              <w:t>0,1161</w:t>
            </w:r>
          </w:p>
        </w:tc>
      </w:tr>
      <w:tr w:rsidR="00AC30DA" w14:paraId="1F2BB79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2AE093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9A47373" w14:textId="77777777" w:rsidR="00AC30DA" w:rsidRDefault="00AC30DA" w:rsidP="00BF38C9">
            <w:pPr>
              <w:jc w:val="center"/>
              <w:rPr>
                <w:color w:val="000000"/>
              </w:rPr>
            </w:pPr>
            <w:r>
              <w:rPr>
                <w:color w:val="000000"/>
              </w:rPr>
              <w:t>170-6</w:t>
            </w:r>
          </w:p>
        </w:tc>
        <w:tc>
          <w:tcPr>
            <w:tcW w:w="4247" w:type="dxa"/>
            <w:tcBorders>
              <w:top w:val="nil"/>
              <w:left w:val="nil"/>
              <w:bottom w:val="single" w:sz="4" w:space="0" w:color="auto"/>
              <w:right w:val="single" w:sz="4" w:space="0" w:color="auto"/>
            </w:tcBorders>
            <w:noWrap/>
            <w:hideMark/>
          </w:tcPr>
          <w:p w14:paraId="74EDCEE7"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22762BC"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C03B90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5DD8573"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2E55730E" w14:textId="77777777" w:rsidR="00AC30DA" w:rsidRDefault="00AC30DA" w:rsidP="00BF38C9">
            <w:pPr>
              <w:jc w:val="center"/>
              <w:rPr>
                <w:color w:val="000000"/>
              </w:rPr>
            </w:pPr>
            <w:r>
              <w:rPr>
                <w:color w:val="000000"/>
              </w:rPr>
              <w:t>0,0045</w:t>
            </w:r>
          </w:p>
        </w:tc>
      </w:tr>
      <w:tr w:rsidR="00AC30DA" w14:paraId="615C5C8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B2F6EC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5B9AE59" w14:textId="77777777" w:rsidR="00AC30DA" w:rsidRDefault="00AC30DA" w:rsidP="00BF38C9">
            <w:pPr>
              <w:jc w:val="center"/>
              <w:rPr>
                <w:color w:val="000000"/>
              </w:rPr>
            </w:pPr>
            <w:r>
              <w:rPr>
                <w:color w:val="000000"/>
              </w:rPr>
              <w:t>170-6</w:t>
            </w:r>
          </w:p>
        </w:tc>
        <w:tc>
          <w:tcPr>
            <w:tcW w:w="4247" w:type="dxa"/>
            <w:tcBorders>
              <w:top w:val="nil"/>
              <w:left w:val="nil"/>
              <w:bottom w:val="single" w:sz="4" w:space="0" w:color="auto"/>
              <w:right w:val="single" w:sz="4" w:space="0" w:color="auto"/>
            </w:tcBorders>
            <w:noWrap/>
            <w:hideMark/>
          </w:tcPr>
          <w:p w14:paraId="0F624F19"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9811F7D"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9A1DB1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15F1C02"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48C24EF8" w14:textId="77777777" w:rsidR="00AC30DA" w:rsidRDefault="00AC30DA" w:rsidP="00BF38C9">
            <w:pPr>
              <w:jc w:val="center"/>
              <w:rPr>
                <w:color w:val="000000"/>
              </w:rPr>
            </w:pPr>
            <w:r>
              <w:rPr>
                <w:color w:val="000000"/>
              </w:rPr>
              <w:t>0,0134</w:t>
            </w:r>
          </w:p>
        </w:tc>
      </w:tr>
      <w:tr w:rsidR="00AC30DA" w14:paraId="1ECB66A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F5792F9" w14:textId="77777777" w:rsidR="00AC30DA" w:rsidRDefault="00AC30DA" w:rsidP="00BF38C9">
            <w:pPr>
              <w:rPr>
                <w:color w:val="000000"/>
              </w:rPr>
            </w:pPr>
            <w:r>
              <w:rPr>
                <w:color w:val="000000"/>
              </w:rPr>
              <w:lastRenderedPageBreak/>
              <w:t>Paukštidė Nr. 58 (sieninis ventiliatorius)</w:t>
            </w:r>
          </w:p>
        </w:tc>
        <w:tc>
          <w:tcPr>
            <w:tcW w:w="998" w:type="dxa"/>
            <w:tcBorders>
              <w:top w:val="nil"/>
              <w:left w:val="nil"/>
              <w:bottom w:val="single" w:sz="4" w:space="0" w:color="auto"/>
              <w:right w:val="single" w:sz="4" w:space="0" w:color="auto"/>
            </w:tcBorders>
            <w:noWrap/>
            <w:hideMark/>
          </w:tcPr>
          <w:p w14:paraId="4DAE16B3" w14:textId="77777777" w:rsidR="00AC30DA" w:rsidRDefault="00AC30DA" w:rsidP="00BF38C9">
            <w:pPr>
              <w:jc w:val="center"/>
              <w:rPr>
                <w:color w:val="000000"/>
              </w:rPr>
            </w:pPr>
            <w:r>
              <w:rPr>
                <w:color w:val="000000"/>
              </w:rPr>
              <w:t>170-7</w:t>
            </w:r>
          </w:p>
        </w:tc>
        <w:tc>
          <w:tcPr>
            <w:tcW w:w="4247" w:type="dxa"/>
            <w:tcBorders>
              <w:top w:val="nil"/>
              <w:left w:val="nil"/>
              <w:bottom w:val="single" w:sz="4" w:space="0" w:color="auto"/>
              <w:right w:val="single" w:sz="4" w:space="0" w:color="auto"/>
            </w:tcBorders>
            <w:noWrap/>
            <w:hideMark/>
          </w:tcPr>
          <w:p w14:paraId="2AA9AC5E"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A4655B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753E0F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7EB45FE"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57E8F352" w14:textId="77777777" w:rsidR="00AC30DA" w:rsidRDefault="00AC30DA" w:rsidP="00BF38C9">
            <w:pPr>
              <w:jc w:val="center"/>
              <w:rPr>
                <w:color w:val="000000"/>
              </w:rPr>
            </w:pPr>
            <w:r>
              <w:rPr>
                <w:color w:val="000000"/>
              </w:rPr>
              <w:t>0,0699</w:t>
            </w:r>
          </w:p>
        </w:tc>
      </w:tr>
      <w:tr w:rsidR="00AC30DA" w14:paraId="61F4824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C2E1B0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FCF3615" w14:textId="77777777" w:rsidR="00AC30DA" w:rsidRDefault="00AC30DA" w:rsidP="00BF38C9">
            <w:pPr>
              <w:jc w:val="center"/>
              <w:rPr>
                <w:color w:val="000000"/>
              </w:rPr>
            </w:pPr>
            <w:r>
              <w:rPr>
                <w:color w:val="000000"/>
              </w:rPr>
              <w:t>170-7</w:t>
            </w:r>
          </w:p>
        </w:tc>
        <w:tc>
          <w:tcPr>
            <w:tcW w:w="4247" w:type="dxa"/>
            <w:tcBorders>
              <w:top w:val="nil"/>
              <w:left w:val="nil"/>
              <w:bottom w:val="single" w:sz="4" w:space="0" w:color="auto"/>
              <w:right w:val="single" w:sz="4" w:space="0" w:color="auto"/>
            </w:tcBorders>
            <w:noWrap/>
            <w:hideMark/>
          </w:tcPr>
          <w:p w14:paraId="1B5A7E00"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9A08C9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F3E0E0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AAC79DC"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35CBAE8F" w14:textId="77777777" w:rsidR="00AC30DA" w:rsidRDefault="00AC30DA" w:rsidP="00BF38C9">
            <w:pPr>
              <w:jc w:val="center"/>
              <w:rPr>
                <w:color w:val="000000"/>
              </w:rPr>
            </w:pPr>
            <w:r>
              <w:rPr>
                <w:color w:val="000000"/>
              </w:rPr>
              <w:t>0,0265</w:t>
            </w:r>
          </w:p>
        </w:tc>
      </w:tr>
      <w:tr w:rsidR="00AC30DA" w14:paraId="02566F3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C36F84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3E043EA" w14:textId="77777777" w:rsidR="00AC30DA" w:rsidRDefault="00AC30DA" w:rsidP="00BF38C9">
            <w:pPr>
              <w:jc w:val="center"/>
              <w:rPr>
                <w:color w:val="000000"/>
              </w:rPr>
            </w:pPr>
            <w:r>
              <w:rPr>
                <w:color w:val="000000"/>
              </w:rPr>
              <w:t>170-7</w:t>
            </w:r>
          </w:p>
        </w:tc>
        <w:tc>
          <w:tcPr>
            <w:tcW w:w="4247" w:type="dxa"/>
            <w:tcBorders>
              <w:top w:val="nil"/>
              <w:left w:val="nil"/>
              <w:bottom w:val="single" w:sz="4" w:space="0" w:color="auto"/>
              <w:right w:val="single" w:sz="4" w:space="0" w:color="auto"/>
            </w:tcBorders>
            <w:noWrap/>
            <w:hideMark/>
          </w:tcPr>
          <w:p w14:paraId="2D9A4CCA"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380A0A0"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89ED94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102CA72"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331D33BC" w14:textId="77777777" w:rsidR="00AC30DA" w:rsidRDefault="00AC30DA" w:rsidP="00BF38C9">
            <w:pPr>
              <w:jc w:val="center"/>
              <w:rPr>
                <w:color w:val="000000"/>
              </w:rPr>
            </w:pPr>
            <w:r>
              <w:rPr>
                <w:color w:val="000000"/>
              </w:rPr>
              <w:t>0,1161</w:t>
            </w:r>
          </w:p>
        </w:tc>
      </w:tr>
      <w:tr w:rsidR="00AC30DA" w14:paraId="1592226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8F65CF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E5A29FC" w14:textId="77777777" w:rsidR="00AC30DA" w:rsidRDefault="00AC30DA" w:rsidP="00BF38C9">
            <w:pPr>
              <w:jc w:val="center"/>
              <w:rPr>
                <w:color w:val="000000"/>
              </w:rPr>
            </w:pPr>
            <w:r>
              <w:rPr>
                <w:color w:val="000000"/>
              </w:rPr>
              <w:t>170-7</w:t>
            </w:r>
          </w:p>
        </w:tc>
        <w:tc>
          <w:tcPr>
            <w:tcW w:w="4247" w:type="dxa"/>
            <w:tcBorders>
              <w:top w:val="nil"/>
              <w:left w:val="nil"/>
              <w:bottom w:val="single" w:sz="4" w:space="0" w:color="auto"/>
              <w:right w:val="single" w:sz="4" w:space="0" w:color="auto"/>
            </w:tcBorders>
            <w:noWrap/>
            <w:hideMark/>
          </w:tcPr>
          <w:p w14:paraId="54096B62"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8696958"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EFB072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F4EF14A"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628B503D" w14:textId="77777777" w:rsidR="00AC30DA" w:rsidRDefault="00AC30DA" w:rsidP="00BF38C9">
            <w:pPr>
              <w:jc w:val="center"/>
              <w:rPr>
                <w:color w:val="000000"/>
              </w:rPr>
            </w:pPr>
            <w:r>
              <w:rPr>
                <w:color w:val="000000"/>
              </w:rPr>
              <w:t>0,0045</w:t>
            </w:r>
          </w:p>
        </w:tc>
      </w:tr>
      <w:tr w:rsidR="00AC30DA" w14:paraId="7B69BB6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23DC47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6A80D23" w14:textId="77777777" w:rsidR="00AC30DA" w:rsidRDefault="00AC30DA" w:rsidP="00BF38C9">
            <w:pPr>
              <w:jc w:val="center"/>
              <w:rPr>
                <w:color w:val="000000"/>
              </w:rPr>
            </w:pPr>
            <w:r>
              <w:rPr>
                <w:color w:val="000000"/>
              </w:rPr>
              <w:t>170-7</w:t>
            </w:r>
          </w:p>
        </w:tc>
        <w:tc>
          <w:tcPr>
            <w:tcW w:w="4247" w:type="dxa"/>
            <w:tcBorders>
              <w:top w:val="nil"/>
              <w:left w:val="nil"/>
              <w:bottom w:val="single" w:sz="4" w:space="0" w:color="auto"/>
              <w:right w:val="single" w:sz="4" w:space="0" w:color="auto"/>
            </w:tcBorders>
            <w:noWrap/>
            <w:hideMark/>
          </w:tcPr>
          <w:p w14:paraId="680CB8C0"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B189110"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882018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E829041"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71E50E7D" w14:textId="77777777" w:rsidR="00AC30DA" w:rsidRDefault="00AC30DA" w:rsidP="00BF38C9">
            <w:pPr>
              <w:jc w:val="center"/>
              <w:rPr>
                <w:color w:val="000000"/>
              </w:rPr>
            </w:pPr>
            <w:r>
              <w:rPr>
                <w:color w:val="000000"/>
              </w:rPr>
              <w:t>0,0134</w:t>
            </w:r>
          </w:p>
        </w:tc>
      </w:tr>
      <w:tr w:rsidR="00AC30DA" w14:paraId="51C6A8F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2486C11" w14:textId="77777777" w:rsidR="00AC30DA" w:rsidRDefault="00AC30DA" w:rsidP="00BF38C9">
            <w:pPr>
              <w:rPr>
                <w:color w:val="000000"/>
              </w:rPr>
            </w:pPr>
            <w:r>
              <w:rPr>
                <w:color w:val="000000"/>
              </w:rPr>
              <w:t>Paukštidė Nr. 58 (sieninis ventiliatorius)</w:t>
            </w:r>
          </w:p>
        </w:tc>
        <w:tc>
          <w:tcPr>
            <w:tcW w:w="998" w:type="dxa"/>
            <w:tcBorders>
              <w:top w:val="nil"/>
              <w:left w:val="nil"/>
              <w:bottom w:val="single" w:sz="4" w:space="0" w:color="auto"/>
              <w:right w:val="single" w:sz="4" w:space="0" w:color="auto"/>
            </w:tcBorders>
            <w:noWrap/>
            <w:hideMark/>
          </w:tcPr>
          <w:p w14:paraId="4F667A74" w14:textId="77777777" w:rsidR="00AC30DA" w:rsidRDefault="00AC30DA" w:rsidP="00BF38C9">
            <w:pPr>
              <w:jc w:val="center"/>
              <w:rPr>
                <w:color w:val="000000"/>
              </w:rPr>
            </w:pPr>
            <w:r>
              <w:rPr>
                <w:color w:val="000000"/>
              </w:rPr>
              <w:t>170-8</w:t>
            </w:r>
          </w:p>
        </w:tc>
        <w:tc>
          <w:tcPr>
            <w:tcW w:w="4247" w:type="dxa"/>
            <w:tcBorders>
              <w:top w:val="nil"/>
              <w:left w:val="nil"/>
              <w:bottom w:val="single" w:sz="4" w:space="0" w:color="auto"/>
              <w:right w:val="single" w:sz="4" w:space="0" w:color="auto"/>
            </w:tcBorders>
            <w:noWrap/>
            <w:hideMark/>
          </w:tcPr>
          <w:p w14:paraId="29748969"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6C84FBE"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DA81A9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511FD22" w14:textId="77777777" w:rsidR="00AC30DA" w:rsidRDefault="00AC30DA" w:rsidP="00BF38C9">
            <w:pPr>
              <w:jc w:val="center"/>
              <w:rPr>
                <w:color w:val="000000"/>
              </w:rPr>
            </w:pPr>
            <w:r>
              <w:rPr>
                <w:color w:val="000000"/>
              </w:rPr>
              <w:t>0,00222</w:t>
            </w:r>
          </w:p>
        </w:tc>
        <w:tc>
          <w:tcPr>
            <w:tcW w:w="1417" w:type="dxa"/>
            <w:tcBorders>
              <w:top w:val="nil"/>
              <w:left w:val="nil"/>
              <w:bottom w:val="single" w:sz="4" w:space="0" w:color="auto"/>
              <w:right w:val="single" w:sz="4" w:space="0" w:color="auto"/>
            </w:tcBorders>
            <w:noWrap/>
            <w:hideMark/>
          </w:tcPr>
          <w:p w14:paraId="0E28E42F" w14:textId="77777777" w:rsidR="00AC30DA" w:rsidRDefault="00AC30DA" w:rsidP="00BF38C9">
            <w:pPr>
              <w:jc w:val="center"/>
              <w:rPr>
                <w:color w:val="000000"/>
              </w:rPr>
            </w:pPr>
            <w:r>
              <w:rPr>
                <w:color w:val="000000"/>
              </w:rPr>
              <w:t>0,0699</w:t>
            </w:r>
          </w:p>
        </w:tc>
      </w:tr>
      <w:tr w:rsidR="00AC30DA" w14:paraId="62194CA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D4C763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96063E5" w14:textId="77777777" w:rsidR="00AC30DA" w:rsidRDefault="00AC30DA" w:rsidP="00BF38C9">
            <w:pPr>
              <w:jc w:val="center"/>
              <w:rPr>
                <w:color w:val="000000"/>
              </w:rPr>
            </w:pPr>
            <w:r>
              <w:rPr>
                <w:color w:val="000000"/>
              </w:rPr>
              <w:t>170-8</w:t>
            </w:r>
          </w:p>
        </w:tc>
        <w:tc>
          <w:tcPr>
            <w:tcW w:w="4247" w:type="dxa"/>
            <w:tcBorders>
              <w:top w:val="nil"/>
              <w:left w:val="nil"/>
              <w:bottom w:val="single" w:sz="4" w:space="0" w:color="auto"/>
              <w:right w:val="single" w:sz="4" w:space="0" w:color="auto"/>
            </w:tcBorders>
            <w:noWrap/>
            <w:hideMark/>
          </w:tcPr>
          <w:p w14:paraId="51E4ECFB"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6643A2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E17529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FC75633" w14:textId="77777777" w:rsidR="00AC30DA" w:rsidRDefault="00AC30DA" w:rsidP="00BF38C9">
            <w:pPr>
              <w:jc w:val="center"/>
              <w:rPr>
                <w:color w:val="000000"/>
              </w:rPr>
            </w:pPr>
            <w:r>
              <w:rPr>
                <w:color w:val="000000"/>
              </w:rPr>
              <w:t>0,00084</w:t>
            </w:r>
          </w:p>
        </w:tc>
        <w:tc>
          <w:tcPr>
            <w:tcW w:w="1417" w:type="dxa"/>
            <w:tcBorders>
              <w:top w:val="nil"/>
              <w:left w:val="nil"/>
              <w:bottom w:val="single" w:sz="4" w:space="0" w:color="auto"/>
              <w:right w:val="single" w:sz="4" w:space="0" w:color="auto"/>
            </w:tcBorders>
            <w:noWrap/>
            <w:hideMark/>
          </w:tcPr>
          <w:p w14:paraId="5D42ADFB" w14:textId="77777777" w:rsidR="00AC30DA" w:rsidRDefault="00AC30DA" w:rsidP="00BF38C9">
            <w:pPr>
              <w:jc w:val="center"/>
              <w:rPr>
                <w:color w:val="000000"/>
              </w:rPr>
            </w:pPr>
            <w:r>
              <w:rPr>
                <w:color w:val="000000"/>
              </w:rPr>
              <w:t>0,0265</w:t>
            </w:r>
          </w:p>
        </w:tc>
      </w:tr>
      <w:tr w:rsidR="00AC30DA" w14:paraId="45E07A9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F9E6DA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BE23280" w14:textId="77777777" w:rsidR="00AC30DA" w:rsidRDefault="00AC30DA" w:rsidP="00BF38C9">
            <w:pPr>
              <w:jc w:val="center"/>
              <w:rPr>
                <w:color w:val="000000"/>
              </w:rPr>
            </w:pPr>
            <w:r>
              <w:rPr>
                <w:color w:val="000000"/>
              </w:rPr>
              <w:t>170-8</w:t>
            </w:r>
          </w:p>
        </w:tc>
        <w:tc>
          <w:tcPr>
            <w:tcW w:w="4247" w:type="dxa"/>
            <w:tcBorders>
              <w:top w:val="nil"/>
              <w:left w:val="nil"/>
              <w:bottom w:val="single" w:sz="4" w:space="0" w:color="auto"/>
              <w:right w:val="single" w:sz="4" w:space="0" w:color="auto"/>
            </w:tcBorders>
            <w:noWrap/>
            <w:hideMark/>
          </w:tcPr>
          <w:p w14:paraId="2FB86298"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FAB3211"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5AC8FA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80F5BC5" w14:textId="77777777" w:rsidR="00AC30DA" w:rsidRDefault="00AC30DA" w:rsidP="00BF38C9">
            <w:pPr>
              <w:jc w:val="center"/>
              <w:rPr>
                <w:color w:val="000000"/>
              </w:rPr>
            </w:pPr>
            <w:r>
              <w:rPr>
                <w:color w:val="000000"/>
              </w:rPr>
              <w:t>0,00368</w:t>
            </w:r>
          </w:p>
        </w:tc>
        <w:tc>
          <w:tcPr>
            <w:tcW w:w="1417" w:type="dxa"/>
            <w:tcBorders>
              <w:top w:val="nil"/>
              <w:left w:val="nil"/>
              <w:bottom w:val="single" w:sz="4" w:space="0" w:color="auto"/>
              <w:right w:val="single" w:sz="4" w:space="0" w:color="auto"/>
            </w:tcBorders>
            <w:noWrap/>
            <w:hideMark/>
          </w:tcPr>
          <w:p w14:paraId="004082A4" w14:textId="77777777" w:rsidR="00AC30DA" w:rsidRDefault="00AC30DA" w:rsidP="00BF38C9">
            <w:pPr>
              <w:jc w:val="center"/>
              <w:rPr>
                <w:color w:val="000000"/>
              </w:rPr>
            </w:pPr>
            <w:r>
              <w:rPr>
                <w:color w:val="000000"/>
              </w:rPr>
              <w:t>0,1161</w:t>
            </w:r>
          </w:p>
        </w:tc>
      </w:tr>
      <w:tr w:rsidR="00AC30DA" w14:paraId="67272BC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FCC92E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62BB2A7" w14:textId="77777777" w:rsidR="00AC30DA" w:rsidRDefault="00AC30DA" w:rsidP="00BF38C9">
            <w:pPr>
              <w:jc w:val="center"/>
              <w:rPr>
                <w:color w:val="000000"/>
              </w:rPr>
            </w:pPr>
            <w:r>
              <w:rPr>
                <w:color w:val="000000"/>
              </w:rPr>
              <w:t>170-8</w:t>
            </w:r>
          </w:p>
        </w:tc>
        <w:tc>
          <w:tcPr>
            <w:tcW w:w="4247" w:type="dxa"/>
            <w:tcBorders>
              <w:top w:val="nil"/>
              <w:left w:val="nil"/>
              <w:bottom w:val="single" w:sz="4" w:space="0" w:color="auto"/>
              <w:right w:val="single" w:sz="4" w:space="0" w:color="auto"/>
            </w:tcBorders>
            <w:noWrap/>
            <w:hideMark/>
          </w:tcPr>
          <w:p w14:paraId="0571A69C"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4115E8C"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96523A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816D01C" w14:textId="77777777" w:rsidR="00AC30DA" w:rsidRDefault="00AC30DA" w:rsidP="00BF38C9">
            <w:pPr>
              <w:jc w:val="center"/>
              <w:rPr>
                <w:color w:val="000000"/>
              </w:rPr>
            </w:pPr>
            <w:r>
              <w:rPr>
                <w:color w:val="000000"/>
              </w:rPr>
              <w:t>0,00014</w:t>
            </w:r>
          </w:p>
        </w:tc>
        <w:tc>
          <w:tcPr>
            <w:tcW w:w="1417" w:type="dxa"/>
            <w:tcBorders>
              <w:top w:val="nil"/>
              <w:left w:val="nil"/>
              <w:bottom w:val="single" w:sz="4" w:space="0" w:color="auto"/>
              <w:right w:val="single" w:sz="4" w:space="0" w:color="auto"/>
            </w:tcBorders>
            <w:noWrap/>
            <w:hideMark/>
          </w:tcPr>
          <w:p w14:paraId="3E3A8C5A" w14:textId="77777777" w:rsidR="00AC30DA" w:rsidRDefault="00AC30DA" w:rsidP="00BF38C9">
            <w:pPr>
              <w:jc w:val="center"/>
              <w:rPr>
                <w:color w:val="000000"/>
              </w:rPr>
            </w:pPr>
            <w:r>
              <w:rPr>
                <w:color w:val="000000"/>
              </w:rPr>
              <w:t>0,0045</w:t>
            </w:r>
          </w:p>
        </w:tc>
      </w:tr>
      <w:tr w:rsidR="00AC30DA" w14:paraId="784D5AC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4C7CF1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0602547" w14:textId="77777777" w:rsidR="00AC30DA" w:rsidRDefault="00AC30DA" w:rsidP="00BF38C9">
            <w:pPr>
              <w:jc w:val="center"/>
              <w:rPr>
                <w:color w:val="000000"/>
              </w:rPr>
            </w:pPr>
            <w:r>
              <w:rPr>
                <w:color w:val="000000"/>
              </w:rPr>
              <w:t>170-8</w:t>
            </w:r>
          </w:p>
        </w:tc>
        <w:tc>
          <w:tcPr>
            <w:tcW w:w="4247" w:type="dxa"/>
            <w:tcBorders>
              <w:top w:val="nil"/>
              <w:left w:val="nil"/>
              <w:bottom w:val="single" w:sz="4" w:space="0" w:color="auto"/>
              <w:right w:val="single" w:sz="4" w:space="0" w:color="auto"/>
            </w:tcBorders>
            <w:noWrap/>
            <w:hideMark/>
          </w:tcPr>
          <w:p w14:paraId="63830E06"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5BDF856"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3ECD44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F97B9B9" w14:textId="77777777" w:rsidR="00AC30DA" w:rsidRDefault="00AC30DA" w:rsidP="00BF38C9">
            <w:pPr>
              <w:jc w:val="center"/>
              <w:rPr>
                <w:color w:val="000000"/>
              </w:rPr>
            </w:pPr>
            <w:r>
              <w:rPr>
                <w:color w:val="000000"/>
              </w:rPr>
              <w:t>0,00042</w:t>
            </w:r>
          </w:p>
        </w:tc>
        <w:tc>
          <w:tcPr>
            <w:tcW w:w="1417" w:type="dxa"/>
            <w:tcBorders>
              <w:top w:val="nil"/>
              <w:left w:val="nil"/>
              <w:bottom w:val="single" w:sz="4" w:space="0" w:color="auto"/>
              <w:right w:val="single" w:sz="4" w:space="0" w:color="auto"/>
            </w:tcBorders>
            <w:noWrap/>
            <w:hideMark/>
          </w:tcPr>
          <w:p w14:paraId="3ABCCE91" w14:textId="77777777" w:rsidR="00AC30DA" w:rsidRDefault="00AC30DA" w:rsidP="00BF38C9">
            <w:pPr>
              <w:jc w:val="center"/>
              <w:rPr>
                <w:color w:val="000000"/>
              </w:rPr>
            </w:pPr>
            <w:r>
              <w:rPr>
                <w:color w:val="000000"/>
              </w:rPr>
              <w:t>0,0134</w:t>
            </w:r>
          </w:p>
        </w:tc>
      </w:tr>
      <w:tr w:rsidR="00AC30DA" w14:paraId="61DC59F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AA076C8" w14:textId="77777777" w:rsidR="00AC30DA" w:rsidRDefault="00AC30DA" w:rsidP="00BF38C9">
            <w:pPr>
              <w:rPr>
                <w:color w:val="000000"/>
              </w:rPr>
            </w:pPr>
            <w:r>
              <w:rPr>
                <w:color w:val="000000"/>
              </w:rPr>
              <w:t>Paukštidė Nr. 61 (stoginis ventiliatorius)</w:t>
            </w:r>
          </w:p>
        </w:tc>
        <w:tc>
          <w:tcPr>
            <w:tcW w:w="998" w:type="dxa"/>
            <w:tcBorders>
              <w:top w:val="nil"/>
              <w:left w:val="nil"/>
              <w:bottom w:val="single" w:sz="4" w:space="0" w:color="auto"/>
              <w:right w:val="single" w:sz="4" w:space="0" w:color="auto"/>
            </w:tcBorders>
            <w:noWrap/>
            <w:hideMark/>
          </w:tcPr>
          <w:p w14:paraId="08F9C57B" w14:textId="77777777" w:rsidR="00AC30DA" w:rsidRDefault="00AC30DA" w:rsidP="00BF38C9">
            <w:pPr>
              <w:jc w:val="center"/>
              <w:rPr>
                <w:color w:val="000000"/>
              </w:rPr>
            </w:pPr>
            <w:r>
              <w:rPr>
                <w:color w:val="000000"/>
              </w:rPr>
              <w:t>171-1</w:t>
            </w:r>
          </w:p>
        </w:tc>
        <w:tc>
          <w:tcPr>
            <w:tcW w:w="4247" w:type="dxa"/>
            <w:tcBorders>
              <w:top w:val="nil"/>
              <w:left w:val="nil"/>
              <w:bottom w:val="single" w:sz="4" w:space="0" w:color="auto"/>
              <w:right w:val="single" w:sz="4" w:space="0" w:color="auto"/>
            </w:tcBorders>
            <w:noWrap/>
            <w:hideMark/>
          </w:tcPr>
          <w:p w14:paraId="7119A598"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FF2B4F9"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D159EE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17EEEA5"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5D961624" w14:textId="77777777" w:rsidR="00AC30DA" w:rsidRDefault="00AC30DA" w:rsidP="00BF38C9">
            <w:pPr>
              <w:jc w:val="center"/>
              <w:rPr>
                <w:color w:val="000000"/>
              </w:rPr>
            </w:pPr>
            <w:r>
              <w:rPr>
                <w:color w:val="000000"/>
              </w:rPr>
              <w:t>0,0418</w:t>
            </w:r>
          </w:p>
        </w:tc>
      </w:tr>
      <w:tr w:rsidR="00AC30DA" w14:paraId="5C72B14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D7522D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1C75DF6" w14:textId="77777777" w:rsidR="00AC30DA" w:rsidRDefault="00AC30DA" w:rsidP="00BF38C9">
            <w:pPr>
              <w:jc w:val="center"/>
              <w:rPr>
                <w:color w:val="000000"/>
              </w:rPr>
            </w:pPr>
            <w:r>
              <w:rPr>
                <w:color w:val="000000"/>
              </w:rPr>
              <w:t>171-1</w:t>
            </w:r>
          </w:p>
        </w:tc>
        <w:tc>
          <w:tcPr>
            <w:tcW w:w="4247" w:type="dxa"/>
            <w:tcBorders>
              <w:top w:val="nil"/>
              <w:left w:val="nil"/>
              <w:bottom w:val="single" w:sz="4" w:space="0" w:color="auto"/>
              <w:right w:val="single" w:sz="4" w:space="0" w:color="auto"/>
            </w:tcBorders>
            <w:noWrap/>
            <w:hideMark/>
          </w:tcPr>
          <w:p w14:paraId="086C92DE"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84B02B9"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0B4564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15E2720"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340FC7D9" w14:textId="77777777" w:rsidR="00AC30DA" w:rsidRDefault="00AC30DA" w:rsidP="00BF38C9">
            <w:pPr>
              <w:jc w:val="center"/>
              <w:rPr>
                <w:color w:val="000000"/>
              </w:rPr>
            </w:pPr>
            <w:r>
              <w:rPr>
                <w:color w:val="000000"/>
              </w:rPr>
              <w:t>0,0159</w:t>
            </w:r>
          </w:p>
        </w:tc>
      </w:tr>
      <w:tr w:rsidR="00AC30DA" w14:paraId="0D67560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707C00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F5EBCC9" w14:textId="77777777" w:rsidR="00AC30DA" w:rsidRDefault="00AC30DA" w:rsidP="00BF38C9">
            <w:pPr>
              <w:jc w:val="center"/>
              <w:rPr>
                <w:color w:val="000000"/>
              </w:rPr>
            </w:pPr>
            <w:r>
              <w:rPr>
                <w:color w:val="000000"/>
              </w:rPr>
              <w:t>171-1</w:t>
            </w:r>
          </w:p>
        </w:tc>
        <w:tc>
          <w:tcPr>
            <w:tcW w:w="4247" w:type="dxa"/>
            <w:tcBorders>
              <w:top w:val="nil"/>
              <w:left w:val="nil"/>
              <w:bottom w:val="single" w:sz="4" w:space="0" w:color="auto"/>
              <w:right w:val="single" w:sz="4" w:space="0" w:color="auto"/>
            </w:tcBorders>
            <w:noWrap/>
            <w:hideMark/>
          </w:tcPr>
          <w:p w14:paraId="307D489B"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1573720"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9EAB82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CA71E09" w14:textId="77777777" w:rsidR="00AC30DA" w:rsidRDefault="00AC30DA" w:rsidP="00BF38C9">
            <w:pPr>
              <w:jc w:val="center"/>
              <w:rPr>
                <w:color w:val="000000"/>
              </w:rPr>
            </w:pPr>
            <w:r>
              <w:rPr>
                <w:color w:val="000000"/>
              </w:rPr>
              <w:t>0,00220</w:t>
            </w:r>
          </w:p>
        </w:tc>
        <w:tc>
          <w:tcPr>
            <w:tcW w:w="1417" w:type="dxa"/>
            <w:tcBorders>
              <w:top w:val="nil"/>
              <w:left w:val="nil"/>
              <w:bottom w:val="single" w:sz="4" w:space="0" w:color="auto"/>
              <w:right w:val="single" w:sz="4" w:space="0" w:color="auto"/>
            </w:tcBorders>
            <w:noWrap/>
            <w:hideMark/>
          </w:tcPr>
          <w:p w14:paraId="12381AC3" w14:textId="77777777" w:rsidR="00AC30DA" w:rsidRDefault="00AC30DA" w:rsidP="00BF38C9">
            <w:pPr>
              <w:jc w:val="center"/>
              <w:rPr>
                <w:color w:val="000000"/>
              </w:rPr>
            </w:pPr>
            <w:r>
              <w:rPr>
                <w:color w:val="000000"/>
              </w:rPr>
              <w:t>0,0693</w:t>
            </w:r>
          </w:p>
        </w:tc>
      </w:tr>
      <w:tr w:rsidR="00AC30DA" w14:paraId="1C88898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05B097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F867D9B" w14:textId="77777777" w:rsidR="00AC30DA" w:rsidRDefault="00AC30DA" w:rsidP="00BF38C9">
            <w:pPr>
              <w:jc w:val="center"/>
              <w:rPr>
                <w:color w:val="000000"/>
              </w:rPr>
            </w:pPr>
            <w:r>
              <w:rPr>
                <w:color w:val="000000"/>
              </w:rPr>
              <w:t>171-1</w:t>
            </w:r>
          </w:p>
        </w:tc>
        <w:tc>
          <w:tcPr>
            <w:tcW w:w="4247" w:type="dxa"/>
            <w:tcBorders>
              <w:top w:val="nil"/>
              <w:left w:val="nil"/>
              <w:bottom w:val="single" w:sz="4" w:space="0" w:color="auto"/>
              <w:right w:val="single" w:sz="4" w:space="0" w:color="auto"/>
            </w:tcBorders>
            <w:noWrap/>
            <w:hideMark/>
          </w:tcPr>
          <w:p w14:paraId="758D94AC"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38D83DE"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708BF6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5A2BD03" w14:textId="77777777" w:rsidR="00AC30DA" w:rsidRDefault="00AC30DA" w:rsidP="00BF38C9">
            <w:pPr>
              <w:jc w:val="center"/>
              <w:rPr>
                <w:color w:val="000000"/>
              </w:rPr>
            </w:pPr>
            <w:r>
              <w:rPr>
                <w:color w:val="000000"/>
              </w:rPr>
              <w:t>0,00009</w:t>
            </w:r>
          </w:p>
        </w:tc>
        <w:tc>
          <w:tcPr>
            <w:tcW w:w="1417" w:type="dxa"/>
            <w:tcBorders>
              <w:top w:val="nil"/>
              <w:left w:val="nil"/>
              <w:bottom w:val="single" w:sz="4" w:space="0" w:color="auto"/>
              <w:right w:val="single" w:sz="4" w:space="0" w:color="auto"/>
            </w:tcBorders>
            <w:noWrap/>
            <w:hideMark/>
          </w:tcPr>
          <w:p w14:paraId="6F39EEBC" w14:textId="77777777" w:rsidR="00AC30DA" w:rsidRDefault="00AC30DA" w:rsidP="00BF38C9">
            <w:pPr>
              <w:jc w:val="center"/>
              <w:rPr>
                <w:color w:val="000000"/>
              </w:rPr>
            </w:pPr>
            <w:r>
              <w:rPr>
                <w:color w:val="000000"/>
              </w:rPr>
              <w:t>0,0029</w:t>
            </w:r>
          </w:p>
        </w:tc>
      </w:tr>
      <w:tr w:rsidR="00AC30DA" w14:paraId="0CE325D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D11A56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902A586" w14:textId="77777777" w:rsidR="00AC30DA" w:rsidRDefault="00AC30DA" w:rsidP="00BF38C9">
            <w:pPr>
              <w:jc w:val="center"/>
              <w:rPr>
                <w:color w:val="000000"/>
              </w:rPr>
            </w:pPr>
            <w:r>
              <w:rPr>
                <w:color w:val="000000"/>
              </w:rPr>
              <w:t>171-1</w:t>
            </w:r>
          </w:p>
        </w:tc>
        <w:tc>
          <w:tcPr>
            <w:tcW w:w="4247" w:type="dxa"/>
            <w:tcBorders>
              <w:top w:val="nil"/>
              <w:left w:val="nil"/>
              <w:bottom w:val="single" w:sz="4" w:space="0" w:color="auto"/>
              <w:right w:val="single" w:sz="4" w:space="0" w:color="auto"/>
            </w:tcBorders>
            <w:noWrap/>
            <w:hideMark/>
          </w:tcPr>
          <w:p w14:paraId="2594E85D"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CA2F3B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26D0C6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C81791F" w14:textId="77777777" w:rsidR="00AC30DA" w:rsidRDefault="00AC30DA" w:rsidP="00BF38C9">
            <w:pPr>
              <w:jc w:val="center"/>
              <w:rPr>
                <w:color w:val="000000"/>
              </w:rPr>
            </w:pPr>
            <w:r>
              <w:rPr>
                <w:color w:val="000000"/>
              </w:rPr>
              <w:t>0,00027</w:t>
            </w:r>
          </w:p>
        </w:tc>
        <w:tc>
          <w:tcPr>
            <w:tcW w:w="1417" w:type="dxa"/>
            <w:tcBorders>
              <w:top w:val="nil"/>
              <w:left w:val="nil"/>
              <w:bottom w:val="single" w:sz="4" w:space="0" w:color="auto"/>
              <w:right w:val="single" w:sz="4" w:space="0" w:color="auto"/>
            </w:tcBorders>
            <w:noWrap/>
            <w:hideMark/>
          </w:tcPr>
          <w:p w14:paraId="6E1092F8" w14:textId="77777777" w:rsidR="00AC30DA" w:rsidRDefault="00AC30DA" w:rsidP="00BF38C9">
            <w:pPr>
              <w:jc w:val="center"/>
              <w:rPr>
                <w:color w:val="000000"/>
              </w:rPr>
            </w:pPr>
            <w:r>
              <w:rPr>
                <w:color w:val="000000"/>
              </w:rPr>
              <w:t>0,0086</w:t>
            </w:r>
          </w:p>
        </w:tc>
      </w:tr>
      <w:tr w:rsidR="00AC30DA" w14:paraId="08253B2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12F5265" w14:textId="77777777" w:rsidR="00AC30DA" w:rsidRDefault="00AC30DA" w:rsidP="00BF38C9">
            <w:pPr>
              <w:rPr>
                <w:color w:val="000000"/>
              </w:rPr>
            </w:pPr>
            <w:r>
              <w:rPr>
                <w:color w:val="000000"/>
              </w:rPr>
              <w:t>Paukštidė Nr. 61 (stoginis ventiliatorius)</w:t>
            </w:r>
          </w:p>
        </w:tc>
        <w:tc>
          <w:tcPr>
            <w:tcW w:w="998" w:type="dxa"/>
            <w:tcBorders>
              <w:top w:val="nil"/>
              <w:left w:val="nil"/>
              <w:bottom w:val="single" w:sz="4" w:space="0" w:color="auto"/>
              <w:right w:val="single" w:sz="4" w:space="0" w:color="auto"/>
            </w:tcBorders>
            <w:noWrap/>
            <w:hideMark/>
          </w:tcPr>
          <w:p w14:paraId="0F78A364" w14:textId="77777777" w:rsidR="00AC30DA" w:rsidRDefault="00AC30DA" w:rsidP="00BF38C9">
            <w:pPr>
              <w:jc w:val="center"/>
              <w:rPr>
                <w:color w:val="000000"/>
              </w:rPr>
            </w:pPr>
            <w:r>
              <w:rPr>
                <w:color w:val="000000"/>
              </w:rPr>
              <w:t>171-2</w:t>
            </w:r>
          </w:p>
        </w:tc>
        <w:tc>
          <w:tcPr>
            <w:tcW w:w="4247" w:type="dxa"/>
            <w:tcBorders>
              <w:top w:val="nil"/>
              <w:left w:val="nil"/>
              <w:bottom w:val="single" w:sz="4" w:space="0" w:color="auto"/>
              <w:right w:val="single" w:sz="4" w:space="0" w:color="auto"/>
            </w:tcBorders>
            <w:noWrap/>
            <w:hideMark/>
          </w:tcPr>
          <w:p w14:paraId="2220FDBC"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6B2E26F"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7A5A94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95D09ED"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715294D9" w14:textId="77777777" w:rsidR="00AC30DA" w:rsidRDefault="00AC30DA" w:rsidP="00BF38C9">
            <w:pPr>
              <w:jc w:val="center"/>
              <w:rPr>
                <w:color w:val="000000"/>
              </w:rPr>
            </w:pPr>
            <w:r>
              <w:rPr>
                <w:color w:val="000000"/>
              </w:rPr>
              <w:t>0,0418</w:t>
            </w:r>
          </w:p>
        </w:tc>
      </w:tr>
      <w:tr w:rsidR="00AC30DA" w14:paraId="7AF6407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75BE80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BE0C3E9" w14:textId="77777777" w:rsidR="00AC30DA" w:rsidRDefault="00AC30DA" w:rsidP="00BF38C9">
            <w:pPr>
              <w:jc w:val="center"/>
              <w:rPr>
                <w:color w:val="000000"/>
              </w:rPr>
            </w:pPr>
            <w:r>
              <w:rPr>
                <w:color w:val="000000"/>
              </w:rPr>
              <w:t>171-2</w:t>
            </w:r>
          </w:p>
        </w:tc>
        <w:tc>
          <w:tcPr>
            <w:tcW w:w="4247" w:type="dxa"/>
            <w:tcBorders>
              <w:top w:val="nil"/>
              <w:left w:val="nil"/>
              <w:bottom w:val="single" w:sz="4" w:space="0" w:color="auto"/>
              <w:right w:val="single" w:sz="4" w:space="0" w:color="auto"/>
            </w:tcBorders>
            <w:noWrap/>
            <w:hideMark/>
          </w:tcPr>
          <w:p w14:paraId="38C88F0C"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1248B31"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1FC836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F49235C"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33DE8738" w14:textId="77777777" w:rsidR="00AC30DA" w:rsidRDefault="00AC30DA" w:rsidP="00BF38C9">
            <w:pPr>
              <w:jc w:val="center"/>
              <w:rPr>
                <w:color w:val="000000"/>
              </w:rPr>
            </w:pPr>
            <w:r>
              <w:rPr>
                <w:color w:val="000000"/>
              </w:rPr>
              <w:t>0,0159</w:t>
            </w:r>
          </w:p>
        </w:tc>
      </w:tr>
      <w:tr w:rsidR="00AC30DA" w14:paraId="1F19B29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414F0B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264BA9C" w14:textId="77777777" w:rsidR="00AC30DA" w:rsidRDefault="00AC30DA" w:rsidP="00BF38C9">
            <w:pPr>
              <w:jc w:val="center"/>
              <w:rPr>
                <w:color w:val="000000"/>
              </w:rPr>
            </w:pPr>
            <w:r>
              <w:rPr>
                <w:color w:val="000000"/>
              </w:rPr>
              <w:t>171-2</w:t>
            </w:r>
          </w:p>
        </w:tc>
        <w:tc>
          <w:tcPr>
            <w:tcW w:w="4247" w:type="dxa"/>
            <w:tcBorders>
              <w:top w:val="nil"/>
              <w:left w:val="nil"/>
              <w:bottom w:val="single" w:sz="4" w:space="0" w:color="auto"/>
              <w:right w:val="single" w:sz="4" w:space="0" w:color="auto"/>
            </w:tcBorders>
            <w:noWrap/>
            <w:hideMark/>
          </w:tcPr>
          <w:p w14:paraId="2D57C9B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BE3340D"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65088C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A9BFAA9" w14:textId="77777777" w:rsidR="00AC30DA" w:rsidRDefault="00AC30DA" w:rsidP="00BF38C9">
            <w:pPr>
              <w:jc w:val="center"/>
              <w:rPr>
                <w:color w:val="000000"/>
              </w:rPr>
            </w:pPr>
            <w:r>
              <w:rPr>
                <w:color w:val="000000"/>
              </w:rPr>
              <w:t>0,00220</w:t>
            </w:r>
          </w:p>
        </w:tc>
        <w:tc>
          <w:tcPr>
            <w:tcW w:w="1417" w:type="dxa"/>
            <w:tcBorders>
              <w:top w:val="nil"/>
              <w:left w:val="nil"/>
              <w:bottom w:val="single" w:sz="4" w:space="0" w:color="auto"/>
              <w:right w:val="single" w:sz="4" w:space="0" w:color="auto"/>
            </w:tcBorders>
            <w:noWrap/>
            <w:hideMark/>
          </w:tcPr>
          <w:p w14:paraId="1CEBDA12" w14:textId="77777777" w:rsidR="00AC30DA" w:rsidRDefault="00AC30DA" w:rsidP="00BF38C9">
            <w:pPr>
              <w:jc w:val="center"/>
              <w:rPr>
                <w:color w:val="000000"/>
              </w:rPr>
            </w:pPr>
            <w:r>
              <w:rPr>
                <w:color w:val="000000"/>
              </w:rPr>
              <w:t>0,0693</w:t>
            </w:r>
          </w:p>
        </w:tc>
      </w:tr>
      <w:tr w:rsidR="00AC30DA" w14:paraId="3A36099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7E6153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0C8B334" w14:textId="77777777" w:rsidR="00AC30DA" w:rsidRDefault="00AC30DA" w:rsidP="00BF38C9">
            <w:pPr>
              <w:jc w:val="center"/>
              <w:rPr>
                <w:color w:val="000000"/>
              </w:rPr>
            </w:pPr>
            <w:r>
              <w:rPr>
                <w:color w:val="000000"/>
              </w:rPr>
              <w:t>171-2</w:t>
            </w:r>
          </w:p>
        </w:tc>
        <w:tc>
          <w:tcPr>
            <w:tcW w:w="4247" w:type="dxa"/>
            <w:tcBorders>
              <w:top w:val="nil"/>
              <w:left w:val="nil"/>
              <w:bottom w:val="single" w:sz="4" w:space="0" w:color="auto"/>
              <w:right w:val="single" w:sz="4" w:space="0" w:color="auto"/>
            </w:tcBorders>
            <w:noWrap/>
            <w:hideMark/>
          </w:tcPr>
          <w:p w14:paraId="7E8F8BA8"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3EDADF4"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03768A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8B65735" w14:textId="77777777" w:rsidR="00AC30DA" w:rsidRDefault="00AC30DA" w:rsidP="00BF38C9">
            <w:pPr>
              <w:jc w:val="center"/>
              <w:rPr>
                <w:color w:val="000000"/>
              </w:rPr>
            </w:pPr>
            <w:r>
              <w:rPr>
                <w:color w:val="000000"/>
              </w:rPr>
              <w:t>0,00009</w:t>
            </w:r>
          </w:p>
        </w:tc>
        <w:tc>
          <w:tcPr>
            <w:tcW w:w="1417" w:type="dxa"/>
            <w:tcBorders>
              <w:top w:val="nil"/>
              <w:left w:val="nil"/>
              <w:bottom w:val="single" w:sz="4" w:space="0" w:color="auto"/>
              <w:right w:val="single" w:sz="4" w:space="0" w:color="auto"/>
            </w:tcBorders>
            <w:noWrap/>
            <w:hideMark/>
          </w:tcPr>
          <w:p w14:paraId="663C8137" w14:textId="77777777" w:rsidR="00AC30DA" w:rsidRDefault="00AC30DA" w:rsidP="00BF38C9">
            <w:pPr>
              <w:jc w:val="center"/>
              <w:rPr>
                <w:color w:val="000000"/>
              </w:rPr>
            </w:pPr>
            <w:r>
              <w:rPr>
                <w:color w:val="000000"/>
              </w:rPr>
              <w:t>0,0029</w:t>
            </w:r>
          </w:p>
        </w:tc>
      </w:tr>
      <w:tr w:rsidR="00AC30DA" w14:paraId="7EB549B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61A2A2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4CF6378" w14:textId="77777777" w:rsidR="00AC30DA" w:rsidRDefault="00AC30DA" w:rsidP="00BF38C9">
            <w:pPr>
              <w:jc w:val="center"/>
              <w:rPr>
                <w:color w:val="000000"/>
              </w:rPr>
            </w:pPr>
            <w:r>
              <w:rPr>
                <w:color w:val="000000"/>
              </w:rPr>
              <w:t>171-2</w:t>
            </w:r>
          </w:p>
        </w:tc>
        <w:tc>
          <w:tcPr>
            <w:tcW w:w="4247" w:type="dxa"/>
            <w:tcBorders>
              <w:top w:val="nil"/>
              <w:left w:val="nil"/>
              <w:bottom w:val="single" w:sz="4" w:space="0" w:color="auto"/>
              <w:right w:val="single" w:sz="4" w:space="0" w:color="auto"/>
            </w:tcBorders>
            <w:noWrap/>
            <w:hideMark/>
          </w:tcPr>
          <w:p w14:paraId="5327DBDE"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B2AB56E"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07F185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6D6E56D" w14:textId="77777777" w:rsidR="00AC30DA" w:rsidRDefault="00AC30DA" w:rsidP="00BF38C9">
            <w:pPr>
              <w:jc w:val="center"/>
              <w:rPr>
                <w:color w:val="000000"/>
              </w:rPr>
            </w:pPr>
            <w:r>
              <w:rPr>
                <w:color w:val="000000"/>
              </w:rPr>
              <w:t>0,00027</w:t>
            </w:r>
          </w:p>
        </w:tc>
        <w:tc>
          <w:tcPr>
            <w:tcW w:w="1417" w:type="dxa"/>
            <w:tcBorders>
              <w:top w:val="nil"/>
              <w:left w:val="nil"/>
              <w:bottom w:val="single" w:sz="4" w:space="0" w:color="auto"/>
              <w:right w:val="single" w:sz="4" w:space="0" w:color="auto"/>
            </w:tcBorders>
            <w:noWrap/>
            <w:hideMark/>
          </w:tcPr>
          <w:p w14:paraId="0D2C7C9D" w14:textId="77777777" w:rsidR="00AC30DA" w:rsidRDefault="00AC30DA" w:rsidP="00BF38C9">
            <w:pPr>
              <w:jc w:val="center"/>
              <w:rPr>
                <w:color w:val="000000"/>
              </w:rPr>
            </w:pPr>
            <w:r>
              <w:rPr>
                <w:color w:val="000000"/>
              </w:rPr>
              <w:t>0,0086</w:t>
            </w:r>
          </w:p>
        </w:tc>
      </w:tr>
      <w:tr w:rsidR="00AC30DA" w14:paraId="04C4FE4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BDA7BB4" w14:textId="77777777" w:rsidR="00AC30DA" w:rsidRDefault="00AC30DA" w:rsidP="00BF38C9">
            <w:pPr>
              <w:rPr>
                <w:color w:val="000000"/>
              </w:rPr>
            </w:pPr>
            <w:r>
              <w:rPr>
                <w:color w:val="000000"/>
              </w:rPr>
              <w:t>Paukštidė Nr. 61 (stoginis ventiliatorius)</w:t>
            </w:r>
          </w:p>
        </w:tc>
        <w:tc>
          <w:tcPr>
            <w:tcW w:w="998" w:type="dxa"/>
            <w:tcBorders>
              <w:top w:val="nil"/>
              <w:left w:val="nil"/>
              <w:bottom w:val="single" w:sz="4" w:space="0" w:color="auto"/>
              <w:right w:val="single" w:sz="4" w:space="0" w:color="auto"/>
            </w:tcBorders>
            <w:noWrap/>
            <w:hideMark/>
          </w:tcPr>
          <w:p w14:paraId="57C86A1A" w14:textId="77777777" w:rsidR="00AC30DA" w:rsidRDefault="00AC30DA" w:rsidP="00BF38C9">
            <w:pPr>
              <w:jc w:val="center"/>
              <w:rPr>
                <w:color w:val="000000"/>
              </w:rPr>
            </w:pPr>
            <w:r>
              <w:rPr>
                <w:color w:val="000000"/>
              </w:rPr>
              <w:t>171-3</w:t>
            </w:r>
          </w:p>
        </w:tc>
        <w:tc>
          <w:tcPr>
            <w:tcW w:w="4247" w:type="dxa"/>
            <w:tcBorders>
              <w:top w:val="nil"/>
              <w:left w:val="nil"/>
              <w:bottom w:val="single" w:sz="4" w:space="0" w:color="auto"/>
              <w:right w:val="single" w:sz="4" w:space="0" w:color="auto"/>
            </w:tcBorders>
            <w:noWrap/>
            <w:hideMark/>
          </w:tcPr>
          <w:p w14:paraId="3E9B4CC0"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6DC2B67"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779FD7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DFD790D"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5019B1C0" w14:textId="77777777" w:rsidR="00AC30DA" w:rsidRDefault="00AC30DA" w:rsidP="00BF38C9">
            <w:pPr>
              <w:jc w:val="center"/>
              <w:rPr>
                <w:color w:val="000000"/>
              </w:rPr>
            </w:pPr>
            <w:r>
              <w:rPr>
                <w:color w:val="000000"/>
              </w:rPr>
              <w:t>0,0418</w:t>
            </w:r>
          </w:p>
        </w:tc>
      </w:tr>
      <w:tr w:rsidR="00AC30DA" w14:paraId="14A5CFA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45B900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7B068A2" w14:textId="77777777" w:rsidR="00AC30DA" w:rsidRDefault="00AC30DA" w:rsidP="00BF38C9">
            <w:pPr>
              <w:jc w:val="center"/>
              <w:rPr>
                <w:color w:val="000000"/>
              </w:rPr>
            </w:pPr>
            <w:r>
              <w:rPr>
                <w:color w:val="000000"/>
              </w:rPr>
              <w:t>171-3</w:t>
            </w:r>
          </w:p>
        </w:tc>
        <w:tc>
          <w:tcPr>
            <w:tcW w:w="4247" w:type="dxa"/>
            <w:tcBorders>
              <w:top w:val="nil"/>
              <w:left w:val="nil"/>
              <w:bottom w:val="single" w:sz="4" w:space="0" w:color="auto"/>
              <w:right w:val="single" w:sz="4" w:space="0" w:color="auto"/>
            </w:tcBorders>
            <w:noWrap/>
            <w:hideMark/>
          </w:tcPr>
          <w:p w14:paraId="65AAC266"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2F0C20E"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9518EB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8DCF771"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300D98A5" w14:textId="77777777" w:rsidR="00AC30DA" w:rsidRDefault="00AC30DA" w:rsidP="00BF38C9">
            <w:pPr>
              <w:jc w:val="center"/>
              <w:rPr>
                <w:color w:val="000000"/>
              </w:rPr>
            </w:pPr>
            <w:r>
              <w:rPr>
                <w:color w:val="000000"/>
              </w:rPr>
              <w:t>0,0159</w:t>
            </w:r>
          </w:p>
        </w:tc>
      </w:tr>
      <w:tr w:rsidR="00AC30DA" w14:paraId="51A75AB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81D029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BF9B738" w14:textId="77777777" w:rsidR="00AC30DA" w:rsidRDefault="00AC30DA" w:rsidP="00BF38C9">
            <w:pPr>
              <w:jc w:val="center"/>
              <w:rPr>
                <w:color w:val="000000"/>
              </w:rPr>
            </w:pPr>
            <w:r>
              <w:rPr>
                <w:color w:val="000000"/>
              </w:rPr>
              <w:t>171-3</w:t>
            </w:r>
          </w:p>
        </w:tc>
        <w:tc>
          <w:tcPr>
            <w:tcW w:w="4247" w:type="dxa"/>
            <w:tcBorders>
              <w:top w:val="nil"/>
              <w:left w:val="nil"/>
              <w:bottom w:val="single" w:sz="4" w:space="0" w:color="auto"/>
              <w:right w:val="single" w:sz="4" w:space="0" w:color="auto"/>
            </w:tcBorders>
            <w:noWrap/>
            <w:hideMark/>
          </w:tcPr>
          <w:p w14:paraId="45F6C10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658E42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B36144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4B576D0" w14:textId="77777777" w:rsidR="00AC30DA" w:rsidRDefault="00AC30DA" w:rsidP="00BF38C9">
            <w:pPr>
              <w:jc w:val="center"/>
              <w:rPr>
                <w:color w:val="000000"/>
              </w:rPr>
            </w:pPr>
            <w:r>
              <w:rPr>
                <w:color w:val="000000"/>
              </w:rPr>
              <w:t>0,00220</w:t>
            </w:r>
          </w:p>
        </w:tc>
        <w:tc>
          <w:tcPr>
            <w:tcW w:w="1417" w:type="dxa"/>
            <w:tcBorders>
              <w:top w:val="nil"/>
              <w:left w:val="nil"/>
              <w:bottom w:val="single" w:sz="4" w:space="0" w:color="auto"/>
              <w:right w:val="single" w:sz="4" w:space="0" w:color="auto"/>
            </w:tcBorders>
            <w:noWrap/>
            <w:hideMark/>
          </w:tcPr>
          <w:p w14:paraId="609BBCD0" w14:textId="77777777" w:rsidR="00AC30DA" w:rsidRDefault="00AC30DA" w:rsidP="00BF38C9">
            <w:pPr>
              <w:jc w:val="center"/>
              <w:rPr>
                <w:color w:val="000000"/>
              </w:rPr>
            </w:pPr>
            <w:r>
              <w:rPr>
                <w:color w:val="000000"/>
              </w:rPr>
              <w:t>0,0693</w:t>
            </w:r>
          </w:p>
        </w:tc>
      </w:tr>
      <w:tr w:rsidR="00AC30DA" w14:paraId="07C22D2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C4F1E0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240CC30" w14:textId="77777777" w:rsidR="00AC30DA" w:rsidRDefault="00AC30DA" w:rsidP="00BF38C9">
            <w:pPr>
              <w:jc w:val="center"/>
              <w:rPr>
                <w:color w:val="000000"/>
              </w:rPr>
            </w:pPr>
            <w:r>
              <w:rPr>
                <w:color w:val="000000"/>
              </w:rPr>
              <w:t>171-3</w:t>
            </w:r>
          </w:p>
        </w:tc>
        <w:tc>
          <w:tcPr>
            <w:tcW w:w="4247" w:type="dxa"/>
            <w:tcBorders>
              <w:top w:val="nil"/>
              <w:left w:val="nil"/>
              <w:bottom w:val="single" w:sz="4" w:space="0" w:color="auto"/>
              <w:right w:val="single" w:sz="4" w:space="0" w:color="auto"/>
            </w:tcBorders>
            <w:noWrap/>
            <w:hideMark/>
          </w:tcPr>
          <w:p w14:paraId="2AE623C2"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9F6868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1945DC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3DDBE76" w14:textId="77777777" w:rsidR="00AC30DA" w:rsidRDefault="00AC30DA" w:rsidP="00BF38C9">
            <w:pPr>
              <w:jc w:val="center"/>
              <w:rPr>
                <w:color w:val="000000"/>
              </w:rPr>
            </w:pPr>
            <w:r>
              <w:rPr>
                <w:color w:val="000000"/>
              </w:rPr>
              <w:t>0,00009</w:t>
            </w:r>
          </w:p>
        </w:tc>
        <w:tc>
          <w:tcPr>
            <w:tcW w:w="1417" w:type="dxa"/>
            <w:tcBorders>
              <w:top w:val="nil"/>
              <w:left w:val="nil"/>
              <w:bottom w:val="single" w:sz="4" w:space="0" w:color="auto"/>
              <w:right w:val="single" w:sz="4" w:space="0" w:color="auto"/>
            </w:tcBorders>
            <w:noWrap/>
            <w:hideMark/>
          </w:tcPr>
          <w:p w14:paraId="3CE06652" w14:textId="77777777" w:rsidR="00AC30DA" w:rsidRDefault="00AC30DA" w:rsidP="00BF38C9">
            <w:pPr>
              <w:jc w:val="center"/>
              <w:rPr>
                <w:color w:val="000000"/>
              </w:rPr>
            </w:pPr>
            <w:r>
              <w:rPr>
                <w:color w:val="000000"/>
              </w:rPr>
              <w:t>0,0029</w:t>
            </w:r>
          </w:p>
        </w:tc>
      </w:tr>
      <w:tr w:rsidR="00AC30DA" w14:paraId="333EF6C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F4A46E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F8F8FD9" w14:textId="77777777" w:rsidR="00AC30DA" w:rsidRDefault="00AC30DA" w:rsidP="00BF38C9">
            <w:pPr>
              <w:jc w:val="center"/>
              <w:rPr>
                <w:color w:val="000000"/>
              </w:rPr>
            </w:pPr>
            <w:r>
              <w:rPr>
                <w:color w:val="000000"/>
              </w:rPr>
              <w:t>171-3</w:t>
            </w:r>
          </w:p>
        </w:tc>
        <w:tc>
          <w:tcPr>
            <w:tcW w:w="4247" w:type="dxa"/>
            <w:tcBorders>
              <w:top w:val="nil"/>
              <w:left w:val="nil"/>
              <w:bottom w:val="single" w:sz="4" w:space="0" w:color="auto"/>
              <w:right w:val="single" w:sz="4" w:space="0" w:color="auto"/>
            </w:tcBorders>
            <w:noWrap/>
            <w:hideMark/>
          </w:tcPr>
          <w:p w14:paraId="618E2F94"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6C42000"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D0C74A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1E4A7B3" w14:textId="77777777" w:rsidR="00AC30DA" w:rsidRDefault="00AC30DA" w:rsidP="00BF38C9">
            <w:pPr>
              <w:jc w:val="center"/>
              <w:rPr>
                <w:color w:val="000000"/>
              </w:rPr>
            </w:pPr>
            <w:r>
              <w:rPr>
                <w:color w:val="000000"/>
              </w:rPr>
              <w:t>0,00027</w:t>
            </w:r>
          </w:p>
        </w:tc>
        <w:tc>
          <w:tcPr>
            <w:tcW w:w="1417" w:type="dxa"/>
            <w:tcBorders>
              <w:top w:val="nil"/>
              <w:left w:val="nil"/>
              <w:bottom w:val="single" w:sz="4" w:space="0" w:color="auto"/>
              <w:right w:val="single" w:sz="4" w:space="0" w:color="auto"/>
            </w:tcBorders>
            <w:noWrap/>
            <w:hideMark/>
          </w:tcPr>
          <w:p w14:paraId="6C026739" w14:textId="77777777" w:rsidR="00AC30DA" w:rsidRDefault="00AC30DA" w:rsidP="00BF38C9">
            <w:pPr>
              <w:jc w:val="center"/>
              <w:rPr>
                <w:color w:val="000000"/>
              </w:rPr>
            </w:pPr>
            <w:r>
              <w:rPr>
                <w:color w:val="000000"/>
              </w:rPr>
              <w:t>0,0086</w:t>
            </w:r>
          </w:p>
        </w:tc>
      </w:tr>
      <w:tr w:rsidR="00AC30DA" w14:paraId="6C8B767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18F3BD8" w14:textId="77777777" w:rsidR="00AC30DA" w:rsidRDefault="00AC30DA" w:rsidP="00BF38C9">
            <w:pPr>
              <w:rPr>
                <w:color w:val="000000"/>
              </w:rPr>
            </w:pPr>
            <w:r>
              <w:rPr>
                <w:color w:val="000000"/>
              </w:rPr>
              <w:t>Paukštidė Nr. 61 (stoginis ventiliatorius)</w:t>
            </w:r>
          </w:p>
        </w:tc>
        <w:tc>
          <w:tcPr>
            <w:tcW w:w="998" w:type="dxa"/>
            <w:tcBorders>
              <w:top w:val="nil"/>
              <w:left w:val="nil"/>
              <w:bottom w:val="single" w:sz="4" w:space="0" w:color="auto"/>
              <w:right w:val="single" w:sz="4" w:space="0" w:color="auto"/>
            </w:tcBorders>
            <w:noWrap/>
            <w:hideMark/>
          </w:tcPr>
          <w:p w14:paraId="3EF77C60" w14:textId="77777777" w:rsidR="00AC30DA" w:rsidRDefault="00AC30DA" w:rsidP="00BF38C9">
            <w:pPr>
              <w:jc w:val="center"/>
              <w:rPr>
                <w:color w:val="000000"/>
              </w:rPr>
            </w:pPr>
            <w:r>
              <w:rPr>
                <w:color w:val="000000"/>
              </w:rPr>
              <w:t>171-4</w:t>
            </w:r>
          </w:p>
        </w:tc>
        <w:tc>
          <w:tcPr>
            <w:tcW w:w="4247" w:type="dxa"/>
            <w:tcBorders>
              <w:top w:val="nil"/>
              <w:left w:val="nil"/>
              <w:bottom w:val="single" w:sz="4" w:space="0" w:color="auto"/>
              <w:right w:val="single" w:sz="4" w:space="0" w:color="auto"/>
            </w:tcBorders>
            <w:noWrap/>
            <w:hideMark/>
          </w:tcPr>
          <w:p w14:paraId="376B3D7A"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822398E"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406B3F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032A0C2"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414E1BC0" w14:textId="77777777" w:rsidR="00AC30DA" w:rsidRDefault="00AC30DA" w:rsidP="00BF38C9">
            <w:pPr>
              <w:jc w:val="center"/>
              <w:rPr>
                <w:color w:val="000000"/>
              </w:rPr>
            </w:pPr>
            <w:r>
              <w:rPr>
                <w:color w:val="000000"/>
              </w:rPr>
              <w:t>0,0418</w:t>
            </w:r>
          </w:p>
        </w:tc>
      </w:tr>
      <w:tr w:rsidR="00AC30DA" w14:paraId="0F050A8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D4C3AF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07E4B07" w14:textId="77777777" w:rsidR="00AC30DA" w:rsidRDefault="00AC30DA" w:rsidP="00BF38C9">
            <w:pPr>
              <w:jc w:val="center"/>
              <w:rPr>
                <w:color w:val="000000"/>
              </w:rPr>
            </w:pPr>
            <w:r>
              <w:rPr>
                <w:color w:val="000000"/>
              </w:rPr>
              <w:t>171-4</w:t>
            </w:r>
          </w:p>
        </w:tc>
        <w:tc>
          <w:tcPr>
            <w:tcW w:w="4247" w:type="dxa"/>
            <w:tcBorders>
              <w:top w:val="nil"/>
              <w:left w:val="nil"/>
              <w:bottom w:val="single" w:sz="4" w:space="0" w:color="auto"/>
              <w:right w:val="single" w:sz="4" w:space="0" w:color="auto"/>
            </w:tcBorders>
            <w:noWrap/>
            <w:hideMark/>
          </w:tcPr>
          <w:p w14:paraId="781121B5"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447189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687FC4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9E50C73"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431B7284" w14:textId="77777777" w:rsidR="00AC30DA" w:rsidRDefault="00AC30DA" w:rsidP="00BF38C9">
            <w:pPr>
              <w:jc w:val="center"/>
              <w:rPr>
                <w:color w:val="000000"/>
              </w:rPr>
            </w:pPr>
            <w:r>
              <w:rPr>
                <w:color w:val="000000"/>
              </w:rPr>
              <w:t>0,0159</w:t>
            </w:r>
          </w:p>
        </w:tc>
      </w:tr>
      <w:tr w:rsidR="00AC30DA" w14:paraId="3292349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F715E9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B47A61E" w14:textId="77777777" w:rsidR="00AC30DA" w:rsidRDefault="00AC30DA" w:rsidP="00BF38C9">
            <w:pPr>
              <w:jc w:val="center"/>
              <w:rPr>
                <w:color w:val="000000"/>
              </w:rPr>
            </w:pPr>
            <w:r>
              <w:rPr>
                <w:color w:val="000000"/>
              </w:rPr>
              <w:t>171-4</w:t>
            </w:r>
          </w:p>
        </w:tc>
        <w:tc>
          <w:tcPr>
            <w:tcW w:w="4247" w:type="dxa"/>
            <w:tcBorders>
              <w:top w:val="nil"/>
              <w:left w:val="nil"/>
              <w:bottom w:val="single" w:sz="4" w:space="0" w:color="auto"/>
              <w:right w:val="single" w:sz="4" w:space="0" w:color="auto"/>
            </w:tcBorders>
            <w:noWrap/>
            <w:hideMark/>
          </w:tcPr>
          <w:p w14:paraId="16BCBB1F"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1634F27"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9E0828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4FC5C71" w14:textId="77777777" w:rsidR="00AC30DA" w:rsidRDefault="00AC30DA" w:rsidP="00BF38C9">
            <w:pPr>
              <w:jc w:val="center"/>
              <w:rPr>
                <w:color w:val="000000"/>
              </w:rPr>
            </w:pPr>
            <w:r>
              <w:rPr>
                <w:color w:val="000000"/>
              </w:rPr>
              <w:t>0,00220</w:t>
            </w:r>
          </w:p>
        </w:tc>
        <w:tc>
          <w:tcPr>
            <w:tcW w:w="1417" w:type="dxa"/>
            <w:tcBorders>
              <w:top w:val="nil"/>
              <w:left w:val="nil"/>
              <w:bottom w:val="single" w:sz="4" w:space="0" w:color="auto"/>
              <w:right w:val="single" w:sz="4" w:space="0" w:color="auto"/>
            </w:tcBorders>
            <w:noWrap/>
            <w:hideMark/>
          </w:tcPr>
          <w:p w14:paraId="10734E5E" w14:textId="77777777" w:rsidR="00AC30DA" w:rsidRDefault="00AC30DA" w:rsidP="00BF38C9">
            <w:pPr>
              <w:jc w:val="center"/>
              <w:rPr>
                <w:color w:val="000000"/>
              </w:rPr>
            </w:pPr>
            <w:r>
              <w:rPr>
                <w:color w:val="000000"/>
              </w:rPr>
              <w:t>0,0693</w:t>
            </w:r>
          </w:p>
        </w:tc>
      </w:tr>
      <w:tr w:rsidR="00AC30DA" w14:paraId="0ADAFF7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DF8EA96"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414C52E2" w14:textId="77777777" w:rsidR="00AC30DA" w:rsidRDefault="00AC30DA" w:rsidP="00BF38C9">
            <w:pPr>
              <w:jc w:val="center"/>
              <w:rPr>
                <w:color w:val="000000"/>
              </w:rPr>
            </w:pPr>
            <w:r>
              <w:rPr>
                <w:color w:val="000000"/>
              </w:rPr>
              <w:t>171-4</w:t>
            </w:r>
          </w:p>
        </w:tc>
        <w:tc>
          <w:tcPr>
            <w:tcW w:w="4247" w:type="dxa"/>
            <w:tcBorders>
              <w:top w:val="nil"/>
              <w:left w:val="nil"/>
              <w:bottom w:val="single" w:sz="4" w:space="0" w:color="auto"/>
              <w:right w:val="single" w:sz="4" w:space="0" w:color="auto"/>
            </w:tcBorders>
            <w:noWrap/>
            <w:hideMark/>
          </w:tcPr>
          <w:p w14:paraId="28149280"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8450FA4"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C75E9E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29C4A1E" w14:textId="77777777" w:rsidR="00AC30DA" w:rsidRDefault="00AC30DA" w:rsidP="00BF38C9">
            <w:pPr>
              <w:jc w:val="center"/>
              <w:rPr>
                <w:color w:val="000000"/>
              </w:rPr>
            </w:pPr>
            <w:r>
              <w:rPr>
                <w:color w:val="000000"/>
              </w:rPr>
              <w:t>0,00009</w:t>
            </w:r>
          </w:p>
        </w:tc>
        <w:tc>
          <w:tcPr>
            <w:tcW w:w="1417" w:type="dxa"/>
            <w:tcBorders>
              <w:top w:val="nil"/>
              <w:left w:val="nil"/>
              <w:bottom w:val="single" w:sz="4" w:space="0" w:color="auto"/>
              <w:right w:val="single" w:sz="4" w:space="0" w:color="auto"/>
            </w:tcBorders>
            <w:noWrap/>
            <w:hideMark/>
          </w:tcPr>
          <w:p w14:paraId="20D44801" w14:textId="77777777" w:rsidR="00AC30DA" w:rsidRDefault="00AC30DA" w:rsidP="00BF38C9">
            <w:pPr>
              <w:jc w:val="center"/>
              <w:rPr>
                <w:color w:val="000000"/>
              </w:rPr>
            </w:pPr>
            <w:r>
              <w:rPr>
                <w:color w:val="000000"/>
              </w:rPr>
              <w:t>0,0029</w:t>
            </w:r>
          </w:p>
        </w:tc>
      </w:tr>
      <w:tr w:rsidR="00AC30DA" w14:paraId="2C769B1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E866AE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5C07D2E" w14:textId="77777777" w:rsidR="00AC30DA" w:rsidRDefault="00AC30DA" w:rsidP="00BF38C9">
            <w:pPr>
              <w:jc w:val="center"/>
              <w:rPr>
                <w:color w:val="000000"/>
              </w:rPr>
            </w:pPr>
            <w:r>
              <w:rPr>
                <w:color w:val="000000"/>
              </w:rPr>
              <w:t>171-4</w:t>
            </w:r>
          </w:p>
        </w:tc>
        <w:tc>
          <w:tcPr>
            <w:tcW w:w="4247" w:type="dxa"/>
            <w:tcBorders>
              <w:top w:val="nil"/>
              <w:left w:val="nil"/>
              <w:bottom w:val="single" w:sz="4" w:space="0" w:color="auto"/>
              <w:right w:val="single" w:sz="4" w:space="0" w:color="auto"/>
            </w:tcBorders>
            <w:noWrap/>
            <w:hideMark/>
          </w:tcPr>
          <w:p w14:paraId="548F364F"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523646C"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9D0300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2CFE14D" w14:textId="77777777" w:rsidR="00AC30DA" w:rsidRDefault="00AC30DA" w:rsidP="00BF38C9">
            <w:pPr>
              <w:jc w:val="center"/>
              <w:rPr>
                <w:color w:val="000000"/>
              </w:rPr>
            </w:pPr>
            <w:r>
              <w:rPr>
                <w:color w:val="000000"/>
              </w:rPr>
              <w:t>0,00027</w:t>
            </w:r>
          </w:p>
        </w:tc>
        <w:tc>
          <w:tcPr>
            <w:tcW w:w="1417" w:type="dxa"/>
            <w:tcBorders>
              <w:top w:val="nil"/>
              <w:left w:val="nil"/>
              <w:bottom w:val="single" w:sz="4" w:space="0" w:color="auto"/>
              <w:right w:val="single" w:sz="4" w:space="0" w:color="auto"/>
            </w:tcBorders>
            <w:noWrap/>
            <w:hideMark/>
          </w:tcPr>
          <w:p w14:paraId="4C030F81" w14:textId="77777777" w:rsidR="00AC30DA" w:rsidRDefault="00AC30DA" w:rsidP="00BF38C9">
            <w:pPr>
              <w:jc w:val="center"/>
              <w:rPr>
                <w:color w:val="000000"/>
              </w:rPr>
            </w:pPr>
            <w:r>
              <w:rPr>
                <w:color w:val="000000"/>
              </w:rPr>
              <w:t>0,0086</w:t>
            </w:r>
          </w:p>
        </w:tc>
      </w:tr>
      <w:tr w:rsidR="00AC30DA" w14:paraId="2407A8A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D295371" w14:textId="77777777" w:rsidR="00AC30DA" w:rsidRDefault="00AC30DA" w:rsidP="00BF38C9">
            <w:pPr>
              <w:rPr>
                <w:color w:val="000000"/>
              </w:rPr>
            </w:pPr>
            <w:r>
              <w:rPr>
                <w:color w:val="000000"/>
              </w:rPr>
              <w:t>Paukštidė Nr. 61 (stoginis ventiliatorius)</w:t>
            </w:r>
          </w:p>
        </w:tc>
        <w:tc>
          <w:tcPr>
            <w:tcW w:w="998" w:type="dxa"/>
            <w:tcBorders>
              <w:top w:val="nil"/>
              <w:left w:val="nil"/>
              <w:bottom w:val="single" w:sz="4" w:space="0" w:color="auto"/>
              <w:right w:val="single" w:sz="4" w:space="0" w:color="auto"/>
            </w:tcBorders>
            <w:noWrap/>
            <w:hideMark/>
          </w:tcPr>
          <w:p w14:paraId="157300D4" w14:textId="77777777" w:rsidR="00AC30DA" w:rsidRDefault="00AC30DA" w:rsidP="00BF38C9">
            <w:pPr>
              <w:jc w:val="center"/>
              <w:rPr>
                <w:color w:val="000000"/>
              </w:rPr>
            </w:pPr>
            <w:r>
              <w:rPr>
                <w:color w:val="000000"/>
              </w:rPr>
              <w:t>171-5</w:t>
            </w:r>
          </w:p>
        </w:tc>
        <w:tc>
          <w:tcPr>
            <w:tcW w:w="4247" w:type="dxa"/>
            <w:tcBorders>
              <w:top w:val="nil"/>
              <w:left w:val="nil"/>
              <w:bottom w:val="single" w:sz="4" w:space="0" w:color="auto"/>
              <w:right w:val="single" w:sz="4" w:space="0" w:color="auto"/>
            </w:tcBorders>
            <w:noWrap/>
            <w:hideMark/>
          </w:tcPr>
          <w:p w14:paraId="77F37245"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173B62E"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F20D8F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A2FE51B"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6A74F5D4" w14:textId="77777777" w:rsidR="00AC30DA" w:rsidRDefault="00AC30DA" w:rsidP="00BF38C9">
            <w:pPr>
              <w:jc w:val="center"/>
              <w:rPr>
                <w:color w:val="000000"/>
              </w:rPr>
            </w:pPr>
            <w:r>
              <w:rPr>
                <w:color w:val="000000"/>
              </w:rPr>
              <w:t>0,0418</w:t>
            </w:r>
          </w:p>
        </w:tc>
      </w:tr>
      <w:tr w:rsidR="00AC30DA" w14:paraId="404F1B8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4DCB71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2692408" w14:textId="77777777" w:rsidR="00AC30DA" w:rsidRDefault="00AC30DA" w:rsidP="00BF38C9">
            <w:pPr>
              <w:jc w:val="center"/>
              <w:rPr>
                <w:color w:val="000000"/>
              </w:rPr>
            </w:pPr>
            <w:r>
              <w:rPr>
                <w:color w:val="000000"/>
              </w:rPr>
              <w:t>171-5</w:t>
            </w:r>
          </w:p>
        </w:tc>
        <w:tc>
          <w:tcPr>
            <w:tcW w:w="4247" w:type="dxa"/>
            <w:tcBorders>
              <w:top w:val="nil"/>
              <w:left w:val="nil"/>
              <w:bottom w:val="single" w:sz="4" w:space="0" w:color="auto"/>
              <w:right w:val="single" w:sz="4" w:space="0" w:color="auto"/>
            </w:tcBorders>
            <w:noWrap/>
            <w:hideMark/>
          </w:tcPr>
          <w:p w14:paraId="06981A9B"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4415BAB"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A665AC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3B666B4"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778EE75F" w14:textId="77777777" w:rsidR="00AC30DA" w:rsidRDefault="00AC30DA" w:rsidP="00BF38C9">
            <w:pPr>
              <w:jc w:val="center"/>
              <w:rPr>
                <w:color w:val="000000"/>
              </w:rPr>
            </w:pPr>
            <w:r>
              <w:rPr>
                <w:color w:val="000000"/>
              </w:rPr>
              <w:t>0,0159</w:t>
            </w:r>
          </w:p>
        </w:tc>
      </w:tr>
      <w:tr w:rsidR="00AC30DA" w14:paraId="1DCDD57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5DEDE3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2006A61" w14:textId="77777777" w:rsidR="00AC30DA" w:rsidRDefault="00AC30DA" w:rsidP="00BF38C9">
            <w:pPr>
              <w:jc w:val="center"/>
              <w:rPr>
                <w:color w:val="000000"/>
              </w:rPr>
            </w:pPr>
            <w:r>
              <w:rPr>
                <w:color w:val="000000"/>
              </w:rPr>
              <w:t>171-5</w:t>
            </w:r>
          </w:p>
        </w:tc>
        <w:tc>
          <w:tcPr>
            <w:tcW w:w="4247" w:type="dxa"/>
            <w:tcBorders>
              <w:top w:val="nil"/>
              <w:left w:val="nil"/>
              <w:bottom w:val="single" w:sz="4" w:space="0" w:color="auto"/>
              <w:right w:val="single" w:sz="4" w:space="0" w:color="auto"/>
            </w:tcBorders>
            <w:noWrap/>
            <w:hideMark/>
          </w:tcPr>
          <w:p w14:paraId="24FDE920"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BE53AF4"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41383A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BAF3FF0" w14:textId="77777777" w:rsidR="00AC30DA" w:rsidRDefault="00AC30DA" w:rsidP="00BF38C9">
            <w:pPr>
              <w:jc w:val="center"/>
              <w:rPr>
                <w:color w:val="000000"/>
              </w:rPr>
            </w:pPr>
            <w:r>
              <w:rPr>
                <w:color w:val="000000"/>
              </w:rPr>
              <w:t>0,00220</w:t>
            </w:r>
          </w:p>
        </w:tc>
        <w:tc>
          <w:tcPr>
            <w:tcW w:w="1417" w:type="dxa"/>
            <w:tcBorders>
              <w:top w:val="nil"/>
              <w:left w:val="nil"/>
              <w:bottom w:val="single" w:sz="4" w:space="0" w:color="auto"/>
              <w:right w:val="single" w:sz="4" w:space="0" w:color="auto"/>
            </w:tcBorders>
            <w:noWrap/>
            <w:hideMark/>
          </w:tcPr>
          <w:p w14:paraId="6D34CDF3" w14:textId="77777777" w:rsidR="00AC30DA" w:rsidRDefault="00AC30DA" w:rsidP="00BF38C9">
            <w:pPr>
              <w:jc w:val="center"/>
              <w:rPr>
                <w:color w:val="000000"/>
              </w:rPr>
            </w:pPr>
            <w:r>
              <w:rPr>
                <w:color w:val="000000"/>
              </w:rPr>
              <w:t>0,0693</w:t>
            </w:r>
          </w:p>
        </w:tc>
      </w:tr>
      <w:tr w:rsidR="00AC30DA" w14:paraId="242A466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C832F8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FC39DE5" w14:textId="77777777" w:rsidR="00AC30DA" w:rsidRDefault="00AC30DA" w:rsidP="00BF38C9">
            <w:pPr>
              <w:jc w:val="center"/>
              <w:rPr>
                <w:color w:val="000000"/>
              </w:rPr>
            </w:pPr>
            <w:r>
              <w:rPr>
                <w:color w:val="000000"/>
              </w:rPr>
              <w:t>171-5</w:t>
            </w:r>
          </w:p>
        </w:tc>
        <w:tc>
          <w:tcPr>
            <w:tcW w:w="4247" w:type="dxa"/>
            <w:tcBorders>
              <w:top w:val="nil"/>
              <w:left w:val="nil"/>
              <w:bottom w:val="single" w:sz="4" w:space="0" w:color="auto"/>
              <w:right w:val="single" w:sz="4" w:space="0" w:color="auto"/>
            </w:tcBorders>
            <w:noWrap/>
            <w:hideMark/>
          </w:tcPr>
          <w:p w14:paraId="1E8D2F3D"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959F0D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A79D62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F1972C8" w14:textId="77777777" w:rsidR="00AC30DA" w:rsidRDefault="00AC30DA" w:rsidP="00BF38C9">
            <w:pPr>
              <w:jc w:val="center"/>
              <w:rPr>
                <w:color w:val="000000"/>
              </w:rPr>
            </w:pPr>
            <w:r>
              <w:rPr>
                <w:color w:val="000000"/>
              </w:rPr>
              <w:t>0,00009</w:t>
            </w:r>
          </w:p>
        </w:tc>
        <w:tc>
          <w:tcPr>
            <w:tcW w:w="1417" w:type="dxa"/>
            <w:tcBorders>
              <w:top w:val="nil"/>
              <w:left w:val="nil"/>
              <w:bottom w:val="single" w:sz="4" w:space="0" w:color="auto"/>
              <w:right w:val="single" w:sz="4" w:space="0" w:color="auto"/>
            </w:tcBorders>
            <w:noWrap/>
            <w:hideMark/>
          </w:tcPr>
          <w:p w14:paraId="7E55299C" w14:textId="77777777" w:rsidR="00AC30DA" w:rsidRDefault="00AC30DA" w:rsidP="00BF38C9">
            <w:pPr>
              <w:jc w:val="center"/>
              <w:rPr>
                <w:color w:val="000000"/>
              </w:rPr>
            </w:pPr>
            <w:r>
              <w:rPr>
                <w:color w:val="000000"/>
              </w:rPr>
              <w:t>0,0029</w:t>
            </w:r>
          </w:p>
        </w:tc>
      </w:tr>
      <w:tr w:rsidR="00AC30DA" w14:paraId="09C0301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4DB934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6AE6EB9" w14:textId="77777777" w:rsidR="00AC30DA" w:rsidRDefault="00AC30DA" w:rsidP="00BF38C9">
            <w:pPr>
              <w:jc w:val="center"/>
              <w:rPr>
                <w:color w:val="000000"/>
              </w:rPr>
            </w:pPr>
            <w:r>
              <w:rPr>
                <w:color w:val="000000"/>
              </w:rPr>
              <w:t>171-5</w:t>
            </w:r>
          </w:p>
        </w:tc>
        <w:tc>
          <w:tcPr>
            <w:tcW w:w="4247" w:type="dxa"/>
            <w:tcBorders>
              <w:top w:val="nil"/>
              <w:left w:val="nil"/>
              <w:bottom w:val="single" w:sz="4" w:space="0" w:color="auto"/>
              <w:right w:val="single" w:sz="4" w:space="0" w:color="auto"/>
            </w:tcBorders>
            <w:noWrap/>
            <w:hideMark/>
          </w:tcPr>
          <w:p w14:paraId="1CDA9E2E"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9F2FEA4"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A1F885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6BE0BE8" w14:textId="77777777" w:rsidR="00AC30DA" w:rsidRDefault="00AC30DA" w:rsidP="00BF38C9">
            <w:pPr>
              <w:jc w:val="center"/>
              <w:rPr>
                <w:color w:val="000000"/>
              </w:rPr>
            </w:pPr>
            <w:r>
              <w:rPr>
                <w:color w:val="000000"/>
              </w:rPr>
              <w:t>0,00027</w:t>
            </w:r>
          </w:p>
        </w:tc>
        <w:tc>
          <w:tcPr>
            <w:tcW w:w="1417" w:type="dxa"/>
            <w:tcBorders>
              <w:top w:val="nil"/>
              <w:left w:val="nil"/>
              <w:bottom w:val="single" w:sz="4" w:space="0" w:color="auto"/>
              <w:right w:val="single" w:sz="4" w:space="0" w:color="auto"/>
            </w:tcBorders>
            <w:noWrap/>
            <w:hideMark/>
          </w:tcPr>
          <w:p w14:paraId="33DB93C1" w14:textId="77777777" w:rsidR="00AC30DA" w:rsidRDefault="00AC30DA" w:rsidP="00BF38C9">
            <w:pPr>
              <w:jc w:val="center"/>
              <w:rPr>
                <w:color w:val="000000"/>
              </w:rPr>
            </w:pPr>
            <w:r>
              <w:rPr>
                <w:color w:val="000000"/>
              </w:rPr>
              <w:t>0,0086</w:t>
            </w:r>
          </w:p>
        </w:tc>
      </w:tr>
      <w:tr w:rsidR="00AC30DA" w14:paraId="61E69D6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D0218E2" w14:textId="77777777" w:rsidR="00AC30DA" w:rsidRDefault="00AC30DA" w:rsidP="00BF38C9">
            <w:pPr>
              <w:rPr>
                <w:color w:val="000000"/>
              </w:rPr>
            </w:pPr>
            <w:r>
              <w:rPr>
                <w:color w:val="000000"/>
              </w:rPr>
              <w:t>Paukštidė Nr. 61 (sieninis ventiliatorius)</w:t>
            </w:r>
          </w:p>
        </w:tc>
        <w:tc>
          <w:tcPr>
            <w:tcW w:w="998" w:type="dxa"/>
            <w:tcBorders>
              <w:top w:val="nil"/>
              <w:left w:val="nil"/>
              <w:bottom w:val="single" w:sz="4" w:space="0" w:color="auto"/>
              <w:right w:val="single" w:sz="4" w:space="0" w:color="auto"/>
            </w:tcBorders>
            <w:noWrap/>
            <w:hideMark/>
          </w:tcPr>
          <w:p w14:paraId="44815BDC" w14:textId="77777777" w:rsidR="00AC30DA" w:rsidRDefault="00AC30DA" w:rsidP="00BF38C9">
            <w:pPr>
              <w:jc w:val="center"/>
              <w:rPr>
                <w:color w:val="000000"/>
              </w:rPr>
            </w:pPr>
            <w:r>
              <w:rPr>
                <w:color w:val="000000"/>
              </w:rPr>
              <w:t>172-1</w:t>
            </w:r>
          </w:p>
        </w:tc>
        <w:tc>
          <w:tcPr>
            <w:tcW w:w="4247" w:type="dxa"/>
            <w:tcBorders>
              <w:top w:val="nil"/>
              <w:left w:val="nil"/>
              <w:bottom w:val="single" w:sz="4" w:space="0" w:color="auto"/>
              <w:right w:val="single" w:sz="4" w:space="0" w:color="auto"/>
            </w:tcBorders>
            <w:noWrap/>
            <w:hideMark/>
          </w:tcPr>
          <w:p w14:paraId="31ADE4E2"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732836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7E7BCF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0493290" w14:textId="77777777" w:rsidR="00AC30DA" w:rsidRDefault="00AC30DA" w:rsidP="00BF38C9">
            <w:pPr>
              <w:jc w:val="center"/>
              <w:rPr>
                <w:color w:val="000000"/>
              </w:rPr>
            </w:pPr>
            <w:r>
              <w:rPr>
                <w:color w:val="000000"/>
              </w:rPr>
              <w:t>0,00265</w:t>
            </w:r>
          </w:p>
        </w:tc>
        <w:tc>
          <w:tcPr>
            <w:tcW w:w="1417" w:type="dxa"/>
            <w:tcBorders>
              <w:top w:val="nil"/>
              <w:left w:val="nil"/>
              <w:bottom w:val="single" w:sz="4" w:space="0" w:color="auto"/>
              <w:right w:val="single" w:sz="4" w:space="0" w:color="auto"/>
            </w:tcBorders>
            <w:noWrap/>
            <w:hideMark/>
          </w:tcPr>
          <w:p w14:paraId="53258831" w14:textId="77777777" w:rsidR="00AC30DA" w:rsidRDefault="00AC30DA" w:rsidP="00BF38C9">
            <w:pPr>
              <w:jc w:val="center"/>
              <w:rPr>
                <w:color w:val="000000"/>
              </w:rPr>
            </w:pPr>
            <w:r>
              <w:rPr>
                <w:color w:val="000000"/>
              </w:rPr>
              <w:t>0,0835</w:t>
            </w:r>
          </w:p>
        </w:tc>
      </w:tr>
      <w:tr w:rsidR="00AC30DA" w14:paraId="19DCA67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730B3C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26DF12C" w14:textId="77777777" w:rsidR="00AC30DA" w:rsidRDefault="00AC30DA" w:rsidP="00BF38C9">
            <w:pPr>
              <w:jc w:val="center"/>
              <w:rPr>
                <w:color w:val="000000"/>
              </w:rPr>
            </w:pPr>
            <w:r>
              <w:rPr>
                <w:color w:val="000000"/>
              </w:rPr>
              <w:t>172-1</w:t>
            </w:r>
          </w:p>
        </w:tc>
        <w:tc>
          <w:tcPr>
            <w:tcW w:w="4247" w:type="dxa"/>
            <w:tcBorders>
              <w:top w:val="nil"/>
              <w:left w:val="nil"/>
              <w:bottom w:val="single" w:sz="4" w:space="0" w:color="auto"/>
              <w:right w:val="single" w:sz="4" w:space="0" w:color="auto"/>
            </w:tcBorders>
            <w:noWrap/>
            <w:hideMark/>
          </w:tcPr>
          <w:p w14:paraId="5ECA05F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752CA0B"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E1DB32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46ED0FC"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4A542A04" w14:textId="77777777" w:rsidR="00AC30DA" w:rsidRDefault="00AC30DA" w:rsidP="00BF38C9">
            <w:pPr>
              <w:jc w:val="center"/>
              <w:rPr>
                <w:color w:val="000000"/>
              </w:rPr>
            </w:pPr>
            <w:r>
              <w:rPr>
                <w:color w:val="000000"/>
              </w:rPr>
              <w:t>0,0317</w:t>
            </w:r>
          </w:p>
        </w:tc>
      </w:tr>
      <w:tr w:rsidR="00AC30DA" w14:paraId="2F0954A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0EAA98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5765D6A" w14:textId="77777777" w:rsidR="00AC30DA" w:rsidRDefault="00AC30DA" w:rsidP="00BF38C9">
            <w:pPr>
              <w:jc w:val="center"/>
              <w:rPr>
                <w:color w:val="000000"/>
              </w:rPr>
            </w:pPr>
            <w:r>
              <w:rPr>
                <w:color w:val="000000"/>
              </w:rPr>
              <w:t>172-1</w:t>
            </w:r>
          </w:p>
        </w:tc>
        <w:tc>
          <w:tcPr>
            <w:tcW w:w="4247" w:type="dxa"/>
            <w:tcBorders>
              <w:top w:val="nil"/>
              <w:left w:val="nil"/>
              <w:bottom w:val="single" w:sz="4" w:space="0" w:color="auto"/>
              <w:right w:val="single" w:sz="4" w:space="0" w:color="auto"/>
            </w:tcBorders>
            <w:noWrap/>
            <w:hideMark/>
          </w:tcPr>
          <w:p w14:paraId="28EA55EB"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0EEEADE"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8B51FF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7980DFD" w14:textId="77777777" w:rsidR="00AC30DA" w:rsidRDefault="00AC30DA" w:rsidP="00BF38C9">
            <w:pPr>
              <w:jc w:val="center"/>
              <w:rPr>
                <w:color w:val="000000"/>
              </w:rPr>
            </w:pPr>
            <w:r>
              <w:rPr>
                <w:color w:val="000000"/>
              </w:rPr>
              <w:t>0,00440</w:t>
            </w:r>
          </w:p>
        </w:tc>
        <w:tc>
          <w:tcPr>
            <w:tcW w:w="1417" w:type="dxa"/>
            <w:tcBorders>
              <w:top w:val="nil"/>
              <w:left w:val="nil"/>
              <w:bottom w:val="single" w:sz="4" w:space="0" w:color="auto"/>
              <w:right w:val="single" w:sz="4" w:space="0" w:color="auto"/>
            </w:tcBorders>
            <w:noWrap/>
            <w:hideMark/>
          </w:tcPr>
          <w:p w14:paraId="2F5D72C9" w14:textId="77777777" w:rsidR="00AC30DA" w:rsidRDefault="00AC30DA" w:rsidP="00BF38C9">
            <w:pPr>
              <w:jc w:val="center"/>
              <w:rPr>
                <w:color w:val="000000"/>
              </w:rPr>
            </w:pPr>
            <w:r>
              <w:rPr>
                <w:color w:val="000000"/>
              </w:rPr>
              <w:t>0,1387</w:t>
            </w:r>
          </w:p>
        </w:tc>
      </w:tr>
      <w:tr w:rsidR="00AC30DA" w14:paraId="5F31536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4003C2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8110061" w14:textId="77777777" w:rsidR="00AC30DA" w:rsidRDefault="00AC30DA" w:rsidP="00BF38C9">
            <w:pPr>
              <w:jc w:val="center"/>
              <w:rPr>
                <w:color w:val="000000"/>
              </w:rPr>
            </w:pPr>
            <w:r>
              <w:rPr>
                <w:color w:val="000000"/>
              </w:rPr>
              <w:t>172-1</w:t>
            </w:r>
          </w:p>
        </w:tc>
        <w:tc>
          <w:tcPr>
            <w:tcW w:w="4247" w:type="dxa"/>
            <w:tcBorders>
              <w:top w:val="nil"/>
              <w:left w:val="nil"/>
              <w:bottom w:val="single" w:sz="4" w:space="0" w:color="auto"/>
              <w:right w:val="single" w:sz="4" w:space="0" w:color="auto"/>
            </w:tcBorders>
            <w:noWrap/>
            <w:hideMark/>
          </w:tcPr>
          <w:p w14:paraId="6F48835E"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BE4B033"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F48628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6F8B241"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7DDB3FF3" w14:textId="77777777" w:rsidR="00AC30DA" w:rsidRDefault="00AC30DA" w:rsidP="00BF38C9">
            <w:pPr>
              <w:jc w:val="center"/>
              <w:rPr>
                <w:color w:val="000000"/>
              </w:rPr>
            </w:pPr>
            <w:r>
              <w:rPr>
                <w:color w:val="000000"/>
              </w:rPr>
              <w:t>0,0057</w:t>
            </w:r>
          </w:p>
        </w:tc>
      </w:tr>
      <w:tr w:rsidR="00AC30DA" w14:paraId="47DEB0C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2594F4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7439E8D" w14:textId="77777777" w:rsidR="00AC30DA" w:rsidRDefault="00AC30DA" w:rsidP="00BF38C9">
            <w:pPr>
              <w:jc w:val="center"/>
              <w:rPr>
                <w:color w:val="000000"/>
              </w:rPr>
            </w:pPr>
            <w:r>
              <w:rPr>
                <w:color w:val="000000"/>
              </w:rPr>
              <w:t>172-1</w:t>
            </w:r>
          </w:p>
        </w:tc>
        <w:tc>
          <w:tcPr>
            <w:tcW w:w="4247" w:type="dxa"/>
            <w:tcBorders>
              <w:top w:val="nil"/>
              <w:left w:val="nil"/>
              <w:bottom w:val="single" w:sz="4" w:space="0" w:color="auto"/>
              <w:right w:val="single" w:sz="4" w:space="0" w:color="auto"/>
            </w:tcBorders>
            <w:noWrap/>
            <w:hideMark/>
          </w:tcPr>
          <w:p w14:paraId="38266ACE"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4DC3AAD"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FC3D08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62357B5" w14:textId="77777777" w:rsidR="00AC30DA" w:rsidRDefault="00AC30DA" w:rsidP="00BF38C9">
            <w:pPr>
              <w:jc w:val="center"/>
              <w:rPr>
                <w:color w:val="000000"/>
              </w:rPr>
            </w:pPr>
            <w:r>
              <w:rPr>
                <w:color w:val="000000"/>
              </w:rPr>
              <w:t>0,00055</w:t>
            </w:r>
          </w:p>
        </w:tc>
        <w:tc>
          <w:tcPr>
            <w:tcW w:w="1417" w:type="dxa"/>
            <w:tcBorders>
              <w:top w:val="nil"/>
              <w:left w:val="nil"/>
              <w:bottom w:val="single" w:sz="4" w:space="0" w:color="auto"/>
              <w:right w:val="single" w:sz="4" w:space="0" w:color="auto"/>
            </w:tcBorders>
            <w:noWrap/>
            <w:hideMark/>
          </w:tcPr>
          <w:p w14:paraId="64E8890D" w14:textId="77777777" w:rsidR="00AC30DA" w:rsidRDefault="00AC30DA" w:rsidP="00BF38C9">
            <w:pPr>
              <w:jc w:val="center"/>
              <w:rPr>
                <w:color w:val="000000"/>
              </w:rPr>
            </w:pPr>
            <w:r>
              <w:rPr>
                <w:color w:val="000000"/>
              </w:rPr>
              <w:t>0,0172</w:t>
            </w:r>
          </w:p>
        </w:tc>
      </w:tr>
      <w:tr w:rsidR="00AC30DA" w14:paraId="263821A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531BD0E" w14:textId="77777777" w:rsidR="00AC30DA" w:rsidRDefault="00AC30DA" w:rsidP="00BF38C9">
            <w:pPr>
              <w:rPr>
                <w:color w:val="000000"/>
              </w:rPr>
            </w:pPr>
            <w:r>
              <w:rPr>
                <w:color w:val="000000"/>
              </w:rPr>
              <w:t>Paukštidė Nr. 61 (sieninis ventiliatorius)</w:t>
            </w:r>
          </w:p>
        </w:tc>
        <w:tc>
          <w:tcPr>
            <w:tcW w:w="998" w:type="dxa"/>
            <w:tcBorders>
              <w:top w:val="nil"/>
              <w:left w:val="nil"/>
              <w:bottom w:val="single" w:sz="4" w:space="0" w:color="auto"/>
              <w:right w:val="single" w:sz="4" w:space="0" w:color="auto"/>
            </w:tcBorders>
            <w:noWrap/>
            <w:hideMark/>
          </w:tcPr>
          <w:p w14:paraId="202EA358" w14:textId="77777777" w:rsidR="00AC30DA" w:rsidRDefault="00AC30DA" w:rsidP="00BF38C9">
            <w:pPr>
              <w:jc w:val="center"/>
              <w:rPr>
                <w:color w:val="000000"/>
              </w:rPr>
            </w:pPr>
            <w:r>
              <w:rPr>
                <w:color w:val="000000"/>
              </w:rPr>
              <w:t>172-2</w:t>
            </w:r>
          </w:p>
        </w:tc>
        <w:tc>
          <w:tcPr>
            <w:tcW w:w="4247" w:type="dxa"/>
            <w:tcBorders>
              <w:top w:val="nil"/>
              <w:left w:val="nil"/>
              <w:bottom w:val="single" w:sz="4" w:space="0" w:color="auto"/>
              <w:right w:val="single" w:sz="4" w:space="0" w:color="auto"/>
            </w:tcBorders>
            <w:noWrap/>
            <w:hideMark/>
          </w:tcPr>
          <w:p w14:paraId="383D37F8"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F98E622"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7C1734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3713FB7" w14:textId="77777777" w:rsidR="00AC30DA" w:rsidRDefault="00AC30DA" w:rsidP="00BF38C9">
            <w:pPr>
              <w:jc w:val="center"/>
              <w:rPr>
                <w:color w:val="000000"/>
              </w:rPr>
            </w:pPr>
            <w:r>
              <w:rPr>
                <w:color w:val="000000"/>
              </w:rPr>
              <w:t>0,00265</w:t>
            </w:r>
          </w:p>
        </w:tc>
        <w:tc>
          <w:tcPr>
            <w:tcW w:w="1417" w:type="dxa"/>
            <w:tcBorders>
              <w:top w:val="nil"/>
              <w:left w:val="nil"/>
              <w:bottom w:val="single" w:sz="4" w:space="0" w:color="auto"/>
              <w:right w:val="single" w:sz="4" w:space="0" w:color="auto"/>
            </w:tcBorders>
            <w:noWrap/>
            <w:hideMark/>
          </w:tcPr>
          <w:p w14:paraId="0AA63B28" w14:textId="77777777" w:rsidR="00AC30DA" w:rsidRDefault="00AC30DA" w:rsidP="00BF38C9">
            <w:pPr>
              <w:jc w:val="center"/>
              <w:rPr>
                <w:color w:val="000000"/>
              </w:rPr>
            </w:pPr>
            <w:r>
              <w:rPr>
                <w:color w:val="000000"/>
              </w:rPr>
              <w:t>0,0835</w:t>
            </w:r>
          </w:p>
        </w:tc>
      </w:tr>
      <w:tr w:rsidR="00AC30DA" w14:paraId="5470949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270FA3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33CAA76" w14:textId="77777777" w:rsidR="00AC30DA" w:rsidRDefault="00AC30DA" w:rsidP="00BF38C9">
            <w:pPr>
              <w:jc w:val="center"/>
              <w:rPr>
                <w:color w:val="000000"/>
              </w:rPr>
            </w:pPr>
            <w:r>
              <w:rPr>
                <w:color w:val="000000"/>
              </w:rPr>
              <w:t>172-2</w:t>
            </w:r>
          </w:p>
        </w:tc>
        <w:tc>
          <w:tcPr>
            <w:tcW w:w="4247" w:type="dxa"/>
            <w:tcBorders>
              <w:top w:val="nil"/>
              <w:left w:val="nil"/>
              <w:bottom w:val="single" w:sz="4" w:space="0" w:color="auto"/>
              <w:right w:val="single" w:sz="4" w:space="0" w:color="auto"/>
            </w:tcBorders>
            <w:noWrap/>
            <w:hideMark/>
          </w:tcPr>
          <w:p w14:paraId="59644276"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656A1A6"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484560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3E4A2E9"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454A74D3" w14:textId="77777777" w:rsidR="00AC30DA" w:rsidRDefault="00AC30DA" w:rsidP="00BF38C9">
            <w:pPr>
              <w:jc w:val="center"/>
              <w:rPr>
                <w:color w:val="000000"/>
              </w:rPr>
            </w:pPr>
            <w:r>
              <w:rPr>
                <w:color w:val="000000"/>
              </w:rPr>
              <w:t>0,0317</w:t>
            </w:r>
          </w:p>
        </w:tc>
      </w:tr>
      <w:tr w:rsidR="00AC30DA" w14:paraId="6D6AA9E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E028D0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2E90349" w14:textId="77777777" w:rsidR="00AC30DA" w:rsidRDefault="00AC30DA" w:rsidP="00BF38C9">
            <w:pPr>
              <w:jc w:val="center"/>
              <w:rPr>
                <w:color w:val="000000"/>
              </w:rPr>
            </w:pPr>
            <w:r>
              <w:rPr>
                <w:color w:val="000000"/>
              </w:rPr>
              <w:t>172-2</w:t>
            </w:r>
          </w:p>
        </w:tc>
        <w:tc>
          <w:tcPr>
            <w:tcW w:w="4247" w:type="dxa"/>
            <w:tcBorders>
              <w:top w:val="nil"/>
              <w:left w:val="nil"/>
              <w:bottom w:val="single" w:sz="4" w:space="0" w:color="auto"/>
              <w:right w:val="single" w:sz="4" w:space="0" w:color="auto"/>
            </w:tcBorders>
            <w:noWrap/>
            <w:hideMark/>
          </w:tcPr>
          <w:p w14:paraId="002FD4C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6026DD2"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63BEC7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3EBEEB8" w14:textId="77777777" w:rsidR="00AC30DA" w:rsidRDefault="00AC30DA" w:rsidP="00BF38C9">
            <w:pPr>
              <w:jc w:val="center"/>
              <w:rPr>
                <w:color w:val="000000"/>
              </w:rPr>
            </w:pPr>
            <w:r>
              <w:rPr>
                <w:color w:val="000000"/>
              </w:rPr>
              <w:t>0,00440</w:t>
            </w:r>
          </w:p>
        </w:tc>
        <w:tc>
          <w:tcPr>
            <w:tcW w:w="1417" w:type="dxa"/>
            <w:tcBorders>
              <w:top w:val="nil"/>
              <w:left w:val="nil"/>
              <w:bottom w:val="single" w:sz="4" w:space="0" w:color="auto"/>
              <w:right w:val="single" w:sz="4" w:space="0" w:color="auto"/>
            </w:tcBorders>
            <w:noWrap/>
            <w:hideMark/>
          </w:tcPr>
          <w:p w14:paraId="2D31DFFD" w14:textId="77777777" w:rsidR="00AC30DA" w:rsidRDefault="00AC30DA" w:rsidP="00BF38C9">
            <w:pPr>
              <w:jc w:val="center"/>
              <w:rPr>
                <w:color w:val="000000"/>
              </w:rPr>
            </w:pPr>
            <w:r>
              <w:rPr>
                <w:color w:val="000000"/>
              </w:rPr>
              <w:t>0,1387</w:t>
            </w:r>
          </w:p>
        </w:tc>
      </w:tr>
      <w:tr w:rsidR="00AC30DA" w14:paraId="0602EB2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004D73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4C119CB" w14:textId="77777777" w:rsidR="00AC30DA" w:rsidRDefault="00AC30DA" w:rsidP="00BF38C9">
            <w:pPr>
              <w:jc w:val="center"/>
              <w:rPr>
                <w:color w:val="000000"/>
              </w:rPr>
            </w:pPr>
            <w:r>
              <w:rPr>
                <w:color w:val="000000"/>
              </w:rPr>
              <w:t>172-2</w:t>
            </w:r>
          </w:p>
        </w:tc>
        <w:tc>
          <w:tcPr>
            <w:tcW w:w="4247" w:type="dxa"/>
            <w:tcBorders>
              <w:top w:val="nil"/>
              <w:left w:val="nil"/>
              <w:bottom w:val="single" w:sz="4" w:space="0" w:color="auto"/>
              <w:right w:val="single" w:sz="4" w:space="0" w:color="auto"/>
            </w:tcBorders>
            <w:noWrap/>
            <w:hideMark/>
          </w:tcPr>
          <w:p w14:paraId="3F075F28"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8DA5647"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B2CA5F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AE84CE6"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4CDAEEAB" w14:textId="77777777" w:rsidR="00AC30DA" w:rsidRDefault="00AC30DA" w:rsidP="00BF38C9">
            <w:pPr>
              <w:jc w:val="center"/>
              <w:rPr>
                <w:color w:val="000000"/>
              </w:rPr>
            </w:pPr>
            <w:r>
              <w:rPr>
                <w:color w:val="000000"/>
              </w:rPr>
              <w:t>0,0057</w:t>
            </w:r>
          </w:p>
        </w:tc>
      </w:tr>
      <w:tr w:rsidR="00AC30DA" w14:paraId="4FA7CB1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9048A5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E3B1A04" w14:textId="77777777" w:rsidR="00AC30DA" w:rsidRDefault="00AC30DA" w:rsidP="00BF38C9">
            <w:pPr>
              <w:jc w:val="center"/>
              <w:rPr>
                <w:color w:val="000000"/>
              </w:rPr>
            </w:pPr>
            <w:r>
              <w:rPr>
                <w:color w:val="000000"/>
              </w:rPr>
              <w:t>172-2</w:t>
            </w:r>
          </w:p>
        </w:tc>
        <w:tc>
          <w:tcPr>
            <w:tcW w:w="4247" w:type="dxa"/>
            <w:tcBorders>
              <w:top w:val="nil"/>
              <w:left w:val="nil"/>
              <w:bottom w:val="single" w:sz="4" w:space="0" w:color="auto"/>
              <w:right w:val="single" w:sz="4" w:space="0" w:color="auto"/>
            </w:tcBorders>
            <w:noWrap/>
            <w:hideMark/>
          </w:tcPr>
          <w:p w14:paraId="3C620E6E"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8D058EC"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BF009B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2B24D63" w14:textId="77777777" w:rsidR="00AC30DA" w:rsidRDefault="00AC30DA" w:rsidP="00BF38C9">
            <w:pPr>
              <w:jc w:val="center"/>
              <w:rPr>
                <w:color w:val="000000"/>
              </w:rPr>
            </w:pPr>
            <w:r>
              <w:rPr>
                <w:color w:val="000000"/>
              </w:rPr>
              <w:t>0,00055</w:t>
            </w:r>
          </w:p>
        </w:tc>
        <w:tc>
          <w:tcPr>
            <w:tcW w:w="1417" w:type="dxa"/>
            <w:tcBorders>
              <w:top w:val="nil"/>
              <w:left w:val="nil"/>
              <w:bottom w:val="single" w:sz="4" w:space="0" w:color="auto"/>
              <w:right w:val="single" w:sz="4" w:space="0" w:color="auto"/>
            </w:tcBorders>
            <w:noWrap/>
            <w:hideMark/>
          </w:tcPr>
          <w:p w14:paraId="5D4F8B81" w14:textId="77777777" w:rsidR="00AC30DA" w:rsidRDefault="00AC30DA" w:rsidP="00BF38C9">
            <w:pPr>
              <w:jc w:val="center"/>
              <w:rPr>
                <w:color w:val="000000"/>
              </w:rPr>
            </w:pPr>
            <w:r>
              <w:rPr>
                <w:color w:val="000000"/>
              </w:rPr>
              <w:t>0,0172</w:t>
            </w:r>
          </w:p>
        </w:tc>
      </w:tr>
      <w:tr w:rsidR="00AC30DA" w14:paraId="4749064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326715D" w14:textId="77777777" w:rsidR="00AC30DA" w:rsidRDefault="00AC30DA" w:rsidP="00BF38C9">
            <w:pPr>
              <w:rPr>
                <w:color w:val="000000"/>
              </w:rPr>
            </w:pPr>
            <w:r>
              <w:rPr>
                <w:color w:val="000000"/>
              </w:rPr>
              <w:t>Paukštidė Nr. 61 (sieninis ventiliatorius)</w:t>
            </w:r>
          </w:p>
        </w:tc>
        <w:tc>
          <w:tcPr>
            <w:tcW w:w="998" w:type="dxa"/>
            <w:tcBorders>
              <w:top w:val="nil"/>
              <w:left w:val="nil"/>
              <w:bottom w:val="single" w:sz="4" w:space="0" w:color="auto"/>
              <w:right w:val="single" w:sz="4" w:space="0" w:color="auto"/>
            </w:tcBorders>
            <w:noWrap/>
            <w:hideMark/>
          </w:tcPr>
          <w:p w14:paraId="24D7F858" w14:textId="77777777" w:rsidR="00AC30DA" w:rsidRDefault="00AC30DA" w:rsidP="00BF38C9">
            <w:pPr>
              <w:jc w:val="center"/>
              <w:rPr>
                <w:color w:val="000000"/>
              </w:rPr>
            </w:pPr>
            <w:r>
              <w:rPr>
                <w:color w:val="000000"/>
              </w:rPr>
              <w:t>172-3</w:t>
            </w:r>
          </w:p>
        </w:tc>
        <w:tc>
          <w:tcPr>
            <w:tcW w:w="4247" w:type="dxa"/>
            <w:tcBorders>
              <w:top w:val="nil"/>
              <w:left w:val="nil"/>
              <w:bottom w:val="single" w:sz="4" w:space="0" w:color="auto"/>
              <w:right w:val="single" w:sz="4" w:space="0" w:color="auto"/>
            </w:tcBorders>
            <w:noWrap/>
            <w:hideMark/>
          </w:tcPr>
          <w:p w14:paraId="0C5F0FAE"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5E9332B"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E5CD1D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9EBCB93" w14:textId="77777777" w:rsidR="00AC30DA" w:rsidRDefault="00AC30DA" w:rsidP="00BF38C9">
            <w:pPr>
              <w:jc w:val="center"/>
              <w:rPr>
                <w:color w:val="000000"/>
              </w:rPr>
            </w:pPr>
            <w:r>
              <w:rPr>
                <w:color w:val="000000"/>
              </w:rPr>
              <w:t>0,00265</w:t>
            </w:r>
          </w:p>
        </w:tc>
        <w:tc>
          <w:tcPr>
            <w:tcW w:w="1417" w:type="dxa"/>
            <w:tcBorders>
              <w:top w:val="nil"/>
              <w:left w:val="nil"/>
              <w:bottom w:val="single" w:sz="4" w:space="0" w:color="auto"/>
              <w:right w:val="single" w:sz="4" w:space="0" w:color="auto"/>
            </w:tcBorders>
            <w:noWrap/>
            <w:hideMark/>
          </w:tcPr>
          <w:p w14:paraId="45ED9A66" w14:textId="77777777" w:rsidR="00AC30DA" w:rsidRDefault="00AC30DA" w:rsidP="00BF38C9">
            <w:pPr>
              <w:jc w:val="center"/>
              <w:rPr>
                <w:color w:val="000000"/>
              </w:rPr>
            </w:pPr>
            <w:r>
              <w:rPr>
                <w:color w:val="000000"/>
              </w:rPr>
              <w:t>0,0835</w:t>
            </w:r>
          </w:p>
        </w:tc>
      </w:tr>
      <w:tr w:rsidR="00AC30DA" w14:paraId="5C7C15D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782E01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2DB5CFF" w14:textId="77777777" w:rsidR="00AC30DA" w:rsidRDefault="00AC30DA" w:rsidP="00BF38C9">
            <w:pPr>
              <w:jc w:val="center"/>
              <w:rPr>
                <w:color w:val="000000"/>
              </w:rPr>
            </w:pPr>
            <w:r>
              <w:rPr>
                <w:color w:val="000000"/>
              </w:rPr>
              <w:t>172-3</w:t>
            </w:r>
          </w:p>
        </w:tc>
        <w:tc>
          <w:tcPr>
            <w:tcW w:w="4247" w:type="dxa"/>
            <w:tcBorders>
              <w:top w:val="nil"/>
              <w:left w:val="nil"/>
              <w:bottom w:val="single" w:sz="4" w:space="0" w:color="auto"/>
              <w:right w:val="single" w:sz="4" w:space="0" w:color="auto"/>
            </w:tcBorders>
            <w:noWrap/>
            <w:hideMark/>
          </w:tcPr>
          <w:p w14:paraId="448B7489"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50273B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A1D824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91AC47E"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32F0D730" w14:textId="77777777" w:rsidR="00AC30DA" w:rsidRDefault="00AC30DA" w:rsidP="00BF38C9">
            <w:pPr>
              <w:jc w:val="center"/>
              <w:rPr>
                <w:color w:val="000000"/>
              </w:rPr>
            </w:pPr>
            <w:r>
              <w:rPr>
                <w:color w:val="000000"/>
              </w:rPr>
              <w:t>0,0317</w:t>
            </w:r>
          </w:p>
        </w:tc>
      </w:tr>
      <w:tr w:rsidR="00AC30DA" w14:paraId="56E7933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F5FBFC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74D6F91" w14:textId="77777777" w:rsidR="00AC30DA" w:rsidRDefault="00AC30DA" w:rsidP="00BF38C9">
            <w:pPr>
              <w:jc w:val="center"/>
              <w:rPr>
                <w:color w:val="000000"/>
              </w:rPr>
            </w:pPr>
            <w:r>
              <w:rPr>
                <w:color w:val="000000"/>
              </w:rPr>
              <w:t>172-3</w:t>
            </w:r>
          </w:p>
        </w:tc>
        <w:tc>
          <w:tcPr>
            <w:tcW w:w="4247" w:type="dxa"/>
            <w:tcBorders>
              <w:top w:val="nil"/>
              <w:left w:val="nil"/>
              <w:bottom w:val="single" w:sz="4" w:space="0" w:color="auto"/>
              <w:right w:val="single" w:sz="4" w:space="0" w:color="auto"/>
            </w:tcBorders>
            <w:noWrap/>
            <w:hideMark/>
          </w:tcPr>
          <w:p w14:paraId="30BDD695"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DDDE1D9"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42E4C3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F2F136E" w14:textId="77777777" w:rsidR="00AC30DA" w:rsidRDefault="00AC30DA" w:rsidP="00BF38C9">
            <w:pPr>
              <w:jc w:val="center"/>
              <w:rPr>
                <w:color w:val="000000"/>
              </w:rPr>
            </w:pPr>
            <w:r>
              <w:rPr>
                <w:color w:val="000000"/>
              </w:rPr>
              <w:t>0,00440</w:t>
            </w:r>
          </w:p>
        </w:tc>
        <w:tc>
          <w:tcPr>
            <w:tcW w:w="1417" w:type="dxa"/>
            <w:tcBorders>
              <w:top w:val="nil"/>
              <w:left w:val="nil"/>
              <w:bottom w:val="single" w:sz="4" w:space="0" w:color="auto"/>
              <w:right w:val="single" w:sz="4" w:space="0" w:color="auto"/>
            </w:tcBorders>
            <w:noWrap/>
            <w:hideMark/>
          </w:tcPr>
          <w:p w14:paraId="0C092BF2" w14:textId="77777777" w:rsidR="00AC30DA" w:rsidRDefault="00AC30DA" w:rsidP="00BF38C9">
            <w:pPr>
              <w:jc w:val="center"/>
              <w:rPr>
                <w:color w:val="000000"/>
              </w:rPr>
            </w:pPr>
            <w:r>
              <w:rPr>
                <w:color w:val="000000"/>
              </w:rPr>
              <w:t>0,1387</w:t>
            </w:r>
          </w:p>
        </w:tc>
      </w:tr>
      <w:tr w:rsidR="00AC30DA" w14:paraId="621B05F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D08916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CC015FC" w14:textId="77777777" w:rsidR="00AC30DA" w:rsidRDefault="00AC30DA" w:rsidP="00BF38C9">
            <w:pPr>
              <w:jc w:val="center"/>
              <w:rPr>
                <w:color w:val="000000"/>
              </w:rPr>
            </w:pPr>
            <w:r>
              <w:rPr>
                <w:color w:val="000000"/>
              </w:rPr>
              <w:t>172-3</w:t>
            </w:r>
          </w:p>
        </w:tc>
        <w:tc>
          <w:tcPr>
            <w:tcW w:w="4247" w:type="dxa"/>
            <w:tcBorders>
              <w:top w:val="nil"/>
              <w:left w:val="nil"/>
              <w:bottom w:val="single" w:sz="4" w:space="0" w:color="auto"/>
              <w:right w:val="single" w:sz="4" w:space="0" w:color="auto"/>
            </w:tcBorders>
            <w:noWrap/>
            <w:hideMark/>
          </w:tcPr>
          <w:p w14:paraId="1018230A"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904FCD8"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F64A58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32E7185"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57C600D6" w14:textId="77777777" w:rsidR="00AC30DA" w:rsidRDefault="00AC30DA" w:rsidP="00BF38C9">
            <w:pPr>
              <w:jc w:val="center"/>
              <w:rPr>
                <w:color w:val="000000"/>
              </w:rPr>
            </w:pPr>
            <w:r>
              <w:rPr>
                <w:color w:val="000000"/>
              </w:rPr>
              <w:t>0,0057</w:t>
            </w:r>
          </w:p>
        </w:tc>
      </w:tr>
      <w:tr w:rsidR="00AC30DA" w14:paraId="4C99ADF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1C0574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AE11F61" w14:textId="77777777" w:rsidR="00AC30DA" w:rsidRDefault="00AC30DA" w:rsidP="00BF38C9">
            <w:pPr>
              <w:jc w:val="center"/>
              <w:rPr>
                <w:color w:val="000000"/>
              </w:rPr>
            </w:pPr>
            <w:r>
              <w:rPr>
                <w:color w:val="000000"/>
              </w:rPr>
              <w:t>172-3</w:t>
            </w:r>
          </w:p>
        </w:tc>
        <w:tc>
          <w:tcPr>
            <w:tcW w:w="4247" w:type="dxa"/>
            <w:tcBorders>
              <w:top w:val="nil"/>
              <w:left w:val="nil"/>
              <w:bottom w:val="single" w:sz="4" w:space="0" w:color="auto"/>
              <w:right w:val="single" w:sz="4" w:space="0" w:color="auto"/>
            </w:tcBorders>
            <w:noWrap/>
            <w:hideMark/>
          </w:tcPr>
          <w:p w14:paraId="797D84E2"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F5FB83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62B791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CD13008" w14:textId="77777777" w:rsidR="00AC30DA" w:rsidRDefault="00AC30DA" w:rsidP="00BF38C9">
            <w:pPr>
              <w:jc w:val="center"/>
              <w:rPr>
                <w:color w:val="000000"/>
              </w:rPr>
            </w:pPr>
            <w:r>
              <w:rPr>
                <w:color w:val="000000"/>
              </w:rPr>
              <w:t>0,00055</w:t>
            </w:r>
          </w:p>
        </w:tc>
        <w:tc>
          <w:tcPr>
            <w:tcW w:w="1417" w:type="dxa"/>
            <w:tcBorders>
              <w:top w:val="nil"/>
              <w:left w:val="nil"/>
              <w:bottom w:val="single" w:sz="4" w:space="0" w:color="auto"/>
              <w:right w:val="single" w:sz="4" w:space="0" w:color="auto"/>
            </w:tcBorders>
            <w:noWrap/>
            <w:hideMark/>
          </w:tcPr>
          <w:p w14:paraId="002CAA9B" w14:textId="77777777" w:rsidR="00AC30DA" w:rsidRDefault="00AC30DA" w:rsidP="00BF38C9">
            <w:pPr>
              <w:jc w:val="center"/>
              <w:rPr>
                <w:color w:val="000000"/>
              </w:rPr>
            </w:pPr>
            <w:r>
              <w:rPr>
                <w:color w:val="000000"/>
              </w:rPr>
              <w:t>0,0172</w:t>
            </w:r>
          </w:p>
        </w:tc>
      </w:tr>
      <w:tr w:rsidR="00AC30DA" w14:paraId="41BF7C5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EB486CC" w14:textId="77777777" w:rsidR="00AC30DA" w:rsidRDefault="00AC30DA" w:rsidP="00BF38C9">
            <w:pPr>
              <w:rPr>
                <w:color w:val="000000"/>
              </w:rPr>
            </w:pPr>
            <w:r>
              <w:rPr>
                <w:color w:val="000000"/>
              </w:rPr>
              <w:t>Paukštidė Nr. 61 (sieninis ventiliatorius)</w:t>
            </w:r>
          </w:p>
        </w:tc>
        <w:tc>
          <w:tcPr>
            <w:tcW w:w="998" w:type="dxa"/>
            <w:tcBorders>
              <w:top w:val="nil"/>
              <w:left w:val="nil"/>
              <w:bottom w:val="single" w:sz="4" w:space="0" w:color="auto"/>
              <w:right w:val="single" w:sz="4" w:space="0" w:color="auto"/>
            </w:tcBorders>
            <w:noWrap/>
            <w:hideMark/>
          </w:tcPr>
          <w:p w14:paraId="2EA417B4" w14:textId="77777777" w:rsidR="00AC30DA" w:rsidRDefault="00AC30DA" w:rsidP="00BF38C9">
            <w:pPr>
              <w:jc w:val="center"/>
              <w:rPr>
                <w:color w:val="000000"/>
              </w:rPr>
            </w:pPr>
            <w:r>
              <w:rPr>
                <w:color w:val="000000"/>
              </w:rPr>
              <w:t>172-4</w:t>
            </w:r>
          </w:p>
        </w:tc>
        <w:tc>
          <w:tcPr>
            <w:tcW w:w="4247" w:type="dxa"/>
            <w:tcBorders>
              <w:top w:val="nil"/>
              <w:left w:val="nil"/>
              <w:bottom w:val="single" w:sz="4" w:space="0" w:color="auto"/>
              <w:right w:val="single" w:sz="4" w:space="0" w:color="auto"/>
            </w:tcBorders>
            <w:noWrap/>
            <w:hideMark/>
          </w:tcPr>
          <w:p w14:paraId="682E14D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AE1EAF2"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7FF2F4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3C50603" w14:textId="77777777" w:rsidR="00AC30DA" w:rsidRDefault="00AC30DA" w:rsidP="00BF38C9">
            <w:pPr>
              <w:jc w:val="center"/>
              <w:rPr>
                <w:color w:val="000000"/>
              </w:rPr>
            </w:pPr>
            <w:r>
              <w:rPr>
                <w:color w:val="000000"/>
              </w:rPr>
              <w:t>0,00265</w:t>
            </w:r>
          </w:p>
        </w:tc>
        <w:tc>
          <w:tcPr>
            <w:tcW w:w="1417" w:type="dxa"/>
            <w:tcBorders>
              <w:top w:val="nil"/>
              <w:left w:val="nil"/>
              <w:bottom w:val="single" w:sz="4" w:space="0" w:color="auto"/>
              <w:right w:val="single" w:sz="4" w:space="0" w:color="auto"/>
            </w:tcBorders>
            <w:noWrap/>
            <w:hideMark/>
          </w:tcPr>
          <w:p w14:paraId="688497C6" w14:textId="77777777" w:rsidR="00AC30DA" w:rsidRDefault="00AC30DA" w:rsidP="00BF38C9">
            <w:pPr>
              <w:jc w:val="center"/>
              <w:rPr>
                <w:color w:val="000000"/>
              </w:rPr>
            </w:pPr>
            <w:r>
              <w:rPr>
                <w:color w:val="000000"/>
              </w:rPr>
              <w:t>0,0835</w:t>
            </w:r>
          </w:p>
        </w:tc>
      </w:tr>
      <w:tr w:rsidR="00AC30DA" w14:paraId="46142DE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A1207A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0BC3050" w14:textId="77777777" w:rsidR="00AC30DA" w:rsidRDefault="00AC30DA" w:rsidP="00BF38C9">
            <w:pPr>
              <w:jc w:val="center"/>
              <w:rPr>
                <w:color w:val="000000"/>
              </w:rPr>
            </w:pPr>
            <w:r>
              <w:rPr>
                <w:color w:val="000000"/>
              </w:rPr>
              <w:t>172-4</w:t>
            </w:r>
          </w:p>
        </w:tc>
        <w:tc>
          <w:tcPr>
            <w:tcW w:w="4247" w:type="dxa"/>
            <w:tcBorders>
              <w:top w:val="nil"/>
              <w:left w:val="nil"/>
              <w:bottom w:val="single" w:sz="4" w:space="0" w:color="auto"/>
              <w:right w:val="single" w:sz="4" w:space="0" w:color="auto"/>
            </w:tcBorders>
            <w:noWrap/>
            <w:hideMark/>
          </w:tcPr>
          <w:p w14:paraId="5E965210"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7D72A52"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47F64F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650C453"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23887C45" w14:textId="77777777" w:rsidR="00AC30DA" w:rsidRDefault="00AC30DA" w:rsidP="00BF38C9">
            <w:pPr>
              <w:jc w:val="center"/>
              <w:rPr>
                <w:color w:val="000000"/>
              </w:rPr>
            </w:pPr>
            <w:r>
              <w:rPr>
                <w:color w:val="000000"/>
              </w:rPr>
              <w:t>0,0317</w:t>
            </w:r>
          </w:p>
        </w:tc>
      </w:tr>
      <w:tr w:rsidR="00AC30DA" w14:paraId="503D4AC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F327BD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EC4ECE6" w14:textId="77777777" w:rsidR="00AC30DA" w:rsidRDefault="00AC30DA" w:rsidP="00BF38C9">
            <w:pPr>
              <w:jc w:val="center"/>
              <w:rPr>
                <w:color w:val="000000"/>
              </w:rPr>
            </w:pPr>
            <w:r>
              <w:rPr>
                <w:color w:val="000000"/>
              </w:rPr>
              <w:t>172-4</w:t>
            </w:r>
          </w:p>
        </w:tc>
        <w:tc>
          <w:tcPr>
            <w:tcW w:w="4247" w:type="dxa"/>
            <w:tcBorders>
              <w:top w:val="nil"/>
              <w:left w:val="nil"/>
              <w:bottom w:val="single" w:sz="4" w:space="0" w:color="auto"/>
              <w:right w:val="single" w:sz="4" w:space="0" w:color="auto"/>
            </w:tcBorders>
            <w:noWrap/>
            <w:hideMark/>
          </w:tcPr>
          <w:p w14:paraId="03C10395"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EB31E4F"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89E727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19B5C02" w14:textId="77777777" w:rsidR="00AC30DA" w:rsidRDefault="00AC30DA" w:rsidP="00BF38C9">
            <w:pPr>
              <w:jc w:val="center"/>
              <w:rPr>
                <w:color w:val="000000"/>
              </w:rPr>
            </w:pPr>
            <w:r>
              <w:rPr>
                <w:color w:val="000000"/>
              </w:rPr>
              <w:t>0,00440</w:t>
            </w:r>
          </w:p>
        </w:tc>
        <w:tc>
          <w:tcPr>
            <w:tcW w:w="1417" w:type="dxa"/>
            <w:tcBorders>
              <w:top w:val="nil"/>
              <w:left w:val="nil"/>
              <w:bottom w:val="single" w:sz="4" w:space="0" w:color="auto"/>
              <w:right w:val="single" w:sz="4" w:space="0" w:color="auto"/>
            </w:tcBorders>
            <w:noWrap/>
            <w:hideMark/>
          </w:tcPr>
          <w:p w14:paraId="5025ABD1" w14:textId="77777777" w:rsidR="00AC30DA" w:rsidRDefault="00AC30DA" w:rsidP="00BF38C9">
            <w:pPr>
              <w:jc w:val="center"/>
              <w:rPr>
                <w:color w:val="000000"/>
              </w:rPr>
            </w:pPr>
            <w:r>
              <w:rPr>
                <w:color w:val="000000"/>
              </w:rPr>
              <w:t>0,1387</w:t>
            </w:r>
          </w:p>
        </w:tc>
      </w:tr>
      <w:tr w:rsidR="00AC30DA" w14:paraId="55D029B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A6A12E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262F4C4" w14:textId="77777777" w:rsidR="00AC30DA" w:rsidRDefault="00AC30DA" w:rsidP="00BF38C9">
            <w:pPr>
              <w:jc w:val="center"/>
              <w:rPr>
                <w:color w:val="000000"/>
              </w:rPr>
            </w:pPr>
            <w:r>
              <w:rPr>
                <w:color w:val="000000"/>
              </w:rPr>
              <w:t>172-4</w:t>
            </w:r>
          </w:p>
        </w:tc>
        <w:tc>
          <w:tcPr>
            <w:tcW w:w="4247" w:type="dxa"/>
            <w:tcBorders>
              <w:top w:val="nil"/>
              <w:left w:val="nil"/>
              <w:bottom w:val="single" w:sz="4" w:space="0" w:color="auto"/>
              <w:right w:val="single" w:sz="4" w:space="0" w:color="auto"/>
            </w:tcBorders>
            <w:noWrap/>
            <w:hideMark/>
          </w:tcPr>
          <w:p w14:paraId="1954D16E"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5F334B6"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E3A1C7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6629563"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1F09CB7C" w14:textId="77777777" w:rsidR="00AC30DA" w:rsidRDefault="00AC30DA" w:rsidP="00BF38C9">
            <w:pPr>
              <w:jc w:val="center"/>
              <w:rPr>
                <w:color w:val="000000"/>
              </w:rPr>
            </w:pPr>
            <w:r>
              <w:rPr>
                <w:color w:val="000000"/>
              </w:rPr>
              <w:t>0,0057</w:t>
            </w:r>
          </w:p>
        </w:tc>
      </w:tr>
      <w:tr w:rsidR="00AC30DA" w14:paraId="05D4B74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DDC366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41F0139" w14:textId="77777777" w:rsidR="00AC30DA" w:rsidRDefault="00AC30DA" w:rsidP="00BF38C9">
            <w:pPr>
              <w:jc w:val="center"/>
              <w:rPr>
                <w:color w:val="000000"/>
              </w:rPr>
            </w:pPr>
            <w:r>
              <w:rPr>
                <w:color w:val="000000"/>
              </w:rPr>
              <w:t>172-4</w:t>
            </w:r>
          </w:p>
        </w:tc>
        <w:tc>
          <w:tcPr>
            <w:tcW w:w="4247" w:type="dxa"/>
            <w:tcBorders>
              <w:top w:val="nil"/>
              <w:left w:val="nil"/>
              <w:bottom w:val="single" w:sz="4" w:space="0" w:color="auto"/>
              <w:right w:val="single" w:sz="4" w:space="0" w:color="auto"/>
            </w:tcBorders>
            <w:noWrap/>
            <w:hideMark/>
          </w:tcPr>
          <w:p w14:paraId="647EEDAD"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470FD5B"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DB4816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0D4EAEB" w14:textId="77777777" w:rsidR="00AC30DA" w:rsidRDefault="00AC30DA" w:rsidP="00BF38C9">
            <w:pPr>
              <w:jc w:val="center"/>
              <w:rPr>
                <w:color w:val="000000"/>
              </w:rPr>
            </w:pPr>
            <w:r>
              <w:rPr>
                <w:color w:val="000000"/>
              </w:rPr>
              <w:t>0,00055</w:t>
            </w:r>
          </w:p>
        </w:tc>
        <w:tc>
          <w:tcPr>
            <w:tcW w:w="1417" w:type="dxa"/>
            <w:tcBorders>
              <w:top w:val="nil"/>
              <w:left w:val="nil"/>
              <w:bottom w:val="single" w:sz="4" w:space="0" w:color="auto"/>
              <w:right w:val="single" w:sz="4" w:space="0" w:color="auto"/>
            </w:tcBorders>
            <w:noWrap/>
            <w:hideMark/>
          </w:tcPr>
          <w:p w14:paraId="0344EA14" w14:textId="77777777" w:rsidR="00AC30DA" w:rsidRDefault="00AC30DA" w:rsidP="00BF38C9">
            <w:pPr>
              <w:jc w:val="center"/>
              <w:rPr>
                <w:color w:val="000000"/>
              </w:rPr>
            </w:pPr>
            <w:r>
              <w:rPr>
                <w:color w:val="000000"/>
              </w:rPr>
              <w:t>0,0172</w:t>
            </w:r>
          </w:p>
        </w:tc>
      </w:tr>
      <w:tr w:rsidR="00AC30DA" w14:paraId="7411B4D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C8875CC" w14:textId="77777777" w:rsidR="00AC30DA" w:rsidRDefault="00AC30DA" w:rsidP="00BF38C9">
            <w:pPr>
              <w:rPr>
                <w:color w:val="000000"/>
              </w:rPr>
            </w:pPr>
            <w:r>
              <w:rPr>
                <w:color w:val="000000"/>
              </w:rPr>
              <w:t>Paukštidė Nr. 61 (sieninis ventiliatorius)</w:t>
            </w:r>
          </w:p>
        </w:tc>
        <w:tc>
          <w:tcPr>
            <w:tcW w:w="998" w:type="dxa"/>
            <w:tcBorders>
              <w:top w:val="nil"/>
              <w:left w:val="nil"/>
              <w:bottom w:val="single" w:sz="4" w:space="0" w:color="auto"/>
              <w:right w:val="single" w:sz="4" w:space="0" w:color="auto"/>
            </w:tcBorders>
            <w:noWrap/>
            <w:hideMark/>
          </w:tcPr>
          <w:p w14:paraId="2A1BF17E" w14:textId="77777777" w:rsidR="00AC30DA" w:rsidRDefault="00AC30DA" w:rsidP="00BF38C9">
            <w:pPr>
              <w:jc w:val="center"/>
              <w:rPr>
                <w:color w:val="000000"/>
              </w:rPr>
            </w:pPr>
            <w:r>
              <w:rPr>
                <w:color w:val="000000"/>
              </w:rPr>
              <w:t>172-5</w:t>
            </w:r>
          </w:p>
        </w:tc>
        <w:tc>
          <w:tcPr>
            <w:tcW w:w="4247" w:type="dxa"/>
            <w:tcBorders>
              <w:top w:val="nil"/>
              <w:left w:val="nil"/>
              <w:bottom w:val="single" w:sz="4" w:space="0" w:color="auto"/>
              <w:right w:val="single" w:sz="4" w:space="0" w:color="auto"/>
            </w:tcBorders>
            <w:noWrap/>
            <w:hideMark/>
          </w:tcPr>
          <w:p w14:paraId="0D0C3C1A"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96A764E"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449656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EC3FCCE" w14:textId="77777777" w:rsidR="00AC30DA" w:rsidRDefault="00AC30DA" w:rsidP="00BF38C9">
            <w:pPr>
              <w:jc w:val="center"/>
              <w:rPr>
                <w:color w:val="000000"/>
              </w:rPr>
            </w:pPr>
            <w:r>
              <w:rPr>
                <w:color w:val="000000"/>
              </w:rPr>
              <w:t>0,00265</w:t>
            </w:r>
          </w:p>
        </w:tc>
        <w:tc>
          <w:tcPr>
            <w:tcW w:w="1417" w:type="dxa"/>
            <w:tcBorders>
              <w:top w:val="nil"/>
              <w:left w:val="nil"/>
              <w:bottom w:val="single" w:sz="4" w:space="0" w:color="auto"/>
              <w:right w:val="single" w:sz="4" w:space="0" w:color="auto"/>
            </w:tcBorders>
            <w:noWrap/>
            <w:hideMark/>
          </w:tcPr>
          <w:p w14:paraId="7FC64353" w14:textId="77777777" w:rsidR="00AC30DA" w:rsidRDefault="00AC30DA" w:rsidP="00BF38C9">
            <w:pPr>
              <w:jc w:val="center"/>
              <w:rPr>
                <w:color w:val="000000"/>
              </w:rPr>
            </w:pPr>
            <w:r>
              <w:rPr>
                <w:color w:val="000000"/>
              </w:rPr>
              <w:t>0,0835</w:t>
            </w:r>
          </w:p>
        </w:tc>
      </w:tr>
      <w:tr w:rsidR="00AC30DA" w14:paraId="3A83F4B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653BFAC"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35ED1768" w14:textId="77777777" w:rsidR="00AC30DA" w:rsidRDefault="00AC30DA" w:rsidP="00BF38C9">
            <w:pPr>
              <w:jc w:val="center"/>
              <w:rPr>
                <w:color w:val="000000"/>
              </w:rPr>
            </w:pPr>
            <w:r>
              <w:rPr>
                <w:color w:val="000000"/>
              </w:rPr>
              <w:t>172-5</w:t>
            </w:r>
          </w:p>
        </w:tc>
        <w:tc>
          <w:tcPr>
            <w:tcW w:w="4247" w:type="dxa"/>
            <w:tcBorders>
              <w:top w:val="nil"/>
              <w:left w:val="nil"/>
              <w:bottom w:val="single" w:sz="4" w:space="0" w:color="auto"/>
              <w:right w:val="single" w:sz="4" w:space="0" w:color="auto"/>
            </w:tcBorders>
            <w:noWrap/>
            <w:hideMark/>
          </w:tcPr>
          <w:p w14:paraId="63A7B62A"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4044ABE"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3B41A9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F6BE15A"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78B107C4" w14:textId="77777777" w:rsidR="00AC30DA" w:rsidRDefault="00AC30DA" w:rsidP="00BF38C9">
            <w:pPr>
              <w:jc w:val="center"/>
              <w:rPr>
                <w:color w:val="000000"/>
              </w:rPr>
            </w:pPr>
            <w:r>
              <w:rPr>
                <w:color w:val="000000"/>
              </w:rPr>
              <w:t>0,0317</w:t>
            </w:r>
          </w:p>
        </w:tc>
      </w:tr>
      <w:tr w:rsidR="00AC30DA" w14:paraId="0C147CD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35117A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9065551" w14:textId="77777777" w:rsidR="00AC30DA" w:rsidRDefault="00AC30DA" w:rsidP="00BF38C9">
            <w:pPr>
              <w:jc w:val="center"/>
              <w:rPr>
                <w:color w:val="000000"/>
              </w:rPr>
            </w:pPr>
            <w:r>
              <w:rPr>
                <w:color w:val="000000"/>
              </w:rPr>
              <w:t>172-5</w:t>
            </w:r>
          </w:p>
        </w:tc>
        <w:tc>
          <w:tcPr>
            <w:tcW w:w="4247" w:type="dxa"/>
            <w:tcBorders>
              <w:top w:val="nil"/>
              <w:left w:val="nil"/>
              <w:bottom w:val="single" w:sz="4" w:space="0" w:color="auto"/>
              <w:right w:val="single" w:sz="4" w:space="0" w:color="auto"/>
            </w:tcBorders>
            <w:noWrap/>
            <w:hideMark/>
          </w:tcPr>
          <w:p w14:paraId="5303B581"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056EEBA"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2113FB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AC7449F" w14:textId="77777777" w:rsidR="00AC30DA" w:rsidRDefault="00AC30DA" w:rsidP="00BF38C9">
            <w:pPr>
              <w:jc w:val="center"/>
              <w:rPr>
                <w:color w:val="000000"/>
              </w:rPr>
            </w:pPr>
            <w:r>
              <w:rPr>
                <w:color w:val="000000"/>
              </w:rPr>
              <w:t>0,00440</w:t>
            </w:r>
          </w:p>
        </w:tc>
        <w:tc>
          <w:tcPr>
            <w:tcW w:w="1417" w:type="dxa"/>
            <w:tcBorders>
              <w:top w:val="nil"/>
              <w:left w:val="nil"/>
              <w:bottom w:val="single" w:sz="4" w:space="0" w:color="auto"/>
              <w:right w:val="single" w:sz="4" w:space="0" w:color="auto"/>
            </w:tcBorders>
            <w:noWrap/>
            <w:hideMark/>
          </w:tcPr>
          <w:p w14:paraId="29A0777B" w14:textId="77777777" w:rsidR="00AC30DA" w:rsidRDefault="00AC30DA" w:rsidP="00BF38C9">
            <w:pPr>
              <w:jc w:val="center"/>
              <w:rPr>
                <w:color w:val="000000"/>
              </w:rPr>
            </w:pPr>
            <w:r>
              <w:rPr>
                <w:color w:val="000000"/>
              </w:rPr>
              <w:t>0,1387</w:t>
            </w:r>
          </w:p>
        </w:tc>
      </w:tr>
      <w:tr w:rsidR="00AC30DA" w14:paraId="5134A7B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906A8D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F88EED0" w14:textId="77777777" w:rsidR="00AC30DA" w:rsidRDefault="00AC30DA" w:rsidP="00BF38C9">
            <w:pPr>
              <w:jc w:val="center"/>
              <w:rPr>
                <w:color w:val="000000"/>
              </w:rPr>
            </w:pPr>
            <w:r>
              <w:rPr>
                <w:color w:val="000000"/>
              </w:rPr>
              <w:t>172-5</w:t>
            </w:r>
          </w:p>
        </w:tc>
        <w:tc>
          <w:tcPr>
            <w:tcW w:w="4247" w:type="dxa"/>
            <w:tcBorders>
              <w:top w:val="nil"/>
              <w:left w:val="nil"/>
              <w:bottom w:val="single" w:sz="4" w:space="0" w:color="auto"/>
              <w:right w:val="single" w:sz="4" w:space="0" w:color="auto"/>
            </w:tcBorders>
            <w:noWrap/>
            <w:hideMark/>
          </w:tcPr>
          <w:p w14:paraId="233E9B2C"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3D3B942"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C76DD6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717F295"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4CC2333E" w14:textId="77777777" w:rsidR="00AC30DA" w:rsidRDefault="00AC30DA" w:rsidP="00BF38C9">
            <w:pPr>
              <w:jc w:val="center"/>
              <w:rPr>
                <w:color w:val="000000"/>
              </w:rPr>
            </w:pPr>
            <w:r>
              <w:rPr>
                <w:color w:val="000000"/>
              </w:rPr>
              <w:t>0,0057</w:t>
            </w:r>
          </w:p>
        </w:tc>
      </w:tr>
      <w:tr w:rsidR="00AC30DA" w14:paraId="1D4E05E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C1206C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A9B7D41" w14:textId="77777777" w:rsidR="00AC30DA" w:rsidRDefault="00AC30DA" w:rsidP="00BF38C9">
            <w:pPr>
              <w:jc w:val="center"/>
              <w:rPr>
                <w:color w:val="000000"/>
              </w:rPr>
            </w:pPr>
            <w:r>
              <w:rPr>
                <w:color w:val="000000"/>
              </w:rPr>
              <w:t>172-5</w:t>
            </w:r>
          </w:p>
        </w:tc>
        <w:tc>
          <w:tcPr>
            <w:tcW w:w="4247" w:type="dxa"/>
            <w:tcBorders>
              <w:top w:val="nil"/>
              <w:left w:val="nil"/>
              <w:bottom w:val="single" w:sz="4" w:space="0" w:color="auto"/>
              <w:right w:val="single" w:sz="4" w:space="0" w:color="auto"/>
            </w:tcBorders>
            <w:noWrap/>
            <w:hideMark/>
          </w:tcPr>
          <w:p w14:paraId="0A20E27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A9D678B"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39A17A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98B8CC2" w14:textId="77777777" w:rsidR="00AC30DA" w:rsidRDefault="00AC30DA" w:rsidP="00BF38C9">
            <w:pPr>
              <w:jc w:val="center"/>
              <w:rPr>
                <w:color w:val="000000"/>
              </w:rPr>
            </w:pPr>
            <w:r>
              <w:rPr>
                <w:color w:val="000000"/>
              </w:rPr>
              <w:t>0,00055</w:t>
            </w:r>
          </w:p>
        </w:tc>
        <w:tc>
          <w:tcPr>
            <w:tcW w:w="1417" w:type="dxa"/>
            <w:tcBorders>
              <w:top w:val="nil"/>
              <w:left w:val="nil"/>
              <w:bottom w:val="single" w:sz="4" w:space="0" w:color="auto"/>
              <w:right w:val="single" w:sz="4" w:space="0" w:color="auto"/>
            </w:tcBorders>
            <w:noWrap/>
            <w:hideMark/>
          </w:tcPr>
          <w:p w14:paraId="79A3D5CD" w14:textId="77777777" w:rsidR="00AC30DA" w:rsidRDefault="00AC30DA" w:rsidP="00BF38C9">
            <w:pPr>
              <w:jc w:val="center"/>
              <w:rPr>
                <w:color w:val="000000"/>
              </w:rPr>
            </w:pPr>
            <w:r>
              <w:rPr>
                <w:color w:val="000000"/>
              </w:rPr>
              <w:t>0,0172</w:t>
            </w:r>
          </w:p>
        </w:tc>
      </w:tr>
      <w:tr w:rsidR="00AC30DA" w14:paraId="3B80FE6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544F5BC" w14:textId="77777777" w:rsidR="00AC30DA" w:rsidRDefault="00AC30DA" w:rsidP="00BF38C9">
            <w:pPr>
              <w:rPr>
                <w:color w:val="000000"/>
              </w:rPr>
            </w:pPr>
            <w:r>
              <w:rPr>
                <w:color w:val="000000"/>
              </w:rPr>
              <w:t>Paukštidė Nr. 62 (stoginis ventiliatorius)</w:t>
            </w:r>
          </w:p>
        </w:tc>
        <w:tc>
          <w:tcPr>
            <w:tcW w:w="998" w:type="dxa"/>
            <w:tcBorders>
              <w:top w:val="nil"/>
              <w:left w:val="nil"/>
              <w:bottom w:val="single" w:sz="4" w:space="0" w:color="auto"/>
              <w:right w:val="single" w:sz="4" w:space="0" w:color="auto"/>
            </w:tcBorders>
            <w:noWrap/>
            <w:hideMark/>
          </w:tcPr>
          <w:p w14:paraId="51941B71" w14:textId="77777777" w:rsidR="00AC30DA" w:rsidRDefault="00AC30DA" w:rsidP="00BF38C9">
            <w:pPr>
              <w:jc w:val="center"/>
              <w:rPr>
                <w:color w:val="000000"/>
              </w:rPr>
            </w:pPr>
            <w:r>
              <w:rPr>
                <w:color w:val="000000"/>
              </w:rPr>
              <w:t>173-1</w:t>
            </w:r>
          </w:p>
        </w:tc>
        <w:tc>
          <w:tcPr>
            <w:tcW w:w="4247" w:type="dxa"/>
            <w:tcBorders>
              <w:top w:val="nil"/>
              <w:left w:val="nil"/>
              <w:bottom w:val="single" w:sz="4" w:space="0" w:color="auto"/>
              <w:right w:val="single" w:sz="4" w:space="0" w:color="auto"/>
            </w:tcBorders>
            <w:noWrap/>
            <w:hideMark/>
          </w:tcPr>
          <w:p w14:paraId="39ED9857"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AFA16B9"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7469E3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B313459"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79B1F7EB" w14:textId="77777777" w:rsidR="00AC30DA" w:rsidRDefault="00AC30DA" w:rsidP="00BF38C9">
            <w:pPr>
              <w:jc w:val="center"/>
              <w:rPr>
                <w:color w:val="000000"/>
              </w:rPr>
            </w:pPr>
            <w:r>
              <w:rPr>
                <w:color w:val="000000"/>
              </w:rPr>
              <w:t>0,0418</w:t>
            </w:r>
          </w:p>
        </w:tc>
      </w:tr>
      <w:tr w:rsidR="00AC30DA" w14:paraId="1D4FDBD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EACEEB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B4EC3E4" w14:textId="77777777" w:rsidR="00AC30DA" w:rsidRDefault="00AC30DA" w:rsidP="00BF38C9">
            <w:pPr>
              <w:jc w:val="center"/>
              <w:rPr>
                <w:color w:val="000000"/>
              </w:rPr>
            </w:pPr>
            <w:r>
              <w:rPr>
                <w:color w:val="000000"/>
              </w:rPr>
              <w:t>173-1</w:t>
            </w:r>
          </w:p>
        </w:tc>
        <w:tc>
          <w:tcPr>
            <w:tcW w:w="4247" w:type="dxa"/>
            <w:tcBorders>
              <w:top w:val="nil"/>
              <w:left w:val="nil"/>
              <w:bottom w:val="single" w:sz="4" w:space="0" w:color="auto"/>
              <w:right w:val="single" w:sz="4" w:space="0" w:color="auto"/>
            </w:tcBorders>
            <w:noWrap/>
            <w:hideMark/>
          </w:tcPr>
          <w:p w14:paraId="07BDBA67"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4A4BA37"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E889DA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A1603EA"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29A0EA79" w14:textId="77777777" w:rsidR="00AC30DA" w:rsidRDefault="00AC30DA" w:rsidP="00BF38C9">
            <w:pPr>
              <w:jc w:val="center"/>
              <w:rPr>
                <w:color w:val="000000"/>
              </w:rPr>
            </w:pPr>
            <w:r>
              <w:rPr>
                <w:color w:val="000000"/>
              </w:rPr>
              <w:t>0,0159</w:t>
            </w:r>
          </w:p>
        </w:tc>
      </w:tr>
      <w:tr w:rsidR="00AC30DA" w14:paraId="2F06DF4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BB2275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C9D0D94" w14:textId="77777777" w:rsidR="00AC30DA" w:rsidRDefault="00AC30DA" w:rsidP="00BF38C9">
            <w:pPr>
              <w:jc w:val="center"/>
              <w:rPr>
                <w:color w:val="000000"/>
              </w:rPr>
            </w:pPr>
            <w:r>
              <w:rPr>
                <w:color w:val="000000"/>
              </w:rPr>
              <w:t>173-1</w:t>
            </w:r>
          </w:p>
        </w:tc>
        <w:tc>
          <w:tcPr>
            <w:tcW w:w="4247" w:type="dxa"/>
            <w:tcBorders>
              <w:top w:val="nil"/>
              <w:left w:val="nil"/>
              <w:bottom w:val="single" w:sz="4" w:space="0" w:color="auto"/>
              <w:right w:val="single" w:sz="4" w:space="0" w:color="auto"/>
            </w:tcBorders>
            <w:noWrap/>
            <w:hideMark/>
          </w:tcPr>
          <w:p w14:paraId="501EA4BB"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2A27C17"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E7F563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61C8B33" w14:textId="77777777" w:rsidR="00AC30DA" w:rsidRDefault="00AC30DA" w:rsidP="00BF38C9">
            <w:pPr>
              <w:jc w:val="center"/>
              <w:rPr>
                <w:color w:val="000000"/>
              </w:rPr>
            </w:pPr>
            <w:r>
              <w:rPr>
                <w:color w:val="000000"/>
              </w:rPr>
              <w:t>0,00220</w:t>
            </w:r>
          </w:p>
        </w:tc>
        <w:tc>
          <w:tcPr>
            <w:tcW w:w="1417" w:type="dxa"/>
            <w:tcBorders>
              <w:top w:val="nil"/>
              <w:left w:val="nil"/>
              <w:bottom w:val="single" w:sz="4" w:space="0" w:color="auto"/>
              <w:right w:val="single" w:sz="4" w:space="0" w:color="auto"/>
            </w:tcBorders>
            <w:noWrap/>
            <w:hideMark/>
          </w:tcPr>
          <w:p w14:paraId="3014F4FA" w14:textId="77777777" w:rsidR="00AC30DA" w:rsidRDefault="00AC30DA" w:rsidP="00BF38C9">
            <w:pPr>
              <w:jc w:val="center"/>
              <w:rPr>
                <w:color w:val="000000"/>
              </w:rPr>
            </w:pPr>
            <w:r>
              <w:rPr>
                <w:color w:val="000000"/>
              </w:rPr>
              <w:t>0,0693</w:t>
            </w:r>
          </w:p>
        </w:tc>
      </w:tr>
      <w:tr w:rsidR="00AC30DA" w14:paraId="4CCF3DB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5B18DE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79E87B9" w14:textId="77777777" w:rsidR="00AC30DA" w:rsidRDefault="00AC30DA" w:rsidP="00BF38C9">
            <w:pPr>
              <w:jc w:val="center"/>
              <w:rPr>
                <w:color w:val="000000"/>
              </w:rPr>
            </w:pPr>
            <w:r>
              <w:rPr>
                <w:color w:val="000000"/>
              </w:rPr>
              <w:t>173-1</w:t>
            </w:r>
          </w:p>
        </w:tc>
        <w:tc>
          <w:tcPr>
            <w:tcW w:w="4247" w:type="dxa"/>
            <w:tcBorders>
              <w:top w:val="nil"/>
              <w:left w:val="nil"/>
              <w:bottom w:val="single" w:sz="4" w:space="0" w:color="auto"/>
              <w:right w:val="single" w:sz="4" w:space="0" w:color="auto"/>
            </w:tcBorders>
            <w:noWrap/>
            <w:hideMark/>
          </w:tcPr>
          <w:p w14:paraId="17C9C11E"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2024795"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C80F50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A43BA9F" w14:textId="77777777" w:rsidR="00AC30DA" w:rsidRDefault="00AC30DA" w:rsidP="00BF38C9">
            <w:pPr>
              <w:jc w:val="center"/>
              <w:rPr>
                <w:color w:val="000000"/>
              </w:rPr>
            </w:pPr>
            <w:r>
              <w:rPr>
                <w:color w:val="000000"/>
              </w:rPr>
              <w:t>0,00009</w:t>
            </w:r>
          </w:p>
        </w:tc>
        <w:tc>
          <w:tcPr>
            <w:tcW w:w="1417" w:type="dxa"/>
            <w:tcBorders>
              <w:top w:val="nil"/>
              <w:left w:val="nil"/>
              <w:bottom w:val="single" w:sz="4" w:space="0" w:color="auto"/>
              <w:right w:val="single" w:sz="4" w:space="0" w:color="auto"/>
            </w:tcBorders>
            <w:noWrap/>
            <w:hideMark/>
          </w:tcPr>
          <w:p w14:paraId="335B3363" w14:textId="77777777" w:rsidR="00AC30DA" w:rsidRDefault="00AC30DA" w:rsidP="00BF38C9">
            <w:pPr>
              <w:jc w:val="center"/>
              <w:rPr>
                <w:color w:val="000000"/>
              </w:rPr>
            </w:pPr>
            <w:r>
              <w:rPr>
                <w:color w:val="000000"/>
              </w:rPr>
              <w:t>0,0029</w:t>
            </w:r>
          </w:p>
        </w:tc>
      </w:tr>
      <w:tr w:rsidR="00AC30DA" w14:paraId="539AA16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57EC29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AFCB88F" w14:textId="77777777" w:rsidR="00AC30DA" w:rsidRDefault="00AC30DA" w:rsidP="00BF38C9">
            <w:pPr>
              <w:jc w:val="center"/>
              <w:rPr>
                <w:color w:val="000000"/>
              </w:rPr>
            </w:pPr>
            <w:r>
              <w:rPr>
                <w:color w:val="000000"/>
              </w:rPr>
              <w:t>173-1</w:t>
            </w:r>
          </w:p>
        </w:tc>
        <w:tc>
          <w:tcPr>
            <w:tcW w:w="4247" w:type="dxa"/>
            <w:tcBorders>
              <w:top w:val="nil"/>
              <w:left w:val="nil"/>
              <w:bottom w:val="single" w:sz="4" w:space="0" w:color="auto"/>
              <w:right w:val="single" w:sz="4" w:space="0" w:color="auto"/>
            </w:tcBorders>
            <w:noWrap/>
            <w:hideMark/>
          </w:tcPr>
          <w:p w14:paraId="3C411047"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71A54D4"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835051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511D092" w14:textId="77777777" w:rsidR="00AC30DA" w:rsidRDefault="00AC30DA" w:rsidP="00BF38C9">
            <w:pPr>
              <w:jc w:val="center"/>
              <w:rPr>
                <w:color w:val="000000"/>
              </w:rPr>
            </w:pPr>
            <w:r>
              <w:rPr>
                <w:color w:val="000000"/>
              </w:rPr>
              <w:t>0,00027</w:t>
            </w:r>
          </w:p>
        </w:tc>
        <w:tc>
          <w:tcPr>
            <w:tcW w:w="1417" w:type="dxa"/>
            <w:tcBorders>
              <w:top w:val="nil"/>
              <w:left w:val="nil"/>
              <w:bottom w:val="single" w:sz="4" w:space="0" w:color="auto"/>
              <w:right w:val="single" w:sz="4" w:space="0" w:color="auto"/>
            </w:tcBorders>
            <w:noWrap/>
            <w:hideMark/>
          </w:tcPr>
          <w:p w14:paraId="777B633A" w14:textId="77777777" w:rsidR="00AC30DA" w:rsidRDefault="00AC30DA" w:rsidP="00BF38C9">
            <w:pPr>
              <w:jc w:val="center"/>
              <w:rPr>
                <w:color w:val="000000"/>
              </w:rPr>
            </w:pPr>
            <w:r>
              <w:rPr>
                <w:color w:val="000000"/>
              </w:rPr>
              <w:t>0,0086</w:t>
            </w:r>
          </w:p>
        </w:tc>
      </w:tr>
      <w:tr w:rsidR="00AC30DA" w14:paraId="7846F0E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E2DE312" w14:textId="77777777" w:rsidR="00AC30DA" w:rsidRDefault="00AC30DA" w:rsidP="00BF38C9">
            <w:pPr>
              <w:rPr>
                <w:color w:val="000000"/>
              </w:rPr>
            </w:pPr>
            <w:r>
              <w:rPr>
                <w:color w:val="000000"/>
              </w:rPr>
              <w:t>Paukštidė Nr. 62 (stoginis ventiliatorius)</w:t>
            </w:r>
          </w:p>
        </w:tc>
        <w:tc>
          <w:tcPr>
            <w:tcW w:w="998" w:type="dxa"/>
            <w:tcBorders>
              <w:top w:val="nil"/>
              <w:left w:val="nil"/>
              <w:bottom w:val="single" w:sz="4" w:space="0" w:color="auto"/>
              <w:right w:val="single" w:sz="4" w:space="0" w:color="auto"/>
            </w:tcBorders>
            <w:noWrap/>
            <w:hideMark/>
          </w:tcPr>
          <w:p w14:paraId="716D2BC3" w14:textId="77777777" w:rsidR="00AC30DA" w:rsidRDefault="00AC30DA" w:rsidP="00BF38C9">
            <w:pPr>
              <w:jc w:val="center"/>
              <w:rPr>
                <w:color w:val="000000"/>
              </w:rPr>
            </w:pPr>
            <w:r>
              <w:rPr>
                <w:color w:val="000000"/>
              </w:rPr>
              <w:t>173-2</w:t>
            </w:r>
          </w:p>
        </w:tc>
        <w:tc>
          <w:tcPr>
            <w:tcW w:w="4247" w:type="dxa"/>
            <w:tcBorders>
              <w:top w:val="nil"/>
              <w:left w:val="nil"/>
              <w:bottom w:val="single" w:sz="4" w:space="0" w:color="auto"/>
              <w:right w:val="single" w:sz="4" w:space="0" w:color="auto"/>
            </w:tcBorders>
            <w:noWrap/>
            <w:hideMark/>
          </w:tcPr>
          <w:p w14:paraId="0434CC5B"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89083EA"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B21A57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4D4963A"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5A93EF0F" w14:textId="77777777" w:rsidR="00AC30DA" w:rsidRDefault="00AC30DA" w:rsidP="00BF38C9">
            <w:pPr>
              <w:jc w:val="center"/>
              <w:rPr>
                <w:color w:val="000000"/>
              </w:rPr>
            </w:pPr>
            <w:r>
              <w:rPr>
                <w:color w:val="000000"/>
              </w:rPr>
              <w:t>0,0418</w:t>
            </w:r>
          </w:p>
        </w:tc>
      </w:tr>
      <w:tr w:rsidR="00AC30DA" w14:paraId="6C3D766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495DC8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43A5A33" w14:textId="77777777" w:rsidR="00AC30DA" w:rsidRDefault="00AC30DA" w:rsidP="00BF38C9">
            <w:pPr>
              <w:jc w:val="center"/>
              <w:rPr>
                <w:color w:val="000000"/>
              </w:rPr>
            </w:pPr>
            <w:r>
              <w:rPr>
                <w:color w:val="000000"/>
              </w:rPr>
              <w:t>173-2</w:t>
            </w:r>
          </w:p>
        </w:tc>
        <w:tc>
          <w:tcPr>
            <w:tcW w:w="4247" w:type="dxa"/>
            <w:tcBorders>
              <w:top w:val="nil"/>
              <w:left w:val="nil"/>
              <w:bottom w:val="single" w:sz="4" w:space="0" w:color="auto"/>
              <w:right w:val="single" w:sz="4" w:space="0" w:color="auto"/>
            </w:tcBorders>
            <w:noWrap/>
            <w:hideMark/>
          </w:tcPr>
          <w:p w14:paraId="1DA3159F"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48125FE"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99B41B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434C50D"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477846B5" w14:textId="77777777" w:rsidR="00AC30DA" w:rsidRDefault="00AC30DA" w:rsidP="00BF38C9">
            <w:pPr>
              <w:jc w:val="center"/>
              <w:rPr>
                <w:color w:val="000000"/>
              </w:rPr>
            </w:pPr>
            <w:r>
              <w:rPr>
                <w:color w:val="000000"/>
              </w:rPr>
              <w:t>0,0159</w:t>
            </w:r>
          </w:p>
        </w:tc>
      </w:tr>
      <w:tr w:rsidR="00AC30DA" w14:paraId="170F373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CF52A4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4640192" w14:textId="77777777" w:rsidR="00AC30DA" w:rsidRDefault="00AC30DA" w:rsidP="00BF38C9">
            <w:pPr>
              <w:jc w:val="center"/>
              <w:rPr>
                <w:color w:val="000000"/>
              </w:rPr>
            </w:pPr>
            <w:r>
              <w:rPr>
                <w:color w:val="000000"/>
              </w:rPr>
              <w:t>173-2</w:t>
            </w:r>
          </w:p>
        </w:tc>
        <w:tc>
          <w:tcPr>
            <w:tcW w:w="4247" w:type="dxa"/>
            <w:tcBorders>
              <w:top w:val="nil"/>
              <w:left w:val="nil"/>
              <w:bottom w:val="single" w:sz="4" w:space="0" w:color="auto"/>
              <w:right w:val="single" w:sz="4" w:space="0" w:color="auto"/>
            </w:tcBorders>
            <w:noWrap/>
            <w:hideMark/>
          </w:tcPr>
          <w:p w14:paraId="7B9D09B7"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28A9CDA"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AB03C4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605248B" w14:textId="77777777" w:rsidR="00AC30DA" w:rsidRDefault="00AC30DA" w:rsidP="00BF38C9">
            <w:pPr>
              <w:jc w:val="center"/>
              <w:rPr>
                <w:color w:val="000000"/>
              </w:rPr>
            </w:pPr>
            <w:r>
              <w:rPr>
                <w:color w:val="000000"/>
              </w:rPr>
              <w:t>0,00220</w:t>
            </w:r>
          </w:p>
        </w:tc>
        <w:tc>
          <w:tcPr>
            <w:tcW w:w="1417" w:type="dxa"/>
            <w:tcBorders>
              <w:top w:val="nil"/>
              <w:left w:val="nil"/>
              <w:bottom w:val="single" w:sz="4" w:space="0" w:color="auto"/>
              <w:right w:val="single" w:sz="4" w:space="0" w:color="auto"/>
            </w:tcBorders>
            <w:noWrap/>
            <w:hideMark/>
          </w:tcPr>
          <w:p w14:paraId="4E57BD8A" w14:textId="77777777" w:rsidR="00AC30DA" w:rsidRDefault="00AC30DA" w:rsidP="00BF38C9">
            <w:pPr>
              <w:jc w:val="center"/>
              <w:rPr>
                <w:color w:val="000000"/>
              </w:rPr>
            </w:pPr>
            <w:r>
              <w:rPr>
                <w:color w:val="000000"/>
              </w:rPr>
              <w:t>0,0693</w:t>
            </w:r>
          </w:p>
        </w:tc>
      </w:tr>
      <w:tr w:rsidR="00AC30DA" w14:paraId="539A2A3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DC5276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F852A4D" w14:textId="77777777" w:rsidR="00AC30DA" w:rsidRDefault="00AC30DA" w:rsidP="00BF38C9">
            <w:pPr>
              <w:jc w:val="center"/>
              <w:rPr>
                <w:color w:val="000000"/>
              </w:rPr>
            </w:pPr>
            <w:r>
              <w:rPr>
                <w:color w:val="000000"/>
              </w:rPr>
              <w:t>173-2</w:t>
            </w:r>
          </w:p>
        </w:tc>
        <w:tc>
          <w:tcPr>
            <w:tcW w:w="4247" w:type="dxa"/>
            <w:tcBorders>
              <w:top w:val="nil"/>
              <w:left w:val="nil"/>
              <w:bottom w:val="single" w:sz="4" w:space="0" w:color="auto"/>
              <w:right w:val="single" w:sz="4" w:space="0" w:color="auto"/>
            </w:tcBorders>
            <w:noWrap/>
            <w:hideMark/>
          </w:tcPr>
          <w:p w14:paraId="42B4B94B"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A354C9C"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9C8D8C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9306D63" w14:textId="77777777" w:rsidR="00AC30DA" w:rsidRDefault="00AC30DA" w:rsidP="00BF38C9">
            <w:pPr>
              <w:jc w:val="center"/>
              <w:rPr>
                <w:color w:val="000000"/>
              </w:rPr>
            </w:pPr>
            <w:r>
              <w:rPr>
                <w:color w:val="000000"/>
              </w:rPr>
              <w:t>0,00009</w:t>
            </w:r>
          </w:p>
        </w:tc>
        <w:tc>
          <w:tcPr>
            <w:tcW w:w="1417" w:type="dxa"/>
            <w:tcBorders>
              <w:top w:val="nil"/>
              <w:left w:val="nil"/>
              <w:bottom w:val="single" w:sz="4" w:space="0" w:color="auto"/>
              <w:right w:val="single" w:sz="4" w:space="0" w:color="auto"/>
            </w:tcBorders>
            <w:noWrap/>
            <w:hideMark/>
          </w:tcPr>
          <w:p w14:paraId="21E11974" w14:textId="77777777" w:rsidR="00AC30DA" w:rsidRDefault="00AC30DA" w:rsidP="00BF38C9">
            <w:pPr>
              <w:jc w:val="center"/>
              <w:rPr>
                <w:color w:val="000000"/>
              </w:rPr>
            </w:pPr>
            <w:r>
              <w:rPr>
                <w:color w:val="000000"/>
              </w:rPr>
              <w:t>0,0029</w:t>
            </w:r>
          </w:p>
        </w:tc>
      </w:tr>
      <w:tr w:rsidR="00AC30DA" w14:paraId="0F1264C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C5361B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5D8977B" w14:textId="77777777" w:rsidR="00AC30DA" w:rsidRDefault="00AC30DA" w:rsidP="00BF38C9">
            <w:pPr>
              <w:jc w:val="center"/>
              <w:rPr>
                <w:color w:val="000000"/>
              </w:rPr>
            </w:pPr>
            <w:r>
              <w:rPr>
                <w:color w:val="000000"/>
              </w:rPr>
              <w:t>173-2</w:t>
            </w:r>
          </w:p>
        </w:tc>
        <w:tc>
          <w:tcPr>
            <w:tcW w:w="4247" w:type="dxa"/>
            <w:tcBorders>
              <w:top w:val="nil"/>
              <w:left w:val="nil"/>
              <w:bottom w:val="single" w:sz="4" w:space="0" w:color="auto"/>
              <w:right w:val="single" w:sz="4" w:space="0" w:color="auto"/>
            </w:tcBorders>
            <w:noWrap/>
            <w:hideMark/>
          </w:tcPr>
          <w:p w14:paraId="6137EFA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9F276D9"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5C622B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D2FD0E7" w14:textId="77777777" w:rsidR="00AC30DA" w:rsidRDefault="00AC30DA" w:rsidP="00BF38C9">
            <w:pPr>
              <w:jc w:val="center"/>
              <w:rPr>
                <w:color w:val="000000"/>
              </w:rPr>
            </w:pPr>
            <w:r>
              <w:rPr>
                <w:color w:val="000000"/>
              </w:rPr>
              <w:t>0,00027</w:t>
            </w:r>
          </w:p>
        </w:tc>
        <w:tc>
          <w:tcPr>
            <w:tcW w:w="1417" w:type="dxa"/>
            <w:tcBorders>
              <w:top w:val="nil"/>
              <w:left w:val="nil"/>
              <w:bottom w:val="single" w:sz="4" w:space="0" w:color="auto"/>
              <w:right w:val="single" w:sz="4" w:space="0" w:color="auto"/>
            </w:tcBorders>
            <w:noWrap/>
            <w:hideMark/>
          </w:tcPr>
          <w:p w14:paraId="6E6E0DC0" w14:textId="77777777" w:rsidR="00AC30DA" w:rsidRDefault="00AC30DA" w:rsidP="00BF38C9">
            <w:pPr>
              <w:jc w:val="center"/>
              <w:rPr>
                <w:color w:val="000000"/>
              </w:rPr>
            </w:pPr>
            <w:r>
              <w:rPr>
                <w:color w:val="000000"/>
              </w:rPr>
              <w:t>0,0086</w:t>
            </w:r>
          </w:p>
        </w:tc>
      </w:tr>
      <w:tr w:rsidR="00AC30DA" w14:paraId="18BC458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FB1F599" w14:textId="77777777" w:rsidR="00AC30DA" w:rsidRDefault="00AC30DA" w:rsidP="00BF38C9">
            <w:pPr>
              <w:rPr>
                <w:color w:val="000000"/>
              </w:rPr>
            </w:pPr>
            <w:r>
              <w:rPr>
                <w:color w:val="000000"/>
              </w:rPr>
              <w:t>Paukštidė Nr. 62 (stoginis ventiliatorius)</w:t>
            </w:r>
          </w:p>
        </w:tc>
        <w:tc>
          <w:tcPr>
            <w:tcW w:w="998" w:type="dxa"/>
            <w:tcBorders>
              <w:top w:val="nil"/>
              <w:left w:val="nil"/>
              <w:bottom w:val="single" w:sz="4" w:space="0" w:color="auto"/>
              <w:right w:val="single" w:sz="4" w:space="0" w:color="auto"/>
            </w:tcBorders>
            <w:noWrap/>
            <w:hideMark/>
          </w:tcPr>
          <w:p w14:paraId="7927C259" w14:textId="77777777" w:rsidR="00AC30DA" w:rsidRDefault="00AC30DA" w:rsidP="00BF38C9">
            <w:pPr>
              <w:jc w:val="center"/>
              <w:rPr>
                <w:color w:val="000000"/>
              </w:rPr>
            </w:pPr>
            <w:r>
              <w:rPr>
                <w:color w:val="000000"/>
              </w:rPr>
              <w:t>173-3</w:t>
            </w:r>
          </w:p>
        </w:tc>
        <w:tc>
          <w:tcPr>
            <w:tcW w:w="4247" w:type="dxa"/>
            <w:tcBorders>
              <w:top w:val="nil"/>
              <w:left w:val="nil"/>
              <w:bottom w:val="single" w:sz="4" w:space="0" w:color="auto"/>
              <w:right w:val="single" w:sz="4" w:space="0" w:color="auto"/>
            </w:tcBorders>
            <w:noWrap/>
            <w:hideMark/>
          </w:tcPr>
          <w:p w14:paraId="0557D363"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555249B"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E6A052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454A7DF"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7EB8F5D7" w14:textId="77777777" w:rsidR="00AC30DA" w:rsidRDefault="00AC30DA" w:rsidP="00BF38C9">
            <w:pPr>
              <w:jc w:val="center"/>
              <w:rPr>
                <w:color w:val="000000"/>
              </w:rPr>
            </w:pPr>
            <w:r>
              <w:rPr>
                <w:color w:val="000000"/>
              </w:rPr>
              <w:t>0,0418</w:t>
            </w:r>
          </w:p>
        </w:tc>
      </w:tr>
      <w:tr w:rsidR="00AC30DA" w14:paraId="6382220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9C3E87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BB90AD2" w14:textId="77777777" w:rsidR="00AC30DA" w:rsidRDefault="00AC30DA" w:rsidP="00BF38C9">
            <w:pPr>
              <w:jc w:val="center"/>
              <w:rPr>
                <w:color w:val="000000"/>
              </w:rPr>
            </w:pPr>
            <w:r>
              <w:rPr>
                <w:color w:val="000000"/>
              </w:rPr>
              <w:t>173-3</w:t>
            </w:r>
          </w:p>
        </w:tc>
        <w:tc>
          <w:tcPr>
            <w:tcW w:w="4247" w:type="dxa"/>
            <w:tcBorders>
              <w:top w:val="nil"/>
              <w:left w:val="nil"/>
              <w:bottom w:val="single" w:sz="4" w:space="0" w:color="auto"/>
              <w:right w:val="single" w:sz="4" w:space="0" w:color="auto"/>
            </w:tcBorders>
            <w:noWrap/>
            <w:hideMark/>
          </w:tcPr>
          <w:p w14:paraId="44E0F6FA"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56FA2C0"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6C34FA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DD2AFF4"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06B4DCAA" w14:textId="77777777" w:rsidR="00AC30DA" w:rsidRDefault="00AC30DA" w:rsidP="00BF38C9">
            <w:pPr>
              <w:jc w:val="center"/>
              <w:rPr>
                <w:color w:val="000000"/>
              </w:rPr>
            </w:pPr>
            <w:r>
              <w:rPr>
                <w:color w:val="000000"/>
              </w:rPr>
              <w:t>0,0159</w:t>
            </w:r>
          </w:p>
        </w:tc>
      </w:tr>
      <w:tr w:rsidR="00AC30DA" w14:paraId="747854F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25F355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98E0E30" w14:textId="77777777" w:rsidR="00AC30DA" w:rsidRDefault="00AC30DA" w:rsidP="00BF38C9">
            <w:pPr>
              <w:jc w:val="center"/>
              <w:rPr>
                <w:color w:val="000000"/>
              </w:rPr>
            </w:pPr>
            <w:r>
              <w:rPr>
                <w:color w:val="000000"/>
              </w:rPr>
              <w:t>173-3</w:t>
            </w:r>
          </w:p>
        </w:tc>
        <w:tc>
          <w:tcPr>
            <w:tcW w:w="4247" w:type="dxa"/>
            <w:tcBorders>
              <w:top w:val="nil"/>
              <w:left w:val="nil"/>
              <w:bottom w:val="single" w:sz="4" w:space="0" w:color="auto"/>
              <w:right w:val="single" w:sz="4" w:space="0" w:color="auto"/>
            </w:tcBorders>
            <w:noWrap/>
            <w:hideMark/>
          </w:tcPr>
          <w:p w14:paraId="09C34180"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2B47AD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0D9F59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4B0112D" w14:textId="77777777" w:rsidR="00AC30DA" w:rsidRDefault="00AC30DA" w:rsidP="00BF38C9">
            <w:pPr>
              <w:jc w:val="center"/>
              <w:rPr>
                <w:color w:val="000000"/>
              </w:rPr>
            </w:pPr>
            <w:r>
              <w:rPr>
                <w:color w:val="000000"/>
              </w:rPr>
              <w:t>0,00220</w:t>
            </w:r>
          </w:p>
        </w:tc>
        <w:tc>
          <w:tcPr>
            <w:tcW w:w="1417" w:type="dxa"/>
            <w:tcBorders>
              <w:top w:val="nil"/>
              <w:left w:val="nil"/>
              <w:bottom w:val="single" w:sz="4" w:space="0" w:color="auto"/>
              <w:right w:val="single" w:sz="4" w:space="0" w:color="auto"/>
            </w:tcBorders>
            <w:noWrap/>
            <w:hideMark/>
          </w:tcPr>
          <w:p w14:paraId="318FCB55" w14:textId="77777777" w:rsidR="00AC30DA" w:rsidRDefault="00AC30DA" w:rsidP="00BF38C9">
            <w:pPr>
              <w:jc w:val="center"/>
              <w:rPr>
                <w:color w:val="000000"/>
              </w:rPr>
            </w:pPr>
            <w:r>
              <w:rPr>
                <w:color w:val="000000"/>
              </w:rPr>
              <w:t>0,0693</w:t>
            </w:r>
          </w:p>
        </w:tc>
      </w:tr>
      <w:tr w:rsidR="00AC30DA" w14:paraId="5762F32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76086C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D208F6F" w14:textId="77777777" w:rsidR="00AC30DA" w:rsidRDefault="00AC30DA" w:rsidP="00BF38C9">
            <w:pPr>
              <w:jc w:val="center"/>
              <w:rPr>
                <w:color w:val="000000"/>
              </w:rPr>
            </w:pPr>
            <w:r>
              <w:rPr>
                <w:color w:val="000000"/>
              </w:rPr>
              <w:t>173-3</w:t>
            </w:r>
          </w:p>
        </w:tc>
        <w:tc>
          <w:tcPr>
            <w:tcW w:w="4247" w:type="dxa"/>
            <w:tcBorders>
              <w:top w:val="nil"/>
              <w:left w:val="nil"/>
              <w:bottom w:val="single" w:sz="4" w:space="0" w:color="auto"/>
              <w:right w:val="single" w:sz="4" w:space="0" w:color="auto"/>
            </w:tcBorders>
            <w:noWrap/>
            <w:hideMark/>
          </w:tcPr>
          <w:p w14:paraId="452B862B"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1C6E83A"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6C7D34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B0165AC" w14:textId="77777777" w:rsidR="00AC30DA" w:rsidRDefault="00AC30DA" w:rsidP="00BF38C9">
            <w:pPr>
              <w:jc w:val="center"/>
              <w:rPr>
                <w:color w:val="000000"/>
              </w:rPr>
            </w:pPr>
            <w:r>
              <w:rPr>
                <w:color w:val="000000"/>
              </w:rPr>
              <w:t>0,00009</w:t>
            </w:r>
          </w:p>
        </w:tc>
        <w:tc>
          <w:tcPr>
            <w:tcW w:w="1417" w:type="dxa"/>
            <w:tcBorders>
              <w:top w:val="nil"/>
              <w:left w:val="nil"/>
              <w:bottom w:val="single" w:sz="4" w:space="0" w:color="auto"/>
              <w:right w:val="single" w:sz="4" w:space="0" w:color="auto"/>
            </w:tcBorders>
            <w:noWrap/>
            <w:hideMark/>
          </w:tcPr>
          <w:p w14:paraId="6FA63C44" w14:textId="77777777" w:rsidR="00AC30DA" w:rsidRDefault="00AC30DA" w:rsidP="00BF38C9">
            <w:pPr>
              <w:jc w:val="center"/>
              <w:rPr>
                <w:color w:val="000000"/>
              </w:rPr>
            </w:pPr>
            <w:r>
              <w:rPr>
                <w:color w:val="000000"/>
              </w:rPr>
              <w:t>0,0029</w:t>
            </w:r>
          </w:p>
        </w:tc>
      </w:tr>
      <w:tr w:rsidR="00AC30DA" w14:paraId="5FD32DF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A1772D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09D811D" w14:textId="77777777" w:rsidR="00AC30DA" w:rsidRDefault="00AC30DA" w:rsidP="00BF38C9">
            <w:pPr>
              <w:jc w:val="center"/>
              <w:rPr>
                <w:color w:val="000000"/>
              </w:rPr>
            </w:pPr>
            <w:r>
              <w:rPr>
                <w:color w:val="000000"/>
              </w:rPr>
              <w:t>173-3</w:t>
            </w:r>
          </w:p>
        </w:tc>
        <w:tc>
          <w:tcPr>
            <w:tcW w:w="4247" w:type="dxa"/>
            <w:tcBorders>
              <w:top w:val="nil"/>
              <w:left w:val="nil"/>
              <w:bottom w:val="single" w:sz="4" w:space="0" w:color="auto"/>
              <w:right w:val="single" w:sz="4" w:space="0" w:color="auto"/>
            </w:tcBorders>
            <w:noWrap/>
            <w:hideMark/>
          </w:tcPr>
          <w:p w14:paraId="756F1BA9"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2851256"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61D557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E64A979" w14:textId="77777777" w:rsidR="00AC30DA" w:rsidRDefault="00AC30DA" w:rsidP="00BF38C9">
            <w:pPr>
              <w:jc w:val="center"/>
              <w:rPr>
                <w:color w:val="000000"/>
              </w:rPr>
            </w:pPr>
            <w:r>
              <w:rPr>
                <w:color w:val="000000"/>
              </w:rPr>
              <w:t>0,00027</w:t>
            </w:r>
          </w:p>
        </w:tc>
        <w:tc>
          <w:tcPr>
            <w:tcW w:w="1417" w:type="dxa"/>
            <w:tcBorders>
              <w:top w:val="nil"/>
              <w:left w:val="nil"/>
              <w:bottom w:val="single" w:sz="4" w:space="0" w:color="auto"/>
              <w:right w:val="single" w:sz="4" w:space="0" w:color="auto"/>
            </w:tcBorders>
            <w:noWrap/>
            <w:hideMark/>
          </w:tcPr>
          <w:p w14:paraId="66C6485E" w14:textId="77777777" w:rsidR="00AC30DA" w:rsidRDefault="00AC30DA" w:rsidP="00BF38C9">
            <w:pPr>
              <w:jc w:val="center"/>
              <w:rPr>
                <w:color w:val="000000"/>
              </w:rPr>
            </w:pPr>
            <w:r>
              <w:rPr>
                <w:color w:val="000000"/>
              </w:rPr>
              <w:t>0,0086</w:t>
            </w:r>
          </w:p>
        </w:tc>
      </w:tr>
      <w:tr w:rsidR="00AC30DA" w14:paraId="30F3382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39650B1" w14:textId="77777777" w:rsidR="00AC30DA" w:rsidRDefault="00AC30DA" w:rsidP="00BF38C9">
            <w:pPr>
              <w:rPr>
                <w:color w:val="000000"/>
              </w:rPr>
            </w:pPr>
            <w:r>
              <w:rPr>
                <w:color w:val="000000"/>
              </w:rPr>
              <w:t>Paukštidė Nr. 62 (stoginis ventiliatorius)</w:t>
            </w:r>
          </w:p>
        </w:tc>
        <w:tc>
          <w:tcPr>
            <w:tcW w:w="998" w:type="dxa"/>
            <w:tcBorders>
              <w:top w:val="nil"/>
              <w:left w:val="nil"/>
              <w:bottom w:val="single" w:sz="4" w:space="0" w:color="auto"/>
              <w:right w:val="single" w:sz="4" w:space="0" w:color="auto"/>
            </w:tcBorders>
            <w:noWrap/>
            <w:hideMark/>
          </w:tcPr>
          <w:p w14:paraId="78A25D7B" w14:textId="77777777" w:rsidR="00AC30DA" w:rsidRDefault="00AC30DA" w:rsidP="00BF38C9">
            <w:pPr>
              <w:jc w:val="center"/>
              <w:rPr>
                <w:color w:val="000000"/>
              </w:rPr>
            </w:pPr>
            <w:r>
              <w:rPr>
                <w:color w:val="000000"/>
              </w:rPr>
              <w:t>173-4</w:t>
            </w:r>
          </w:p>
        </w:tc>
        <w:tc>
          <w:tcPr>
            <w:tcW w:w="4247" w:type="dxa"/>
            <w:tcBorders>
              <w:top w:val="nil"/>
              <w:left w:val="nil"/>
              <w:bottom w:val="single" w:sz="4" w:space="0" w:color="auto"/>
              <w:right w:val="single" w:sz="4" w:space="0" w:color="auto"/>
            </w:tcBorders>
            <w:noWrap/>
            <w:hideMark/>
          </w:tcPr>
          <w:p w14:paraId="07E926F5"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6882E71"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16A69B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A654719"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4A6572D5" w14:textId="77777777" w:rsidR="00AC30DA" w:rsidRDefault="00AC30DA" w:rsidP="00BF38C9">
            <w:pPr>
              <w:jc w:val="center"/>
              <w:rPr>
                <w:color w:val="000000"/>
              </w:rPr>
            </w:pPr>
            <w:r>
              <w:rPr>
                <w:color w:val="000000"/>
              </w:rPr>
              <w:t>0,0418</w:t>
            </w:r>
          </w:p>
        </w:tc>
      </w:tr>
      <w:tr w:rsidR="00AC30DA" w14:paraId="6C79889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DBD599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42430D4" w14:textId="77777777" w:rsidR="00AC30DA" w:rsidRDefault="00AC30DA" w:rsidP="00BF38C9">
            <w:pPr>
              <w:jc w:val="center"/>
              <w:rPr>
                <w:color w:val="000000"/>
              </w:rPr>
            </w:pPr>
            <w:r>
              <w:rPr>
                <w:color w:val="000000"/>
              </w:rPr>
              <w:t>173-4</w:t>
            </w:r>
          </w:p>
        </w:tc>
        <w:tc>
          <w:tcPr>
            <w:tcW w:w="4247" w:type="dxa"/>
            <w:tcBorders>
              <w:top w:val="nil"/>
              <w:left w:val="nil"/>
              <w:bottom w:val="single" w:sz="4" w:space="0" w:color="auto"/>
              <w:right w:val="single" w:sz="4" w:space="0" w:color="auto"/>
            </w:tcBorders>
            <w:noWrap/>
            <w:hideMark/>
          </w:tcPr>
          <w:p w14:paraId="5B722FD2"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6A1805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CC4E5B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8AD7718"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61BEB6D9" w14:textId="77777777" w:rsidR="00AC30DA" w:rsidRDefault="00AC30DA" w:rsidP="00BF38C9">
            <w:pPr>
              <w:jc w:val="center"/>
              <w:rPr>
                <w:color w:val="000000"/>
              </w:rPr>
            </w:pPr>
            <w:r>
              <w:rPr>
                <w:color w:val="000000"/>
              </w:rPr>
              <w:t>0,0159</w:t>
            </w:r>
          </w:p>
        </w:tc>
      </w:tr>
      <w:tr w:rsidR="00AC30DA" w14:paraId="7036C69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D79AF9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052309D" w14:textId="77777777" w:rsidR="00AC30DA" w:rsidRDefault="00AC30DA" w:rsidP="00BF38C9">
            <w:pPr>
              <w:jc w:val="center"/>
              <w:rPr>
                <w:color w:val="000000"/>
              </w:rPr>
            </w:pPr>
            <w:r>
              <w:rPr>
                <w:color w:val="000000"/>
              </w:rPr>
              <w:t>173-4</w:t>
            </w:r>
          </w:p>
        </w:tc>
        <w:tc>
          <w:tcPr>
            <w:tcW w:w="4247" w:type="dxa"/>
            <w:tcBorders>
              <w:top w:val="nil"/>
              <w:left w:val="nil"/>
              <w:bottom w:val="single" w:sz="4" w:space="0" w:color="auto"/>
              <w:right w:val="single" w:sz="4" w:space="0" w:color="auto"/>
            </w:tcBorders>
            <w:noWrap/>
            <w:hideMark/>
          </w:tcPr>
          <w:p w14:paraId="3C1FBB1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85878AF"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51A8E9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6DC24F8" w14:textId="77777777" w:rsidR="00AC30DA" w:rsidRDefault="00AC30DA" w:rsidP="00BF38C9">
            <w:pPr>
              <w:jc w:val="center"/>
              <w:rPr>
                <w:color w:val="000000"/>
              </w:rPr>
            </w:pPr>
            <w:r>
              <w:rPr>
                <w:color w:val="000000"/>
              </w:rPr>
              <w:t>0,00220</w:t>
            </w:r>
          </w:p>
        </w:tc>
        <w:tc>
          <w:tcPr>
            <w:tcW w:w="1417" w:type="dxa"/>
            <w:tcBorders>
              <w:top w:val="nil"/>
              <w:left w:val="nil"/>
              <w:bottom w:val="single" w:sz="4" w:space="0" w:color="auto"/>
              <w:right w:val="single" w:sz="4" w:space="0" w:color="auto"/>
            </w:tcBorders>
            <w:noWrap/>
            <w:hideMark/>
          </w:tcPr>
          <w:p w14:paraId="06832533" w14:textId="77777777" w:rsidR="00AC30DA" w:rsidRDefault="00AC30DA" w:rsidP="00BF38C9">
            <w:pPr>
              <w:jc w:val="center"/>
              <w:rPr>
                <w:color w:val="000000"/>
              </w:rPr>
            </w:pPr>
            <w:r>
              <w:rPr>
                <w:color w:val="000000"/>
              </w:rPr>
              <w:t>0,0693</w:t>
            </w:r>
          </w:p>
        </w:tc>
      </w:tr>
      <w:tr w:rsidR="00AC30DA" w14:paraId="1E705FE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06E012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72FDF4F" w14:textId="77777777" w:rsidR="00AC30DA" w:rsidRDefault="00AC30DA" w:rsidP="00BF38C9">
            <w:pPr>
              <w:jc w:val="center"/>
              <w:rPr>
                <w:color w:val="000000"/>
              </w:rPr>
            </w:pPr>
            <w:r>
              <w:rPr>
                <w:color w:val="000000"/>
              </w:rPr>
              <w:t>173-4</w:t>
            </w:r>
          </w:p>
        </w:tc>
        <w:tc>
          <w:tcPr>
            <w:tcW w:w="4247" w:type="dxa"/>
            <w:tcBorders>
              <w:top w:val="nil"/>
              <w:left w:val="nil"/>
              <w:bottom w:val="single" w:sz="4" w:space="0" w:color="auto"/>
              <w:right w:val="single" w:sz="4" w:space="0" w:color="auto"/>
            </w:tcBorders>
            <w:noWrap/>
            <w:hideMark/>
          </w:tcPr>
          <w:p w14:paraId="2296A9E0"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8FFC2FE"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6E8467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7E4A15B" w14:textId="77777777" w:rsidR="00AC30DA" w:rsidRDefault="00AC30DA" w:rsidP="00BF38C9">
            <w:pPr>
              <w:jc w:val="center"/>
              <w:rPr>
                <w:color w:val="000000"/>
              </w:rPr>
            </w:pPr>
            <w:r>
              <w:rPr>
                <w:color w:val="000000"/>
              </w:rPr>
              <w:t>0,00009</w:t>
            </w:r>
          </w:p>
        </w:tc>
        <w:tc>
          <w:tcPr>
            <w:tcW w:w="1417" w:type="dxa"/>
            <w:tcBorders>
              <w:top w:val="nil"/>
              <w:left w:val="nil"/>
              <w:bottom w:val="single" w:sz="4" w:space="0" w:color="auto"/>
              <w:right w:val="single" w:sz="4" w:space="0" w:color="auto"/>
            </w:tcBorders>
            <w:noWrap/>
            <w:hideMark/>
          </w:tcPr>
          <w:p w14:paraId="090EF8ED" w14:textId="77777777" w:rsidR="00AC30DA" w:rsidRDefault="00AC30DA" w:rsidP="00BF38C9">
            <w:pPr>
              <w:jc w:val="center"/>
              <w:rPr>
                <w:color w:val="000000"/>
              </w:rPr>
            </w:pPr>
            <w:r>
              <w:rPr>
                <w:color w:val="000000"/>
              </w:rPr>
              <w:t>0,0029</w:t>
            </w:r>
          </w:p>
        </w:tc>
      </w:tr>
      <w:tr w:rsidR="00AC30DA" w14:paraId="0F53D80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81C2FE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C65BA75" w14:textId="77777777" w:rsidR="00AC30DA" w:rsidRDefault="00AC30DA" w:rsidP="00BF38C9">
            <w:pPr>
              <w:jc w:val="center"/>
              <w:rPr>
                <w:color w:val="000000"/>
              </w:rPr>
            </w:pPr>
            <w:r>
              <w:rPr>
                <w:color w:val="000000"/>
              </w:rPr>
              <w:t>173-4</w:t>
            </w:r>
          </w:p>
        </w:tc>
        <w:tc>
          <w:tcPr>
            <w:tcW w:w="4247" w:type="dxa"/>
            <w:tcBorders>
              <w:top w:val="nil"/>
              <w:left w:val="nil"/>
              <w:bottom w:val="single" w:sz="4" w:space="0" w:color="auto"/>
              <w:right w:val="single" w:sz="4" w:space="0" w:color="auto"/>
            </w:tcBorders>
            <w:noWrap/>
            <w:hideMark/>
          </w:tcPr>
          <w:p w14:paraId="75AEEDA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2E0D126"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5C48DC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07FBF25" w14:textId="77777777" w:rsidR="00AC30DA" w:rsidRDefault="00AC30DA" w:rsidP="00BF38C9">
            <w:pPr>
              <w:jc w:val="center"/>
              <w:rPr>
                <w:color w:val="000000"/>
              </w:rPr>
            </w:pPr>
            <w:r>
              <w:rPr>
                <w:color w:val="000000"/>
              </w:rPr>
              <w:t>0,00027</w:t>
            </w:r>
          </w:p>
        </w:tc>
        <w:tc>
          <w:tcPr>
            <w:tcW w:w="1417" w:type="dxa"/>
            <w:tcBorders>
              <w:top w:val="nil"/>
              <w:left w:val="nil"/>
              <w:bottom w:val="single" w:sz="4" w:space="0" w:color="auto"/>
              <w:right w:val="single" w:sz="4" w:space="0" w:color="auto"/>
            </w:tcBorders>
            <w:noWrap/>
            <w:hideMark/>
          </w:tcPr>
          <w:p w14:paraId="2FD4BC98" w14:textId="77777777" w:rsidR="00AC30DA" w:rsidRDefault="00AC30DA" w:rsidP="00BF38C9">
            <w:pPr>
              <w:jc w:val="center"/>
              <w:rPr>
                <w:color w:val="000000"/>
              </w:rPr>
            </w:pPr>
            <w:r>
              <w:rPr>
                <w:color w:val="000000"/>
              </w:rPr>
              <w:t>0,0086</w:t>
            </w:r>
          </w:p>
        </w:tc>
      </w:tr>
      <w:tr w:rsidR="00AC30DA" w14:paraId="65B71D0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E926E77" w14:textId="77777777" w:rsidR="00AC30DA" w:rsidRDefault="00AC30DA" w:rsidP="00BF38C9">
            <w:pPr>
              <w:rPr>
                <w:color w:val="000000"/>
              </w:rPr>
            </w:pPr>
            <w:r>
              <w:rPr>
                <w:color w:val="000000"/>
              </w:rPr>
              <w:t>Paukštidė Nr. 62 (stoginis ventiliatorius)</w:t>
            </w:r>
          </w:p>
        </w:tc>
        <w:tc>
          <w:tcPr>
            <w:tcW w:w="998" w:type="dxa"/>
            <w:tcBorders>
              <w:top w:val="nil"/>
              <w:left w:val="nil"/>
              <w:bottom w:val="single" w:sz="4" w:space="0" w:color="auto"/>
              <w:right w:val="single" w:sz="4" w:space="0" w:color="auto"/>
            </w:tcBorders>
            <w:noWrap/>
            <w:hideMark/>
          </w:tcPr>
          <w:p w14:paraId="72A4855F" w14:textId="77777777" w:rsidR="00AC30DA" w:rsidRDefault="00AC30DA" w:rsidP="00BF38C9">
            <w:pPr>
              <w:jc w:val="center"/>
              <w:rPr>
                <w:color w:val="000000"/>
              </w:rPr>
            </w:pPr>
            <w:r>
              <w:rPr>
                <w:color w:val="000000"/>
              </w:rPr>
              <w:t>173-5</w:t>
            </w:r>
          </w:p>
        </w:tc>
        <w:tc>
          <w:tcPr>
            <w:tcW w:w="4247" w:type="dxa"/>
            <w:tcBorders>
              <w:top w:val="nil"/>
              <w:left w:val="nil"/>
              <w:bottom w:val="single" w:sz="4" w:space="0" w:color="auto"/>
              <w:right w:val="single" w:sz="4" w:space="0" w:color="auto"/>
            </w:tcBorders>
            <w:noWrap/>
            <w:hideMark/>
          </w:tcPr>
          <w:p w14:paraId="2C9D8BEB"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30D7A5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71ADF0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CEBDD33"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0F91C173" w14:textId="77777777" w:rsidR="00AC30DA" w:rsidRDefault="00AC30DA" w:rsidP="00BF38C9">
            <w:pPr>
              <w:jc w:val="center"/>
              <w:rPr>
                <w:color w:val="000000"/>
              </w:rPr>
            </w:pPr>
            <w:r>
              <w:rPr>
                <w:color w:val="000000"/>
              </w:rPr>
              <w:t>0,0418</w:t>
            </w:r>
          </w:p>
        </w:tc>
      </w:tr>
      <w:tr w:rsidR="00AC30DA" w14:paraId="4B62640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CE1CE5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DB4D06B" w14:textId="77777777" w:rsidR="00AC30DA" w:rsidRDefault="00AC30DA" w:rsidP="00BF38C9">
            <w:pPr>
              <w:jc w:val="center"/>
              <w:rPr>
                <w:color w:val="000000"/>
              </w:rPr>
            </w:pPr>
            <w:r>
              <w:rPr>
                <w:color w:val="000000"/>
              </w:rPr>
              <w:t>173-5</w:t>
            </w:r>
          </w:p>
        </w:tc>
        <w:tc>
          <w:tcPr>
            <w:tcW w:w="4247" w:type="dxa"/>
            <w:tcBorders>
              <w:top w:val="nil"/>
              <w:left w:val="nil"/>
              <w:bottom w:val="single" w:sz="4" w:space="0" w:color="auto"/>
              <w:right w:val="single" w:sz="4" w:space="0" w:color="auto"/>
            </w:tcBorders>
            <w:noWrap/>
            <w:hideMark/>
          </w:tcPr>
          <w:p w14:paraId="5CAC6E4A"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E0FE96B"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37A943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0952D31"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65F38C83" w14:textId="77777777" w:rsidR="00AC30DA" w:rsidRDefault="00AC30DA" w:rsidP="00BF38C9">
            <w:pPr>
              <w:jc w:val="center"/>
              <w:rPr>
                <w:color w:val="000000"/>
              </w:rPr>
            </w:pPr>
            <w:r>
              <w:rPr>
                <w:color w:val="000000"/>
              </w:rPr>
              <w:t>0,0159</w:t>
            </w:r>
          </w:p>
        </w:tc>
      </w:tr>
      <w:tr w:rsidR="00AC30DA" w14:paraId="04DD5EA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8A3D2E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FDEE5DF" w14:textId="77777777" w:rsidR="00AC30DA" w:rsidRDefault="00AC30DA" w:rsidP="00BF38C9">
            <w:pPr>
              <w:jc w:val="center"/>
              <w:rPr>
                <w:color w:val="000000"/>
              </w:rPr>
            </w:pPr>
            <w:r>
              <w:rPr>
                <w:color w:val="000000"/>
              </w:rPr>
              <w:t>173-5</w:t>
            </w:r>
          </w:p>
        </w:tc>
        <w:tc>
          <w:tcPr>
            <w:tcW w:w="4247" w:type="dxa"/>
            <w:tcBorders>
              <w:top w:val="nil"/>
              <w:left w:val="nil"/>
              <w:bottom w:val="single" w:sz="4" w:space="0" w:color="auto"/>
              <w:right w:val="single" w:sz="4" w:space="0" w:color="auto"/>
            </w:tcBorders>
            <w:noWrap/>
            <w:hideMark/>
          </w:tcPr>
          <w:p w14:paraId="052582D1"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B18477F"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D7B962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93B0BF0" w14:textId="77777777" w:rsidR="00AC30DA" w:rsidRDefault="00AC30DA" w:rsidP="00BF38C9">
            <w:pPr>
              <w:jc w:val="center"/>
              <w:rPr>
                <w:color w:val="000000"/>
              </w:rPr>
            </w:pPr>
            <w:r>
              <w:rPr>
                <w:color w:val="000000"/>
              </w:rPr>
              <w:t>0,00220</w:t>
            </w:r>
          </w:p>
        </w:tc>
        <w:tc>
          <w:tcPr>
            <w:tcW w:w="1417" w:type="dxa"/>
            <w:tcBorders>
              <w:top w:val="nil"/>
              <w:left w:val="nil"/>
              <w:bottom w:val="single" w:sz="4" w:space="0" w:color="auto"/>
              <w:right w:val="single" w:sz="4" w:space="0" w:color="auto"/>
            </w:tcBorders>
            <w:noWrap/>
            <w:hideMark/>
          </w:tcPr>
          <w:p w14:paraId="7945C682" w14:textId="77777777" w:rsidR="00AC30DA" w:rsidRDefault="00AC30DA" w:rsidP="00BF38C9">
            <w:pPr>
              <w:jc w:val="center"/>
              <w:rPr>
                <w:color w:val="000000"/>
              </w:rPr>
            </w:pPr>
            <w:r>
              <w:rPr>
                <w:color w:val="000000"/>
              </w:rPr>
              <w:t>0,0693</w:t>
            </w:r>
          </w:p>
        </w:tc>
      </w:tr>
      <w:tr w:rsidR="00AC30DA" w14:paraId="5E4B4CA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B84855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5FBD9DB" w14:textId="77777777" w:rsidR="00AC30DA" w:rsidRDefault="00AC30DA" w:rsidP="00BF38C9">
            <w:pPr>
              <w:jc w:val="center"/>
              <w:rPr>
                <w:color w:val="000000"/>
              </w:rPr>
            </w:pPr>
            <w:r>
              <w:rPr>
                <w:color w:val="000000"/>
              </w:rPr>
              <w:t>173-5</w:t>
            </w:r>
          </w:p>
        </w:tc>
        <w:tc>
          <w:tcPr>
            <w:tcW w:w="4247" w:type="dxa"/>
            <w:tcBorders>
              <w:top w:val="nil"/>
              <w:left w:val="nil"/>
              <w:bottom w:val="single" w:sz="4" w:space="0" w:color="auto"/>
              <w:right w:val="single" w:sz="4" w:space="0" w:color="auto"/>
            </w:tcBorders>
            <w:noWrap/>
            <w:hideMark/>
          </w:tcPr>
          <w:p w14:paraId="09E18772"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C15CE92"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BA28CA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5FBE0A8" w14:textId="77777777" w:rsidR="00AC30DA" w:rsidRDefault="00AC30DA" w:rsidP="00BF38C9">
            <w:pPr>
              <w:jc w:val="center"/>
              <w:rPr>
                <w:color w:val="000000"/>
              </w:rPr>
            </w:pPr>
            <w:r>
              <w:rPr>
                <w:color w:val="000000"/>
              </w:rPr>
              <w:t>0,00009</w:t>
            </w:r>
          </w:p>
        </w:tc>
        <w:tc>
          <w:tcPr>
            <w:tcW w:w="1417" w:type="dxa"/>
            <w:tcBorders>
              <w:top w:val="nil"/>
              <w:left w:val="nil"/>
              <w:bottom w:val="single" w:sz="4" w:space="0" w:color="auto"/>
              <w:right w:val="single" w:sz="4" w:space="0" w:color="auto"/>
            </w:tcBorders>
            <w:noWrap/>
            <w:hideMark/>
          </w:tcPr>
          <w:p w14:paraId="2AE640A9" w14:textId="77777777" w:rsidR="00AC30DA" w:rsidRDefault="00AC30DA" w:rsidP="00BF38C9">
            <w:pPr>
              <w:jc w:val="center"/>
              <w:rPr>
                <w:color w:val="000000"/>
              </w:rPr>
            </w:pPr>
            <w:r>
              <w:rPr>
                <w:color w:val="000000"/>
              </w:rPr>
              <w:t>0,0029</w:t>
            </w:r>
          </w:p>
        </w:tc>
      </w:tr>
      <w:tr w:rsidR="00AC30DA" w14:paraId="37A6B41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9C800B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8D0AE8B" w14:textId="77777777" w:rsidR="00AC30DA" w:rsidRDefault="00AC30DA" w:rsidP="00BF38C9">
            <w:pPr>
              <w:jc w:val="center"/>
              <w:rPr>
                <w:color w:val="000000"/>
              </w:rPr>
            </w:pPr>
            <w:r>
              <w:rPr>
                <w:color w:val="000000"/>
              </w:rPr>
              <w:t>173-5</w:t>
            </w:r>
          </w:p>
        </w:tc>
        <w:tc>
          <w:tcPr>
            <w:tcW w:w="4247" w:type="dxa"/>
            <w:tcBorders>
              <w:top w:val="nil"/>
              <w:left w:val="nil"/>
              <w:bottom w:val="single" w:sz="4" w:space="0" w:color="auto"/>
              <w:right w:val="single" w:sz="4" w:space="0" w:color="auto"/>
            </w:tcBorders>
            <w:noWrap/>
            <w:hideMark/>
          </w:tcPr>
          <w:p w14:paraId="58C4F591"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70DAB2C"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26C754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5DAEFEB" w14:textId="77777777" w:rsidR="00AC30DA" w:rsidRDefault="00AC30DA" w:rsidP="00BF38C9">
            <w:pPr>
              <w:jc w:val="center"/>
              <w:rPr>
                <w:color w:val="000000"/>
              </w:rPr>
            </w:pPr>
            <w:r>
              <w:rPr>
                <w:color w:val="000000"/>
              </w:rPr>
              <w:t>0,00027</w:t>
            </w:r>
          </w:p>
        </w:tc>
        <w:tc>
          <w:tcPr>
            <w:tcW w:w="1417" w:type="dxa"/>
            <w:tcBorders>
              <w:top w:val="nil"/>
              <w:left w:val="nil"/>
              <w:bottom w:val="single" w:sz="4" w:space="0" w:color="auto"/>
              <w:right w:val="single" w:sz="4" w:space="0" w:color="auto"/>
            </w:tcBorders>
            <w:noWrap/>
            <w:hideMark/>
          </w:tcPr>
          <w:p w14:paraId="0B32D1C9" w14:textId="77777777" w:rsidR="00AC30DA" w:rsidRDefault="00AC30DA" w:rsidP="00BF38C9">
            <w:pPr>
              <w:jc w:val="center"/>
              <w:rPr>
                <w:color w:val="000000"/>
              </w:rPr>
            </w:pPr>
            <w:r>
              <w:rPr>
                <w:color w:val="000000"/>
              </w:rPr>
              <w:t>0,0086</w:t>
            </w:r>
          </w:p>
        </w:tc>
      </w:tr>
      <w:tr w:rsidR="00AC30DA" w14:paraId="1C7AEA0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1585078" w14:textId="77777777" w:rsidR="00AC30DA" w:rsidRDefault="00AC30DA" w:rsidP="00BF38C9">
            <w:pPr>
              <w:rPr>
                <w:color w:val="000000"/>
              </w:rPr>
            </w:pPr>
            <w:r>
              <w:rPr>
                <w:color w:val="000000"/>
              </w:rPr>
              <w:lastRenderedPageBreak/>
              <w:t>Paukštidė Nr. 62 (sieninis ventiliatorius)</w:t>
            </w:r>
          </w:p>
        </w:tc>
        <w:tc>
          <w:tcPr>
            <w:tcW w:w="998" w:type="dxa"/>
            <w:tcBorders>
              <w:top w:val="nil"/>
              <w:left w:val="nil"/>
              <w:bottom w:val="single" w:sz="4" w:space="0" w:color="auto"/>
              <w:right w:val="single" w:sz="4" w:space="0" w:color="auto"/>
            </w:tcBorders>
            <w:noWrap/>
            <w:hideMark/>
          </w:tcPr>
          <w:p w14:paraId="0413CB36" w14:textId="77777777" w:rsidR="00AC30DA" w:rsidRDefault="00AC30DA" w:rsidP="00BF38C9">
            <w:pPr>
              <w:jc w:val="center"/>
              <w:rPr>
                <w:color w:val="000000"/>
              </w:rPr>
            </w:pPr>
            <w:r>
              <w:rPr>
                <w:color w:val="000000"/>
              </w:rPr>
              <w:t>174-1</w:t>
            </w:r>
          </w:p>
        </w:tc>
        <w:tc>
          <w:tcPr>
            <w:tcW w:w="4247" w:type="dxa"/>
            <w:tcBorders>
              <w:top w:val="nil"/>
              <w:left w:val="nil"/>
              <w:bottom w:val="single" w:sz="4" w:space="0" w:color="auto"/>
              <w:right w:val="single" w:sz="4" w:space="0" w:color="auto"/>
            </w:tcBorders>
            <w:noWrap/>
            <w:hideMark/>
          </w:tcPr>
          <w:p w14:paraId="0667924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E62DE4B"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1F6C7C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35BD42C" w14:textId="77777777" w:rsidR="00AC30DA" w:rsidRDefault="00AC30DA" w:rsidP="00BF38C9">
            <w:pPr>
              <w:jc w:val="center"/>
              <w:rPr>
                <w:color w:val="000000"/>
              </w:rPr>
            </w:pPr>
            <w:r>
              <w:rPr>
                <w:color w:val="000000"/>
              </w:rPr>
              <w:t>0,00265</w:t>
            </w:r>
          </w:p>
        </w:tc>
        <w:tc>
          <w:tcPr>
            <w:tcW w:w="1417" w:type="dxa"/>
            <w:tcBorders>
              <w:top w:val="nil"/>
              <w:left w:val="nil"/>
              <w:bottom w:val="single" w:sz="4" w:space="0" w:color="auto"/>
              <w:right w:val="single" w:sz="4" w:space="0" w:color="auto"/>
            </w:tcBorders>
            <w:noWrap/>
            <w:hideMark/>
          </w:tcPr>
          <w:p w14:paraId="64E76783" w14:textId="77777777" w:rsidR="00AC30DA" w:rsidRDefault="00AC30DA" w:rsidP="00BF38C9">
            <w:pPr>
              <w:jc w:val="center"/>
              <w:rPr>
                <w:color w:val="000000"/>
              </w:rPr>
            </w:pPr>
            <w:r>
              <w:rPr>
                <w:color w:val="000000"/>
              </w:rPr>
              <w:t>0,0835</w:t>
            </w:r>
          </w:p>
        </w:tc>
      </w:tr>
      <w:tr w:rsidR="00AC30DA" w14:paraId="096B95E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270D56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DB889FF" w14:textId="77777777" w:rsidR="00AC30DA" w:rsidRDefault="00AC30DA" w:rsidP="00BF38C9">
            <w:pPr>
              <w:jc w:val="center"/>
              <w:rPr>
                <w:color w:val="000000"/>
              </w:rPr>
            </w:pPr>
            <w:r>
              <w:rPr>
                <w:color w:val="000000"/>
              </w:rPr>
              <w:t>174-1</w:t>
            </w:r>
          </w:p>
        </w:tc>
        <w:tc>
          <w:tcPr>
            <w:tcW w:w="4247" w:type="dxa"/>
            <w:tcBorders>
              <w:top w:val="nil"/>
              <w:left w:val="nil"/>
              <w:bottom w:val="single" w:sz="4" w:space="0" w:color="auto"/>
              <w:right w:val="single" w:sz="4" w:space="0" w:color="auto"/>
            </w:tcBorders>
            <w:noWrap/>
            <w:hideMark/>
          </w:tcPr>
          <w:p w14:paraId="1B92B57C"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6491236"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C4C9C5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216F067"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051172BE" w14:textId="77777777" w:rsidR="00AC30DA" w:rsidRDefault="00AC30DA" w:rsidP="00BF38C9">
            <w:pPr>
              <w:jc w:val="center"/>
              <w:rPr>
                <w:color w:val="000000"/>
              </w:rPr>
            </w:pPr>
            <w:r>
              <w:rPr>
                <w:color w:val="000000"/>
              </w:rPr>
              <w:t>0,0317</w:t>
            </w:r>
          </w:p>
        </w:tc>
      </w:tr>
      <w:tr w:rsidR="00AC30DA" w14:paraId="5C793C8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F627F3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0B6E841" w14:textId="77777777" w:rsidR="00AC30DA" w:rsidRDefault="00AC30DA" w:rsidP="00BF38C9">
            <w:pPr>
              <w:jc w:val="center"/>
              <w:rPr>
                <w:color w:val="000000"/>
              </w:rPr>
            </w:pPr>
            <w:r>
              <w:rPr>
                <w:color w:val="000000"/>
              </w:rPr>
              <w:t>174-1</w:t>
            </w:r>
          </w:p>
        </w:tc>
        <w:tc>
          <w:tcPr>
            <w:tcW w:w="4247" w:type="dxa"/>
            <w:tcBorders>
              <w:top w:val="nil"/>
              <w:left w:val="nil"/>
              <w:bottom w:val="single" w:sz="4" w:space="0" w:color="auto"/>
              <w:right w:val="single" w:sz="4" w:space="0" w:color="auto"/>
            </w:tcBorders>
            <w:noWrap/>
            <w:hideMark/>
          </w:tcPr>
          <w:p w14:paraId="03F8AA8F"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5B3D21D"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E90A7A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E7C17F7" w14:textId="77777777" w:rsidR="00AC30DA" w:rsidRDefault="00AC30DA" w:rsidP="00BF38C9">
            <w:pPr>
              <w:jc w:val="center"/>
              <w:rPr>
                <w:color w:val="000000"/>
              </w:rPr>
            </w:pPr>
            <w:r>
              <w:rPr>
                <w:color w:val="000000"/>
              </w:rPr>
              <w:t>0,00440</w:t>
            </w:r>
          </w:p>
        </w:tc>
        <w:tc>
          <w:tcPr>
            <w:tcW w:w="1417" w:type="dxa"/>
            <w:tcBorders>
              <w:top w:val="nil"/>
              <w:left w:val="nil"/>
              <w:bottom w:val="single" w:sz="4" w:space="0" w:color="auto"/>
              <w:right w:val="single" w:sz="4" w:space="0" w:color="auto"/>
            </w:tcBorders>
            <w:noWrap/>
            <w:hideMark/>
          </w:tcPr>
          <w:p w14:paraId="59B05351" w14:textId="77777777" w:rsidR="00AC30DA" w:rsidRDefault="00AC30DA" w:rsidP="00BF38C9">
            <w:pPr>
              <w:jc w:val="center"/>
              <w:rPr>
                <w:color w:val="000000"/>
              </w:rPr>
            </w:pPr>
            <w:r>
              <w:rPr>
                <w:color w:val="000000"/>
              </w:rPr>
              <w:t>0,1387</w:t>
            </w:r>
          </w:p>
        </w:tc>
      </w:tr>
      <w:tr w:rsidR="00AC30DA" w14:paraId="7A0DA9A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2146C7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4923ED7" w14:textId="77777777" w:rsidR="00AC30DA" w:rsidRDefault="00AC30DA" w:rsidP="00BF38C9">
            <w:pPr>
              <w:jc w:val="center"/>
              <w:rPr>
                <w:color w:val="000000"/>
              </w:rPr>
            </w:pPr>
            <w:r>
              <w:rPr>
                <w:color w:val="000000"/>
              </w:rPr>
              <w:t>174-1</w:t>
            </w:r>
          </w:p>
        </w:tc>
        <w:tc>
          <w:tcPr>
            <w:tcW w:w="4247" w:type="dxa"/>
            <w:tcBorders>
              <w:top w:val="nil"/>
              <w:left w:val="nil"/>
              <w:bottom w:val="single" w:sz="4" w:space="0" w:color="auto"/>
              <w:right w:val="single" w:sz="4" w:space="0" w:color="auto"/>
            </w:tcBorders>
            <w:noWrap/>
            <w:hideMark/>
          </w:tcPr>
          <w:p w14:paraId="098192A1"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AE2D9C5"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BC925A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EB604EE"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57E7FE25" w14:textId="77777777" w:rsidR="00AC30DA" w:rsidRDefault="00AC30DA" w:rsidP="00BF38C9">
            <w:pPr>
              <w:jc w:val="center"/>
              <w:rPr>
                <w:color w:val="000000"/>
              </w:rPr>
            </w:pPr>
            <w:r>
              <w:rPr>
                <w:color w:val="000000"/>
              </w:rPr>
              <w:t>0,0057</w:t>
            </w:r>
          </w:p>
        </w:tc>
      </w:tr>
      <w:tr w:rsidR="00AC30DA" w14:paraId="35F363B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9317DA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AAF16CF" w14:textId="77777777" w:rsidR="00AC30DA" w:rsidRDefault="00AC30DA" w:rsidP="00BF38C9">
            <w:pPr>
              <w:jc w:val="center"/>
              <w:rPr>
                <w:color w:val="000000"/>
              </w:rPr>
            </w:pPr>
            <w:r>
              <w:rPr>
                <w:color w:val="000000"/>
              </w:rPr>
              <w:t>174-1</w:t>
            </w:r>
          </w:p>
        </w:tc>
        <w:tc>
          <w:tcPr>
            <w:tcW w:w="4247" w:type="dxa"/>
            <w:tcBorders>
              <w:top w:val="nil"/>
              <w:left w:val="nil"/>
              <w:bottom w:val="single" w:sz="4" w:space="0" w:color="auto"/>
              <w:right w:val="single" w:sz="4" w:space="0" w:color="auto"/>
            </w:tcBorders>
            <w:noWrap/>
            <w:hideMark/>
          </w:tcPr>
          <w:p w14:paraId="2A0AEF9F"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0977A50"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E3BF07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C8578F9" w14:textId="77777777" w:rsidR="00AC30DA" w:rsidRDefault="00AC30DA" w:rsidP="00BF38C9">
            <w:pPr>
              <w:jc w:val="center"/>
              <w:rPr>
                <w:color w:val="000000"/>
              </w:rPr>
            </w:pPr>
            <w:r>
              <w:rPr>
                <w:color w:val="000000"/>
              </w:rPr>
              <w:t>0,00055</w:t>
            </w:r>
          </w:p>
        </w:tc>
        <w:tc>
          <w:tcPr>
            <w:tcW w:w="1417" w:type="dxa"/>
            <w:tcBorders>
              <w:top w:val="nil"/>
              <w:left w:val="nil"/>
              <w:bottom w:val="single" w:sz="4" w:space="0" w:color="auto"/>
              <w:right w:val="single" w:sz="4" w:space="0" w:color="auto"/>
            </w:tcBorders>
            <w:noWrap/>
            <w:hideMark/>
          </w:tcPr>
          <w:p w14:paraId="577EC90A" w14:textId="77777777" w:rsidR="00AC30DA" w:rsidRDefault="00AC30DA" w:rsidP="00BF38C9">
            <w:pPr>
              <w:jc w:val="center"/>
              <w:rPr>
                <w:color w:val="000000"/>
              </w:rPr>
            </w:pPr>
            <w:r>
              <w:rPr>
                <w:color w:val="000000"/>
              </w:rPr>
              <w:t>0,0172</w:t>
            </w:r>
          </w:p>
        </w:tc>
      </w:tr>
      <w:tr w:rsidR="00AC30DA" w14:paraId="5F936C9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5455093" w14:textId="77777777" w:rsidR="00AC30DA" w:rsidRDefault="00AC30DA" w:rsidP="00BF38C9">
            <w:pPr>
              <w:rPr>
                <w:color w:val="000000"/>
              </w:rPr>
            </w:pPr>
            <w:r>
              <w:rPr>
                <w:color w:val="000000"/>
              </w:rPr>
              <w:t>Paukštidė Nr. 62 (sieninis ventiliatorius)</w:t>
            </w:r>
          </w:p>
        </w:tc>
        <w:tc>
          <w:tcPr>
            <w:tcW w:w="998" w:type="dxa"/>
            <w:tcBorders>
              <w:top w:val="nil"/>
              <w:left w:val="nil"/>
              <w:bottom w:val="single" w:sz="4" w:space="0" w:color="auto"/>
              <w:right w:val="single" w:sz="4" w:space="0" w:color="auto"/>
            </w:tcBorders>
            <w:noWrap/>
            <w:hideMark/>
          </w:tcPr>
          <w:p w14:paraId="5F310339" w14:textId="77777777" w:rsidR="00AC30DA" w:rsidRDefault="00AC30DA" w:rsidP="00BF38C9">
            <w:pPr>
              <w:jc w:val="center"/>
              <w:rPr>
                <w:color w:val="000000"/>
              </w:rPr>
            </w:pPr>
            <w:r>
              <w:rPr>
                <w:color w:val="000000"/>
              </w:rPr>
              <w:t>174-2</w:t>
            </w:r>
          </w:p>
        </w:tc>
        <w:tc>
          <w:tcPr>
            <w:tcW w:w="4247" w:type="dxa"/>
            <w:tcBorders>
              <w:top w:val="nil"/>
              <w:left w:val="nil"/>
              <w:bottom w:val="single" w:sz="4" w:space="0" w:color="auto"/>
              <w:right w:val="single" w:sz="4" w:space="0" w:color="auto"/>
            </w:tcBorders>
            <w:noWrap/>
            <w:hideMark/>
          </w:tcPr>
          <w:p w14:paraId="76558A27"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AA20250"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43F928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5E5FCBE" w14:textId="77777777" w:rsidR="00AC30DA" w:rsidRDefault="00AC30DA" w:rsidP="00BF38C9">
            <w:pPr>
              <w:jc w:val="center"/>
              <w:rPr>
                <w:color w:val="000000"/>
              </w:rPr>
            </w:pPr>
            <w:r>
              <w:rPr>
                <w:color w:val="000000"/>
              </w:rPr>
              <w:t>0,00265</w:t>
            </w:r>
          </w:p>
        </w:tc>
        <w:tc>
          <w:tcPr>
            <w:tcW w:w="1417" w:type="dxa"/>
            <w:tcBorders>
              <w:top w:val="nil"/>
              <w:left w:val="nil"/>
              <w:bottom w:val="single" w:sz="4" w:space="0" w:color="auto"/>
              <w:right w:val="single" w:sz="4" w:space="0" w:color="auto"/>
            </w:tcBorders>
            <w:noWrap/>
            <w:hideMark/>
          </w:tcPr>
          <w:p w14:paraId="731DF6D6" w14:textId="77777777" w:rsidR="00AC30DA" w:rsidRDefault="00AC30DA" w:rsidP="00BF38C9">
            <w:pPr>
              <w:jc w:val="center"/>
              <w:rPr>
                <w:color w:val="000000"/>
              </w:rPr>
            </w:pPr>
            <w:r>
              <w:rPr>
                <w:color w:val="000000"/>
              </w:rPr>
              <w:t>0,0835</w:t>
            </w:r>
          </w:p>
        </w:tc>
      </w:tr>
      <w:tr w:rsidR="00AC30DA" w14:paraId="656E9A5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5B90E8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7703E8C" w14:textId="77777777" w:rsidR="00AC30DA" w:rsidRDefault="00AC30DA" w:rsidP="00BF38C9">
            <w:pPr>
              <w:jc w:val="center"/>
              <w:rPr>
                <w:color w:val="000000"/>
              </w:rPr>
            </w:pPr>
            <w:r>
              <w:rPr>
                <w:color w:val="000000"/>
              </w:rPr>
              <w:t>174-2</w:t>
            </w:r>
          </w:p>
        </w:tc>
        <w:tc>
          <w:tcPr>
            <w:tcW w:w="4247" w:type="dxa"/>
            <w:tcBorders>
              <w:top w:val="nil"/>
              <w:left w:val="nil"/>
              <w:bottom w:val="single" w:sz="4" w:space="0" w:color="auto"/>
              <w:right w:val="single" w:sz="4" w:space="0" w:color="auto"/>
            </w:tcBorders>
            <w:noWrap/>
            <w:hideMark/>
          </w:tcPr>
          <w:p w14:paraId="481C35FC"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D4FD611"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AD43BF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B0E55D1"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2FFF04F9" w14:textId="77777777" w:rsidR="00AC30DA" w:rsidRDefault="00AC30DA" w:rsidP="00BF38C9">
            <w:pPr>
              <w:jc w:val="center"/>
              <w:rPr>
                <w:color w:val="000000"/>
              </w:rPr>
            </w:pPr>
            <w:r>
              <w:rPr>
                <w:color w:val="000000"/>
              </w:rPr>
              <w:t>0,0317</w:t>
            </w:r>
          </w:p>
        </w:tc>
      </w:tr>
      <w:tr w:rsidR="00AC30DA" w14:paraId="3F5CDEF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F23422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6AD0657" w14:textId="77777777" w:rsidR="00AC30DA" w:rsidRDefault="00AC30DA" w:rsidP="00BF38C9">
            <w:pPr>
              <w:jc w:val="center"/>
              <w:rPr>
                <w:color w:val="000000"/>
              </w:rPr>
            </w:pPr>
            <w:r>
              <w:rPr>
                <w:color w:val="000000"/>
              </w:rPr>
              <w:t>174-2</w:t>
            </w:r>
          </w:p>
        </w:tc>
        <w:tc>
          <w:tcPr>
            <w:tcW w:w="4247" w:type="dxa"/>
            <w:tcBorders>
              <w:top w:val="nil"/>
              <w:left w:val="nil"/>
              <w:bottom w:val="single" w:sz="4" w:space="0" w:color="auto"/>
              <w:right w:val="single" w:sz="4" w:space="0" w:color="auto"/>
            </w:tcBorders>
            <w:noWrap/>
            <w:hideMark/>
          </w:tcPr>
          <w:p w14:paraId="16D91857"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1878831"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780775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66E757B" w14:textId="77777777" w:rsidR="00AC30DA" w:rsidRDefault="00AC30DA" w:rsidP="00BF38C9">
            <w:pPr>
              <w:jc w:val="center"/>
              <w:rPr>
                <w:color w:val="000000"/>
              </w:rPr>
            </w:pPr>
            <w:r>
              <w:rPr>
                <w:color w:val="000000"/>
              </w:rPr>
              <w:t>0,00440</w:t>
            </w:r>
          </w:p>
        </w:tc>
        <w:tc>
          <w:tcPr>
            <w:tcW w:w="1417" w:type="dxa"/>
            <w:tcBorders>
              <w:top w:val="nil"/>
              <w:left w:val="nil"/>
              <w:bottom w:val="single" w:sz="4" w:space="0" w:color="auto"/>
              <w:right w:val="single" w:sz="4" w:space="0" w:color="auto"/>
            </w:tcBorders>
            <w:noWrap/>
            <w:hideMark/>
          </w:tcPr>
          <w:p w14:paraId="169DD0B8" w14:textId="77777777" w:rsidR="00AC30DA" w:rsidRDefault="00AC30DA" w:rsidP="00BF38C9">
            <w:pPr>
              <w:jc w:val="center"/>
              <w:rPr>
                <w:color w:val="000000"/>
              </w:rPr>
            </w:pPr>
            <w:r>
              <w:rPr>
                <w:color w:val="000000"/>
              </w:rPr>
              <w:t>0,1387</w:t>
            </w:r>
          </w:p>
        </w:tc>
      </w:tr>
      <w:tr w:rsidR="00AC30DA" w14:paraId="7E7FF8B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8E16A9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AC2EEAF" w14:textId="77777777" w:rsidR="00AC30DA" w:rsidRDefault="00AC30DA" w:rsidP="00BF38C9">
            <w:pPr>
              <w:jc w:val="center"/>
              <w:rPr>
                <w:color w:val="000000"/>
              </w:rPr>
            </w:pPr>
            <w:r>
              <w:rPr>
                <w:color w:val="000000"/>
              </w:rPr>
              <w:t>174-2</w:t>
            </w:r>
          </w:p>
        </w:tc>
        <w:tc>
          <w:tcPr>
            <w:tcW w:w="4247" w:type="dxa"/>
            <w:tcBorders>
              <w:top w:val="nil"/>
              <w:left w:val="nil"/>
              <w:bottom w:val="single" w:sz="4" w:space="0" w:color="auto"/>
              <w:right w:val="single" w:sz="4" w:space="0" w:color="auto"/>
            </w:tcBorders>
            <w:noWrap/>
            <w:hideMark/>
          </w:tcPr>
          <w:p w14:paraId="134B8286"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2DB0514"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75EA52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4F2E804"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35BBBE4A" w14:textId="77777777" w:rsidR="00AC30DA" w:rsidRDefault="00AC30DA" w:rsidP="00BF38C9">
            <w:pPr>
              <w:jc w:val="center"/>
              <w:rPr>
                <w:color w:val="000000"/>
              </w:rPr>
            </w:pPr>
            <w:r>
              <w:rPr>
                <w:color w:val="000000"/>
              </w:rPr>
              <w:t>0,0057</w:t>
            </w:r>
          </w:p>
        </w:tc>
      </w:tr>
      <w:tr w:rsidR="00AC30DA" w14:paraId="2EE3037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E76856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3E8043F" w14:textId="77777777" w:rsidR="00AC30DA" w:rsidRDefault="00AC30DA" w:rsidP="00BF38C9">
            <w:pPr>
              <w:jc w:val="center"/>
              <w:rPr>
                <w:color w:val="000000"/>
              </w:rPr>
            </w:pPr>
            <w:r>
              <w:rPr>
                <w:color w:val="000000"/>
              </w:rPr>
              <w:t>174-2</w:t>
            </w:r>
          </w:p>
        </w:tc>
        <w:tc>
          <w:tcPr>
            <w:tcW w:w="4247" w:type="dxa"/>
            <w:tcBorders>
              <w:top w:val="nil"/>
              <w:left w:val="nil"/>
              <w:bottom w:val="single" w:sz="4" w:space="0" w:color="auto"/>
              <w:right w:val="single" w:sz="4" w:space="0" w:color="auto"/>
            </w:tcBorders>
            <w:noWrap/>
            <w:hideMark/>
          </w:tcPr>
          <w:p w14:paraId="26F7EA90"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FEE4B9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3D698F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AB68BDB" w14:textId="77777777" w:rsidR="00AC30DA" w:rsidRDefault="00AC30DA" w:rsidP="00BF38C9">
            <w:pPr>
              <w:jc w:val="center"/>
              <w:rPr>
                <w:color w:val="000000"/>
              </w:rPr>
            </w:pPr>
            <w:r>
              <w:rPr>
                <w:color w:val="000000"/>
              </w:rPr>
              <w:t>0,00055</w:t>
            </w:r>
          </w:p>
        </w:tc>
        <w:tc>
          <w:tcPr>
            <w:tcW w:w="1417" w:type="dxa"/>
            <w:tcBorders>
              <w:top w:val="nil"/>
              <w:left w:val="nil"/>
              <w:bottom w:val="single" w:sz="4" w:space="0" w:color="auto"/>
              <w:right w:val="single" w:sz="4" w:space="0" w:color="auto"/>
            </w:tcBorders>
            <w:noWrap/>
            <w:hideMark/>
          </w:tcPr>
          <w:p w14:paraId="68200169" w14:textId="77777777" w:rsidR="00AC30DA" w:rsidRDefault="00AC30DA" w:rsidP="00BF38C9">
            <w:pPr>
              <w:jc w:val="center"/>
              <w:rPr>
                <w:color w:val="000000"/>
              </w:rPr>
            </w:pPr>
            <w:r>
              <w:rPr>
                <w:color w:val="000000"/>
              </w:rPr>
              <w:t>0,0172</w:t>
            </w:r>
          </w:p>
        </w:tc>
      </w:tr>
      <w:tr w:rsidR="00AC30DA" w14:paraId="588800B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608E2C4" w14:textId="77777777" w:rsidR="00AC30DA" w:rsidRDefault="00AC30DA" w:rsidP="00BF38C9">
            <w:pPr>
              <w:rPr>
                <w:color w:val="000000"/>
              </w:rPr>
            </w:pPr>
            <w:r>
              <w:rPr>
                <w:color w:val="000000"/>
              </w:rPr>
              <w:t>Paukštidė Nr. 62 (sieninis ventiliatorius)</w:t>
            </w:r>
          </w:p>
        </w:tc>
        <w:tc>
          <w:tcPr>
            <w:tcW w:w="998" w:type="dxa"/>
            <w:tcBorders>
              <w:top w:val="nil"/>
              <w:left w:val="nil"/>
              <w:bottom w:val="single" w:sz="4" w:space="0" w:color="auto"/>
              <w:right w:val="single" w:sz="4" w:space="0" w:color="auto"/>
            </w:tcBorders>
            <w:noWrap/>
            <w:hideMark/>
          </w:tcPr>
          <w:p w14:paraId="2DF060AE" w14:textId="77777777" w:rsidR="00AC30DA" w:rsidRDefault="00AC30DA" w:rsidP="00BF38C9">
            <w:pPr>
              <w:jc w:val="center"/>
              <w:rPr>
                <w:color w:val="000000"/>
              </w:rPr>
            </w:pPr>
            <w:r>
              <w:rPr>
                <w:color w:val="000000"/>
              </w:rPr>
              <w:t>174-3</w:t>
            </w:r>
          </w:p>
        </w:tc>
        <w:tc>
          <w:tcPr>
            <w:tcW w:w="4247" w:type="dxa"/>
            <w:tcBorders>
              <w:top w:val="nil"/>
              <w:left w:val="nil"/>
              <w:bottom w:val="single" w:sz="4" w:space="0" w:color="auto"/>
              <w:right w:val="single" w:sz="4" w:space="0" w:color="auto"/>
            </w:tcBorders>
            <w:noWrap/>
            <w:hideMark/>
          </w:tcPr>
          <w:p w14:paraId="79B9C72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719279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B1177C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82D84B4" w14:textId="77777777" w:rsidR="00AC30DA" w:rsidRDefault="00AC30DA" w:rsidP="00BF38C9">
            <w:pPr>
              <w:jc w:val="center"/>
              <w:rPr>
                <w:color w:val="000000"/>
              </w:rPr>
            </w:pPr>
            <w:r>
              <w:rPr>
                <w:color w:val="000000"/>
              </w:rPr>
              <w:t>0,00265</w:t>
            </w:r>
          </w:p>
        </w:tc>
        <w:tc>
          <w:tcPr>
            <w:tcW w:w="1417" w:type="dxa"/>
            <w:tcBorders>
              <w:top w:val="nil"/>
              <w:left w:val="nil"/>
              <w:bottom w:val="single" w:sz="4" w:space="0" w:color="auto"/>
              <w:right w:val="single" w:sz="4" w:space="0" w:color="auto"/>
            </w:tcBorders>
            <w:noWrap/>
            <w:hideMark/>
          </w:tcPr>
          <w:p w14:paraId="0548E50E" w14:textId="77777777" w:rsidR="00AC30DA" w:rsidRDefault="00AC30DA" w:rsidP="00BF38C9">
            <w:pPr>
              <w:jc w:val="center"/>
              <w:rPr>
                <w:color w:val="000000"/>
              </w:rPr>
            </w:pPr>
            <w:r>
              <w:rPr>
                <w:color w:val="000000"/>
              </w:rPr>
              <w:t>0,0835</w:t>
            </w:r>
          </w:p>
        </w:tc>
      </w:tr>
      <w:tr w:rsidR="00AC30DA" w14:paraId="3836B27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490098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4CB5258" w14:textId="77777777" w:rsidR="00AC30DA" w:rsidRDefault="00AC30DA" w:rsidP="00BF38C9">
            <w:pPr>
              <w:jc w:val="center"/>
              <w:rPr>
                <w:color w:val="000000"/>
              </w:rPr>
            </w:pPr>
            <w:r>
              <w:rPr>
                <w:color w:val="000000"/>
              </w:rPr>
              <w:t>174-3</w:t>
            </w:r>
          </w:p>
        </w:tc>
        <w:tc>
          <w:tcPr>
            <w:tcW w:w="4247" w:type="dxa"/>
            <w:tcBorders>
              <w:top w:val="nil"/>
              <w:left w:val="nil"/>
              <w:bottom w:val="single" w:sz="4" w:space="0" w:color="auto"/>
              <w:right w:val="single" w:sz="4" w:space="0" w:color="auto"/>
            </w:tcBorders>
            <w:noWrap/>
            <w:hideMark/>
          </w:tcPr>
          <w:p w14:paraId="1722D802"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EC576A1"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864D74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FA3A1FF"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438AA05C" w14:textId="77777777" w:rsidR="00AC30DA" w:rsidRDefault="00AC30DA" w:rsidP="00BF38C9">
            <w:pPr>
              <w:jc w:val="center"/>
              <w:rPr>
                <w:color w:val="000000"/>
              </w:rPr>
            </w:pPr>
            <w:r>
              <w:rPr>
                <w:color w:val="000000"/>
              </w:rPr>
              <w:t>0,0317</w:t>
            </w:r>
          </w:p>
        </w:tc>
      </w:tr>
      <w:tr w:rsidR="00AC30DA" w14:paraId="2B3E125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569CFF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75CABF8" w14:textId="77777777" w:rsidR="00AC30DA" w:rsidRDefault="00AC30DA" w:rsidP="00BF38C9">
            <w:pPr>
              <w:jc w:val="center"/>
              <w:rPr>
                <w:color w:val="000000"/>
              </w:rPr>
            </w:pPr>
            <w:r>
              <w:rPr>
                <w:color w:val="000000"/>
              </w:rPr>
              <w:t>174-3</w:t>
            </w:r>
          </w:p>
        </w:tc>
        <w:tc>
          <w:tcPr>
            <w:tcW w:w="4247" w:type="dxa"/>
            <w:tcBorders>
              <w:top w:val="nil"/>
              <w:left w:val="nil"/>
              <w:bottom w:val="single" w:sz="4" w:space="0" w:color="auto"/>
              <w:right w:val="single" w:sz="4" w:space="0" w:color="auto"/>
            </w:tcBorders>
            <w:noWrap/>
            <w:hideMark/>
          </w:tcPr>
          <w:p w14:paraId="693E367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2BD3ABF"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08362F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B796731" w14:textId="77777777" w:rsidR="00AC30DA" w:rsidRDefault="00AC30DA" w:rsidP="00BF38C9">
            <w:pPr>
              <w:jc w:val="center"/>
              <w:rPr>
                <w:color w:val="000000"/>
              </w:rPr>
            </w:pPr>
            <w:r>
              <w:rPr>
                <w:color w:val="000000"/>
              </w:rPr>
              <w:t>0,00440</w:t>
            </w:r>
          </w:p>
        </w:tc>
        <w:tc>
          <w:tcPr>
            <w:tcW w:w="1417" w:type="dxa"/>
            <w:tcBorders>
              <w:top w:val="nil"/>
              <w:left w:val="nil"/>
              <w:bottom w:val="single" w:sz="4" w:space="0" w:color="auto"/>
              <w:right w:val="single" w:sz="4" w:space="0" w:color="auto"/>
            </w:tcBorders>
            <w:noWrap/>
            <w:hideMark/>
          </w:tcPr>
          <w:p w14:paraId="0B789022" w14:textId="77777777" w:rsidR="00AC30DA" w:rsidRDefault="00AC30DA" w:rsidP="00BF38C9">
            <w:pPr>
              <w:jc w:val="center"/>
              <w:rPr>
                <w:color w:val="000000"/>
              </w:rPr>
            </w:pPr>
            <w:r>
              <w:rPr>
                <w:color w:val="000000"/>
              </w:rPr>
              <w:t>0,1387</w:t>
            </w:r>
          </w:p>
        </w:tc>
      </w:tr>
      <w:tr w:rsidR="00AC30DA" w14:paraId="4A33246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751561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6616236" w14:textId="77777777" w:rsidR="00AC30DA" w:rsidRDefault="00AC30DA" w:rsidP="00BF38C9">
            <w:pPr>
              <w:jc w:val="center"/>
              <w:rPr>
                <w:color w:val="000000"/>
              </w:rPr>
            </w:pPr>
            <w:r>
              <w:rPr>
                <w:color w:val="000000"/>
              </w:rPr>
              <w:t>174-3</w:t>
            </w:r>
          </w:p>
        </w:tc>
        <w:tc>
          <w:tcPr>
            <w:tcW w:w="4247" w:type="dxa"/>
            <w:tcBorders>
              <w:top w:val="nil"/>
              <w:left w:val="nil"/>
              <w:bottom w:val="single" w:sz="4" w:space="0" w:color="auto"/>
              <w:right w:val="single" w:sz="4" w:space="0" w:color="auto"/>
            </w:tcBorders>
            <w:noWrap/>
            <w:hideMark/>
          </w:tcPr>
          <w:p w14:paraId="71019CFD"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5F07AE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5A8372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158AC55"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31D81890" w14:textId="77777777" w:rsidR="00AC30DA" w:rsidRDefault="00AC30DA" w:rsidP="00BF38C9">
            <w:pPr>
              <w:jc w:val="center"/>
              <w:rPr>
                <w:color w:val="000000"/>
              </w:rPr>
            </w:pPr>
            <w:r>
              <w:rPr>
                <w:color w:val="000000"/>
              </w:rPr>
              <w:t>0,0057</w:t>
            </w:r>
          </w:p>
        </w:tc>
      </w:tr>
      <w:tr w:rsidR="00AC30DA" w14:paraId="0CA2C55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7095AD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CEDC903" w14:textId="77777777" w:rsidR="00AC30DA" w:rsidRDefault="00AC30DA" w:rsidP="00BF38C9">
            <w:pPr>
              <w:jc w:val="center"/>
              <w:rPr>
                <w:color w:val="000000"/>
              </w:rPr>
            </w:pPr>
            <w:r>
              <w:rPr>
                <w:color w:val="000000"/>
              </w:rPr>
              <w:t>174-3</w:t>
            </w:r>
          </w:p>
        </w:tc>
        <w:tc>
          <w:tcPr>
            <w:tcW w:w="4247" w:type="dxa"/>
            <w:tcBorders>
              <w:top w:val="nil"/>
              <w:left w:val="nil"/>
              <w:bottom w:val="single" w:sz="4" w:space="0" w:color="auto"/>
              <w:right w:val="single" w:sz="4" w:space="0" w:color="auto"/>
            </w:tcBorders>
            <w:noWrap/>
            <w:hideMark/>
          </w:tcPr>
          <w:p w14:paraId="39453DB3"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05CCC0D"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30CE84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1372E80" w14:textId="77777777" w:rsidR="00AC30DA" w:rsidRDefault="00AC30DA" w:rsidP="00BF38C9">
            <w:pPr>
              <w:jc w:val="center"/>
              <w:rPr>
                <w:color w:val="000000"/>
              </w:rPr>
            </w:pPr>
            <w:r>
              <w:rPr>
                <w:color w:val="000000"/>
              </w:rPr>
              <w:t>0,00055</w:t>
            </w:r>
          </w:p>
        </w:tc>
        <w:tc>
          <w:tcPr>
            <w:tcW w:w="1417" w:type="dxa"/>
            <w:tcBorders>
              <w:top w:val="nil"/>
              <w:left w:val="nil"/>
              <w:bottom w:val="single" w:sz="4" w:space="0" w:color="auto"/>
              <w:right w:val="single" w:sz="4" w:space="0" w:color="auto"/>
            </w:tcBorders>
            <w:noWrap/>
            <w:hideMark/>
          </w:tcPr>
          <w:p w14:paraId="4CFFCE86" w14:textId="77777777" w:rsidR="00AC30DA" w:rsidRDefault="00AC30DA" w:rsidP="00BF38C9">
            <w:pPr>
              <w:jc w:val="center"/>
              <w:rPr>
                <w:color w:val="000000"/>
              </w:rPr>
            </w:pPr>
            <w:r>
              <w:rPr>
                <w:color w:val="000000"/>
              </w:rPr>
              <w:t>0,0172</w:t>
            </w:r>
          </w:p>
        </w:tc>
      </w:tr>
      <w:tr w:rsidR="00AC30DA" w14:paraId="32E5902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B799290" w14:textId="77777777" w:rsidR="00AC30DA" w:rsidRDefault="00AC30DA" w:rsidP="00BF38C9">
            <w:pPr>
              <w:rPr>
                <w:color w:val="000000"/>
              </w:rPr>
            </w:pPr>
            <w:r>
              <w:rPr>
                <w:color w:val="000000"/>
              </w:rPr>
              <w:t>Paukštidė Nr. 62 (sieninis ventiliatorius)</w:t>
            </w:r>
          </w:p>
        </w:tc>
        <w:tc>
          <w:tcPr>
            <w:tcW w:w="998" w:type="dxa"/>
            <w:tcBorders>
              <w:top w:val="nil"/>
              <w:left w:val="nil"/>
              <w:bottom w:val="single" w:sz="4" w:space="0" w:color="auto"/>
              <w:right w:val="single" w:sz="4" w:space="0" w:color="auto"/>
            </w:tcBorders>
            <w:noWrap/>
            <w:hideMark/>
          </w:tcPr>
          <w:p w14:paraId="61F89718" w14:textId="77777777" w:rsidR="00AC30DA" w:rsidRDefault="00AC30DA" w:rsidP="00BF38C9">
            <w:pPr>
              <w:jc w:val="center"/>
              <w:rPr>
                <w:color w:val="000000"/>
              </w:rPr>
            </w:pPr>
            <w:r>
              <w:rPr>
                <w:color w:val="000000"/>
              </w:rPr>
              <w:t>174-4</w:t>
            </w:r>
          </w:p>
        </w:tc>
        <w:tc>
          <w:tcPr>
            <w:tcW w:w="4247" w:type="dxa"/>
            <w:tcBorders>
              <w:top w:val="nil"/>
              <w:left w:val="nil"/>
              <w:bottom w:val="single" w:sz="4" w:space="0" w:color="auto"/>
              <w:right w:val="single" w:sz="4" w:space="0" w:color="auto"/>
            </w:tcBorders>
            <w:noWrap/>
            <w:hideMark/>
          </w:tcPr>
          <w:p w14:paraId="18C96C6E"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2518358"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C28701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6618AF0" w14:textId="77777777" w:rsidR="00AC30DA" w:rsidRDefault="00AC30DA" w:rsidP="00BF38C9">
            <w:pPr>
              <w:jc w:val="center"/>
              <w:rPr>
                <w:color w:val="000000"/>
              </w:rPr>
            </w:pPr>
            <w:r>
              <w:rPr>
                <w:color w:val="000000"/>
              </w:rPr>
              <w:t>0,00265</w:t>
            </w:r>
          </w:p>
        </w:tc>
        <w:tc>
          <w:tcPr>
            <w:tcW w:w="1417" w:type="dxa"/>
            <w:tcBorders>
              <w:top w:val="nil"/>
              <w:left w:val="nil"/>
              <w:bottom w:val="single" w:sz="4" w:space="0" w:color="auto"/>
              <w:right w:val="single" w:sz="4" w:space="0" w:color="auto"/>
            </w:tcBorders>
            <w:noWrap/>
            <w:hideMark/>
          </w:tcPr>
          <w:p w14:paraId="671BDC76" w14:textId="77777777" w:rsidR="00AC30DA" w:rsidRDefault="00AC30DA" w:rsidP="00BF38C9">
            <w:pPr>
              <w:jc w:val="center"/>
              <w:rPr>
                <w:color w:val="000000"/>
              </w:rPr>
            </w:pPr>
            <w:r>
              <w:rPr>
                <w:color w:val="000000"/>
              </w:rPr>
              <w:t>0,0835</w:t>
            </w:r>
          </w:p>
        </w:tc>
      </w:tr>
      <w:tr w:rsidR="00AC30DA" w14:paraId="4014382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BD83A0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137F7AA" w14:textId="77777777" w:rsidR="00AC30DA" w:rsidRDefault="00AC30DA" w:rsidP="00BF38C9">
            <w:pPr>
              <w:jc w:val="center"/>
              <w:rPr>
                <w:color w:val="000000"/>
              </w:rPr>
            </w:pPr>
            <w:r>
              <w:rPr>
                <w:color w:val="000000"/>
              </w:rPr>
              <w:t>174-4</w:t>
            </w:r>
          </w:p>
        </w:tc>
        <w:tc>
          <w:tcPr>
            <w:tcW w:w="4247" w:type="dxa"/>
            <w:tcBorders>
              <w:top w:val="nil"/>
              <w:left w:val="nil"/>
              <w:bottom w:val="single" w:sz="4" w:space="0" w:color="auto"/>
              <w:right w:val="single" w:sz="4" w:space="0" w:color="auto"/>
            </w:tcBorders>
            <w:noWrap/>
            <w:hideMark/>
          </w:tcPr>
          <w:p w14:paraId="7B2500A8"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5972D4F"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3B2085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FF6C6DF"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39384DFA" w14:textId="77777777" w:rsidR="00AC30DA" w:rsidRDefault="00AC30DA" w:rsidP="00BF38C9">
            <w:pPr>
              <w:jc w:val="center"/>
              <w:rPr>
                <w:color w:val="000000"/>
              </w:rPr>
            </w:pPr>
            <w:r>
              <w:rPr>
                <w:color w:val="000000"/>
              </w:rPr>
              <w:t>0,0317</w:t>
            </w:r>
          </w:p>
        </w:tc>
      </w:tr>
      <w:tr w:rsidR="00AC30DA" w14:paraId="26CAA30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2BA085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5DE5D27" w14:textId="77777777" w:rsidR="00AC30DA" w:rsidRDefault="00AC30DA" w:rsidP="00BF38C9">
            <w:pPr>
              <w:jc w:val="center"/>
              <w:rPr>
                <w:color w:val="000000"/>
              </w:rPr>
            </w:pPr>
            <w:r>
              <w:rPr>
                <w:color w:val="000000"/>
              </w:rPr>
              <w:t>174-4</w:t>
            </w:r>
          </w:p>
        </w:tc>
        <w:tc>
          <w:tcPr>
            <w:tcW w:w="4247" w:type="dxa"/>
            <w:tcBorders>
              <w:top w:val="nil"/>
              <w:left w:val="nil"/>
              <w:bottom w:val="single" w:sz="4" w:space="0" w:color="auto"/>
              <w:right w:val="single" w:sz="4" w:space="0" w:color="auto"/>
            </w:tcBorders>
            <w:noWrap/>
            <w:hideMark/>
          </w:tcPr>
          <w:p w14:paraId="0EA86475"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D229453"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2A11A5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97CE59B" w14:textId="77777777" w:rsidR="00AC30DA" w:rsidRDefault="00AC30DA" w:rsidP="00BF38C9">
            <w:pPr>
              <w:jc w:val="center"/>
              <w:rPr>
                <w:color w:val="000000"/>
              </w:rPr>
            </w:pPr>
            <w:r>
              <w:rPr>
                <w:color w:val="000000"/>
              </w:rPr>
              <w:t>0,00440</w:t>
            </w:r>
          </w:p>
        </w:tc>
        <w:tc>
          <w:tcPr>
            <w:tcW w:w="1417" w:type="dxa"/>
            <w:tcBorders>
              <w:top w:val="nil"/>
              <w:left w:val="nil"/>
              <w:bottom w:val="single" w:sz="4" w:space="0" w:color="auto"/>
              <w:right w:val="single" w:sz="4" w:space="0" w:color="auto"/>
            </w:tcBorders>
            <w:noWrap/>
            <w:hideMark/>
          </w:tcPr>
          <w:p w14:paraId="27814F44" w14:textId="77777777" w:rsidR="00AC30DA" w:rsidRDefault="00AC30DA" w:rsidP="00BF38C9">
            <w:pPr>
              <w:jc w:val="center"/>
              <w:rPr>
                <w:color w:val="000000"/>
              </w:rPr>
            </w:pPr>
            <w:r>
              <w:rPr>
                <w:color w:val="000000"/>
              </w:rPr>
              <w:t>0,1387</w:t>
            </w:r>
          </w:p>
        </w:tc>
      </w:tr>
      <w:tr w:rsidR="00AC30DA" w14:paraId="6D567C6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6DCBCF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D4990B8" w14:textId="77777777" w:rsidR="00AC30DA" w:rsidRDefault="00AC30DA" w:rsidP="00BF38C9">
            <w:pPr>
              <w:jc w:val="center"/>
              <w:rPr>
                <w:color w:val="000000"/>
              </w:rPr>
            </w:pPr>
            <w:r>
              <w:rPr>
                <w:color w:val="000000"/>
              </w:rPr>
              <w:t>174-4</w:t>
            </w:r>
          </w:p>
        </w:tc>
        <w:tc>
          <w:tcPr>
            <w:tcW w:w="4247" w:type="dxa"/>
            <w:tcBorders>
              <w:top w:val="nil"/>
              <w:left w:val="nil"/>
              <w:bottom w:val="single" w:sz="4" w:space="0" w:color="auto"/>
              <w:right w:val="single" w:sz="4" w:space="0" w:color="auto"/>
            </w:tcBorders>
            <w:noWrap/>
            <w:hideMark/>
          </w:tcPr>
          <w:p w14:paraId="2A419F8A"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292298E"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C50FDC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A25C425"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55E28007" w14:textId="77777777" w:rsidR="00AC30DA" w:rsidRDefault="00AC30DA" w:rsidP="00BF38C9">
            <w:pPr>
              <w:jc w:val="center"/>
              <w:rPr>
                <w:color w:val="000000"/>
              </w:rPr>
            </w:pPr>
            <w:r>
              <w:rPr>
                <w:color w:val="000000"/>
              </w:rPr>
              <w:t>0,0057</w:t>
            </w:r>
          </w:p>
        </w:tc>
      </w:tr>
      <w:tr w:rsidR="00AC30DA" w14:paraId="0885C09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9EFA94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A3CE5AC" w14:textId="77777777" w:rsidR="00AC30DA" w:rsidRDefault="00AC30DA" w:rsidP="00BF38C9">
            <w:pPr>
              <w:jc w:val="center"/>
              <w:rPr>
                <w:color w:val="000000"/>
              </w:rPr>
            </w:pPr>
            <w:r>
              <w:rPr>
                <w:color w:val="000000"/>
              </w:rPr>
              <w:t>174-4</w:t>
            </w:r>
          </w:p>
        </w:tc>
        <w:tc>
          <w:tcPr>
            <w:tcW w:w="4247" w:type="dxa"/>
            <w:tcBorders>
              <w:top w:val="nil"/>
              <w:left w:val="nil"/>
              <w:bottom w:val="single" w:sz="4" w:space="0" w:color="auto"/>
              <w:right w:val="single" w:sz="4" w:space="0" w:color="auto"/>
            </w:tcBorders>
            <w:noWrap/>
            <w:hideMark/>
          </w:tcPr>
          <w:p w14:paraId="3D43E721"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106A930"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7958C3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F31553A" w14:textId="77777777" w:rsidR="00AC30DA" w:rsidRDefault="00AC30DA" w:rsidP="00BF38C9">
            <w:pPr>
              <w:jc w:val="center"/>
              <w:rPr>
                <w:color w:val="000000"/>
              </w:rPr>
            </w:pPr>
            <w:r>
              <w:rPr>
                <w:color w:val="000000"/>
              </w:rPr>
              <w:t>0,00055</w:t>
            </w:r>
          </w:p>
        </w:tc>
        <w:tc>
          <w:tcPr>
            <w:tcW w:w="1417" w:type="dxa"/>
            <w:tcBorders>
              <w:top w:val="nil"/>
              <w:left w:val="nil"/>
              <w:bottom w:val="single" w:sz="4" w:space="0" w:color="auto"/>
              <w:right w:val="single" w:sz="4" w:space="0" w:color="auto"/>
            </w:tcBorders>
            <w:noWrap/>
            <w:hideMark/>
          </w:tcPr>
          <w:p w14:paraId="129F68D7" w14:textId="77777777" w:rsidR="00AC30DA" w:rsidRDefault="00AC30DA" w:rsidP="00BF38C9">
            <w:pPr>
              <w:jc w:val="center"/>
              <w:rPr>
                <w:color w:val="000000"/>
              </w:rPr>
            </w:pPr>
            <w:r>
              <w:rPr>
                <w:color w:val="000000"/>
              </w:rPr>
              <w:t>0,0172</w:t>
            </w:r>
          </w:p>
        </w:tc>
      </w:tr>
      <w:tr w:rsidR="00AC30DA" w14:paraId="22979DF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E3B564D" w14:textId="77777777" w:rsidR="00AC30DA" w:rsidRDefault="00AC30DA" w:rsidP="00BF38C9">
            <w:pPr>
              <w:rPr>
                <w:color w:val="000000"/>
              </w:rPr>
            </w:pPr>
            <w:r>
              <w:rPr>
                <w:color w:val="000000"/>
              </w:rPr>
              <w:t>Paukštidė Nr. 62 (sieninis ventiliatorius)</w:t>
            </w:r>
          </w:p>
        </w:tc>
        <w:tc>
          <w:tcPr>
            <w:tcW w:w="998" w:type="dxa"/>
            <w:tcBorders>
              <w:top w:val="nil"/>
              <w:left w:val="nil"/>
              <w:bottom w:val="single" w:sz="4" w:space="0" w:color="auto"/>
              <w:right w:val="single" w:sz="4" w:space="0" w:color="auto"/>
            </w:tcBorders>
            <w:noWrap/>
            <w:hideMark/>
          </w:tcPr>
          <w:p w14:paraId="156A86D7" w14:textId="77777777" w:rsidR="00AC30DA" w:rsidRDefault="00AC30DA" w:rsidP="00BF38C9">
            <w:pPr>
              <w:jc w:val="center"/>
              <w:rPr>
                <w:color w:val="000000"/>
              </w:rPr>
            </w:pPr>
            <w:r>
              <w:rPr>
                <w:color w:val="000000"/>
              </w:rPr>
              <w:t>174-5</w:t>
            </w:r>
          </w:p>
        </w:tc>
        <w:tc>
          <w:tcPr>
            <w:tcW w:w="4247" w:type="dxa"/>
            <w:tcBorders>
              <w:top w:val="nil"/>
              <w:left w:val="nil"/>
              <w:bottom w:val="single" w:sz="4" w:space="0" w:color="auto"/>
              <w:right w:val="single" w:sz="4" w:space="0" w:color="auto"/>
            </w:tcBorders>
            <w:noWrap/>
            <w:hideMark/>
          </w:tcPr>
          <w:p w14:paraId="32C3A8CB"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72F408D"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ACC1BA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34E3CAC" w14:textId="77777777" w:rsidR="00AC30DA" w:rsidRDefault="00AC30DA" w:rsidP="00BF38C9">
            <w:pPr>
              <w:jc w:val="center"/>
              <w:rPr>
                <w:color w:val="000000"/>
              </w:rPr>
            </w:pPr>
            <w:r>
              <w:rPr>
                <w:color w:val="000000"/>
              </w:rPr>
              <w:t>0,00265</w:t>
            </w:r>
          </w:p>
        </w:tc>
        <w:tc>
          <w:tcPr>
            <w:tcW w:w="1417" w:type="dxa"/>
            <w:tcBorders>
              <w:top w:val="nil"/>
              <w:left w:val="nil"/>
              <w:bottom w:val="single" w:sz="4" w:space="0" w:color="auto"/>
              <w:right w:val="single" w:sz="4" w:space="0" w:color="auto"/>
            </w:tcBorders>
            <w:noWrap/>
            <w:hideMark/>
          </w:tcPr>
          <w:p w14:paraId="7B7A6C3F" w14:textId="77777777" w:rsidR="00AC30DA" w:rsidRDefault="00AC30DA" w:rsidP="00BF38C9">
            <w:pPr>
              <w:jc w:val="center"/>
              <w:rPr>
                <w:color w:val="000000"/>
              </w:rPr>
            </w:pPr>
            <w:r>
              <w:rPr>
                <w:color w:val="000000"/>
              </w:rPr>
              <w:t>0,0835</w:t>
            </w:r>
          </w:p>
        </w:tc>
      </w:tr>
      <w:tr w:rsidR="00AC30DA" w14:paraId="313B61A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D93773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D51C0E4" w14:textId="77777777" w:rsidR="00AC30DA" w:rsidRDefault="00AC30DA" w:rsidP="00BF38C9">
            <w:pPr>
              <w:jc w:val="center"/>
              <w:rPr>
                <w:color w:val="000000"/>
              </w:rPr>
            </w:pPr>
            <w:r>
              <w:rPr>
                <w:color w:val="000000"/>
              </w:rPr>
              <w:t>174-5</w:t>
            </w:r>
          </w:p>
        </w:tc>
        <w:tc>
          <w:tcPr>
            <w:tcW w:w="4247" w:type="dxa"/>
            <w:tcBorders>
              <w:top w:val="nil"/>
              <w:left w:val="nil"/>
              <w:bottom w:val="single" w:sz="4" w:space="0" w:color="auto"/>
              <w:right w:val="single" w:sz="4" w:space="0" w:color="auto"/>
            </w:tcBorders>
            <w:noWrap/>
            <w:hideMark/>
          </w:tcPr>
          <w:p w14:paraId="1461B5FC"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38F3F25"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976239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43F4333"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7A01C6FA" w14:textId="77777777" w:rsidR="00AC30DA" w:rsidRDefault="00AC30DA" w:rsidP="00BF38C9">
            <w:pPr>
              <w:jc w:val="center"/>
              <w:rPr>
                <w:color w:val="000000"/>
              </w:rPr>
            </w:pPr>
            <w:r>
              <w:rPr>
                <w:color w:val="000000"/>
              </w:rPr>
              <w:t>0,0317</w:t>
            </w:r>
          </w:p>
        </w:tc>
      </w:tr>
      <w:tr w:rsidR="00AC30DA" w14:paraId="2F24298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E1E0ED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22B6F3E" w14:textId="77777777" w:rsidR="00AC30DA" w:rsidRDefault="00AC30DA" w:rsidP="00BF38C9">
            <w:pPr>
              <w:jc w:val="center"/>
              <w:rPr>
                <w:color w:val="000000"/>
              </w:rPr>
            </w:pPr>
            <w:r>
              <w:rPr>
                <w:color w:val="000000"/>
              </w:rPr>
              <w:t>174-5</w:t>
            </w:r>
          </w:p>
        </w:tc>
        <w:tc>
          <w:tcPr>
            <w:tcW w:w="4247" w:type="dxa"/>
            <w:tcBorders>
              <w:top w:val="nil"/>
              <w:left w:val="nil"/>
              <w:bottom w:val="single" w:sz="4" w:space="0" w:color="auto"/>
              <w:right w:val="single" w:sz="4" w:space="0" w:color="auto"/>
            </w:tcBorders>
            <w:noWrap/>
            <w:hideMark/>
          </w:tcPr>
          <w:p w14:paraId="07579F61"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789F779"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2E7AF6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D3FEE95" w14:textId="77777777" w:rsidR="00AC30DA" w:rsidRDefault="00AC30DA" w:rsidP="00BF38C9">
            <w:pPr>
              <w:jc w:val="center"/>
              <w:rPr>
                <w:color w:val="000000"/>
              </w:rPr>
            </w:pPr>
            <w:r>
              <w:rPr>
                <w:color w:val="000000"/>
              </w:rPr>
              <w:t>0,00440</w:t>
            </w:r>
          </w:p>
        </w:tc>
        <w:tc>
          <w:tcPr>
            <w:tcW w:w="1417" w:type="dxa"/>
            <w:tcBorders>
              <w:top w:val="nil"/>
              <w:left w:val="nil"/>
              <w:bottom w:val="single" w:sz="4" w:space="0" w:color="auto"/>
              <w:right w:val="single" w:sz="4" w:space="0" w:color="auto"/>
            </w:tcBorders>
            <w:noWrap/>
            <w:hideMark/>
          </w:tcPr>
          <w:p w14:paraId="78B0BBDE" w14:textId="77777777" w:rsidR="00AC30DA" w:rsidRDefault="00AC30DA" w:rsidP="00BF38C9">
            <w:pPr>
              <w:jc w:val="center"/>
              <w:rPr>
                <w:color w:val="000000"/>
              </w:rPr>
            </w:pPr>
            <w:r>
              <w:rPr>
                <w:color w:val="000000"/>
              </w:rPr>
              <w:t>0,1387</w:t>
            </w:r>
          </w:p>
        </w:tc>
      </w:tr>
      <w:tr w:rsidR="00AC30DA" w14:paraId="239B873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95955C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33D0000" w14:textId="77777777" w:rsidR="00AC30DA" w:rsidRDefault="00AC30DA" w:rsidP="00BF38C9">
            <w:pPr>
              <w:jc w:val="center"/>
              <w:rPr>
                <w:color w:val="000000"/>
              </w:rPr>
            </w:pPr>
            <w:r>
              <w:rPr>
                <w:color w:val="000000"/>
              </w:rPr>
              <w:t>174-5</w:t>
            </w:r>
          </w:p>
        </w:tc>
        <w:tc>
          <w:tcPr>
            <w:tcW w:w="4247" w:type="dxa"/>
            <w:tcBorders>
              <w:top w:val="nil"/>
              <w:left w:val="nil"/>
              <w:bottom w:val="single" w:sz="4" w:space="0" w:color="auto"/>
              <w:right w:val="single" w:sz="4" w:space="0" w:color="auto"/>
            </w:tcBorders>
            <w:noWrap/>
            <w:hideMark/>
          </w:tcPr>
          <w:p w14:paraId="2635BCC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69790F4"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FA0D41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7F5E633"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3F8D1CED" w14:textId="77777777" w:rsidR="00AC30DA" w:rsidRDefault="00AC30DA" w:rsidP="00BF38C9">
            <w:pPr>
              <w:jc w:val="center"/>
              <w:rPr>
                <w:color w:val="000000"/>
              </w:rPr>
            </w:pPr>
            <w:r>
              <w:rPr>
                <w:color w:val="000000"/>
              </w:rPr>
              <w:t>0,0057</w:t>
            </w:r>
          </w:p>
        </w:tc>
      </w:tr>
      <w:tr w:rsidR="00AC30DA" w14:paraId="269EB3A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0A0128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7F32640" w14:textId="77777777" w:rsidR="00AC30DA" w:rsidRDefault="00AC30DA" w:rsidP="00BF38C9">
            <w:pPr>
              <w:jc w:val="center"/>
              <w:rPr>
                <w:color w:val="000000"/>
              </w:rPr>
            </w:pPr>
            <w:r>
              <w:rPr>
                <w:color w:val="000000"/>
              </w:rPr>
              <w:t>174-5</w:t>
            </w:r>
          </w:p>
        </w:tc>
        <w:tc>
          <w:tcPr>
            <w:tcW w:w="4247" w:type="dxa"/>
            <w:tcBorders>
              <w:top w:val="nil"/>
              <w:left w:val="nil"/>
              <w:bottom w:val="single" w:sz="4" w:space="0" w:color="auto"/>
              <w:right w:val="single" w:sz="4" w:space="0" w:color="auto"/>
            </w:tcBorders>
            <w:noWrap/>
            <w:hideMark/>
          </w:tcPr>
          <w:p w14:paraId="060F25FE"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E31325B"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0657F9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0DB7B20" w14:textId="77777777" w:rsidR="00AC30DA" w:rsidRDefault="00AC30DA" w:rsidP="00BF38C9">
            <w:pPr>
              <w:jc w:val="center"/>
              <w:rPr>
                <w:color w:val="000000"/>
              </w:rPr>
            </w:pPr>
            <w:r>
              <w:rPr>
                <w:color w:val="000000"/>
              </w:rPr>
              <w:t>0,00055</w:t>
            </w:r>
          </w:p>
        </w:tc>
        <w:tc>
          <w:tcPr>
            <w:tcW w:w="1417" w:type="dxa"/>
            <w:tcBorders>
              <w:top w:val="nil"/>
              <w:left w:val="nil"/>
              <w:bottom w:val="single" w:sz="4" w:space="0" w:color="auto"/>
              <w:right w:val="single" w:sz="4" w:space="0" w:color="auto"/>
            </w:tcBorders>
            <w:noWrap/>
            <w:hideMark/>
          </w:tcPr>
          <w:p w14:paraId="1F0F3CDD" w14:textId="77777777" w:rsidR="00AC30DA" w:rsidRDefault="00AC30DA" w:rsidP="00BF38C9">
            <w:pPr>
              <w:jc w:val="center"/>
              <w:rPr>
                <w:color w:val="000000"/>
              </w:rPr>
            </w:pPr>
            <w:r>
              <w:rPr>
                <w:color w:val="000000"/>
              </w:rPr>
              <w:t>0,0172</w:t>
            </w:r>
          </w:p>
        </w:tc>
      </w:tr>
      <w:tr w:rsidR="00AC30DA" w14:paraId="4FFBB0F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15E6DC0" w14:textId="77777777" w:rsidR="00AC30DA" w:rsidRDefault="00AC30DA" w:rsidP="00BF38C9">
            <w:pPr>
              <w:rPr>
                <w:color w:val="000000"/>
              </w:rPr>
            </w:pPr>
            <w:r>
              <w:rPr>
                <w:color w:val="000000"/>
              </w:rPr>
              <w:t>Paukštidė Nr. 63 (stoginis ventiliatorius)</w:t>
            </w:r>
          </w:p>
        </w:tc>
        <w:tc>
          <w:tcPr>
            <w:tcW w:w="998" w:type="dxa"/>
            <w:tcBorders>
              <w:top w:val="nil"/>
              <w:left w:val="nil"/>
              <w:bottom w:val="single" w:sz="4" w:space="0" w:color="auto"/>
              <w:right w:val="single" w:sz="4" w:space="0" w:color="auto"/>
            </w:tcBorders>
            <w:noWrap/>
            <w:hideMark/>
          </w:tcPr>
          <w:p w14:paraId="0EA52A0E" w14:textId="77777777" w:rsidR="00AC30DA" w:rsidRDefault="00AC30DA" w:rsidP="00BF38C9">
            <w:pPr>
              <w:jc w:val="center"/>
              <w:rPr>
                <w:color w:val="000000"/>
              </w:rPr>
            </w:pPr>
            <w:r>
              <w:rPr>
                <w:color w:val="000000"/>
              </w:rPr>
              <w:t>175-1</w:t>
            </w:r>
          </w:p>
        </w:tc>
        <w:tc>
          <w:tcPr>
            <w:tcW w:w="4247" w:type="dxa"/>
            <w:tcBorders>
              <w:top w:val="nil"/>
              <w:left w:val="nil"/>
              <w:bottom w:val="single" w:sz="4" w:space="0" w:color="auto"/>
              <w:right w:val="single" w:sz="4" w:space="0" w:color="auto"/>
            </w:tcBorders>
            <w:noWrap/>
            <w:hideMark/>
          </w:tcPr>
          <w:p w14:paraId="714B239D"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AA237A4"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C3D874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F7BED44"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2049F2FE" w14:textId="77777777" w:rsidR="00AC30DA" w:rsidRDefault="00AC30DA" w:rsidP="00BF38C9">
            <w:pPr>
              <w:jc w:val="center"/>
              <w:rPr>
                <w:color w:val="000000"/>
              </w:rPr>
            </w:pPr>
            <w:r>
              <w:rPr>
                <w:color w:val="000000"/>
              </w:rPr>
              <w:t>0,0418</w:t>
            </w:r>
          </w:p>
        </w:tc>
      </w:tr>
      <w:tr w:rsidR="00AC30DA" w14:paraId="5547A37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5C10AD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9CA81EC" w14:textId="77777777" w:rsidR="00AC30DA" w:rsidRDefault="00AC30DA" w:rsidP="00BF38C9">
            <w:pPr>
              <w:jc w:val="center"/>
              <w:rPr>
                <w:color w:val="000000"/>
              </w:rPr>
            </w:pPr>
            <w:r>
              <w:rPr>
                <w:color w:val="000000"/>
              </w:rPr>
              <w:t>175-1</w:t>
            </w:r>
          </w:p>
        </w:tc>
        <w:tc>
          <w:tcPr>
            <w:tcW w:w="4247" w:type="dxa"/>
            <w:tcBorders>
              <w:top w:val="nil"/>
              <w:left w:val="nil"/>
              <w:bottom w:val="single" w:sz="4" w:space="0" w:color="auto"/>
              <w:right w:val="single" w:sz="4" w:space="0" w:color="auto"/>
            </w:tcBorders>
            <w:noWrap/>
            <w:hideMark/>
          </w:tcPr>
          <w:p w14:paraId="48E71912"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4B99550"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EA20CB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9CF46A3"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4FD5B9D9" w14:textId="77777777" w:rsidR="00AC30DA" w:rsidRDefault="00AC30DA" w:rsidP="00BF38C9">
            <w:pPr>
              <w:jc w:val="center"/>
              <w:rPr>
                <w:color w:val="000000"/>
              </w:rPr>
            </w:pPr>
            <w:r>
              <w:rPr>
                <w:color w:val="000000"/>
              </w:rPr>
              <w:t>0,0159</w:t>
            </w:r>
          </w:p>
        </w:tc>
      </w:tr>
      <w:tr w:rsidR="00AC30DA" w14:paraId="224B94D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85783D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06AC1DB" w14:textId="77777777" w:rsidR="00AC30DA" w:rsidRDefault="00AC30DA" w:rsidP="00BF38C9">
            <w:pPr>
              <w:jc w:val="center"/>
              <w:rPr>
                <w:color w:val="000000"/>
              </w:rPr>
            </w:pPr>
            <w:r>
              <w:rPr>
                <w:color w:val="000000"/>
              </w:rPr>
              <w:t>175-1</w:t>
            </w:r>
          </w:p>
        </w:tc>
        <w:tc>
          <w:tcPr>
            <w:tcW w:w="4247" w:type="dxa"/>
            <w:tcBorders>
              <w:top w:val="nil"/>
              <w:left w:val="nil"/>
              <w:bottom w:val="single" w:sz="4" w:space="0" w:color="auto"/>
              <w:right w:val="single" w:sz="4" w:space="0" w:color="auto"/>
            </w:tcBorders>
            <w:noWrap/>
            <w:hideMark/>
          </w:tcPr>
          <w:p w14:paraId="6A9B98BE"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E3F94FA"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843208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24294B5" w14:textId="77777777" w:rsidR="00AC30DA" w:rsidRDefault="00AC30DA" w:rsidP="00BF38C9">
            <w:pPr>
              <w:jc w:val="center"/>
              <w:rPr>
                <w:color w:val="000000"/>
              </w:rPr>
            </w:pPr>
            <w:r>
              <w:rPr>
                <w:color w:val="000000"/>
              </w:rPr>
              <w:t>0,00220</w:t>
            </w:r>
          </w:p>
        </w:tc>
        <w:tc>
          <w:tcPr>
            <w:tcW w:w="1417" w:type="dxa"/>
            <w:tcBorders>
              <w:top w:val="nil"/>
              <w:left w:val="nil"/>
              <w:bottom w:val="single" w:sz="4" w:space="0" w:color="auto"/>
              <w:right w:val="single" w:sz="4" w:space="0" w:color="auto"/>
            </w:tcBorders>
            <w:noWrap/>
            <w:hideMark/>
          </w:tcPr>
          <w:p w14:paraId="2F4FC529" w14:textId="77777777" w:rsidR="00AC30DA" w:rsidRDefault="00AC30DA" w:rsidP="00BF38C9">
            <w:pPr>
              <w:jc w:val="center"/>
              <w:rPr>
                <w:color w:val="000000"/>
              </w:rPr>
            </w:pPr>
            <w:r>
              <w:rPr>
                <w:color w:val="000000"/>
              </w:rPr>
              <w:t>0,0693</w:t>
            </w:r>
          </w:p>
        </w:tc>
      </w:tr>
      <w:tr w:rsidR="00AC30DA" w14:paraId="75DFD3E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899682D"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403E540C" w14:textId="77777777" w:rsidR="00AC30DA" w:rsidRDefault="00AC30DA" w:rsidP="00BF38C9">
            <w:pPr>
              <w:jc w:val="center"/>
              <w:rPr>
                <w:color w:val="000000"/>
              </w:rPr>
            </w:pPr>
            <w:r>
              <w:rPr>
                <w:color w:val="000000"/>
              </w:rPr>
              <w:t>175-1</w:t>
            </w:r>
          </w:p>
        </w:tc>
        <w:tc>
          <w:tcPr>
            <w:tcW w:w="4247" w:type="dxa"/>
            <w:tcBorders>
              <w:top w:val="nil"/>
              <w:left w:val="nil"/>
              <w:bottom w:val="single" w:sz="4" w:space="0" w:color="auto"/>
              <w:right w:val="single" w:sz="4" w:space="0" w:color="auto"/>
            </w:tcBorders>
            <w:noWrap/>
            <w:hideMark/>
          </w:tcPr>
          <w:p w14:paraId="322B3810"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F128046"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3CFDBB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82BDC1C" w14:textId="77777777" w:rsidR="00AC30DA" w:rsidRDefault="00AC30DA" w:rsidP="00BF38C9">
            <w:pPr>
              <w:jc w:val="center"/>
              <w:rPr>
                <w:color w:val="000000"/>
              </w:rPr>
            </w:pPr>
            <w:r>
              <w:rPr>
                <w:color w:val="000000"/>
              </w:rPr>
              <w:t>0,00009</w:t>
            </w:r>
          </w:p>
        </w:tc>
        <w:tc>
          <w:tcPr>
            <w:tcW w:w="1417" w:type="dxa"/>
            <w:tcBorders>
              <w:top w:val="nil"/>
              <w:left w:val="nil"/>
              <w:bottom w:val="single" w:sz="4" w:space="0" w:color="auto"/>
              <w:right w:val="single" w:sz="4" w:space="0" w:color="auto"/>
            </w:tcBorders>
            <w:noWrap/>
            <w:hideMark/>
          </w:tcPr>
          <w:p w14:paraId="65A7EA99" w14:textId="77777777" w:rsidR="00AC30DA" w:rsidRDefault="00AC30DA" w:rsidP="00BF38C9">
            <w:pPr>
              <w:jc w:val="center"/>
              <w:rPr>
                <w:color w:val="000000"/>
              </w:rPr>
            </w:pPr>
            <w:r>
              <w:rPr>
                <w:color w:val="000000"/>
              </w:rPr>
              <w:t>0,0029</w:t>
            </w:r>
          </w:p>
        </w:tc>
      </w:tr>
      <w:tr w:rsidR="00AC30DA" w14:paraId="453EBD5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6D173C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C545783" w14:textId="77777777" w:rsidR="00AC30DA" w:rsidRDefault="00AC30DA" w:rsidP="00BF38C9">
            <w:pPr>
              <w:jc w:val="center"/>
              <w:rPr>
                <w:color w:val="000000"/>
              </w:rPr>
            </w:pPr>
            <w:r>
              <w:rPr>
                <w:color w:val="000000"/>
              </w:rPr>
              <w:t>175-1</w:t>
            </w:r>
          </w:p>
        </w:tc>
        <w:tc>
          <w:tcPr>
            <w:tcW w:w="4247" w:type="dxa"/>
            <w:tcBorders>
              <w:top w:val="nil"/>
              <w:left w:val="nil"/>
              <w:bottom w:val="single" w:sz="4" w:space="0" w:color="auto"/>
              <w:right w:val="single" w:sz="4" w:space="0" w:color="auto"/>
            </w:tcBorders>
            <w:noWrap/>
            <w:hideMark/>
          </w:tcPr>
          <w:p w14:paraId="5AAE26D6"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614CF4F"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761F54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40C3828" w14:textId="77777777" w:rsidR="00AC30DA" w:rsidRDefault="00AC30DA" w:rsidP="00BF38C9">
            <w:pPr>
              <w:jc w:val="center"/>
              <w:rPr>
                <w:color w:val="000000"/>
              </w:rPr>
            </w:pPr>
            <w:r>
              <w:rPr>
                <w:color w:val="000000"/>
              </w:rPr>
              <w:t>0,00027</w:t>
            </w:r>
          </w:p>
        </w:tc>
        <w:tc>
          <w:tcPr>
            <w:tcW w:w="1417" w:type="dxa"/>
            <w:tcBorders>
              <w:top w:val="nil"/>
              <w:left w:val="nil"/>
              <w:bottom w:val="single" w:sz="4" w:space="0" w:color="auto"/>
              <w:right w:val="single" w:sz="4" w:space="0" w:color="auto"/>
            </w:tcBorders>
            <w:noWrap/>
            <w:hideMark/>
          </w:tcPr>
          <w:p w14:paraId="33D31E50" w14:textId="77777777" w:rsidR="00AC30DA" w:rsidRDefault="00AC30DA" w:rsidP="00BF38C9">
            <w:pPr>
              <w:jc w:val="center"/>
              <w:rPr>
                <w:color w:val="000000"/>
              </w:rPr>
            </w:pPr>
            <w:r>
              <w:rPr>
                <w:color w:val="000000"/>
              </w:rPr>
              <w:t>0,0086</w:t>
            </w:r>
          </w:p>
        </w:tc>
      </w:tr>
      <w:tr w:rsidR="00AC30DA" w14:paraId="215EDC7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2F2FAD1" w14:textId="77777777" w:rsidR="00AC30DA" w:rsidRDefault="00AC30DA" w:rsidP="00BF38C9">
            <w:pPr>
              <w:rPr>
                <w:color w:val="000000"/>
              </w:rPr>
            </w:pPr>
            <w:r>
              <w:rPr>
                <w:color w:val="000000"/>
              </w:rPr>
              <w:t>Paukštidė Nr. 63 (stoginis ventiliatorius)</w:t>
            </w:r>
          </w:p>
        </w:tc>
        <w:tc>
          <w:tcPr>
            <w:tcW w:w="998" w:type="dxa"/>
            <w:tcBorders>
              <w:top w:val="nil"/>
              <w:left w:val="nil"/>
              <w:bottom w:val="single" w:sz="4" w:space="0" w:color="auto"/>
              <w:right w:val="single" w:sz="4" w:space="0" w:color="auto"/>
            </w:tcBorders>
            <w:noWrap/>
            <w:hideMark/>
          </w:tcPr>
          <w:p w14:paraId="0E8CE498" w14:textId="77777777" w:rsidR="00AC30DA" w:rsidRDefault="00AC30DA" w:rsidP="00BF38C9">
            <w:pPr>
              <w:jc w:val="center"/>
              <w:rPr>
                <w:color w:val="000000"/>
              </w:rPr>
            </w:pPr>
            <w:r>
              <w:rPr>
                <w:color w:val="000000"/>
              </w:rPr>
              <w:t>175-2</w:t>
            </w:r>
          </w:p>
        </w:tc>
        <w:tc>
          <w:tcPr>
            <w:tcW w:w="4247" w:type="dxa"/>
            <w:tcBorders>
              <w:top w:val="nil"/>
              <w:left w:val="nil"/>
              <w:bottom w:val="single" w:sz="4" w:space="0" w:color="auto"/>
              <w:right w:val="single" w:sz="4" w:space="0" w:color="auto"/>
            </w:tcBorders>
            <w:noWrap/>
            <w:hideMark/>
          </w:tcPr>
          <w:p w14:paraId="4E2A455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6B28480"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9920C4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2EEABBC"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193F02E5" w14:textId="77777777" w:rsidR="00AC30DA" w:rsidRDefault="00AC30DA" w:rsidP="00BF38C9">
            <w:pPr>
              <w:jc w:val="center"/>
              <w:rPr>
                <w:color w:val="000000"/>
              </w:rPr>
            </w:pPr>
            <w:r>
              <w:rPr>
                <w:color w:val="000000"/>
              </w:rPr>
              <w:t>0,0418</w:t>
            </w:r>
          </w:p>
        </w:tc>
      </w:tr>
      <w:tr w:rsidR="00AC30DA" w14:paraId="2C7402C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F3D9B5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97C98EC" w14:textId="77777777" w:rsidR="00AC30DA" w:rsidRDefault="00AC30DA" w:rsidP="00BF38C9">
            <w:pPr>
              <w:jc w:val="center"/>
              <w:rPr>
                <w:color w:val="000000"/>
              </w:rPr>
            </w:pPr>
            <w:r>
              <w:rPr>
                <w:color w:val="000000"/>
              </w:rPr>
              <w:t>175-2</w:t>
            </w:r>
          </w:p>
        </w:tc>
        <w:tc>
          <w:tcPr>
            <w:tcW w:w="4247" w:type="dxa"/>
            <w:tcBorders>
              <w:top w:val="nil"/>
              <w:left w:val="nil"/>
              <w:bottom w:val="single" w:sz="4" w:space="0" w:color="auto"/>
              <w:right w:val="single" w:sz="4" w:space="0" w:color="auto"/>
            </w:tcBorders>
            <w:noWrap/>
            <w:hideMark/>
          </w:tcPr>
          <w:p w14:paraId="0C033A14"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2D7C869"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B30585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8BA90C5"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5850BD1E" w14:textId="77777777" w:rsidR="00AC30DA" w:rsidRDefault="00AC30DA" w:rsidP="00BF38C9">
            <w:pPr>
              <w:jc w:val="center"/>
              <w:rPr>
                <w:color w:val="000000"/>
              </w:rPr>
            </w:pPr>
            <w:r>
              <w:rPr>
                <w:color w:val="000000"/>
              </w:rPr>
              <w:t>0,0159</w:t>
            </w:r>
          </w:p>
        </w:tc>
      </w:tr>
      <w:tr w:rsidR="00AC30DA" w14:paraId="5FA7285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99BBF8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70F3DBC" w14:textId="77777777" w:rsidR="00AC30DA" w:rsidRDefault="00AC30DA" w:rsidP="00BF38C9">
            <w:pPr>
              <w:jc w:val="center"/>
              <w:rPr>
                <w:color w:val="000000"/>
              </w:rPr>
            </w:pPr>
            <w:r>
              <w:rPr>
                <w:color w:val="000000"/>
              </w:rPr>
              <w:t>175-2</w:t>
            </w:r>
          </w:p>
        </w:tc>
        <w:tc>
          <w:tcPr>
            <w:tcW w:w="4247" w:type="dxa"/>
            <w:tcBorders>
              <w:top w:val="nil"/>
              <w:left w:val="nil"/>
              <w:bottom w:val="single" w:sz="4" w:space="0" w:color="auto"/>
              <w:right w:val="single" w:sz="4" w:space="0" w:color="auto"/>
            </w:tcBorders>
            <w:noWrap/>
            <w:hideMark/>
          </w:tcPr>
          <w:p w14:paraId="4EC04F34"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2AB6C09"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55C6F8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6309612" w14:textId="77777777" w:rsidR="00AC30DA" w:rsidRDefault="00AC30DA" w:rsidP="00BF38C9">
            <w:pPr>
              <w:jc w:val="center"/>
              <w:rPr>
                <w:color w:val="000000"/>
              </w:rPr>
            </w:pPr>
            <w:r>
              <w:rPr>
                <w:color w:val="000000"/>
              </w:rPr>
              <w:t>0,00220</w:t>
            </w:r>
          </w:p>
        </w:tc>
        <w:tc>
          <w:tcPr>
            <w:tcW w:w="1417" w:type="dxa"/>
            <w:tcBorders>
              <w:top w:val="nil"/>
              <w:left w:val="nil"/>
              <w:bottom w:val="single" w:sz="4" w:space="0" w:color="auto"/>
              <w:right w:val="single" w:sz="4" w:space="0" w:color="auto"/>
            </w:tcBorders>
            <w:noWrap/>
            <w:hideMark/>
          </w:tcPr>
          <w:p w14:paraId="10F9F135" w14:textId="77777777" w:rsidR="00AC30DA" w:rsidRDefault="00AC30DA" w:rsidP="00BF38C9">
            <w:pPr>
              <w:jc w:val="center"/>
              <w:rPr>
                <w:color w:val="000000"/>
              </w:rPr>
            </w:pPr>
            <w:r>
              <w:rPr>
                <w:color w:val="000000"/>
              </w:rPr>
              <w:t>0,0693</w:t>
            </w:r>
          </w:p>
        </w:tc>
      </w:tr>
      <w:tr w:rsidR="00AC30DA" w14:paraId="38663EB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AC454C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8F4F35D" w14:textId="77777777" w:rsidR="00AC30DA" w:rsidRDefault="00AC30DA" w:rsidP="00BF38C9">
            <w:pPr>
              <w:jc w:val="center"/>
              <w:rPr>
                <w:color w:val="000000"/>
              </w:rPr>
            </w:pPr>
            <w:r>
              <w:rPr>
                <w:color w:val="000000"/>
              </w:rPr>
              <w:t>175-2</w:t>
            </w:r>
          </w:p>
        </w:tc>
        <w:tc>
          <w:tcPr>
            <w:tcW w:w="4247" w:type="dxa"/>
            <w:tcBorders>
              <w:top w:val="nil"/>
              <w:left w:val="nil"/>
              <w:bottom w:val="single" w:sz="4" w:space="0" w:color="auto"/>
              <w:right w:val="single" w:sz="4" w:space="0" w:color="auto"/>
            </w:tcBorders>
            <w:noWrap/>
            <w:hideMark/>
          </w:tcPr>
          <w:p w14:paraId="782922E7"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D2CFC3D"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1D5A7F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C99BFF2" w14:textId="77777777" w:rsidR="00AC30DA" w:rsidRDefault="00AC30DA" w:rsidP="00BF38C9">
            <w:pPr>
              <w:jc w:val="center"/>
              <w:rPr>
                <w:color w:val="000000"/>
              </w:rPr>
            </w:pPr>
            <w:r>
              <w:rPr>
                <w:color w:val="000000"/>
              </w:rPr>
              <w:t>0,00009</w:t>
            </w:r>
          </w:p>
        </w:tc>
        <w:tc>
          <w:tcPr>
            <w:tcW w:w="1417" w:type="dxa"/>
            <w:tcBorders>
              <w:top w:val="nil"/>
              <w:left w:val="nil"/>
              <w:bottom w:val="single" w:sz="4" w:space="0" w:color="auto"/>
              <w:right w:val="single" w:sz="4" w:space="0" w:color="auto"/>
            </w:tcBorders>
            <w:noWrap/>
            <w:hideMark/>
          </w:tcPr>
          <w:p w14:paraId="51655B23" w14:textId="77777777" w:rsidR="00AC30DA" w:rsidRDefault="00AC30DA" w:rsidP="00BF38C9">
            <w:pPr>
              <w:jc w:val="center"/>
              <w:rPr>
                <w:color w:val="000000"/>
              </w:rPr>
            </w:pPr>
            <w:r>
              <w:rPr>
                <w:color w:val="000000"/>
              </w:rPr>
              <w:t>0,0029</w:t>
            </w:r>
          </w:p>
        </w:tc>
      </w:tr>
      <w:tr w:rsidR="00AC30DA" w14:paraId="7C15FBD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5807C4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D2D4194" w14:textId="77777777" w:rsidR="00AC30DA" w:rsidRDefault="00AC30DA" w:rsidP="00BF38C9">
            <w:pPr>
              <w:jc w:val="center"/>
              <w:rPr>
                <w:color w:val="000000"/>
              </w:rPr>
            </w:pPr>
            <w:r>
              <w:rPr>
                <w:color w:val="000000"/>
              </w:rPr>
              <w:t>175-2</w:t>
            </w:r>
          </w:p>
        </w:tc>
        <w:tc>
          <w:tcPr>
            <w:tcW w:w="4247" w:type="dxa"/>
            <w:tcBorders>
              <w:top w:val="nil"/>
              <w:left w:val="nil"/>
              <w:bottom w:val="single" w:sz="4" w:space="0" w:color="auto"/>
              <w:right w:val="single" w:sz="4" w:space="0" w:color="auto"/>
            </w:tcBorders>
            <w:noWrap/>
            <w:hideMark/>
          </w:tcPr>
          <w:p w14:paraId="7C39C006"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E88B0B9"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CF07D8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10B7E9A" w14:textId="77777777" w:rsidR="00AC30DA" w:rsidRDefault="00AC30DA" w:rsidP="00BF38C9">
            <w:pPr>
              <w:jc w:val="center"/>
              <w:rPr>
                <w:color w:val="000000"/>
              </w:rPr>
            </w:pPr>
            <w:r>
              <w:rPr>
                <w:color w:val="000000"/>
              </w:rPr>
              <w:t>0,00027</w:t>
            </w:r>
          </w:p>
        </w:tc>
        <w:tc>
          <w:tcPr>
            <w:tcW w:w="1417" w:type="dxa"/>
            <w:tcBorders>
              <w:top w:val="nil"/>
              <w:left w:val="nil"/>
              <w:bottom w:val="single" w:sz="4" w:space="0" w:color="auto"/>
              <w:right w:val="single" w:sz="4" w:space="0" w:color="auto"/>
            </w:tcBorders>
            <w:noWrap/>
            <w:hideMark/>
          </w:tcPr>
          <w:p w14:paraId="1104B164" w14:textId="77777777" w:rsidR="00AC30DA" w:rsidRDefault="00AC30DA" w:rsidP="00BF38C9">
            <w:pPr>
              <w:jc w:val="center"/>
              <w:rPr>
                <w:color w:val="000000"/>
              </w:rPr>
            </w:pPr>
            <w:r>
              <w:rPr>
                <w:color w:val="000000"/>
              </w:rPr>
              <w:t>0,0086</w:t>
            </w:r>
          </w:p>
        </w:tc>
      </w:tr>
      <w:tr w:rsidR="00AC30DA" w14:paraId="618DE9B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26ADE30" w14:textId="77777777" w:rsidR="00AC30DA" w:rsidRDefault="00AC30DA" w:rsidP="00BF38C9">
            <w:pPr>
              <w:rPr>
                <w:color w:val="000000"/>
              </w:rPr>
            </w:pPr>
            <w:r>
              <w:rPr>
                <w:color w:val="000000"/>
              </w:rPr>
              <w:t>Paukštidė Nr. 63 (stoginis ventiliatorius)</w:t>
            </w:r>
          </w:p>
        </w:tc>
        <w:tc>
          <w:tcPr>
            <w:tcW w:w="998" w:type="dxa"/>
            <w:tcBorders>
              <w:top w:val="nil"/>
              <w:left w:val="nil"/>
              <w:bottom w:val="single" w:sz="4" w:space="0" w:color="auto"/>
              <w:right w:val="single" w:sz="4" w:space="0" w:color="auto"/>
            </w:tcBorders>
            <w:noWrap/>
            <w:hideMark/>
          </w:tcPr>
          <w:p w14:paraId="08DAC01E" w14:textId="77777777" w:rsidR="00AC30DA" w:rsidRDefault="00AC30DA" w:rsidP="00BF38C9">
            <w:pPr>
              <w:jc w:val="center"/>
              <w:rPr>
                <w:color w:val="000000"/>
              </w:rPr>
            </w:pPr>
            <w:r>
              <w:rPr>
                <w:color w:val="000000"/>
              </w:rPr>
              <w:t>175-3</w:t>
            </w:r>
          </w:p>
        </w:tc>
        <w:tc>
          <w:tcPr>
            <w:tcW w:w="4247" w:type="dxa"/>
            <w:tcBorders>
              <w:top w:val="nil"/>
              <w:left w:val="nil"/>
              <w:bottom w:val="single" w:sz="4" w:space="0" w:color="auto"/>
              <w:right w:val="single" w:sz="4" w:space="0" w:color="auto"/>
            </w:tcBorders>
            <w:noWrap/>
            <w:hideMark/>
          </w:tcPr>
          <w:p w14:paraId="4B08E8EF"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FDCEED8"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9C39C0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0457DED"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34FCCE95" w14:textId="77777777" w:rsidR="00AC30DA" w:rsidRDefault="00AC30DA" w:rsidP="00BF38C9">
            <w:pPr>
              <w:jc w:val="center"/>
              <w:rPr>
                <w:color w:val="000000"/>
              </w:rPr>
            </w:pPr>
            <w:r>
              <w:rPr>
                <w:color w:val="000000"/>
              </w:rPr>
              <w:t>0,0418</w:t>
            </w:r>
          </w:p>
        </w:tc>
      </w:tr>
      <w:tr w:rsidR="00AC30DA" w14:paraId="35EA564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C4D000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106FCDC" w14:textId="77777777" w:rsidR="00AC30DA" w:rsidRDefault="00AC30DA" w:rsidP="00BF38C9">
            <w:pPr>
              <w:jc w:val="center"/>
              <w:rPr>
                <w:color w:val="000000"/>
              </w:rPr>
            </w:pPr>
            <w:r>
              <w:rPr>
                <w:color w:val="000000"/>
              </w:rPr>
              <w:t>175-3</w:t>
            </w:r>
          </w:p>
        </w:tc>
        <w:tc>
          <w:tcPr>
            <w:tcW w:w="4247" w:type="dxa"/>
            <w:tcBorders>
              <w:top w:val="nil"/>
              <w:left w:val="nil"/>
              <w:bottom w:val="single" w:sz="4" w:space="0" w:color="auto"/>
              <w:right w:val="single" w:sz="4" w:space="0" w:color="auto"/>
            </w:tcBorders>
            <w:noWrap/>
            <w:hideMark/>
          </w:tcPr>
          <w:p w14:paraId="141F687B"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3F7E105"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780485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F643567"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42619DAA" w14:textId="77777777" w:rsidR="00AC30DA" w:rsidRDefault="00AC30DA" w:rsidP="00BF38C9">
            <w:pPr>
              <w:jc w:val="center"/>
              <w:rPr>
                <w:color w:val="000000"/>
              </w:rPr>
            </w:pPr>
            <w:r>
              <w:rPr>
                <w:color w:val="000000"/>
              </w:rPr>
              <w:t>0,0159</w:t>
            </w:r>
          </w:p>
        </w:tc>
      </w:tr>
      <w:tr w:rsidR="00AC30DA" w14:paraId="04F25E6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9FDB61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5407731" w14:textId="77777777" w:rsidR="00AC30DA" w:rsidRDefault="00AC30DA" w:rsidP="00BF38C9">
            <w:pPr>
              <w:jc w:val="center"/>
              <w:rPr>
                <w:color w:val="000000"/>
              </w:rPr>
            </w:pPr>
            <w:r>
              <w:rPr>
                <w:color w:val="000000"/>
              </w:rPr>
              <w:t>175-3</w:t>
            </w:r>
          </w:p>
        </w:tc>
        <w:tc>
          <w:tcPr>
            <w:tcW w:w="4247" w:type="dxa"/>
            <w:tcBorders>
              <w:top w:val="nil"/>
              <w:left w:val="nil"/>
              <w:bottom w:val="single" w:sz="4" w:space="0" w:color="auto"/>
              <w:right w:val="single" w:sz="4" w:space="0" w:color="auto"/>
            </w:tcBorders>
            <w:noWrap/>
            <w:hideMark/>
          </w:tcPr>
          <w:p w14:paraId="652941A1"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AC7AB7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90A806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2ECA67F" w14:textId="77777777" w:rsidR="00AC30DA" w:rsidRDefault="00AC30DA" w:rsidP="00BF38C9">
            <w:pPr>
              <w:jc w:val="center"/>
              <w:rPr>
                <w:color w:val="000000"/>
              </w:rPr>
            </w:pPr>
            <w:r>
              <w:rPr>
                <w:color w:val="000000"/>
              </w:rPr>
              <w:t>0,00220</w:t>
            </w:r>
          </w:p>
        </w:tc>
        <w:tc>
          <w:tcPr>
            <w:tcW w:w="1417" w:type="dxa"/>
            <w:tcBorders>
              <w:top w:val="nil"/>
              <w:left w:val="nil"/>
              <w:bottom w:val="single" w:sz="4" w:space="0" w:color="auto"/>
              <w:right w:val="single" w:sz="4" w:space="0" w:color="auto"/>
            </w:tcBorders>
            <w:noWrap/>
            <w:hideMark/>
          </w:tcPr>
          <w:p w14:paraId="4BBBF6A8" w14:textId="77777777" w:rsidR="00AC30DA" w:rsidRDefault="00AC30DA" w:rsidP="00BF38C9">
            <w:pPr>
              <w:jc w:val="center"/>
              <w:rPr>
                <w:color w:val="000000"/>
              </w:rPr>
            </w:pPr>
            <w:r>
              <w:rPr>
                <w:color w:val="000000"/>
              </w:rPr>
              <w:t>0,0693</w:t>
            </w:r>
          </w:p>
        </w:tc>
      </w:tr>
      <w:tr w:rsidR="00AC30DA" w14:paraId="76B6897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11D72C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1CA48AA" w14:textId="77777777" w:rsidR="00AC30DA" w:rsidRDefault="00AC30DA" w:rsidP="00BF38C9">
            <w:pPr>
              <w:jc w:val="center"/>
              <w:rPr>
                <w:color w:val="000000"/>
              </w:rPr>
            </w:pPr>
            <w:r>
              <w:rPr>
                <w:color w:val="000000"/>
              </w:rPr>
              <w:t>175-3</w:t>
            </w:r>
          </w:p>
        </w:tc>
        <w:tc>
          <w:tcPr>
            <w:tcW w:w="4247" w:type="dxa"/>
            <w:tcBorders>
              <w:top w:val="nil"/>
              <w:left w:val="nil"/>
              <w:bottom w:val="single" w:sz="4" w:space="0" w:color="auto"/>
              <w:right w:val="single" w:sz="4" w:space="0" w:color="auto"/>
            </w:tcBorders>
            <w:noWrap/>
            <w:hideMark/>
          </w:tcPr>
          <w:p w14:paraId="085276F4"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EAA3645"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2F0E7C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EF8C105" w14:textId="77777777" w:rsidR="00AC30DA" w:rsidRDefault="00AC30DA" w:rsidP="00BF38C9">
            <w:pPr>
              <w:jc w:val="center"/>
              <w:rPr>
                <w:color w:val="000000"/>
              </w:rPr>
            </w:pPr>
            <w:r>
              <w:rPr>
                <w:color w:val="000000"/>
              </w:rPr>
              <w:t>0,00009</w:t>
            </w:r>
          </w:p>
        </w:tc>
        <w:tc>
          <w:tcPr>
            <w:tcW w:w="1417" w:type="dxa"/>
            <w:tcBorders>
              <w:top w:val="nil"/>
              <w:left w:val="nil"/>
              <w:bottom w:val="single" w:sz="4" w:space="0" w:color="auto"/>
              <w:right w:val="single" w:sz="4" w:space="0" w:color="auto"/>
            </w:tcBorders>
            <w:noWrap/>
            <w:hideMark/>
          </w:tcPr>
          <w:p w14:paraId="18119CBC" w14:textId="77777777" w:rsidR="00AC30DA" w:rsidRDefault="00AC30DA" w:rsidP="00BF38C9">
            <w:pPr>
              <w:jc w:val="center"/>
              <w:rPr>
                <w:color w:val="000000"/>
              </w:rPr>
            </w:pPr>
            <w:r>
              <w:rPr>
                <w:color w:val="000000"/>
              </w:rPr>
              <w:t>0,0029</w:t>
            </w:r>
          </w:p>
        </w:tc>
      </w:tr>
      <w:tr w:rsidR="00AC30DA" w14:paraId="3672A85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3C3E09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C8CA6CD" w14:textId="77777777" w:rsidR="00AC30DA" w:rsidRDefault="00AC30DA" w:rsidP="00BF38C9">
            <w:pPr>
              <w:jc w:val="center"/>
              <w:rPr>
                <w:color w:val="000000"/>
              </w:rPr>
            </w:pPr>
            <w:r>
              <w:rPr>
                <w:color w:val="000000"/>
              </w:rPr>
              <w:t>175-3</w:t>
            </w:r>
          </w:p>
        </w:tc>
        <w:tc>
          <w:tcPr>
            <w:tcW w:w="4247" w:type="dxa"/>
            <w:tcBorders>
              <w:top w:val="nil"/>
              <w:left w:val="nil"/>
              <w:bottom w:val="single" w:sz="4" w:space="0" w:color="auto"/>
              <w:right w:val="single" w:sz="4" w:space="0" w:color="auto"/>
            </w:tcBorders>
            <w:noWrap/>
            <w:hideMark/>
          </w:tcPr>
          <w:p w14:paraId="5AE7D00D"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A256ACD"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87EF96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A33212A" w14:textId="77777777" w:rsidR="00AC30DA" w:rsidRDefault="00AC30DA" w:rsidP="00BF38C9">
            <w:pPr>
              <w:jc w:val="center"/>
              <w:rPr>
                <w:color w:val="000000"/>
              </w:rPr>
            </w:pPr>
            <w:r>
              <w:rPr>
                <w:color w:val="000000"/>
              </w:rPr>
              <w:t>0,00027</w:t>
            </w:r>
          </w:p>
        </w:tc>
        <w:tc>
          <w:tcPr>
            <w:tcW w:w="1417" w:type="dxa"/>
            <w:tcBorders>
              <w:top w:val="nil"/>
              <w:left w:val="nil"/>
              <w:bottom w:val="single" w:sz="4" w:space="0" w:color="auto"/>
              <w:right w:val="single" w:sz="4" w:space="0" w:color="auto"/>
            </w:tcBorders>
            <w:noWrap/>
            <w:hideMark/>
          </w:tcPr>
          <w:p w14:paraId="368C10F0" w14:textId="77777777" w:rsidR="00AC30DA" w:rsidRDefault="00AC30DA" w:rsidP="00BF38C9">
            <w:pPr>
              <w:jc w:val="center"/>
              <w:rPr>
                <w:color w:val="000000"/>
              </w:rPr>
            </w:pPr>
            <w:r>
              <w:rPr>
                <w:color w:val="000000"/>
              </w:rPr>
              <w:t>0,0086</w:t>
            </w:r>
          </w:p>
        </w:tc>
      </w:tr>
      <w:tr w:rsidR="00AC30DA" w14:paraId="0BFEEA2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7B20E8A" w14:textId="77777777" w:rsidR="00AC30DA" w:rsidRDefault="00AC30DA" w:rsidP="00BF38C9">
            <w:pPr>
              <w:rPr>
                <w:color w:val="000000"/>
              </w:rPr>
            </w:pPr>
            <w:r>
              <w:rPr>
                <w:color w:val="000000"/>
              </w:rPr>
              <w:t>Paukštidė Nr. 63 (stoginis ventiliatorius)</w:t>
            </w:r>
          </w:p>
        </w:tc>
        <w:tc>
          <w:tcPr>
            <w:tcW w:w="998" w:type="dxa"/>
            <w:tcBorders>
              <w:top w:val="nil"/>
              <w:left w:val="nil"/>
              <w:bottom w:val="single" w:sz="4" w:space="0" w:color="auto"/>
              <w:right w:val="single" w:sz="4" w:space="0" w:color="auto"/>
            </w:tcBorders>
            <w:noWrap/>
            <w:hideMark/>
          </w:tcPr>
          <w:p w14:paraId="34E4AFA8" w14:textId="77777777" w:rsidR="00AC30DA" w:rsidRDefault="00AC30DA" w:rsidP="00BF38C9">
            <w:pPr>
              <w:jc w:val="center"/>
              <w:rPr>
                <w:color w:val="000000"/>
              </w:rPr>
            </w:pPr>
            <w:r>
              <w:rPr>
                <w:color w:val="000000"/>
              </w:rPr>
              <w:t>175-4</w:t>
            </w:r>
          </w:p>
        </w:tc>
        <w:tc>
          <w:tcPr>
            <w:tcW w:w="4247" w:type="dxa"/>
            <w:tcBorders>
              <w:top w:val="nil"/>
              <w:left w:val="nil"/>
              <w:bottom w:val="single" w:sz="4" w:space="0" w:color="auto"/>
              <w:right w:val="single" w:sz="4" w:space="0" w:color="auto"/>
            </w:tcBorders>
            <w:noWrap/>
            <w:hideMark/>
          </w:tcPr>
          <w:p w14:paraId="44338C9C"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8A60894"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4A3C95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A6F0110"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0F88BE73" w14:textId="77777777" w:rsidR="00AC30DA" w:rsidRDefault="00AC30DA" w:rsidP="00BF38C9">
            <w:pPr>
              <w:jc w:val="center"/>
              <w:rPr>
                <w:color w:val="000000"/>
              </w:rPr>
            </w:pPr>
            <w:r>
              <w:rPr>
                <w:color w:val="000000"/>
              </w:rPr>
              <w:t>0,0418</w:t>
            </w:r>
          </w:p>
        </w:tc>
      </w:tr>
      <w:tr w:rsidR="00AC30DA" w14:paraId="2536003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D6A236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BDDE216" w14:textId="77777777" w:rsidR="00AC30DA" w:rsidRDefault="00AC30DA" w:rsidP="00BF38C9">
            <w:pPr>
              <w:jc w:val="center"/>
              <w:rPr>
                <w:color w:val="000000"/>
              </w:rPr>
            </w:pPr>
            <w:r>
              <w:rPr>
                <w:color w:val="000000"/>
              </w:rPr>
              <w:t>175-4</w:t>
            </w:r>
          </w:p>
        </w:tc>
        <w:tc>
          <w:tcPr>
            <w:tcW w:w="4247" w:type="dxa"/>
            <w:tcBorders>
              <w:top w:val="nil"/>
              <w:left w:val="nil"/>
              <w:bottom w:val="single" w:sz="4" w:space="0" w:color="auto"/>
              <w:right w:val="single" w:sz="4" w:space="0" w:color="auto"/>
            </w:tcBorders>
            <w:noWrap/>
            <w:hideMark/>
          </w:tcPr>
          <w:p w14:paraId="0A376FDD"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BCB2D28"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C90100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DC3B4BD"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27F9621F" w14:textId="77777777" w:rsidR="00AC30DA" w:rsidRDefault="00AC30DA" w:rsidP="00BF38C9">
            <w:pPr>
              <w:jc w:val="center"/>
              <w:rPr>
                <w:color w:val="000000"/>
              </w:rPr>
            </w:pPr>
            <w:r>
              <w:rPr>
                <w:color w:val="000000"/>
              </w:rPr>
              <w:t>0,0159</w:t>
            </w:r>
          </w:p>
        </w:tc>
      </w:tr>
      <w:tr w:rsidR="00AC30DA" w14:paraId="451AC91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3B3770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6EB2097" w14:textId="77777777" w:rsidR="00AC30DA" w:rsidRDefault="00AC30DA" w:rsidP="00BF38C9">
            <w:pPr>
              <w:jc w:val="center"/>
              <w:rPr>
                <w:color w:val="000000"/>
              </w:rPr>
            </w:pPr>
            <w:r>
              <w:rPr>
                <w:color w:val="000000"/>
              </w:rPr>
              <w:t>175-4</w:t>
            </w:r>
          </w:p>
        </w:tc>
        <w:tc>
          <w:tcPr>
            <w:tcW w:w="4247" w:type="dxa"/>
            <w:tcBorders>
              <w:top w:val="nil"/>
              <w:left w:val="nil"/>
              <w:bottom w:val="single" w:sz="4" w:space="0" w:color="auto"/>
              <w:right w:val="single" w:sz="4" w:space="0" w:color="auto"/>
            </w:tcBorders>
            <w:noWrap/>
            <w:hideMark/>
          </w:tcPr>
          <w:p w14:paraId="754E05C9"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D40F46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FED853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61C4860" w14:textId="77777777" w:rsidR="00AC30DA" w:rsidRDefault="00AC30DA" w:rsidP="00BF38C9">
            <w:pPr>
              <w:jc w:val="center"/>
              <w:rPr>
                <w:color w:val="000000"/>
              </w:rPr>
            </w:pPr>
            <w:r>
              <w:rPr>
                <w:color w:val="000000"/>
              </w:rPr>
              <w:t>0,00220</w:t>
            </w:r>
          </w:p>
        </w:tc>
        <w:tc>
          <w:tcPr>
            <w:tcW w:w="1417" w:type="dxa"/>
            <w:tcBorders>
              <w:top w:val="nil"/>
              <w:left w:val="nil"/>
              <w:bottom w:val="single" w:sz="4" w:space="0" w:color="auto"/>
              <w:right w:val="single" w:sz="4" w:space="0" w:color="auto"/>
            </w:tcBorders>
            <w:noWrap/>
            <w:hideMark/>
          </w:tcPr>
          <w:p w14:paraId="661169F5" w14:textId="77777777" w:rsidR="00AC30DA" w:rsidRDefault="00AC30DA" w:rsidP="00BF38C9">
            <w:pPr>
              <w:jc w:val="center"/>
              <w:rPr>
                <w:color w:val="000000"/>
              </w:rPr>
            </w:pPr>
            <w:r>
              <w:rPr>
                <w:color w:val="000000"/>
              </w:rPr>
              <w:t>0,0693</w:t>
            </w:r>
          </w:p>
        </w:tc>
      </w:tr>
      <w:tr w:rsidR="00AC30DA" w14:paraId="42A0134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FA1AFE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8E6195E" w14:textId="77777777" w:rsidR="00AC30DA" w:rsidRDefault="00AC30DA" w:rsidP="00BF38C9">
            <w:pPr>
              <w:jc w:val="center"/>
              <w:rPr>
                <w:color w:val="000000"/>
              </w:rPr>
            </w:pPr>
            <w:r>
              <w:rPr>
                <w:color w:val="000000"/>
              </w:rPr>
              <w:t>175-4</w:t>
            </w:r>
          </w:p>
        </w:tc>
        <w:tc>
          <w:tcPr>
            <w:tcW w:w="4247" w:type="dxa"/>
            <w:tcBorders>
              <w:top w:val="nil"/>
              <w:left w:val="nil"/>
              <w:bottom w:val="single" w:sz="4" w:space="0" w:color="auto"/>
              <w:right w:val="single" w:sz="4" w:space="0" w:color="auto"/>
            </w:tcBorders>
            <w:noWrap/>
            <w:hideMark/>
          </w:tcPr>
          <w:p w14:paraId="5E680CEE"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8C4E1DF"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41A18E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83B3209" w14:textId="77777777" w:rsidR="00AC30DA" w:rsidRDefault="00AC30DA" w:rsidP="00BF38C9">
            <w:pPr>
              <w:jc w:val="center"/>
              <w:rPr>
                <w:color w:val="000000"/>
              </w:rPr>
            </w:pPr>
            <w:r>
              <w:rPr>
                <w:color w:val="000000"/>
              </w:rPr>
              <w:t>0,00009</w:t>
            </w:r>
          </w:p>
        </w:tc>
        <w:tc>
          <w:tcPr>
            <w:tcW w:w="1417" w:type="dxa"/>
            <w:tcBorders>
              <w:top w:val="nil"/>
              <w:left w:val="nil"/>
              <w:bottom w:val="single" w:sz="4" w:space="0" w:color="auto"/>
              <w:right w:val="single" w:sz="4" w:space="0" w:color="auto"/>
            </w:tcBorders>
            <w:noWrap/>
            <w:hideMark/>
          </w:tcPr>
          <w:p w14:paraId="21FB595D" w14:textId="77777777" w:rsidR="00AC30DA" w:rsidRDefault="00AC30DA" w:rsidP="00BF38C9">
            <w:pPr>
              <w:jc w:val="center"/>
              <w:rPr>
                <w:color w:val="000000"/>
              </w:rPr>
            </w:pPr>
            <w:r>
              <w:rPr>
                <w:color w:val="000000"/>
              </w:rPr>
              <w:t>0,0029</w:t>
            </w:r>
          </w:p>
        </w:tc>
      </w:tr>
      <w:tr w:rsidR="00AC30DA" w14:paraId="15697B9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211A55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A004302" w14:textId="77777777" w:rsidR="00AC30DA" w:rsidRDefault="00AC30DA" w:rsidP="00BF38C9">
            <w:pPr>
              <w:jc w:val="center"/>
              <w:rPr>
                <w:color w:val="000000"/>
              </w:rPr>
            </w:pPr>
            <w:r>
              <w:rPr>
                <w:color w:val="000000"/>
              </w:rPr>
              <w:t>175-4</w:t>
            </w:r>
          </w:p>
        </w:tc>
        <w:tc>
          <w:tcPr>
            <w:tcW w:w="4247" w:type="dxa"/>
            <w:tcBorders>
              <w:top w:val="nil"/>
              <w:left w:val="nil"/>
              <w:bottom w:val="single" w:sz="4" w:space="0" w:color="auto"/>
              <w:right w:val="single" w:sz="4" w:space="0" w:color="auto"/>
            </w:tcBorders>
            <w:noWrap/>
            <w:hideMark/>
          </w:tcPr>
          <w:p w14:paraId="0717861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C80A69B"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E84584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63AAE8D" w14:textId="77777777" w:rsidR="00AC30DA" w:rsidRDefault="00AC30DA" w:rsidP="00BF38C9">
            <w:pPr>
              <w:jc w:val="center"/>
              <w:rPr>
                <w:color w:val="000000"/>
              </w:rPr>
            </w:pPr>
            <w:r>
              <w:rPr>
                <w:color w:val="000000"/>
              </w:rPr>
              <w:t>0,00027</w:t>
            </w:r>
          </w:p>
        </w:tc>
        <w:tc>
          <w:tcPr>
            <w:tcW w:w="1417" w:type="dxa"/>
            <w:tcBorders>
              <w:top w:val="nil"/>
              <w:left w:val="nil"/>
              <w:bottom w:val="single" w:sz="4" w:space="0" w:color="auto"/>
              <w:right w:val="single" w:sz="4" w:space="0" w:color="auto"/>
            </w:tcBorders>
            <w:noWrap/>
            <w:hideMark/>
          </w:tcPr>
          <w:p w14:paraId="64471124" w14:textId="77777777" w:rsidR="00AC30DA" w:rsidRDefault="00AC30DA" w:rsidP="00BF38C9">
            <w:pPr>
              <w:jc w:val="center"/>
              <w:rPr>
                <w:color w:val="000000"/>
              </w:rPr>
            </w:pPr>
            <w:r>
              <w:rPr>
                <w:color w:val="000000"/>
              </w:rPr>
              <w:t>0,0086</w:t>
            </w:r>
          </w:p>
        </w:tc>
      </w:tr>
      <w:tr w:rsidR="00AC30DA" w14:paraId="35F086F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AB6AD04" w14:textId="77777777" w:rsidR="00AC30DA" w:rsidRDefault="00AC30DA" w:rsidP="00BF38C9">
            <w:pPr>
              <w:rPr>
                <w:color w:val="000000"/>
              </w:rPr>
            </w:pPr>
            <w:r>
              <w:rPr>
                <w:color w:val="000000"/>
              </w:rPr>
              <w:t>Paukštidė Nr. 63 (stoginis ventiliatorius)</w:t>
            </w:r>
          </w:p>
        </w:tc>
        <w:tc>
          <w:tcPr>
            <w:tcW w:w="998" w:type="dxa"/>
            <w:tcBorders>
              <w:top w:val="nil"/>
              <w:left w:val="nil"/>
              <w:bottom w:val="single" w:sz="4" w:space="0" w:color="auto"/>
              <w:right w:val="single" w:sz="4" w:space="0" w:color="auto"/>
            </w:tcBorders>
            <w:noWrap/>
            <w:hideMark/>
          </w:tcPr>
          <w:p w14:paraId="1D183A89" w14:textId="77777777" w:rsidR="00AC30DA" w:rsidRDefault="00AC30DA" w:rsidP="00BF38C9">
            <w:pPr>
              <w:jc w:val="center"/>
              <w:rPr>
                <w:color w:val="000000"/>
              </w:rPr>
            </w:pPr>
            <w:r>
              <w:rPr>
                <w:color w:val="000000"/>
              </w:rPr>
              <w:t>175-5</w:t>
            </w:r>
          </w:p>
        </w:tc>
        <w:tc>
          <w:tcPr>
            <w:tcW w:w="4247" w:type="dxa"/>
            <w:tcBorders>
              <w:top w:val="nil"/>
              <w:left w:val="nil"/>
              <w:bottom w:val="single" w:sz="4" w:space="0" w:color="auto"/>
              <w:right w:val="single" w:sz="4" w:space="0" w:color="auto"/>
            </w:tcBorders>
            <w:noWrap/>
            <w:hideMark/>
          </w:tcPr>
          <w:p w14:paraId="458A699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A00CAA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B6C110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BD5627A"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042FB99E" w14:textId="77777777" w:rsidR="00AC30DA" w:rsidRDefault="00AC30DA" w:rsidP="00BF38C9">
            <w:pPr>
              <w:jc w:val="center"/>
              <w:rPr>
                <w:color w:val="000000"/>
              </w:rPr>
            </w:pPr>
            <w:r>
              <w:rPr>
                <w:color w:val="000000"/>
              </w:rPr>
              <w:t>0,0418</w:t>
            </w:r>
          </w:p>
        </w:tc>
      </w:tr>
      <w:tr w:rsidR="00AC30DA" w14:paraId="11C0AE4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7767DC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7C44982" w14:textId="77777777" w:rsidR="00AC30DA" w:rsidRDefault="00AC30DA" w:rsidP="00BF38C9">
            <w:pPr>
              <w:jc w:val="center"/>
              <w:rPr>
                <w:color w:val="000000"/>
              </w:rPr>
            </w:pPr>
            <w:r>
              <w:rPr>
                <w:color w:val="000000"/>
              </w:rPr>
              <w:t>175-5</w:t>
            </w:r>
          </w:p>
        </w:tc>
        <w:tc>
          <w:tcPr>
            <w:tcW w:w="4247" w:type="dxa"/>
            <w:tcBorders>
              <w:top w:val="nil"/>
              <w:left w:val="nil"/>
              <w:bottom w:val="single" w:sz="4" w:space="0" w:color="auto"/>
              <w:right w:val="single" w:sz="4" w:space="0" w:color="auto"/>
            </w:tcBorders>
            <w:noWrap/>
            <w:hideMark/>
          </w:tcPr>
          <w:p w14:paraId="5044D0A0"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B04602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1E932F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A564C76"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7BC00D07" w14:textId="77777777" w:rsidR="00AC30DA" w:rsidRDefault="00AC30DA" w:rsidP="00BF38C9">
            <w:pPr>
              <w:jc w:val="center"/>
              <w:rPr>
                <w:color w:val="000000"/>
              </w:rPr>
            </w:pPr>
            <w:r>
              <w:rPr>
                <w:color w:val="000000"/>
              </w:rPr>
              <w:t>0,0159</w:t>
            </w:r>
          </w:p>
        </w:tc>
      </w:tr>
      <w:tr w:rsidR="00AC30DA" w14:paraId="6C11ACA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7EB4AB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89D1ACE" w14:textId="77777777" w:rsidR="00AC30DA" w:rsidRDefault="00AC30DA" w:rsidP="00BF38C9">
            <w:pPr>
              <w:jc w:val="center"/>
              <w:rPr>
                <w:color w:val="000000"/>
              </w:rPr>
            </w:pPr>
            <w:r>
              <w:rPr>
                <w:color w:val="000000"/>
              </w:rPr>
              <w:t>175-5</w:t>
            </w:r>
          </w:p>
        </w:tc>
        <w:tc>
          <w:tcPr>
            <w:tcW w:w="4247" w:type="dxa"/>
            <w:tcBorders>
              <w:top w:val="nil"/>
              <w:left w:val="nil"/>
              <w:bottom w:val="single" w:sz="4" w:space="0" w:color="auto"/>
              <w:right w:val="single" w:sz="4" w:space="0" w:color="auto"/>
            </w:tcBorders>
            <w:noWrap/>
            <w:hideMark/>
          </w:tcPr>
          <w:p w14:paraId="0E1A14A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996E68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D172BD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CFA1D5F" w14:textId="77777777" w:rsidR="00AC30DA" w:rsidRDefault="00AC30DA" w:rsidP="00BF38C9">
            <w:pPr>
              <w:jc w:val="center"/>
              <w:rPr>
                <w:color w:val="000000"/>
              </w:rPr>
            </w:pPr>
            <w:r>
              <w:rPr>
                <w:color w:val="000000"/>
              </w:rPr>
              <w:t>0,00220</w:t>
            </w:r>
          </w:p>
        </w:tc>
        <w:tc>
          <w:tcPr>
            <w:tcW w:w="1417" w:type="dxa"/>
            <w:tcBorders>
              <w:top w:val="nil"/>
              <w:left w:val="nil"/>
              <w:bottom w:val="single" w:sz="4" w:space="0" w:color="auto"/>
              <w:right w:val="single" w:sz="4" w:space="0" w:color="auto"/>
            </w:tcBorders>
            <w:noWrap/>
            <w:hideMark/>
          </w:tcPr>
          <w:p w14:paraId="72456A73" w14:textId="77777777" w:rsidR="00AC30DA" w:rsidRDefault="00AC30DA" w:rsidP="00BF38C9">
            <w:pPr>
              <w:jc w:val="center"/>
              <w:rPr>
                <w:color w:val="000000"/>
              </w:rPr>
            </w:pPr>
            <w:r>
              <w:rPr>
                <w:color w:val="000000"/>
              </w:rPr>
              <w:t>0,0693</w:t>
            </w:r>
          </w:p>
        </w:tc>
      </w:tr>
      <w:tr w:rsidR="00AC30DA" w14:paraId="1D0A866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D1A15B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CC07947" w14:textId="77777777" w:rsidR="00AC30DA" w:rsidRDefault="00AC30DA" w:rsidP="00BF38C9">
            <w:pPr>
              <w:jc w:val="center"/>
              <w:rPr>
                <w:color w:val="000000"/>
              </w:rPr>
            </w:pPr>
            <w:r>
              <w:rPr>
                <w:color w:val="000000"/>
              </w:rPr>
              <w:t>175-5</w:t>
            </w:r>
          </w:p>
        </w:tc>
        <w:tc>
          <w:tcPr>
            <w:tcW w:w="4247" w:type="dxa"/>
            <w:tcBorders>
              <w:top w:val="nil"/>
              <w:left w:val="nil"/>
              <w:bottom w:val="single" w:sz="4" w:space="0" w:color="auto"/>
              <w:right w:val="single" w:sz="4" w:space="0" w:color="auto"/>
            </w:tcBorders>
            <w:noWrap/>
            <w:hideMark/>
          </w:tcPr>
          <w:p w14:paraId="2EF98A9C"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6475937"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A3664F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3CBB38A" w14:textId="77777777" w:rsidR="00AC30DA" w:rsidRDefault="00AC30DA" w:rsidP="00BF38C9">
            <w:pPr>
              <w:jc w:val="center"/>
              <w:rPr>
                <w:color w:val="000000"/>
              </w:rPr>
            </w:pPr>
            <w:r>
              <w:rPr>
                <w:color w:val="000000"/>
              </w:rPr>
              <w:t>0,00009</w:t>
            </w:r>
          </w:p>
        </w:tc>
        <w:tc>
          <w:tcPr>
            <w:tcW w:w="1417" w:type="dxa"/>
            <w:tcBorders>
              <w:top w:val="nil"/>
              <w:left w:val="nil"/>
              <w:bottom w:val="single" w:sz="4" w:space="0" w:color="auto"/>
              <w:right w:val="single" w:sz="4" w:space="0" w:color="auto"/>
            </w:tcBorders>
            <w:noWrap/>
            <w:hideMark/>
          </w:tcPr>
          <w:p w14:paraId="78B3993C" w14:textId="77777777" w:rsidR="00AC30DA" w:rsidRDefault="00AC30DA" w:rsidP="00BF38C9">
            <w:pPr>
              <w:jc w:val="center"/>
              <w:rPr>
                <w:color w:val="000000"/>
              </w:rPr>
            </w:pPr>
            <w:r>
              <w:rPr>
                <w:color w:val="000000"/>
              </w:rPr>
              <w:t>0,0029</w:t>
            </w:r>
          </w:p>
        </w:tc>
      </w:tr>
      <w:tr w:rsidR="00AC30DA" w14:paraId="06D7D62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7D34E7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0765A1D" w14:textId="77777777" w:rsidR="00AC30DA" w:rsidRDefault="00AC30DA" w:rsidP="00BF38C9">
            <w:pPr>
              <w:jc w:val="center"/>
              <w:rPr>
                <w:color w:val="000000"/>
              </w:rPr>
            </w:pPr>
            <w:r>
              <w:rPr>
                <w:color w:val="000000"/>
              </w:rPr>
              <w:t>175-5</w:t>
            </w:r>
          </w:p>
        </w:tc>
        <w:tc>
          <w:tcPr>
            <w:tcW w:w="4247" w:type="dxa"/>
            <w:tcBorders>
              <w:top w:val="nil"/>
              <w:left w:val="nil"/>
              <w:bottom w:val="single" w:sz="4" w:space="0" w:color="auto"/>
              <w:right w:val="single" w:sz="4" w:space="0" w:color="auto"/>
            </w:tcBorders>
            <w:noWrap/>
            <w:hideMark/>
          </w:tcPr>
          <w:p w14:paraId="176BE26E"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0DA4BE9"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19EFB1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B138C33" w14:textId="77777777" w:rsidR="00AC30DA" w:rsidRDefault="00AC30DA" w:rsidP="00BF38C9">
            <w:pPr>
              <w:jc w:val="center"/>
              <w:rPr>
                <w:color w:val="000000"/>
              </w:rPr>
            </w:pPr>
            <w:r>
              <w:rPr>
                <w:color w:val="000000"/>
              </w:rPr>
              <w:t>0,00027</w:t>
            </w:r>
          </w:p>
        </w:tc>
        <w:tc>
          <w:tcPr>
            <w:tcW w:w="1417" w:type="dxa"/>
            <w:tcBorders>
              <w:top w:val="nil"/>
              <w:left w:val="nil"/>
              <w:bottom w:val="single" w:sz="4" w:space="0" w:color="auto"/>
              <w:right w:val="single" w:sz="4" w:space="0" w:color="auto"/>
            </w:tcBorders>
            <w:noWrap/>
            <w:hideMark/>
          </w:tcPr>
          <w:p w14:paraId="37F681A1" w14:textId="77777777" w:rsidR="00AC30DA" w:rsidRDefault="00AC30DA" w:rsidP="00BF38C9">
            <w:pPr>
              <w:jc w:val="center"/>
              <w:rPr>
                <w:color w:val="000000"/>
              </w:rPr>
            </w:pPr>
            <w:r>
              <w:rPr>
                <w:color w:val="000000"/>
              </w:rPr>
              <w:t>0,0086</w:t>
            </w:r>
          </w:p>
        </w:tc>
      </w:tr>
      <w:tr w:rsidR="00AC30DA" w14:paraId="5BDDB37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13E8542" w14:textId="77777777" w:rsidR="00AC30DA" w:rsidRDefault="00AC30DA" w:rsidP="00BF38C9">
            <w:pPr>
              <w:rPr>
                <w:color w:val="000000"/>
              </w:rPr>
            </w:pPr>
            <w:r>
              <w:rPr>
                <w:color w:val="000000"/>
              </w:rPr>
              <w:t>Paukštidė Nr. 63 (sieninis ventiliatorius)</w:t>
            </w:r>
          </w:p>
        </w:tc>
        <w:tc>
          <w:tcPr>
            <w:tcW w:w="998" w:type="dxa"/>
            <w:tcBorders>
              <w:top w:val="nil"/>
              <w:left w:val="nil"/>
              <w:bottom w:val="single" w:sz="4" w:space="0" w:color="auto"/>
              <w:right w:val="single" w:sz="4" w:space="0" w:color="auto"/>
            </w:tcBorders>
            <w:noWrap/>
            <w:hideMark/>
          </w:tcPr>
          <w:p w14:paraId="768B0393" w14:textId="77777777" w:rsidR="00AC30DA" w:rsidRDefault="00AC30DA" w:rsidP="00BF38C9">
            <w:pPr>
              <w:jc w:val="center"/>
              <w:rPr>
                <w:color w:val="000000"/>
              </w:rPr>
            </w:pPr>
            <w:r>
              <w:rPr>
                <w:color w:val="000000"/>
              </w:rPr>
              <w:t>176-1</w:t>
            </w:r>
          </w:p>
        </w:tc>
        <w:tc>
          <w:tcPr>
            <w:tcW w:w="4247" w:type="dxa"/>
            <w:tcBorders>
              <w:top w:val="nil"/>
              <w:left w:val="nil"/>
              <w:bottom w:val="single" w:sz="4" w:space="0" w:color="auto"/>
              <w:right w:val="single" w:sz="4" w:space="0" w:color="auto"/>
            </w:tcBorders>
            <w:noWrap/>
            <w:hideMark/>
          </w:tcPr>
          <w:p w14:paraId="4E150CFF"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8A07060"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E03CF4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3334CFA" w14:textId="77777777" w:rsidR="00AC30DA" w:rsidRDefault="00AC30DA" w:rsidP="00BF38C9">
            <w:pPr>
              <w:jc w:val="center"/>
              <w:rPr>
                <w:color w:val="000000"/>
              </w:rPr>
            </w:pPr>
            <w:r>
              <w:rPr>
                <w:color w:val="000000"/>
              </w:rPr>
              <w:t>0,00265</w:t>
            </w:r>
          </w:p>
        </w:tc>
        <w:tc>
          <w:tcPr>
            <w:tcW w:w="1417" w:type="dxa"/>
            <w:tcBorders>
              <w:top w:val="nil"/>
              <w:left w:val="nil"/>
              <w:bottom w:val="single" w:sz="4" w:space="0" w:color="auto"/>
              <w:right w:val="single" w:sz="4" w:space="0" w:color="auto"/>
            </w:tcBorders>
            <w:noWrap/>
            <w:hideMark/>
          </w:tcPr>
          <w:p w14:paraId="721CF486" w14:textId="77777777" w:rsidR="00AC30DA" w:rsidRDefault="00AC30DA" w:rsidP="00BF38C9">
            <w:pPr>
              <w:jc w:val="center"/>
              <w:rPr>
                <w:color w:val="000000"/>
              </w:rPr>
            </w:pPr>
            <w:r>
              <w:rPr>
                <w:color w:val="000000"/>
              </w:rPr>
              <w:t>0,0835</w:t>
            </w:r>
          </w:p>
        </w:tc>
      </w:tr>
      <w:tr w:rsidR="00AC30DA" w14:paraId="649F7D4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33B912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F3CA80F" w14:textId="77777777" w:rsidR="00AC30DA" w:rsidRDefault="00AC30DA" w:rsidP="00BF38C9">
            <w:pPr>
              <w:jc w:val="center"/>
              <w:rPr>
                <w:color w:val="000000"/>
              </w:rPr>
            </w:pPr>
            <w:r>
              <w:rPr>
                <w:color w:val="000000"/>
              </w:rPr>
              <w:t>176-1</w:t>
            </w:r>
          </w:p>
        </w:tc>
        <w:tc>
          <w:tcPr>
            <w:tcW w:w="4247" w:type="dxa"/>
            <w:tcBorders>
              <w:top w:val="nil"/>
              <w:left w:val="nil"/>
              <w:bottom w:val="single" w:sz="4" w:space="0" w:color="auto"/>
              <w:right w:val="single" w:sz="4" w:space="0" w:color="auto"/>
            </w:tcBorders>
            <w:noWrap/>
            <w:hideMark/>
          </w:tcPr>
          <w:p w14:paraId="5508434E"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90AEAEB"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2E2FC3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8F257FF"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542683EA" w14:textId="77777777" w:rsidR="00AC30DA" w:rsidRDefault="00AC30DA" w:rsidP="00BF38C9">
            <w:pPr>
              <w:jc w:val="center"/>
              <w:rPr>
                <w:color w:val="000000"/>
              </w:rPr>
            </w:pPr>
            <w:r>
              <w:rPr>
                <w:color w:val="000000"/>
              </w:rPr>
              <w:t>0,0317</w:t>
            </w:r>
          </w:p>
        </w:tc>
      </w:tr>
      <w:tr w:rsidR="00AC30DA" w14:paraId="6FD99B9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595DB6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10E79EB" w14:textId="77777777" w:rsidR="00AC30DA" w:rsidRDefault="00AC30DA" w:rsidP="00BF38C9">
            <w:pPr>
              <w:jc w:val="center"/>
              <w:rPr>
                <w:color w:val="000000"/>
              </w:rPr>
            </w:pPr>
            <w:r>
              <w:rPr>
                <w:color w:val="000000"/>
              </w:rPr>
              <w:t>176-1</w:t>
            </w:r>
          </w:p>
        </w:tc>
        <w:tc>
          <w:tcPr>
            <w:tcW w:w="4247" w:type="dxa"/>
            <w:tcBorders>
              <w:top w:val="nil"/>
              <w:left w:val="nil"/>
              <w:bottom w:val="single" w:sz="4" w:space="0" w:color="auto"/>
              <w:right w:val="single" w:sz="4" w:space="0" w:color="auto"/>
            </w:tcBorders>
            <w:noWrap/>
            <w:hideMark/>
          </w:tcPr>
          <w:p w14:paraId="53683078"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F184E6C"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285757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4F8A6E9" w14:textId="77777777" w:rsidR="00AC30DA" w:rsidRDefault="00AC30DA" w:rsidP="00BF38C9">
            <w:pPr>
              <w:jc w:val="center"/>
              <w:rPr>
                <w:color w:val="000000"/>
              </w:rPr>
            </w:pPr>
            <w:r>
              <w:rPr>
                <w:color w:val="000000"/>
              </w:rPr>
              <w:t>0,00440</w:t>
            </w:r>
          </w:p>
        </w:tc>
        <w:tc>
          <w:tcPr>
            <w:tcW w:w="1417" w:type="dxa"/>
            <w:tcBorders>
              <w:top w:val="nil"/>
              <w:left w:val="nil"/>
              <w:bottom w:val="single" w:sz="4" w:space="0" w:color="auto"/>
              <w:right w:val="single" w:sz="4" w:space="0" w:color="auto"/>
            </w:tcBorders>
            <w:noWrap/>
            <w:hideMark/>
          </w:tcPr>
          <w:p w14:paraId="2227E71A" w14:textId="77777777" w:rsidR="00AC30DA" w:rsidRDefault="00AC30DA" w:rsidP="00BF38C9">
            <w:pPr>
              <w:jc w:val="center"/>
              <w:rPr>
                <w:color w:val="000000"/>
              </w:rPr>
            </w:pPr>
            <w:r>
              <w:rPr>
                <w:color w:val="000000"/>
              </w:rPr>
              <w:t>0,1387</w:t>
            </w:r>
          </w:p>
        </w:tc>
      </w:tr>
      <w:tr w:rsidR="00AC30DA" w14:paraId="4707044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A331D8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60112C5" w14:textId="77777777" w:rsidR="00AC30DA" w:rsidRDefault="00AC30DA" w:rsidP="00BF38C9">
            <w:pPr>
              <w:jc w:val="center"/>
              <w:rPr>
                <w:color w:val="000000"/>
              </w:rPr>
            </w:pPr>
            <w:r>
              <w:rPr>
                <w:color w:val="000000"/>
              </w:rPr>
              <w:t>176-1</w:t>
            </w:r>
          </w:p>
        </w:tc>
        <w:tc>
          <w:tcPr>
            <w:tcW w:w="4247" w:type="dxa"/>
            <w:tcBorders>
              <w:top w:val="nil"/>
              <w:left w:val="nil"/>
              <w:bottom w:val="single" w:sz="4" w:space="0" w:color="auto"/>
              <w:right w:val="single" w:sz="4" w:space="0" w:color="auto"/>
            </w:tcBorders>
            <w:noWrap/>
            <w:hideMark/>
          </w:tcPr>
          <w:p w14:paraId="5239EF06"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393A2C2"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1D79D5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7BB89D6"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20A3CD48" w14:textId="77777777" w:rsidR="00AC30DA" w:rsidRDefault="00AC30DA" w:rsidP="00BF38C9">
            <w:pPr>
              <w:jc w:val="center"/>
              <w:rPr>
                <w:color w:val="000000"/>
              </w:rPr>
            </w:pPr>
            <w:r>
              <w:rPr>
                <w:color w:val="000000"/>
              </w:rPr>
              <w:t>0,0057</w:t>
            </w:r>
          </w:p>
        </w:tc>
      </w:tr>
      <w:tr w:rsidR="00AC30DA" w14:paraId="5E8E9C4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33B9EF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14F142B" w14:textId="77777777" w:rsidR="00AC30DA" w:rsidRDefault="00AC30DA" w:rsidP="00BF38C9">
            <w:pPr>
              <w:jc w:val="center"/>
              <w:rPr>
                <w:color w:val="000000"/>
              </w:rPr>
            </w:pPr>
            <w:r>
              <w:rPr>
                <w:color w:val="000000"/>
              </w:rPr>
              <w:t>176-1</w:t>
            </w:r>
          </w:p>
        </w:tc>
        <w:tc>
          <w:tcPr>
            <w:tcW w:w="4247" w:type="dxa"/>
            <w:tcBorders>
              <w:top w:val="nil"/>
              <w:left w:val="nil"/>
              <w:bottom w:val="single" w:sz="4" w:space="0" w:color="auto"/>
              <w:right w:val="single" w:sz="4" w:space="0" w:color="auto"/>
            </w:tcBorders>
            <w:noWrap/>
            <w:hideMark/>
          </w:tcPr>
          <w:p w14:paraId="61C5A1BE"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5DAD3FB"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7033BD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21BAA75" w14:textId="77777777" w:rsidR="00AC30DA" w:rsidRDefault="00AC30DA" w:rsidP="00BF38C9">
            <w:pPr>
              <w:jc w:val="center"/>
              <w:rPr>
                <w:color w:val="000000"/>
              </w:rPr>
            </w:pPr>
            <w:r>
              <w:rPr>
                <w:color w:val="000000"/>
              </w:rPr>
              <w:t>0,00055</w:t>
            </w:r>
          </w:p>
        </w:tc>
        <w:tc>
          <w:tcPr>
            <w:tcW w:w="1417" w:type="dxa"/>
            <w:tcBorders>
              <w:top w:val="nil"/>
              <w:left w:val="nil"/>
              <w:bottom w:val="single" w:sz="4" w:space="0" w:color="auto"/>
              <w:right w:val="single" w:sz="4" w:space="0" w:color="auto"/>
            </w:tcBorders>
            <w:noWrap/>
            <w:hideMark/>
          </w:tcPr>
          <w:p w14:paraId="7A670DF0" w14:textId="77777777" w:rsidR="00AC30DA" w:rsidRDefault="00AC30DA" w:rsidP="00BF38C9">
            <w:pPr>
              <w:jc w:val="center"/>
              <w:rPr>
                <w:color w:val="000000"/>
              </w:rPr>
            </w:pPr>
            <w:r>
              <w:rPr>
                <w:color w:val="000000"/>
              </w:rPr>
              <w:t>0,0172</w:t>
            </w:r>
          </w:p>
        </w:tc>
      </w:tr>
      <w:tr w:rsidR="00AC30DA" w14:paraId="3BEBE0E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00F77AA" w14:textId="77777777" w:rsidR="00AC30DA" w:rsidRDefault="00AC30DA" w:rsidP="00BF38C9">
            <w:pPr>
              <w:rPr>
                <w:color w:val="000000"/>
              </w:rPr>
            </w:pPr>
            <w:r>
              <w:rPr>
                <w:color w:val="000000"/>
              </w:rPr>
              <w:t>Paukštidė Nr. 63 (sieninis ventiliatorius)</w:t>
            </w:r>
          </w:p>
        </w:tc>
        <w:tc>
          <w:tcPr>
            <w:tcW w:w="998" w:type="dxa"/>
            <w:tcBorders>
              <w:top w:val="nil"/>
              <w:left w:val="nil"/>
              <w:bottom w:val="single" w:sz="4" w:space="0" w:color="auto"/>
              <w:right w:val="single" w:sz="4" w:space="0" w:color="auto"/>
            </w:tcBorders>
            <w:noWrap/>
            <w:hideMark/>
          </w:tcPr>
          <w:p w14:paraId="0C6E7CFE" w14:textId="77777777" w:rsidR="00AC30DA" w:rsidRDefault="00AC30DA" w:rsidP="00BF38C9">
            <w:pPr>
              <w:jc w:val="center"/>
              <w:rPr>
                <w:color w:val="000000"/>
              </w:rPr>
            </w:pPr>
            <w:r>
              <w:rPr>
                <w:color w:val="000000"/>
              </w:rPr>
              <w:t>176-2</w:t>
            </w:r>
          </w:p>
        </w:tc>
        <w:tc>
          <w:tcPr>
            <w:tcW w:w="4247" w:type="dxa"/>
            <w:tcBorders>
              <w:top w:val="nil"/>
              <w:left w:val="nil"/>
              <w:bottom w:val="single" w:sz="4" w:space="0" w:color="auto"/>
              <w:right w:val="single" w:sz="4" w:space="0" w:color="auto"/>
            </w:tcBorders>
            <w:noWrap/>
            <w:hideMark/>
          </w:tcPr>
          <w:p w14:paraId="05BDD3A6"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E6D43B2"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0CAECF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3F094E5" w14:textId="77777777" w:rsidR="00AC30DA" w:rsidRDefault="00AC30DA" w:rsidP="00BF38C9">
            <w:pPr>
              <w:jc w:val="center"/>
              <w:rPr>
                <w:color w:val="000000"/>
              </w:rPr>
            </w:pPr>
            <w:r>
              <w:rPr>
                <w:color w:val="000000"/>
              </w:rPr>
              <w:t>0,00265</w:t>
            </w:r>
          </w:p>
        </w:tc>
        <w:tc>
          <w:tcPr>
            <w:tcW w:w="1417" w:type="dxa"/>
            <w:tcBorders>
              <w:top w:val="nil"/>
              <w:left w:val="nil"/>
              <w:bottom w:val="single" w:sz="4" w:space="0" w:color="auto"/>
              <w:right w:val="single" w:sz="4" w:space="0" w:color="auto"/>
            </w:tcBorders>
            <w:noWrap/>
            <w:hideMark/>
          </w:tcPr>
          <w:p w14:paraId="5F8CE9A2" w14:textId="77777777" w:rsidR="00AC30DA" w:rsidRDefault="00AC30DA" w:rsidP="00BF38C9">
            <w:pPr>
              <w:jc w:val="center"/>
              <w:rPr>
                <w:color w:val="000000"/>
              </w:rPr>
            </w:pPr>
            <w:r>
              <w:rPr>
                <w:color w:val="000000"/>
              </w:rPr>
              <w:t>0,0835</w:t>
            </w:r>
          </w:p>
        </w:tc>
      </w:tr>
      <w:tr w:rsidR="00AC30DA" w14:paraId="2FAB931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31F5A07"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44CD9828" w14:textId="77777777" w:rsidR="00AC30DA" w:rsidRDefault="00AC30DA" w:rsidP="00BF38C9">
            <w:pPr>
              <w:jc w:val="center"/>
              <w:rPr>
                <w:color w:val="000000"/>
              </w:rPr>
            </w:pPr>
            <w:r>
              <w:rPr>
                <w:color w:val="000000"/>
              </w:rPr>
              <w:t>176-2</w:t>
            </w:r>
          </w:p>
        </w:tc>
        <w:tc>
          <w:tcPr>
            <w:tcW w:w="4247" w:type="dxa"/>
            <w:tcBorders>
              <w:top w:val="nil"/>
              <w:left w:val="nil"/>
              <w:bottom w:val="single" w:sz="4" w:space="0" w:color="auto"/>
              <w:right w:val="single" w:sz="4" w:space="0" w:color="auto"/>
            </w:tcBorders>
            <w:noWrap/>
            <w:hideMark/>
          </w:tcPr>
          <w:p w14:paraId="1E5319AA"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50C4E25"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41ED4E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DDA9EAC"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270616F6" w14:textId="77777777" w:rsidR="00AC30DA" w:rsidRDefault="00AC30DA" w:rsidP="00BF38C9">
            <w:pPr>
              <w:jc w:val="center"/>
              <w:rPr>
                <w:color w:val="000000"/>
              </w:rPr>
            </w:pPr>
            <w:r>
              <w:rPr>
                <w:color w:val="000000"/>
              </w:rPr>
              <w:t>0,0317</w:t>
            </w:r>
          </w:p>
        </w:tc>
      </w:tr>
      <w:tr w:rsidR="00AC30DA" w14:paraId="673D04D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4379EC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4D2C03C" w14:textId="77777777" w:rsidR="00AC30DA" w:rsidRDefault="00AC30DA" w:rsidP="00BF38C9">
            <w:pPr>
              <w:jc w:val="center"/>
              <w:rPr>
                <w:color w:val="000000"/>
              </w:rPr>
            </w:pPr>
            <w:r>
              <w:rPr>
                <w:color w:val="000000"/>
              </w:rPr>
              <w:t>176-2</w:t>
            </w:r>
          </w:p>
        </w:tc>
        <w:tc>
          <w:tcPr>
            <w:tcW w:w="4247" w:type="dxa"/>
            <w:tcBorders>
              <w:top w:val="nil"/>
              <w:left w:val="nil"/>
              <w:bottom w:val="single" w:sz="4" w:space="0" w:color="auto"/>
              <w:right w:val="single" w:sz="4" w:space="0" w:color="auto"/>
            </w:tcBorders>
            <w:noWrap/>
            <w:hideMark/>
          </w:tcPr>
          <w:p w14:paraId="6425A160"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2ACC914"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9AAB8A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57A4424" w14:textId="77777777" w:rsidR="00AC30DA" w:rsidRDefault="00AC30DA" w:rsidP="00BF38C9">
            <w:pPr>
              <w:jc w:val="center"/>
              <w:rPr>
                <w:color w:val="000000"/>
              </w:rPr>
            </w:pPr>
            <w:r>
              <w:rPr>
                <w:color w:val="000000"/>
              </w:rPr>
              <w:t>0,00440</w:t>
            </w:r>
          </w:p>
        </w:tc>
        <w:tc>
          <w:tcPr>
            <w:tcW w:w="1417" w:type="dxa"/>
            <w:tcBorders>
              <w:top w:val="nil"/>
              <w:left w:val="nil"/>
              <w:bottom w:val="single" w:sz="4" w:space="0" w:color="auto"/>
              <w:right w:val="single" w:sz="4" w:space="0" w:color="auto"/>
            </w:tcBorders>
            <w:noWrap/>
            <w:hideMark/>
          </w:tcPr>
          <w:p w14:paraId="6E950DBD" w14:textId="77777777" w:rsidR="00AC30DA" w:rsidRDefault="00AC30DA" w:rsidP="00BF38C9">
            <w:pPr>
              <w:jc w:val="center"/>
              <w:rPr>
                <w:color w:val="000000"/>
              </w:rPr>
            </w:pPr>
            <w:r>
              <w:rPr>
                <w:color w:val="000000"/>
              </w:rPr>
              <w:t>0,1387</w:t>
            </w:r>
          </w:p>
        </w:tc>
      </w:tr>
      <w:tr w:rsidR="00AC30DA" w14:paraId="1939FE5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AEEBB3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390048B" w14:textId="77777777" w:rsidR="00AC30DA" w:rsidRDefault="00AC30DA" w:rsidP="00BF38C9">
            <w:pPr>
              <w:jc w:val="center"/>
              <w:rPr>
                <w:color w:val="000000"/>
              </w:rPr>
            </w:pPr>
            <w:r>
              <w:rPr>
                <w:color w:val="000000"/>
              </w:rPr>
              <w:t>176-2</w:t>
            </w:r>
          </w:p>
        </w:tc>
        <w:tc>
          <w:tcPr>
            <w:tcW w:w="4247" w:type="dxa"/>
            <w:tcBorders>
              <w:top w:val="nil"/>
              <w:left w:val="nil"/>
              <w:bottom w:val="single" w:sz="4" w:space="0" w:color="auto"/>
              <w:right w:val="single" w:sz="4" w:space="0" w:color="auto"/>
            </w:tcBorders>
            <w:noWrap/>
            <w:hideMark/>
          </w:tcPr>
          <w:p w14:paraId="670B15B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F4E24A4"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3E082C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7057537"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676E9AEA" w14:textId="77777777" w:rsidR="00AC30DA" w:rsidRDefault="00AC30DA" w:rsidP="00BF38C9">
            <w:pPr>
              <w:jc w:val="center"/>
              <w:rPr>
                <w:color w:val="000000"/>
              </w:rPr>
            </w:pPr>
            <w:r>
              <w:rPr>
                <w:color w:val="000000"/>
              </w:rPr>
              <w:t>0,0057</w:t>
            </w:r>
          </w:p>
        </w:tc>
      </w:tr>
      <w:tr w:rsidR="00AC30DA" w14:paraId="2E9F91F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0DF28B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C290D60" w14:textId="77777777" w:rsidR="00AC30DA" w:rsidRDefault="00AC30DA" w:rsidP="00BF38C9">
            <w:pPr>
              <w:jc w:val="center"/>
              <w:rPr>
                <w:color w:val="000000"/>
              </w:rPr>
            </w:pPr>
            <w:r>
              <w:rPr>
                <w:color w:val="000000"/>
              </w:rPr>
              <w:t>176-2</w:t>
            </w:r>
          </w:p>
        </w:tc>
        <w:tc>
          <w:tcPr>
            <w:tcW w:w="4247" w:type="dxa"/>
            <w:tcBorders>
              <w:top w:val="nil"/>
              <w:left w:val="nil"/>
              <w:bottom w:val="single" w:sz="4" w:space="0" w:color="auto"/>
              <w:right w:val="single" w:sz="4" w:space="0" w:color="auto"/>
            </w:tcBorders>
            <w:noWrap/>
            <w:hideMark/>
          </w:tcPr>
          <w:p w14:paraId="7DF31E79"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2E4F8DF"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52C790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62BB851" w14:textId="77777777" w:rsidR="00AC30DA" w:rsidRDefault="00AC30DA" w:rsidP="00BF38C9">
            <w:pPr>
              <w:jc w:val="center"/>
              <w:rPr>
                <w:color w:val="000000"/>
              </w:rPr>
            </w:pPr>
            <w:r>
              <w:rPr>
                <w:color w:val="000000"/>
              </w:rPr>
              <w:t>0,00055</w:t>
            </w:r>
          </w:p>
        </w:tc>
        <w:tc>
          <w:tcPr>
            <w:tcW w:w="1417" w:type="dxa"/>
            <w:tcBorders>
              <w:top w:val="nil"/>
              <w:left w:val="nil"/>
              <w:bottom w:val="single" w:sz="4" w:space="0" w:color="auto"/>
              <w:right w:val="single" w:sz="4" w:space="0" w:color="auto"/>
            </w:tcBorders>
            <w:noWrap/>
            <w:hideMark/>
          </w:tcPr>
          <w:p w14:paraId="764ACCCB" w14:textId="77777777" w:rsidR="00AC30DA" w:rsidRDefault="00AC30DA" w:rsidP="00BF38C9">
            <w:pPr>
              <w:jc w:val="center"/>
              <w:rPr>
                <w:color w:val="000000"/>
              </w:rPr>
            </w:pPr>
            <w:r>
              <w:rPr>
                <w:color w:val="000000"/>
              </w:rPr>
              <w:t>0,0172</w:t>
            </w:r>
          </w:p>
        </w:tc>
      </w:tr>
      <w:tr w:rsidR="00AC30DA" w14:paraId="1DD7E27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AB075B2" w14:textId="77777777" w:rsidR="00AC30DA" w:rsidRDefault="00AC30DA" w:rsidP="00BF38C9">
            <w:pPr>
              <w:rPr>
                <w:color w:val="000000"/>
              </w:rPr>
            </w:pPr>
            <w:r>
              <w:rPr>
                <w:color w:val="000000"/>
              </w:rPr>
              <w:t>Paukštidė Nr. 63 (sieninis ventiliatorius)</w:t>
            </w:r>
          </w:p>
        </w:tc>
        <w:tc>
          <w:tcPr>
            <w:tcW w:w="998" w:type="dxa"/>
            <w:tcBorders>
              <w:top w:val="nil"/>
              <w:left w:val="nil"/>
              <w:bottom w:val="single" w:sz="4" w:space="0" w:color="auto"/>
              <w:right w:val="single" w:sz="4" w:space="0" w:color="auto"/>
            </w:tcBorders>
            <w:noWrap/>
            <w:hideMark/>
          </w:tcPr>
          <w:p w14:paraId="1E9FFEE4" w14:textId="77777777" w:rsidR="00AC30DA" w:rsidRDefault="00AC30DA" w:rsidP="00BF38C9">
            <w:pPr>
              <w:jc w:val="center"/>
              <w:rPr>
                <w:color w:val="000000"/>
              </w:rPr>
            </w:pPr>
            <w:r>
              <w:rPr>
                <w:color w:val="000000"/>
              </w:rPr>
              <w:t>176-3</w:t>
            </w:r>
          </w:p>
        </w:tc>
        <w:tc>
          <w:tcPr>
            <w:tcW w:w="4247" w:type="dxa"/>
            <w:tcBorders>
              <w:top w:val="nil"/>
              <w:left w:val="nil"/>
              <w:bottom w:val="single" w:sz="4" w:space="0" w:color="auto"/>
              <w:right w:val="single" w:sz="4" w:space="0" w:color="auto"/>
            </w:tcBorders>
            <w:noWrap/>
            <w:hideMark/>
          </w:tcPr>
          <w:p w14:paraId="7B022068"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BA21CB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53521F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2645652" w14:textId="77777777" w:rsidR="00AC30DA" w:rsidRDefault="00AC30DA" w:rsidP="00BF38C9">
            <w:pPr>
              <w:jc w:val="center"/>
              <w:rPr>
                <w:color w:val="000000"/>
              </w:rPr>
            </w:pPr>
            <w:r>
              <w:rPr>
                <w:color w:val="000000"/>
              </w:rPr>
              <w:t>0,00265</w:t>
            </w:r>
          </w:p>
        </w:tc>
        <w:tc>
          <w:tcPr>
            <w:tcW w:w="1417" w:type="dxa"/>
            <w:tcBorders>
              <w:top w:val="nil"/>
              <w:left w:val="nil"/>
              <w:bottom w:val="single" w:sz="4" w:space="0" w:color="auto"/>
              <w:right w:val="single" w:sz="4" w:space="0" w:color="auto"/>
            </w:tcBorders>
            <w:noWrap/>
            <w:hideMark/>
          </w:tcPr>
          <w:p w14:paraId="6E5068F8" w14:textId="77777777" w:rsidR="00AC30DA" w:rsidRDefault="00AC30DA" w:rsidP="00BF38C9">
            <w:pPr>
              <w:jc w:val="center"/>
              <w:rPr>
                <w:color w:val="000000"/>
              </w:rPr>
            </w:pPr>
            <w:r>
              <w:rPr>
                <w:color w:val="000000"/>
              </w:rPr>
              <w:t>0,0835</w:t>
            </w:r>
          </w:p>
        </w:tc>
      </w:tr>
      <w:tr w:rsidR="00AC30DA" w14:paraId="4237CE9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E189A9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0EE9F9E" w14:textId="77777777" w:rsidR="00AC30DA" w:rsidRDefault="00AC30DA" w:rsidP="00BF38C9">
            <w:pPr>
              <w:jc w:val="center"/>
              <w:rPr>
                <w:color w:val="000000"/>
              </w:rPr>
            </w:pPr>
            <w:r>
              <w:rPr>
                <w:color w:val="000000"/>
              </w:rPr>
              <w:t>176-3</w:t>
            </w:r>
          </w:p>
        </w:tc>
        <w:tc>
          <w:tcPr>
            <w:tcW w:w="4247" w:type="dxa"/>
            <w:tcBorders>
              <w:top w:val="nil"/>
              <w:left w:val="nil"/>
              <w:bottom w:val="single" w:sz="4" w:space="0" w:color="auto"/>
              <w:right w:val="single" w:sz="4" w:space="0" w:color="auto"/>
            </w:tcBorders>
            <w:noWrap/>
            <w:hideMark/>
          </w:tcPr>
          <w:p w14:paraId="2D6E3C74"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911EFA0"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022C3E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0C1B190"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71C58979" w14:textId="77777777" w:rsidR="00AC30DA" w:rsidRDefault="00AC30DA" w:rsidP="00BF38C9">
            <w:pPr>
              <w:jc w:val="center"/>
              <w:rPr>
                <w:color w:val="000000"/>
              </w:rPr>
            </w:pPr>
            <w:r>
              <w:rPr>
                <w:color w:val="000000"/>
              </w:rPr>
              <w:t>0,0317</w:t>
            </w:r>
          </w:p>
        </w:tc>
      </w:tr>
      <w:tr w:rsidR="00AC30DA" w14:paraId="3DED22B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1FD0C0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3C484CD" w14:textId="77777777" w:rsidR="00AC30DA" w:rsidRDefault="00AC30DA" w:rsidP="00BF38C9">
            <w:pPr>
              <w:jc w:val="center"/>
              <w:rPr>
                <w:color w:val="000000"/>
              </w:rPr>
            </w:pPr>
            <w:r>
              <w:rPr>
                <w:color w:val="000000"/>
              </w:rPr>
              <w:t>176-3</w:t>
            </w:r>
          </w:p>
        </w:tc>
        <w:tc>
          <w:tcPr>
            <w:tcW w:w="4247" w:type="dxa"/>
            <w:tcBorders>
              <w:top w:val="nil"/>
              <w:left w:val="nil"/>
              <w:bottom w:val="single" w:sz="4" w:space="0" w:color="auto"/>
              <w:right w:val="single" w:sz="4" w:space="0" w:color="auto"/>
            </w:tcBorders>
            <w:noWrap/>
            <w:hideMark/>
          </w:tcPr>
          <w:p w14:paraId="75276EEE"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4D7A517"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FE503F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FD55BA3" w14:textId="77777777" w:rsidR="00AC30DA" w:rsidRDefault="00AC30DA" w:rsidP="00BF38C9">
            <w:pPr>
              <w:jc w:val="center"/>
              <w:rPr>
                <w:color w:val="000000"/>
              </w:rPr>
            </w:pPr>
            <w:r>
              <w:rPr>
                <w:color w:val="000000"/>
              </w:rPr>
              <w:t>0,00440</w:t>
            </w:r>
          </w:p>
        </w:tc>
        <w:tc>
          <w:tcPr>
            <w:tcW w:w="1417" w:type="dxa"/>
            <w:tcBorders>
              <w:top w:val="nil"/>
              <w:left w:val="nil"/>
              <w:bottom w:val="single" w:sz="4" w:space="0" w:color="auto"/>
              <w:right w:val="single" w:sz="4" w:space="0" w:color="auto"/>
            </w:tcBorders>
            <w:noWrap/>
            <w:hideMark/>
          </w:tcPr>
          <w:p w14:paraId="67297EAA" w14:textId="77777777" w:rsidR="00AC30DA" w:rsidRDefault="00AC30DA" w:rsidP="00BF38C9">
            <w:pPr>
              <w:jc w:val="center"/>
              <w:rPr>
                <w:color w:val="000000"/>
              </w:rPr>
            </w:pPr>
            <w:r>
              <w:rPr>
                <w:color w:val="000000"/>
              </w:rPr>
              <w:t>0,1387</w:t>
            </w:r>
          </w:p>
        </w:tc>
      </w:tr>
      <w:tr w:rsidR="00AC30DA" w14:paraId="773778F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D5A847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49911AA" w14:textId="77777777" w:rsidR="00AC30DA" w:rsidRDefault="00AC30DA" w:rsidP="00BF38C9">
            <w:pPr>
              <w:jc w:val="center"/>
              <w:rPr>
                <w:color w:val="000000"/>
              </w:rPr>
            </w:pPr>
            <w:r>
              <w:rPr>
                <w:color w:val="000000"/>
              </w:rPr>
              <w:t>176-3</w:t>
            </w:r>
          </w:p>
        </w:tc>
        <w:tc>
          <w:tcPr>
            <w:tcW w:w="4247" w:type="dxa"/>
            <w:tcBorders>
              <w:top w:val="nil"/>
              <w:left w:val="nil"/>
              <w:bottom w:val="single" w:sz="4" w:space="0" w:color="auto"/>
              <w:right w:val="single" w:sz="4" w:space="0" w:color="auto"/>
            </w:tcBorders>
            <w:noWrap/>
            <w:hideMark/>
          </w:tcPr>
          <w:p w14:paraId="1F477C54"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47966A1"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062E63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D276B08"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2C41E694" w14:textId="77777777" w:rsidR="00AC30DA" w:rsidRDefault="00AC30DA" w:rsidP="00BF38C9">
            <w:pPr>
              <w:jc w:val="center"/>
              <w:rPr>
                <w:color w:val="000000"/>
              </w:rPr>
            </w:pPr>
            <w:r>
              <w:rPr>
                <w:color w:val="000000"/>
              </w:rPr>
              <w:t>0,0057</w:t>
            </w:r>
          </w:p>
        </w:tc>
      </w:tr>
      <w:tr w:rsidR="00AC30DA" w14:paraId="3B7EBC2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6291E6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27F7058" w14:textId="77777777" w:rsidR="00AC30DA" w:rsidRDefault="00AC30DA" w:rsidP="00BF38C9">
            <w:pPr>
              <w:jc w:val="center"/>
              <w:rPr>
                <w:color w:val="000000"/>
              </w:rPr>
            </w:pPr>
            <w:r>
              <w:rPr>
                <w:color w:val="000000"/>
              </w:rPr>
              <w:t>176-3</w:t>
            </w:r>
          </w:p>
        </w:tc>
        <w:tc>
          <w:tcPr>
            <w:tcW w:w="4247" w:type="dxa"/>
            <w:tcBorders>
              <w:top w:val="nil"/>
              <w:left w:val="nil"/>
              <w:bottom w:val="single" w:sz="4" w:space="0" w:color="auto"/>
              <w:right w:val="single" w:sz="4" w:space="0" w:color="auto"/>
            </w:tcBorders>
            <w:noWrap/>
            <w:hideMark/>
          </w:tcPr>
          <w:p w14:paraId="3E05922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6C57048"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F71733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E5ED962" w14:textId="77777777" w:rsidR="00AC30DA" w:rsidRDefault="00AC30DA" w:rsidP="00BF38C9">
            <w:pPr>
              <w:jc w:val="center"/>
              <w:rPr>
                <w:color w:val="000000"/>
              </w:rPr>
            </w:pPr>
            <w:r>
              <w:rPr>
                <w:color w:val="000000"/>
              </w:rPr>
              <w:t>0,00055</w:t>
            </w:r>
          </w:p>
        </w:tc>
        <w:tc>
          <w:tcPr>
            <w:tcW w:w="1417" w:type="dxa"/>
            <w:tcBorders>
              <w:top w:val="nil"/>
              <w:left w:val="nil"/>
              <w:bottom w:val="single" w:sz="4" w:space="0" w:color="auto"/>
              <w:right w:val="single" w:sz="4" w:space="0" w:color="auto"/>
            </w:tcBorders>
            <w:noWrap/>
            <w:hideMark/>
          </w:tcPr>
          <w:p w14:paraId="67C63F7E" w14:textId="77777777" w:rsidR="00AC30DA" w:rsidRDefault="00AC30DA" w:rsidP="00BF38C9">
            <w:pPr>
              <w:jc w:val="center"/>
              <w:rPr>
                <w:color w:val="000000"/>
              </w:rPr>
            </w:pPr>
            <w:r>
              <w:rPr>
                <w:color w:val="000000"/>
              </w:rPr>
              <w:t>0,0172</w:t>
            </w:r>
          </w:p>
        </w:tc>
      </w:tr>
      <w:tr w:rsidR="00AC30DA" w14:paraId="550FA98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8044BC2" w14:textId="77777777" w:rsidR="00AC30DA" w:rsidRDefault="00AC30DA" w:rsidP="00BF38C9">
            <w:pPr>
              <w:rPr>
                <w:color w:val="000000"/>
              </w:rPr>
            </w:pPr>
            <w:r>
              <w:rPr>
                <w:color w:val="000000"/>
              </w:rPr>
              <w:t>Paukštidė Nr. 63 (sieninis ventiliatorius)</w:t>
            </w:r>
          </w:p>
        </w:tc>
        <w:tc>
          <w:tcPr>
            <w:tcW w:w="998" w:type="dxa"/>
            <w:tcBorders>
              <w:top w:val="nil"/>
              <w:left w:val="nil"/>
              <w:bottom w:val="single" w:sz="4" w:space="0" w:color="auto"/>
              <w:right w:val="single" w:sz="4" w:space="0" w:color="auto"/>
            </w:tcBorders>
            <w:noWrap/>
            <w:hideMark/>
          </w:tcPr>
          <w:p w14:paraId="27DAF811" w14:textId="77777777" w:rsidR="00AC30DA" w:rsidRDefault="00AC30DA" w:rsidP="00BF38C9">
            <w:pPr>
              <w:jc w:val="center"/>
              <w:rPr>
                <w:color w:val="000000"/>
              </w:rPr>
            </w:pPr>
            <w:r>
              <w:rPr>
                <w:color w:val="000000"/>
              </w:rPr>
              <w:t>176-4</w:t>
            </w:r>
          </w:p>
        </w:tc>
        <w:tc>
          <w:tcPr>
            <w:tcW w:w="4247" w:type="dxa"/>
            <w:tcBorders>
              <w:top w:val="nil"/>
              <w:left w:val="nil"/>
              <w:bottom w:val="single" w:sz="4" w:space="0" w:color="auto"/>
              <w:right w:val="single" w:sz="4" w:space="0" w:color="auto"/>
            </w:tcBorders>
            <w:noWrap/>
            <w:hideMark/>
          </w:tcPr>
          <w:p w14:paraId="166B6C8F"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2306F42"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729117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D90D26F" w14:textId="77777777" w:rsidR="00AC30DA" w:rsidRDefault="00AC30DA" w:rsidP="00BF38C9">
            <w:pPr>
              <w:jc w:val="center"/>
              <w:rPr>
                <w:color w:val="000000"/>
              </w:rPr>
            </w:pPr>
            <w:r>
              <w:rPr>
                <w:color w:val="000000"/>
              </w:rPr>
              <w:t>0,00265</w:t>
            </w:r>
          </w:p>
        </w:tc>
        <w:tc>
          <w:tcPr>
            <w:tcW w:w="1417" w:type="dxa"/>
            <w:tcBorders>
              <w:top w:val="nil"/>
              <w:left w:val="nil"/>
              <w:bottom w:val="single" w:sz="4" w:space="0" w:color="auto"/>
              <w:right w:val="single" w:sz="4" w:space="0" w:color="auto"/>
            </w:tcBorders>
            <w:noWrap/>
            <w:hideMark/>
          </w:tcPr>
          <w:p w14:paraId="47E5C6FD" w14:textId="77777777" w:rsidR="00AC30DA" w:rsidRDefault="00AC30DA" w:rsidP="00BF38C9">
            <w:pPr>
              <w:jc w:val="center"/>
              <w:rPr>
                <w:color w:val="000000"/>
              </w:rPr>
            </w:pPr>
            <w:r>
              <w:rPr>
                <w:color w:val="000000"/>
              </w:rPr>
              <w:t>0,0835</w:t>
            </w:r>
          </w:p>
        </w:tc>
      </w:tr>
      <w:tr w:rsidR="00AC30DA" w14:paraId="3EB8D06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4E6B2A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1605CA7" w14:textId="77777777" w:rsidR="00AC30DA" w:rsidRDefault="00AC30DA" w:rsidP="00BF38C9">
            <w:pPr>
              <w:jc w:val="center"/>
              <w:rPr>
                <w:color w:val="000000"/>
              </w:rPr>
            </w:pPr>
            <w:r>
              <w:rPr>
                <w:color w:val="000000"/>
              </w:rPr>
              <w:t>176-4</w:t>
            </w:r>
          </w:p>
        </w:tc>
        <w:tc>
          <w:tcPr>
            <w:tcW w:w="4247" w:type="dxa"/>
            <w:tcBorders>
              <w:top w:val="nil"/>
              <w:left w:val="nil"/>
              <w:bottom w:val="single" w:sz="4" w:space="0" w:color="auto"/>
              <w:right w:val="single" w:sz="4" w:space="0" w:color="auto"/>
            </w:tcBorders>
            <w:noWrap/>
            <w:hideMark/>
          </w:tcPr>
          <w:p w14:paraId="58CF3E0B"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18C21D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7FBC40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09CD302"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0B57B49E" w14:textId="77777777" w:rsidR="00AC30DA" w:rsidRDefault="00AC30DA" w:rsidP="00BF38C9">
            <w:pPr>
              <w:jc w:val="center"/>
              <w:rPr>
                <w:color w:val="000000"/>
              </w:rPr>
            </w:pPr>
            <w:r>
              <w:rPr>
                <w:color w:val="000000"/>
              </w:rPr>
              <w:t>0,0317</w:t>
            </w:r>
          </w:p>
        </w:tc>
      </w:tr>
      <w:tr w:rsidR="00AC30DA" w14:paraId="001DD22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320432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7BC33EA" w14:textId="77777777" w:rsidR="00AC30DA" w:rsidRDefault="00AC30DA" w:rsidP="00BF38C9">
            <w:pPr>
              <w:jc w:val="center"/>
              <w:rPr>
                <w:color w:val="000000"/>
              </w:rPr>
            </w:pPr>
            <w:r>
              <w:rPr>
                <w:color w:val="000000"/>
              </w:rPr>
              <w:t>176-4</w:t>
            </w:r>
          </w:p>
        </w:tc>
        <w:tc>
          <w:tcPr>
            <w:tcW w:w="4247" w:type="dxa"/>
            <w:tcBorders>
              <w:top w:val="nil"/>
              <w:left w:val="nil"/>
              <w:bottom w:val="single" w:sz="4" w:space="0" w:color="auto"/>
              <w:right w:val="single" w:sz="4" w:space="0" w:color="auto"/>
            </w:tcBorders>
            <w:noWrap/>
            <w:hideMark/>
          </w:tcPr>
          <w:p w14:paraId="2A205334"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524B866"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CC2F7F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EAFD9E8" w14:textId="77777777" w:rsidR="00AC30DA" w:rsidRDefault="00AC30DA" w:rsidP="00BF38C9">
            <w:pPr>
              <w:jc w:val="center"/>
              <w:rPr>
                <w:color w:val="000000"/>
              </w:rPr>
            </w:pPr>
            <w:r>
              <w:rPr>
                <w:color w:val="000000"/>
              </w:rPr>
              <w:t>0,00440</w:t>
            </w:r>
          </w:p>
        </w:tc>
        <w:tc>
          <w:tcPr>
            <w:tcW w:w="1417" w:type="dxa"/>
            <w:tcBorders>
              <w:top w:val="nil"/>
              <w:left w:val="nil"/>
              <w:bottom w:val="single" w:sz="4" w:space="0" w:color="auto"/>
              <w:right w:val="single" w:sz="4" w:space="0" w:color="auto"/>
            </w:tcBorders>
            <w:noWrap/>
            <w:hideMark/>
          </w:tcPr>
          <w:p w14:paraId="7B4779EF" w14:textId="77777777" w:rsidR="00AC30DA" w:rsidRDefault="00AC30DA" w:rsidP="00BF38C9">
            <w:pPr>
              <w:jc w:val="center"/>
              <w:rPr>
                <w:color w:val="000000"/>
              </w:rPr>
            </w:pPr>
            <w:r>
              <w:rPr>
                <w:color w:val="000000"/>
              </w:rPr>
              <w:t>0,1387</w:t>
            </w:r>
          </w:p>
        </w:tc>
      </w:tr>
      <w:tr w:rsidR="00AC30DA" w14:paraId="228E005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314775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3331588" w14:textId="77777777" w:rsidR="00AC30DA" w:rsidRDefault="00AC30DA" w:rsidP="00BF38C9">
            <w:pPr>
              <w:jc w:val="center"/>
              <w:rPr>
                <w:color w:val="000000"/>
              </w:rPr>
            </w:pPr>
            <w:r>
              <w:rPr>
                <w:color w:val="000000"/>
              </w:rPr>
              <w:t>176-4</w:t>
            </w:r>
          </w:p>
        </w:tc>
        <w:tc>
          <w:tcPr>
            <w:tcW w:w="4247" w:type="dxa"/>
            <w:tcBorders>
              <w:top w:val="nil"/>
              <w:left w:val="nil"/>
              <w:bottom w:val="single" w:sz="4" w:space="0" w:color="auto"/>
              <w:right w:val="single" w:sz="4" w:space="0" w:color="auto"/>
            </w:tcBorders>
            <w:noWrap/>
            <w:hideMark/>
          </w:tcPr>
          <w:p w14:paraId="29CDCAD8"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6EB9498"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6B06C4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935B5B4"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7C88AE27" w14:textId="77777777" w:rsidR="00AC30DA" w:rsidRDefault="00AC30DA" w:rsidP="00BF38C9">
            <w:pPr>
              <w:jc w:val="center"/>
              <w:rPr>
                <w:color w:val="000000"/>
              </w:rPr>
            </w:pPr>
            <w:r>
              <w:rPr>
                <w:color w:val="000000"/>
              </w:rPr>
              <w:t>0,0057</w:t>
            </w:r>
          </w:p>
        </w:tc>
      </w:tr>
      <w:tr w:rsidR="00AC30DA" w14:paraId="39AD19F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CB09C5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E6B9EE8" w14:textId="77777777" w:rsidR="00AC30DA" w:rsidRDefault="00AC30DA" w:rsidP="00BF38C9">
            <w:pPr>
              <w:jc w:val="center"/>
              <w:rPr>
                <w:color w:val="000000"/>
              </w:rPr>
            </w:pPr>
            <w:r>
              <w:rPr>
                <w:color w:val="000000"/>
              </w:rPr>
              <w:t>176-4</w:t>
            </w:r>
          </w:p>
        </w:tc>
        <w:tc>
          <w:tcPr>
            <w:tcW w:w="4247" w:type="dxa"/>
            <w:tcBorders>
              <w:top w:val="nil"/>
              <w:left w:val="nil"/>
              <w:bottom w:val="single" w:sz="4" w:space="0" w:color="auto"/>
              <w:right w:val="single" w:sz="4" w:space="0" w:color="auto"/>
            </w:tcBorders>
            <w:noWrap/>
            <w:hideMark/>
          </w:tcPr>
          <w:p w14:paraId="61BC2589"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9F8F142"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E4C277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A9242A4" w14:textId="77777777" w:rsidR="00AC30DA" w:rsidRDefault="00AC30DA" w:rsidP="00BF38C9">
            <w:pPr>
              <w:jc w:val="center"/>
              <w:rPr>
                <w:color w:val="000000"/>
              </w:rPr>
            </w:pPr>
            <w:r>
              <w:rPr>
                <w:color w:val="000000"/>
              </w:rPr>
              <w:t>0,00055</w:t>
            </w:r>
          </w:p>
        </w:tc>
        <w:tc>
          <w:tcPr>
            <w:tcW w:w="1417" w:type="dxa"/>
            <w:tcBorders>
              <w:top w:val="nil"/>
              <w:left w:val="nil"/>
              <w:bottom w:val="single" w:sz="4" w:space="0" w:color="auto"/>
              <w:right w:val="single" w:sz="4" w:space="0" w:color="auto"/>
            </w:tcBorders>
            <w:noWrap/>
            <w:hideMark/>
          </w:tcPr>
          <w:p w14:paraId="18135B95" w14:textId="77777777" w:rsidR="00AC30DA" w:rsidRDefault="00AC30DA" w:rsidP="00BF38C9">
            <w:pPr>
              <w:jc w:val="center"/>
              <w:rPr>
                <w:color w:val="000000"/>
              </w:rPr>
            </w:pPr>
            <w:r>
              <w:rPr>
                <w:color w:val="000000"/>
              </w:rPr>
              <w:t>0,0172</w:t>
            </w:r>
          </w:p>
        </w:tc>
      </w:tr>
      <w:tr w:rsidR="00AC30DA" w14:paraId="283028C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0CA6429" w14:textId="77777777" w:rsidR="00AC30DA" w:rsidRDefault="00AC30DA" w:rsidP="00BF38C9">
            <w:pPr>
              <w:rPr>
                <w:color w:val="000000"/>
              </w:rPr>
            </w:pPr>
            <w:r>
              <w:rPr>
                <w:color w:val="000000"/>
              </w:rPr>
              <w:t>Paukštidė Nr. 63 (sieninis ventiliatorius)</w:t>
            </w:r>
          </w:p>
        </w:tc>
        <w:tc>
          <w:tcPr>
            <w:tcW w:w="998" w:type="dxa"/>
            <w:tcBorders>
              <w:top w:val="nil"/>
              <w:left w:val="nil"/>
              <w:bottom w:val="single" w:sz="4" w:space="0" w:color="auto"/>
              <w:right w:val="single" w:sz="4" w:space="0" w:color="auto"/>
            </w:tcBorders>
            <w:noWrap/>
            <w:hideMark/>
          </w:tcPr>
          <w:p w14:paraId="2F7158A7" w14:textId="77777777" w:rsidR="00AC30DA" w:rsidRDefault="00AC30DA" w:rsidP="00BF38C9">
            <w:pPr>
              <w:jc w:val="center"/>
              <w:rPr>
                <w:color w:val="000000"/>
              </w:rPr>
            </w:pPr>
            <w:r>
              <w:rPr>
                <w:color w:val="000000"/>
              </w:rPr>
              <w:t>176-5</w:t>
            </w:r>
          </w:p>
        </w:tc>
        <w:tc>
          <w:tcPr>
            <w:tcW w:w="4247" w:type="dxa"/>
            <w:tcBorders>
              <w:top w:val="nil"/>
              <w:left w:val="nil"/>
              <w:bottom w:val="single" w:sz="4" w:space="0" w:color="auto"/>
              <w:right w:val="single" w:sz="4" w:space="0" w:color="auto"/>
            </w:tcBorders>
            <w:noWrap/>
            <w:hideMark/>
          </w:tcPr>
          <w:p w14:paraId="2A62DDC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DE1FBD9"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187794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544F455" w14:textId="77777777" w:rsidR="00AC30DA" w:rsidRDefault="00AC30DA" w:rsidP="00BF38C9">
            <w:pPr>
              <w:jc w:val="center"/>
              <w:rPr>
                <w:color w:val="000000"/>
              </w:rPr>
            </w:pPr>
            <w:r>
              <w:rPr>
                <w:color w:val="000000"/>
              </w:rPr>
              <w:t>0,00265</w:t>
            </w:r>
          </w:p>
        </w:tc>
        <w:tc>
          <w:tcPr>
            <w:tcW w:w="1417" w:type="dxa"/>
            <w:tcBorders>
              <w:top w:val="nil"/>
              <w:left w:val="nil"/>
              <w:bottom w:val="single" w:sz="4" w:space="0" w:color="auto"/>
              <w:right w:val="single" w:sz="4" w:space="0" w:color="auto"/>
            </w:tcBorders>
            <w:noWrap/>
            <w:hideMark/>
          </w:tcPr>
          <w:p w14:paraId="515E42A9" w14:textId="77777777" w:rsidR="00AC30DA" w:rsidRDefault="00AC30DA" w:rsidP="00BF38C9">
            <w:pPr>
              <w:jc w:val="center"/>
              <w:rPr>
                <w:color w:val="000000"/>
              </w:rPr>
            </w:pPr>
            <w:r>
              <w:rPr>
                <w:color w:val="000000"/>
              </w:rPr>
              <w:t>0,0835</w:t>
            </w:r>
          </w:p>
        </w:tc>
      </w:tr>
      <w:tr w:rsidR="00AC30DA" w14:paraId="45B1A99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A9A57C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E2556AF" w14:textId="77777777" w:rsidR="00AC30DA" w:rsidRDefault="00AC30DA" w:rsidP="00BF38C9">
            <w:pPr>
              <w:jc w:val="center"/>
              <w:rPr>
                <w:color w:val="000000"/>
              </w:rPr>
            </w:pPr>
            <w:r>
              <w:rPr>
                <w:color w:val="000000"/>
              </w:rPr>
              <w:t>176-5</w:t>
            </w:r>
          </w:p>
        </w:tc>
        <w:tc>
          <w:tcPr>
            <w:tcW w:w="4247" w:type="dxa"/>
            <w:tcBorders>
              <w:top w:val="nil"/>
              <w:left w:val="nil"/>
              <w:bottom w:val="single" w:sz="4" w:space="0" w:color="auto"/>
              <w:right w:val="single" w:sz="4" w:space="0" w:color="auto"/>
            </w:tcBorders>
            <w:noWrap/>
            <w:hideMark/>
          </w:tcPr>
          <w:p w14:paraId="297B7408"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01F2583"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5EEB47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18DCA3D"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6794774D" w14:textId="77777777" w:rsidR="00AC30DA" w:rsidRDefault="00AC30DA" w:rsidP="00BF38C9">
            <w:pPr>
              <w:jc w:val="center"/>
              <w:rPr>
                <w:color w:val="000000"/>
              </w:rPr>
            </w:pPr>
            <w:r>
              <w:rPr>
                <w:color w:val="000000"/>
              </w:rPr>
              <w:t>0,0317</w:t>
            </w:r>
          </w:p>
        </w:tc>
      </w:tr>
      <w:tr w:rsidR="00AC30DA" w14:paraId="2CE3223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BC4509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5555E71" w14:textId="77777777" w:rsidR="00AC30DA" w:rsidRDefault="00AC30DA" w:rsidP="00BF38C9">
            <w:pPr>
              <w:jc w:val="center"/>
              <w:rPr>
                <w:color w:val="000000"/>
              </w:rPr>
            </w:pPr>
            <w:r>
              <w:rPr>
                <w:color w:val="000000"/>
              </w:rPr>
              <w:t>176-5</w:t>
            </w:r>
          </w:p>
        </w:tc>
        <w:tc>
          <w:tcPr>
            <w:tcW w:w="4247" w:type="dxa"/>
            <w:tcBorders>
              <w:top w:val="nil"/>
              <w:left w:val="nil"/>
              <w:bottom w:val="single" w:sz="4" w:space="0" w:color="auto"/>
              <w:right w:val="single" w:sz="4" w:space="0" w:color="auto"/>
            </w:tcBorders>
            <w:noWrap/>
            <w:hideMark/>
          </w:tcPr>
          <w:p w14:paraId="7714F2DC"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9B5CBA4"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E525E2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8F380BF" w14:textId="77777777" w:rsidR="00AC30DA" w:rsidRDefault="00AC30DA" w:rsidP="00BF38C9">
            <w:pPr>
              <w:jc w:val="center"/>
              <w:rPr>
                <w:color w:val="000000"/>
              </w:rPr>
            </w:pPr>
            <w:r>
              <w:rPr>
                <w:color w:val="000000"/>
              </w:rPr>
              <w:t>0,00440</w:t>
            </w:r>
          </w:p>
        </w:tc>
        <w:tc>
          <w:tcPr>
            <w:tcW w:w="1417" w:type="dxa"/>
            <w:tcBorders>
              <w:top w:val="nil"/>
              <w:left w:val="nil"/>
              <w:bottom w:val="single" w:sz="4" w:space="0" w:color="auto"/>
              <w:right w:val="single" w:sz="4" w:space="0" w:color="auto"/>
            </w:tcBorders>
            <w:noWrap/>
            <w:hideMark/>
          </w:tcPr>
          <w:p w14:paraId="409EF328" w14:textId="77777777" w:rsidR="00AC30DA" w:rsidRDefault="00AC30DA" w:rsidP="00BF38C9">
            <w:pPr>
              <w:jc w:val="center"/>
              <w:rPr>
                <w:color w:val="000000"/>
              </w:rPr>
            </w:pPr>
            <w:r>
              <w:rPr>
                <w:color w:val="000000"/>
              </w:rPr>
              <w:t>0,1387</w:t>
            </w:r>
          </w:p>
        </w:tc>
      </w:tr>
      <w:tr w:rsidR="00AC30DA" w14:paraId="557713B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0A48C4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3A6094F" w14:textId="77777777" w:rsidR="00AC30DA" w:rsidRDefault="00AC30DA" w:rsidP="00BF38C9">
            <w:pPr>
              <w:jc w:val="center"/>
              <w:rPr>
                <w:color w:val="000000"/>
              </w:rPr>
            </w:pPr>
            <w:r>
              <w:rPr>
                <w:color w:val="000000"/>
              </w:rPr>
              <w:t>176-5</w:t>
            </w:r>
          </w:p>
        </w:tc>
        <w:tc>
          <w:tcPr>
            <w:tcW w:w="4247" w:type="dxa"/>
            <w:tcBorders>
              <w:top w:val="nil"/>
              <w:left w:val="nil"/>
              <w:bottom w:val="single" w:sz="4" w:space="0" w:color="auto"/>
              <w:right w:val="single" w:sz="4" w:space="0" w:color="auto"/>
            </w:tcBorders>
            <w:noWrap/>
            <w:hideMark/>
          </w:tcPr>
          <w:p w14:paraId="73BFF828"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6A01C48"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769B27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CF0AE43"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185A262C" w14:textId="77777777" w:rsidR="00AC30DA" w:rsidRDefault="00AC30DA" w:rsidP="00BF38C9">
            <w:pPr>
              <w:jc w:val="center"/>
              <w:rPr>
                <w:color w:val="000000"/>
              </w:rPr>
            </w:pPr>
            <w:r>
              <w:rPr>
                <w:color w:val="000000"/>
              </w:rPr>
              <w:t>0,0057</w:t>
            </w:r>
          </w:p>
        </w:tc>
      </w:tr>
      <w:tr w:rsidR="00AC30DA" w14:paraId="0225F08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43B3F7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FFFCEF0" w14:textId="77777777" w:rsidR="00AC30DA" w:rsidRDefault="00AC30DA" w:rsidP="00BF38C9">
            <w:pPr>
              <w:jc w:val="center"/>
              <w:rPr>
                <w:color w:val="000000"/>
              </w:rPr>
            </w:pPr>
            <w:r>
              <w:rPr>
                <w:color w:val="000000"/>
              </w:rPr>
              <w:t>176-5</w:t>
            </w:r>
          </w:p>
        </w:tc>
        <w:tc>
          <w:tcPr>
            <w:tcW w:w="4247" w:type="dxa"/>
            <w:tcBorders>
              <w:top w:val="nil"/>
              <w:left w:val="nil"/>
              <w:bottom w:val="single" w:sz="4" w:space="0" w:color="auto"/>
              <w:right w:val="single" w:sz="4" w:space="0" w:color="auto"/>
            </w:tcBorders>
            <w:noWrap/>
            <w:hideMark/>
          </w:tcPr>
          <w:p w14:paraId="13B2CB4B"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D2DCAB2"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0C5EF5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47B02C3" w14:textId="77777777" w:rsidR="00AC30DA" w:rsidRDefault="00AC30DA" w:rsidP="00BF38C9">
            <w:pPr>
              <w:jc w:val="center"/>
              <w:rPr>
                <w:color w:val="000000"/>
              </w:rPr>
            </w:pPr>
            <w:r>
              <w:rPr>
                <w:color w:val="000000"/>
              </w:rPr>
              <w:t>0,00055</w:t>
            </w:r>
          </w:p>
        </w:tc>
        <w:tc>
          <w:tcPr>
            <w:tcW w:w="1417" w:type="dxa"/>
            <w:tcBorders>
              <w:top w:val="nil"/>
              <w:left w:val="nil"/>
              <w:bottom w:val="single" w:sz="4" w:space="0" w:color="auto"/>
              <w:right w:val="single" w:sz="4" w:space="0" w:color="auto"/>
            </w:tcBorders>
            <w:noWrap/>
            <w:hideMark/>
          </w:tcPr>
          <w:p w14:paraId="2E25FB49" w14:textId="77777777" w:rsidR="00AC30DA" w:rsidRDefault="00AC30DA" w:rsidP="00BF38C9">
            <w:pPr>
              <w:jc w:val="center"/>
              <w:rPr>
                <w:color w:val="000000"/>
              </w:rPr>
            </w:pPr>
            <w:r>
              <w:rPr>
                <w:color w:val="000000"/>
              </w:rPr>
              <w:t>0,0172</w:t>
            </w:r>
          </w:p>
        </w:tc>
      </w:tr>
      <w:tr w:rsidR="00AC30DA" w14:paraId="388C021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488DF5C" w14:textId="77777777" w:rsidR="00AC30DA" w:rsidRDefault="00AC30DA" w:rsidP="00BF38C9">
            <w:pPr>
              <w:rPr>
                <w:color w:val="000000"/>
              </w:rPr>
            </w:pPr>
            <w:r>
              <w:rPr>
                <w:color w:val="000000"/>
              </w:rPr>
              <w:t>Paukštidė Nr. 64 (stoginis ventiliatorius)</w:t>
            </w:r>
          </w:p>
        </w:tc>
        <w:tc>
          <w:tcPr>
            <w:tcW w:w="998" w:type="dxa"/>
            <w:tcBorders>
              <w:top w:val="nil"/>
              <w:left w:val="nil"/>
              <w:bottom w:val="single" w:sz="4" w:space="0" w:color="auto"/>
              <w:right w:val="single" w:sz="4" w:space="0" w:color="auto"/>
            </w:tcBorders>
            <w:noWrap/>
            <w:hideMark/>
          </w:tcPr>
          <w:p w14:paraId="11ED7304" w14:textId="77777777" w:rsidR="00AC30DA" w:rsidRDefault="00AC30DA" w:rsidP="00BF38C9">
            <w:pPr>
              <w:jc w:val="center"/>
              <w:rPr>
                <w:color w:val="000000"/>
              </w:rPr>
            </w:pPr>
            <w:r>
              <w:rPr>
                <w:color w:val="000000"/>
              </w:rPr>
              <w:t>177-1</w:t>
            </w:r>
          </w:p>
        </w:tc>
        <w:tc>
          <w:tcPr>
            <w:tcW w:w="4247" w:type="dxa"/>
            <w:tcBorders>
              <w:top w:val="nil"/>
              <w:left w:val="nil"/>
              <w:bottom w:val="single" w:sz="4" w:space="0" w:color="auto"/>
              <w:right w:val="single" w:sz="4" w:space="0" w:color="auto"/>
            </w:tcBorders>
            <w:noWrap/>
            <w:hideMark/>
          </w:tcPr>
          <w:p w14:paraId="5D621976"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777BD97"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7B1136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F437167"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29623B5C" w14:textId="77777777" w:rsidR="00AC30DA" w:rsidRDefault="00AC30DA" w:rsidP="00BF38C9">
            <w:pPr>
              <w:jc w:val="center"/>
              <w:rPr>
                <w:color w:val="000000"/>
              </w:rPr>
            </w:pPr>
            <w:r>
              <w:rPr>
                <w:color w:val="000000"/>
              </w:rPr>
              <w:t>0,0418</w:t>
            </w:r>
          </w:p>
        </w:tc>
      </w:tr>
      <w:tr w:rsidR="00AC30DA" w14:paraId="5DDA272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E3881F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8DE021A" w14:textId="77777777" w:rsidR="00AC30DA" w:rsidRDefault="00AC30DA" w:rsidP="00BF38C9">
            <w:pPr>
              <w:jc w:val="center"/>
              <w:rPr>
                <w:color w:val="000000"/>
              </w:rPr>
            </w:pPr>
            <w:r>
              <w:rPr>
                <w:color w:val="000000"/>
              </w:rPr>
              <w:t>177-1</w:t>
            </w:r>
          </w:p>
        </w:tc>
        <w:tc>
          <w:tcPr>
            <w:tcW w:w="4247" w:type="dxa"/>
            <w:tcBorders>
              <w:top w:val="nil"/>
              <w:left w:val="nil"/>
              <w:bottom w:val="single" w:sz="4" w:space="0" w:color="auto"/>
              <w:right w:val="single" w:sz="4" w:space="0" w:color="auto"/>
            </w:tcBorders>
            <w:noWrap/>
            <w:hideMark/>
          </w:tcPr>
          <w:p w14:paraId="48034330"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0355491"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8FA072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AF06FA2"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44F749E1" w14:textId="77777777" w:rsidR="00AC30DA" w:rsidRDefault="00AC30DA" w:rsidP="00BF38C9">
            <w:pPr>
              <w:jc w:val="center"/>
              <w:rPr>
                <w:color w:val="000000"/>
              </w:rPr>
            </w:pPr>
            <w:r>
              <w:rPr>
                <w:color w:val="000000"/>
              </w:rPr>
              <w:t>0,0159</w:t>
            </w:r>
          </w:p>
        </w:tc>
      </w:tr>
      <w:tr w:rsidR="00AC30DA" w14:paraId="4ED3606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51C40D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7F0F4E9" w14:textId="77777777" w:rsidR="00AC30DA" w:rsidRDefault="00AC30DA" w:rsidP="00BF38C9">
            <w:pPr>
              <w:jc w:val="center"/>
              <w:rPr>
                <w:color w:val="000000"/>
              </w:rPr>
            </w:pPr>
            <w:r>
              <w:rPr>
                <w:color w:val="000000"/>
              </w:rPr>
              <w:t>177-1</w:t>
            </w:r>
          </w:p>
        </w:tc>
        <w:tc>
          <w:tcPr>
            <w:tcW w:w="4247" w:type="dxa"/>
            <w:tcBorders>
              <w:top w:val="nil"/>
              <w:left w:val="nil"/>
              <w:bottom w:val="single" w:sz="4" w:space="0" w:color="auto"/>
              <w:right w:val="single" w:sz="4" w:space="0" w:color="auto"/>
            </w:tcBorders>
            <w:noWrap/>
            <w:hideMark/>
          </w:tcPr>
          <w:p w14:paraId="71F0894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3D03626"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5BA2E4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28EA898" w14:textId="77777777" w:rsidR="00AC30DA" w:rsidRDefault="00AC30DA" w:rsidP="00BF38C9">
            <w:pPr>
              <w:jc w:val="center"/>
              <w:rPr>
                <w:color w:val="000000"/>
              </w:rPr>
            </w:pPr>
            <w:r>
              <w:rPr>
                <w:color w:val="000000"/>
              </w:rPr>
              <w:t>0,00220</w:t>
            </w:r>
          </w:p>
        </w:tc>
        <w:tc>
          <w:tcPr>
            <w:tcW w:w="1417" w:type="dxa"/>
            <w:tcBorders>
              <w:top w:val="nil"/>
              <w:left w:val="nil"/>
              <w:bottom w:val="single" w:sz="4" w:space="0" w:color="auto"/>
              <w:right w:val="single" w:sz="4" w:space="0" w:color="auto"/>
            </w:tcBorders>
            <w:noWrap/>
            <w:hideMark/>
          </w:tcPr>
          <w:p w14:paraId="15E6B5A6" w14:textId="77777777" w:rsidR="00AC30DA" w:rsidRDefault="00AC30DA" w:rsidP="00BF38C9">
            <w:pPr>
              <w:jc w:val="center"/>
              <w:rPr>
                <w:color w:val="000000"/>
              </w:rPr>
            </w:pPr>
            <w:r>
              <w:rPr>
                <w:color w:val="000000"/>
              </w:rPr>
              <w:t>0,0693</w:t>
            </w:r>
          </w:p>
        </w:tc>
      </w:tr>
      <w:tr w:rsidR="00AC30DA" w14:paraId="4242F8D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E25DA4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D33E2F6" w14:textId="77777777" w:rsidR="00AC30DA" w:rsidRDefault="00AC30DA" w:rsidP="00BF38C9">
            <w:pPr>
              <w:jc w:val="center"/>
              <w:rPr>
                <w:color w:val="000000"/>
              </w:rPr>
            </w:pPr>
            <w:r>
              <w:rPr>
                <w:color w:val="000000"/>
              </w:rPr>
              <w:t>177-1</w:t>
            </w:r>
          </w:p>
        </w:tc>
        <w:tc>
          <w:tcPr>
            <w:tcW w:w="4247" w:type="dxa"/>
            <w:tcBorders>
              <w:top w:val="nil"/>
              <w:left w:val="nil"/>
              <w:bottom w:val="single" w:sz="4" w:space="0" w:color="auto"/>
              <w:right w:val="single" w:sz="4" w:space="0" w:color="auto"/>
            </w:tcBorders>
            <w:noWrap/>
            <w:hideMark/>
          </w:tcPr>
          <w:p w14:paraId="3A96B2F0"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25B642C"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71ED4A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4D127B9" w14:textId="77777777" w:rsidR="00AC30DA" w:rsidRDefault="00AC30DA" w:rsidP="00BF38C9">
            <w:pPr>
              <w:jc w:val="center"/>
              <w:rPr>
                <w:color w:val="000000"/>
              </w:rPr>
            </w:pPr>
            <w:r>
              <w:rPr>
                <w:color w:val="000000"/>
              </w:rPr>
              <w:t>0,00009</w:t>
            </w:r>
          </w:p>
        </w:tc>
        <w:tc>
          <w:tcPr>
            <w:tcW w:w="1417" w:type="dxa"/>
            <w:tcBorders>
              <w:top w:val="nil"/>
              <w:left w:val="nil"/>
              <w:bottom w:val="single" w:sz="4" w:space="0" w:color="auto"/>
              <w:right w:val="single" w:sz="4" w:space="0" w:color="auto"/>
            </w:tcBorders>
            <w:noWrap/>
            <w:hideMark/>
          </w:tcPr>
          <w:p w14:paraId="66ED8CE4" w14:textId="77777777" w:rsidR="00AC30DA" w:rsidRDefault="00AC30DA" w:rsidP="00BF38C9">
            <w:pPr>
              <w:jc w:val="center"/>
              <w:rPr>
                <w:color w:val="000000"/>
              </w:rPr>
            </w:pPr>
            <w:r>
              <w:rPr>
                <w:color w:val="000000"/>
              </w:rPr>
              <w:t>0,0029</w:t>
            </w:r>
          </w:p>
        </w:tc>
      </w:tr>
      <w:tr w:rsidR="00AC30DA" w14:paraId="0399B29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E52480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5A1CCD2" w14:textId="77777777" w:rsidR="00AC30DA" w:rsidRDefault="00AC30DA" w:rsidP="00BF38C9">
            <w:pPr>
              <w:jc w:val="center"/>
              <w:rPr>
                <w:color w:val="000000"/>
              </w:rPr>
            </w:pPr>
            <w:r>
              <w:rPr>
                <w:color w:val="000000"/>
              </w:rPr>
              <w:t>177-1</w:t>
            </w:r>
          </w:p>
        </w:tc>
        <w:tc>
          <w:tcPr>
            <w:tcW w:w="4247" w:type="dxa"/>
            <w:tcBorders>
              <w:top w:val="nil"/>
              <w:left w:val="nil"/>
              <w:bottom w:val="single" w:sz="4" w:space="0" w:color="auto"/>
              <w:right w:val="single" w:sz="4" w:space="0" w:color="auto"/>
            </w:tcBorders>
            <w:noWrap/>
            <w:hideMark/>
          </w:tcPr>
          <w:p w14:paraId="3B3B686F"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122437C"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A83F21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2EB5AE9" w14:textId="77777777" w:rsidR="00AC30DA" w:rsidRDefault="00AC30DA" w:rsidP="00BF38C9">
            <w:pPr>
              <w:jc w:val="center"/>
              <w:rPr>
                <w:color w:val="000000"/>
              </w:rPr>
            </w:pPr>
            <w:r>
              <w:rPr>
                <w:color w:val="000000"/>
              </w:rPr>
              <w:t>0,00027</w:t>
            </w:r>
          </w:p>
        </w:tc>
        <w:tc>
          <w:tcPr>
            <w:tcW w:w="1417" w:type="dxa"/>
            <w:tcBorders>
              <w:top w:val="nil"/>
              <w:left w:val="nil"/>
              <w:bottom w:val="single" w:sz="4" w:space="0" w:color="auto"/>
              <w:right w:val="single" w:sz="4" w:space="0" w:color="auto"/>
            </w:tcBorders>
            <w:noWrap/>
            <w:hideMark/>
          </w:tcPr>
          <w:p w14:paraId="5A0B6E77" w14:textId="77777777" w:rsidR="00AC30DA" w:rsidRDefault="00AC30DA" w:rsidP="00BF38C9">
            <w:pPr>
              <w:jc w:val="center"/>
              <w:rPr>
                <w:color w:val="000000"/>
              </w:rPr>
            </w:pPr>
            <w:r>
              <w:rPr>
                <w:color w:val="000000"/>
              </w:rPr>
              <w:t>0,0086</w:t>
            </w:r>
          </w:p>
        </w:tc>
      </w:tr>
      <w:tr w:rsidR="00AC30DA" w14:paraId="0786585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A63DDEF" w14:textId="77777777" w:rsidR="00AC30DA" w:rsidRDefault="00AC30DA" w:rsidP="00BF38C9">
            <w:pPr>
              <w:rPr>
                <w:color w:val="000000"/>
              </w:rPr>
            </w:pPr>
            <w:r>
              <w:rPr>
                <w:color w:val="000000"/>
              </w:rPr>
              <w:t>Paukštidė Nr. 64 (stoginis ventiliatorius)</w:t>
            </w:r>
          </w:p>
        </w:tc>
        <w:tc>
          <w:tcPr>
            <w:tcW w:w="998" w:type="dxa"/>
            <w:tcBorders>
              <w:top w:val="nil"/>
              <w:left w:val="nil"/>
              <w:bottom w:val="single" w:sz="4" w:space="0" w:color="auto"/>
              <w:right w:val="single" w:sz="4" w:space="0" w:color="auto"/>
            </w:tcBorders>
            <w:noWrap/>
            <w:hideMark/>
          </w:tcPr>
          <w:p w14:paraId="2445E654" w14:textId="77777777" w:rsidR="00AC30DA" w:rsidRDefault="00AC30DA" w:rsidP="00BF38C9">
            <w:pPr>
              <w:jc w:val="center"/>
              <w:rPr>
                <w:color w:val="000000"/>
              </w:rPr>
            </w:pPr>
            <w:r>
              <w:rPr>
                <w:color w:val="000000"/>
              </w:rPr>
              <w:t>177-2</w:t>
            </w:r>
          </w:p>
        </w:tc>
        <w:tc>
          <w:tcPr>
            <w:tcW w:w="4247" w:type="dxa"/>
            <w:tcBorders>
              <w:top w:val="nil"/>
              <w:left w:val="nil"/>
              <w:bottom w:val="single" w:sz="4" w:space="0" w:color="auto"/>
              <w:right w:val="single" w:sz="4" w:space="0" w:color="auto"/>
            </w:tcBorders>
            <w:noWrap/>
            <w:hideMark/>
          </w:tcPr>
          <w:p w14:paraId="28A1E97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685BECF"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3F609D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0E3E2CF"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4180DC0B" w14:textId="77777777" w:rsidR="00AC30DA" w:rsidRDefault="00AC30DA" w:rsidP="00BF38C9">
            <w:pPr>
              <w:jc w:val="center"/>
              <w:rPr>
                <w:color w:val="000000"/>
              </w:rPr>
            </w:pPr>
            <w:r>
              <w:rPr>
                <w:color w:val="000000"/>
              </w:rPr>
              <w:t>0,0418</w:t>
            </w:r>
          </w:p>
        </w:tc>
      </w:tr>
      <w:tr w:rsidR="00AC30DA" w14:paraId="19FC1BE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7F86F8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0DA768A" w14:textId="77777777" w:rsidR="00AC30DA" w:rsidRDefault="00AC30DA" w:rsidP="00BF38C9">
            <w:pPr>
              <w:jc w:val="center"/>
              <w:rPr>
                <w:color w:val="000000"/>
              </w:rPr>
            </w:pPr>
            <w:r>
              <w:rPr>
                <w:color w:val="000000"/>
              </w:rPr>
              <w:t>177-2</w:t>
            </w:r>
          </w:p>
        </w:tc>
        <w:tc>
          <w:tcPr>
            <w:tcW w:w="4247" w:type="dxa"/>
            <w:tcBorders>
              <w:top w:val="nil"/>
              <w:left w:val="nil"/>
              <w:bottom w:val="single" w:sz="4" w:space="0" w:color="auto"/>
              <w:right w:val="single" w:sz="4" w:space="0" w:color="auto"/>
            </w:tcBorders>
            <w:noWrap/>
            <w:hideMark/>
          </w:tcPr>
          <w:p w14:paraId="78025B54"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D76A57F"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BB7B5E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1CA44AB"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77B94795" w14:textId="77777777" w:rsidR="00AC30DA" w:rsidRDefault="00AC30DA" w:rsidP="00BF38C9">
            <w:pPr>
              <w:jc w:val="center"/>
              <w:rPr>
                <w:color w:val="000000"/>
              </w:rPr>
            </w:pPr>
            <w:r>
              <w:rPr>
                <w:color w:val="000000"/>
              </w:rPr>
              <w:t>0,0159</w:t>
            </w:r>
          </w:p>
        </w:tc>
      </w:tr>
      <w:tr w:rsidR="00AC30DA" w14:paraId="2093F34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7C6979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8B1C084" w14:textId="77777777" w:rsidR="00AC30DA" w:rsidRDefault="00AC30DA" w:rsidP="00BF38C9">
            <w:pPr>
              <w:jc w:val="center"/>
              <w:rPr>
                <w:color w:val="000000"/>
              </w:rPr>
            </w:pPr>
            <w:r>
              <w:rPr>
                <w:color w:val="000000"/>
              </w:rPr>
              <w:t>177-2</w:t>
            </w:r>
          </w:p>
        </w:tc>
        <w:tc>
          <w:tcPr>
            <w:tcW w:w="4247" w:type="dxa"/>
            <w:tcBorders>
              <w:top w:val="nil"/>
              <w:left w:val="nil"/>
              <w:bottom w:val="single" w:sz="4" w:space="0" w:color="auto"/>
              <w:right w:val="single" w:sz="4" w:space="0" w:color="auto"/>
            </w:tcBorders>
            <w:noWrap/>
            <w:hideMark/>
          </w:tcPr>
          <w:p w14:paraId="763340D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74AB353"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7CE348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CC1A317" w14:textId="77777777" w:rsidR="00AC30DA" w:rsidRDefault="00AC30DA" w:rsidP="00BF38C9">
            <w:pPr>
              <w:jc w:val="center"/>
              <w:rPr>
                <w:color w:val="000000"/>
              </w:rPr>
            </w:pPr>
            <w:r>
              <w:rPr>
                <w:color w:val="000000"/>
              </w:rPr>
              <w:t>0,00220</w:t>
            </w:r>
          </w:p>
        </w:tc>
        <w:tc>
          <w:tcPr>
            <w:tcW w:w="1417" w:type="dxa"/>
            <w:tcBorders>
              <w:top w:val="nil"/>
              <w:left w:val="nil"/>
              <w:bottom w:val="single" w:sz="4" w:space="0" w:color="auto"/>
              <w:right w:val="single" w:sz="4" w:space="0" w:color="auto"/>
            </w:tcBorders>
            <w:noWrap/>
            <w:hideMark/>
          </w:tcPr>
          <w:p w14:paraId="6B9A7C00" w14:textId="77777777" w:rsidR="00AC30DA" w:rsidRDefault="00AC30DA" w:rsidP="00BF38C9">
            <w:pPr>
              <w:jc w:val="center"/>
              <w:rPr>
                <w:color w:val="000000"/>
              </w:rPr>
            </w:pPr>
            <w:r>
              <w:rPr>
                <w:color w:val="000000"/>
              </w:rPr>
              <w:t>0,0693</w:t>
            </w:r>
          </w:p>
        </w:tc>
      </w:tr>
      <w:tr w:rsidR="00AC30DA" w14:paraId="44CEC04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6E7C3C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44E87DA" w14:textId="77777777" w:rsidR="00AC30DA" w:rsidRDefault="00AC30DA" w:rsidP="00BF38C9">
            <w:pPr>
              <w:jc w:val="center"/>
              <w:rPr>
                <w:color w:val="000000"/>
              </w:rPr>
            </w:pPr>
            <w:r>
              <w:rPr>
                <w:color w:val="000000"/>
              </w:rPr>
              <w:t>177-2</w:t>
            </w:r>
          </w:p>
        </w:tc>
        <w:tc>
          <w:tcPr>
            <w:tcW w:w="4247" w:type="dxa"/>
            <w:tcBorders>
              <w:top w:val="nil"/>
              <w:left w:val="nil"/>
              <w:bottom w:val="single" w:sz="4" w:space="0" w:color="auto"/>
              <w:right w:val="single" w:sz="4" w:space="0" w:color="auto"/>
            </w:tcBorders>
            <w:noWrap/>
            <w:hideMark/>
          </w:tcPr>
          <w:p w14:paraId="33BE98E0"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1FBABAF"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EF6180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2050BB3" w14:textId="77777777" w:rsidR="00AC30DA" w:rsidRDefault="00AC30DA" w:rsidP="00BF38C9">
            <w:pPr>
              <w:jc w:val="center"/>
              <w:rPr>
                <w:color w:val="000000"/>
              </w:rPr>
            </w:pPr>
            <w:r>
              <w:rPr>
                <w:color w:val="000000"/>
              </w:rPr>
              <w:t>0,00009</w:t>
            </w:r>
          </w:p>
        </w:tc>
        <w:tc>
          <w:tcPr>
            <w:tcW w:w="1417" w:type="dxa"/>
            <w:tcBorders>
              <w:top w:val="nil"/>
              <w:left w:val="nil"/>
              <w:bottom w:val="single" w:sz="4" w:space="0" w:color="auto"/>
              <w:right w:val="single" w:sz="4" w:space="0" w:color="auto"/>
            </w:tcBorders>
            <w:noWrap/>
            <w:hideMark/>
          </w:tcPr>
          <w:p w14:paraId="769ECA95" w14:textId="77777777" w:rsidR="00AC30DA" w:rsidRDefault="00AC30DA" w:rsidP="00BF38C9">
            <w:pPr>
              <w:jc w:val="center"/>
              <w:rPr>
                <w:color w:val="000000"/>
              </w:rPr>
            </w:pPr>
            <w:r>
              <w:rPr>
                <w:color w:val="000000"/>
              </w:rPr>
              <w:t>0,0029</w:t>
            </w:r>
          </w:p>
        </w:tc>
      </w:tr>
      <w:tr w:rsidR="00AC30DA" w14:paraId="7B57423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AB3FB5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5BE7A11" w14:textId="77777777" w:rsidR="00AC30DA" w:rsidRDefault="00AC30DA" w:rsidP="00BF38C9">
            <w:pPr>
              <w:jc w:val="center"/>
              <w:rPr>
                <w:color w:val="000000"/>
              </w:rPr>
            </w:pPr>
            <w:r>
              <w:rPr>
                <w:color w:val="000000"/>
              </w:rPr>
              <w:t>177-2</w:t>
            </w:r>
          </w:p>
        </w:tc>
        <w:tc>
          <w:tcPr>
            <w:tcW w:w="4247" w:type="dxa"/>
            <w:tcBorders>
              <w:top w:val="nil"/>
              <w:left w:val="nil"/>
              <w:bottom w:val="single" w:sz="4" w:space="0" w:color="auto"/>
              <w:right w:val="single" w:sz="4" w:space="0" w:color="auto"/>
            </w:tcBorders>
            <w:noWrap/>
            <w:hideMark/>
          </w:tcPr>
          <w:p w14:paraId="275DDE3B"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723413E"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E8AD01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E5F24FB" w14:textId="77777777" w:rsidR="00AC30DA" w:rsidRDefault="00AC30DA" w:rsidP="00BF38C9">
            <w:pPr>
              <w:jc w:val="center"/>
              <w:rPr>
                <w:color w:val="000000"/>
              </w:rPr>
            </w:pPr>
            <w:r>
              <w:rPr>
                <w:color w:val="000000"/>
              </w:rPr>
              <w:t>0,00027</w:t>
            </w:r>
          </w:p>
        </w:tc>
        <w:tc>
          <w:tcPr>
            <w:tcW w:w="1417" w:type="dxa"/>
            <w:tcBorders>
              <w:top w:val="nil"/>
              <w:left w:val="nil"/>
              <w:bottom w:val="single" w:sz="4" w:space="0" w:color="auto"/>
              <w:right w:val="single" w:sz="4" w:space="0" w:color="auto"/>
            </w:tcBorders>
            <w:noWrap/>
            <w:hideMark/>
          </w:tcPr>
          <w:p w14:paraId="131A846F" w14:textId="77777777" w:rsidR="00AC30DA" w:rsidRDefault="00AC30DA" w:rsidP="00BF38C9">
            <w:pPr>
              <w:jc w:val="center"/>
              <w:rPr>
                <w:color w:val="000000"/>
              </w:rPr>
            </w:pPr>
            <w:r>
              <w:rPr>
                <w:color w:val="000000"/>
              </w:rPr>
              <w:t>0,0086</w:t>
            </w:r>
          </w:p>
        </w:tc>
      </w:tr>
      <w:tr w:rsidR="00AC30DA" w14:paraId="7FE83CE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D94BC34" w14:textId="77777777" w:rsidR="00AC30DA" w:rsidRDefault="00AC30DA" w:rsidP="00BF38C9">
            <w:pPr>
              <w:rPr>
                <w:color w:val="000000"/>
              </w:rPr>
            </w:pPr>
            <w:r>
              <w:rPr>
                <w:color w:val="000000"/>
              </w:rPr>
              <w:lastRenderedPageBreak/>
              <w:t>Paukštidė Nr. 64 (stoginis ventiliatorius)</w:t>
            </w:r>
          </w:p>
        </w:tc>
        <w:tc>
          <w:tcPr>
            <w:tcW w:w="998" w:type="dxa"/>
            <w:tcBorders>
              <w:top w:val="nil"/>
              <w:left w:val="nil"/>
              <w:bottom w:val="single" w:sz="4" w:space="0" w:color="auto"/>
              <w:right w:val="single" w:sz="4" w:space="0" w:color="auto"/>
            </w:tcBorders>
            <w:noWrap/>
            <w:hideMark/>
          </w:tcPr>
          <w:p w14:paraId="2E0510F3" w14:textId="77777777" w:rsidR="00AC30DA" w:rsidRDefault="00AC30DA" w:rsidP="00BF38C9">
            <w:pPr>
              <w:jc w:val="center"/>
              <w:rPr>
                <w:color w:val="000000"/>
              </w:rPr>
            </w:pPr>
            <w:r>
              <w:rPr>
                <w:color w:val="000000"/>
              </w:rPr>
              <w:t>177-3</w:t>
            </w:r>
          </w:p>
        </w:tc>
        <w:tc>
          <w:tcPr>
            <w:tcW w:w="4247" w:type="dxa"/>
            <w:tcBorders>
              <w:top w:val="nil"/>
              <w:left w:val="nil"/>
              <w:bottom w:val="single" w:sz="4" w:space="0" w:color="auto"/>
              <w:right w:val="single" w:sz="4" w:space="0" w:color="auto"/>
            </w:tcBorders>
            <w:noWrap/>
            <w:hideMark/>
          </w:tcPr>
          <w:p w14:paraId="13681000"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A3A7BB0"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0A7BE7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E41D509"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4E9687E5" w14:textId="77777777" w:rsidR="00AC30DA" w:rsidRDefault="00AC30DA" w:rsidP="00BF38C9">
            <w:pPr>
              <w:jc w:val="center"/>
              <w:rPr>
                <w:color w:val="000000"/>
              </w:rPr>
            </w:pPr>
            <w:r>
              <w:rPr>
                <w:color w:val="000000"/>
              </w:rPr>
              <w:t>0,0418</w:t>
            </w:r>
          </w:p>
        </w:tc>
      </w:tr>
      <w:tr w:rsidR="00AC30DA" w14:paraId="44FF952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B7616A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C50EF3F" w14:textId="77777777" w:rsidR="00AC30DA" w:rsidRDefault="00AC30DA" w:rsidP="00BF38C9">
            <w:pPr>
              <w:jc w:val="center"/>
              <w:rPr>
                <w:color w:val="000000"/>
              </w:rPr>
            </w:pPr>
            <w:r>
              <w:rPr>
                <w:color w:val="000000"/>
              </w:rPr>
              <w:t>177-3</w:t>
            </w:r>
          </w:p>
        </w:tc>
        <w:tc>
          <w:tcPr>
            <w:tcW w:w="4247" w:type="dxa"/>
            <w:tcBorders>
              <w:top w:val="nil"/>
              <w:left w:val="nil"/>
              <w:bottom w:val="single" w:sz="4" w:space="0" w:color="auto"/>
              <w:right w:val="single" w:sz="4" w:space="0" w:color="auto"/>
            </w:tcBorders>
            <w:noWrap/>
            <w:hideMark/>
          </w:tcPr>
          <w:p w14:paraId="57F71C27"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DFFDCF5"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BCC863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0458BFA"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5717BECD" w14:textId="77777777" w:rsidR="00AC30DA" w:rsidRDefault="00AC30DA" w:rsidP="00BF38C9">
            <w:pPr>
              <w:jc w:val="center"/>
              <w:rPr>
                <w:color w:val="000000"/>
              </w:rPr>
            </w:pPr>
            <w:r>
              <w:rPr>
                <w:color w:val="000000"/>
              </w:rPr>
              <w:t>0,0159</w:t>
            </w:r>
          </w:p>
        </w:tc>
      </w:tr>
      <w:tr w:rsidR="00AC30DA" w14:paraId="1FDF5B3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C0A4C2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218D447" w14:textId="77777777" w:rsidR="00AC30DA" w:rsidRDefault="00AC30DA" w:rsidP="00BF38C9">
            <w:pPr>
              <w:jc w:val="center"/>
              <w:rPr>
                <w:color w:val="000000"/>
              </w:rPr>
            </w:pPr>
            <w:r>
              <w:rPr>
                <w:color w:val="000000"/>
              </w:rPr>
              <w:t>177-3</w:t>
            </w:r>
          </w:p>
        </w:tc>
        <w:tc>
          <w:tcPr>
            <w:tcW w:w="4247" w:type="dxa"/>
            <w:tcBorders>
              <w:top w:val="nil"/>
              <w:left w:val="nil"/>
              <w:bottom w:val="single" w:sz="4" w:space="0" w:color="auto"/>
              <w:right w:val="single" w:sz="4" w:space="0" w:color="auto"/>
            </w:tcBorders>
            <w:noWrap/>
            <w:hideMark/>
          </w:tcPr>
          <w:p w14:paraId="1D948CA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6E48283"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76FBCF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4B26192" w14:textId="77777777" w:rsidR="00AC30DA" w:rsidRDefault="00AC30DA" w:rsidP="00BF38C9">
            <w:pPr>
              <w:jc w:val="center"/>
              <w:rPr>
                <w:color w:val="000000"/>
              </w:rPr>
            </w:pPr>
            <w:r>
              <w:rPr>
                <w:color w:val="000000"/>
              </w:rPr>
              <w:t>0,00220</w:t>
            </w:r>
          </w:p>
        </w:tc>
        <w:tc>
          <w:tcPr>
            <w:tcW w:w="1417" w:type="dxa"/>
            <w:tcBorders>
              <w:top w:val="nil"/>
              <w:left w:val="nil"/>
              <w:bottom w:val="single" w:sz="4" w:space="0" w:color="auto"/>
              <w:right w:val="single" w:sz="4" w:space="0" w:color="auto"/>
            </w:tcBorders>
            <w:noWrap/>
            <w:hideMark/>
          </w:tcPr>
          <w:p w14:paraId="0A55FD34" w14:textId="77777777" w:rsidR="00AC30DA" w:rsidRDefault="00AC30DA" w:rsidP="00BF38C9">
            <w:pPr>
              <w:jc w:val="center"/>
              <w:rPr>
                <w:color w:val="000000"/>
              </w:rPr>
            </w:pPr>
            <w:r>
              <w:rPr>
                <w:color w:val="000000"/>
              </w:rPr>
              <w:t>0,0693</w:t>
            </w:r>
          </w:p>
        </w:tc>
      </w:tr>
      <w:tr w:rsidR="00AC30DA" w14:paraId="2B59567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6BBA7C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8201963" w14:textId="77777777" w:rsidR="00AC30DA" w:rsidRDefault="00AC30DA" w:rsidP="00BF38C9">
            <w:pPr>
              <w:jc w:val="center"/>
              <w:rPr>
                <w:color w:val="000000"/>
              </w:rPr>
            </w:pPr>
            <w:r>
              <w:rPr>
                <w:color w:val="000000"/>
              </w:rPr>
              <w:t>177-3</w:t>
            </w:r>
          </w:p>
        </w:tc>
        <w:tc>
          <w:tcPr>
            <w:tcW w:w="4247" w:type="dxa"/>
            <w:tcBorders>
              <w:top w:val="nil"/>
              <w:left w:val="nil"/>
              <w:bottom w:val="single" w:sz="4" w:space="0" w:color="auto"/>
              <w:right w:val="single" w:sz="4" w:space="0" w:color="auto"/>
            </w:tcBorders>
            <w:noWrap/>
            <w:hideMark/>
          </w:tcPr>
          <w:p w14:paraId="027AEF98"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1463AD0"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E4B17E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1E1D230" w14:textId="77777777" w:rsidR="00AC30DA" w:rsidRDefault="00AC30DA" w:rsidP="00BF38C9">
            <w:pPr>
              <w:jc w:val="center"/>
              <w:rPr>
                <w:color w:val="000000"/>
              </w:rPr>
            </w:pPr>
            <w:r>
              <w:rPr>
                <w:color w:val="000000"/>
              </w:rPr>
              <w:t>0,00009</w:t>
            </w:r>
          </w:p>
        </w:tc>
        <w:tc>
          <w:tcPr>
            <w:tcW w:w="1417" w:type="dxa"/>
            <w:tcBorders>
              <w:top w:val="nil"/>
              <w:left w:val="nil"/>
              <w:bottom w:val="single" w:sz="4" w:space="0" w:color="auto"/>
              <w:right w:val="single" w:sz="4" w:space="0" w:color="auto"/>
            </w:tcBorders>
            <w:noWrap/>
            <w:hideMark/>
          </w:tcPr>
          <w:p w14:paraId="2F495547" w14:textId="77777777" w:rsidR="00AC30DA" w:rsidRDefault="00AC30DA" w:rsidP="00BF38C9">
            <w:pPr>
              <w:jc w:val="center"/>
              <w:rPr>
                <w:color w:val="000000"/>
              </w:rPr>
            </w:pPr>
            <w:r>
              <w:rPr>
                <w:color w:val="000000"/>
              </w:rPr>
              <w:t>0,0029</w:t>
            </w:r>
          </w:p>
        </w:tc>
      </w:tr>
      <w:tr w:rsidR="00AC30DA" w14:paraId="2C228A3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D56EC9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AC05DFD" w14:textId="77777777" w:rsidR="00AC30DA" w:rsidRDefault="00AC30DA" w:rsidP="00BF38C9">
            <w:pPr>
              <w:jc w:val="center"/>
              <w:rPr>
                <w:color w:val="000000"/>
              </w:rPr>
            </w:pPr>
            <w:r>
              <w:rPr>
                <w:color w:val="000000"/>
              </w:rPr>
              <w:t>177-3</w:t>
            </w:r>
          </w:p>
        </w:tc>
        <w:tc>
          <w:tcPr>
            <w:tcW w:w="4247" w:type="dxa"/>
            <w:tcBorders>
              <w:top w:val="nil"/>
              <w:left w:val="nil"/>
              <w:bottom w:val="single" w:sz="4" w:space="0" w:color="auto"/>
              <w:right w:val="single" w:sz="4" w:space="0" w:color="auto"/>
            </w:tcBorders>
            <w:noWrap/>
            <w:hideMark/>
          </w:tcPr>
          <w:p w14:paraId="30E27EAA"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C220BBB"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1290C2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EC5154E" w14:textId="77777777" w:rsidR="00AC30DA" w:rsidRDefault="00AC30DA" w:rsidP="00BF38C9">
            <w:pPr>
              <w:jc w:val="center"/>
              <w:rPr>
                <w:color w:val="000000"/>
              </w:rPr>
            </w:pPr>
            <w:r>
              <w:rPr>
                <w:color w:val="000000"/>
              </w:rPr>
              <w:t>0,00027</w:t>
            </w:r>
          </w:p>
        </w:tc>
        <w:tc>
          <w:tcPr>
            <w:tcW w:w="1417" w:type="dxa"/>
            <w:tcBorders>
              <w:top w:val="nil"/>
              <w:left w:val="nil"/>
              <w:bottom w:val="single" w:sz="4" w:space="0" w:color="auto"/>
              <w:right w:val="single" w:sz="4" w:space="0" w:color="auto"/>
            </w:tcBorders>
            <w:noWrap/>
            <w:hideMark/>
          </w:tcPr>
          <w:p w14:paraId="49CF2DF2" w14:textId="77777777" w:rsidR="00AC30DA" w:rsidRDefault="00AC30DA" w:rsidP="00BF38C9">
            <w:pPr>
              <w:jc w:val="center"/>
              <w:rPr>
                <w:color w:val="000000"/>
              </w:rPr>
            </w:pPr>
            <w:r>
              <w:rPr>
                <w:color w:val="000000"/>
              </w:rPr>
              <w:t>0,0086</w:t>
            </w:r>
          </w:p>
        </w:tc>
      </w:tr>
      <w:tr w:rsidR="00AC30DA" w14:paraId="2A5CAF3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41DFA29" w14:textId="77777777" w:rsidR="00AC30DA" w:rsidRDefault="00AC30DA" w:rsidP="00BF38C9">
            <w:pPr>
              <w:rPr>
                <w:color w:val="000000"/>
              </w:rPr>
            </w:pPr>
            <w:r>
              <w:rPr>
                <w:color w:val="000000"/>
              </w:rPr>
              <w:t>Paukštidė Nr. 64 (stoginis ventiliatorius)</w:t>
            </w:r>
          </w:p>
        </w:tc>
        <w:tc>
          <w:tcPr>
            <w:tcW w:w="998" w:type="dxa"/>
            <w:tcBorders>
              <w:top w:val="nil"/>
              <w:left w:val="nil"/>
              <w:bottom w:val="single" w:sz="4" w:space="0" w:color="auto"/>
              <w:right w:val="single" w:sz="4" w:space="0" w:color="auto"/>
            </w:tcBorders>
            <w:noWrap/>
            <w:hideMark/>
          </w:tcPr>
          <w:p w14:paraId="4D12D2FB" w14:textId="77777777" w:rsidR="00AC30DA" w:rsidRDefault="00AC30DA" w:rsidP="00BF38C9">
            <w:pPr>
              <w:jc w:val="center"/>
              <w:rPr>
                <w:color w:val="000000"/>
              </w:rPr>
            </w:pPr>
            <w:r>
              <w:rPr>
                <w:color w:val="000000"/>
              </w:rPr>
              <w:t>177-4</w:t>
            </w:r>
          </w:p>
        </w:tc>
        <w:tc>
          <w:tcPr>
            <w:tcW w:w="4247" w:type="dxa"/>
            <w:tcBorders>
              <w:top w:val="nil"/>
              <w:left w:val="nil"/>
              <w:bottom w:val="single" w:sz="4" w:space="0" w:color="auto"/>
              <w:right w:val="single" w:sz="4" w:space="0" w:color="auto"/>
            </w:tcBorders>
            <w:noWrap/>
            <w:hideMark/>
          </w:tcPr>
          <w:p w14:paraId="6634CA16"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239A53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883955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B059940"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20D51A3F" w14:textId="77777777" w:rsidR="00AC30DA" w:rsidRDefault="00AC30DA" w:rsidP="00BF38C9">
            <w:pPr>
              <w:jc w:val="center"/>
              <w:rPr>
                <w:color w:val="000000"/>
              </w:rPr>
            </w:pPr>
            <w:r>
              <w:rPr>
                <w:color w:val="000000"/>
              </w:rPr>
              <w:t>0,0418</w:t>
            </w:r>
          </w:p>
        </w:tc>
      </w:tr>
      <w:tr w:rsidR="00AC30DA" w14:paraId="52F2D1C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0BB948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73D9897" w14:textId="77777777" w:rsidR="00AC30DA" w:rsidRDefault="00AC30DA" w:rsidP="00BF38C9">
            <w:pPr>
              <w:jc w:val="center"/>
              <w:rPr>
                <w:color w:val="000000"/>
              </w:rPr>
            </w:pPr>
            <w:r>
              <w:rPr>
                <w:color w:val="000000"/>
              </w:rPr>
              <w:t>177-4</w:t>
            </w:r>
          </w:p>
        </w:tc>
        <w:tc>
          <w:tcPr>
            <w:tcW w:w="4247" w:type="dxa"/>
            <w:tcBorders>
              <w:top w:val="nil"/>
              <w:left w:val="nil"/>
              <w:bottom w:val="single" w:sz="4" w:space="0" w:color="auto"/>
              <w:right w:val="single" w:sz="4" w:space="0" w:color="auto"/>
            </w:tcBorders>
            <w:noWrap/>
            <w:hideMark/>
          </w:tcPr>
          <w:p w14:paraId="1113D6BD"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121CA21"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8543A0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2437A9B"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51C37881" w14:textId="77777777" w:rsidR="00AC30DA" w:rsidRDefault="00AC30DA" w:rsidP="00BF38C9">
            <w:pPr>
              <w:jc w:val="center"/>
              <w:rPr>
                <w:color w:val="000000"/>
              </w:rPr>
            </w:pPr>
            <w:r>
              <w:rPr>
                <w:color w:val="000000"/>
              </w:rPr>
              <w:t>0,0159</w:t>
            </w:r>
          </w:p>
        </w:tc>
      </w:tr>
      <w:tr w:rsidR="00AC30DA" w14:paraId="4337497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86725E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826AC05" w14:textId="77777777" w:rsidR="00AC30DA" w:rsidRDefault="00AC30DA" w:rsidP="00BF38C9">
            <w:pPr>
              <w:jc w:val="center"/>
              <w:rPr>
                <w:color w:val="000000"/>
              </w:rPr>
            </w:pPr>
            <w:r>
              <w:rPr>
                <w:color w:val="000000"/>
              </w:rPr>
              <w:t>177-4</w:t>
            </w:r>
          </w:p>
        </w:tc>
        <w:tc>
          <w:tcPr>
            <w:tcW w:w="4247" w:type="dxa"/>
            <w:tcBorders>
              <w:top w:val="nil"/>
              <w:left w:val="nil"/>
              <w:bottom w:val="single" w:sz="4" w:space="0" w:color="auto"/>
              <w:right w:val="single" w:sz="4" w:space="0" w:color="auto"/>
            </w:tcBorders>
            <w:noWrap/>
            <w:hideMark/>
          </w:tcPr>
          <w:p w14:paraId="3EA21B20"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BF77643"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F80C7C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A7DC6D5" w14:textId="77777777" w:rsidR="00AC30DA" w:rsidRDefault="00AC30DA" w:rsidP="00BF38C9">
            <w:pPr>
              <w:jc w:val="center"/>
              <w:rPr>
                <w:color w:val="000000"/>
              </w:rPr>
            </w:pPr>
            <w:r>
              <w:rPr>
                <w:color w:val="000000"/>
              </w:rPr>
              <w:t>0,00220</w:t>
            </w:r>
          </w:p>
        </w:tc>
        <w:tc>
          <w:tcPr>
            <w:tcW w:w="1417" w:type="dxa"/>
            <w:tcBorders>
              <w:top w:val="nil"/>
              <w:left w:val="nil"/>
              <w:bottom w:val="single" w:sz="4" w:space="0" w:color="auto"/>
              <w:right w:val="single" w:sz="4" w:space="0" w:color="auto"/>
            </w:tcBorders>
            <w:noWrap/>
            <w:hideMark/>
          </w:tcPr>
          <w:p w14:paraId="2641BE89" w14:textId="77777777" w:rsidR="00AC30DA" w:rsidRDefault="00AC30DA" w:rsidP="00BF38C9">
            <w:pPr>
              <w:jc w:val="center"/>
              <w:rPr>
                <w:color w:val="000000"/>
              </w:rPr>
            </w:pPr>
            <w:r>
              <w:rPr>
                <w:color w:val="000000"/>
              </w:rPr>
              <w:t>0,0693</w:t>
            </w:r>
          </w:p>
        </w:tc>
      </w:tr>
      <w:tr w:rsidR="00AC30DA" w14:paraId="1DF6030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B0B115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2A4CA50" w14:textId="77777777" w:rsidR="00AC30DA" w:rsidRDefault="00AC30DA" w:rsidP="00BF38C9">
            <w:pPr>
              <w:jc w:val="center"/>
              <w:rPr>
                <w:color w:val="000000"/>
              </w:rPr>
            </w:pPr>
            <w:r>
              <w:rPr>
                <w:color w:val="000000"/>
              </w:rPr>
              <w:t>177-4</w:t>
            </w:r>
          </w:p>
        </w:tc>
        <w:tc>
          <w:tcPr>
            <w:tcW w:w="4247" w:type="dxa"/>
            <w:tcBorders>
              <w:top w:val="nil"/>
              <w:left w:val="nil"/>
              <w:bottom w:val="single" w:sz="4" w:space="0" w:color="auto"/>
              <w:right w:val="single" w:sz="4" w:space="0" w:color="auto"/>
            </w:tcBorders>
            <w:noWrap/>
            <w:hideMark/>
          </w:tcPr>
          <w:p w14:paraId="76F23022"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42D76B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F30601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DE40843" w14:textId="77777777" w:rsidR="00AC30DA" w:rsidRDefault="00AC30DA" w:rsidP="00BF38C9">
            <w:pPr>
              <w:jc w:val="center"/>
              <w:rPr>
                <w:color w:val="000000"/>
              </w:rPr>
            </w:pPr>
            <w:r>
              <w:rPr>
                <w:color w:val="000000"/>
              </w:rPr>
              <w:t>0,00009</w:t>
            </w:r>
          </w:p>
        </w:tc>
        <w:tc>
          <w:tcPr>
            <w:tcW w:w="1417" w:type="dxa"/>
            <w:tcBorders>
              <w:top w:val="nil"/>
              <w:left w:val="nil"/>
              <w:bottom w:val="single" w:sz="4" w:space="0" w:color="auto"/>
              <w:right w:val="single" w:sz="4" w:space="0" w:color="auto"/>
            </w:tcBorders>
            <w:noWrap/>
            <w:hideMark/>
          </w:tcPr>
          <w:p w14:paraId="501DB001" w14:textId="77777777" w:rsidR="00AC30DA" w:rsidRDefault="00AC30DA" w:rsidP="00BF38C9">
            <w:pPr>
              <w:jc w:val="center"/>
              <w:rPr>
                <w:color w:val="000000"/>
              </w:rPr>
            </w:pPr>
            <w:r>
              <w:rPr>
                <w:color w:val="000000"/>
              </w:rPr>
              <w:t>0,0029</w:t>
            </w:r>
          </w:p>
        </w:tc>
      </w:tr>
      <w:tr w:rsidR="00AC30DA" w14:paraId="6C6E4AA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1DE4C1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81A5C42" w14:textId="77777777" w:rsidR="00AC30DA" w:rsidRDefault="00AC30DA" w:rsidP="00BF38C9">
            <w:pPr>
              <w:jc w:val="center"/>
              <w:rPr>
                <w:color w:val="000000"/>
              </w:rPr>
            </w:pPr>
            <w:r>
              <w:rPr>
                <w:color w:val="000000"/>
              </w:rPr>
              <w:t>177-4</w:t>
            </w:r>
          </w:p>
        </w:tc>
        <w:tc>
          <w:tcPr>
            <w:tcW w:w="4247" w:type="dxa"/>
            <w:tcBorders>
              <w:top w:val="nil"/>
              <w:left w:val="nil"/>
              <w:bottom w:val="single" w:sz="4" w:space="0" w:color="auto"/>
              <w:right w:val="single" w:sz="4" w:space="0" w:color="auto"/>
            </w:tcBorders>
            <w:noWrap/>
            <w:hideMark/>
          </w:tcPr>
          <w:p w14:paraId="36522F83"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9F595C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D7F96F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2CF2087" w14:textId="77777777" w:rsidR="00AC30DA" w:rsidRDefault="00AC30DA" w:rsidP="00BF38C9">
            <w:pPr>
              <w:jc w:val="center"/>
              <w:rPr>
                <w:color w:val="000000"/>
              </w:rPr>
            </w:pPr>
            <w:r>
              <w:rPr>
                <w:color w:val="000000"/>
              </w:rPr>
              <w:t>0,00027</w:t>
            </w:r>
          </w:p>
        </w:tc>
        <w:tc>
          <w:tcPr>
            <w:tcW w:w="1417" w:type="dxa"/>
            <w:tcBorders>
              <w:top w:val="nil"/>
              <w:left w:val="nil"/>
              <w:bottom w:val="single" w:sz="4" w:space="0" w:color="auto"/>
              <w:right w:val="single" w:sz="4" w:space="0" w:color="auto"/>
            </w:tcBorders>
            <w:noWrap/>
            <w:hideMark/>
          </w:tcPr>
          <w:p w14:paraId="2F1FA79F" w14:textId="77777777" w:rsidR="00AC30DA" w:rsidRDefault="00AC30DA" w:rsidP="00BF38C9">
            <w:pPr>
              <w:jc w:val="center"/>
              <w:rPr>
                <w:color w:val="000000"/>
              </w:rPr>
            </w:pPr>
            <w:r>
              <w:rPr>
                <w:color w:val="000000"/>
              </w:rPr>
              <w:t>0,0086</w:t>
            </w:r>
          </w:p>
        </w:tc>
      </w:tr>
      <w:tr w:rsidR="00AC30DA" w14:paraId="3827604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E3335AC" w14:textId="77777777" w:rsidR="00AC30DA" w:rsidRDefault="00AC30DA" w:rsidP="00BF38C9">
            <w:pPr>
              <w:rPr>
                <w:color w:val="000000"/>
              </w:rPr>
            </w:pPr>
            <w:r>
              <w:rPr>
                <w:color w:val="000000"/>
              </w:rPr>
              <w:t>Paukštidė Nr. 64 (stoginis ventiliatorius)</w:t>
            </w:r>
          </w:p>
        </w:tc>
        <w:tc>
          <w:tcPr>
            <w:tcW w:w="998" w:type="dxa"/>
            <w:tcBorders>
              <w:top w:val="nil"/>
              <w:left w:val="nil"/>
              <w:bottom w:val="single" w:sz="4" w:space="0" w:color="auto"/>
              <w:right w:val="single" w:sz="4" w:space="0" w:color="auto"/>
            </w:tcBorders>
            <w:noWrap/>
            <w:hideMark/>
          </w:tcPr>
          <w:p w14:paraId="6D9EE01F" w14:textId="77777777" w:rsidR="00AC30DA" w:rsidRDefault="00AC30DA" w:rsidP="00BF38C9">
            <w:pPr>
              <w:jc w:val="center"/>
              <w:rPr>
                <w:color w:val="000000"/>
              </w:rPr>
            </w:pPr>
            <w:r>
              <w:rPr>
                <w:color w:val="000000"/>
              </w:rPr>
              <w:t>177-5</w:t>
            </w:r>
          </w:p>
        </w:tc>
        <w:tc>
          <w:tcPr>
            <w:tcW w:w="4247" w:type="dxa"/>
            <w:tcBorders>
              <w:top w:val="nil"/>
              <w:left w:val="nil"/>
              <w:bottom w:val="single" w:sz="4" w:space="0" w:color="auto"/>
              <w:right w:val="single" w:sz="4" w:space="0" w:color="auto"/>
            </w:tcBorders>
            <w:noWrap/>
            <w:hideMark/>
          </w:tcPr>
          <w:p w14:paraId="030900E6"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B741FF2"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0FA36B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A121D55"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43FC1110" w14:textId="77777777" w:rsidR="00AC30DA" w:rsidRDefault="00AC30DA" w:rsidP="00BF38C9">
            <w:pPr>
              <w:jc w:val="center"/>
              <w:rPr>
                <w:color w:val="000000"/>
              </w:rPr>
            </w:pPr>
            <w:r>
              <w:rPr>
                <w:color w:val="000000"/>
              </w:rPr>
              <w:t>0,0418</w:t>
            </w:r>
          </w:p>
        </w:tc>
      </w:tr>
      <w:tr w:rsidR="00AC30DA" w14:paraId="5F7BEF3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9A681A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3C7C98A" w14:textId="77777777" w:rsidR="00AC30DA" w:rsidRDefault="00AC30DA" w:rsidP="00BF38C9">
            <w:pPr>
              <w:jc w:val="center"/>
              <w:rPr>
                <w:color w:val="000000"/>
              </w:rPr>
            </w:pPr>
            <w:r>
              <w:rPr>
                <w:color w:val="000000"/>
              </w:rPr>
              <w:t>177-5</w:t>
            </w:r>
          </w:p>
        </w:tc>
        <w:tc>
          <w:tcPr>
            <w:tcW w:w="4247" w:type="dxa"/>
            <w:tcBorders>
              <w:top w:val="nil"/>
              <w:left w:val="nil"/>
              <w:bottom w:val="single" w:sz="4" w:space="0" w:color="auto"/>
              <w:right w:val="single" w:sz="4" w:space="0" w:color="auto"/>
            </w:tcBorders>
            <w:noWrap/>
            <w:hideMark/>
          </w:tcPr>
          <w:p w14:paraId="028B9AFD"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0C585F2"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4B06AE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F033163"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288A5F6F" w14:textId="77777777" w:rsidR="00AC30DA" w:rsidRDefault="00AC30DA" w:rsidP="00BF38C9">
            <w:pPr>
              <w:jc w:val="center"/>
              <w:rPr>
                <w:color w:val="000000"/>
              </w:rPr>
            </w:pPr>
            <w:r>
              <w:rPr>
                <w:color w:val="000000"/>
              </w:rPr>
              <w:t>0,0159</w:t>
            </w:r>
          </w:p>
        </w:tc>
      </w:tr>
      <w:tr w:rsidR="00AC30DA" w14:paraId="20A07AE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0947B7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B51CC24" w14:textId="77777777" w:rsidR="00AC30DA" w:rsidRDefault="00AC30DA" w:rsidP="00BF38C9">
            <w:pPr>
              <w:jc w:val="center"/>
              <w:rPr>
                <w:color w:val="000000"/>
              </w:rPr>
            </w:pPr>
            <w:r>
              <w:rPr>
                <w:color w:val="000000"/>
              </w:rPr>
              <w:t>177-5</w:t>
            </w:r>
          </w:p>
        </w:tc>
        <w:tc>
          <w:tcPr>
            <w:tcW w:w="4247" w:type="dxa"/>
            <w:tcBorders>
              <w:top w:val="nil"/>
              <w:left w:val="nil"/>
              <w:bottom w:val="single" w:sz="4" w:space="0" w:color="auto"/>
              <w:right w:val="single" w:sz="4" w:space="0" w:color="auto"/>
            </w:tcBorders>
            <w:noWrap/>
            <w:hideMark/>
          </w:tcPr>
          <w:p w14:paraId="1C114C3C"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EA65464"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E005BD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ECF3272" w14:textId="77777777" w:rsidR="00AC30DA" w:rsidRDefault="00AC30DA" w:rsidP="00BF38C9">
            <w:pPr>
              <w:jc w:val="center"/>
              <w:rPr>
                <w:color w:val="000000"/>
              </w:rPr>
            </w:pPr>
            <w:r>
              <w:rPr>
                <w:color w:val="000000"/>
              </w:rPr>
              <w:t>0,00220</w:t>
            </w:r>
          </w:p>
        </w:tc>
        <w:tc>
          <w:tcPr>
            <w:tcW w:w="1417" w:type="dxa"/>
            <w:tcBorders>
              <w:top w:val="nil"/>
              <w:left w:val="nil"/>
              <w:bottom w:val="single" w:sz="4" w:space="0" w:color="auto"/>
              <w:right w:val="single" w:sz="4" w:space="0" w:color="auto"/>
            </w:tcBorders>
            <w:noWrap/>
            <w:hideMark/>
          </w:tcPr>
          <w:p w14:paraId="4DCF313B" w14:textId="77777777" w:rsidR="00AC30DA" w:rsidRDefault="00AC30DA" w:rsidP="00BF38C9">
            <w:pPr>
              <w:jc w:val="center"/>
              <w:rPr>
                <w:color w:val="000000"/>
              </w:rPr>
            </w:pPr>
            <w:r>
              <w:rPr>
                <w:color w:val="000000"/>
              </w:rPr>
              <w:t>0,0693</w:t>
            </w:r>
          </w:p>
        </w:tc>
      </w:tr>
      <w:tr w:rsidR="00AC30DA" w14:paraId="7586D98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797BAE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2EAC2C2" w14:textId="77777777" w:rsidR="00AC30DA" w:rsidRDefault="00AC30DA" w:rsidP="00BF38C9">
            <w:pPr>
              <w:jc w:val="center"/>
              <w:rPr>
                <w:color w:val="000000"/>
              </w:rPr>
            </w:pPr>
            <w:r>
              <w:rPr>
                <w:color w:val="000000"/>
              </w:rPr>
              <w:t>177-5</w:t>
            </w:r>
          </w:p>
        </w:tc>
        <w:tc>
          <w:tcPr>
            <w:tcW w:w="4247" w:type="dxa"/>
            <w:tcBorders>
              <w:top w:val="nil"/>
              <w:left w:val="nil"/>
              <w:bottom w:val="single" w:sz="4" w:space="0" w:color="auto"/>
              <w:right w:val="single" w:sz="4" w:space="0" w:color="auto"/>
            </w:tcBorders>
            <w:noWrap/>
            <w:hideMark/>
          </w:tcPr>
          <w:p w14:paraId="233E49D8"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7A3B43E"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E46810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1D07623" w14:textId="77777777" w:rsidR="00AC30DA" w:rsidRDefault="00AC30DA" w:rsidP="00BF38C9">
            <w:pPr>
              <w:jc w:val="center"/>
              <w:rPr>
                <w:color w:val="000000"/>
              </w:rPr>
            </w:pPr>
            <w:r>
              <w:rPr>
                <w:color w:val="000000"/>
              </w:rPr>
              <w:t>0,00009</w:t>
            </w:r>
          </w:p>
        </w:tc>
        <w:tc>
          <w:tcPr>
            <w:tcW w:w="1417" w:type="dxa"/>
            <w:tcBorders>
              <w:top w:val="nil"/>
              <w:left w:val="nil"/>
              <w:bottom w:val="single" w:sz="4" w:space="0" w:color="auto"/>
              <w:right w:val="single" w:sz="4" w:space="0" w:color="auto"/>
            </w:tcBorders>
            <w:noWrap/>
            <w:hideMark/>
          </w:tcPr>
          <w:p w14:paraId="3550BD9C" w14:textId="77777777" w:rsidR="00AC30DA" w:rsidRDefault="00AC30DA" w:rsidP="00BF38C9">
            <w:pPr>
              <w:jc w:val="center"/>
              <w:rPr>
                <w:color w:val="000000"/>
              </w:rPr>
            </w:pPr>
            <w:r>
              <w:rPr>
                <w:color w:val="000000"/>
              </w:rPr>
              <w:t>0,0029</w:t>
            </w:r>
          </w:p>
        </w:tc>
      </w:tr>
      <w:tr w:rsidR="00AC30DA" w14:paraId="78ED3DF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154B27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94F5A92" w14:textId="77777777" w:rsidR="00AC30DA" w:rsidRDefault="00AC30DA" w:rsidP="00BF38C9">
            <w:pPr>
              <w:jc w:val="center"/>
              <w:rPr>
                <w:color w:val="000000"/>
              </w:rPr>
            </w:pPr>
            <w:r>
              <w:rPr>
                <w:color w:val="000000"/>
              </w:rPr>
              <w:t>177-5</w:t>
            </w:r>
          </w:p>
        </w:tc>
        <w:tc>
          <w:tcPr>
            <w:tcW w:w="4247" w:type="dxa"/>
            <w:tcBorders>
              <w:top w:val="nil"/>
              <w:left w:val="nil"/>
              <w:bottom w:val="single" w:sz="4" w:space="0" w:color="auto"/>
              <w:right w:val="single" w:sz="4" w:space="0" w:color="auto"/>
            </w:tcBorders>
            <w:noWrap/>
            <w:hideMark/>
          </w:tcPr>
          <w:p w14:paraId="345256A0"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5D20BD2"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61C4D0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6C317C6" w14:textId="77777777" w:rsidR="00AC30DA" w:rsidRDefault="00AC30DA" w:rsidP="00BF38C9">
            <w:pPr>
              <w:jc w:val="center"/>
              <w:rPr>
                <w:color w:val="000000"/>
              </w:rPr>
            </w:pPr>
            <w:r>
              <w:rPr>
                <w:color w:val="000000"/>
              </w:rPr>
              <w:t>0,00027</w:t>
            </w:r>
          </w:p>
        </w:tc>
        <w:tc>
          <w:tcPr>
            <w:tcW w:w="1417" w:type="dxa"/>
            <w:tcBorders>
              <w:top w:val="nil"/>
              <w:left w:val="nil"/>
              <w:bottom w:val="single" w:sz="4" w:space="0" w:color="auto"/>
              <w:right w:val="single" w:sz="4" w:space="0" w:color="auto"/>
            </w:tcBorders>
            <w:noWrap/>
            <w:hideMark/>
          </w:tcPr>
          <w:p w14:paraId="7573DCDF" w14:textId="77777777" w:rsidR="00AC30DA" w:rsidRDefault="00AC30DA" w:rsidP="00BF38C9">
            <w:pPr>
              <w:jc w:val="center"/>
              <w:rPr>
                <w:color w:val="000000"/>
              </w:rPr>
            </w:pPr>
            <w:r>
              <w:rPr>
                <w:color w:val="000000"/>
              </w:rPr>
              <w:t>0,0086</w:t>
            </w:r>
          </w:p>
        </w:tc>
      </w:tr>
      <w:tr w:rsidR="00AC30DA" w14:paraId="442F4CE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06EF663" w14:textId="77777777" w:rsidR="00AC30DA" w:rsidRDefault="00AC30DA" w:rsidP="00BF38C9">
            <w:pPr>
              <w:rPr>
                <w:color w:val="000000"/>
              </w:rPr>
            </w:pPr>
            <w:r>
              <w:rPr>
                <w:color w:val="000000"/>
              </w:rPr>
              <w:t>Paukštidė Nr. 64 (sieninis ventiliatorius)</w:t>
            </w:r>
          </w:p>
        </w:tc>
        <w:tc>
          <w:tcPr>
            <w:tcW w:w="998" w:type="dxa"/>
            <w:tcBorders>
              <w:top w:val="nil"/>
              <w:left w:val="nil"/>
              <w:bottom w:val="single" w:sz="4" w:space="0" w:color="auto"/>
              <w:right w:val="single" w:sz="4" w:space="0" w:color="auto"/>
            </w:tcBorders>
            <w:noWrap/>
            <w:hideMark/>
          </w:tcPr>
          <w:p w14:paraId="7BEEFCB8" w14:textId="77777777" w:rsidR="00AC30DA" w:rsidRDefault="00AC30DA" w:rsidP="00BF38C9">
            <w:pPr>
              <w:jc w:val="center"/>
              <w:rPr>
                <w:color w:val="000000"/>
              </w:rPr>
            </w:pPr>
            <w:r>
              <w:rPr>
                <w:color w:val="000000"/>
              </w:rPr>
              <w:t>178-1</w:t>
            </w:r>
          </w:p>
        </w:tc>
        <w:tc>
          <w:tcPr>
            <w:tcW w:w="4247" w:type="dxa"/>
            <w:tcBorders>
              <w:top w:val="nil"/>
              <w:left w:val="nil"/>
              <w:bottom w:val="single" w:sz="4" w:space="0" w:color="auto"/>
              <w:right w:val="single" w:sz="4" w:space="0" w:color="auto"/>
            </w:tcBorders>
            <w:noWrap/>
            <w:hideMark/>
          </w:tcPr>
          <w:p w14:paraId="1A6206FF"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DB32AB2"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D79C22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3197987" w14:textId="77777777" w:rsidR="00AC30DA" w:rsidRDefault="00AC30DA" w:rsidP="00BF38C9">
            <w:pPr>
              <w:jc w:val="center"/>
              <w:rPr>
                <w:color w:val="000000"/>
              </w:rPr>
            </w:pPr>
            <w:r>
              <w:rPr>
                <w:color w:val="000000"/>
              </w:rPr>
              <w:t>0,00265</w:t>
            </w:r>
          </w:p>
        </w:tc>
        <w:tc>
          <w:tcPr>
            <w:tcW w:w="1417" w:type="dxa"/>
            <w:tcBorders>
              <w:top w:val="nil"/>
              <w:left w:val="nil"/>
              <w:bottom w:val="single" w:sz="4" w:space="0" w:color="auto"/>
              <w:right w:val="single" w:sz="4" w:space="0" w:color="auto"/>
            </w:tcBorders>
            <w:noWrap/>
            <w:hideMark/>
          </w:tcPr>
          <w:p w14:paraId="63580E73" w14:textId="77777777" w:rsidR="00AC30DA" w:rsidRDefault="00AC30DA" w:rsidP="00BF38C9">
            <w:pPr>
              <w:jc w:val="center"/>
              <w:rPr>
                <w:color w:val="000000"/>
              </w:rPr>
            </w:pPr>
            <w:r>
              <w:rPr>
                <w:color w:val="000000"/>
              </w:rPr>
              <w:t>0,0835</w:t>
            </w:r>
          </w:p>
        </w:tc>
      </w:tr>
      <w:tr w:rsidR="00AC30DA" w14:paraId="2991F0E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5A564A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5131963" w14:textId="77777777" w:rsidR="00AC30DA" w:rsidRDefault="00AC30DA" w:rsidP="00BF38C9">
            <w:pPr>
              <w:jc w:val="center"/>
              <w:rPr>
                <w:color w:val="000000"/>
              </w:rPr>
            </w:pPr>
            <w:r>
              <w:rPr>
                <w:color w:val="000000"/>
              </w:rPr>
              <w:t>178-1</w:t>
            </w:r>
          </w:p>
        </w:tc>
        <w:tc>
          <w:tcPr>
            <w:tcW w:w="4247" w:type="dxa"/>
            <w:tcBorders>
              <w:top w:val="nil"/>
              <w:left w:val="nil"/>
              <w:bottom w:val="single" w:sz="4" w:space="0" w:color="auto"/>
              <w:right w:val="single" w:sz="4" w:space="0" w:color="auto"/>
            </w:tcBorders>
            <w:noWrap/>
            <w:hideMark/>
          </w:tcPr>
          <w:p w14:paraId="18C19FB8"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7190486"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5CF68B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0F1EF41"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4C746D4D" w14:textId="77777777" w:rsidR="00AC30DA" w:rsidRDefault="00AC30DA" w:rsidP="00BF38C9">
            <w:pPr>
              <w:jc w:val="center"/>
              <w:rPr>
                <w:color w:val="000000"/>
              </w:rPr>
            </w:pPr>
            <w:r>
              <w:rPr>
                <w:color w:val="000000"/>
              </w:rPr>
              <w:t>0,0317</w:t>
            </w:r>
          </w:p>
        </w:tc>
      </w:tr>
      <w:tr w:rsidR="00AC30DA" w14:paraId="396860E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ED37DC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28DD791" w14:textId="77777777" w:rsidR="00AC30DA" w:rsidRDefault="00AC30DA" w:rsidP="00BF38C9">
            <w:pPr>
              <w:jc w:val="center"/>
              <w:rPr>
                <w:color w:val="000000"/>
              </w:rPr>
            </w:pPr>
            <w:r>
              <w:rPr>
                <w:color w:val="000000"/>
              </w:rPr>
              <w:t>178-1</w:t>
            </w:r>
          </w:p>
        </w:tc>
        <w:tc>
          <w:tcPr>
            <w:tcW w:w="4247" w:type="dxa"/>
            <w:tcBorders>
              <w:top w:val="nil"/>
              <w:left w:val="nil"/>
              <w:bottom w:val="single" w:sz="4" w:space="0" w:color="auto"/>
              <w:right w:val="single" w:sz="4" w:space="0" w:color="auto"/>
            </w:tcBorders>
            <w:noWrap/>
            <w:hideMark/>
          </w:tcPr>
          <w:p w14:paraId="4693DB6C"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155A0E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D0B135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CF0C9E3" w14:textId="77777777" w:rsidR="00AC30DA" w:rsidRDefault="00AC30DA" w:rsidP="00BF38C9">
            <w:pPr>
              <w:jc w:val="center"/>
              <w:rPr>
                <w:color w:val="000000"/>
              </w:rPr>
            </w:pPr>
            <w:r>
              <w:rPr>
                <w:color w:val="000000"/>
              </w:rPr>
              <w:t>0,00440</w:t>
            </w:r>
          </w:p>
        </w:tc>
        <w:tc>
          <w:tcPr>
            <w:tcW w:w="1417" w:type="dxa"/>
            <w:tcBorders>
              <w:top w:val="nil"/>
              <w:left w:val="nil"/>
              <w:bottom w:val="single" w:sz="4" w:space="0" w:color="auto"/>
              <w:right w:val="single" w:sz="4" w:space="0" w:color="auto"/>
            </w:tcBorders>
            <w:noWrap/>
            <w:hideMark/>
          </w:tcPr>
          <w:p w14:paraId="6C7E03E5" w14:textId="77777777" w:rsidR="00AC30DA" w:rsidRDefault="00AC30DA" w:rsidP="00BF38C9">
            <w:pPr>
              <w:jc w:val="center"/>
              <w:rPr>
                <w:color w:val="000000"/>
              </w:rPr>
            </w:pPr>
            <w:r>
              <w:rPr>
                <w:color w:val="000000"/>
              </w:rPr>
              <w:t>0,1387</w:t>
            </w:r>
          </w:p>
        </w:tc>
      </w:tr>
      <w:tr w:rsidR="00AC30DA" w14:paraId="0511B34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45A495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6BD97FB" w14:textId="77777777" w:rsidR="00AC30DA" w:rsidRDefault="00AC30DA" w:rsidP="00BF38C9">
            <w:pPr>
              <w:jc w:val="center"/>
              <w:rPr>
                <w:color w:val="000000"/>
              </w:rPr>
            </w:pPr>
            <w:r>
              <w:rPr>
                <w:color w:val="000000"/>
              </w:rPr>
              <w:t>178-1</w:t>
            </w:r>
          </w:p>
        </w:tc>
        <w:tc>
          <w:tcPr>
            <w:tcW w:w="4247" w:type="dxa"/>
            <w:tcBorders>
              <w:top w:val="nil"/>
              <w:left w:val="nil"/>
              <w:bottom w:val="single" w:sz="4" w:space="0" w:color="auto"/>
              <w:right w:val="single" w:sz="4" w:space="0" w:color="auto"/>
            </w:tcBorders>
            <w:noWrap/>
            <w:hideMark/>
          </w:tcPr>
          <w:p w14:paraId="727C435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4301B34"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4904F2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F39DDB8"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39FB9F0E" w14:textId="77777777" w:rsidR="00AC30DA" w:rsidRDefault="00AC30DA" w:rsidP="00BF38C9">
            <w:pPr>
              <w:jc w:val="center"/>
              <w:rPr>
                <w:color w:val="000000"/>
              </w:rPr>
            </w:pPr>
            <w:r>
              <w:rPr>
                <w:color w:val="000000"/>
              </w:rPr>
              <w:t>0,0057</w:t>
            </w:r>
          </w:p>
        </w:tc>
      </w:tr>
      <w:tr w:rsidR="00AC30DA" w14:paraId="2D657B4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3187B4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D3EE2C9" w14:textId="77777777" w:rsidR="00AC30DA" w:rsidRDefault="00AC30DA" w:rsidP="00BF38C9">
            <w:pPr>
              <w:jc w:val="center"/>
              <w:rPr>
                <w:color w:val="000000"/>
              </w:rPr>
            </w:pPr>
            <w:r>
              <w:rPr>
                <w:color w:val="000000"/>
              </w:rPr>
              <w:t>178-1</w:t>
            </w:r>
          </w:p>
        </w:tc>
        <w:tc>
          <w:tcPr>
            <w:tcW w:w="4247" w:type="dxa"/>
            <w:tcBorders>
              <w:top w:val="nil"/>
              <w:left w:val="nil"/>
              <w:bottom w:val="single" w:sz="4" w:space="0" w:color="auto"/>
              <w:right w:val="single" w:sz="4" w:space="0" w:color="auto"/>
            </w:tcBorders>
            <w:noWrap/>
            <w:hideMark/>
          </w:tcPr>
          <w:p w14:paraId="608EFA21"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81EBE45"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E7647B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AA916FD" w14:textId="77777777" w:rsidR="00AC30DA" w:rsidRDefault="00AC30DA" w:rsidP="00BF38C9">
            <w:pPr>
              <w:jc w:val="center"/>
              <w:rPr>
                <w:color w:val="000000"/>
              </w:rPr>
            </w:pPr>
            <w:r>
              <w:rPr>
                <w:color w:val="000000"/>
              </w:rPr>
              <w:t>0,00055</w:t>
            </w:r>
          </w:p>
        </w:tc>
        <w:tc>
          <w:tcPr>
            <w:tcW w:w="1417" w:type="dxa"/>
            <w:tcBorders>
              <w:top w:val="nil"/>
              <w:left w:val="nil"/>
              <w:bottom w:val="single" w:sz="4" w:space="0" w:color="auto"/>
              <w:right w:val="single" w:sz="4" w:space="0" w:color="auto"/>
            </w:tcBorders>
            <w:noWrap/>
            <w:hideMark/>
          </w:tcPr>
          <w:p w14:paraId="63E398B0" w14:textId="77777777" w:rsidR="00AC30DA" w:rsidRDefault="00AC30DA" w:rsidP="00BF38C9">
            <w:pPr>
              <w:jc w:val="center"/>
              <w:rPr>
                <w:color w:val="000000"/>
              </w:rPr>
            </w:pPr>
            <w:r>
              <w:rPr>
                <w:color w:val="000000"/>
              </w:rPr>
              <w:t>0,0172</w:t>
            </w:r>
          </w:p>
        </w:tc>
      </w:tr>
      <w:tr w:rsidR="00AC30DA" w14:paraId="501C3AE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937C08B" w14:textId="77777777" w:rsidR="00AC30DA" w:rsidRDefault="00AC30DA" w:rsidP="00BF38C9">
            <w:pPr>
              <w:rPr>
                <w:color w:val="000000"/>
              </w:rPr>
            </w:pPr>
            <w:r>
              <w:rPr>
                <w:color w:val="000000"/>
              </w:rPr>
              <w:t>Paukštidė Nr. 64 (sieninis ventiliatorius)</w:t>
            </w:r>
          </w:p>
        </w:tc>
        <w:tc>
          <w:tcPr>
            <w:tcW w:w="998" w:type="dxa"/>
            <w:tcBorders>
              <w:top w:val="nil"/>
              <w:left w:val="nil"/>
              <w:bottom w:val="single" w:sz="4" w:space="0" w:color="auto"/>
              <w:right w:val="single" w:sz="4" w:space="0" w:color="auto"/>
            </w:tcBorders>
            <w:noWrap/>
            <w:hideMark/>
          </w:tcPr>
          <w:p w14:paraId="5AE2553C" w14:textId="77777777" w:rsidR="00AC30DA" w:rsidRDefault="00AC30DA" w:rsidP="00BF38C9">
            <w:pPr>
              <w:jc w:val="center"/>
              <w:rPr>
                <w:color w:val="000000"/>
              </w:rPr>
            </w:pPr>
            <w:r>
              <w:rPr>
                <w:color w:val="000000"/>
              </w:rPr>
              <w:t>178-2</w:t>
            </w:r>
          </w:p>
        </w:tc>
        <w:tc>
          <w:tcPr>
            <w:tcW w:w="4247" w:type="dxa"/>
            <w:tcBorders>
              <w:top w:val="nil"/>
              <w:left w:val="nil"/>
              <w:bottom w:val="single" w:sz="4" w:space="0" w:color="auto"/>
              <w:right w:val="single" w:sz="4" w:space="0" w:color="auto"/>
            </w:tcBorders>
            <w:noWrap/>
            <w:hideMark/>
          </w:tcPr>
          <w:p w14:paraId="37ECB63D"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F181B07"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AD19F5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6DB284C" w14:textId="77777777" w:rsidR="00AC30DA" w:rsidRDefault="00AC30DA" w:rsidP="00BF38C9">
            <w:pPr>
              <w:jc w:val="center"/>
              <w:rPr>
                <w:color w:val="000000"/>
              </w:rPr>
            </w:pPr>
            <w:r>
              <w:rPr>
                <w:color w:val="000000"/>
              </w:rPr>
              <w:t>0,00265</w:t>
            </w:r>
          </w:p>
        </w:tc>
        <w:tc>
          <w:tcPr>
            <w:tcW w:w="1417" w:type="dxa"/>
            <w:tcBorders>
              <w:top w:val="nil"/>
              <w:left w:val="nil"/>
              <w:bottom w:val="single" w:sz="4" w:space="0" w:color="auto"/>
              <w:right w:val="single" w:sz="4" w:space="0" w:color="auto"/>
            </w:tcBorders>
            <w:noWrap/>
            <w:hideMark/>
          </w:tcPr>
          <w:p w14:paraId="60A5B4F6" w14:textId="77777777" w:rsidR="00AC30DA" w:rsidRDefault="00AC30DA" w:rsidP="00BF38C9">
            <w:pPr>
              <w:jc w:val="center"/>
              <w:rPr>
                <w:color w:val="000000"/>
              </w:rPr>
            </w:pPr>
            <w:r>
              <w:rPr>
                <w:color w:val="000000"/>
              </w:rPr>
              <w:t>0,0835</w:t>
            </w:r>
          </w:p>
        </w:tc>
      </w:tr>
      <w:tr w:rsidR="00AC30DA" w14:paraId="28994D3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60C7B3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7E0023E" w14:textId="77777777" w:rsidR="00AC30DA" w:rsidRDefault="00AC30DA" w:rsidP="00BF38C9">
            <w:pPr>
              <w:jc w:val="center"/>
              <w:rPr>
                <w:color w:val="000000"/>
              </w:rPr>
            </w:pPr>
            <w:r>
              <w:rPr>
                <w:color w:val="000000"/>
              </w:rPr>
              <w:t>178-2</w:t>
            </w:r>
          </w:p>
        </w:tc>
        <w:tc>
          <w:tcPr>
            <w:tcW w:w="4247" w:type="dxa"/>
            <w:tcBorders>
              <w:top w:val="nil"/>
              <w:left w:val="nil"/>
              <w:bottom w:val="single" w:sz="4" w:space="0" w:color="auto"/>
              <w:right w:val="single" w:sz="4" w:space="0" w:color="auto"/>
            </w:tcBorders>
            <w:noWrap/>
            <w:hideMark/>
          </w:tcPr>
          <w:p w14:paraId="37C2B168"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31CB50D"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F5A9E7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27F41C3"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370A7E3A" w14:textId="77777777" w:rsidR="00AC30DA" w:rsidRDefault="00AC30DA" w:rsidP="00BF38C9">
            <w:pPr>
              <w:jc w:val="center"/>
              <w:rPr>
                <w:color w:val="000000"/>
              </w:rPr>
            </w:pPr>
            <w:r>
              <w:rPr>
                <w:color w:val="000000"/>
              </w:rPr>
              <w:t>0,0317</w:t>
            </w:r>
          </w:p>
        </w:tc>
      </w:tr>
      <w:tr w:rsidR="00AC30DA" w14:paraId="00F442D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C34F2A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64DD42C" w14:textId="77777777" w:rsidR="00AC30DA" w:rsidRDefault="00AC30DA" w:rsidP="00BF38C9">
            <w:pPr>
              <w:jc w:val="center"/>
              <w:rPr>
                <w:color w:val="000000"/>
              </w:rPr>
            </w:pPr>
            <w:r>
              <w:rPr>
                <w:color w:val="000000"/>
              </w:rPr>
              <w:t>178-2</w:t>
            </w:r>
          </w:p>
        </w:tc>
        <w:tc>
          <w:tcPr>
            <w:tcW w:w="4247" w:type="dxa"/>
            <w:tcBorders>
              <w:top w:val="nil"/>
              <w:left w:val="nil"/>
              <w:bottom w:val="single" w:sz="4" w:space="0" w:color="auto"/>
              <w:right w:val="single" w:sz="4" w:space="0" w:color="auto"/>
            </w:tcBorders>
            <w:noWrap/>
            <w:hideMark/>
          </w:tcPr>
          <w:p w14:paraId="62D17E37"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9E3E2D8"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6822A4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A9D776E" w14:textId="77777777" w:rsidR="00AC30DA" w:rsidRDefault="00AC30DA" w:rsidP="00BF38C9">
            <w:pPr>
              <w:jc w:val="center"/>
              <w:rPr>
                <w:color w:val="000000"/>
              </w:rPr>
            </w:pPr>
            <w:r>
              <w:rPr>
                <w:color w:val="000000"/>
              </w:rPr>
              <w:t>0,00440</w:t>
            </w:r>
          </w:p>
        </w:tc>
        <w:tc>
          <w:tcPr>
            <w:tcW w:w="1417" w:type="dxa"/>
            <w:tcBorders>
              <w:top w:val="nil"/>
              <w:left w:val="nil"/>
              <w:bottom w:val="single" w:sz="4" w:space="0" w:color="auto"/>
              <w:right w:val="single" w:sz="4" w:space="0" w:color="auto"/>
            </w:tcBorders>
            <w:noWrap/>
            <w:hideMark/>
          </w:tcPr>
          <w:p w14:paraId="65FB9E49" w14:textId="77777777" w:rsidR="00AC30DA" w:rsidRDefault="00AC30DA" w:rsidP="00BF38C9">
            <w:pPr>
              <w:jc w:val="center"/>
              <w:rPr>
                <w:color w:val="000000"/>
              </w:rPr>
            </w:pPr>
            <w:r>
              <w:rPr>
                <w:color w:val="000000"/>
              </w:rPr>
              <w:t>0,1387</w:t>
            </w:r>
          </w:p>
        </w:tc>
      </w:tr>
      <w:tr w:rsidR="00AC30DA" w14:paraId="4E72D33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5B60B2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3D69C1B" w14:textId="77777777" w:rsidR="00AC30DA" w:rsidRDefault="00AC30DA" w:rsidP="00BF38C9">
            <w:pPr>
              <w:jc w:val="center"/>
              <w:rPr>
                <w:color w:val="000000"/>
              </w:rPr>
            </w:pPr>
            <w:r>
              <w:rPr>
                <w:color w:val="000000"/>
              </w:rPr>
              <w:t>178-2</w:t>
            </w:r>
          </w:p>
        </w:tc>
        <w:tc>
          <w:tcPr>
            <w:tcW w:w="4247" w:type="dxa"/>
            <w:tcBorders>
              <w:top w:val="nil"/>
              <w:left w:val="nil"/>
              <w:bottom w:val="single" w:sz="4" w:space="0" w:color="auto"/>
              <w:right w:val="single" w:sz="4" w:space="0" w:color="auto"/>
            </w:tcBorders>
            <w:noWrap/>
            <w:hideMark/>
          </w:tcPr>
          <w:p w14:paraId="7B2F7AF1"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78C662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038216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466B646"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036B824F" w14:textId="77777777" w:rsidR="00AC30DA" w:rsidRDefault="00AC30DA" w:rsidP="00BF38C9">
            <w:pPr>
              <w:jc w:val="center"/>
              <w:rPr>
                <w:color w:val="000000"/>
              </w:rPr>
            </w:pPr>
            <w:r>
              <w:rPr>
                <w:color w:val="000000"/>
              </w:rPr>
              <w:t>0,0057</w:t>
            </w:r>
          </w:p>
        </w:tc>
      </w:tr>
      <w:tr w:rsidR="00AC30DA" w14:paraId="6B40B1B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61E8A0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CA1F13A" w14:textId="77777777" w:rsidR="00AC30DA" w:rsidRDefault="00AC30DA" w:rsidP="00BF38C9">
            <w:pPr>
              <w:jc w:val="center"/>
              <w:rPr>
                <w:color w:val="000000"/>
              </w:rPr>
            </w:pPr>
            <w:r>
              <w:rPr>
                <w:color w:val="000000"/>
              </w:rPr>
              <w:t>178-2</w:t>
            </w:r>
          </w:p>
        </w:tc>
        <w:tc>
          <w:tcPr>
            <w:tcW w:w="4247" w:type="dxa"/>
            <w:tcBorders>
              <w:top w:val="nil"/>
              <w:left w:val="nil"/>
              <w:bottom w:val="single" w:sz="4" w:space="0" w:color="auto"/>
              <w:right w:val="single" w:sz="4" w:space="0" w:color="auto"/>
            </w:tcBorders>
            <w:noWrap/>
            <w:hideMark/>
          </w:tcPr>
          <w:p w14:paraId="6BB0313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15DABAD"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19006C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D61E972" w14:textId="77777777" w:rsidR="00AC30DA" w:rsidRDefault="00AC30DA" w:rsidP="00BF38C9">
            <w:pPr>
              <w:jc w:val="center"/>
              <w:rPr>
                <w:color w:val="000000"/>
              </w:rPr>
            </w:pPr>
            <w:r>
              <w:rPr>
                <w:color w:val="000000"/>
              </w:rPr>
              <w:t>0,00055</w:t>
            </w:r>
          </w:p>
        </w:tc>
        <w:tc>
          <w:tcPr>
            <w:tcW w:w="1417" w:type="dxa"/>
            <w:tcBorders>
              <w:top w:val="nil"/>
              <w:left w:val="nil"/>
              <w:bottom w:val="single" w:sz="4" w:space="0" w:color="auto"/>
              <w:right w:val="single" w:sz="4" w:space="0" w:color="auto"/>
            </w:tcBorders>
            <w:noWrap/>
            <w:hideMark/>
          </w:tcPr>
          <w:p w14:paraId="6045A7BC" w14:textId="77777777" w:rsidR="00AC30DA" w:rsidRDefault="00AC30DA" w:rsidP="00BF38C9">
            <w:pPr>
              <w:jc w:val="center"/>
              <w:rPr>
                <w:color w:val="000000"/>
              </w:rPr>
            </w:pPr>
            <w:r>
              <w:rPr>
                <w:color w:val="000000"/>
              </w:rPr>
              <w:t>0,0172</w:t>
            </w:r>
          </w:p>
        </w:tc>
      </w:tr>
      <w:tr w:rsidR="00AC30DA" w14:paraId="026B622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BEF5C5B" w14:textId="77777777" w:rsidR="00AC30DA" w:rsidRDefault="00AC30DA" w:rsidP="00BF38C9">
            <w:pPr>
              <w:rPr>
                <w:color w:val="000000"/>
              </w:rPr>
            </w:pPr>
            <w:r>
              <w:rPr>
                <w:color w:val="000000"/>
              </w:rPr>
              <w:t>Paukštidė Nr. 64 (sieninis ventiliatorius)</w:t>
            </w:r>
          </w:p>
        </w:tc>
        <w:tc>
          <w:tcPr>
            <w:tcW w:w="998" w:type="dxa"/>
            <w:tcBorders>
              <w:top w:val="nil"/>
              <w:left w:val="nil"/>
              <w:bottom w:val="single" w:sz="4" w:space="0" w:color="auto"/>
              <w:right w:val="single" w:sz="4" w:space="0" w:color="auto"/>
            </w:tcBorders>
            <w:noWrap/>
            <w:hideMark/>
          </w:tcPr>
          <w:p w14:paraId="18B6C7A2" w14:textId="77777777" w:rsidR="00AC30DA" w:rsidRDefault="00AC30DA" w:rsidP="00BF38C9">
            <w:pPr>
              <w:jc w:val="center"/>
              <w:rPr>
                <w:color w:val="000000"/>
              </w:rPr>
            </w:pPr>
            <w:r>
              <w:rPr>
                <w:color w:val="000000"/>
              </w:rPr>
              <w:t>178-3</w:t>
            </w:r>
          </w:p>
        </w:tc>
        <w:tc>
          <w:tcPr>
            <w:tcW w:w="4247" w:type="dxa"/>
            <w:tcBorders>
              <w:top w:val="nil"/>
              <w:left w:val="nil"/>
              <w:bottom w:val="single" w:sz="4" w:space="0" w:color="auto"/>
              <w:right w:val="single" w:sz="4" w:space="0" w:color="auto"/>
            </w:tcBorders>
            <w:noWrap/>
            <w:hideMark/>
          </w:tcPr>
          <w:p w14:paraId="37154AA6"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6DD9001"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CEA5E1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62774A4" w14:textId="77777777" w:rsidR="00AC30DA" w:rsidRDefault="00AC30DA" w:rsidP="00BF38C9">
            <w:pPr>
              <w:jc w:val="center"/>
              <w:rPr>
                <w:color w:val="000000"/>
              </w:rPr>
            </w:pPr>
            <w:r>
              <w:rPr>
                <w:color w:val="000000"/>
              </w:rPr>
              <w:t>0,00265</w:t>
            </w:r>
          </w:p>
        </w:tc>
        <w:tc>
          <w:tcPr>
            <w:tcW w:w="1417" w:type="dxa"/>
            <w:tcBorders>
              <w:top w:val="nil"/>
              <w:left w:val="nil"/>
              <w:bottom w:val="single" w:sz="4" w:space="0" w:color="auto"/>
              <w:right w:val="single" w:sz="4" w:space="0" w:color="auto"/>
            </w:tcBorders>
            <w:noWrap/>
            <w:hideMark/>
          </w:tcPr>
          <w:p w14:paraId="32B26F7A" w14:textId="77777777" w:rsidR="00AC30DA" w:rsidRDefault="00AC30DA" w:rsidP="00BF38C9">
            <w:pPr>
              <w:jc w:val="center"/>
              <w:rPr>
                <w:color w:val="000000"/>
              </w:rPr>
            </w:pPr>
            <w:r>
              <w:rPr>
                <w:color w:val="000000"/>
              </w:rPr>
              <w:t>0,0835</w:t>
            </w:r>
          </w:p>
        </w:tc>
      </w:tr>
      <w:tr w:rsidR="00AC30DA" w14:paraId="7737069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CA0586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E6CBED6" w14:textId="77777777" w:rsidR="00AC30DA" w:rsidRDefault="00AC30DA" w:rsidP="00BF38C9">
            <w:pPr>
              <w:jc w:val="center"/>
              <w:rPr>
                <w:color w:val="000000"/>
              </w:rPr>
            </w:pPr>
            <w:r>
              <w:rPr>
                <w:color w:val="000000"/>
              </w:rPr>
              <w:t>178-3</w:t>
            </w:r>
          </w:p>
        </w:tc>
        <w:tc>
          <w:tcPr>
            <w:tcW w:w="4247" w:type="dxa"/>
            <w:tcBorders>
              <w:top w:val="nil"/>
              <w:left w:val="nil"/>
              <w:bottom w:val="single" w:sz="4" w:space="0" w:color="auto"/>
              <w:right w:val="single" w:sz="4" w:space="0" w:color="auto"/>
            </w:tcBorders>
            <w:noWrap/>
            <w:hideMark/>
          </w:tcPr>
          <w:p w14:paraId="0CE210E8"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7AF3CBE"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8BA222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7BD5045"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54BD24BB" w14:textId="77777777" w:rsidR="00AC30DA" w:rsidRDefault="00AC30DA" w:rsidP="00BF38C9">
            <w:pPr>
              <w:jc w:val="center"/>
              <w:rPr>
                <w:color w:val="000000"/>
              </w:rPr>
            </w:pPr>
            <w:r>
              <w:rPr>
                <w:color w:val="000000"/>
              </w:rPr>
              <w:t>0,0317</w:t>
            </w:r>
          </w:p>
        </w:tc>
      </w:tr>
      <w:tr w:rsidR="00AC30DA" w14:paraId="5D49335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504442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FB6F3F7" w14:textId="77777777" w:rsidR="00AC30DA" w:rsidRDefault="00AC30DA" w:rsidP="00BF38C9">
            <w:pPr>
              <w:jc w:val="center"/>
              <w:rPr>
                <w:color w:val="000000"/>
              </w:rPr>
            </w:pPr>
            <w:r>
              <w:rPr>
                <w:color w:val="000000"/>
              </w:rPr>
              <w:t>178-3</w:t>
            </w:r>
          </w:p>
        </w:tc>
        <w:tc>
          <w:tcPr>
            <w:tcW w:w="4247" w:type="dxa"/>
            <w:tcBorders>
              <w:top w:val="nil"/>
              <w:left w:val="nil"/>
              <w:bottom w:val="single" w:sz="4" w:space="0" w:color="auto"/>
              <w:right w:val="single" w:sz="4" w:space="0" w:color="auto"/>
            </w:tcBorders>
            <w:noWrap/>
            <w:hideMark/>
          </w:tcPr>
          <w:p w14:paraId="08BA313C"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9FF90DA"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C64F50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818F4B9" w14:textId="77777777" w:rsidR="00AC30DA" w:rsidRDefault="00AC30DA" w:rsidP="00BF38C9">
            <w:pPr>
              <w:jc w:val="center"/>
              <w:rPr>
                <w:color w:val="000000"/>
              </w:rPr>
            </w:pPr>
            <w:r>
              <w:rPr>
                <w:color w:val="000000"/>
              </w:rPr>
              <w:t>0,00440</w:t>
            </w:r>
          </w:p>
        </w:tc>
        <w:tc>
          <w:tcPr>
            <w:tcW w:w="1417" w:type="dxa"/>
            <w:tcBorders>
              <w:top w:val="nil"/>
              <w:left w:val="nil"/>
              <w:bottom w:val="single" w:sz="4" w:space="0" w:color="auto"/>
              <w:right w:val="single" w:sz="4" w:space="0" w:color="auto"/>
            </w:tcBorders>
            <w:noWrap/>
            <w:hideMark/>
          </w:tcPr>
          <w:p w14:paraId="10711542" w14:textId="77777777" w:rsidR="00AC30DA" w:rsidRDefault="00AC30DA" w:rsidP="00BF38C9">
            <w:pPr>
              <w:jc w:val="center"/>
              <w:rPr>
                <w:color w:val="000000"/>
              </w:rPr>
            </w:pPr>
            <w:r>
              <w:rPr>
                <w:color w:val="000000"/>
              </w:rPr>
              <w:t>0,1387</w:t>
            </w:r>
          </w:p>
        </w:tc>
      </w:tr>
      <w:tr w:rsidR="00AC30DA" w14:paraId="17AC6B5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C44149B"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3AD76363" w14:textId="77777777" w:rsidR="00AC30DA" w:rsidRDefault="00AC30DA" w:rsidP="00BF38C9">
            <w:pPr>
              <w:jc w:val="center"/>
              <w:rPr>
                <w:color w:val="000000"/>
              </w:rPr>
            </w:pPr>
            <w:r>
              <w:rPr>
                <w:color w:val="000000"/>
              </w:rPr>
              <w:t>178-3</w:t>
            </w:r>
          </w:p>
        </w:tc>
        <w:tc>
          <w:tcPr>
            <w:tcW w:w="4247" w:type="dxa"/>
            <w:tcBorders>
              <w:top w:val="nil"/>
              <w:left w:val="nil"/>
              <w:bottom w:val="single" w:sz="4" w:space="0" w:color="auto"/>
              <w:right w:val="single" w:sz="4" w:space="0" w:color="auto"/>
            </w:tcBorders>
            <w:noWrap/>
            <w:hideMark/>
          </w:tcPr>
          <w:p w14:paraId="740CA813"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498DC50"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748A2D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89BA0F1"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657A160A" w14:textId="77777777" w:rsidR="00AC30DA" w:rsidRDefault="00AC30DA" w:rsidP="00BF38C9">
            <w:pPr>
              <w:jc w:val="center"/>
              <w:rPr>
                <w:color w:val="000000"/>
              </w:rPr>
            </w:pPr>
            <w:r>
              <w:rPr>
                <w:color w:val="000000"/>
              </w:rPr>
              <w:t>0,0057</w:t>
            </w:r>
          </w:p>
        </w:tc>
      </w:tr>
      <w:tr w:rsidR="00AC30DA" w14:paraId="0A1A773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C9E4C5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FE42CE7" w14:textId="77777777" w:rsidR="00AC30DA" w:rsidRDefault="00AC30DA" w:rsidP="00BF38C9">
            <w:pPr>
              <w:jc w:val="center"/>
              <w:rPr>
                <w:color w:val="000000"/>
              </w:rPr>
            </w:pPr>
            <w:r>
              <w:rPr>
                <w:color w:val="000000"/>
              </w:rPr>
              <w:t>178-3</w:t>
            </w:r>
          </w:p>
        </w:tc>
        <w:tc>
          <w:tcPr>
            <w:tcW w:w="4247" w:type="dxa"/>
            <w:tcBorders>
              <w:top w:val="nil"/>
              <w:left w:val="nil"/>
              <w:bottom w:val="single" w:sz="4" w:space="0" w:color="auto"/>
              <w:right w:val="single" w:sz="4" w:space="0" w:color="auto"/>
            </w:tcBorders>
            <w:noWrap/>
            <w:hideMark/>
          </w:tcPr>
          <w:p w14:paraId="1F9B7EB3"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B585858"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741EE1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75835E2" w14:textId="77777777" w:rsidR="00AC30DA" w:rsidRDefault="00AC30DA" w:rsidP="00BF38C9">
            <w:pPr>
              <w:jc w:val="center"/>
              <w:rPr>
                <w:color w:val="000000"/>
              </w:rPr>
            </w:pPr>
            <w:r>
              <w:rPr>
                <w:color w:val="000000"/>
              </w:rPr>
              <w:t>0,00055</w:t>
            </w:r>
          </w:p>
        </w:tc>
        <w:tc>
          <w:tcPr>
            <w:tcW w:w="1417" w:type="dxa"/>
            <w:tcBorders>
              <w:top w:val="nil"/>
              <w:left w:val="nil"/>
              <w:bottom w:val="single" w:sz="4" w:space="0" w:color="auto"/>
              <w:right w:val="single" w:sz="4" w:space="0" w:color="auto"/>
            </w:tcBorders>
            <w:noWrap/>
            <w:hideMark/>
          </w:tcPr>
          <w:p w14:paraId="4E18023B" w14:textId="77777777" w:rsidR="00AC30DA" w:rsidRDefault="00AC30DA" w:rsidP="00BF38C9">
            <w:pPr>
              <w:jc w:val="center"/>
              <w:rPr>
                <w:color w:val="000000"/>
              </w:rPr>
            </w:pPr>
            <w:r>
              <w:rPr>
                <w:color w:val="000000"/>
              </w:rPr>
              <w:t>0,0172</w:t>
            </w:r>
          </w:p>
        </w:tc>
      </w:tr>
      <w:tr w:rsidR="00AC30DA" w14:paraId="00CCA5B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45B398A" w14:textId="77777777" w:rsidR="00AC30DA" w:rsidRDefault="00AC30DA" w:rsidP="00BF38C9">
            <w:pPr>
              <w:rPr>
                <w:color w:val="000000"/>
              </w:rPr>
            </w:pPr>
            <w:r>
              <w:rPr>
                <w:color w:val="000000"/>
              </w:rPr>
              <w:t>Paukštidė Nr. 64 (sieninis ventiliatorius)</w:t>
            </w:r>
          </w:p>
        </w:tc>
        <w:tc>
          <w:tcPr>
            <w:tcW w:w="998" w:type="dxa"/>
            <w:tcBorders>
              <w:top w:val="nil"/>
              <w:left w:val="nil"/>
              <w:bottom w:val="single" w:sz="4" w:space="0" w:color="auto"/>
              <w:right w:val="single" w:sz="4" w:space="0" w:color="auto"/>
            </w:tcBorders>
            <w:noWrap/>
            <w:hideMark/>
          </w:tcPr>
          <w:p w14:paraId="2ABB3974" w14:textId="77777777" w:rsidR="00AC30DA" w:rsidRDefault="00AC30DA" w:rsidP="00BF38C9">
            <w:pPr>
              <w:jc w:val="center"/>
              <w:rPr>
                <w:color w:val="000000"/>
              </w:rPr>
            </w:pPr>
            <w:r>
              <w:rPr>
                <w:color w:val="000000"/>
              </w:rPr>
              <w:t>178-4</w:t>
            </w:r>
          </w:p>
        </w:tc>
        <w:tc>
          <w:tcPr>
            <w:tcW w:w="4247" w:type="dxa"/>
            <w:tcBorders>
              <w:top w:val="nil"/>
              <w:left w:val="nil"/>
              <w:bottom w:val="single" w:sz="4" w:space="0" w:color="auto"/>
              <w:right w:val="single" w:sz="4" w:space="0" w:color="auto"/>
            </w:tcBorders>
            <w:noWrap/>
            <w:hideMark/>
          </w:tcPr>
          <w:p w14:paraId="6B97D43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AB4D084"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5B03B1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4D77A62" w14:textId="77777777" w:rsidR="00AC30DA" w:rsidRDefault="00AC30DA" w:rsidP="00BF38C9">
            <w:pPr>
              <w:jc w:val="center"/>
              <w:rPr>
                <w:color w:val="000000"/>
              </w:rPr>
            </w:pPr>
            <w:r>
              <w:rPr>
                <w:color w:val="000000"/>
              </w:rPr>
              <w:t>0,00265</w:t>
            </w:r>
          </w:p>
        </w:tc>
        <w:tc>
          <w:tcPr>
            <w:tcW w:w="1417" w:type="dxa"/>
            <w:tcBorders>
              <w:top w:val="nil"/>
              <w:left w:val="nil"/>
              <w:bottom w:val="single" w:sz="4" w:space="0" w:color="auto"/>
              <w:right w:val="single" w:sz="4" w:space="0" w:color="auto"/>
            </w:tcBorders>
            <w:noWrap/>
            <w:hideMark/>
          </w:tcPr>
          <w:p w14:paraId="297ECEB4" w14:textId="77777777" w:rsidR="00AC30DA" w:rsidRDefault="00AC30DA" w:rsidP="00BF38C9">
            <w:pPr>
              <w:jc w:val="center"/>
              <w:rPr>
                <w:color w:val="000000"/>
              </w:rPr>
            </w:pPr>
            <w:r>
              <w:rPr>
                <w:color w:val="000000"/>
              </w:rPr>
              <w:t>0,0835</w:t>
            </w:r>
          </w:p>
        </w:tc>
      </w:tr>
      <w:tr w:rsidR="00AC30DA" w14:paraId="641DC6B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5FDF42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A8D8A57" w14:textId="77777777" w:rsidR="00AC30DA" w:rsidRDefault="00AC30DA" w:rsidP="00BF38C9">
            <w:pPr>
              <w:jc w:val="center"/>
              <w:rPr>
                <w:color w:val="000000"/>
              </w:rPr>
            </w:pPr>
            <w:r>
              <w:rPr>
                <w:color w:val="000000"/>
              </w:rPr>
              <w:t>178-4</w:t>
            </w:r>
          </w:p>
        </w:tc>
        <w:tc>
          <w:tcPr>
            <w:tcW w:w="4247" w:type="dxa"/>
            <w:tcBorders>
              <w:top w:val="nil"/>
              <w:left w:val="nil"/>
              <w:bottom w:val="single" w:sz="4" w:space="0" w:color="auto"/>
              <w:right w:val="single" w:sz="4" w:space="0" w:color="auto"/>
            </w:tcBorders>
            <w:noWrap/>
            <w:hideMark/>
          </w:tcPr>
          <w:p w14:paraId="6300F3AF"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69176BD"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584F54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8C326C5"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51B33C51" w14:textId="77777777" w:rsidR="00AC30DA" w:rsidRDefault="00AC30DA" w:rsidP="00BF38C9">
            <w:pPr>
              <w:jc w:val="center"/>
              <w:rPr>
                <w:color w:val="000000"/>
              </w:rPr>
            </w:pPr>
            <w:r>
              <w:rPr>
                <w:color w:val="000000"/>
              </w:rPr>
              <w:t>0,0317</w:t>
            </w:r>
          </w:p>
        </w:tc>
      </w:tr>
      <w:tr w:rsidR="00AC30DA" w14:paraId="7EE5330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55D4BC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730B6FB" w14:textId="77777777" w:rsidR="00AC30DA" w:rsidRDefault="00AC30DA" w:rsidP="00BF38C9">
            <w:pPr>
              <w:jc w:val="center"/>
              <w:rPr>
                <w:color w:val="000000"/>
              </w:rPr>
            </w:pPr>
            <w:r>
              <w:rPr>
                <w:color w:val="000000"/>
              </w:rPr>
              <w:t>178-4</w:t>
            </w:r>
          </w:p>
        </w:tc>
        <w:tc>
          <w:tcPr>
            <w:tcW w:w="4247" w:type="dxa"/>
            <w:tcBorders>
              <w:top w:val="nil"/>
              <w:left w:val="nil"/>
              <w:bottom w:val="single" w:sz="4" w:space="0" w:color="auto"/>
              <w:right w:val="single" w:sz="4" w:space="0" w:color="auto"/>
            </w:tcBorders>
            <w:noWrap/>
            <w:hideMark/>
          </w:tcPr>
          <w:p w14:paraId="32E8A309"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1C360A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F60562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DD56AA3" w14:textId="77777777" w:rsidR="00AC30DA" w:rsidRDefault="00AC30DA" w:rsidP="00BF38C9">
            <w:pPr>
              <w:jc w:val="center"/>
              <w:rPr>
                <w:color w:val="000000"/>
              </w:rPr>
            </w:pPr>
            <w:r>
              <w:rPr>
                <w:color w:val="000000"/>
              </w:rPr>
              <w:t>0,00440</w:t>
            </w:r>
          </w:p>
        </w:tc>
        <w:tc>
          <w:tcPr>
            <w:tcW w:w="1417" w:type="dxa"/>
            <w:tcBorders>
              <w:top w:val="nil"/>
              <w:left w:val="nil"/>
              <w:bottom w:val="single" w:sz="4" w:space="0" w:color="auto"/>
              <w:right w:val="single" w:sz="4" w:space="0" w:color="auto"/>
            </w:tcBorders>
            <w:noWrap/>
            <w:hideMark/>
          </w:tcPr>
          <w:p w14:paraId="4F68B499" w14:textId="77777777" w:rsidR="00AC30DA" w:rsidRDefault="00AC30DA" w:rsidP="00BF38C9">
            <w:pPr>
              <w:jc w:val="center"/>
              <w:rPr>
                <w:color w:val="000000"/>
              </w:rPr>
            </w:pPr>
            <w:r>
              <w:rPr>
                <w:color w:val="000000"/>
              </w:rPr>
              <w:t>0,1387</w:t>
            </w:r>
          </w:p>
        </w:tc>
      </w:tr>
      <w:tr w:rsidR="00AC30DA" w14:paraId="7A60A2A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9E4D2B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A749185" w14:textId="77777777" w:rsidR="00AC30DA" w:rsidRDefault="00AC30DA" w:rsidP="00BF38C9">
            <w:pPr>
              <w:jc w:val="center"/>
              <w:rPr>
                <w:color w:val="000000"/>
              </w:rPr>
            </w:pPr>
            <w:r>
              <w:rPr>
                <w:color w:val="000000"/>
              </w:rPr>
              <w:t>178-4</w:t>
            </w:r>
          </w:p>
        </w:tc>
        <w:tc>
          <w:tcPr>
            <w:tcW w:w="4247" w:type="dxa"/>
            <w:tcBorders>
              <w:top w:val="nil"/>
              <w:left w:val="nil"/>
              <w:bottom w:val="single" w:sz="4" w:space="0" w:color="auto"/>
              <w:right w:val="single" w:sz="4" w:space="0" w:color="auto"/>
            </w:tcBorders>
            <w:noWrap/>
            <w:hideMark/>
          </w:tcPr>
          <w:p w14:paraId="04FF696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57B0582"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B8F207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CDC958B"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6561F77F" w14:textId="77777777" w:rsidR="00AC30DA" w:rsidRDefault="00AC30DA" w:rsidP="00BF38C9">
            <w:pPr>
              <w:jc w:val="center"/>
              <w:rPr>
                <w:color w:val="000000"/>
              </w:rPr>
            </w:pPr>
            <w:r>
              <w:rPr>
                <w:color w:val="000000"/>
              </w:rPr>
              <w:t>0,0057</w:t>
            </w:r>
          </w:p>
        </w:tc>
      </w:tr>
      <w:tr w:rsidR="00AC30DA" w14:paraId="0129D55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84D6AA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D01CF00" w14:textId="77777777" w:rsidR="00AC30DA" w:rsidRDefault="00AC30DA" w:rsidP="00BF38C9">
            <w:pPr>
              <w:jc w:val="center"/>
              <w:rPr>
                <w:color w:val="000000"/>
              </w:rPr>
            </w:pPr>
            <w:r>
              <w:rPr>
                <w:color w:val="000000"/>
              </w:rPr>
              <w:t>178-4</w:t>
            </w:r>
          </w:p>
        </w:tc>
        <w:tc>
          <w:tcPr>
            <w:tcW w:w="4247" w:type="dxa"/>
            <w:tcBorders>
              <w:top w:val="nil"/>
              <w:left w:val="nil"/>
              <w:bottom w:val="single" w:sz="4" w:space="0" w:color="auto"/>
              <w:right w:val="single" w:sz="4" w:space="0" w:color="auto"/>
            </w:tcBorders>
            <w:noWrap/>
            <w:hideMark/>
          </w:tcPr>
          <w:p w14:paraId="496F2BA2"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8E9D0C6"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CFB1D7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8A70AEB" w14:textId="77777777" w:rsidR="00AC30DA" w:rsidRDefault="00AC30DA" w:rsidP="00BF38C9">
            <w:pPr>
              <w:jc w:val="center"/>
              <w:rPr>
                <w:color w:val="000000"/>
              </w:rPr>
            </w:pPr>
            <w:r>
              <w:rPr>
                <w:color w:val="000000"/>
              </w:rPr>
              <w:t>0,00055</w:t>
            </w:r>
          </w:p>
        </w:tc>
        <w:tc>
          <w:tcPr>
            <w:tcW w:w="1417" w:type="dxa"/>
            <w:tcBorders>
              <w:top w:val="nil"/>
              <w:left w:val="nil"/>
              <w:bottom w:val="single" w:sz="4" w:space="0" w:color="auto"/>
              <w:right w:val="single" w:sz="4" w:space="0" w:color="auto"/>
            </w:tcBorders>
            <w:noWrap/>
            <w:hideMark/>
          </w:tcPr>
          <w:p w14:paraId="1B5AB04A" w14:textId="77777777" w:rsidR="00AC30DA" w:rsidRDefault="00AC30DA" w:rsidP="00BF38C9">
            <w:pPr>
              <w:jc w:val="center"/>
              <w:rPr>
                <w:color w:val="000000"/>
              </w:rPr>
            </w:pPr>
            <w:r>
              <w:rPr>
                <w:color w:val="000000"/>
              </w:rPr>
              <w:t>0,0172</w:t>
            </w:r>
          </w:p>
        </w:tc>
      </w:tr>
      <w:tr w:rsidR="00AC30DA" w14:paraId="19558FF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CE9FE89" w14:textId="77777777" w:rsidR="00AC30DA" w:rsidRDefault="00AC30DA" w:rsidP="00BF38C9">
            <w:pPr>
              <w:rPr>
                <w:color w:val="000000"/>
              </w:rPr>
            </w:pPr>
            <w:r>
              <w:rPr>
                <w:color w:val="000000"/>
              </w:rPr>
              <w:t>Paukštidė Nr. 64 (sieninis ventiliatorius)</w:t>
            </w:r>
          </w:p>
        </w:tc>
        <w:tc>
          <w:tcPr>
            <w:tcW w:w="998" w:type="dxa"/>
            <w:tcBorders>
              <w:top w:val="nil"/>
              <w:left w:val="nil"/>
              <w:bottom w:val="single" w:sz="4" w:space="0" w:color="auto"/>
              <w:right w:val="single" w:sz="4" w:space="0" w:color="auto"/>
            </w:tcBorders>
            <w:noWrap/>
            <w:hideMark/>
          </w:tcPr>
          <w:p w14:paraId="77D6B3BF" w14:textId="77777777" w:rsidR="00AC30DA" w:rsidRDefault="00AC30DA" w:rsidP="00BF38C9">
            <w:pPr>
              <w:jc w:val="center"/>
              <w:rPr>
                <w:color w:val="000000"/>
              </w:rPr>
            </w:pPr>
            <w:r>
              <w:rPr>
                <w:color w:val="000000"/>
              </w:rPr>
              <w:t>178-5</w:t>
            </w:r>
          </w:p>
        </w:tc>
        <w:tc>
          <w:tcPr>
            <w:tcW w:w="4247" w:type="dxa"/>
            <w:tcBorders>
              <w:top w:val="nil"/>
              <w:left w:val="nil"/>
              <w:bottom w:val="single" w:sz="4" w:space="0" w:color="auto"/>
              <w:right w:val="single" w:sz="4" w:space="0" w:color="auto"/>
            </w:tcBorders>
            <w:noWrap/>
            <w:hideMark/>
          </w:tcPr>
          <w:p w14:paraId="02BA93DC"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AC720EF"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4474BA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E2DA2C0" w14:textId="77777777" w:rsidR="00AC30DA" w:rsidRDefault="00AC30DA" w:rsidP="00BF38C9">
            <w:pPr>
              <w:jc w:val="center"/>
              <w:rPr>
                <w:color w:val="000000"/>
              </w:rPr>
            </w:pPr>
            <w:r>
              <w:rPr>
                <w:color w:val="000000"/>
              </w:rPr>
              <w:t>0,00265</w:t>
            </w:r>
          </w:p>
        </w:tc>
        <w:tc>
          <w:tcPr>
            <w:tcW w:w="1417" w:type="dxa"/>
            <w:tcBorders>
              <w:top w:val="nil"/>
              <w:left w:val="nil"/>
              <w:bottom w:val="single" w:sz="4" w:space="0" w:color="auto"/>
              <w:right w:val="single" w:sz="4" w:space="0" w:color="auto"/>
            </w:tcBorders>
            <w:noWrap/>
            <w:hideMark/>
          </w:tcPr>
          <w:p w14:paraId="47C9873A" w14:textId="77777777" w:rsidR="00AC30DA" w:rsidRDefault="00AC30DA" w:rsidP="00BF38C9">
            <w:pPr>
              <w:jc w:val="center"/>
              <w:rPr>
                <w:color w:val="000000"/>
              </w:rPr>
            </w:pPr>
            <w:r>
              <w:rPr>
                <w:color w:val="000000"/>
              </w:rPr>
              <w:t>0,0835</w:t>
            </w:r>
          </w:p>
        </w:tc>
      </w:tr>
      <w:tr w:rsidR="00AC30DA" w14:paraId="5693003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281C78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7D09874" w14:textId="77777777" w:rsidR="00AC30DA" w:rsidRDefault="00AC30DA" w:rsidP="00BF38C9">
            <w:pPr>
              <w:jc w:val="center"/>
              <w:rPr>
                <w:color w:val="000000"/>
              </w:rPr>
            </w:pPr>
            <w:r>
              <w:rPr>
                <w:color w:val="000000"/>
              </w:rPr>
              <w:t>178-5</w:t>
            </w:r>
          </w:p>
        </w:tc>
        <w:tc>
          <w:tcPr>
            <w:tcW w:w="4247" w:type="dxa"/>
            <w:tcBorders>
              <w:top w:val="nil"/>
              <w:left w:val="nil"/>
              <w:bottom w:val="single" w:sz="4" w:space="0" w:color="auto"/>
              <w:right w:val="single" w:sz="4" w:space="0" w:color="auto"/>
            </w:tcBorders>
            <w:noWrap/>
            <w:hideMark/>
          </w:tcPr>
          <w:p w14:paraId="28757123"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C8211C6"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4F0AC6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012AC3C"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676631D7" w14:textId="77777777" w:rsidR="00AC30DA" w:rsidRDefault="00AC30DA" w:rsidP="00BF38C9">
            <w:pPr>
              <w:jc w:val="center"/>
              <w:rPr>
                <w:color w:val="000000"/>
              </w:rPr>
            </w:pPr>
            <w:r>
              <w:rPr>
                <w:color w:val="000000"/>
              </w:rPr>
              <w:t>0,0317</w:t>
            </w:r>
          </w:p>
        </w:tc>
      </w:tr>
      <w:tr w:rsidR="00AC30DA" w14:paraId="3E36F91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07C0FC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27712CD" w14:textId="77777777" w:rsidR="00AC30DA" w:rsidRDefault="00AC30DA" w:rsidP="00BF38C9">
            <w:pPr>
              <w:jc w:val="center"/>
              <w:rPr>
                <w:color w:val="000000"/>
              </w:rPr>
            </w:pPr>
            <w:r>
              <w:rPr>
                <w:color w:val="000000"/>
              </w:rPr>
              <w:t>178-5</w:t>
            </w:r>
          </w:p>
        </w:tc>
        <w:tc>
          <w:tcPr>
            <w:tcW w:w="4247" w:type="dxa"/>
            <w:tcBorders>
              <w:top w:val="nil"/>
              <w:left w:val="nil"/>
              <w:bottom w:val="single" w:sz="4" w:space="0" w:color="auto"/>
              <w:right w:val="single" w:sz="4" w:space="0" w:color="auto"/>
            </w:tcBorders>
            <w:noWrap/>
            <w:hideMark/>
          </w:tcPr>
          <w:p w14:paraId="7D190874"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4663D01"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13F3AB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1BD234E" w14:textId="77777777" w:rsidR="00AC30DA" w:rsidRDefault="00AC30DA" w:rsidP="00BF38C9">
            <w:pPr>
              <w:jc w:val="center"/>
              <w:rPr>
                <w:color w:val="000000"/>
              </w:rPr>
            </w:pPr>
            <w:r>
              <w:rPr>
                <w:color w:val="000000"/>
              </w:rPr>
              <w:t>0,00440</w:t>
            </w:r>
          </w:p>
        </w:tc>
        <w:tc>
          <w:tcPr>
            <w:tcW w:w="1417" w:type="dxa"/>
            <w:tcBorders>
              <w:top w:val="nil"/>
              <w:left w:val="nil"/>
              <w:bottom w:val="single" w:sz="4" w:space="0" w:color="auto"/>
              <w:right w:val="single" w:sz="4" w:space="0" w:color="auto"/>
            </w:tcBorders>
            <w:noWrap/>
            <w:hideMark/>
          </w:tcPr>
          <w:p w14:paraId="2000151F" w14:textId="77777777" w:rsidR="00AC30DA" w:rsidRDefault="00AC30DA" w:rsidP="00BF38C9">
            <w:pPr>
              <w:jc w:val="center"/>
              <w:rPr>
                <w:color w:val="000000"/>
              </w:rPr>
            </w:pPr>
            <w:r>
              <w:rPr>
                <w:color w:val="000000"/>
              </w:rPr>
              <w:t>0,1387</w:t>
            </w:r>
          </w:p>
        </w:tc>
      </w:tr>
      <w:tr w:rsidR="00AC30DA" w14:paraId="4BC6382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DFDBA7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9E87240" w14:textId="77777777" w:rsidR="00AC30DA" w:rsidRDefault="00AC30DA" w:rsidP="00BF38C9">
            <w:pPr>
              <w:jc w:val="center"/>
              <w:rPr>
                <w:color w:val="000000"/>
              </w:rPr>
            </w:pPr>
            <w:r>
              <w:rPr>
                <w:color w:val="000000"/>
              </w:rPr>
              <w:t>178-5</w:t>
            </w:r>
          </w:p>
        </w:tc>
        <w:tc>
          <w:tcPr>
            <w:tcW w:w="4247" w:type="dxa"/>
            <w:tcBorders>
              <w:top w:val="nil"/>
              <w:left w:val="nil"/>
              <w:bottom w:val="single" w:sz="4" w:space="0" w:color="auto"/>
              <w:right w:val="single" w:sz="4" w:space="0" w:color="auto"/>
            </w:tcBorders>
            <w:noWrap/>
            <w:hideMark/>
          </w:tcPr>
          <w:p w14:paraId="1573F278"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C29AAAE"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5859AD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1913A4F"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6B76E899" w14:textId="77777777" w:rsidR="00AC30DA" w:rsidRDefault="00AC30DA" w:rsidP="00BF38C9">
            <w:pPr>
              <w:jc w:val="center"/>
              <w:rPr>
                <w:color w:val="000000"/>
              </w:rPr>
            </w:pPr>
            <w:r>
              <w:rPr>
                <w:color w:val="000000"/>
              </w:rPr>
              <w:t>0,0057</w:t>
            </w:r>
          </w:p>
        </w:tc>
      </w:tr>
      <w:tr w:rsidR="00AC30DA" w14:paraId="2C3D855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E662DA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0F14911" w14:textId="77777777" w:rsidR="00AC30DA" w:rsidRDefault="00AC30DA" w:rsidP="00BF38C9">
            <w:pPr>
              <w:jc w:val="center"/>
              <w:rPr>
                <w:color w:val="000000"/>
              </w:rPr>
            </w:pPr>
            <w:r>
              <w:rPr>
                <w:color w:val="000000"/>
              </w:rPr>
              <w:t>178-5</w:t>
            </w:r>
          </w:p>
        </w:tc>
        <w:tc>
          <w:tcPr>
            <w:tcW w:w="4247" w:type="dxa"/>
            <w:tcBorders>
              <w:top w:val="nil"/>
              <w:left w:val="nil"/>
              <w:bottom w:val="single" w:sz="4" w:space="0" w:color="auto"/>
              <w:right w:val="single" w:sz="4" w:space="0" w:color="auto"/>
            </w:tcBorders>
            <w:noWrap/>
            <w:hideMark/>
          </w:tcPr>
          <w:p w14:paraId="438CC0E8"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9D152D0"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E629BE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804ACEF" w14:textId="77777777" w:rsidR="00AC30DA" w:rsidRDefault="00AC30DA" w:rsidP="00BF38C9">
            <w:pPr>
              <w:jc w:val="center"/>
              <w:rPr>
                <w:color w:val="000000"/>
              </w:rPr>
            </w:pPr>
            <w:r>
              <w:rPr>
                <w:color w:val="000000"/>
              </w:rPr>
              <w:t>0,00055</w:t>
            </w:r>
          </w:p>
        </w:tc>
        <w:tc>
          <w:tcPr>
            <w:tcW w:w="1417" w:type="dxa"/>
            <w:tcBorders>
              <w:top w:val="nil"/>
              <w:left w:val="nil"/>
              <w:bottom w:val="single" w:sz="4" w:space="0" w:color="auto"/>
              <w:right w:val="single" w:sz="4" w:space="0" w:color="auto"/>
            </w:tcBorders>
            <w:noWrap/>
            <w:hideMark/>
          </w:tcPr>
          <w:p w14:paraId="166B44DD" w14:textId="77777777" w:rsidR="00AC30DA" w:rsidRDefault="00AC30DA" w:rsidP="00BF38C9">
            <w:pPr>
              <w:jc w:val="center"/>
              <w:rPr>
                <w:color w:val="000000"/>
              </w:rPr>
            </w:pPr>
            <w:r>
              <w:rPr>
                <w:color w:val="000000"/>
              </w:rPr>
              <w:t>0,0172</w:t>
            </w:r>
          </w:p>
        </w:tc>
      </w:tr>
      <w:tr w:rsidR="00AC30DA" w14:paraId="3536096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F301C49" w14:textId="77777777" w:rsidR="00AC30DA" w:rsidRDefault="00AC30DA" w:rsidP="00BF38C9">
            <w:pPr>
              <w:rPr>
                <w:color w:val="000000"/>
              </w:rPr>
            </w:pPr>
            <w:r>
              <w:rPr>
                <w:color w:val="000000"/>
              </w:rPr>
              <w:t>Paukštidė Nr. 65 (stoginis ventiliatorius)</w:t>
            </w:r>
          </w:p>
        </w:tc>
        <w:tc>
          <w:tcPr>
            <w:tcW w:w="998" w:type="dxa"/>
            <w:tcBorders>
              <w:top w:val="nil"/>
              <w:left w:val="nil"/>
              <w:bottom w:val="single" w:sz="4" w:space="0" w:color="auto"/>
              <w:right w:val="single" w:sz="4" w:space="0" w:color="auto"/>
            </w:tcBorders>
            <w:noWrap/>
            <w:hideMark/>
          </w:tcPr>
          <w:p w14:paraId="03BA0EA4" w14:textId="77777777" w:rsidR="00AC30DA" w:rsidRDefault="00AC30DA" w:rsidP="00BF38C9">
            <w:pPr>
              <w:jc w:val="center"/>
              <w:rPr>
                <w:color w:val="000000"/>
              </w:rPr>
            </w:pPr>
            <w:r>
              <w:rPr>
                <w:color w:val="000000"/>
              </w:rPr>
              <w:t>179-1</w:t>
            </w:r>
          </w:p>
        </w:tc>
        <w:tc>
          <w:tcPr>
            <w:tcW w:w="4247" w:type="dxa"/>
            <w:tcBorders>
              <w:top w:val="nil"/>
              <w:left w:val="nil"/>
              <w:bottom w:val="single" w:sz="4" w:space="0" w:color="auto"/>
              <w:right w:val="single" w:sz="4" w:space="0" w:color="auto"/>
            </w:tcBorders>
            <w:noWrap/>
            <w:hideMark/>
          </w:tcPr>
          <w:p w14:paraId="13D04F32"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97AEBAF"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BB06D1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A56075C"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516545DD" w14:textId="77777777" w:rsidR="00AC30DA" w:rsidRDefault="00AC30DA" w:rsidP="00BF38C9">
            <w:pPr>
              <w:jc w:val="center"/>
              <w:rPr>
                <w:color w:val="000000"/>
              </w:rPr>
            </w:pPr>
            <w:r>
              <w:rPr>
                <w:color w:val="000000"/>
              </w:rPr>
              <w:t>0,0418</w:t>
            </w:r>
          </w:p>
        </w:tc>
      </w:tr>
      <w:tr w:rsidR="00AC30DA" w14:paraId="32B35BB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51461C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9F7FE90" w14:textId="77777777" w:rsidR="00AC30DA" w:rsidRDefault="00AC30DA" w:rsidP="00BF38C9">
            <w:pPr>
              <w:jc w:val="center"/>
              <w:rPr>
                <w:color w:val="000000"/>
              </w:rPr>
            </w:pPr>
            <w:r>
              <w:rPr>
                <w:color w:val="000000"/>
              </w:rPr>
              <w:t>179-1</w:t>
            </w:r>
          </w:p>
        </w:tc>
        <w:tc>
          <w:tcPr>
            <w:tcW w:w="4247" w:type="dxa"/>
            <w:tcBorders>
              <w:top w:val="nil"/>
              <w:left w:val="nil"/>
              <w:bottom w:val="single" w:sz="4" w:space="0" w:color="auto"/>
              <w:right w:val="single" w:sz="4" w:space="0" w:color="auto"/>
            </w:tcBorders>
            <w:noWrap/>
            <w:hideMark/>
          </w:tcPr>
          <w:p w14:paraId="29EDAA1D"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DA3DF2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2B55D2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2C33D30"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470F5818" w14:textId="77777777" w:rsidR="00AC30DA" w:rsidRDefault="00AC30DA" w:rsidP="00BF38C9">
            <w:pPr>
              <w:jc w:val="center"/>
              <w:rPr>
                <w:color w:val="000000"/>
              </w:rPr>
            </w:pPr>
            <w:r>
              <w:rPr>
                <w:color w:val="000000"/>
              </w:rPr>
              <w:t>0,0159</w:t>
            </w:r>
          </w:p>
        </w:tc>
      </w:tr>
      <w:tr w:rsidR="00AC30DA" w14:paraId="3AF3049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5D29B3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B99E3CD" w14:textId="77777777" w:rsidR="00AC30DA" w:rsidRDefault="00AC30DA" w:rsidP="00BF38C9">
            <w:pPr>
              <w:jc w:val="center"/>
              <w:rPr>
                <w:color w:val="000000"/>
              </w:rPr>
            </w:pPr>
            <w:r>
              <w:rPr>
                <w:color w:val="000000"/>
              </w:rPr>
              <w:t>179-1</w:t>
            </w:r>
          </w:p>
        </w:tc>
        <w:tc>
          <w:tcPr>
            <w:tcW w:w="4247" w:type="dxa"/>
            <w:tcBorders>
              <w:top w:val="nil"/>
              <w:left w:val="nil"/>
              <w:bottom w:val="single" w:sz="4" w:space="0" w:color="auto"/>
              <w:right w:val="single" w:sz="4" w:space="0" w:color="auto"/>
            </w:tcBorders>
            <w:noWrap/>
            <w:hideMark/>
          </w:tcPr>
          <w:p w14:paraId="79C5003E"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5A74363"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CD0DFF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42DE181" w14:textId="77777777" w:rsidR="00AC30DA" w:rsidRDefault="00AC30DA" w:rsidP="00BF38C9">
            <w:pPr>
              <w:jc w:val="center"/>
              <w:rPr>
                <w:color w:val="000000"/>
              </w:rPr>
            </w:pPr>
            <w:r>
              <w:rPr>
                <w:color w:val="000000"/>
              </w:rPr>
              <w:t>0,00220</w:t>
            </w:r>
          </w:p>
        </w:tc>
        <w:tc>
          <w:tcPr>
            <w:tcW w:w="1417" w:type="dxa"/>
            <w:tcBorders>
              <w:top w:val="nil"/>
              <w:left w:val="nil"/>
              <w:bottom w:val="single" w:sz="4" w:space="0" w:color="auto"/>
              <w:right w:val="single" w:sz="4" w:space="0" w:color="auto"/>
            </w:tcBorders>
            <w:noWrap/>
            <w:hideMark/>
          </w:tcPr>
          <w:p w14:paraId="6F30B740" w14:textId="77777777" w:rsidR="00AC30DA" w:rsidRDefault="00AC30DA" w:rsidP="00BF38C9">
            <w:pPr>
              <w:jc w:val="center"/>
              <w:rPr>
                <w:color w:val="000000"/>
              </w:rPr>
            </w:pPr>
            <w:r>
              <w:rPr>
                <w:color w:val="000000"/>
              </w:rPr>
              <w:t>0,0693</w:t>
            </w:r>
          </w:p>
        </w:tc>
      </w:tr>
      <w:tr w:rsidR="00AC30DA" w14:paraId="106D602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803F5E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AFCE7EB" w14:textId="77777777" w:rsidR="00AC30DA" w:rsidRDefault="00AC30DA" w:rsidP="00BF38C9">
            <w:pPr>
              <w:jc w:val="center"/>
              <w:rPr>
                <w:color w:val="000000"/>
              </w:rPr>
            </w:pPr>
            <w:r>
              <w:rPr>
                <w:color w:val="000000"/>
              </w:rPr>
              <w:t>179-1</w:t>
            </w:r>
          </w:p>
        </w:tc>
        <w:tc>
          <w:tcPr>
            <w:tcW w:w="4247" w:type="dxa"/>
            <w:tcBorders>
              <w:top w:val="nil"/>
              <w:left w:val="nil"/>
              <w:bottom w:val="single" w:sz="4" w:space="0" w:color="auto"/>
              <w:right w:val="single" w:sz="4" w:space="0" w:color="auto"/>
            </w:tcBorders>
            <w:noWrap/>
            <w:hideMark/>
          </w:tcPr>
          <w:p w14:paraId="035A1624"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210089E"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C276F5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FE628B3" w14:textId="77777777" w:rsidR="00AC30DA" w:rsidRDefault="00AC30DA" w:rsidP="00BF38C9">
            <w:pPr>
              <w:jc w:val="center"/>
              <w:rPr>
                <w:color w:val="000000"/>
              </w:rPr>
            </w:pPr>
            <w:r>
              <w:rPr>
                <w:color w:val="000000"/>
              </w:rPr>
              <w:t>0,00009</w:t>
            </w:r>
          </w:p>
        </w:tc>
        <w:tc>
          <w:tcPr>
            <w:tcW w:w="1417" w:type="dxa"/>
            <w:tcBorders>
              <w:top w:val="nil"/>
              <w:left w:val="nil"/>
              <w:bottom w:val="single" w:sz="4" w:space="0" w:color="auto"/>
              <w:right w:val="single" w:sz="4" w:space="0" w:color="auto"/>
            </w:tcBorders>
            <w:noWrap/>
            <w:hideMark/>
          </w:tcPr>
          <w:p w14:paraId="3BB456A9" w14:textId="77777777" w:rsidR="00AC30DA" w:rsidRDefault="00AC30DA" w:rsidP="00BF38C9">
            <w:pPr>
              <w:jc w:val="center"/>
              <w:rPr>
                <w:color w:val="000000"/>
              </w:rPr>
            </w:pPr>
            <w:r>
              <w:rPr>
                <w:color w:val="000000"/>
              </w:rPr>
              <w:t>0,0029</w:t>
            </w:r>
          </w:p>
        </w:tc>
      </w:tr>
      <w:tr w:rsidR="00AC30DA" w14:paraId="0EC94B4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F0E419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0F7D32A" w14:textId="77777777" w:rsidR="00AC30DA" w:rsidRDefault="00AC30DA" w:rsidP="00BF38C9">
            <w:pPr>
              <w:jc w:val="center"/>
              <w:rPr>
                <w:color w:val="000000"/>
              </w:rPr>
            </w:pPr>
            <w:r>
              <w:rPr>
                <w:color w:val="000000"/>
              </w:rPr>
              <w:t>179-1</w:t>
            </w:r>
          </w:p>
        </w:tc>
        <w:tc>
          <w:tcPr>
            <w:tcW w:w="4247" w:type="dxa"/>
            <w:tcBorders>
              <w:top w:val="nil"/>
              <w:left w:val="nil"/>
              <w:bottom w:val="single" w:sz="4" w:space="0" w:color="auto"/>
              <w:right w:val="single" w:sz="4" w:space="0" w:color="auto"/>
            </w:tcBorders>
            <w:noWrap/>
            <w:hideMark/>
          </w:tcPr>
          <w:p w14:paraId="6E6CD5C3"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0517C12"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1119D7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BD30A1F" w14:textId="77777777" w:rsidR="00AC30DA" w:rsidRDefault="00AC30DA" w:rsidP="00BF38C9">
            <w:pPr>
              <w:jc w:val="center"/>
              <w:rPr>
                <w:color w:val="000000"/>
              </w:rPr>
            </w:pPr>
            <w:r>
              <w:rPr>
                <w:color w:val="000000"/>
              </w:rPr>
              <w:t>0,00027</w:t>
            </w:r>
          </w:p>
        </w:tc>
        <w:tc>
          <w:tcPr>
            <w:tcW w:w="1417" w:type="dxa"/>
            <w:tcBorders>
              <w:top w:val="nil"/>
              <w:left w:val="nil"/>
              <w:bottom w:val="single" w:sz="4" w:space="0" w:color="auto"/>
              <w:right w:val="single" w:sz="4" w:space="0" w:color="auto"/>
            </w:tcBorders>
            <w:noWrap/>
            <w:hideMark/>
          </w:tcPr>
          <w:p w14:paraId="3A37EE9A" w14:textId="77777777" w:rsidR="00AC30DA" w:rsidRDefault="00AC30DA" w:rsidP="00BF38C9">
            <w:pPr>
              <w:jc w:val="center"/>
              <w:rPr>
                <w:color w:val="000000"/>
              </w:rPr>
            </w:pPr>
            <w:r>
              <w:rPr>
                <w:color w:val="000000"/>
              </w:rPr>
              <w:t>0,0086</w:t>
            </w:r>
          </w:p>
        </w:tc>
      </w:tr>
      <w:tr w:rsidR="00AC30DA" w14:paraId="7E61FFD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B59F1FB" w14:textId="77777777" w:rsidR="00AC30DA" w:rsidRDefault="00AC30DA" w:rsidP="00BF38C9">
            <w:pPr>
              <w:rPr>
                <w:color w:val="000000"/>
              </w:rPr>
            </w:pPr>
            <w:r>
              <w:rPr>
                <w:color w:val="000000"/>
              </w:rPr>
              <w:t>Paukštidė Nr. 65 (stoginis ventiliatorius)</w:t>
            </w:r>
          </w:p>
        </w:tc>
        <w:tc>
          <w:tcPr>
            <w:tcW w:w="998" w:type="dxa"/>
            <w:tcBorders>
              <w:top w:val="nil"/>
              <w:left w:val="nil"/>
              <w:bottom w:val="single" w:sz="4" w:space="0" w:color="auto"/>
              <w:right w:val="single" w:sz="4" w:space="0" w:color="auto"/>
            </w:tcBorders>
            <w:noWrap/>
            <w:hideMark/>
          </w:tcPr>
          <w:p w14:paraId="24A50872" w14:textId="77777777" w:rsidR="00AC30DA" w:rsidRDefault="00AC30DA" w:rsidP="00BF38C9">
            <w:pPr>
              <w:jc w:val="center"/>
              <w:rPr>
                <w:color w:val="000000"/>
              </w:rPr>
            </w:pPr>
            <w:r>
              <w:rPr>
                <w:color w:val="000000"/>
              </w:rPr>
              <w:t>179-2</w:t>
            </w:r>
          </w:p>
        </w:tc>
        <w:tc>
          <w:tcPr>
            <w:tcW w:w="4247" w:type="dxa"/>
            <w:tcBorders>
              <w:top w:val="nil"/>
              <w:left w:val="nil"/>
              <w:bottom w:val="single" w:sz="4" w:space="0" w:color="auto"/>
              <w:right w:val="single" w:sz="4" w:space="0" w:color="auto"/>
            </w:tcBorders>
            <w:noWrap/>
            <w:hideMark/>
          </w:tcPr>
          <w:p w14:paraId="6A41C438"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8118B21"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4137BA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A7CA472"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6ABD61E8" w14:textId="77777777" w:rsidR="00AC30DA" w:rsidRDefault="00AC30DA" w:rsidP="00BF38C9">
            <w:pPr>
              <w:jc w:val="center"/>
              <w:rPr>
                <w:color w:val="000000"/>
              </w:rPr>
            </w:pPr>
            <w:r>
              <w:rPr>
                <w:color w:val="000000"/>
              </w:rPr>
              <w:t>0,0418</w:t>
            </w:r>
          </w:p>
        </w:tc>
      </w:tr>
      <w:tr w:rsidR="00AC30DA" w14:paraId="1850429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0A0869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95729A3" w14:textId="77777777" w:rsidR="00AC30DA" w:rsidRDefault="00AC30DA" w:rsidP="00BF38C9">
            <w:pPr>
              <w:jc w:val="center"/>
              <w:rPr>
                <w:color w:val="000000"/>
              </w:rPr>
            </w:pPr>
            <w:r>
              <w:rPr>
                <w:color w:val="000000"/>
              </w:rPr>
              <w:t>179-2</w:t>
            </w:r>
          </w:p>
        </w:tc>
        <w:tc>
          <w:tcPr>
            <w:tcW w:w="4247" w:type="dxa"/>
            <w:tcBorders>
              <w:top w:val="nil"/>
              <w:left w:val="nil"/>
              <w:bottom w:val="single" w:sz="4" w:space="0" w:color="auto"/>
              <w:right w:val="single" w:sz="4" w:space="0" w:color="auto"/>
            </w:tcBorders>
            <w:noWrap/>
            <w:hideMark/>
          </w:tcPr>
          <w:p w14:paraId="1FE53E90"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89DE6F7"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CB2649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2CA3DBE"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23AF54AD" w14:textId="77777777" w:rsidR="00AC30DA" w:rsidRDefault="00AC30DA" w:rsidP="00BF38C9">
            <w:pPr>
              <w:jc w:val="center"/>
              <w:rPr>
                <w:color w:val="000000"/>
              </w:rPr>
            </w:pPr>
            <w:r>
              <w:rPr>
                <w:color w:val="000000"/>
              </w:rPr>
              <w:t>0,0159</w:t>
            </w:r>
          </w:p>
        </w:tc>
      </w:tr>
      <w:tr w:rsidR="00AC30DA" w14:paraId="7B59AA5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A17B89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B10ED2A" w14:textId="77777777" w:rsidR="00AC30DA" w:rsidRDefault="00AC30DA" w:rsidP="00BF38C9">
            <w:pPr>
              <w:jc w:val="center"/>
              <w:rPr>
                <w:color w:val="000000"/>
              </w:rPr>
            </w:pPr>
            <w:r>
              <w:rPr>
                <w:color w:val="000000"/>
              </w:rPr>
              <w:t>179-2</w:t>
            </w:r>
          </w:p>
        </w:tc>
        <w:tc>
          <w:tcPr>
            <w:tcW w:w="4247" w:type="dxa"/>
            <w:tcBorders>
              <w:top w:val="nil"/>
              <w:left w:val="nil"/>
              <w:bottom w:val="single" w:sz="4" w:space="0" w:color="auto"/>
              <w:right w:val="single" w:sz="4" w:space="0" w:color="auto"/>
            </w:tcBorders>
            <w:noWrap/>
            <w:hideMark/>
          </w:tcPr>
          <w:p w14:paraId="33675793"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E976AC9"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1E8665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BAA7F08" w14:textId="77777777" w:rsidR="00AC30DA" w:rsidRDefault="00AC30DA" w:rsidP="00BF38C9">
            <w:pPr>
              <w:jc w:val="center"/>
              <w:rPr>
                <w:color w:val="000000"/>
              </w:rPr>
            </w:pPr>
            <w:r>
              <w:rPr>
                <w:color w:val="000000"/>
              </w:rPr>
              <w:t>0,00220</w:t>
            </w:r>
          </w:p>
        </w:tc>
        <w:tc>
          <w:tcPr>
            <w:tcW w:w="1417" w:type="dxa"/>
            <w:tcBorders>
              <w:top w:val="nil"/>
              <w:left w:val="nil"/>
              <w:bottom w:val="single" w:sz="4" w:space="0" w:color="auto"/>
              <w:right w:val="single" w:sz="4" w:space="0" w:color="auto"/>
            </w:tcBorders>
            <w:noWrap/>
            <w:hideMark/>
          </w:tcPr>
          <w:p w14:paraId="16D81992" w14:textId="77777777" w:rsidR="00AC30DA" w:rsidRDefault="00AC30DA" w:rsidP="00BF38C9">
            <w:pPr>
              <w:jc w:val="center"/>
              <w:rPr>
                <w:color w:val="000000"/>
              </w:rPr>
            </w:pPr>
            <w:r>
              <w:rPr>
                <w:color w:val="000000"/>
              </w:rPr>
              <w:t>0,0693</w:t>
            </w:r>
          </w:p>
        </w:tc>
      </w:tr>
      <w:tr w:rsidR="00AC30DA" w14:paraId="76F9342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9E89D3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BE3A663" w14:textId="77777777" w:rsidR="00AC30DA" w:rsidRDefault="00AC30DA" w:rsidP="00BF38C9">
            <w:pPr>
              <w:jc w:val="center"/>
              <w:rPr>
                <w:color w:val="000000"/>
              </w:rPr>
            </w:pPr>
            <w:r>
              <w:rPr>
                <w:color w:val="000000"/>
              </w:rPr>
              <w:t>179-2</w:t>
            </w:r>
          </w:p>
        </w:tc>
        <w:tc>
          <w:tcPr>
            <w:tcW w:w="4247" w:type="dxa"/>
            <w:tcBorders>
              <w:top w:val="nil"/>
              <w:left w:val="nil"/>
              <w:bottom w:val="single" w:sz="4" w:space="0" w:color="auto"/>
              <w:right w:val="single" w:sz="4" w:space="0" w:color="auto"/>
            </w:tcBorders>
            <w:noWrap/>
            <w:hideMark/>
          </w:tcPr>
          <w:p w14:paraId="5772FD47"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16B7A6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344046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368EF5B" w14:textId="77777777" w:rsidR="00AC30DA" w:rsidRDefault="00AC30DA" w:rsidP="00BF38C9">
            <w:pPr>
              <w:jc w:val="center"/>
              <w:rPr>
                <w:color w:val="000000"/>
              </w:rPr>
            </w:pPr>
            <w:r>
              <w:rPr>
                <w:color w:val="000000"/>
              </w:rPr>
              <w:t>0,00009</w:t>
            </w:r>
          </w:p>
        </w:tc>
        <w:tc>
          <w:tcPr>
            <w:tcW w:w="1417" w:type="dxa"/>
            <w:tcBorders>
              <w:top w:val="nil"/>
              <w:left w:val="nil"/>
              <w:bottom w:val="single" w:sz="4" w:space="0" w:color="auto"/>
              <w:right w:val="single" w:sz="4" w:space="0" w:color="auto"/>
            </w:tcBorders>
            <w:noWrap/>
            <w:hideMark/>
          </w:tcPr>
          <w:p w14:paraId="0BB3420A" w14:textId="77777777" w:rsidR="00AC30DA" w:rsidRDefault="00AC30DA" w:rsidP="00BF38C9">
            <w:pPr>
              <w:jc w:val="center"/>
              <w:rPr>
                <w:color w:val="000000"/>
              </w:rPr>
            </w:pPr>
            <w:r>
              <w:rPr>
                <w:color w:val="000000"/>
              </w:rPr>
              <w:t>0,0029</w:t>
            </w:r>
          </w:p>
        </w:tc>
      </w:tr>
      <w:tr w:rsidR="00AC30DA" w14:paraId="03A8240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15290B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7858594" w14:textId="77777777" w:rsidR="00AC30DA" w:rsidRDefault="00AC30DA" w:rsidP="00BF38C9">
            <w:pPr>
              <w:jc w:val="center"/>
              <w:rPr>
                <w:color w:val="000000"/>
              </w:rPr>
            </w:pPr>
            <w:r>
              <w:rPr>
                <w:color w:val="000000"/>
              </w:rPr>
              <w:t>179-2</w:t>
            </w:r>
          </w:p>
        </w:tc>
        <w:tc>
          <w:tcPr>
            <w:tcW w:w="4247" w:type="dxa"/>
            <w:tcBorders>
              <w:top w:val="nil"/>
              <w:left w:val="nil"/>
              <w:bottom w:val="single" w:sz="4" w:space="0" w:color="auto"/>
              <w:right w:val="single" w:sz="4" w:space="0" w:color="auto"/>
            </w:tcBorders>
            <w:noWrap/>
            <w:hideMark/>
          </w:tcPr>
          <w:p w14:paraId="08627036"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3777B3E"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9BFD92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FF9BE80" w14:textId="77777777" w:rsidR="00AC30DA" w:rsidRDefault="00AC30DA" w:rsidP="00BF38C9">
            <w:pPr>
              <w:jc w:val="center"/>
              <w:rPr>
                <w:color w:val="000000"/>
              </w:rPr>
            </w:pPr>
            <w:r>
              <w:rPr>
                <w:color w:val="000000"/>
              </w:rPr>
              <w:t>0,00027</w:t>
            </w:r>
          </w:p>
        </w:tc>
        <w:tc>
          <w:tcPr>
            <w:tcW w:w="1417" w:type="dxa"/>
            <w:tcBorders>
              <w:top w:val="nil"/>
              <w:left w:val="nil"/>
              <w:bottom w:val="single" w:sz="4" w:space="0" w:color="auto"/>
              <w:right w:val="single" w:sz="4" w:space="0" w:color="auto"/>
            </w:tcBorders>
            <w:noWrap/>
            <w:hideMark/>
          </w:tcPr>
          <w:p w14:paraId="1B0E037A" w14:textId="77777777" w:rsidR="00AC30DA" w:rsidRDefault="00AC30DA" w:rsidP="00BF38C9">
            <w:pPr>
              <w:jc w:val="center"/>
              <w:rPr>
                <w:color w:val="000000"/>
              </w:rPr>
            </w:pPr>
            <w:r>
              <w:rPr>
                <w:color w:val="000000"/>
              </w:rPr>
              <w:t>0,0086</w:t>
            </w:r>
          </w:p>
        </w:tc>
      </w:tr>
      <w:tr w:rsidR="00AC30DA" w14:paraId="2AFD2C6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47B1009" w14:textId="77777777" w:rsidR="00AC30DA" w:rsidRDefault="00AC30DA" w:rsidP="00BF38C9">
            <w:pPr>
              <w:rPr>
                <w:color w:val="000000"/>
              </w:rPr>
            </w:pPr>
            <w:r>
              <w:rPr>
                <w:color w:val="000000"/>
              </w:rPr>
              <w:t>Paukštidė Nr. 65 (stoginis ventiliatorius)</w:t>
            </w:r>
          </w:p>
        </w:tc>
        <w:tc>
          <w:tcPr>
            <w:tcW w:w="998" w:type="dxa"/>
            <w:tcBorders>
              <w:top w:val="nil"/>
              <w:left w:val="nil"/>
              <w:bottom w:val="single" w:sz="4" w:space="0" w:color="auto"/>
              <w:right w:val="single" w:sz="4" w:space="0" w:color="auto"/>
            </w:tcBorders>
            <w:noWrap/>
            <w:hideMark/>
          </w:tcPr>
          <w:p w14:paraId="60230DE6" w14:textId="77777777" w:rsidR="00AC30DA" w:rsidRDefault="00AC30DA" w:rsidP="00BF38C9">
            <w:pPr>
              <w:jc w:val="center"/>
              <w:rPr>
                <w:color w:val="000000"/>
              </w:rPr>
            </w:pPr>
            <w:r>
              <w:rPr>
                <w:color w:val="000000"/>
              </w:rPr>
              <w:t>179-3</w:t>
            </w:r>
          </w:p>
        </w:tc>
        <w:tc>
          <w:tcPr>
            <w:tcW w:w="4247" w:type="dxa"/>
            <w:tcBorders>
              <w:top w:val="nil"/>
              <w:left w:val="nil"/>
              <w:bottom w:val="single" w:sz="4" w:space="0" w:color="auto"/>
              <w:right w:val="single" w:sz="4" w:space="0" w:color="auto"/>
            </w:tcBorders>
            <w:noWrap/>
            <w:hideMark/>
          </w:tcPr>
          <w:p w14:paraId="3BD90839"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01D3A1E"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C4B485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F2341B0"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069C0875" w14:textId="77777777" w:rsidR="00AC30DA" w:rsidRDefault="00AC30DA" w:rsidP="00BF38C9">
            <w:pPr>
              <w:jc w:val="center"/>
              <w:rPr>
                <w:color w:val="000000"/>
              </w:rPr>
            </w:pPr>
            <w:r>
              <w:rPr>
                <w:color w:val="000000"/>
              </w:rPr>
              <w:t>0,0418</w:t>
            </w:r>
          </w:p>
        </w:tc>
      </w:tr>
      <w:tr w:rsidR="00AC30DA" w14:paraId="7A116A4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D9C175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8396FB3" w14:textId="77777777" w:rsidR="00AC30DA" w:rsidRDefault="00AC30DA" w:rsidP="00BF38C9">
            <w:pPr>
              <w:jc w:val="center"/>
              <w:rPr>
                <w:color w:val="000000"/>
              </w:rPr>
            </w:pPr>
            <w:r>
              <w:rPr>
                <w:color w:val="000000"/>
              </w:rPr>
              <w:t>179-3</w:t>
            </w:r>
          </w:p>
        </w:tc>
        <w:tc>
          <w:tcPr>
            <w:tcW w:w="4247" w:type="dxa"/>
            <w:tcBorders>
              <w:top w:val="nil"/>
              <w:left w:val="nil"/>
              <w:bottom w:val="single" w:sz="4" w:space="0" w:color="auto"/>
              <w:right w:val="single" w:sz="4" w:space="0" w:color="auto"/>
            </w:tcBorders>
            <w:noWrap/>
            <w:hideMark/>
          </w:tcPr>
          <w:p w14:paraId="4E7F1E36"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DB6E4F1"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C79DDE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A428D35"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062FFD34" w14:textId="77777777" w:rsidR="00AC30DA" w:rsidRDefault="00AC30DA" w:rsidP="00BF38C9">
            <w:pPr>
              <w:jc w:val="center"/>
              <w:rPr>
                <w:color w:val="000000"/>
              </w:rPr>
            </w:pPr>
            <w:r>
              <w:rPr>
                <w:color w:val="000000"/>
              </w:rPr>
              <w:t>0,0159</w:t>
            </w:r>
          </w:p>
        </w:tc>
      </w:tr>
      <w:tr w:rsidR="00AC30DA" w14:paraId="686A290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9276DC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8AB3D7D" w14:textId="77777777" w:rsidR="00AC30DA" w:rsidRDefault="00AC30DA" w:rsidP="00BF38C9">
            <w:pPr>
              <w:jc w:val="center"/>
              <w:rPr>
                <w:color w:val="000000"/>
              </w:rPr>
            </w:pPr>
            <w:r>
              <w:rPr>
                <w:color w:val="000000"/>
              </w:rPr>
              <w:t>179-3</w:t>
            </w:r>
          </w:p>
        </w:tc>
        <w:tc>
          <w:tcPr>
            <w:tcW w:w="4247" w:type="dxa"/>
            <w:tcBorders>
              <w:top w:val="nil"/>
              <w:left w:val="nil"/>
              <w:bottom w:val="single" w:sz="4" w:space="0" w:color="auto"/>
              <w:right w:val="single" w:sz="4" w:space="0" w:color="auto"/>
            </w:tcBorders>
            <w:noWrap/>
            <w:hideMark/>
          </w:tcPr>
          <w:p w14:paraId="6C62C83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4A7BDB9"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22630A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E257DB1" w14:textId="77777777" w:rsidR="00AC30DA" w:rsidRDefault="00AC30DA" w:rsidP="00BF38C9">
            <w:pPr>
              <w:jc w:val="center"/>
              <w:rPr>
                <w:color w:val="000000"/>
              </w:rPr>
            </w:pPr>
            <w:r>
              <w:rPr>
                <w:color w:val="000000"/>
              </w:rPr>
              <w:t>0,00220</w:t>
            </w:r>
          </w:p>
        </w:tc>
        <w:tc>
          <w:tcPr>
            <w:tcW w:w="1417" w:type="dxa"/>
            <w:tcBorders>
              <w:top w:val="nil"/>
              <w:left w:val="nil"/>
              <w:bottom w:val="single" w:sz="4" w:space="0" w:color="auto"/>
              <w:right w:val="single" w:sz="4" w:space="0" w:color="auto"/>
            </w:tcBorders>
            <w:noWrap/>
            <w:hideMark/>
          </w:tcPr>
          <w:p w14:paraId="1F53AEEB" w14:textId="77777777" w:rsidR="00AC30DA" w:rsidRDefault="00AC30DA" w:rsidP="00BF38C9">
            <w:pPr>
              <w:jc w:val="center"/>
              <w:rPr>
                <w:color w:val="000000"/>
              </w:rPr>
            </w:pPr>
            <w:r>
              <w:rPr>
                <w:color w:val="000000"/>
              </w:rPr>
              <w:t>0,0693</w:t>
            </w:r>
          </w:p>
        </w:tc>
      </w:tr>
      <w:tr w:rsidR="00AC30DA" w14:paraId="367F5CF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BB4486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E4AA255" w14:textId="77777777" w:rsidR="00AC30DA" w:rsidRDefault="00AC30DA" w:rsidP="00BF38C9">
            <w:pPr>
              <w:jc w:val="center"/>
              <w:rPr>
                <w:color w:val="000000"/>
              </w:rPr>
            </w:pPr>
            <w:r>
              <w:rPr>
                <w:color w:val="000000"/>
              </w:rPr>
              <w:t>179-3</w:t>
            </w:r>
          </w:p>
        </w:tc>
        <w:tc>
          <w:tcPr>
            <w:tcW w:w="4247" w:type="dxa"/>
            <w:tcBorders>
              <w:top w:val="nil"/>
              <w:left w:val="nil"/>
              <w:bottom w:val="single" w:sz="4" w:space="0" w:color="auto"/>
              <w:right w:val="single" w:sz="4" w:space="0" w:color="auto"/>
            </w:tcBorders>
            <w:noWrap/>
            <w:hideMark/>
          </w:tcPr>
          <w:p w14:paraId="70428DF0"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44C2214"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7C436B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D735E45" w14:textId="77777777" w:rsidR="00AC30DA" w:rsidRDefault="00AC30DA" w:rsidP="00BF38C9">
            <w:pPr>
              <w:jc w:val="center"/>
              <w:rPr>
                <w:color w:val="000000"/>
              </w:rPr>
            </w:pPr>
            <w:r>
              <w:rPr>
                <w:color w:val="000000"/>
              </w:rPr>
              <w:t>0,00009</w:t>
            </w:r>
          </w:p>
        </w:tc>
        <w:tc>
          <w:tcPr>
            <w:tcW w:w="1417" w:type="dxa"/>
            <w:tcBorders>
              <w:top w:val="nil"/>
              <w:left w:val="nil"/>
              <w:bottom w:val="single" w:sz="4" w:space="0" w:color="auto"/>
              <w:right w:val="single" w:sz="4" w:space="0" w:color="auto"/>
            </w:tcBorders>
            <w:noWrap/>
            <w:hideMark/>
          </w:tcPr>
          <w:p w14:paraId="4DF476D3" w14:textId="77777777" w:rsidR="00AC30DA" w:rsidRDefault="00AC30DA" w:rsidP="00BF38C9">
            <w:pPr>
              <w:jc w:val="center"/>
              <w:rPr>
                <w:color w:val="000000"/>
              </w:rPr>
            </w:pPr>
            <w:r>
              <w:rPr>
                <w:color w:val="000000"/>
              </w:rPr>
              <w:t>0,0029</w:t>
            </w:r>
          </w:p>
        </w:tc>
      </w:tr>
      <w:tr w:rsidR="00AC30DA" w14:paraId="28208C2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F1D265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C540E67" w14:textId="77777777" w:rsidR="00AC30DA" w:rsidRDefault="00AC30DA" w:rsidP="00BF38C9">
            <w:pPr>
              <w:jc w:val="center"/>
              <w:rPr>
                <w:color w:val="000000"/>
              </w:rPr>
            </w:pPr>
            <w:r>
              <w:rPr>
                <w:color w:val="000000"/>
              </w:rPr>
              <w:t>179-3</w:t>
            </w:r>
          </w:p>
        </w:tc>
        <w:tc>
          <w:tcPr>
            <w:tcW w:w="4247" w:type="dxa"/>
            <w:tcBorders>
              <w:top w:val="nil"/>
              <w:left w:val="nil"/>
              <w:bottom w:val="single" w:sz="4" w:space="0" w:color="auto"/>
              <w:right w:val="single" w:sz="4" w:space="0" w:color="auto"/>
            </w:tcBorders>
            <w:noWrap/>
            <w:hideMark/>
          </w:tcPr>
          <w:p w14:paraId="2FB94D80"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2DEF74C"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EC2099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4F767D6" w14:textId="77777777" w:rsidR="00AC30DA" w:rsidRDefault="00AC30DA" w:rsidP="00BF38C9">
            <w:pPr>
              <w:jc w:val="center"/>
              <w:rPr>
                <w:color w:val="000000"/>
              </w:rPr>
            </w:pPr>
            <w:r>
              <w:rPr>
                <w:color w:val="000000"/>
              </w:rPr>
              <w:t>0,00027</w:t>
            </w:r>
          </w:p>
        </w:tc>
        <w:tc>
          <w:tcPr>
            <w:tcW w:w="1417" w:type="dxa"/>
            <w:tcBorders>
              <w:top w:val="nil"/>
              <w:left w:val="nil"/>
              <w:bottom w:val="single" w:sz="4" w:space="0" w:color="auto"/>
              <w:right w:val="single" w:sz="4" w:space="0" w:color="auto"/>
            </w:tcBorders>
            <w:noWrap/>
            <w:hideMark/>
          </w:tcPr>
          <w:p w14:paraId="42573F34" w14:textId="77777777" w:rsidR="00AC30DA" w:rsidRDefault="00AC30DA" w:rsidP="00BF38C9">
            <w:pPr>
              <w:jc w:val="center"/>
              <w:rPr>
                <w:color w:val="000000"/>
              </w:rPr>
            </w:pPr>
            <w:r>
              <w:rPr>
                <w:color w:val="000000"/>
              </w:rPr>
              <w:t>0,0086</w:t>
            </w:r>
          </w:p>
        </w:tc>
      </w:tr>
      <w:tr w:rsidR="00AC30DA" w14:paraId="160A7F9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3AD7AFB" w14:textId="77777777" w:rsidR="00AC30DA" w:rsidRDefault="00AC30DA" w:rsidP="00BF38C9">
            <w:pPr>
              <w:rPr>
                <w:color w:val="000000"/>
              </w:rPr>
            </w:pPr>
            <w:r>
              <w:rPr>
                <w:color w:val="000000"/>
              </w:rPr>
              <w:t>Paukštidė Nr. 65 (stoginis ventiliatorius)</w:t>
            </w:r>
          </w:p>
        </w:tc>
        <w:tc>
          <w:tcPr>
            <w:tcW w:w="998" w:type="dxa"/>
            <w:tcBorders>
              <w:top w:val="nil"/>
              <w:left w:val="nil"/>
              <w:bottom w:val="single" w:sz="4" w:space="0" w:color="auto"/>
              <w:right w:val="single" w:sz="4" w:space="0" w:color="auto"/>
            </w:tcBorders>
            <w:noWrap/>
            <w:hideMark/>
          </w:tcPr>
          <w:p w14:paraId="31539540" w14:textId="77777777" w:rsidR="00AC30DA" w:rsidRDefault="00AC30DA" w:rsidP="00BF38C9">
            <w:pPr>
              <w:jc w:val="center"/>
              <w:rPr>
                <w:color w:val="000000"/>
              </w:rPr>
            </w:pPr>
            <w:r>
              <w:rPr>
                <w:color w:val="000000"/>
              </w:rPr>
              <w:t>179-4</w:t>
            </w:r>
          </w:p>
        </w:tc>
        <w:tc>
          <w:tcPr>
            <w:tcW w:w="4247" w:type="dxa"/>
            <w:tcBorders>
              <w:top w:val="nil"/>
              <w:left w:val="nil"/>
              <w:bottom w:val="single" w:sz="4" w:space="0" w:color="auto"/>
              <w:right w:val="single" w:sz="4" w:space="0" w:color="auto"/>
            </w:tcBorders>
            <w:noWrap/>
            <w:hideMark/>
          </w:tcPr>
          <w:p w14:paraId="6E917637"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D70FE2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2D25CC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B3D425C"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2827B2FE" w14:textId="77777777" w:rsidR="00AC30DA" w:rsidRDefault="00AC30DA" w:rsidP="00BF38C9">
            <w:pPr>
              <w:jc w:val="center"/>
              <w:rPr>
                <w:color w:val="000000"/>
              </w:rPr>
            </w:pPr>
            <w:r>
              <w:rPr>
                <w:color w:val="000000"/>
              </w:rPr>
              <w:t>0,0418</w:t>
            </w:r>
          </w:p>
        </w:tc>
      </w:tr>
      <w:tr w:rsidR="00AC30DA" w14:paraId="35DF6D0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BCD51A5"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7EC1EA99" w14:textId="77777777" w:rsidR="00AC30DA" w:rsidRDefault="00AC30DA" w:rsidP="00BF38C9">
            <w:pPr>
              <w:jc w:val="center"/>
              <w:rPr>
                <w:color w:val="000000"/>
              </w:rPr>
            </w:pPr>
            <w:r>
              <w:rPr>
                <w:color w:val="000000"/>
              </w:rPr>
              <w:t>179-4</w:t>
            </w:r>
          </w:p>
        </w:tc>
        <w:tc>
          <w:tcPr>
            <w:tcW w:w="4247" w:type="dxa"/>
            <w:tcBorders>
              <w:top w:val="nil"/>
              <w:left w:val="nil"/>
              <w:bottom w:val="single" w:sz="4" w:space="0" w:color="auto"/>
              <w:right w:val="single" w:sz="4" w:space="0" w:color="auto"/>
            </w:tcBorders>
            <w:noWrap/>
            <w:hideMark/>
          </w:tcPr>
          <w:p w14:paraId="7051F09B"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288626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534834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A9E1869"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3E1B3C27" w14:textId="77777777" w:rsidR="00AC30DA" w:rsidRDefault="00AC30DA" w:rsidP="00BF38C9">
            <w:pPr>
              <w:jc w:val="center"/>
              <w:rPr>
                <w:color w:val="000000"/>
              </w:rPr>
            </w:pPr>
            <w:r>
              <w:rPr>
                <w:color w:val="000000"/>
              </w:rPr>
              <w:t>0,0159</w:t>
            </w:r>
          </w:p>
        </w:tc>
      </w:tr>
      <w:tr w:rsidR="00AC30DA" w14:paraId="543CEFA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76561C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7641143" w14:textId="77777777" w:rsidR="00AC30DA" w:rsidRDefault="00AC30DA" w:rsidP="00BF38C9">
            <w:pPr>
              <w:jc w:val="center"/>
              <w:rPr>
                <w:color w:val="000000"/>
              </w:rPr>
            </w:pPr>
            <w:r>
              <w:rPr>
                <w:color w:val="000000"/>
              </w:rPr>
              <w:t>179-4</w:t>
            </w:r>
          </w:p>
        </w:tc>
        <w:tc>
          <w:tcPr>
            <w:tcW w:w="4247" w:type="dxa"/>
            <w:tcBorders>
              <w:top w:val="nil"/>
              <w:left w:val="nil"/>
              <w:bottom w:val="single" w:sz="4" w:space="0" w:color="auto"/>
              <w:right w:val="single" w:sz="4" w:space="0" w:color="auto"/>
            </w:tcBorders>
            <w:noWrap/>
            <w:hideMark/>
          </w:tcPr>
          <w:p w14:paraId="04F7239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81E0392"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27BC11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0AB9360" w14:textId="77777777" w:rsidR="00AC30DA" w:rsidRDefault="00AC30DA" w:rsidP="00BF38C9">
            <w:pPr>
              <w:jc w:val="center"/>
              <w:rPr>
                <w:color w:val="000000"/>
              </w:rPr>
            </w:pPr>
            <w:r>
              <w:rPr>
                <w:color w:val="000000"/>
              </w:rPr>
              <w:t>0,00220</w:t>
            </w:r>
          </w:p>
        </w:tc>
        <w:tc>
          <w:tcPr>
            <w:tcW w:w="1417" w:type="dxa"/>
            <w:tcBorders>
              <w:top w:val="nil"/>
              <w:left w:val="nil"/>
              <w:bottom w:val="single" w:sz="4" w:space="0" w:color="auto"/>
              <w:right w:val="single" w:sz="4" w:space="0" w:color="auto"/>
            </w:tcBorders>
            <w:noWrap/>
            <w:hideMark/>
          </w:tcPr>
          <w:p w14:paraId="0141CC08" w14:textId="77777777" w:rsidR="00AC30DA" w:rsidRDefault="00AC30DA" w:rsidP="00BF38C9">
            <w:pPr>
              <w:jc w:val="center"/>
              <w:rPr>
                <w:color w:val="000000"/>
              </w:rPr>
            </w:pPr>
            <w:r>
              <w:rPr>
                <w:color w:val="000000"/>
              </w:rPr>
              <w:t>0,0693</w:t>
            </w:r>
          </w:p>
        </w:tc>
      </w:tr>
      <w:tr w:rsidR="00AC30DA" w14:paraId="5FCAC26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0C29B9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4D8689F" w14:textId="77777777" w:rsidR="00AC30DA" w:rsidRDefault="00AC30DA" w:rsidP="00BF38C9">
            <w:pPr>
              <w:jc w:val="center"/>
              <w:rPr>
                <w:color w:val="000000"/>
              </w:rPr>
            </w:pPr>
            <w:r>
              <w:rPr>
                <w:color w:val="000000"/>
              </w:rPr>
              <w:t>179-4</w:t>
            </w:r>
          </w:p>
        </w:tc>
        <w:tc>
          <w:tcPr>
            <w:tcW w:w="4247" w:type="dxa"/>
            <w:tcBorders>
              <w:top w:val="nil"/>
              <w:left w:val="nil"/>
              <w:bottom w:val="single" w:sz="4" w:space="0" w:color="auto"/>
              <w:right w:val="single" w:sz="4" w:space="0" w:color="auto"/>
            </w:tcBorders>
            <w:noWrap/>
            <w:hideMark/>
          </w:tcPr>
          <w:p w14:paraId="7D325108"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E5BA5B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CF1BA4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084B467" w14:textId="77777777" w:rsidR="00AC30DA" w:rsidRDefault="00AC30DA" w:rsidP="00BF38C9">
            <w:pPr>
              <w:jc w:val="center"/>
              <w:rPr>
                <w:color w:val="000000"/>
              </w:rPr>
            </w:pPr>
            <w:r>
              <w:rPr>
                <w:color w:val="000000"/>
              </w:rPr>
              <w:t>0,00009</w:t>
            </w:r>
          </w:p>
        </w:tc>
        <w:tc>
          <w:tcPr>
            <w:tcW w:w="1417" w:type="dxa"/>
            <w:tcBorders>
              <w:top w:val="nil"/>
              <w:left w:val="nil"/>
              <w:bottom w:val="single" w:sz="4" w:space="0" w:color="auto"/>
              <w:right w:val="single" w:sz="4" w:space="0" w:color="auto"/>
            </w:tcBorders>
            <w:noWrap/>
            <w:hideMark/>
          </w:tcPr>
          <w:p w14:paraId="4E098F49" w14:textId="77777777" w:rsidR="00AC30DA" w:rsidRDefault="00AC30DA" w:rsidP="00BF38C9">
            <w:pPr>
              <w:jc w:val="center"/>
              <w:rPr>
                <w:color w:val="000000"/>
              </w:rPr>
            </w:pPr>
            <w:r>
              <w:rPr>
                <w:color w:val="000000"/>
              </w:rPr>
              <w:t>0,0029</w:t>
            </w:r>
          </w:p>
        </w:tc>
      </w:tr>
      <w:tr w:rsidR="00AC30DA" w14:paraId="4D6B7AA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08FDB6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9E1DCC9" w14:textId="77777777" w:rsidR="00AC30DA" w:rsidRDefault="00AC30DA" w:rsidP="00BF38C9">
            <w:pPr>
              <w:jc w:val="center"/>
              <w:rPr>
                <w:color w:val="000000"/>
              </w:rPr>
            </w:pPr>
            <w:r>
              <w:rPr>
                <w:color w:val="000000"/>
              </w:rPr>
              <w:t>179-4</w:t>
            </w:r>
          </w:p>
        </w:tc>
        <w:tc>
          <w:tcPr>
            <w:tcW w:w="4247" w:type="dxa"/>
            <w:tcBorders>
              <w:top w:val="nil"/>
              <w:left w:val="nil"/>
              <w:bottom w:val="single" w:sz="4" w:space="0" w:color="auto"/>
              <w:right w:val="single" w:sz="4" w:space="0" w:color="auto"/>
            </w:tcBorders>
            <w:noWrap/>
            <w:hideMark/>
          </w:tcPr>
          <w:p w14:paraId="58DFCBFB"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CA15409"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421920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6EB9EDC" w14:textId="77777777" w:rsidR="00AC30DA" w:rsidRDefault="00AC30DA" w:rsidP="00BF38C9">
            <w:pPr>
              <w:jc w:val="center"/>
              <w:rPr>
                <w:color w:val="000000"/>
              </w:rPr>
            </w:pPr>
            <w:r>
              <w:rPr>
                <w:color w:val="000000"/>
              </w:rPr>
              <w:t>0,00027</w:t>
            </w:r>
          </w:p>
        </w:tc>
        <w:tc>
          <w:tcPr>
            <w:tcW w:w="1417" w:type="dxa"/>
            <w:tcBorders>
              <w:top w:val="nil"/>
              <w:left w:val="nil"/>
              <w:bottom w:val="single" w:sz="4" w:space="0" w:color="auto"/>
              <w:right w:val="single" w:sz="4" w:space="0" w:color="auto"/>
            </w:tcBorders>
            <w:noWrap/>
            <w:hideMark/>
          </w:tcPr>
          <w:p w14:paraId="583A3E0E" w14:textId="77777777" w:rsidR="00AC30DA" w:rsidRDefault="00AC30DA" w:rsidP="00BF38C9">
            <w:pPr>
              <w:jc w:val="center"/>
              <w:rPr>
                <w:color w:val="000000"/>
              </w:rPr>
            </w:pPr>
            <w:r>
              <w:rPr>
                <w:color w:val="000000"/>
              </w:rPr>
              <w:t>0,0086</w:t>
            </w:r>
          </w:p>
        </w:tc>
      </w:tr>
      <w:tr w:rsidR="00AC30DA" w14:paraId="28ADD8B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F4D0ACC" w14:textId="77777777" w:rsidR="00AC30DA" w:rsidRDefault="00AC30DA" w:rsidP="00BF38C9">
            <w:pPr>
              <w:rPr>
                <w:color w:val="000000"/>
              </w:rPr>
            </w:pPr>
            <w:r>
              <w:rPr>
                <w:color w:val="000000"/>
              </w:rPr>
              <w:t>Paukštidė Nr. 65 (stoginis ventiliatorius)</w:t>
            </w:r>
          </w:p>
        </w:tc>
        <w:tc>
          <w:tcPr>
            <w:tcW w:w="998" w:type="dxa"/>
            <w:tcBorders>
              <w:top w:val="nil"/>
              <w:left w:val="nil"/>
              <w:bottom w:val="single" w:sz="4" w:space="0" w:color="auto"/>
              <w:right w:val="single" w:sz="4" w:space="0" w:color="auto"/>
            </w:tcBorders>
            <w:noWrap/>
            <w:hideMark/>
          </w:tcPr>
          <w:p w14:paraId="39A3FB71" w14:textId="77777777" w:rsidR="00AC30DA" w:rsidRDefault="00AC30DA" w:rsidP="00BF38C9">
            <w:pPr>
              <w:jc w:val="center"/>
              <w:rPr>
                <w:color w:val="000000"/>
              </w:rPr>
            </w:pPr>
            <w:r>
              <w:rPr>
                <w:color w:val="000000"/>
              </w:rPr>
              <w:t>179-5</w:t>
            </w:r>
          </w:p>
        </w:tc>
        <w:tc>
          <w:tcPr>
            <w:tcW w:w="4247" w:type="dxa"/>
            <w:tcBorders>
              <w:top w:val="nil"/>
              <w:left w:val="nil"/>
              <w:bottom w:val="single" w:sz="4" w:space="0" w:color="auto"/>
              <w:right w:val="single" w:sz="4" w:space="0" w:color="auto"/>
            </w:tcBorders>
            <w:noWrap/>
            <w:hideMark/>
          </w:tcPr>
          <w:p w14:paraId="62F1F4E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74CBCA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5EEF74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B90AB04"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07FDA4F4" w14:textId="77777777" w:rsidR="00AC30DA" w:rsidRDefault="00AC30DA" w:rsidP="00BF38C9">
            <w:pPr>
              <w:jc w:val="center"/>
              <w:rPr>
                <w:color w:val="000000"/>
              </w:rPr>
            </w:pPr>
            <w:r>
              <w:rPr>
                <w:color w:val="000000"/>
              </w:rPr>
              <w:t>0,0418</w:t>
            </w:r>
          </w:p>
        </w:tc>
      </w:tr>
      <w:tr w:rsidR="00AC30DA" w14:paraId="39110D9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05FC78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576B18D" w14:textId="77777777" w:rsidR="00AC30DA" w:rsidRDefault="00AC30DA" w:rsidP="00BF38C9">
            <w:pPr>
              <w:jc w:val="center"/>
              <w:rPr>
                <w:color w:val="000000"/>
              </w:rPr>
            </w:pPr>
            <w:r>
              <w:rPr>
                <w:color w:val="000000"/>
              </w:rPr>
              <w:t>179-5</w:t>
            </w:r>
          </w:p>
        </w:tc>
        <w:tc>
          <w:tcPr>
            <w:tcW w:w="4247" w:type="dxa"/>
            <w:tcBorders>
              <w:top w:val="nil"/>
              <w:left w:val="nil"/>
              <w:bottom w:val="single" w:sz="4" w:space="0" w:color="auto"/>
              <w:right w:val="single" w:sz="4" w:space="0" w:color="auto"/>
            </w:tcBorders>
            <w:noWrap/>
            <w:hideMark/>
          </w:tcPr>
          <w:p w14:paraId="158665D0"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FFC8C2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699280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CA18469"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0B619154" w14:textId="77777777" w:rsidR="00AC30DA" w:rsidRDefault="00AC30DA" w:rsidP="00BF38C9">
            <w:pPr>
              <w:jc w:val="center"/>
              <w:rPr>
                <w:color w:val="000000"/>
              </w:rPr>
            </w:pPr>
            <w:r>
              <w:rPr>
                <w:color w:val="000000"/>
              </w:rPr>
              <w:t>0,0159</w:t>
            </w:r>
          </w:p>
        </w:tc>
      </w:tr>
      <w:tr w:rsidR="00AC30DA" w14:paraId="0D460FB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E4458E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F12EB48" w14:textId="77777777" w:rsidR="00AC30DA" w:rsidRDefault="00AC30DA" w:rsidP="00BF38C9">
            <w:pPr>
              <w:jc w:val="center"/>
              <w:rPr>
                <w:color w:val="000000"/>
              </w:rPr>
            </w:pPr>
            <w:r>
              <w:rPr>
                <w:color w:val="000000"/>
              </w:rPr>
              <w:t>179-5</w:t>
            </w:r>
          </w:p>
        </w:tc>
        <w:tc>
          <w:tcPr>
            <w:tcW w:w="4247" w:type="dxa"/>
            <w:tcBorders>
              <w:top w:val="nil"/>
              <w:left w:val="nil"/>
              <w:bottom w:val="single" w:sz="4" w:space="0" w:color="auto"/>
              <w:right w:val="single" w:sz="4" w:space="0" w:color="auto"/>
            </w:tcBorders>
            <w:noWrap/>
            <w:hideMark/>
          </w:tcPr>
          <w:p w14:paraId="13D91BC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B0C37A8"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EBFD3A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027097A" w14:textId="77777777" w:rsidR="00AC30DA" w:rsidRDefault="00AC30DA" w:rsidP="00BF38C9">
            <w:pPr>
              <w:jc w:val="center"/>
              <w:rPr>
                <w:color w:val="000000"/>
              </w:rPr>
            </w:pPr>
            <w:r>
              <w:rPr>
                <w:color w:val="000000"/>
              </w:rPr>
              <w:t>0,00220</w:t>
            </w:r>
          </w:p>
        </w:tc>
        <w:tc>
          <w:tcPr>
            <w:tcW w:w="1417" w:type="dxa"/>
            <w:tcBorders>
              <w:top w:val="nil"/>
              <w:left w:val="nil"/>
              <w:bottom w:val="single" w:sz="4" w:space="0" w:color="auto"/>
              <w:right w:val="single" w:sz="4" w:space="0" w:color="auto"/>
            </w:tcBorders>
            <w:noWrap/>
            <w:hideMark/>
          </w:tcPr>
          <w:p w14:paraId="04A37181" w14:textId="77777777" w:rsidR="00AC30DA" w:rsidRDefault="00AC30DA" w:rsidP="00BF38C9">
            <w:pPr>
              <w:jc w:val="center"/>
              <w:rPr>
                <w:color w:val="000000"/>
              </w:rPr>
            </w:pPr>
            <w:r>
              <w:rPr>
                <w:color w:val="000000"/>
              </w:rPr>
              <w:t>0,0693</w:t>
            </w:r>
          </w:p>
        </w:tc>
      </w:tr>
      <w:tr w:rsidR="00AC30DA" w14:paraId="3A2750C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3D5E5F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FE48362" w14:textId="77777777" w:rsidR="00AC30DA" w:rsidRDefault="00AC30DA" w:rsidP="00BF38C9">
            <w:pPr>
              <w:jc w:val="center"/>
              <w:rPr>
                <w:color w:val="000000"/>
              </w:rPr>
            </w:pPr>
            <w:r>
              <w:rPr>
                <w:color w:val="000000"/>
              </w:rPr>
              <w:t>179-5</w:t>
            </w:r>
          </w:p>
        </w:tc>
        <w:tc>
          <w:tcPr>
            <w:tcW w:w="4247" w:type="dxa"/>
            <w:tcBorders>
              <w:top w:val="nil"/>
              <w:left w:val="nil"/>
              <w:bottom w:val="single" w:sz="4" w:space="0" w:color="auto"/>
              <w:right w:val="single" w:sz="4" w:space="0" w:color="auto"/>
            </w:tcBorders>
            <w:noWrap/>
            <w:hideMark/>
          </w:tcPr>
          <w:p w14:paraId="0C911F18"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662A30D"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116009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4208228" w14:textId="77777777" w:rsidR="00AC30DA" w:rsidRDefault="00AC30DA" w:rsidP="00BF38C9">
            <w:pPr>
              <w:jc w:val="center"/>
              <w:rPr>
                <w:color w:val="000000"/>
              </w:rPr>
            </w:pPr>
            <w:r>
              <w:rPr>
                <w:color w:val="000000"/>
              </w:rPr>
              <w:t>0,00009</w:t>
            </w:r>
          </w:p>
        </w:tc>
        <w:tc>
          <w:tcPr>
            <w:tcW w:w="1417" w:type="dxa"/>
            <w:tcBorders>
              <w:top w:val="nil"/>
              <w:left w:val="nil"/>
              <w:bottom w:val="single" w:sz="4" w:space="0" w:color="auto"/>
              <w:right w:val="single" w:sz="4" w:space="0" w:color="auto"/>
            </w:tcBorders>
            <w:noWrap/>
            <w:hideMark/>
          </w:tcPr>
          <w:p w14:paraId="2E2E1D50" w14:textId="77777777" w:rsidR="00AC30DA" w:rsidRDefault="00AC30DA" w:rsidP="00BF38C9">
            <w:pPr>
              <w:jc w:val="center"/>
              <w:rPr>
                <w:color w:val="000000"/>
              </w:rPr>
            </w:pPr>
            <w:r>
              <w:rPr>
                <w:color w:val="000000"/>
              </w:rPr>
              <w:t>0,0029</w:t>
            </w:r>
          </w:p>
        </w:tc>
      </w:tr>
      <w:tr w:rsidR="00AC30DA" w14:paraId="38CFF2D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1524CB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D55D655" w14:textId="77777777" w:rsidR="00AC30DA" w:rsidRDefault="00AC30DA" w:rsidP="00BF38C9">
            <w:pPr>
              <w:jc w:val="center"/>
              <w:rPr>
                <w:color w:val="000000"/>
              </w:rPr>
            </w:pPr>
            <w:r>
              <w:rPr>
                <w:color w:val="000000"/>
              </w:rPr>
              <w:t>179-5</w:t>
            </w:r>
          </w:p>
        </w:tc>
        <w:tc>
          <w:tcPr>
            <w:tcW w:w="4247" w:type="dxa"/>
            <w:tcBorders>
              <w:top w:val="nil"/>
              <w:left w:val="nil"/>
              <w:bottom w:val="single" w:sz="4" w:space="0" w:color="auto"/>
              <w:right w:val="single" w:sz="4" w:space="0" w:color="auto"/>
            </w:tcBorders>
            <w:noWrap/>
            <w:hideMark/>
          </w:tcPr>
          <w:p w14:paraId="010C4A28"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F859AC0"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38E96C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03A8212" w14:textId="77777777" w:rsidR="00AC30DA" w:rsidRDefault="00AC30DA" w:rsidP="00BF38C9">
            <w:pPr>
              <w:jc w:val="center"/>
              <w:rPr>
                <w:color w:val="000000"/>
              </w:rPr>
            </w:pPr>
            <w:r>
              <w:rPr>
                <w:color w:val="000000"/>
              </w:rPr>
              <w:t>0,00027</w:t>
            </w:r>
          </w:p>
        </w:tc>
        <w:tc>
          <w:tcPr>
            <w:tcW w:w="1417" w:type="dxa"/>
            <w:tcBorders>
              <w:top w:val="nil"/>
              <w:left w:val="nil"/>
              <w:bottom w:val="single" w:sz="4" w:space="0" w:color="auto"/>
              <w:right w:val="single" w:sz="4" w:space="0" w:color="auto"/>
            </w:tcBorders>
            <w:noWrap/>
            <w:hideMark/>
          </w:tcPr>
          <w:p w14:paraId="7F9CAE19" w14:textId="77777777" w:rsidR="00AC30DA" w:rsidRDefault="00AC30DA" w:rsidP="00BF38C9">
            <w:pPr>
              <w:jc w:val="center"/>
              <w:rPr>
                <w:color w:val="000000"/>
              </w:rPr>
            </w:pPr>
            <w:r>
              <w:rPr>
                <w:color w:val="000000"/>
              </w:rPr>
              <w:t>0,0086</w:t>
            </w:r>
          </w:p>
        </w:tc>
      </w:tr>
      <w:tr w:rsidR="00AC30DA" w14:paraId="1D96C3E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CA2E79D" w14:textId="77777777" w:rsidR="00AC30DA" w:rsidRDefault="00AC30DA" w:rsidP="00BF38C9">
            <w:pPr>
              <w:rPr>
                <w:color w:val="000000"/>
              </w:rPr>
            </w:pPr>
            <w:r>
              <w:rPr>
                <w:color w:val="000000"/>
              </w:rPr>
              <w:t>Paukštidė Nr. 65 (sieninis ventiliatorius)</w:t>
            </w:r>
          </w:p>
        </w:tc>
        <w:tc>
          <w:tcPr>
            <w:tcW w:w="998" w:type="dxa"/>
            <w:tcBorders>
              <w:top w:val="nil"/>
              <w:left w:val="nil"/>
              <w:bottom w:val="single" w:sz="4" w:space="0" w:color="auto"/>
              <w:right w:val="single" w:sz="4" w:space="0" w:color="auto"/>
            </w:tcBorders>
            <w:noWrap/>
            <w:hideMark/>
          </w:tcPr>
          <w:p w14:paraId="309C218A" w14:textId="77777777" w:rsidR="00AC30DA" w:rsidRDefault="00AC30DA" w:rsidP="00BF38C9">
            <w:pPr>
              <w:jc w:val="center"/>
              <w:rPr>
                <w:color w:val="000000"/>
              </w:rPr>
            </w:pPr>
            <w:r>
              <w:rPr>
                <w:color w:val="000000"/>
              </w:rPr>
              <w:t>180-1</w:t>
            </w:r>
          </w:p>
        </w:tc>
        <w:tc>
          <w:tcPr>
            <w:tcW w:w="4247" w:type="dxa"/>
            <w:tcBorders>
              <w:top w:val="nil"/>
              <w:left w:val="nil"/>
              <w:bottom w:val="single" w:sz="4" w:space="0" w:color="auto"/>
              <w:right w:val="single" w:sz="4" w:space="0" w:color="auto"/>
            </w:tcBorders>
            <w:noWrap/>
            <w:hideMark/>
          </w:tcPr>
          <w:p w14:paraId="70BF8B1D"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F48CB8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6B4B46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D7A0D29" w14:textId="77777777" w:rsidR="00AC30DA" w:rsidRDefault="00AC30DA" w:rsidP="00BF38C9">
            <w:pPr>
              <w:jc w:val="center"/>
              <w:rPr>
                <w:color w:val="000000"/>
              </w:rPr>
            </w:pPr>
            <w:r>
              <w:rPr>
                <w:color w:val="000000"/>
              </w:rPr>
              <w:t>0,00265</w:t>
            </w:r>
          </w:p>
        </w:tc>
        <w:tc>
          <w:tcPr>
            <w:tcW w:w="1417" w:type="dxa"/>
            <w:tcBorders>
              <w:top w:val="nil"/>
              <w:left w:val="nil"/>
              <w:bottom w:val="single" w:sz="4" w:space="0" w:color="auto"/>
              <w:right w:val="single" w:sz="4" w:space="0" w:color="auto"/>
            </w:tcBorders>
            <w:noWrap/>
            <w:hideMark/>
          </w:tcPr>
          <w:p w14:paraId="4E57E91C" w14:textId="77777777" w:rsidR="00AC30DA" w:rsidRDefault="00AC30DA" w:rsidP="00BF38C9">
            <w:pPr>
              <w:jc w:val="center"/>
              <w:rPr>
                <w:color w:val="000000"/>
              </w:rPr>
            </w:pPr>
            <w:r>
              <w:rPr>
                <w:color w:val="000000"/>
              </w:rPr>
              <w:t>0,0835</w:t>
            </w:r>
          </w:p>
        </w:tc>
      </w:tr>
      <w:tr w:rsidR="00AC30DA" w14:paraId="14F4249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BE5F12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F61FBAC" w14:textId="77777777" w:rsidR="00AC30DA" w:rsidRDefault="00AC30DA" w:rsidP="00BF38C9">
            <w:pPr>
              <w:jc w:val="center"/>
              <w:rPr>
                <w:color w:val="000000"/>
              </w:rPr>
            </w:pPr>
            <w:r>
              <w:rPr>
                <w:color w:val="000000"/>
              </w:rPr>
              <w:t>180-1</w:t>
            </w:r>
          </w:p>
        </w:tc>
        <w:tc>
          <w:tcPr>
            <w:tcW w:w="4247" w:type="dxa"/>
            <w:tcBorders>
              <w:top w:val="nil"/>
              <w:left w:val="nil"/>
              <w:bottom w:val="single" w:sz="4" w:space="0" w:color="auto"/>
              <w:right w:val="single" w:sz="4" w:space="0" w:color="auto"/>
            </w:tcBorders>
            <w:noWrap/>
            <w:hideMark/>
          </w:tcPr>
          <w:p w14:paraId="6D00FBC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9C70822"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38FE54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25BC856"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1621422B" w14:textId="77777777" w:rsidR="00AC30DA" w:rsidRDefault="00AC30DA" w:rsidP="00BF38C9">
            <w:pPr>
              <w:jc w:val="center"/>
              <w:rPr>
                <w:color w:val="000000"/>
              </w:rPr>
            </w:pPr>
            <w:r>
              <w:rPr>
                <w:color w:val="000000"/>
              </w:rPr>
              <w:t>0,0317</w:t>
            </w:r>
          </w:p>
        </w:tc>
      </w:tr>
      <w:tr w:rsidR="00AC30DA" w14:paraId="2B3094B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52BC15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AA416D2" w14:textId="77777777" w:rsidR="00AC30DA" w:rsidRDefault="00AC30DA" w:rsidP="00BF38C9">
            <w:pPr>
              <w:jc w:val="center"/>
              <w:rPr>
                <w:color w:val="000000"/>
              </w:rPr>
            </w:pPr>
            <w:r>
              <w:rPr>
                <w:color w:val="000000"/>
              </w:rPr>
              <w:t>180-1</w:t>
            </w:r>
          </w:p>
        </w:tc>
        <w:tc>
          <w:tcPr>
            <w:tcW w:w="4247" w:type="dxa"/>
            <w:tcBorders>
              <w:top w:val="nil"/>
              <w:left w:val="nil"/>
              <w:bottom w:val="single" w:sz="4" w:space="0" w:color="auto"/>
              <w:right w:val="single" w:sz="4" w:space="0" w:color="auto"/>
            </w:tcBorders>
            <w:noWrap/>
            <w:hideMark/>
          </w:tcPr>
          <w:p w14:paraId="740C3A65"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429392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C82DF7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3C4B972" w14:textId="77777777" w:rsidR="00AC30DA" w:rsidRDefault="00AC30DA" w:rsidP="00BF38C9">
            <w:pPr>
              <w:jc w:val="center"/>
              <w:rPr>
                <w:color w:val="000000"/>
              </w:rPr>
            </w:pPr>
            <w:r>
              <w:rPr>
                <w:color w:val="000000"/>
              </w:rPr>
              <w:t>0,00440</w:t>
            </w:r>
          </w:p>
        </w:tc>
        <w:tc>
          <w:tcPr>
            <w:tcW w:w="1417" w:type="dxa"/>
            <w:tcBorders>
              <w:top w:val="nil"/>
              <w:left w:val="nil"/>
              <w:bottom w:val="single" w:sz="4" w:space="0" w:color="auto"/>
              <w:right w:val="single" w:sz="4" w:space="0" w:color="auto"/>
            </w:tcBorders>
            <w:noWrap/>
            <w:hideMark/>
          </w:tcPr>
          <w:p w14:paraId="7D0B07A1" w14:textId="77777777" w:rsidR="00AC30DA" w:rsidRDefault="00AC30DA" w:rsidP="00BF38C9">
            <w:pPr>
              <w:jc w:val="center"/>
              <w:rPr>
                <w:color w:val="000000"/>
              </w:rPr>
            </w:pPr>
            <w:r>
              <w:rPr>
                <w:color w:val="000000"/>
              </w:rPr>
              <w:t>0,1387</w:t>
            </w:r>
          </w:p>
        </w:tc>
      </w:tr>
      <w:tr w:rsidR="00AC30DA" w14:paraId="60177CB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1C4FEA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D6B0B69" w14:textId="77777777" w:rsidR="00AC30DA" w:rsidRDefault="00AC30DA" w:rsidP="00BF38C9">
            <w:pPr>
              <w:jc w:val="center"/>
              <w:rPr>
                <w:color w:val="000000"/>
              </w:rPr>
            </w:pPr>
            <w:r>
              <w:rPr>
                <w:color w:val="000000"/>
              </w:rPr>
              <w:t>180-1</w:t>
            </w:r>
          </w:p>
        </w:tc>
        <w:tc>
          <w:tcPr>
            <w:tcW w:w="4247" w:type="dxa"/>
            <w:tcBorders>
              <w:top w:val="nil"/>
              <w:left w:val="nil"/>
              <w:bottom w:val="single" w:sz="4" w:space="0" w:color="auto"/>
              <w:right w:val="single" w:sz="4" w:space="0" w:color="auto"/>
            </w:tcBorders>
            <w:noWrap/>
            <w:hideMark/>
          </w:tcPr>
          <w:p w14:paraId="0EA1AFD0"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BE281EC"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B9F1FE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29729B2"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0C27709A" w14:textId="77777777" w:rsidR="00AC30DA" w:rsidRDefault="00AC30DA" w:rsidP="00BF38C9">
            <w:pPr>
              <w:jc w:val="center"/>
              <w:rPr>
                <w:color w:val="000000"/>
              </w:rPr>
            </w:pPr>
            <w:r>
              <w:rPr>
                <w:color w:val="000000"/>
              </w:rPr>
              <w:t>0,0057</w:t>
            </w:r>
          </w:p>
        </w:tc>
      </w:tr>
      <w:tr w:rsidR="00AC30DA" w14:paraId="3A38D82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01952B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6876AE8" w14:textId="77777777" w:rsidR="00AC30DA" w:rsidRDefault="00AC30DA" w:rsidP="00BF38C9">
            <w:pPr>
              <w:jc w:val="center"/>
              <w:rPr>
                <w:color w:val="000000"/>
              </w:rPr>
            </w:pPr>
            <w:r>
              <w:rPr>
                <w:color w:val="000000"/>
              </w:rPr>
              <w:t>180-1</w:t>
            </w:r>
          </w:p>
        </w:tc>
        <w:tc>
          <w:tcPr>
            <w:tcW w:w="4247" w:type="dxa"/>
            <w:tcBorders>
              <w:top w:val="nil"/>
              <w:left w:val="nil"/>
              <w:bottom w:val="single" w:sz="4" w:space="0" w:color="auto"/>
              <w:right w:val="single" w:sz="4" w:space="0" w:color="auto"/>
            </w:tcBorders>
            <w:noWrap/>
            <w:hideMark/>
          </w:tcPr>
          <w:p w14:paraId="741D2F1B"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EA50AB5"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3C988AC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31204DC" w14:textId="77777777" w:rsidR="00AC30DA" w:rsidRDefault="00AC30DA" w:rsidP="00BF38C9">
            <w:pPr>
              <w:jc w:val="center"/>
              <w:rPr>
                <w:color w:val="000000"/>
              </w:rPr>
            </w:pPr>
            <w:r>
              <w:rPr>
                <w:color w:val="000000"/>
              </w:rPr>
              <w:t>0,00055</w:t>
            </w:r>
          </w:p>
        </w:tc>
        <w:tc>
          <w:tcPr>
            <w:tcW w:w="1417" w:type="dxa"/>
            <w:tcBorders>
              <w:top w:val="nil"/>
              <w:left w:val="nil"/>
              <w:bottom w:val="single" w:sz="4" w:space="0" w:color="auto"/>
              <w:right w:val="single" w:sz="4" w:space="0" w:color="auto"/>
            </w:tcBorders>
            <w:noWrap/>
            <w:hideMark/>
          </w:tcPr>
          <w:p w14:paraId="255147B6" w14:textId="77777777" w:rsidR="00AC30DA" w:rsidRDefault="00AC30DA" w:rsidP="00BF38C9">
            <w:pPr>
              <w:jc w:val="center"/>
              <w:rPr>
                <w:color w:val="000000"/>
              </w:rPr>
            </w:pPr>
            <w:r>
              <w:rPr>
                <w:color w:val="000000"/>
              </w:rPr>
              <w:t>0,0172</w:t>
            </w:r>
          </w:p>
        </w:tc>
      </w:tr>
      <w:tr w:rsidR="00AC30DA" w14:paraId="0932B0F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1C90B23" w14:textId="77777777" w:rsidR="00AC30DA" w:rsidRDefault="00AC30DA" w:rsidP="00BF38C9">
            <w:pPr>
              <w:rPr>
                <w:color w:val="000000"/>
              </w:rPr>
            </w:pPr>
            <w:r>
              <w:rPr>
                <w:color w:val="000000"/>
              </w:rPr>
              <w:t>Paukštidė Nr. 65 (sieninis ventiliatorius)</w:t>
            </w:r>
          </w:p>
        </w:tc>
        <w:tc>
          <w:tcPr>
            <w:tcW w:w="998" w:type="dxa"/>
            <w:tcBorders>
              <w:top w:val="nil"/>
              <w:left w:val="nil"/>
              <w:bottom w:val="single" w:sz="4" w:space="0" w:color="auto"/>
              <w:right w:val="single" w:sz="4" w:space="0" w:color="auto"/>
            </w:tcBorders>
            <w:noWrap/>
            <w:hideMark/>
          </w:tcPr>
          <w:p w14:paraId="08BD15AF" w14:textId="77777777" w:rsidR="00AC30DA" w:rsidRDefault="00AC30DA" w:rsidP="00BF38C9">
            <w:pPr>
              <w:jc w:val="center"/>
              <w:rPr>
                <w:color w:val="000000"/>
              </w:rPr>
            </w:pPr>
            <w:r>
              <w:rPr>
                <w:color w:val="000000"/>
              </w:rPr>
              <w:t>180-2</w:t>
            </w:r>
          </w:p>
        </w:tc>
        <w:tc>
          <w:tcPr>
            <w:tcW w:w="4247" w:type="dxa"/>
            <w:tcBorders>
              <w:top w:val="nil"/>
              <w:left w:val="nil"/>
              <w:bottom w:val="single" w:sz="4" w:space="0" w:color="auto"/>
              <w:right w:val="single" w:sz="4" w:space="0" w:color="auto"/>
            </w:tcBorders>
            <w:noWrap/>
            <w:hideMark/>
          </w:tcPr>
          <w:p w14:paraId="58F5977D"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0C18A19"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BDBCC4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A39A367" w14:textId="77777777" w:rsidR="00AC30DA" w:rsidRDefault="00AC30DA" w:rsidP="00BF38C9">
            <w:pPr>
              <w:jc w:val="center"/>
              <w:rPr>
                <w:color w:val="000000"/>
              </w:rPr>
            </w:pPr>
            <w:r>
              <w:rPr>
                <w:color w:val="000000"/>
              </w:rPr>
              <w:t>0,00265</w:t>
            </w:r>
          </w:p>
        </w:tc>
        <w:tc>
          <w:tcPr>
            <w:tcW w:w="1417" w:type="dxa"/>
            <w:tcBorders>
              <w:top w:val="nil"/>
              <w:left w:val="nil"/>
              <w:bottom w:val="single" w:sz="4" w:space="0" w:color="auto"/>
              <w:right w:val="single" w:sz="4" w:space="0" w:color="auto"/>
            </w:tcBorders>
            <w:noWrap/>
            <w:hideMark/>
          </w:tcPr>
          <w:p w14:paraId="503E82F4" w14:textId="77777777" w:rsidR="00AC30DA" w:rsidRDefault="00AC30DA" w:rsidP="00BF38C9">
            <w:pPr>
              <w:jc w:val="center"/>
              <w:rPr>
                <w:color w:val="000000"/>
              </w:rPr>
            </w:pPr>
            <w:r>
              <w:rPr>
                <w:color w:val="000000"/>
              </w:rPr>
              <w:t>0,0835</w:t>
            </w:r>
          </w:p>
        </w:tc>
      </w:tr>
      <w:tr w:rsidR="00AC30DA" w14:paraId="24498D3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8BCDEC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0BA9431" w14:textId="77777777" w:rsidR="00AC30DA" w:rsidRDefault="00AC30DA" w:rsidP="00BF38C9">
            <w:pPr>
              <w:jc w:val="center"/>
              <w:rPr>
                <w:color w:val="000000"/>
              </w:rPr>
            </w:pPr>
            <w:r>
              <w:rPr>
                <w:color w:val="000000"/>
              </w:rPr>
              <w:t>180-2</w:t>
            </w:r>
          </w:p>
        </w:tc>
        <w:tc>
          <w:tcPr>
            <w:tcW w:w="4247" w:type="dxa"/>
            <w:tcBorders>
              <w:top w:val="nil"/>
              <w:left w:val="nil"/>
              <w:bottom w:val="single" w:sz="4" w:space="0" w:color="auto"/>
              <w:right w:val="single" w:sz="4" w:space="0" w:color="auto"/>
            </w:tcBorders>
            <w:noWrap/>
            <w:hideMark/>
          </w:tcPr>
          <w:p w14:paraId="10D3DBDE"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AA692BE"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3583FC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B929E32"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42CBECD5" w14:textId="77777777" w:rsidR="00AC30DA" w:rsidRDefault="00AC30DA" w:rsidP="00BF38C9">
            <w:pPr>
              <w:jc w:val="center"/>
              <w:rPr>
                <w:color w:val="000000"/>
              </w:rPr>
            </w:pPr>
            <w:r>
              <w:rPr>
                <w:color w:val="000000"/>
              </w:rPr>
              <w:t>0,0317</w:t>
            </w:r>
          </w:p>
        </w:tc>
      </w:tr>
      <w:tr w:rsidR="00AC30DA" w14:paraId="1060BC1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4BAFE5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4BB885A" w14:textId="77777777" w:rsidR="00AC30DA" w:rsidRDefault="00AC30DA" w:rsidP="00BF38C9">
            <w:pPr>
              <w:jc w:val="center"/>
              <w:rPr>
                <w:color w:val="000000"/>
              </w:rPr>
            </w:pPr>
            <w:r>
              <w:rPr>
                <w:color w:val="000000"/>
              </w:rPr>
              <w:t>180-2</w:t>
            </w:r>
          </w:p>
        </w:tc>
        <w:tc>
          <w:tcPr>
            <w:tcW w:w="4247" w:type="dxa"/>
            <w:tcBorders>
              <w:top w:val="nil"/>
              <w:left w:val="nil"/>
              <w:bottom w:val="single" w:sz="4" w:space="0" w:color="auto"/>
              <w:right w:val="single" w:sz="4" w:space="0" w:color="auto"/>
            </w:tcBorders>
            <w:noWrap/>
            <w:hideMark/>
          </w:tcPr>
          <w:p w14:paraId="296AA223"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ADAF074"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C4786E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F0E3F94" w14:textId="77777777" w:rsidR="00AC30DA" w:rsidRDefault="00AC30DA" w:rsidP="00BF38C9">
            <w:pPr>
              <w:jc w:val="center"/>
              <w:rPr>
                <w:color w:val="000000"/>
              </w:rPr>
            </w:pPr>
            <w:r>
              <w:rPr>
                <w:color w:val="000000"/>
              </w:rPr>
              <w:t>0,00440</w:t>
            </w:r>
          </w:p>
        </w:tc>
        <w:tc>
          <w:tcPr>
            <w:tcW w:w="1417" w:type="dxa"/>
            <w:tcBorders>
              <w:top w:val="nil"/>
              <w:left w:val="nil"/>
              <w:bottom w:val="single" w:sz="4" w:space="0" w:color="auto"/>
              <w:right w:val="single" w:sz="4" w:space="0" w:color="auto"/>
            </w:tcBorders>
            <w:noWrap/>
            <w:hideMark/>
          </w:tcPr>
          <w:p w14:paraId="00A9E271" w14:textId="77777777" w:rsidR="00AC30DA" w:rsidRDefault="00AC30DA" w:rsidP="00BF38C9">
            <w:pPr>
              <w:jc w:val="center"/>
              <w:rPr>
                <w:color w:val="000000"/>
              </w:rPr>
            </w:pPr>
            <w:r>
              <w:rPr>
                <w:color w:val="000000"/>
              </w:rPr>
              <w:t>0,1387</w:t>
            </w:r>
          </w:p>
        </w:tc>
      </w:tr>
      <w:tr w:rsidR="00AC30DA" w14:paraId="1CD933B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A1C197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30ACE07" w14:textId="77777777" w:rsidR="00AC30DA" w:rsidRDefault="00AC30DA" w:rsidP="00BF38C9">
            <w:pPr>
              <w:jc w:val="center"/>
              <w:rPr>
                <w:color w:val="000000"/>
              </w:rPr>
            </w:pPr>
            <w:r>
              <w:rPr>
                <w:color w:val="000000"/>
              </w:rPr>
              <w:t>180-2</w:t>
            </w:r>
          </w:p>
        </w:tc>
        <w:tc>
          <w:tcPr>
            <w:tcW w:w="4247" w:type="dxa"/>
            <w:tcBorders>
              <w:top w:val="nil"/>
              <w:left w:val="nil"/>
              <w:bottom w:val="single" w:sz="4" w:space="0" w:color="auto"/>
              <w:right w:val="single" w:sz="4" w:space="0" w:color="auto"/>
            </w:tcBorders>
            <w:noWrap/>
            <w:hideMark/>
          </w:tcPr>
          <w:p w14:paraId="608EBD34"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EFD6BD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B1F5C9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D30EBBF"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18D0C9C4" w14:textId="77777777" w:rsidR="00AC30DA" w:rsidRDefault="00AC30DA" w:rsidP="00BF38C9">
            <w:pPr>
              <w:jc w:val="center"/>
              <w:rPr>
                <w:color w:val="000000"/>
              </w:rPr>
            </w:pPr>
            <w:r>
              <w:rPr>
                <w:color w:val="000000"/>
              </w:rPr>
              <w:t>0,0057</w:t>
            </w:r>
          </w:p>
        </w:tc>
      </w:tr>
      <w:tr w:rsidR="00AC30DA" w14:paraId="3451303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3A14F8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E744D99" w14:textId="77777777" w:rsidR="00AC30DA" w:rsidRDefault="00AC30DA" w:rsidP="00BF38C9">
            <w:pPr>
              <w:jc w:val="center"/>
              <w:rPr>
                <w:color w:val="000000"/>
              </w:rPr>
            </w:pPr>
            <w:r>
              <w:rPr>
                <w:color w:val="000000"/>
              </w:rPr>
              <w:t>180-2</w:t>
            </w:r>
          </w:p>
        </w:tc>
        <w:tc>
          <w:tcPr>
            <w:tcW w:w="4247" w:type="dxa"/>
            <w:tcBorders>
              <w:top w:val="nil"/>
              <w:left w:val="nil"/>
              <w:bottom w:val="single" w:sz="4" w:space="0" w:color="auto"/>
              <w:right w:val="single" w:sz="4" w:space="0" w:color="auto"/>
            </w:tcBorders>
            <w:noWrap/>
            <w:hideMark/>
          </w:tcPr>
          <w:p w14:paraId="7ED1CDD4"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1D249E8"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B6A27E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28A25A9" w14:textId="77777777" w:rsidR="00AC30DA" w:rsidRDefault="00AC30DA" w:rsidP="00BF38C9">
            <w:pPr>
              <w:jc w:val="center"/>
              <w:rPr>
                <w:color w:val="000000"/>
              </w:rPr>
            </w:pPr>
            <w:r>
              <w:rPr>
                <w:color w:val="000000"/>
              </w:rPr>
              <w:t>0,00055</w:t>
            </w:r>
          </w:p>
        </w:tc>
        <w:tc>
          <w:tcPr>
            <w:tcW w:w="1417" w:type="dxa"/>
            <w:tcBorders>
              <w:top w:val="nil"/>
              <w:left w:val="nil"/>
              <w:bottom w:val="single" w:sz="4" w:space="0" w:color="auto"/>
              <w:right w:val="single" w:sz="4" w:space="0" w:color="auto"/>
            </w:tcBorders>
            <w:noWrap/>
            <w:hideMark/>
          </w:tcPr>
          <w:p w14:paraId="08D37C38" w14:textId="77777777" w:rsidR="00AC30DA" w:rsidRDefault="00AC30DA" w:rsidP="00BF38C9">
            <w:pPr>
              <w:jc w:val="center"/>
              <w:rPr>
                <w:color w:val="000000"/>
              </w:rPr>
            </w:pPr>
            <w:r>
              <w:rPr>
                <w:color w:val="000000"/>
              </w:rPr>
              <w:t>0,0172</w:t>
            </w:r>
          </w:p>
        </w:tc>
      </w:tr>
      <w:tr w:rsidR="00AC30DA" w14:paraId="3E4B059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9B2629E" w14:textId="77777777" w:rsidR="00AC30DA" w:rsidRDefault="00AC30DA" w:rsidP="00BF38C9">
            <w:pPr>
              <w:rPr>
                <w:color w:val="000000"/>
              </w:rPr>
            </w:pPr>
            <w:r>
              <w:rPr>
                <w:color w:val="000000"/>
              </w:rPr>
              <w:t>Paukštidė Nr. 65 (sieninis ventiliatorius)</w:t>
            </w:r>
          </w:p>
        </w:tc>
        <w:tc>
          <w:tcPr>
            <w:tcW w:w="998" w:type="dxa"/>
            <w:tcBorders>
              <w:top w:val="nil"/>
              <w:left w:val="nil"/>
              <w:bottom w:val="single" w:sz="4" w:space="0" w:color="auto"/>
              <w:right w:val="single" w:sz="4" w:space="0" w:color="auto"/>
            </w:tcBorders>
            <w:noWrap/>
            <w:hideMark/>
          </w:tcPr>
          <w:p w14:paraId="3B7E130A" w14:textId="77777777" w:rsidR="00AC30DA" w:rsidRDefault="00AC30DA" w:rsidP="00BF38C9">
            <w:pPr>
              <w:jc w:val="center"/>
              <w:rPr>
                <w:color w:val="000000"/>
              </w:rPr>
            </w:pPr>
            <w:r>
              <w:rPr>
                <w:color w:val="000000"/>
              </w:rPr>
              <w:t>180-3</w:t>
            </w:r>
          </w:p>
        </w:tc>
        <w:tc>
          <w:tcPr>
            <w:tcW w:w="4247" w:type="dxa"/>
            <w:tcBorders>
              <w:top w:val="nil"/>
              <w:left w:val="nil"/>
              <w:bottom w:val="single" w:sz="4" w:space="0" w:color="auto"/>
              <w:right w:val="single" w:sz="4" w:space="0" w:color="auto"/>
            </w:tcBorders>
            <w:noWrap/>
            <w:hideMark/>
          </w:tcPr>
          <w:p w14:paraId="6EAD3B56"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6CA4C87"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9E69B4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EE0C505" w14:textId="77777777" w:rsidR="00AC30DA" w:rsidRDefault="00AC30DA" w:rsidP="00BF38C9">
            <w:pPr>
              <w:jc w:val="center"/>
              <w:rPr>
                <w:color w:val="000000"/>
              </w:rPr>
            </w:pPr>
            <w:r>
              <w:rPr>
                <w:color w:val="000000"/>
              </w:rPr>
              <w:t>0,00265</w:t>
            </w:r>
          </w:p>
        </w:tc>
        <w:tc>
          <w:tcPr>
            <w:tcW w:w="1417" w:type="dxa"/>
            <w:tcBorders>
              <w:top w:val="nil"/>
              <w:left w:val="nil"/>
              <w:bottom w:val="single" w:sz="4" w:space="0" w:color="auto"/>
              <w:right w:val="single" w:sz="4" w:space="0" w:color="auto"/>
            </w:tcBorders>
            <w:noWrap/>
            <w:hideMark/>
          </w:tcPr>
          <w:p w14:paraId="4FF327CF" w14:textId="77777777" w:rsidR="00AC30DA" w:rsidRDefault="00AC30DA" w:rsidP="00BF38C9">
            <w:pPr>
              <w:jc w:val="center"/>
              <w:rPr>
                <w:color w:val="000000"/>
              </w:rPr>
            </w:pPr>
            <w:r>
              <w:rPr>
                <w:color w:val="000000"/>
              </w:rPr>
              <w:t>0,0835</w:t>
            </w:r>
          </w:p>
        </w:tc>
      </w:tr>
      <w:tr w:rsidR="00AC30DA" w14:paraId="01C58EA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F235AE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A64692D" w14:textId="77777777" w:rsidR="00AC30DA" w:rsidRDefault="00AC30DA" w:rsidP="00BF38C9">
            <w:pPr>
              <w:jc w:val="center"/>
              <w:rPr>
                <w:color w:val="000000"/>
              </w:rPr>
            </w:pPr>
            <w:r>
              <w:rPr>
                <w:color w:val="000000"/>
              </w:rPr>
              <w:t>180-3</w:t>
            </w:r>
          </w:p>
        </w:tc>
        <w:tc>
          <w:tcPr>
            <w:tcW w:w="4247" w:type="dxa"/>
            <w:tcBorders>
              <w:top w:val="nil"/>
              <w:left w:val="nil"/>
              <w:bottom w:val="single" w:sz="4" w:space="0" w:color="auto"/>
              <w:right w:val="single" w:sz="4" w:space="0" w:color="auto"/>
            </w:tcBorders>
            <w:noWrap/>
            <w:hideMark/>
          </w:tcPr>
          <w:p w14:paraId="2923C1D5"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BCFE417"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16E2CC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AB8DA1D"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70943BC3" w14:textId="77777777" w:rsidR="00AC30DA" w:rsidRDefault="00AC30DA" w:rsidP="00BF38C9">
            <w:pPr>
              <w:jc w:val="center"/>
              <w:rPr>
                <w:color w:val="000000"/>
              </w:rPr>
            </w:pPr>
            <w:r>
              <w:rPr>
                <w:color w:val="000000"/>
              </w:rPr>
              <w:t>0,0317</w:t>
            </w:r>
          </w:p>
        </w:tc>
      </w:tr>
      <w:tr w:rsidR="00AC30DA" w14:paraId="24DFFA6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2FE0B8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70C6394" w14:textId="77777777" w:rsidR="00AC30DA" w:rsidRDefault="00AC30DA" w:rsidP="00BF38C9">
            <w:pPr>
              <w:jc w:val="center"/>
              <w:rPr>
                <w:color w:val="000000"/>
              </w:rPr>
            </w:pPr>
            <w:r>
              <w:rPr>
                <w:color w:val="000000"/>
              </w:rPr>
              <w:t>180-3</w:t>
            </w:r>
          </w:p>
        </w:tc>
        <w:tc>
          <w:tcPr>
            <w:tcW w:w="4247" w:type="dxa"/>
            <w:tcBorders>
              <w:top w:val="nil"/>
              <w:left w:val="nil"/>
              <w:bottom w:val="single" w:sz="4" w:space="0" w:color="auto"/>
              <w:right w:val="single" w:sz="4" w:space="0" w:color="auto"/>
            </w:tcBorders>
            <w:noWrap/>
            <w:hideMark/>
          </w:tcPr>
          <w:p w14:paraId="7154FE14"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4A432E2"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A40FE6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A6CFB13" w14:textId="77777777" w:rsidR="00AC30DA" w:rsidRDefault="00AC30DA" w:rsidP="00BF38C9">
            <w:pPr>
              <w:jc w:val="center"/>
              <w:rPr>
                <w:color w:val="000000"/>
              </w:rPr>
            </w:pPr>
            <w:r>
              <w:rPr>
                <w:color w:val="000000"/>
              </w:rPr>
              <w:t>0,00440</w:t>
            </w:r>
          </w:p>
        </w:tc>
        <w:tc>
          <w:tcPr>
            <w:tcW w:w="1417" w:type="dxa"/>
            <w:tcBorders>
              <w:top w:val="nil"/>
              <w:left w:val="nil"/>
              <w:bottom w:val="single" w:sz="4" w:space="0" w:color="auto"/>
              <w:right w:val="single" w:sz="4" w:space="0" w:color="auto"/>
            </w:tcBorders>
            <w:noWrap/>
            <w:hideMark/>
          </w:tcPr>
          <w:p w14:paraId="41E90E8C" w14:textId="77777777" w:rsidR="00AC30DA" w:rsidRDefault="00AC30DA" w:rsidP="00BF38C9">
            <w:pPr>
              <w:jc w:val="center"/>
              <w:rPr>
                <w:color w:val="000000"/>
              </w:rPr>
            </w:pPr>
            <w:r>
              <w:rPr>
                <w:color w:val="000000"/>
              </w:rPr>
              <w:t>0,1387</w:t>
            </w:r>
          </w:p>
        </w:tc>
      </w:tr>
      <w:tr w:rsidR="00AC30DA" w14:paraId="4E53E88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F974B8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A39D775" w14:textId="77777777" w:rsidR="00AC30DA" w:rsidRDefault="00AC30DA" w:rsidP="00BF38C9">
            <w:pPr>
              <w:jc w:val="center"/>
              <w:rPr>
                <w:color w:val="000000"/>
              </w:rPr>
            </w:pPr>
            <w:r>
              <w:rPr>
                <w:color w:val="000000"/>
              </w:rPr>
              <w:t>180-3</w:t>
            </w:r>
          </w:p>
        </w:tc>
        <w:tc>
          <w:tcPr>
            <w:tcW w:w="4247" w:type="dxa"/>
            <w:tcBorders>
              <w:top w:val="nil"/>
              <w:left w:val="nil"/>
              <w:bottom w:val="single" w:sz="4" w:space="0" w:color="auto"/>
              <w:right w:val="single" w:sz="4" w:space="0" w:color="auto"/>
            </w:tcBorders>
            <w:noWrap/>
            <w:hideMark/>
          </w:tcPr>
          <w:p w14:paraId="080B73AE"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A619B53"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D90931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E67042A"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111784F2" w14:textId="77777777" w:rsidR="00AC30DA" w:rsidRDefault="00AC30DA" w:rsidP="00BF38C9">
            <w:pPr>
              <w:jc w:val="center"/>
              <w:rPr>
                <w:color w:val="000000"/>
              </w:rPr>
            </w:pPr>
            <w:r>
              <w:rPr>
                <w:color w:val="000000"/>
              </w:rPr>
              <w:t>0,0057</w:t>
            </w:r>
          </w:p>
        </w:tc>
      </w:tr>
      <w:tr w:rsidR="00AC30DA" w14:paraId="60A9C0B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40CF1E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FA97A8A" w14:textId="77777777" w:rsidR="00AC30DA" w:rsidRDefault="00AC30DA" w:rsidP="00BF38C9">
            <w:pPr>
              <w:jc w:val="center"/>
              <w:rPr>
                <w:color w:val="000000"/>
              </w:rPr>
            </w:pPr>
            <w:r>
              <w:rPr>
                <w:color w:val="000000"/>
              </w:rPr>
              <w:t>180-3</w:t>
            </w:r>
          </w:p>
        </w:tc>
        <w:tc>
          <w:tcPr>
            <w:tcW w:w="4247" w:type="dxa"/>
            <w:tcBorders>
              <w:top w:val="nil"/>
              <w:left w:val="nil"/>
              <w:bottom w:val="single" w:sz="4" w:space="0" w:color="auto"/>
              <w:right w:val="single" w:sz="4" w:space="0" w:color="auto"/>
            </w:tcBorders>
            <w:noWrap/>
            <w:hideMark/>
          </w:tcPr>
          <w:p w14:paraId="23CF0CDA"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92CBF7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4BA21E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3B292ED" w14:textId="77777777" w:rsidR="00AC30DA" w:rsidRDefault="00AC30DA" w:rsidP="00BF38C9">
            <w:pPr>
              <w:jc w:val="center"/>
              <w:rPr>
                <w:color w:val="000000"/>
              </w:rPr>
            </w:pPr>
            <w:r>
              <w:rPr>
                <w:color w:val="000000"/>
              </w:rPr>
              <w:t>0,00055</w:t>
            </w:r>
          </w:p>
        </w:tc>
        <w:tc>
          <w:tcPr>
            <w:tcW w:w="1417" w:type="dxa"/>
            <w:tcBorders>
              <w:top w:val="nil"/>
              <w:left w:val="nil"/>
              <w:bottom w:val="single" w:sz="4" w:space="0" w:color="auto"/>
              <w:right w:val="single" w:sz="4" w:space="0" w:color="auto"/>
            </w:tcBorders>
            <w:noWrap/>
            <w:hideMark/>
          </w:tcPr>
          <w:p w14:paraId="44BB4DF0" w14:textId="77777777" w:rsidR="00AC30DA" w:rsidRDefault="00AC30DA" w:rsidP="00BF38C9">
            <w:pPr>
              <w:jc w:val="center"/>
              <w:rPr>
                <w:color w:val="000000"/>
              </w:rPr>
            </w:pPr>
            <w:r>
              <w:rPr>
                <w:color w:val="000000"/>
              </w:rPr>
              <w:t>0,0172</w:t>
            </w:r>
          </w:p>
        </w:tc>
      </w:tr>
      <w:tr w:rsidR="00AC30DA" w14:paraId="0C246E9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B53D040" w14:textId="77777777" w:rsidR="00AC30DA" w:rsidRDefault="00AC30DA" w:rsidP="00BF38C9">
            <w:pPr>
              <w:rPr>
                <w:color w:val="000000"/>
              </w:rPr>
            </w:pPr>
            <w:r>
              <w:rPr>
                <w:color w:val="000000"/>
              </w:rPr>
              <w:t>Paukštidė Nr. 65 (sieninis ventiliatorius)</w:t>
            </w:r>
          </w:p>
        </w:tc>
        <w:tc>
          <w:tcPr>
            <w:tcW w:w="998" w:type="dxa"/>
            <w:tcBorders>
              <w:top w:val="nil"/>
              <w:left w:val="nil"/>
              <w:bottom w:val="single" w:sz="4" w:space="0" w:color="auto"/>
              <w:right w:val="single" w:sz="4" w:space="0" w:color="auto"/>
            </w:tcBorders>
            <w:noWrap/>
            <w:hideMark/>
          </w:tcPr>
          <w:p w14:paraId="09690CEE" w14:textId="77777777" w:rsidR="00AC30DA" w:rsidRDefault="00AC30DA" w:rsidP="00BF38C9">
            <w:pPr>
              <w:jc w:val="center"/>
              <w:rPr>
                <w:color w:val="000000"/>
              </w:rPr>
            </w:pPr>
            <w:r>
              <w:rPr>
                <w:color w:val="000000"/>
              </w:rPr>
              <w:t>180-4</w:t>
            </w:r>
          </w:p>
        </w:tc>
        <w:tc>
          <w:tcPr>
            <w:tcW w:w="4247" w:type="dxa"/>
            <w:tcBorders>
              <w:top w:val="nil"/>
              <w:left w:val="nil"/>
              <w:bottom w:val="single" w:sz="4" w:space="0" w:color="auto"/>
              <w:right w:val="single" w:sz="4" w:space="0" w:color="auto"/>
            </w:tcBorders>
            <w:noWrap/>
            <w:hideMark/>
          </w:tcPr>
          <w:p w14:paraId="1E21CCAC"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1B59D88"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F6922F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F6FAFFA" w14:textId="77777777" w:rsidR="00AC30DA" w:rsidRDefault="00AC30DA" w:rsidP="00BF38C9">
            <w:pPr>
              <w:jc w:val="center"/>
              <w:rPr>
                <w:color w:val="000000"/>
              </w:rPr>
            </w:pPr>
            <w:r>
              <w:rPr>
                <w:color w:val="000000"/>
              </w:rPr>
              <w:t>0,00265</w:t>
            </w:r>
          </w:p>
        </w:tc>
        <w:tc>
          <w:tcPr>
            <w:tcW w:w="1417" w:type="dxa"/>
            <w:tcBorders>
              <w:top w:val="nil"/>
              <w:left w:val="nil"/>
              <w:bottom w:val="single" w:sz="4" w:space="0" w:color="auto"/>
              <w:right w:val="single" w:sz="4" w:space="0" w:color="auto"/>
            </w:tcBorders>
            <w:noWrap/>
            <w:hideMark/>
          </w:tcPr>
          <w:p w14:paraId="7ABEFE08" w14:textId="77777777" w:rsidR="00AC30DA" w:rsidRDefault="00AC30DA" w:rsidP="00BF38C9">
            <w:pPr>
              <w:jc w:val="center"/>
              <w:rPr>
                <w:color w:val="000000"/>
              </w:rPr>
            </w:pPr>
            <w:r>
              <w:rPr>
                <w:color w:val="000000"/>
              </w:rPr>
              <w:t>0,0835</w:t>
            </w:r>
          </w:p>
        </w:tc>
      </w:tr>
      <w:tr w:rsidR="00AC30DA" w14:paraId="4D3B7FF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CB48B0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5464709" w14:textId="77777777" w:rsidR="00AC30DA" w:rsidRDefault="00AC30DA" w:rsidP="00BF38C9">
            <w:pPr>
              <w:jc w:val="center"/>
              <w:rPr>
                <w:color w:val="000000"/>
              </w:rPr>
            </w:pPr>
            <w:r>
              <w:rPr>
                <w:color w:val="000000"/>
              </w:rPr>
              <w:t>180-4</w:t>
            </w:r>
          </w:p>
        </w:tc>
        <w:tc>
          <w:tcPr>
            <w:tcW w:w="4247" w:type="dxa"/>
            <w:tcBorders>
              <w:top w:val="nil"/>
              <w:left w:val="nil"/>
              <w:bottom w:val="single" w:sz="4" w:space="0" w:color="auto"/>
              <w:right w:val="single" w:sz="4" w:space="0" w:color="auto"/>
            </w:tcBorders>
            <w:noWrap/>
            <w:hideMark/>
          </w:tcPr>
          <w:p w14:paraId="542006CD"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BB1BAD7"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C59B82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8FB69BE"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20147E3C" w14:textId="77777777" w:rsidR="00AC30DA" w:rsidRDefault="00AC30DA" w:rsidP="00BF38C9">
            <w:pPr>
              <w:jc w:val="center"/>
              <w:rPr>
                <w:color w:val="000000"/>
              </w:rPr>
            </w:pPr>
            <w:r>
              <w:rPr>
                <w:color w:val="000000"/>
              </w:rPr>
              <w:t>0,0317</w:t>
            </w:r>
          </w:p>
        </w:tc>
      </w:tr>
      <w:tr w:rsidR="00AC30DA" w14:paraId="70E83AE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EA8FB1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3B5DC27" w14:textId="77777777" w:rsidR="00AC30DA" w:rsidRDefault="00AC30DA" w:rsidP="00BF38C9">
            <w:pPr>
              <w:jc w:val="center"/>
              <w:rPr>
                <w:color w:val="000000"/>
              </w:rPr>
            </w:pPr>
            <w:r>
              <w:rPr>
                <w:color w:val="000000"/>
              </w:rPr>
              <w:t>180-4</w:t>
            </w:r>
          </w:p>
        </w:tc>
        <w:tc>
          <w:tcPr>
            <w:tcW w:w="4247" w:type="dxa"/>
            <w:tcBorders>
              <w:top w:val="nil"/>
              <w:left w:val="nil"/>
              <w:bottom w:val="single" w:sz="4" w:space="0" w:color="auto"/>
              <w:right w:val="single" w:sz="4" w:space="0" w:color="auto"/>
            </w:tcBorders>
            <w:noWrap/>
            <w:hideMark/>
          </w:tcPr>
          <w:p w14:paraId="62CB9790"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7824F85"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D3183D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F9BF034" w14:textId="77777777" w:rsidR="00AC30DA" w:rsidRDefault="00AC30DA" w:rsidP="00BF38C9">
            <w:pPr>
              <w:jc w:val="center"/>
              <w:rPr>
                <w:color w:val="000000"/>
              </w:rPr>
            </w:pPr>
            <w:r>
              <w:rPr>
                <w:color w:val="000000"/>
              </w:rPr>
              <w:t>0,00440</w:t>
            </w:r>
          </w:p>
        </w:tc>
        <w:tc>
          <w:tcPr>
            <w:tcW w:w="1417" w:type="dxa"/>
            <w:tcBorders>
              <w:top w:val="nil"/>
              <w:left w:val="nil"/>
              <w:bottom w:val="single" w:sz="4" w:space="0" w:color="auto"/>
              <w:right w:val="single" w:sz="4" w:space="0" w:color="auto"/>
            </w:tcBorders>
            <w:noWrap/>
            <w:hideMark/>
          </w:tcPr>
          <w:p w14:paraId="6C5AC298" w14:textId="77777777" w:rsidR="00AC30DA" w:rsidRDefault="00AC30DA" w:rsidP="00BF38C9">
            <w:pPr>
              <w:jc w:val="center"/>
              <w:rPr>
                <w:color w:val="000000"/>
              </w:rPr>
            </w:pPr>
            <w:r>
              <w:rPr>
                <w:color w:val="000000"/>
              </w:rPr>
              <w:t>0,1387</w:t>
            </w:r>
          </w:p>
        </w:tc>
      </w:tr>
      <w:tr w:rsidR="00AC30DA" w14:paraId="6D5DB11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828892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622AA42" w14:textId="77777777" w:rsidR="00AC30DA" w:rsidRDefault="00AC30DA" w:rsidP="00BF38C9">
            <w:pPr>
              <w:jc w:val="center"/>
              <w:rPr>
                <w:color w:val="000000"/>
              </w:rPr>
            </w:pPr>
            <w:r>
              <w:rPr>
                <w:color w:val="000000"/>
              </w:rPr>
              <w:t>180-4</w:t>
            </w:r>
          </w:p>
        </w:tc>
        <w:tc>
          <w:tcPr>
            <w:tcW w:w="4247" w:type="dxa"/>
            <w:tcBorders>
              <w:top w:val="nil"/>
              <w:left w:val="nil"/>
              <w:bottom w:val="single" w:sz="4" w:space="0" w:color="auto"/>
              <w:right w:val="single" w:sz="4" w:space="0" w:color="auto"/>
            </w:tcBorders>
            <w:noWrap/>
            <w:hideMark/>
          </w:tcPr>
          <w:p w14:paraId="5AEA80F0"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16164A8"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05F695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758B5BA"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11405DDD" w14:textId="77777777" w:rsidR="00AC30DA" w:rsidRDefault="00AC30DA" w:rsidP="00BF38C9">
            <w:pPr>
              <w:jc w:val="center"/>
              <w:rPr>
                <w:color w:val="000000"/>
              </w:rPr>
            </w:pPr>
            <w:r>
              <w:rPr>
                <w:color w:val="000000"/>
              </w:rPr>
              <w:t>0,0057</w:t>
            </w:r>
          </w:p>
        </w:tc>
      </w:tr>
      <w:tr w:rsidR="00AC30DA" w14:paraId="04ADCF8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E5F95F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4094A65" w14:textId="77777777" w:rsidR="00AC30DA" w:rsidRDefault="00AC30DA" w:rsidP="00BF38C9">
            <w:pPr>
              <w:jc w:val="center"/>
              <w:rPr>
                <w:color w:val="000000"/>
              </w:rPr>
            </w:pPr>
            <w:r>
              <w:rPr>
                <w:color w:val="000000"/>
              </w:rPr>
              <w:t>180-4</w:t>
            </w:r>
          </w:p>
        </w:tc>
        <w:tc>
          <w:tcPr>
            <w:tcW w:w="4247" w:type="dxa"/>
            <w:tcBorders>
              <w:top w:val="nil"/>
              <w:left w:val="nil"/>
              <w:bottom w:val="single" w:sz="4" w:space="0" w:color="auto"/>
              <w:right w:val="single" w:sz="4" w:space="0" w:color="auto"/>
            </w:tcBorders>
            <w:noWrap/>
            <w:hideMark/>
          </w:tcPr>
          <w:p w14:paraId="2377F5D6"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C1ED102"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545116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5B91719" w14:textId="77777777" w:rsidR="00AC30DA" w:rsidRDefault="00AC30DA" w:rsidP="00BF38C9">
            <w:pPr>
              <w:jc w:val="center"/>
              <w:rPr>
                <w:color w:val="000000"/>
              </w:rPr>
            </w:pPr>
            <w:r>
              <w:rPr>
                <w:color w:val="000000"/>
              </w:rPr>
              <w:t>0,00055</w:t>
            </w:r>
          </w:p>
        </w:tc>
        <w:tc>
          <w:tcPr>
            <w:tcW w:w="1417" w:type="dxa"/>
            <w:tcBorders>
              <w:top w:val="nil"/>
              <w:left w:val="nil"/>
              <w:bottom w:val="single" w:sz="4" w:space="0" w:color="auto"/>
              <w:right w:val="single" w:sz="4" w:space="0" w:color="auto"/>
            </w:tcBorders>
            <w:noWrap/>
            <w:hideMark/>
          </w:tcPr>
          <w:p w14:paraId="38B7F7E5" w14:textId="77777777" w:rsidR="00AC30DA" w:rsidRDefault="00AC30DA" w:rsidP="00BF38C9">
            <w:pPr>
              <w:jc w:val="center"/>
              <w:rPr>
                <w:color w:val="000000"/>
              </w:rPr>
            </w:pPr>
            <w:r>
              <w:rPr>
                <w:color w:val="000000"/>
              </w:rPr>
              <w:t>0,0172</w:t>
            </w:r>
          </w:p>
        </w:tc>
      </w:tr>
      <w:tr w:rsidR="00AC30DA" w14:paraId="7D6CC3F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B003961" w14:textId="77777777" w:rsidR="00AC30DA" w:rsidRDefault="00AC30DA" w:rsidP="00BF38C9">
            <w:pPr>
              <w:rPr>
                <w:color w:val="000000"/>
              </w:rPr>
            </w:pPr>
            <w:r>
              <w:rPr>
                <w:color w:val="000000"/>
              </w:rPr>
              <w:lastRenderedPageBreak/>
              <w:t>Paukštidė Nr. 65 (sieninis ventiliatorius)</w:t>
            </w:r>
          </w:p>
        </w:tc>
        <w:tc>
          <w:tcPr>
            <w:tcW w:w="998" w:type="dxa"/>
            <w:tcBorders>
              <w:top w:val="nil"/>
              <w:left w:val="nil"/>
              <w:bottom w:val="single" w:sz="4" w:space="0" w:color="auto"/>
              <w:right w:val="single" w:sz="4" w:space="0" w:color="auto"/>
            </w:tcBorders>
            <w:noWrap/>
            <w:hideMark/>
          </w:tcPr>
          <w:p w14:paraId="72A5F9F4" w14:textId="77777777" w:rsidR="00AC30DA" w:rsidRDefault="00AC30DA" w:rsidP="00BF38C9">
            <w:pPr>
              <w:jc w:val="center"/>
              <w:rPr>
                <w:color w:val="000000"/>
              </w:rPr>
            </w:pPr>
            <w:r>
              <w:rPr>
                <w:color w:val="000000"/>
              </w:rPr>
              <w:t>180-5</w:t>
            </w:r>
          </w:p>
        </w:tc>
        <w:tc>
          <w:tcPr>
            <w:tcW w:w="4247" w:type="dxa"/>
            <w:tcBorders>
              <w:top w:val="nil"/>
              <w:left w:val="nil"/>
              <w:bottom w:val="single" w:sz="4" w:space="0" w:color="auto"/>
              <w:right w:val="single" w:sz="4" w:space="0" w:color="auto"/>
            </w:tcBorders>
            <w:noWrap/>
            <w:hideMark/>
          </w:tcPr>
          <w:p w14:paraId="6472FCED"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A5DF088"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0E1627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18BD0B1" w14:textId="77777777" w:rsidR="00AC30DA" w:rsidRDefault="00AC30DA" w:rsidP="00BF38C9">
            <w:pPr>
              <w:jc w:val="center"/>
              <w:rPr>
                <w:color w:val="000000"/>
              </w:rPr>
            </w:pPr>
            <w:r>
              <w:rPr>
                <w:color w:val="000000"/>
              </w:rPr>
              <w:t>0,00265</w:t>
            </w:r>
          </w:p>
        </w:tc>
        <w:tc>
          <w:tcPr>
            <w:tcW w:w="1417" w:type="dxa"/>
            <w:tcBorders>
              <w:top w:val="nil"/>
              <w:left w:val="nil"/>
              <w:bottom w:val="single" w:sz="4" w:space="0" w:color="auto"/>
              <w:right w:val="single" w:sz="4" w:space="0" w:color="auto"/>
            </w:tcBorders>
            <w:noWrap/>
            <w:hideMark/>
          </w:tcPr>
          <w:p w14:paraId="3BD1DF35" w14:textId="77777777" w:rsidR="00AC30DA" w:rsidRDefault="00AC30DA" w:rsidP="00BF38C9">
            <w:pPr>
              <w:jc w:val="center"/>
              <w:rPr>
                <w:color w:val="000000"/>
              </w:rPr>
            </w:pPr>
            <w:r>
              <w:rPr>
                <w:color w:val="000000"/>
              </w:rPr>
              <w:t>0,0835</w:t>
            </w:r>
          </w:p>
        </w:tc>
      </w:tr>
      <w:tr w:rsidR="00AC30DA" w14:paraId="4DCC32F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0A731D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9303E8E" w14:textId="77777777" w:rsidR="00AC30DA" w:rsidRDefault="00AC30DA" w:rsidP="00BF38C9">
            <w:pPr>
              <w:jc w:val="center"/>
              <w:rPr>
                <w:color w:val="000000"/>
              </w:rPr>
            </w:pPr>
            <w:r>
              <w:rPr>
                <w:color w:val="000000"/>
              </w:rPr>
              <w:t>180-5</w:t>
            </w:r>
          </w:p>
        </w:tc>
        <w:tc>
          <w:tcPr>
            <w:tcW w:w="4247" w:type="dxa"/>
            <w:tcBorders>
              <w:top w:val="nil"/>
              <w:left w:val="nil"/>
              <w:bottom w:val="single" w:sz="4" w:space="0" w:color="auto"/>
              <w:right w:val="single" w:sz="4" w:space="0" w:color="auto"/>
            </w:tcBorders>
            <w:noWrap/>
            <w:hideMark/>
          </w:tcPr>
          <w:p w14:paraId="0ADC9692"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B890F5E"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41F690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40E2B1C"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4E988FA9" w14:textId="77777777" w:rsidR="00AC30DA" w:rsidRDefault="00AC30DA" w:rsidP="00BF38C9">
            <w:pPr>
              <w:jc w:val="center"/>
              <w:rPr>
                <w:color w:val="000000"/>
              </w:rPr>
            </w:pPr>
            <w:r>
              <w:rPr>
                <w:color w:val="000000"/>
              </w:rPr>
              <w:t>0,0317</w:t>
            </w:r>
          </w:p>
        </w:tc>
      </w:tr>
      <w:tr w:rsidR="00AC30DA" w14:paraId="5D7E63D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DCC0F2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86D90A7" w14:textId="77777777" w:rsidR="00AC30DA" w:rsidRDefault="00AC30DA" w:rsidP="00BF38C9">
            <w:pPr>
              <w:jc w:val="center"/>
              <w:rPr>
                <w:color w:val="000000"/>
              </w:rPr>
            </w:pPr>
            <w:r>
              <w:rPr>
                <w:color w:val="000000"/>
              </w:rPr>
              <w:t>180-5</w:t>
            </w:r>
          </w:p>
        </w:tc>
        <w:tc>
          <w:tcPr>
            <w:tcW w:w="4247" w:type="dxa"/>
            <w:tcBorders>
              <w:top w:val="nil"/>
              <w:left w:val="nil"/>
              <w:bottom w:val="single" w:sz="4" w:space="0" w:color="auto"/>
              <w:right w:val="single" w:sz="4" w:space="0" w:color="auto"/>
            </w:tcBorders>
            <w:noWrap/>
            <w:hideMark/>
          </w:tcPr>
          <w:p w14:paraId="6E530F7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38515EF"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3A7333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0657497" w14:textId="77777777" w:rsidR="00AC30DA" w:rsidRDefault="00AC30DA" w:rsidP="00BF38C9">
            <w:pPr>
              <w:jc w:val="center"/>
              <w:rPr>
                <w:color w:val="000000"/>
              </w:rPr>
            </w:pPr>
            <w:r>
              <w:rPr>
                <w:color w:val="000000"/>
              </w:rPr>
              <w:t>0,00440</w:t>
            </w:r>
          </w:p>
        </w:tc>
        <w:tc>
          <w:tcPr>
            <w:tcW w:w="1417" w:type="dxa"/>
            <w:tcBorders>
              <w:top w:val="nil"/>
              <w:left w:val="nil"/>
              <w:bottom w:val="single" w:sz="4" w:space="0" w:color="auto"/>
              <w:right w:val="single" w:sz="4" w:space="0" w:color="auto"/>
            </w:tcBorders>
            <w:noWrap/>
            <w:hideMark/>
          </w:tcPr>
          <w:p w14:paraId="2F369EFF" w14:textId="77777777" w:rsidR="00AC30DA" w:rsidRDefault="00AC30DA" w:rsidP="00BF38C9">
            <w:pPr>
              <w:jc w:val="center"/>
              <w:rPr>
                <w:color w:val="000000"/>
              </w:rPr>
            </w:pPr>
            <w:r>
              <w:rPr>
                <w:color w:val="000000"/>
              </w:rPr>
              <w:t>0,1387</w:t>
            </w:r>
          </w:p>
        </w:tc>
      </w:tr>
      <w:tr w:rsidR="00AC30DA" w14:paraId="3298B37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4C8383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020A5E4" w14:textId="77777777" w:rsidR="00AC30DA" w:rsidRDefault="00AC30DA" w:rsidP="00BF38C9">
            <w:pPr>
              <w:jc w:val="center"/>
              <w:rPr>
                <w:color w:val="000000"/>
              </w:rPr>
            </w:pPr>
            <w:r>
              <w:rPr>
                <w:color w:val="000000"/>
              </w:rPr>
              <w:t>180-5</w:t>
            </w:r>
          </w:p>
        </w:tc>
        <w:tc>
          <w:tcPr>
            <w:tcW w:w="4247" w:type="dxa"/>
            <w:tcBorders>
              <w:top w:val="nil"/>
              <w:left w:val="nil"/>
              <w:bottom w:val="single" w:sz="4" w:space="0" w:color="auto"/>
              <w:right w:val="single" w:sz="4" w:space="0" w:color="auto"/>
            </w:tcBorders>
            <w:noWrap/>
            <w:hideMark/>
          </w:tcPr>
          <w:p w14:paraId="1F88D97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00CA36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FE6283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BA2D3B4"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50A0598F" w14:textId="77777777" w:rsidR="00AC30DA" w:rsidRDefault="00AC30DA" w:rsidP="00BF38C9">
            <w:pPr>
              <w:jc w:val="center"/>
              <w:rPr>
                <w:color w:val="000000"/>
              </w:rPr>
            </w:pPr>
            <w:r>
              <w:rPr>
                <w:color w:val="000000"/>
              </w:rPr>
              <w:t>0,0057</w:t>
            </w:r>
          </w:p>
        </w:tc>
      </w:tr>
      <w:tr w:rsidR="00AC30DA" w14:paraId="527DCC3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72ABBD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D761E59" w14:textId="77777777" w:rsidR="00AC30DA" w:rsidRDefault="00AC30DA" w:rsidP="00BF38C9">
            <w:pPr>
              <w:jc w:val="center"/>
              <w:rPr>
                <w:color w:val="000000"/>
              </w:rPr>
            </w:pPr>
            <w:r>
              <w:rPr>
                <w:color w:val="000000"/>
              </w:rPr>
              <w:t>180-5</w:t>
            </w:r>
          </w:p>
        </w:tc>
        <w:tc>
          <w:tcPr>
            <w:tcW w:w="4247" w:type="dxa"/>
            <w:tcBorders>
              <w:top w:val="nil"/>
              <w:left w:val="nil"/>
              <w:bottom w:val="single" w:sz="4" w:space="0" w:color="auto"/>
              <w:right w:val="single" w:sz="4" w:space="0" w:color="auto"/>
            </w:tcBorders>
            <w:noWrap/>
            <w:hideMark/>
          </w:tcPr>
          <w:p w14:paraId="277708F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CA07E6C"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41EA4A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69FE6C6" w14:textId="77777777" w:rsidR="00AC30DA" w:rsidRDefault="00AC30DA" w:rsidP="00BF38C9">
            <w:pPr>
              <w:jc w:val="center"/>
              <w:rPr>
                <w:color w:val="000000"/>
              </w:rPr>
            </w:pPr>
            <w:r>
              <w:rPr>
                <w:color w:val="000000"/>
              </w:rPr>
              <w:t>0,00055</w:t>
            </w:r>
          </w:p>
        </w:tc>
        <w:tc>
          <w:tcPr>
            <w:tcW w:w="1417" w:type="dxa"/>
            <w:tcBorders>
              <w:top w:val="nil"/>
              <w:left w:val="nil"/>
              <w:bottom w:val="single" w:sz="4" w:space="0" w:color="auto"/>
              <w:right w:val="single" w:sz="4" w:space="0" w:color="auto"/>
            </w:tcBorders>
            <w:noWrap/>
            <w:hideMark/>
          </w:tcPr>
          <w:p w14:paraId="2F650BAE" w14:textId="77777777" w:rsidR="00AC30DA" w:rsidRDefault="00AC30DA" w:rsidP="00BF38C9">
            <w:pPr>
              <w:jc w:val="center"/>
              <w:rPr>
                <w:color w:val="000000"/>
              </w:rPr>
            </w:pPr>
            <w:r>
              <w:rPr>
                <w:color w:val="000000"/>
              </w:rPr>
              <w:t>0,0172</w:t>
            </w:r>
          </w:p>
        </w:tc>
      </w:tr>
      <w:tr w:rsidR="00AC30DA" w14:paraId="3FB2B08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F0FD75C" w14:textId="77777777" w:rsidR="00AC30DA" w:rsidRDefault="00AC30DA" w:rsidP="00BF38C9">
            <w:pPr>
              <w:rPr>
                <w:color w:val="000000"/>
              </w:rPr>
            </w:pPr>
            <w:r>
              <w:rPr>
                <w:color w:val="000000"/>
              </w:rPr>
              <w:t>Paukštidė Nr. 66 (stoginis ventiliatorius)</w:t>
            </w:r>
          </w:p>
        </w:tc>
        <w:tc>
          <w:tcPr>
            <w:tcW w:w="998" w:type="dxa"/>
            <w:tcBorders>
              <w:top w:val="nil"/>
              <w:left w:val="nil"/>
              <w:bottom w:val="single" w:sz="4" w:space="0" w:color="auto"/>
              <w:right w:val="single" w:sz="4" w:space="0" w:color="auto"/>
            </w:tcBorders>
            <w:noWrap/>
            <w:hideMark/>
          </w:tcPr>
          <w:p w14:paraId="5DC5B08C" w14:textId="77777777" w:rsidR="00AC30DA" w:rsidRDefault="00AC30DA" w:rsidP="00BF38C9">
            <w:pPr>
              <w:jc w:val="center"/>
              <w:rPr>
                <w:color w:val="000000"/>
              </w:rPr>
            </w:pPr>
            <w:r>
              <w:rPr>
                <w:color w:val="000000"/>
              </w:rPr>
              <w:t>181-1</w:t>
            </w:r>
          </w:p>
        </w:tc>
        <w:tc>
          <w:tcPr>
            <w:tcW w:w="4247" w:type="dxa"/>
            <w:tcBorders>
              <w:top w:val="nil"/>
              <w:left w:val="nil"/>
              <w:bottom w:val="single" w:sz="4" w:space="0" w:color="auto"/>
              <w:right w:val="single" w:sz="4" w:space="0" w:color="auto"/>
            </w:tcBorders>
            <w:noWrap/>
            <w:hideMark/>
          </w:tcPr>
          <w:p w14:paraId="0412D9AF"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235B47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159F5C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337A3DF"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78967926" w14:textId="77777777" w:rsidR="00AC30DA" w:rsidRDefault="00AC30DA" w:rsidP="00BF38C9">
            <w:pPr>
              <w:jc w:val="center"/>
              <w:rPr>
                <w:color w:val="000000"/>
              </w:rPr>
            </w:pPr>
            <w:r>
              <w:rPr>
                <w:color w:val="000000"/>
              </w:rPr>
              <w:t>0,0418</w:t>
            </w:r>
          </w:p>
        </w:tc>
      </w:tr>
      <w:tr w:rsidR="00AC30DA" w14:paraId="3436D6D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52AD92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7D86F4D" w14:textId="77777777" w:rsidR="00AC30DA" w:rsidRDefault="00AC30DA" w:rsidP="00BF38C9">
            <w:pPr>
              <w:jc w:val="center"/>
              <w:rPr>
                <w:color w:val="000000"/>
              </w:rPr>
            </w:pPr>
            <w:r>
              <w:rPr>
                <w:color w:val="000000"/>
              </w:rPr>
              <w:t>181-1</w:t>
            </w:r>
          </w:p>
        </w:tc>
        <w:tc>
          <w:tcPr>
            <w:tcW w:w="4247" w:type="dxa"/>
            <w:tcBorders>
              <w:top w:val="nil"/>
              <w:left w:val="nil"/>
              <w:bottom w:val="single" w:sz="4" w:space="0" w:color="auto"/>
              <w:right w:val="single" w:sz="4" w:space="0" w:color="auto"/>
            </w:tcBorders>
            <w:noWrap/>
            <w:hideMark/>
          </w:tcPr>
          <w:p w14:paraId="6532AC2B"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403ED99"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5BEE9B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818D0E0"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3B11C81D" w14:textId="77777777" w:rsidR="00AC30DA" w:rsidRDefault="00AC30DA" w:rsidP="00BF38C9">
            <w:pPr>
              <w:jc w:val="center"/>
              <w:rPr>
                <w:color w:val="000000"/>
              </w:rPr>
            </w:pPr>
            <w:r>
              <w:rPr>
                <w:color w:val="000000"/>
              </w:rPr>
              <w:t>0,0159</w:t>
            </w:r>
          </w:p>
        </w:tc>
      </w:tr>
      <w:tr w:rsidR="00AC30DA" w14:paraId="1F22AA0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6DD4CA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2D17163" w14:textId="77777777" w:rsidR="00AC30DA" w:rsidRDefault="00AC30DA" w:rsidP="00BF38C9">
            <w:pPr>
              <w:jc w:val="center"/>
              <w:rPr>
                <w:color w:val="000000"/>
              </w:rPr>
            </w:pPr>
            <w:r>
              <w:rPr>
                <w:color w:val="000000"/>
              </w:rPr>
              <w:t>181-1</w:t>
            </w:r>
          </w:p>
        </w:tc>
        <w:tc>
          <w:tcPr>
            <w:tcW w:w="4247" w:type="dxa"/>
            <w:tcBorders>
              <w:top w:val="nil"/>
              <w:left w:val="nil"/>
              <w:bottom w:val="single" w:sz="4" w:space="0" w:color="auto"/>
              <w:right w:val="single" w:sz="4" w:space="0" w:color="auto"/>
            </w:tcBorders>
            <w:noWrap/>
            <w:hideMark/>
          </w:tcPr>
          <w:p w14:paraId="17F7C5F3"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771ACBC"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EFC574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1AD145D" w14:textId="77777777" w:rsidR="00AC30DA" w:rsidRDefault="00AC30DA" w:rsidP="00BF38C9">
            <w:pPr>
              <w:jc w:val="center"/>
              <w:rPr>
                <w:color w:val="000000"/>
              </w:rPr>
            </w:pPr>
            <w:r>
              <w:rPr>
                <w:color w:val="000000"/>
              </w:rPr>
              <w:t>0,00220</w:t>
            </w:r>
          </w:p>
        </w:tc>
        <w:tc>
          <w:tcPr>
            <w:tcW w:w="1417" w:type="dxa"/>
            <w:tcBorders>
              <w:top w:val="nil"/>
              <w:left w:val="nil"/>
              <w:bottom w:val="single" w:sz="4" w:space="0" w:color="auto"/>
              <w:right w:val="single" w:sz="4" w:space="0" w:color="auto"/>
            </w:tcBorders>
            <w:noWrap/>
            <w:hideMark/>
          </w:tcPr>
          <w:p w14:paraId="57F2F80B" w14:textId="77777777" w:rsidR="00AC30DA" w:rsidRDefault="00AC30DA" w:rsidP="00BF38C9">
            <w:pPr>
              <w:jc w:val="center"/>
              <w:rPr>
                <w:color w:val="000000"/>
              </w:rPr>
            </w:pPr>
            <w:r>
              <w:rPr>
                <w:color w:val="000000"/>
              </w:rPr>
              <w:t>0,0693</w:t>
            </w:r>
          </w:p>
        </w:tc>
      </w:tr>
      <w:tr w:rsidR="00AC30DA" w14:paraId="0D1DCA4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FE23EF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5974553" w14:textId="77777777" w:rsidR="00AC30DA" w:rsidRDefault="00AC30DA" w:rsidP="00BF38C9">
            <w:pPr>
              <w:jc w:val="center"/>
              <w:rPr>
                <w:color w:val="000000"/>
              </w:rPr>
            </w:pPr>
            <w:r>
              <w:rPr>
                <w:color w:val="000000"/>
              </w:rPr>
              <w:t>181-1</w:t>
            </w:r>
          </w:p>
        </w:tc>
        <w:tc>
          <w:tcPr>
            <w:tcW w:w="4247" w:type="dxa"/>
            <w:tcBorders>
              <w:top w:val="nil"/>
              <w:left w:val="nil"/>
              <w:bottom w:val="single" w:sz="4" w:space="0" w:color="auto"/>
              <w:right w:val="single" w:sz="4" w:space="0" w:color="auto"/>
            </w:tcBorders>
            <w:noWrap/>
            <w:hideMark/>
          </w:tcPr>
          <w:p w14:paraId="474B840D"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715CD27"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A6C104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EB88B90" w14:textId="77777777" w:rsidR="00AC30DA" w:rsidRDefault="00AC30DA" w:rsidP="00BF38C9">
            <w:pPr>
              <w:jc w:val="center"/>
              <w:rPr>
                <w:color w:val="000000"/>
              </w:rPr>
            </w:pPr>
            <w:r>
              <w:rPr>
                <w:color w:val="000000"/>
              </w:rPr>
              <w:t>0,00009</w:t>
            </w:r>
          </w:p>
        </w:tc>
        <w:tc>
          <w:tcPr>
            <w:tcW w:w="1417" w:type="dxa"/>
            <w:tcBorders>
              <w:top w:val="nil"/>
              <w:left w:val="nil"/>
              <w:bottom w:val="single" w:sz="4" w:space="0" w:color="auto"/>
              <w:right w:val="single" w:sz="4" w:space="0" w:color="auto"/>
            </w:tcBorders>
            <w:noWrap/>
            <w:hideMark/>
          </w:tcPr>
          <w:p w14:paraId="08CF207B" w14:textId="77777777" w:rsidR="00AC30DA" w:rsidRDefault="00AC30DA" w:rsidP="00BF38C9">
            <w:pPr>
              <w:jc w:val="center"/>
              <w:rPr>
                <w:color w:val="000000"/>
              </w:rPr>
            </w:pPr>
            <w:r>
              <w:rPr>
                <w:color w:val="000000"/>
              </w:rPr>
              <w:t>0,0029</w:t>
            </w:r>
          </w:p>
        </w:tc>
      </w:tr>
      <w:tr w:rsidR="00AC30DA" w14:paraId="08066A6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AE4E29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9D5F042" w14:textId="77777777" w:rsidR="00AC30DA" w:rsidRDefault="00AC30DA" w:rsidP="00BF38C9">
            <w:pPr>
              <w:jc w:val="center"/>
              <w:rPr>
                <w:color w:val="000000"/>
              </w:rPr>
            </w:pPr>
            <w:r>
              <w:rPr>
                <w:color w:val="000000"/>
              </w:rPr>
              <w:t>181-1</w:t>
            </w:r>
          </w:p>
        </w:tc>
        <w:tc>
          <w:tcPr>
            <w:tcW w:w="4247" w:type="dxa"/>
            <w:tcBorders>
              <w:top w:val="nil"/>
              <w:left w:val="nil"/>
              <w:bottom w:val="single" w:sz="4" w:space="0" w:color="auto"/>
              <w:right w:val="single" w:sz="4" w:space="0" w:color="auto"/>
            </w:tcBorders>
            <w:noWrap/>
            <w:hideMark/>
          </w:tcPr>
          <w:p w14:paraId="2F6EE44D"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C392D06"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8810AD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98A5EEF" w14:textId="77777777" w:rsidR="00AC30DA" w:rsidRDefault="00AC30DA" w:rsidP="00BF38C9">
            <w:pPr>
              <w:jc w:val="center"/>
              <w:rPr>
                <w:color w:val="000000"/>
              </w:rPr>
            </w:pPr>
            <w:r>
              <w:rPr>
                <w:color w:val="000000"/>
              </w:rPr>
              <w:t>0,00027</w:t>
            </w:r>
          </w:p>
        </w:tc>
        <w:tc>
          <w:tcPr>
            <w:tcW w:w="1417" w:type="dxa"/>
            <w:tcBorders>
              <w:top w:val="nil"/>
              <w:left w:val="nil"/>
              <w:bottom w:val="single" w:sz="4" w:space="0" w:color="auto"/>
              <w:right w:val="single" w:sz="4" w:space="0" w:color="auto"/>
            </w:tcBorders>
            <w:noWrap/>
            <w:hideMark/>
          </w:tcPr>
          <w:p w14:paraId="6C68B576" w14:textId="77777777" w:rsidR="00AC30DA" w:rsidRDefault="00AC30DA" w:rsidP="00BF38C9">
            <w:pPr>
              <w:jc w:val="center"/>
              <w:rPr>
                <w:color w:val="000000"/>
              </w:rPr>
            </w:pPr>
            <w:r>
              <w:rPr>
                <w:color w:val="000000"/>
              </w:rPr>
              <w:t>0,0086</w:t>
            </w:r>
          </w:p>
        </w:tc>
      </w:tr>
      <w:tr w:rsidR="00AC30DA" w14:paraId="2D3069D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92BBE1D" w14:textId="77777777" w:rsidR="00AC30DA" w:rsidRDefault="00AC30DA" w:rsidP="00BF38C9">
            <w:pPr>
              <w:rPr>
                <w:color w:val="000000"/>
              </w:rPr>
            </w:pPr>
            <w:r>
              <w:rPr>
                <w:color w:val="000000"/>
              </w:rPr>
              <w:t>Paukštidė Nr. 66 (stoginis ventiliatorius)</w:t>
            </w:r>
          </w:p>
        </w:tc>
        <w:tc>
          <w:tcPr>
            <w:tcW w:w="998" w:type="dxa"/>
            <w:tcBorders>
              <w:top w:val="nil"/>
              <w:left w:val="nil"/>
              <w:bottom w:val="single" w:sz="4" w:space="0" w:color="auto"/>
              <w:right w:val="single" w:sz="4" w:space="0" w:color="auto"/>
            </w:tcBorders>
            <w:noWrap/>
            <w:hideMark/>
          </w:tcPr>
          <w:p w14:paraId="1E294530" w14:textId="77777777" w:rsidR="00AC30DA" w:rsidRDefault="00AC30DA" w:rsidP="00BF38C9">
            <w:pPr>
              <w:jc w:val="center"/>
              <w:rPr>
                <w:color w:val="000000"/>
              </w:rPr>
            </w:pPr>
            <w:r>
              <w:rPr>
                <w:color w:val="000000"/>
              </w:rPr>
              <w:t>181-2</w:t>
            </w:r>
          </w:p>
        </w:tc>
        <w:tc>
          <w:tcPr>
            <w:tcW w:w="4247" w:type="dxa"/>
            <w:tcBorders>
              <w:top w:val="nil"/>
              <w:left w:val="nil"/>
              <w:bottom w:val="single" w:sz="4" w:space="0" w:color="auto"/>
              <w:right w:val="single" w:sz="4" w:space="0" w:color="auto"/>
            </w:tcBorders>
            <w:noWrap/>
            <w:hideMark/>
          </w:tcPr>
          <w:p w14:paraId="30501695"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B7F2B4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8ACBBE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5B27195"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29BC059F" w14:textId="77777777" w:rsidR="00AC30DA" w:rsidRDefault="00AC30DA" w:rsidP="00BF38C9">
            <w:pPr>
              <w:jc w:val="center"/>
              <w:rPr>
                <w:color w:val="000000"/>
              </w:rPr>
            </w:pPr>
            <w:r>
              <w:rPr>
                <w:color w:val="000000"/>
              </w:rPr>
              <w:t>0,0418</w:t>
            </w:r>
          </w:p>
        </w:tc>
      </w:tr>
      <w:tr w:rsidR="00AC30DA" w14:paraId="7FA8172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5596F7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3151213" w14:textId="77777777" w:rsidR="00AC30DA" w:rsidRDefault="00AC30DA" w:rsidP="00BF38C9">
            <w:pPr>
              <w:jc w:val="center"/>
              <w:rPr>
                <w:color w:val="000000"/>
              </w:rPr>
            </w:pPr>
            <w:r>
              <w:rPr>
                <w:color w:val="000000"/>
              </w:rPr>
              <w:t>181-2</w:t>
            </w:r>
          </w:p>
        </w:tc>
        <w:tc>
          <w:tcPr>
            <w:tcW w:w="4247" w:type="dxa"/>
            <w:tcBorders>
              <w:top w:val="nil"/>
              <w:left w:val="nil"/>
              <w:bottom w:val="single" w:sz="4" w:space="0" w:color="auto"/>
              <w:right w:val="single" w:sz="4" w:space="0" w:color="auto"/>
            </w:tcBorders>
            <w:noWrap/>
            <w:hideMark/>
          </w:tcPr>
          <w:p w14:paraId="1A633C72"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C129736"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03FDC7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CFA9A93"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4508DA36" w14:textId="77777777" w:rsidR="00AC30DA" w:rsidRDefault="00AC30DA" w:rsidP="00BF38C9">
            <w:pPr>
              <w:jc w:val="center"/>
              <w:rPr>
                <w:color w:val="000000"/>
              </w:rPr>
            </w:pPr>
            <w:r>
              <w:rPr>
                <w:color w:val="000000"/>
              </w:rPr>
              <w:t>0,0159</w:t>
            </w:r>
          </w:p>
        </w:tc>
      </w:tr>
      <w:tr w:rsidR="00AC30DA" w14:paraId="366D556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E8DA66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B34EED1" w14:textId="77777777" w:rsidR="00AC30DA" w:rsidRDefault="00AC30DA" w:rsidP="00BF38C9">
            <w:pPr>
              <w:jc w:val="center"/>
              <w:rPr>
                <w:color w:val="000000"/>
              </w:rPr>
            </w:pPr>
            <w:r>
              <w:rPr>
                <w:color w:val="000000"/>
              </w:rPr>
              <w:t>181-2</w:t>
            </w:r>
          </w:p>
        </w:tc>
        <w:tc>
          <w:tcPr>
            <w:tcW w:w="4247" w:type="dxa"/>
            <w:tcBorders>
              <w:top w:val="nil"/>
              <w:left w:val="nil"/>
              <w:bottom w:val="single" w:sz="4" w:space="0" w:color="auto"/>
              <w:right w:val="single" w:sz="4" w:space="0" w:color="auto"/>
            </w:tcBorders>
            <w:noWrap/>
            <w:hideMark/>
          </w:tcPr>
          <w:p w14:paraId="48BAB373"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D830F5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7F0E1F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F197449" w14:textId="77777777" w:rsidR="00AC30DA" w:rsidRDefault="00AC30DA" w:rsidP="00BF38C9">
            <w:pPr>
              <w:jc w:val="center"/>
              <w:rPr>
                <w:color w:val="000000"/>
              </w:rPr>
            </w:pPr>
            <w:r>
              <w:rPr>
                <w:color w:val="000000"/>
              </w:rPr>
              <w:t>0,00220</w:t>
            </w:r>
          </w:p>
        </w:tc>
        <w:tc>
          <w:tcPr>
            <w:tcW w:w="1417" w:type="dxa"/>
            <w:tcBorders>
              <w:top w:val="nil"/>
              <w:left w:val="nil"/>
              <w:bottom w:val="single" w:sz="4" w:space="0" w:color="auto"/>
              <w:right w:val="single" w:sz="4" w:space="0" w:color="auto"/>
            </w:tcBorders>
            <w:noWrap/>
            <w:hideMark/>
          </w:tcPr>
          <w:p w14:paraId="2E8EC6CC" w14:textId="77777777" w:rsidR="00AC30DA" w:rsidRDefault="00AC30DA" w:rsidP="00BF38C9">
            <w:pPr>
              <w:jc w:val="center"/>
              <w:rPr>
                <w:color w:val="000000"/>
              </w:rPr>
            </w:pPr>
            <w:r>
              <w:rPr>
                <w:color w:val="000000"/>
              </w:rPr>
              <w:t>0,0693</w:t>
            </w:r>
          </w:p>
        </w:tc>
      </w:tr>
      <w:tr w:rsidR="00AC30DA" w14:paraId="3F54067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B7138D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19E5856" w14:textId="77777777" w:rsidR="00AC30DA" w:rsidRDefault="00AC30DA" w:rsidP="00BF38C9">
            <w:pPr>
              <w:jc w:val="center"/>
              <w:rPr>
                <w:color w:val="000000"/>
              </w:rPr>
            </w:pPr>
            <w:r>
              <w:rPr>
                <w:color w:val="000000"/>
              </w:rPr>
              <w:t>181-2</w:t>
            </w:r>
          </w:p>
        </w:tc>
        <w:tc>
          <w:tcPr>
            <w:tcW w:w="4247" w:type="dxa"/>
            <w:tcBorders>
              <w:top w:val="nil"/>
              <w:left w:val="nil"/>
              <w:bottom w:val="single" w:sz="4" w:space="0" w:color="auto"/>
              <w:right w:val="single" w:sz="4" w:space="0" w:color="auto"/>
            </w:tcBorders>
            <w:noWrap/>
            <w:hideMark/>
          </w:tcPr>
          <w:p w14:paraId="12AFB8FB"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A583193"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472BDA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0E377A1" w14:textId="77777777" w:rsidR="00AC30DA" w:rsidRDefault="00AC30DA" w:rsidP="00BF38C9">
            <w:pPr>
              <w:jc w:val="center"/>
              <w:rPr>
                <w:color w:val="000000"/>
              </w:rPr>
            </w:pPr>
            <w:r>
              <w:rPr>
                <w:color w:val="000000"/>
              </w:rPr>
              <w:t>0,00009</w:t>
            </w:r>
          </w:p>
        </w:tc>
        <w:tc>
          <w:tcPr>
            <w:tcW w:w="1417" w:type="dxa"/>
            <w:tcBorders>
              <w:top w:val="nil"/>
              <w:left w:val="nil"/>
              <w:bottom w:val="single" w:sz="4" w:space="0" w:color="auto"/>
              <w:right w:val="single" w:sz="4" w:space="0" w:color="auto"/>
            </w:tcBorders>
            <w:noWrap/>
            <w:hideMark/>
          </w:tcPr>
          <w:p w14:paraId="117136E7" w14:textId="77777777" w:rsidR="00AC30DA" w:rsidRDefault="00AC30DA" w:rsidP="00BF38C9">
            <w:pPr>
              <w:jc w:val="center"/>
              <w:rPr>
                <w:color w:val="000000"/>
              </w:rPr>
            </w:pPr>
            <w:r>
              <w:rPr>
                <w:color w:val="000000"/>
              </w:rPr>
              <w:t>0,0029</w:t>
            </w:r>
          </w:p>
        </w:tc>
      </w:tr>
      <w:tr w:rsidR="00AC30DA" w14:paraId="58B304A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5891F8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88B7A80" w14:textId="77777777" w:rsidR="00AC30DA" w:rsidRDefault="00AC30DA" w:rsidP="00BF38C9">
            <w:pPr>
              <w:jc w:val="center"/>
              <w:rPr>
                <w:color w:val="000000"/>
              </w:rPr>
            </w:pPr>
            <w:r>
              <w:rPr>
                <w:color w:val="000000"/>
              </w:rPr>
              <w:t>181-2</w:t>
            </w:r>
          </w:p>
        </w:tc>
        <w:tc>
          <w:tcPr>
            <w:tcW w:w="4247" w:type="dxa"/>
            <w:tcBorders>
              <w:top w:val="nil"/>
              <w:left w:val="nil"/>
              <w:bottom w:val="single" w:sz="4" w:space="0" w:color="auto"/>
              <w:right w:val="single" w:sz="4" w:space="0" w:color="auto"/>
            </w:tcBorders>
            <w:noWrap/>
            <w:hideMark/>
          </w:tcPr>
          <w:p w14:paraId="29E74F07"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9CF80CF"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88D40B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DF7A8AE" w14:textId="77777777" w:rsidR="00AC30DA" w:rsidRDefault="00AC30DA" w:rsidP="00BF38C9">
            <w:pPr>
              <w:jc w:val="center"/>
              <w:rPr>
                <w:color w:val="000000"/>
              </w:rPr>
            </w:pPr>
            <w:r>
              <w:rPr>
                <w:color w:val="000000"/>
              </w:rPr>
              <w:t>0,00027</w:t>
            </w:r>
          </w:p>
        </w:tc>
        <w:tc>
          <w:tcPr>
            <w:tcW w:w="1417" w:type="dxa"/>
            <w:tcBorders>
              <w:top w:val="nil"/>
              <w:left w:val="nil"/>
              <w:bottom w:val="single" w:sz="4" w:space="0" w:color="auto"/>
              <w:right w:val="single" w:sz="4" w:space="0" w:color="auto"/>
            </w:tcBorders>
            <w:noWrap/>
            <w:hideMark/>
          </w:tcPr>
          <w:p w14:paraId="210F0802" w14:textId="77777777" w:rsidR="00AC30DA" w:rsidRDefault="00AC30DA" w:rsidP="00BF38C9">
            <w:pPr>
              <w:jc w:val="center"/>
              <w:rPr>
                <w:color w:val="000000"/>
              </w:rPr>
            </w:pPr>
            <w:r>
              <w:rPr>
                <w:color w:val="000000"/>
              </w:rPr>
              <w:t>0,0086</w:t>
            </w:r>
          </w:p>
        </w:tc>
      </w:tr>
      <w:tr w:rsidR="00AC30DA" w14:paraId="4EF7F6A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6C7336B" w14:textId="77777777" w:rsidR="00AC30DA" w:rsidRDefault="00AC30DA" w:rsidP="00BF38C9">
            <w:pPr>
              <w:rPr>
                <w:color w:val="000000"/>
              </w:rPr>
            </w:pPr>
            <w:r>
              <w:rPr>
                <w:color w:val="000000"/>
              </w:rPr>
              <w:t>Paukštidė Nr. 66 (stoginis ventiliatorius)</w:t>
            </w:r>
          </w:p>
        </w:tc>
        <w:tc>
          <w:tcPr>
            <w:tcW w:w="998" w:type="dxa"/>
            <w:tcBorders>
              <w:top w:val="nil"/>
              <w:left w:val="nil"/>
              <w:bottom w:val="single" w:sz="4" w:space="0" w:color="auto"/>
              <w:right w:val="single" w:sz="4" w:space="0" w:color="auto"/>
            </w:tcBorders>
            <w:noWrap/>
            <w:hideMark/>
          </w:tcPr>
          <w:p w14:paraId="030C7028" w14:textId="77777777" w:rsidR="00AC30DA" w:rsidRDefault="00AC30DA" w:rsidP="00BF38C9">
            <w:pPr>
              <w:jc w:val="center"/>
              <w:rPr>
                <w:color w:val="000000"/>
              </w:rPr>
            </w:pPr>
            <w:r>
              <w:rPr>
                <w:color w:val="000000"/>
              </w:rPr>
              <w:t>181-3</w:t>
            </w:r>
          </w:p>
        </w:tc>
        <w:tc>
          <w:tcPr>
            <w:tcW w:w="4247" w:type="dxa"/>
            <w:tcBorders>
              <w:top w:val="nil"/>
              <w:left w:val="nil"/>
              <w:bottom w:val="single" w:sz="4" w:space="0" w:color="auto"/>
              <w:right w:val="single" w:sz="4" w:space="0" w:color="auto"/>
            </w:tcBorders>
            <w:noWrap/>
            <w:hideMark/>
          </w:tcPr>
          <w:p w14:paraId="0F3771AC"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D107D5F"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CA6849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B39A850"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6DFAF0E2" w14:textId="77777777" w:rsidR="00AC30DA" w:rsidRDefault="00AC30DA" w:rsidP="00BF38C9">
            <w:pPr>
              <w:jc w:val="center"/>
              <w:rPr>
                <w:color w:val="000000"/>
              </w:rPr>
            </w:pPr>
            <w:r>
              <w:rPr>
                <w:color w:val="000000"/>
              </w:rPr>
              <w:t>0,0418</w:t>
            </w:r>
          </w:p>
        </w:tc>
      </w:tr>
      <w:tr w:rsidR="00AC30DA" w14:paraId="75E6022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9BD40F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C71888A" w14:textId="77777777" w:rsidR="00AC30DA" w:rsidRDefault="00AC30DA" w:rsidP="00BF38C9">
            <w:pPr>
              <w:jc w:val="center"/>
              <w:rPr>
                <w:color w:val="000000"/>
              </w:rPr>
            </w:pPr>
            <w:r>
              <w:rPr>
                <w:color w:val="000000"/>
              </w:rPr>
              <w:t>181-3</w:t>
            </w:r>
          </w:p>
        </w:tc>
        <w:tc>
          <w:tcPr>
            <w:tcW w:w="4247" w:type="dxa"/>
            <w:tcBorders>
              <w:top w:val="nil"/>
              <w:left w:val="nil"/>
              <w:bottom w:val="single" w:sz="4" w:space="0" w:color="auto"/>
              <w:right w:val="single" w:sz="4" w:space="0" w:color="auto"/>
            </w:tcBorders>
            <w:noWrap/>
            <w:hideMark/>
          </w:tcPr>
          <w:p w14:paraId="7A8FDCF0"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C1BD5F9"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2ECBC2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EFAE009"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59719821" w14:textId="77777777" w:rsidR="00AC30DA" w:rsidRDefault="00AC30DA" w:rsidP="00BF38C9">
            <w:pPr>
              <w:jc w:val="center"/>
              <w:rPr>
                <w:color w:val="000000"/>
              </w:rPr>
            </w:pPr>
            <w:r>
              <w:rPr>
                <w:color w:val="000000"/>
              </w:rPr>
              <w:t>0,0159</w:t>
            </w:r>
          </w:p>
        </w:tc>
      </w:tr>
      <w:tr w:rsidR="00AC30DA" w14:paraId="0FA64D5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3EE708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D5FF8BC" w14:textId="77777777" w:rsidR="00AC30DA" w:rsidRDefault="00AC30DA" w:rsidP="00BF38C9">
            <w:pPr>
              <w:jc w:val="center"/>
              <w:rPr>
                <w:color w:val="000000"/>
              </w:rPr>
            </w:pPr>
            <w:r>
              <w:rPr>
                <w:color w:val="000000"/>
              </w:rPr>
              <w:t>181-3</w:t>
            </w:r>
          </w:p>
        </w:tc>
        <w:tc>
          <w:tcPr>
            <w:tcW w:w="4247" w:type="dxa"/>
            <w:tcBorders>
              <w:top w:val="nil"/>
              <w:left w:val="nil"/>
              <w:bottom w:val="single" w:sz="4" w:space="0" w:color="auto"/>
              <w:right w:val="single" w:sz="4" w:space="0" w:color="auto"/>
            </w:tcBorders>
            <w:noWrap/>
            <w:hideMark/>
          </w:tcPr>
          <w:p w14:paraId="25D60A48"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F5538A9"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36B705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BC1248C" w14:textId="77777777" w:rsidR="00AC30DA" w:rsidRDefault="00AC30DA" w:rsidP="00BF38C9">
            <w:pPr>
              <w:jc w:val="center"/>
              <w:rPr>
                <w:color w:val="000000"/>
              </w:rPr>
            </w:pPr>
            <w:r>
              <w:rPr>
                <w:color w:val="000000"/>
              </w:rPr>
              <w:t>0,00220</w:t>
            </w:r>
          </w:p>
        </w:tc>
        <w:tc>
          <w:tcPr>
            <w:tcW w:w="1417" w:type="dxa"/>
            <w:tcBorders>
              <w:top w:val="nil"/>
              <w:left w:val="nil"/>
              <w:bottom w:val="single" w:sz="4" w:space="0" w:color="auto"/>
              <w:right w:val="single" w:sz="4" w:space="0" w:color="auto"/>
            </w:tcBorders>
            <w:noWrap/>
            <w:hideMark/>
          </w:tcPr>
          <w:p w14:paraId="6BA40D7C" w14:textId="77777777" w:rsidR="00AC30DA" w:rsidRDefault="00AC30DA" w:rsidP="00BF38C9">
            <w:pPr>
              <w:jc w:val="center"/>
              <w:rPr>
                <w:color w:val="000000"/>
              </w:rPr>
            </w:pPr>
            <w:r>
              <w:rPr>
                <w:color w:val="000000"/>
              </w:rPr>
              <w:t>0,0693</w:t>
            </w:r>
          </w:p>
        </w:tc>
      </w:tr>
      <w:tr w:rsidR="00AC30DA" w14:paraId="31AFD1B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9F2408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DA3264E" w14:textId="77777777" w:rsidR="00AC30DA" w:rsidRDefault="00AC30DA" w:rsidP="00BF38C9">
            <w:pPr>
              <w:jc w:val="center"/>
              <w:rPr>
                <w:color w:val="000000"/>
              </w:rPr>
            </w:pPr>
            <w:r>
              <w:rPr>
                <w:color w:val="000000"/>
              </w:rPr>
              <w:t>181-3</w:t>
            </w:r>
          </w:p>
        </w:tc>
        <w:tc>
          <w:tcPr>
            <w:tcW w:w="4247" w:type="dxa"/>
            <w:tcBorders>
              <w:top w:val="nil"/>
              <w:left w:val="nil"/>
              <w:bottom w:val="single" w:sz="4" w:space="0" w:color="auto"/>
              <w:right w:val="single" w:sz="4" w:space="0" w:color="auto"/>
            </w:tcBorders>
            <w:noWrap/>
            <w:hideMark/>
          </w:tcPr>
          <w:p w14:paraId="57016A7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C5DE876"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9ABEE8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3EA8E08" w14:textId="77777777" w:rsidR="00AC30DA" w:rsidRDefault="00AC30DA" w:rsidP="00BF38C9">
            <w:pPr>
              <w:jc w:val="center"/>
              <w:rPr>
                <w:color w:val="000000"/>
              </w:rPr>
            </w:pPr>
            <w:r>
              <w:rPr>
                <w:color w:val="000000"/>
              </w:rPr>
              <w:t>0,00009</w:t>
            </w:r>
          </w:p>
        </w:tc>
        <w:tc>
          <w:tcPr>
            <w:tcW w:w="1417" w:type="dxa"/>
            <w:tcBorders>
              <w:top w:val="nil"/>
              <w:left w:val="nil"/>
              <w:bottom w:val="single" w:sz="4" w:space="0" w:color="auto"/>
              <w:right w:val="single" w:sz="4" w:space="0" w:color="auto"/>
            </w:tcBorders>
            <w:noWrap/>
            <w:hideMark/>
          </w:tcPr>
          <w:p w14:paraId="58578C57" w14:textId="77777777" w:rsidR="00AC30DA" w:rsidRDefault="00AC30DA" w:rsidP="00BF38C9">
            <w:pPr>
              <w:jc w:val="center"/>
              <w:rPr>
                <w:color w:val="000000"/>
              </w:rPr>
            </w:pPr>
            <w:r>
              <w:rPr>
                <w:color w:val="000000"/>
              </w:rPr>
              <w:t>0,0029</w:t>
            </w:r>
          </w:p>
        </w:tc>
      </w:tr>
      <w:tr w:rsidR="00AC30DA" w14:paraId="0C476D5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10DAA8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453F4B4" w14:textId="77777777" w:rsidR="00AC30DA" w:rsidRDefault="00AC30DA" w:rsidP="00BF38C9">
            <w:pPr>
              <w:jc w:val="center"/>
              <w:rPr>
                <w:color w:val="000000"/>
              </w:rPr>
            </w:pPr>
            <w:r>
              <w:rPr>
                <w:color w:val="000000"/>
              </w:rPr>
              <w:t>181-3</w:t>
            </w:r>
          </w:p>
        </w:tc>
        <w:tc>
          <w:tcPr>
            <w:tcW w:w="4247" w:type="dxa"/>
            <w:tcBorders>
              <w:top w:val="nil"/>
              <w:left w:val="nil"/>
              <w:bottom w:val="single" w:sz="4" w:space="0" w:color="auto"/>
              <w:right w:val="single" w:sz="4" w:space="0" w:color="auto"/>
            </w:tcBorders>
            <w:noWrap/>
            <w:hideMark/>
          </w:tcPr>
          <w:p w14:paraId="63DF7A4D"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F63BECE"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09BAEB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F8A8010" w14:textId="77777777" w:rsidR="00AC30DA" w:rsidRDefault="00AC30DA" w:rsidP="00BF38C9">
            <w:pPr>
              <w:jc w:val="center"/>
              <w:rPr>
                <w:color w:val="000000"/>
              </w:rPr>
            </w:pPr>
            <w:r>
              <w:rPr>
                <w:color w:val="000000"/>
              </w:rPr>
              <w:t>0,00027</w:t>
            </w:r>
          </w:p>
        </w:tc>
        <w:tc>
          <w:tcPr>
            <w:tcW w:w="1417" w:type="dxa"/>
            <w:tcBorders>
              <w:top w:val="nil"/>
              <w:left w:val="nil"/>
              <w:bottom w:val="single" w:sz="4" w:space="0" w:color="auto"/>
              <w:right w:val="single" w:sz="4" w:space="0" w:color="auto"/>
            </w:tcBorders>
            <w:noWrap/>
            <w:hideMark/>
          </w:tcPr>
          <w:p w14:paraId="2F5FE0FF" w14:textId="77777777" w:rsidR="00AC30DA" w:rsidRDefault="00AC30DA" w:rsidP="00BF38C9">
            <w:pPr>
              <w:jc w:val="center"/>
              <w:rPr>
                <w:color w:val="000000"/>
              </w:rPr>
            </w:pPr>
            <w:r>
              <w:rPr>
                <w:color w:val="000000"/>
              </w:rPr>
              <w:t>0,0086</w:t>
            </w:r>
          </w:p>
        </w:tc>
      </w:tr>
      <w:tr w:rsidR="00AC30DA" w14:paraId="5C4D6C6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B3A0F6D" w14:textId="77777777" w:rsidR="00AC30DA" w:rsidRDefault="00AC30DA" w:rsidP="00BF38C9">
            <w:pPr>
              <w:rPr>
                <w:color w:val="000000"/>
              </w:rPr>
            </w:pPr>
            <w:r>
              <w:rPr>
                <w:color w:val="000000"/>
              </w:rPr>
              <w:t>Paukštidė Nr. 66 (stoginis ventiliatorius)</w:t>
            </w:r>
          </w:p>
        </w:tc>
        <w:tc>
          <w:tcPr>
            <w:tcW w:w="998" w:type="dxa"/>
            <w:tcBorders>
              <w:top w:val="nil"/>
              <w:left w:val="nil"/>
              <w:bottom w:val="single" w:sz="4" w:space="0" w:color="auto"/>
              <w:right w:val="single" w:sz="4" w:space="0" w:color="auto"/>
            </w:tcBorders>
            <w:noWrap/>
            <w:hideMark/>
          </w:tcPr>
          <w:p w14:paraId="6D6E8F41" w14:textId="77777777" w:rsidR="00AC30DA" w:rsidRDefault="00AC30DA" w:rsidP="00BF38C9">
            <w:pPr>
              <w:jc w:val="center"/>
              <w:rPr>
                <w:color w:val="000000"/>
              </w:rPr>
            </w:pPr>
            <w:r>
              <w:rPr>
                <w:color w:val="000000"/>
              </w:rPr>
              <w:t>181-4</w:t>
            </w:r>
          </w:p>
        </w:tc>
        <w:tc>
          <w:tcPr>
            <w:tcW w:w="4247" w:type="dxa"/>
            <w:tcBorders>
              <w:top w:val="nil"/>
              <w:left w:val="nil"/>
              <w:bottom w:val="single" w:sz="4" w:space="0" w:color="auto"/>
              <w:right w:val="single" w:sz="4" w:space="0" w:color="auto"/>
            </w:tcBorders>
            <w:noWrap/>
            <w:hideMark/>
          </w:tcPr>
          <w:p w14:paraId="457A9577"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AC4E2F4"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E43739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CB77174"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64884F0C" w14:textId="77777777" w:rsidR="00AC30DA" w:rsidRDefault="00AC30DA" w:rsidP="00BF38C9">
            <w:pPr>
              <w:jc w:val="center"/>
              <w:rPr>
                <w:color w:val="000000"/>
              </w:rPr>
            </w:pPr>
            <w:r>
              <w:rPr>
                <w:color w:val="000000"/>
              </w:rPr>
              <w:t>0,0418</w:t>
            </w:r>
          </w:p>
        </w:tc>
      </w:tr>
      <w:tr w:rsidR="00AC30DA" w14:paraId="4A93B1B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143AA1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BE120ED" w14:textId="77777777" w:rsidR="00AC30DA" w:rsidRDefault="00AC30DA" w:rsidP="00BF38C9">
            <w:pPr>
              <w:jc w:val="center"/>
              <w:rPr>
                <w:color w:val="000000"/>
              </w:rPr>
            </w:pPr>
            <w:r>
              <w:rPr>
                <w:color w:val="000000"/>
              </w:rPr>
              <w:t>181-4</w:t>
            </w:r>
          </w:p>
        </w:tc>
        <w:tc>
          <w:tcPr>
            <w:tcW w:w="4247" w:type="dxa"/>
            <w:tcBorders>
              <w:top w:val="nil"/>
              <w:left w:val="nil"/>
              <w:bottom w:val="single" w:sz="4" w:space="0" w:color="auto"/>
              <w:right w:val="single" w:sz="4" w:space="0" w:color="auto"/>
            </w:tcBorders>
            <w:noWrap/>
            <w:hideMark/>
          </w:tcPr>
          <w:p w14:paraId="46B9058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31504C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865E54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81955C5"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1EFC27E8" w14:textId="77777777" w:rsidR="00AC30DA" w:rsidRDefault="00AC30DA" w:rsidP="00BF38C9">
            <w:pPr>
              <w:jc w:val="center"/>
              <w:rPr>
                <w:color w:val="000000"/>
              </w:rPr>
            </w:pPr>
            <w:r>
              <w:rPr>
                <w:color w:val="000000"/>
              </w:rPr>
              <w:t>0,0159</w:t>
            </w:r>
          </w:p>
        </w:tc>
      </w:tr>
      <w:tr w:rsidR="00AC30DA" w14:paraId="07B18F6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F16A44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2A94B54" w14:textId="77777777" w:rsidR="00AC30DA" w:rsidRDefault="00AC30DA" w:rsidP="00BF38C9">
            <w:pPr>
              <w:jc w:val="center"/>
              <w:rPr>
                <w:color w:val="000000"/>
              </w:rPr>
            </w:pPr>
            <w:r>
              <w:rPr>
                <w:color w:val="000000"/>
              </w:rPr>
              <w:t>181-4</w:t>
            </w:r>
          </w:p>
        </w:tc>
        <w:tc>
          <w:tcPr>
            <w:tcW w:w="4247" w:type="dxa"/>
            <w:tcBorders>
              <w:top w:val="nil"/>
              <w:left w:val="nil"/>
              <w:bottom w:val="single" w:sz="4" w:space="0" w:color="auto"/>
              <w:right w:val="single" w:sz="4" w:space="0" w:color="auto"/>
            </w:tcBorders>
            <w:noWrap/>
            <w:hideMark/>
          </w:tcPr>
          <w:p w14:paraId="73BBA1F1"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0407EE2"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5505FF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77E8BF5" w14:textId="77777777" w:rsidR="00AC30DA" w:rsidRDefault="00AC30DA" w:rsidP="00BF38C9">
            <w:pPr>
              <w:jc w:val="center"/>
              <w:rPr>
                <w:color w:val="000000"/>
              </w:rPr>
            </w:pPr>
            <w:r>
              <w:rPr>
                <w:color w:val="000000"/>
              </w:rPr>
              <w:t>0,00220</w:t>
            </w:r>
          </w:p>
        </w:tc>
        <w:tc>
          <w:tcPr>
            <w:tcW w:w="1417" w:type="dxa"/>
            <w:tcBorders>
              <w:top w:val="nil"/>
              <w:left w:val="nil"/>
              <w:bottom w:val="single" w:sz="4" w:space="0" w:color="auto"/>
              <w:right w:val="single" w:sz="4" w:space="0" w:color="auto"/>
            </w:tcBorders>
            <w:noWrap/>
            <w:hideMark/>
          </w:tcPr>
          <w:p w14:paraId="0CCBF639" w14:textId="77777777" w:rsidR="00AC30DA" w:rsidRDefault="00AC30DA" w:rsidP="00BF38C9">
            <w:pPr>
              <w:jc w:val="center"/>
              <w:rPr>
                <w:color w:val="000000"/>
              </w:rPr>
            </w:pPr>
            <w:r>
              <w:rPr>
                <w:color w:val="000000"/>
              </w:rPr>
              <w:t>0,0693</w:t>
            </w:r>
          </w:p>
        </w:tc>
      </w:tr>
      <w:tr w:rsidR="00AC30DA" w14:paraId="4615907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1D5FED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99F2579" w14:textId="77777777" w:rsidR="00AC30DA" w:rsidRDefault="00AC30DA" w:rsidP="00BF38C9">
            <w:pPr>
              <w:jc w:val="center"/>
              <w:rPr>
                <w:color w:val="000000"/>
              </w:rPr>
            </w:pPr>
            <w:r>
              <w:rPr>
                <w:color w:val="000000"/>
              </w:rPr>
              <w:t>181-4</w:t>
            </w:r>
          </w:p>
        </w:tc>
        <w:tc>
          <w:tcPr>
            <w:tcW w:w="4247" w:type="dxa"/>
            <w:tcBorders>
              <w:top w:val="nil"/>
              <w:left w:val="nil"/>
              <w:bottom w:val="single" w:sz="4" w:space="0" w:color="auto"/>
              <w:right w:val="single" w:sz="4" w:space="0" w:color="auto"/>
            </w:tcBorders>
            <w:noWrap/>
            <w:hideMark/>
          </w:tcPr>
          <w:p w14:paraId="796D6DD8"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61BDDF8"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61F5F8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CA01E80" w14:textId="77777777" w:rsidR="00AC30DA" w:rsidRDefault="00AC30DA" w:rsidP="00BF38C9">
            <w:pPr>
              <w:jc w:val="center"/>
              <w:rPr>
                <w:color w:val="000000"/>
              </w:rPr>
            </w:pPr>
            <w:r>
              <w:rPr>
                <w:color w:val="000000"/>
              </w:rPr>
              <w:t>0,00009</w:t>
            </w:r>
          </w:p>
        </w:tc>
        <w:tc>
          <w:tcPr>
            <w:tcW w:w="1417" w:type="dxa"/>
            <w:tcBorders>
              <w:top w:val="nil"/>
              <w:left w:val="nil"/>
              <w:bottom w:val="single" w:sz="4" w:space="0" w:color="auto"/>
              <w:right w:val="single" w:sz="4" w:space="0" w:color="auto"/>
            </w:tcBorders>
            <w:noWrap/>
            <w:hideMark/>
          </w:tcPr>
          <w:p w14:paraId="45BEDC48" w14:textId="77777777" w:rsidR="00AC30DA" w:rsidRDefault="00AC30DA" w:rsidP="00BF38C9">
            <w:pPr>
              <w:jc w:val="center"/>
              <w:rPr>
                <w:color w:val="000000"/>
              </w:rPr>
            </w:pPr>
            <w:r>
              <w:rPr>
                <w:color w:val="000000"/>
              </w:rPr>
              <w:t>0,0029</w:t>
            </w:r>
          </w:p>
        </w:tc>
      </w:tr>
      <w:tr w:rsidR="00AC30DA" w14:paraId="35EDDEB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4533A8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7F95A6F" w14:textId="77777777" w:rsidR="00AC30DA" w:rsidRDefault="00AC30DA" w:rsidP="00BF38C9">
            <w:pPr>
              <w:jc w:val="center"/>
              <w:rPr>
                <w:color w:val="000000"/>
              </w:rPr>
            </w:pPr>
            <w:r>
              <w:rPr>
                <w:color w:val="000000"/>
              </w:rPr>
              <w:t>181-4</w:t>
            </w:r>
          </w:p>
        </w:tc>
        <w:tc>
          <w:tcPr>
            <w:tcW w:w="4247" w:type="dxa"/>
            <w:tcBorders>
              <w:top w:val="nil"/>
              <w:left w:val="nil"/>
              <w:bottom w:val="single" w:sz="4" w:space="0" w:color="auto"/>
              <w:right w:val="single" w:sz="4" w:space="0" w:color="auto"/>
            </w:tcBorders>
            <w:noWrap/>
            <w:hideMark/>
          </w:tcPr>
          <w:p w14:paraId="440F24C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4038319"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5C9198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EE4C912" w14:textId="77777777" w:rsidR="00AC30DA" w:rsidRDefault="00AC30DA" w:rsidP="00BF38C9">
            <w:pPr>
              <w:jc w:val="center"/>
              <w:rPr>
                <w:color w:val="000000"/>
              </w:rPr>
            </w:pPr>
            <w:r>
              <w:rPr>
                <w:color w:val="000000"/>
              </w:rPr>
              <w:t>0,00027</w:t>
            </w:r>
          </w:p>
        </w:tc>
        <w:tc>
          <w:tcPr>
            <w:tcW w:w="1417" w:type="dxa"/>
            <w:tcBorders>
              <w:top w:val="nil"/>
              <w:left w:val="nil"/>
              <w:bottom w:val="single" w:sz="4" w:space="0" w:color="auto"/>
              <w:right w:val="single" w:sz="4" w:space="0" w:color="auto"/>
            </w:tcBorders>
            <w:noWrap/>
            <w:hideMark/>
          </w:tcPr>
          <w:p w14:paraId="5A02BBDC" w14:textId="77777777" w:rsidR="00AC30DA" w:rsidRDefault="00AC30DA" w:rsidP="00BF38C9">
            <w:pPr>
              <w:jc w:val="center"/>
              <w:rPr>
                <w:color w:val="000000"/>
              </w:rPr>
            </w:pPr>
            <w:r>
              <w:rPr>
                <w:color w:val="000000"/>
              </w:rPr>
              <w:t>0,0086</w:t>
            </w:r>
          </w:p>
        </w:tc>
      </w:tr>
      <w:tr w:rsidR="00AC30DA" w14:paraId="3CCBB53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18696C9" w14:textId="77777777" w:rsidR="00AC30DA" w:rsidRDefault="00AC30DA" w:rsidP="00BF38C9">
            <w:pPr>
              <w:rPr>
                <w:color w:val="000000"/>
              </w:rPr>
            </w:pPr>
            <w:r>
              <w:rPr>
                <w:color w:val="000000"/>
              </w:rPr>
              <w:t>Paukštidė Nr. 66 (stoginis ventiliatorius)</w:t>
            </w:r>
          </w:p>
        </w:tc>
        <w:tc>
          <w:tcPr>
            <w:tcW w:w="998" w:type="dxa"/>
            <w:tcBorders>
              <w:top w:val="nil"/>
              <w:left w:val="nil"/>
              <w:bottom w:val="single" w:sz="4" w:space="0" w:color="auto"/>
              <w:right w:val="single" w:sz="4" w:space="0" w:color="auto"/>
            </w:tcBorders>
            <w:noWrap/>
            <w:hideMark/>
          </w:tcPr>
          <w:p w14:paraId="2353513F" w14:textId="77777777" w:rsidR="00AC30DA" w:rsidRDefault="00AC30DA" w:rsidP="00BF38C9">
            <w:pPr>
              <w:jc w:val="center"/>
              <w:rPr>
                <w:color w:val="000000"/>
              </w:rPr>
            </w:pPr>
            <w:r>
              <w:rPr>
                <w:color w:val="000000"/>
              </w:rPr>
              <w:t>181-5</w:t>
            </w:r>
          </w:p>
        </w:tc>
        <w:tc>
          <w:tcPr>
            <w:tcW w:w="4247" w:type="dxa"/>
            <w:tcBorders>
              <w:top w:val="nil"/>
              <w:left w:val="nil"/>
              <w:bottom w:val="single" w:sz="4" w:space="0" w:color="auto"/>
              <w:right w:val="single" w:sz="4" w:space="0" w:color="auto"/>
            </w:tcBorders>
            <w:noWrap/>
            <w:hideMark/>
          </w:tcPr>
          <w:p w14:paraId="4E60A88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D2DB1FF"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D12644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59E7760"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7B566774" w14:textId="77777777" w:rsidR="00AC30DA" w:rsidRDefault="00AC30DA" w:rsidP="00BF38C9">
            <w:pPr>
              <w:jc w:val="center"/>
              <w:rPr>
                <w:color w:val="000000"/>
              </w:rPr>
            </w:pPr>
            <w:r>
              <w:rPr>
                <w:color w:val="000000"/>
              </w:rPr>
              <w:t>0,0418</w:t>
            </w:r>
          </w:p>
        </w:tc>
      </w:tr>
      <w:tr w:rsidR="00AC30DA" w14:paraId="5147CAD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DF3E45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08C6E0C" w14:textId="77777777" w:rsidR="00AC30DA" w:rsidRDefault="00AC30DA" w:rsidP="00BF38C9">
            <w:pPr>
              <w:jc w:val="center"/>
              <w:rPr>
                <w:color w:val="000000"/>
              </w:rPr>
            </w:pPr>
            <w:r>
              <w:rPr>
                <w:color w:val="000000"/>
              </w:rPr>
              <w:t>181-5</w:t>
            </w:r>
          </w:p>
        </w:tc>
        <w:tc>
          <w:tcPr>
            <w:tcW w:w="4247" w:type="dxa"/>
            <w:tcBorders>
              <w:top w:val="nil"/>
              <w:left w:val="nil"/>
              <w:bottom w:val="single" w:sz="4" w:space="0" w:color="auto"/>
              <w:right w:val="single" w:sz="4" w:space="0" w:color="auto"/>
            </w:tcBorders>
            <w:noWrap/>
            <w:hideMark/>
          </w:tcPr>
          <w:p w14:paraId="666686EB"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652C6EE"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0A65EF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9962702"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10636C8B" w14:textId="77777777" w:rsidR="00AC30DA" w:rsidRDefault="00AC30DA" w:rsidP="00BF38C9">
            <w:pPr>
              <w:jc w:val="center"/>
              <w:rPr>
                <w:color w:val="000000"/>
              </w:rPr>
            </w:pPr>
            <w:r>
              <w:rPr>
                <w:color w:val="000000"/>
              </w:rPr>
              <w:t>0,0159</w:t>
            </w:r>
          </w:p>
        </w:tc>
      </w:tr>
      <w:tr w:rsidR="00AC30DA" w14:paraId="237AB16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A3E6D3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7F14E51" w14:textId="77777777" w:rsidR="00AC30DA" w:rsidRDefault="00AC30DA" w:rsidP="00BF38C9">
            <w:pPr>
              <w:jc w:val="center"/>
              <w:rPr>
                <w:color w:val="000000"/>
              </w:rPr>
            </w:pPr>
            <w:r>
              <w:rPr>
                <w:color w:val="000000"/>
              </w:rPr>
              <w:t>181-5</w:t>
            </w:r>
          </w:p>
        </w:tc>
        <w:tc>
          <w:tcPr>
            <w:tcW w:w="4247" w:type="dxa"/>
            <w:tcBorders>
              <w:top w:val="nil"/>
              <w:left w:val="nil"/>
              <w:bottom w:val="single" w:sz="4" w:space="0" w:color="auto"/>
              <w:right w:val="single" w:sz="4" w:space="0" w:color="auto"/>
            </w:tcBorders>
            <w:noWrap/>
            <w:hideMark/>
          </w:tcPr>
          <w:p w14:paraId="5F566A1E"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131E1EF"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1B549E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2E189C5" w14:textId="77777777" w:rsidR="00AC30DA" w:rsidRDefault="00AC30DA" w:rsidP="00BF38C9">
            <w:pPr>
              <w:jc w:val="center"/>
              <w:rPr>
                <w:color w:val="000000"/>
              </w:rPr>
            </w:pPr>
            <w:r>
              <w:rPr>
                <w:color w:val="000000"/>
              </w:rPr>
              <w:t>0,00220</w:t>
            </w:r>
          </w:p>
        </w:tc>
        <w:tc>
          <w:tcPr>
            <w:tcW w:w="1417" w:type="dxa"/>
            <w:tcBorders>
              <w:top w:val="nil"/>
              <w:left w:val="nil"/>
              <w:bottom w:val="single" w:sz="4" w:space="0" w:color="auto"/>
              <w:right w:val="single" w:sz="4" w:space="0" w:color="auto"/>
            </w:tcBorders>
            <w:noWrap/>
            <w:hideMark/>
          </w:tcPr>
          <w:p w14:paraId="016F3CC3" w14:textId="77777777" w:rsidR="00AC30DA" w:rsidRDefault="00AC30DA" w:rsidP="00BF38C9">
            <w:pPr>
              <w:jc w:val="center"/>
              <w:rPr>
                <w:color w:val="000000"/>
              </w:rPr>
            </w:pPr>
            <w:r>
              <w:rPr>
                <w:color w:val="000000"/>
              </w:rPr>
              <w:t>0,0693</w:t>
            </w:r>
          </w:p>
        </w:tc>
      </w:tr>
      <w:tr w:rsidR="00AC30DA" w14:paraId="236AA7E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4F558FF"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43640F08" w14:textId="77777777" w:rsidR="00AC30DA" w:rsidRDefault="00AC30DA" w:rsidP="00BF38C9">
            <w:pPr>
              <w:jc w:val="center"/>
              <w:rPr>
                <w:color w:val="000000"/>
              </w:rPr>
            </w:pPr>
            <w:r>
              <w:rPr>
                <w:color w:val="000000"/>
              </w:rPr>
              <w:t>181-5</w:t>
            </w:r>
          </w:p>
        </w:tc>
        <w:tc>
          <w:tcPr>
            <w:tcW w:w="4247" w:type="dxa"/>
            <w:tcBorders>
              <w:top w:val="nil"/>
              <w:left w:val="nil"/>
              <w:bottom w:val="single" w:sz="4" w:space="0" w:color="auto"/>
              <w:right w:val="single" w:sz="4" w:space="0" w:color="auto"/>
            </w:tcBorders>
            <w:noWrap/>
            <w:hideMark/>
          </w:tcPr>
          <w:p w14:paraId="70A186AC"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FB8780E"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2E2AFC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D7EB838" w14:textId="77777777" w:rsidR="00AC30DA" w:rsidRDefault="00AC30DA" w:rsidP="00BF38C9">
            <w:pPr>
              <w:jc w:val="center"/>
              <w:rPr>
                <w:color w:val="000000"/>
              </w:rPr>
            </w:pPr>
            <w:r>
              <w:rPr>
                <w:color w:val="000000"/>
              </w:rPr>
              <w:t>0,00009</w:t>
            </w:r>
          </w:p>
        </w:tc>
        <w:tc>
          <w:tcPr>
            <w:tcW w:w="1417" w:type="dxa"/>
            <w:tcBorders>
              <w:top w:val="nil"/>
              <w:left w:val="nil"/>
              <w:bottom w:val="single" w:sz="4" w:space="0" w:color="auto"/>
              <w:right w:val="single" w:sz="4" w:space="0" w:color="auto"/>
            </w:tcBorders>
            <w:noWrap/>
            <w:hideMark/>
          </w:tcPr>
          <w:p w14:paraId="716DFC08" w14:textId="77777777" w:rsidR="00AC30DA" w:rsidRDefault="00AC30DA" w:rsidP="00BF38C9">
            <w:pPr>
              <w:jc w:val="center"/>
              <w:rPr>
                <w:color w:val="000000"/>
              </w:rPr>
            </w:pPr>
            <w:r>
              <w:rPr>
                <w:color w:val="000000"/>
              </w:rPr>
              <w:t>0,0029</w:t>
            </w:r>
          </w:p>
        </w:tc>
      </w:tr>
      <w:tr w:rsidR="00AC30DA" w14:paraId="64B9FCA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DB74F0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C5EEBA0" w14:textId="77777777" w:rsidR="00AC30DA" w:rsidRDefault="00AC30DA" w:rsidP="00BF38C9">
            <w:pPr>
              <w:jc w:val="center"/>
              <w:rPr>
                <w:color w:val="000000"/>
              </w:rPr>
            </w:pPr>
            <w:r>
              <w:rPr>
                <w:color w:val="000000"/>
              </w:rPr>
              <w:t>181-5</w:t>
            </w:r>
          </w:p>
        </w:tc>
        <w:tc>
          <w:tcPr>
            <w:tcW w:w="4247" w:type="dxa"/>
            <w:tcBorders>
              <w:top w:val="nil"/>
              <w:left w:val="nil"/>
              <w:bottom w:val="single" w:sz="4" w:space="0" w:color="auto"/>
              <w:right w:val="single" w:sz="4" w:space="0" w:color="auto"/>
            </w:tcBorders>
            <w:noWrap/>
            <w:hideMark/>
          </w:tcPr>
          <w:p w14:paraId="3082222E"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B661C60"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75B444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3580501" w14:textId="77777777" w:rsidR="00AC30DA" w:rsidRDefault="00AC30DA" w:rsidP="00BF38C9">
            <w:pPr>
              <w:jc w:val="center"/>
              <w:rPr>
                <w:color w:val="000000"/>
              </w:rPr>
            </w:pPr>
            <w:r>
              <w:rPr>
                <w:color w:val="000000"/>
              </w:rPr>
              <w:t>0,00027</w:t>
            </w:r>
          </w:p>
        </w:tc>
        <w:tc>
          <w:tcPr>
            <w:tcW w:w="1417" w:type="dxa"/>
            <w:tcBorders>
              <w:top w:val="nil"/>
              <w:left w:val="nil"/>
              <w:bottom w:val="single" w:sz="4" w:space="0" w:color="auto"/>
              <w:right w:val="single" w:sz="4" w:space="0" w:color="auto"/>
            </w:tcBorders>
            <w:noWrap/>
            <w:hideMark/>
          </w:tcPr>
          <w:p w14:paraId="52C4D8B2" w14:textId="77777777" w:rsidR="00AC30DA" w:rsidRDefault="00AC30DA" w:rsidP="00BF38C9">
            <w:pPr>
              <w:jc w:val="center"/>
              <w:rPr>
                <w:color w:val="000000"/>
              </w:rPr>
            </w:pPr>
            <w:r>
              <w:rPr>
                <w:color w:val="000000"/>
              </w:rPr>
              <w:t>0,0086</w:t>
            </w:r>
          </w:p>
        </w:tc>
      </w:tr>
      <w:tr w:rsidR="00AC30DA" w14:paraId="6E873A9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E1D8FC5" w14:textId="77777777" w:rsidR="00AC30DA" w:rsidRDefault="00AC30DA" w:rsidP="00BF38C9">
            <w:pPr>
              <w:rPr>
                <w:color w:val="000000"/>
              </w:rPr>
            </w:pPr>
            <w:r>
              <w:rPr>
                <w:color w:val="000000"/>
              </w:rPr>
              <w:t>Paukštidė Nr. 66 (sieninis ventiliatorius)</w:t>
            </w:r>
          </w:p>
        </w:tc>
        <w:tc>
          <w:tcPr>
            <w:tcW w:w="998" w:type="dxa"/>
            <w:tcBorders>
              <w:top w:val="nil"/>
              <w:left w:val="nil"/>
              <w:bottom w:val="single" w:sz="4" w:space="0" w:color="auto"/>
              <w:right w:val="single" w:sz="4" w:space="0" w:color="auto"/>
            </w:tcBorders>
            <w:noWrap/>
            <w:hideMark/>
          </w:tcPr>
          <w:p w14:paraId="5F2145E4" w14:textId="77777777" w:rsidR="00AC30DA" w:rsidRDefault="00AC30DA" w:rsidP="00BF38C9">
            <w:pPr>
              <w:jc w:val="center"/>
              <w:rPr>
                <w:color w:val="000000"/>
              </w:rPr>
            </w:pPr>
            <w:r>
              <w:rPr>
                <w:color w:val="000000"/>
              </w:rPr>
              <w:t>182-1</w:t>
            </w:r>
          </w:p>
        </w:tc>
        <w:tc>
          <w:tcPr>
            <w:tcW w:w="4247" w:type="dxa"/>
            <w:tcBorders>
              <w:top w:val="nil"/>
              <w:left w:val="nil"/>
              <w:bottom w:val="single" w:sz="4" w:space="0" w:color="auto"/>
              <w:right w:val="single" w:sz="4" w:space="0" w:color="auto"/>
            </w:tcBorders>
            <w:noWrap/>
            <w:hideMark/>
          </w:tcPr>
          <w:p w14:paraId="1A83270E"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47DF4CA"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F24C5C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0C3EEFC" w14:textId="77777777" w:rsidR="00AC30DA" w:rsidRDefault="00AC30DA" w:rsidP="00BF38C9">
            <w:pPr>
              <w:jc w:val="center"/>
              <w:rPr>
                <w:color w:val="000000"/>
              </w:rPr>
            </w:pPr>
            <w:r>
              <w:rPr>
                <w:color w:val="000000"/>
              </w:rPr>
              <w:t>0,00265</w:t>
            </w:r>
          </w:p>
        </w:tc>
        <w:tc>
          <w:tcPr>
            <w:tcW w:w="1417" w:type="dxa"/>
            <w:tcBorders>
              <w:top w:val="nil"/>
              <w:left w:val="nil"/>
              <w:bottom w:val="single" w:sz="4" w:space="0" w:color="auto"/>
              <w:right w:val="single" w:sz="4" w:space="0" w:color="auto"/>
            </w:tcBorders>
            <w:noWrap/>
            <w:hideMark/>
          </w:tcPr>
          <w:p w14:paraId="17B3F9EA" w14:textId="77777777" w:rsidR="00AC30DA" w:rsidRDefault="00AC30DA" w:rsidP="00BF38C9">
            <w:pPr>
              <w:jc w:val="center"/>
              <w:rPr>
                <w:color w:val="000000"/>
              </w:rPr>
            </w:pPr>
            <w:r>
              <w:rPr>
                <w:color w:val="000000"/>
              </w:rPr>
              <w:t>0,0835</w:t>
            </w:r>
          </w:p>
        </w:tc>
      </w:tr>
      <w:tr w:rsidR="00AC30DA" w14:paraId="7238C28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4E039C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9156FAB" w14:textId="77777777" w:rsidR="00AC30DA" w:rsidRDefault="00AC30DA" w:rsidP="00BF38C9">
            <w:pPr>
              <w:jc w:val="center"/>
              <w:rPr>
                <w:color w:val="000000"/>
              </w:rPr>
            </w:pPr>
            <w:r>
              <w:rPr>
                <w:color w:val="000000"/>
              </w:rPr>
              <w:t>182-1</w:t>
            </w:r>
          </w:p>
        </w:tc>
        <w:tc>
          <w:tcPr>
            <w:tcW w:w="4247" w:type="dxa"/>
            <w:tcBorders>
              <w:top w:val="nil"/>
              <w:left w:val="nil"/>
              <w:bottom w:val="single" w:sz="4" w:space="0" w:color="auto"/>
              <w:right w:val="single" w:sz="4" w:space="0" w:color="auto"/>
            </w:tcBorders>
            <w:noWrap/>
            <w:hideMark/>
          </w:tcPr>
          <w:p w14:paraId="0669CDF0"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40E295C"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E55789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0007F0B"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6E168D54" w14:textId="77777777" w:rsidR="00AC30DA" w:rsidRDefault="00AC30DA" w:rsidP="00BF38C9">
            <w:pPr>
              <w:jc w:val="center"/>
              <w:rPr>
                <w:color w:val="000000"/>
              </w:rPr>
            </w:pPr>
            <w:r>
              <w:rPr>
                <w:color w:val="000000"/>
              </w:rPr>
              <w:t>0,0317</w:t>
            </w:r>
          </w:p>
        </w:tc>
      </w:tr>
      <w:tr w:rsidR="00AC30DA" w14:paraId="3B93680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68BAE5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7AC8F88" w14:textId="77777777" w:rsidR="00AC30DA" w:rsidRDefault="00AC30DA" w:rsidP="00BF38C9">
            <w:pPr>
              <w:jc w:val="center"/>
              <w:rPr>
                <w:color w:val="000000"/>
              </w:rPr>
            </w:pPr>
            <w:r>
              <w:rPr>
                <w:color w:val="000000"/>
              </w:rPr>
              <w:t>182-1</w:t>
            </w:r>
          </w:p>
        </w:tc>
        <w:tc>
          <w:tcPr>
            <w:tcW w:w="4247" w:type="dxa"/>
            <w:tcBorders>
              <w:top w:val="nil"/>
              <w:left w:val="nil"/>
              <w:bottom w:val="single" w:sz="4" w:space="0" w:color="auto"/>
              <w:right w:val="single" w:sz="4" w:space="0" w:color="auto"/>
            </w:tcBorders>
            <w:noWrap/>
            <w:hideMark/>
          </w:tcPr>
          <w:p w14:paraId="720B3044"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2479511"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F2E8A7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782B02D" w14:textId="77777777" w:rsidR="00AC30DA" w:rsidRDefault="00AC30DA" w:rsidP="00BF38C9">
            <w:pPr>
              <w:jc w:val="center"/>
              <w:rPr>
                <w:color w:val="000000"/>
              </w:rPr>
            </w:pPr>
            <w:r>
              <w:rPr>
                <w:color w:val="000000"/>
              </w:rPr>
              <w:t>0,00440</w:t>
            </w:r>
          </w:p>
        </w:tc>
        <w:tc>
          <w:tcPr>
            <w:tcW w:w="1417" w:type="dxa"/>
            <w:tcBorders>
              <w:top w:val="nil"/>
              <w:left w:val="nil"/>
              <w:bottom w:val="single" w:sz="4" w:space="0" w:color="auto"/>
              <w:right w:val="single" w:sz="4" w:space="0" w:color="auto"/>
            </w:tcBorders>
            <w:noWrap/>
            <w:hideMark/>
          </w:tcPr>
          <w:p w14:paraId="2BAD89FD" w14:textId="77777777" w:rsidR="00AC30DA" w:rsidRDefault="00AC30DA" w:rsidP="00BF38C9">
            <w:pPr>
              <w:jc w:val="center"/>
              <w:rPr>
                <w:color w:val="000000"/>
              </w:rPr>
            </w:pPr>
            <w:r>
              <w:rPr>
                <w:color w:val="000000"/>
              </w:rPr>
              <w:t>0,1387</w:t>
            </w:r>
          </w:p>
        </w:tc>
      </w:tr>
      <w:tr w:rsidR="00AC30DA" w14:paraId="15617F8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109D7F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1ADE968" w14:textId="77777777" w:rsidR="00AC30DA" w:rsidRDefault="00AC30DA" w:rsidP="00BF38C9">
            <w:pPr>
              <w:jc w:val="center"/>
              <w:rPr>
                <w:color w:val="000000"/>
              </w:rPr>
            </w:pPr>
            <w:r>
              <w:rPr>
                <w:color w:val="000000"/>
              </w:rPr>
              <w:t>182-1</w:t>
            </w:r>
          </w:p>
        </w:tc>
        <w:tc>
          <w:tcPr>
            <w:tcW w:w="4247" w:type="dxa"/>
            <w:tcBorders>
              <w:top w:val="nil"/>
              <w:left w:val="nil"/>
              <w:bottom w:val="single" w:sz="4" w:space="0" w:color="auto"/>
              <w:right w:val="single" w:sz="4" w:space="0" w:color="auto"/>
            </w:tcBorders>
            <w:noWrap/>
            <w:hideMark/>
          </w:tcPr>
          <w:p w14:paraId="57DFFEBD"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73C8F32"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94E58A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DAB5F7F"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427B75C3" w14:textId="77777777" w:rsidR="00AC30DA" w:rsidRDefault="00AC30DA" w:rsidP="00BF38C9">
            <w:pPr>
              <w:jc w:val="center"/>
              <w:rPr>
                <w:color w:val="000000"/>
              </w:rPr>
            </w:pPr>
            <w:r>
              <w:rPr>
                <w:color w:val="000000"/>
              </w:rPr>
              <w:t>0,0057</w:t>
            </w:r>
          </w:p>
        </w:tc>
      </w:tr>
      <w:tr w:rsidR="00AC30DA" w14:paraId="732A672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8660EA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E4DB1E7" w14:textId="77777777" w:rsidR="00AC30DA" w:rsidRDefault="00AC30DA" w:rsidP="00BF38C9">
            <w:pPr>
              <w:jc w:val="center"/>
              <w:rPr>
                <w:color w:val="000000"/>
              </w:rPr>
            </w:pPr>
            <w:r>
              <w:rPr>
                <w:color w:val="000000"/>
              </w:rPr>
              <w:t>182-1</w:t>
            </w:r>
          </w:p>
        </w:tc>
        <w:tc>
          <w:tcPr>
            <w:tcW w:w="4247" w:type="dxa"/>
            <w:tcBorders>
              <w:top w:val="nil"/>
              <w:left w:val="nil"/>
              <w:bottom w:val="single" w:sz="4" w:space="0" w:color="auto"/>
              <w:right w:val="single" w:sz="4" w:space="0" w:color="auto"/>
            </w:tcBorders>
            <w:noWrap/>
            <w:hideMark/>
          </w:tcPr>
          <w:p w14:paraId="65AEC774"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D26937D"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BF5274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6EFEAC4" w14:textId="77777777" w:rsidR="00AC30DA" w:rsidRDefault="00AC30DA" w:rsidP="00BF38C9">
            <w:pPr>
              <w:jc w:val="center"/>
              <w:rPr>
                <w:color w:val="000000"/>
              </w:rPr>
            </w:pPr>
            <w:r>
              <w:rPr>
                <w:color w:val="000000"/>
              </w:rPr>
              <w:t>0,00055</w:t>
            </w:r>
          </w:p>
        </w:tc>
        <w:tc>
          <w:tcPr>
            <w:tcW w:w="1417" w:type="dxa"/>
            <w:tcBorders>
              <w:top w:val="nil"/>
              <w:left w:val="nil"/>
              <w:bottom w:val="single" w:sz="4" w:space="0" w:color="auto"/>
              <w:right w:val="single" w:sz="4" w:space="0" w:color="auto"/>
            </w:tcBorders>
            <w:noWrap/>
            <w:hideMark/>
          </w:tcPr>
          <w:p w14:paraId="0D0E283D" w14:textId="77777777" w:rsidR="00AC30DA" w:rsidRDefault="00AC30DA" w:rsidP="00BF38C9">
            <w:pPr>
              <w:jc w:val="center"/>
              <w:rPr>
                <w:color w:val="000000"/>
              </w:rPr>
            </w:pPr>
            <w:r>
              <w:rPr>
                <w:color w:val="000000"/>
              </w:rPr>
              <w:t>0,0172</w:t>
            </w:r>
          </w:p>
        </w:tc>
      </w:tr>
      <w:tr w:rsidR="00AC30DA" w14:paraId="16CD063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CC334F4" w14:textId="77777777" w:rsidR="00AC30DA" w:rsidRDefault="00AC30DA" w:rsidP="00BF38C9">
            <w:pPr>
              <w:rPr>
                <w:color w:val="000000"/>
              </w:rPr>
            </w:pPr>
            <w:r>
              <w:rPr>
                <w:color w:val="000000"/>
              </w:rPr>
              <w:t>Paukštidė Nr. 66 (sieninis ventiliatorius)</w:t>
            </w:r>
          </w:p>
        </w:tc>
        <w:tc>
          <w:tcPr>
            <w:tcW w:w="998" w:type="dxa"/>
            <w:tcBorders>
              <w:top w:val="nil"/>
              <w:left w:val="nil"/>
              <w:bottom w:val="single" w:sz="4" w:space="0" w:color="auto"/>
              <w:right w:val="single" w:sz="4" w:space="0" w:color="auto"/>
            </w:tcBorders>
            <w:noWrap/>
            <w:hideMark/>
          </w:tcPr>
          <w:p w14:paraId="27D35813" w14:textId="77777777" w:rsidR="00AC30DA" w:rsidRDefault="00AC30DA" w:rsidP="00BF38C9">
            <w:pPr>
              <w:jc w:val="center"/>
              <w:rPr>
                <w:color w:val="000000"/>
              </w:rPr>
            </w:pPr>
            <w:r>
              <w:rPr>
                <w:color w:val="000000"/>
              </w:rPr>
              <w:t>182-2</w:t>
            </w:r>
          </w:p>
        </w:tc>
        <w:tc>
          <w:tcPr>
            <w:tcW w:w="4247" w:type="dxa"/>
            <w:tcBorders>
              <w:top w:val="nil"/>
              <w:left w:val="nil"/>
              <w:bottom w:val="single" w:sz="4" w:space="0" w:color="auto"/>
              <w:right w:val="single" w:sz="4" w:space="0" w:color="auto"/>
            </w:tcBorders>
            <w:noWrap/>
            <w:hideMark/>
          </w:tcPr>
          <w:p w14:paraId="71E685CD"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3A7EC74"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C26F60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DB96D39" w14:textId="77777777" w:rsidR="00AC30DA" w:rsidRDefault="00AC30DA" w:rsidP="00BF38C9">
            <w:pPr>
              <w:jc w:val="center"/>
              <w:rPr>
                <w:color w:val="000000"/>
              </w:rPr>
            </w:pPr>
            <w:r>
              <w:rPr>
                <w:color w:val="000000"/>
              </w:rPr>
              <w:t>0,00265</w:t>
            </w:r>
          </w:p>
        </w:tc>
        <w:tc>
          <w:tcPr>
            <w:tcW w:w="1417" w:type="dxa"/>
            <w:tcBorders>
              <w:top w:val="nil"/>
              <w:left w:val="nil"/>
              <w:bottom w:val="single" w:sz="4" w:space="0" w:color="auto"/>
              <w:right w:val="single" w:sz="4" w:space="0" w:color="auto"/>
            </w:tcBorders>
            <w:noWrap/>
            <w:hideMark/>
          </w:tcPr>
          <w:p w14:paraId="1D9FCECB" w14:textId="77777777" w:rsidR="00AC30DA" w:rsidRDefault="00AC30DA" w:rsidP="00BF38C9">
            <w:pPr>
              <w:jc w:val="center"/>
              <w:rPr>
                <w:color w:val="000000"/>
              </w:rPr>
            </w:pPr>
            <w:r>
              <w:rPr>
                <w:color w:val="000000"/>
              </w:rPr>
              <w:t>0,0835</w:t>
            </w:r>
          </w:p>
        </w:tc>
      </w:tr>
      <w:tr w:rsidR="00AC30DA" w14:paraId="7609D96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274E00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8C310CE" w14:textId="77777777" w:rsidR="00AC30DA" w:rsidRDefault="00AC30DA" w:rsidP="00BF38C9">
            <w:pPr>
              <w:jc w:val="center"/>
              <w:rPr>
                <w:color w:val="000000"/>
              </w:rPr>
            </w:pPr>
            <w:r>
              <w:rPr>
                <w:color w:val="000000"/>
              </w:rPr>
              <w:t>182-2</w:t>
            </w:r>
          </w:p>
        </w:tc>
        <w:tc>
          <w:tcPr>
            <w:tcW w:w="4247" w:type="dxa"/>
            <w:tcBorders>
              <w:top w:val="nil"/>
              <w:left w:val="nil"/>
              <w:bottom w:val="single" w:sz="4" w:space="0" w:color="auto"/>
              <w:right w:val="single" w:sz="4" w:space="0" w:color="auto"/>
            </w:tcBorders>
            <w:noWrap/>
            <w:hideMark/>
          </w:tcPr>
          <w:p w14:paraId="1E68ABBE"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09169FF"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59C2A8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318ADDF"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44D337A0" w14:textId="77777777" w:rsidR="00AC30DA" w:rsidRDefault="00AC30DA" w:rsidP="00BF38C9">
            <w:pPr>
              <w:jc w:val="center"/>
              <w:rPr>
                <w:color w:val="000000"/>
              </w:rPr>
            </w:pPr>
            <w:r>
              <w:rPr>
                <w:color w:val="000000"/>
              </w:rPr>
              <w:t>0,0317</w:t>
            </w:r>
          </w:p>
        </w:tc>
      </w:tr>
      <w:tr w:rsidR="00AC30DA" w14:paraId="39EA687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2E5396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ED8E6AF" w14:textId="77777777" w:rsidR="00AC30DA" w:rsidRDefault="00AC30DA" w:rsidP="00BF38C9">
            <w:pPr>
              <w:jc w:val="center"/>
              <w:rPr>
                <w:color w:val="000000"/>
              </w:rPr>
            </w:pPr>
            <w:r>
              <w:rPr>
                <w:color w:val="000000"/>
              </w:rPr>
              <w:t>182-2</w:t>
            </w:r>
          </w:p>
        </w:tc>
        <w:tc>
          <w:tcPr>
            <w:tcW w:w="4247" w:type="dxa"/>
            <w:tcBorders>
              <w:top w:val="nil"/>
              <w:left w:val="nil"/>
              <w:bottom w:val="single" w:sz="4" w:space="0" w:color="auto"/>
              <w:right w:val="single" w:sz="4" w:space="0" w:color="auto"/>
            </w:tcBorders>
            <w:noWrap/>
            <w:hideMark/>
          </w:tcPr>
          <w:p w14:paraId="4216AA8E"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A99E166"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C6901C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3756B7B" w14:textId="77777777" w:rsidR="00AC30DA" w:rsidRDefault="00AC30DA" w:rsidP="00BF38C9">
            <w:pPr>
              <w:jc w:val="center"/>
              <w:rPr>
                <w:color w:val="000000"/>
              </w:rPr>
            </w:pPr>
            <w:r>
              <w:rPr>
                <w:color w:val="000000"/>
              </w:rPr>
              <w:t>0,00440</w:t>
            </w:r>
          </w:p>
        </w:tc>
        <w:tc>
          <w:tcPr>
            <w:tcW w:w="1417" w:type="dxa"/>
            <w:tcBorders>
              <w:top w:val="nil"/>
              <w:left w:val="nil"/>
              <w:bottom w:val="single" w:sz="4" w:space="0" w:color="auto"/>
              <w:right w:val="single" w:sz="4" w:space="0" w:color="auto"/>
            </w:tcBorders>
            <w:noWrap/>
            <w:hideMark/>
          </w:tcPr>
          <w:p w14:paraId="2AA93F34" w14:textId="77777777" w:rsidR="00AC30DA" w:rsidRDefault="00AC30DA" w:rsidP="00BF38C9">
            <w:pPr>
              <w:jc w:val="center"/>
              <w:rPr>
                <w:color w:val="000000"/>
              </w:rPr>
            </w:pPr>
            <w:r>
              <w:rPr>
                <w:color w:val="000000"/>
              </w:rPr>
              <w:t>0,1387</w:t>
            </w:r>
          </w:p>
        </w:tc>
      </w:tr>
      <w:tr w:rsidR="00AC30DA" w14:paraId="695937D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0B7388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000B14B" w14:textId="77777777" w:rsidR="00AC30DA" w:rsidRDefault="00AC30DA" w:rsidP="00BF38C9">
            <w:pPr>
              <w:jc w:val="center"/>
              <w:rPr>
                <w:color w:val="000000"/>
              </w:rPr>
            </w:pPr>
            <w:r>
              <w:rPr>
                <w:color w:val="000000"/>
              </w:rPr>
              <w:t>182-2</w:t>
            </w:r>
          </w:p>
        </w:tc>
        <w:tc>
          <w:tcPr>
            <w:tcW w:w="4247" w:type="dxa"/>
            <w:tcBorders>
              <w:top w:val="nil"/>
              <w:left w:val="nil"/>
              <w:bottom w:val="single" w:sz="4" w:space="0" w:color="auto"/>
              <w:right w:val="single" w:sz="4" w:space="0" w:color="auto"/>
            </w:tcBorders>
            <w:noWrap/>
            <w:hideMark/>
          </w:tcPr>
          <w:p w14:paraId="759E55B2"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64A8A7E"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4AFF54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D61F8D6"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62942B97" w14:textId="77777777" w:rsidR="00AC30DA" w:rsidRDefault="00AC30DA" w:rsidP="00BF38C9">
            <w:pPr>
              <w:jc w:val="center"/>
              <w:rPr>
                <w:color w:val="000000"/>
              </w:rPr>
            </w:pPr>
            <w:r>
              <w:rPr>
                <w:color w:val="000000"/>
              </w:rPr>
              <w:t>0,0057</w:t>
            </w:r>
          </w:p>
        </w:tc>
      </w:tr>
      <w:tr w:rsidR="00AC30DA" w14:paraId="1B84F81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EBF1F5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5226BAE" w14:textId="77777777" w:rsidR="00AC30DA" w:rsidRDefault="00AC30DA" w:rsidP="00BF38C9">
            <w:pPr>
              <w:jc w:val="center"/>
              <w:rPr>
                <w:color w:val="000000"/>
              </w:rPr>
            </w:pPr>
            <w:r>
              <w:rPr>
                <w:color w:val="000000"/>
              </w:rPr>
              <w:t>182-2</w:t>
            </w:r>
          </w:p>
        </w:tc>
        <w:tc>
          <w:tcPr>
            <w:tcW w:w="4247" w:type="dxa"/>
            <w:tcBorders>
              <w:top w:val="nil"/>
              <w:left w:val="nil"/>
              <w:bottom w:val="single" w:sz="4" w:space="0" w:color="auto"/>
              <w:right w:val="single" w:sz="4" w:space="0" w:color="auto"/>
            </w:tcBorders>
            <w:noWrap/>
            <w:hideMark/>
          </w:tcPr>
          <w:p w14:paraId="3489BD97"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33B195B"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D48872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276E8B8" w14:textId="77777777" w:rsidR="00AC30DA" w:rsidRDefault="00AC30DA" w:rsidP="00BF38C9">
            <w:pPr>
              <w:jc w:val="center"/>
              <w:rPr>
                <w:color w:val="000000"/>
              </w:rPr>
            </w:pPr>
            <w:r>
              <w:rPr>
                <w:color w:val="000000"/>
              </w:rPr>
              <w:t>0,00055</w:t>
            </w:r>
          </w:p>
        </w:tc>
        <w:tc>
          <w:tcPr>
            <w:tcW w:w="1417" w:type="dxa"/>
            <w:tcBorders>
              <w:top w:val="nil"/>
              <w:left w:val="nil"/>
              <w:bottom w:val="single" w:sz="4" w:space="0" w:color="auto"/>
              <w:right w:val="single" w:sz="4" w:space="0" w:color="auto"/>
            </w:tcBorders>
            <w:noWrap/>
            <w:hideMark/>
          </w:tcPr>
          <w:p w14:paraId="36CAC219" w14:textId="77777777" w:rsidR="00AC30DA" w:rsidRDefault="00AC30DA" w:rsidP="00BF38C9">
            <w:pPr>
              <w:jc w:val="center"/>
              <w:rPr>
                <w:color w:val="000000"/>
              </w:rPr>
            </w:pPr>
            <w:r>
              <w:rPr>
                <w:color w:val="000000"/>
              </w:rPr>
              <w:t>0,0172</w:t>
            </w:r>
          </w:p>
        </w:tc>
      </w:tr>
      <w:tr w:rsidR="00AC30DA" w14:paraId="1AD56F3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72EA7B4" w14:textId="77777777" w:rsidR="00AC30DA" w:rsidRDefault="00AC30DA" w:rsidP="00BF38C9">
            <w:pPr>
              <w:rPr>
                <w:color w:val="000000"/>
              </w:rPr>
            </w:pPr>
            <w:r>
              <w:rPr>
                <w:color w:val="000000"/>
              </w:rPr>
              <w:t>Paukštidė Nr. 66 (sieninis ventiliatorius)</w:t>
            </w:r>
          </w:p>
        </w:tc>
        <w:tc>
          <w:tcPr>
            <w:tcW w:w="998" w:type="dxa"/>
            <w:tcBorders>
              <w:top w:val="nil"/>
              <w:left w:val="nil"/>
              <w:bottom w:val="single" w:sz="4" w:space="0" w:color="auto"/>
              <w:right w:val="single" w:sz="4" w:space="0" w:color="auto"/>
            </w:tcBorders>
            <w:noWrap/>
            <w:hideMark/>
          </w:tcPr>
          <w:p w14:paraId="33E48F50" w14:textId="77777777" w:rsidR="00AC30DA" w:rsidRDefault="00AC30DA" w:rsidP="00BF38C9">
            <w:pPr>
              <w:jc w:val="center"/>
              <w:rPr>
                <w:color w:val="000000"/>
              </w:rPr>
            </w:pPr>
            <w:r>
              <w:rPr>
                <w:color w:val="000000"/>
              </w:rPr>
              <w:t>182-3</w:t>
            </w:r>
          </w:p>
        </w:tc>
        <w:tc>
          <w:tcPr>
            <w:tcW w:w="4247" w:type="dxa"/>
            <w:tcBorders>
              <w:top w:val="nil"/>
              <w:left w:val="nil"/>
              <w:bottom w:val="single" w:sz="4" w:space="0" w:color="auto"/>
              <w:right w:val="single" w:sz="4" w:space="0" w:color="auto"/>
            </w:tcBorders>
            <w:noWrap/>
            <w:hideMark/>
          </w:tcPr>
          <w:p w14:paraId="625AD19E"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128874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ADA38F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0C8E9FF" w14:textId="77777777" w:rsidR="00AC30DA" w:rsidRDefault="00AC30DA" w:rsidP="00BF38C9">
            <w:pPr>
              <w:jc w:val="center"/>
              <w:rPr>
                <w:color w:val="000000"/>
              </w:rPr>
            </w:pPr>
            <w:r>
              <w:rPr>
                <w:color w:val="000000"/>
              </w:rPr>
              <w:t>0,00265</w:t>
            </w:r>
          </w:p>
        </w:tc>
        <w:tc>
          <w:tcPr>
            <w:tcW w:w="1417" w:type="dxa"/>
            <w:tcBorders>
              <w:top w:val="nil"/>
              <w:left w:val="nil"/>
              <w:bottom w:val="single" w:sz="4" w:space="0" w:color="auto"/>
              <w:right w:val="single" w:sz="4" w:space="0" w:color="auto"/>
            </w:tcBorders>
            <w:noWrap/>
            <w:hideMark/>
          </w:tcPr>
          <w:p w14:paraId="76C5BC4B" w14:textId="77777777" w:rsidR="00AC30DA" w:rsidRDefault="00AC30DA" w:rsidP="00BF38C9">
            <w:pPr>
              <w:jc w:val="center"/>
              <w:rPr>
                <w:color w:val="000000"/>
              </w:rPr>
            </w:pPr>
            <w:r>
              <w:rPr>
                <w:color w:val="000000"/>
              </w:rPr>
              <w:t>0,0835</w:t>
            </w:r>
          </w:p>
        </w:tc>
      </w:tr>
      <w:tr w:rsidR="00AC30DA" w14:paraId="2C57BD6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918BFC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582794F" w14:textId="77777777" w:rsidR="00AC30DA" w:rsidRDefault="00AC30DA" w:rsidP="00BF38C9">
            <w:pPr>
              <w:jc w:val="center"/>
              <w:rPr>
                <w:color w:val="000000"/>
              </w:rPr>
            </w:pPr>
            <w:r>
              <w:rPr>
                <w:color w:val="000000"/>
              </w:rPr>
              <w:t>182-3</w:t>
            </w:r>
          </w:p>
        </w:tc>
        <w:tc>
          <w:tcPr>
            <w:tcW w:w="4247" w:type="dxa"/>
            <w:tcBorders>
              <w:top w:val="nil"/>
              <w:left w:val="nil"/>
              <w:bottom w:val="single" w:sz="4" w:space="0" w:color="auto"/>
              <w:right w:val="single" w:sz="4" w:space="0" w:color="auto"/>
            </w:tcBorders>
            <w:noWrap/>
            <w:hideMark/>
          </w:tcPr>
          <w:p w14:paraId="497485C5"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63CA7A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FF8069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9217152"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730545E8" w14:textId="77777777" w:rsidR="00AC30DA" w:rsidRDefault="00AC30DA" w:rsidP="00BF38C9">
            <w:pPr>
              <w:jc w:val="center"/>
              <w:rPr>
                <w:color w:val="000000"/>
              </w:rPr>
            </w:pPr>
            <w:r>
              <w:rPr>
                <w:color w:val="000000"/>
              </w:rPr>
              <w:t>0,0317</w:t>
            </w:r>
          </w:p>
        </w:tc>
      </w:tr>
      <w:tr w:rsidR="00AC30DA" w14:paraId="39C8B38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D0B116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CA6B012" w14:textId="77777777" w:rsidR="00AC30DA" w:rsidRDefault="00AC30DA" w:rsidP="00BF38C9">
            <w:pPr>
              <w:jc w:val="center"/>
              <w:rPr>
                <w:color w:val="000000"/>
              </w:rPr>
            </w:pPr>
            <w:r>
              <w:rPr>
                <w:color w:val="000000"/>
              </w:rPr>
              <w:t>182-3</w:t>
            </w:r>
          </w:p>
        </w:tc>
        <w:tc>
          <w:tcPr>
            <w:tcW w:w="4247" w:type="dxa"/>
            <w:tcBorders>
              <w:top w:val="nil"/>
              <w:left w:val="nil"/>
              <w:bottom w:val="single" w:sz="4" w:space="0" w:color="auto"/>
              <w:right w:val="single" w:sz="4" w:space="0" w:color="auto"/>
            </w:tcBorders>
            <w:noWrap/>
            <w:hideMark/>
          </w:tcPr>
          <w:p w14:paraId="51BD89B7"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F590FF6"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6C6527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1559F7A" w14:textId="77777777" w:rsidR="00AC30DA" w:rsidRDefault="00AC30DA" w:rsidP="00BF38C9">
            <w:pPr>
              <w:jc w:val="center"/>
              <w:rPr>
                <w:color w:val="000000"/>
              </w:rPr>
            </w:pPr>
            <w:r>
              <w:rPr>
                <w:color w:val="000000"/>
              </w:rPr>
              <w:t>0,00440</w:t>
            </w:r>
          </w:p>
        </w:tc>
        <w:tc>
          <w:tcPr>
            <w:tcW w:w="1417" w:type="dxa"/>
            <w:tcBorders>
              <w:top w:val="nil"/>
              <w:left w:val="nil"/>
              <w:bottom w:val="single" w:sz="4" w:space="0" w:color="auto"/>
              <w:right w:val="single" w:sz="4" w:space="0" w:color="auto"/>
            </w:tcBorders>
            <w:noWrap/>
            <w:hideMark/>
          </w:tcPr>
          <w:p w14:paraId="0CD3F0C7" w14:textId="77777777" w:rsidR="00AC30DA" w:rsidRDefault="00AC30DA" w:rsidP="00BF38C9">
            <w:pPr>
              <w:jc w:val="center"/>
              <w:rPr>
                <w:color w:val="000000"/>
              </w:rPr>
            </w:pPr>
            <w:r>
              <w:rPr>
                <w:color w:val="000000"/>
              </w:rPr>
              <w:t>0,1387</w:t>
            </w:r>
          </w:p>
        </w:tc>
      </w:tr>
      <w:tr w:rsidR="00AC30DA" w14:paraId="60CB5E5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39BDC1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D584CD4" w14:textId="77777777" w:rsidR="00AC30DA" w:rsidRDefault="00AC30DA" w:rsidP="00BF38C9">
            <w:pPr>
              <w:jc w:val="center"/>
              <w:rPr>
                <w:color w:val="000000"/>
              </w:rPr>
            </w:pPr>
            <w:r>
              <w:rPr>
                <w:color w:val="000000"/>
              </w:rPr>
              <w:t>182-3</w:t>
            </w:r>
          </w:p>
        </w:tc>
        <w:tc>
          <w:tcPr>
            <w:tcW w:w="4247" w:type="dxa"/>
            <w:tcBorders>
              <w:top w:val="nil"/>
              <w:left w:val="nil"/>
              <w:bottom w:val="single" w:sz="4" w:space="0" w:color="auto"/>
              <w:right w:val="single" w:sz="4" w:space="0" w:color="auto"/>
            </w:tcBorders>
            <w:noWrap/>
            <w:hideMark/>
          </w:tcPr>
          <w:p w14:paraId="6F884A5D"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A99BA9C"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698D10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F970781"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2007A82C" w14:textId="77777777" w:rsidR="00AC30DA" w:rsidRDefault="00AC30DA" w:rsidP="00BF38C9">
            <w:pPr>
              <w:jc w:val="center"/>
              <w:rPr>
                <w:color w:val="000000"/>
              </w:rPr>
            </w:pPr>
            <w:r>
              <w:rPr>
                <w:color w:val="000000"/>
              </w:rPr>
              <w:t>0,0057</w:t>
            </w:r>
          </w:p>
        </w:tc>
      </w:tr>
      <w:tr w:rsidR="00AC30DA" w14:paraId="6AF42B4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4EE74C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B032CAA" w14:textId="77777777" w:rsidR="00AC30DA" w:rsidRDefault="00AC30DA" w:rsidP="00BF38C9">
            <w:pPr>
              <w:jc w:val="center"/>
              <w:rPr>
                <w:color w:val="000000"/>
              </w:rPr>
            </w:pPr>
            <w:r>
              <w:rPr>
                <w:color w:val="000000"/>
              </w:rPr>
              <w:t>182-3</w:t>
            </w:r>
          </w:p>
        </w:tc>
        <w:tc>
          <w:tcPr>
            <w:tcW w:w="4247" w:type="dxa"/>
            <w:tcBorders>
              <w:top w:val="nil"/>
              <w:left w:val="nil"/>
              <w:bottom w:val="single" w:sz="4" w:space="0" w:color="auto"/>
              <w:right w:val="single" w:sz="4" w:space="0" w:color="auto"/>
            </w:tcBorders>
            <w:noWrap/>
            <w:hideMark/>
          </w:tcPr>
          <w:p w14:paraId="43D57A75"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FC7A85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9927A5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36BEF9C" w14:textId="77777777" w:rsidR="00AC30DA" w:rsidRDefault="00AC30DA" w:rsidP="00BF38C9">
            <w:pPr>
              <w:jc w:val="center"/>
              <w:rPr>
                <w:color w:val="000000"/>
              </w:rPr>
            </w:pPr>
            <w:r>
              <w:rPr>
                <w:color w:val="000000"/>
              </w:rPr>
              <w:t>0,00055</w:t>
            </w:r>
          </w:p>
        </w:tc>
        <w:tc>
          <w:tcPr>
            <w:tcW w:w="1417" w:type="dxa"/>
            <w:tcBorders>
              <w:top w:val="nil"/>
              <w:left w:val="nil"/>
              <w:bottom w:val="single" w:sz="4" w:space="0" w:color="auto"/>
              <w:right w:val="single" w:sz="4" w:space="0" w:color="auto"/>
            </w:tcBorders>
            <w:noWrap/>
            <w:hideMark/>
          </w:tcPr>
          <w:p w14:paraId="3ED4209E" w14:textId="77777777" w:rsidR="00AC30DA" w:rsidRDefault="00AC30DA" w:rsidP="00BF38C9">
            <w:pPr>
              <w:jc w:val="center"/>
              <w:rPr>
                <w:color w:val="000000"/>
              </w:rPr>
            </w:pPr>
            <w:r>
              <w:rPr>
                <w:color w:val="000000"/>
              </w:rPr>
              <w:t>0,0172</w:t>
            </w:r>
          </w:p>
        </w:tc>
      </w:tr>
      <w:tr w:rsidR="00AC30DA" w14:paraId="5D80630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42D59D9" w14:textId="77777777" w:rsidR="00AC30DA" w:rsidRDefault="00AC30DA" w:rsidP="00BF38C9">
            <w:pPr>
              <w:rPr>
                <w:color w:val="000000"/>
              </w:rPr>
            </w:pPr>
            <w:r>
              <w:rPr>
                <w:color w:val="000000"/>
              </w:rPr>
              <w:t>Paukštidė Nr. 66 (sieninis ventiliatorius)</w:t>
            </w:r>
          </w:p>
        </w:tc>
        <w:tc>
          <w:tcPr>
            <w:tcW w:w="998" w:type="dxa"/>
            <w:tcBorders>
              <w:top w:val="nil"/>
              <w:left w:val="nil"/>
              <w:bottom w:val="single" w:sz="4" w:space="0" w:color="auto"/>
              <w:right w:val="single" w:sz="4" w:space="0" w:color="auto"/>
            </w:tcBorders>
            <w:noWrap/>
            <w:hideMark/>
          </w:tcPr>
          <w:p w14:paraId="4ADCBADD" w14:textId="77777777" w:rsidR="00AC30DA" w:rsidRDefault="00AC30DA" w:rsidP="00BF38C9">
            <w:pPr>
              <w:jc w:val="center"/>
              <w:rPr>
                <w:color w:val="000000"/>
              </w:rPr>
            </w:pPr>
            <w:r>
              <w:rPr>
                <w:color w:val="000000"/>
              </w:rPr>
              <w:t>182-4</w:t>
            </w:r>
          </w:p>
        </w:tc>
        <w:tc>
          <w:tcPr>
            <w:tcW w:w="4247" w:type="dxa"/>
            <w:tcBorders>
              <w:top w:val="nil"/>
              <w:left w:val="nil"/>
              <w:bottom w:val="single" w:sz="4" w:space="0" w:color="auto"/>
              <w:right w:val="single" w:sz="4" w:space="0" w:color="auto"/>
            </w:tcBorders>
            <w:noWrap/>
            <w:hideMark/>
          </w:tcPr>
          <w:p w14:paraId="10F992BE"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17F506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C3D316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29DF58A" w14:textId="77777777" w:rsidR="00AC30DA" w:rsidRDefault="00AC30DA" w:rsidP="00BF38C9">
            <w:pPr>
              <w:jc w:val="center"/>
              <w:rPr>
                <w:color w:val="000000"/>
              </w:rPr>
            </w:pPr>
            <w:r>
              <w:rPr>
                <w:color w:val="000000"/>
              </w:rPr>
              <w:t>0,00265</w:t>
            </w:r>
          </w:p>
        </w:tc>
        <w:tc>
          <w:tcPr>
            <w:tcW w:w="1417" w:type="dxa"/>
            <w:tcBorders>
              <w:top w:val="nil"/>
              <w:left w:val="nil"/>
              <w:bottom w:val="single" w:sz="4" w:space="0" w:color="auto"/>
              <w:right w:val="single" w:sz="4" w:space="0" w:color="auto"/>
            </w:tcBorders>
            <w:noWrap/>
            <w:hideMark/>
          </w:tcPr>
          <w:p w14:paraId="30E1B242" w14:textId="77777777" w:rsidR="00AC30DA" w:rsidRDefault="00AC30DA" w:rsidP="00BF38C9">
            <w:pPr>
              <w:jc w:val="center"/>
              <w:rPr>
                <w:color w:val="000000"/>
              </w:rPr>
            </w:pPr>
            <w:r>
              <w:rPr>
                <w:color w:val="000000"/>
              </w:rPr>
              <w:t>0,0835</w:t>
            </w:r>
          </w:p>
        </w:tc>
      </w:tr>
      <w:tr w:rsidR="00AC30DA" w14:paraId="3F60C79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16396E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49FE3F9" w14:textId="77777777" w:rsidR="00AC30DA" w:rsidRDefault="00AC30DA" w:rsidP="00BF38C9">
            <w:pPr>
              <w:jc w:val="center"/>
              <w:rPr>
                <w:color w:val="000000"/>
              </w:rPr>
            </w:pPr>
            <w:r>
              <w:rPr>
                <w:color w:val="000000"/>
              </w:rPr>
              <w:t>182-4</w:t>
            </w:r>
          </w:p>
        </w:tc>
        <w:tc>
          <w:tcPr>
            <w:tcW w:w="4247" w:type="dxa"/>
            <w:tcBorders>
              <w:top w:val="nil"/>
              <w:left w:val="nil"/>
              <w:bottom w:val="single" w:sz="4" w:space="0" w:color="auto"/>
              <w:right w:val="single" w:sz="4" w:space="0" w:color="auto"/>
            </w:tcBorders>
            <w:noWrap/>
            <w:hideMark/>
          </w:tcPr>
          <w:p w14:paraId="04F97DB6"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2584FB5"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0F6D37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81BF1EB"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431CB537" w14:textId="77777777" w:rsidR="00AC30DA" w:rsidRDefault="00AC30DA" w:rsidP="00BF38C9">
            <w:pPr>
              <w:jc w:val="center"/>
              <w:rPr>
                <w:color w:val="000000"/>
              </w:rPr>
            </w:pPr>
            <w:r>
              <w:rPr>
                <w:color w:val="000000"/>
              </w:rPr>
              <w:t>0,0317</w:t>
            </w:r>
          </w:p>
        </w:tc>
      </w:tr>
      <w:tr w:rsidR="00AC30DA" w14:paraId="34D61DF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ED59FB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45CB0E7" w14:textId="77777777" w:rsidR="00AC30DA" w:rsidRDefault="00AC30DA" w:rsidP="00BF38C9">
            <w:pPr>
              <w:jc w:val="center"/>
              <w:rPr>
                <w:color w:val="000000"/>
              </w:rPr>
            </w:pPr>
            <w:r>
              <w:rPr>
                <w:color w:val="000000"/>
              </w:rPr>
              <w:t>182-4</w:t>
            </w:r>
          </w:p>
        </w:tc>
        <w:tc>
          <w:tcPr>
            <w:tcW w:w="4247" w:type="dxa"/>
            <w:tcBorders>
              <w:top w:val="nil"/>
              <w:left w:val="nil"/>
              <w:bottom w:val="single" w:sz="4" w:space="0" w:color="auto"/>
              <w:right w:val="single" w:sz="4" w:space="0" w:color="auto"/>
            </w:tcBorders>
            <w:noWrap/>
            <w:hideMark/>
          </w:tcPr>
          <w:p w14:paraId="52FB7924"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4633126"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C6134D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834816E" w14:textId="77777777" w:rsidR="00AC30DA" w:rsidRDefault="00AC30DA" w:rsidP="00BF38C9">
            <w:pPr>
              <w:jc w:val="center"/>
              <w:rPr>
                <w:color w:val="000000"/>
              </w:rPr>
            </w:pPr>
            <w:r>
              <w:rPr>
                <w:color w:val="000000"/>
              </w:rPr>
              <w:t>0,00440</w:t>
            </w:r>
          </w:p>
        </w:tc>
        <w:tc>
          <w:tcPr>
            <w:tcW w:w="1417" w:type="dxa"/>
            <w:tcBorders>
              <w:top w:val="nil"/>
              <w:left w:val="nil"/>
              <w:bottom w:val="single" w:sz="4" w:space="0" w:color="auto"/>
              <w:right w:val="single" w:sz="4" w:space="0" w:color="auto"/>
            </w:tcBorders>
            <w:noWrap/>
            <w:hideMark/>
          </w:tcPr>
          <w:p w14:paraId="11563FB1" w14:textId="77777777" w:rsidR="00AC30DA" w:rsidRDefault="00AC30DA" w:rsidP="00BF38C9">
            <w:pPr>
              <w:jc w:val="center"/>
              <w:rPr>
                <w:color w:val="000000"/>
              </w:rPr>
            </w:pPr>
            <w:r>
              <w:rPr>
                <w:color w:val="000000"/>
              </w:rPr>
              <w:t>0,1387</w:t>
            </w:r>
          </w:p>
        </w:tc>
      </w:tr>
      <w:tr w:rsidR="00AC30DA" w14:paraId="4D84F61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548CDE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50FAE5F" w14:textId="77777777" w:rsidR="00AC30DA" w:rsidRDefault="00AC30DA" w:rsidP="00BF38C9">
            <w:pPr>
              <w:jc w:val="center"/>
              <w:rPr>
                <w:color w:val="000000"/>
              </w:rPr>
            </w:pPr>
            <w:r>
              <w:rPr>
                <w:color w:val="000000"/>
              </w:rPr>
              <w:t>182-4</w:t>
            </w:r>
          </w:p>
        </w:tc>
        <w:tc>
          <w:tcPr>
            <w:tcW w:w="4247" w:type="dxa"/>
            <w:tcBorders>
              <w:top w:val="nil"/>
              <w:left w:val="nil"/>
              <w:bottom w:val="single" w:sz="4" w:space="0" w:color="auto"/>
              <w:right w:val="single" w:sz="4" w:space="0" w:color="auto"/>
            </w:tcBorders>
            <w:noWrap/>
            <w:hideMark/>
          </w:tcPr>
          <w:p w14:paraId="65A146BB"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7235410"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15CEBB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4CC8A4E"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35E2813E" w14:textId="77777777" w:rsidR="00AC30DA" w:rsidRDefault="00AC30DA" w:rsidP="00BF38C9">
            <w:pPr>
              <w:jc w:val="center"/>
              <w:rPr>
                <w:color w:val="000000"/>
              </w:rPr>
            </w:pPr>
            <w:r>
              <w:rPr>
                <w:color w:val="000000"/>
              </w:rPr>
              <w:t>0,0057</w:t>
            </w:r>
          </w:p>
        </w:tc>
      </w:tr>
      <w:tr w:rsidR="00AC30DA" w14:paraId="18D79D5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0E2F1D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D653C4C" w14:textId="77777777" w:rsidR="00AC30DA" w:rsidRDefault="00AC30DA" w:rsidP="00BF38C9">
            <w:pPr>
              <w:jc w:val="center"/>
              <w:rPr>
                <w:color w:val="000000"/>
              </w:rPr>
            </w:pPr>
            <w:r>
              <w:rPr>
                <w:color w:val="000000"/>
              </w:rPr>
              <w:t>182-4</w:t>
            </w:r>
          </w:p>
        </w:tc>
        <w:tc>
          <w:tcPr>
            <w:tcW w:w="4247" w:type="dxa"/>
            <w:tcBorders>
              <w:top w:val="nil"/>
              <w:left w:val="nil"/>
              <w:bottom w:val="single" w:sz="4" w:space="0" w:color="auto"/>
              <w:right w:val="single" w:sz="4" w:space="0" w:color="auto"/>
            </w:tcBorders>
            <w:noWrap/>
            <w:hideMark/>
          </w:tcPr>
          <w:p w14:paraId="4FC6EC01"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D58B0C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E828C5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14E1150" w14:textId="77777777" w:rsidR="00AC30DA" w:rsidRDefault="00AC30DA" w:rsidP="00BF38C9">
            <w:pPr>
              <w:jc w:val="center"/>
              <w:rPr>
                <w:color w:val="000000"/>
              </w:rPr>
            </w:pPr>
            <w:r>
              <w:rPr>
                <w:color w:val="000000"/>
              </w:rPr>
              <w:t>0,00055</w:t>
            </w:r>
          </w:p>
        </w:tc>
        <w:tc>
          <w:tcPr>
            <w:tcW w:w="1417" w:type="dxa"/>
            <w:tcBorders>
              <w:top w:val="nil"/>
              <w:left w:val="nil"/>
              <w:bottom w:val="single" w:sz="4" w:space="0" w:color="auto"/>
              <w:right w:val="single" w:sz="4" w:space="0" w:color="auto"/>
            </w:tcBorders>
            <w:noWrap/>
            <w:hideMark/>
          </w:tcPr>
          <w:p w14:paraId="4AFAF6B7" w14:textId="77777777" w:rsidR="00AC30DA" w:rsidRDefault="00AC30DA" w:rsidP="00BF38C9">
            <w:pPr>
              <w:jc w:val="center"/>
              <w:rPr>
                <w:color w:val="000000"/>
              </w:rPr>
            </w:pPr>
            <w:r>
              <w:rPr>
                <w:color w:val="000000"/>
              </w:rPr>
              <w:t>0,0172</w:t>
            </w:r>
          </w:p>
        </w:tc>
      </w:tr>
      <w:tr w:rsidR="00AC30DA" w14:paraId="3510D0C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2BC5B7E" w14:textId="77777777" w:rsidR="00AC30DA" w:rsidRDefault="00AC30DA" w:rsidP="00BF38C9">
            <w:pPr>
              <w:rPr>
                <w:color w:val="000000"/>
              </w:rPr>
            </w:pPr>
            <w:r>
              <w:rPr>
                <w:color w:val="000000"/>
              </w:rPr>
              <w:t>Paukštidė Nr. 66 (sieninis ventiliatorius)</w:t>
            </w:r>
          </w:p>
        </w:tc>
        <w:tc>
          <w:tcPr>
            <w:tcW w:w="998" w:type="dxa"/>
            <w:tcBorders>
              <w:top w:val="nil"/>
              <w:left w:val="nil"/>
              <w:bottom w:val="single" w:sz="4" w:space="0" w:color="auto"/>
              <w:right w:val="single" w:sz="4" w:space="0" w:color="auto"/>
            </w:tcBorders>
            <w:noWrap/>
            <w:hideMark/>
          </w:tcPr>
          <w:p w14:paraId="2F0EA36D" w14:textId="77777777" w:rsidR="00AC30DA" w:rsidRDefault="00AC30DA" w:rsidP="00BF38C9">
            <w:pPr>
              <w:jc w:val="center"/>
              <w:rPr>
                <w:color w:val="000000"/>
              </w:rPr>
            </w:pPr>
            <w:r>
              <w:rPr>
                <w:color w:val="000000"/>
              </w:rPr>
              <w:t>182-5</w:t>
            </w:r>
          </w:p>
        </w:tc>
        <w:tc>
          <w:tcPr>
            <w:tcW w:w="4247" w:type="dxa"/>
            <w:tcBorders>
              <w:top w:val="nil"/>
              <w:left w:val="nil"/>
              <w:bottom w:val="single" w:sz="4" w:space="0" w:color="auto"/>
              <w:right w:val="single" w:sz="4" w:space="0" w:color="auto"/>
            </w:tcBorders>
            <w:noWrap/>
            <w:hideMark/>
          </w:tcPr>
          <w:p w14:paraId="5FA05E58"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6503654"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E40FE9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E74E5E3" w14:textId="77777777" w:rsidR="00AC30DA" w:rsidRDefault="00AC30DA" w:rsidP="00BF38C9">
            <w:pPr>
              <w:jc w:val="center"/>
              <w:rPr>
                <w:color w:val="000000"/>
              </w:rPr>
            </w:pPr>
            <w:r>
              <w:rPr>
                <w:color w:val="000000"/>
              </w:rPr>
              <w:t>0,00265</w:t>
            </w:r>
          </w:p>
        </w:tc>
        <w:tc>
          <w:tcPr>
            <w:tcW w:w="1417" w:type="dxa"/>
            <w:tcBorders>
              <w:top w:val="nil"/>
              <w:left w:val="nil"/>
              <w:bottom w:val="single" w:sz="4" w:space="0" w:color="auto"/>
              <w:right w:val="single" w:sz="4" w:space="0" w:color="auto"/>
            </w:tcBorders>
            <w:noWrap/>
            <w:hideMark/>
          </w:tcPr>
          <w:p w14:paraId="75A42448" w14:textId="77777777" w:rsidR="00AC30DA" w:rsidRDefault="00AC30DA" w:rsidP="00BF38C9">
            <w:pPr>
              <w:jc w:val="center"/>
              <w:rPr>
                <w:color w:val="000000"/>
              </w:rPr>
            </w:pPr>
            <w:r>
              <w:rPr>
                <w:color w:val="000000"/>
              </w:rPr>
              <w:t>0,0835</w:t>
            </w:r>
          </w:p>
        </w:tc>
      </w:tr>
      <w:tr w:rsidR="00AC30DA" w14:paraId="57B11CC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126F8A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F1DF0A4" w14:textId="77777777" w:rsidR="00AC30DA" w:rsidRDefault="00AC30DA" w:rsidP="00BF38C9">
            <w:pPr>
              <w:jc w:val="center"/>
              <w:rPr>
                <w:color w:val="000000"/>
              </w:rPr>
            </w:pPr>
            <w:r>
              <w:rPr>
                <w:color w:val="000000"/>
              </w:rPr>
              <w:t>182-5</w:t>
            </w:r>
          </w:p>
        </w:tc>
        <w:tc>
          <w:tcPr>
            <w:tcW w:w="4247" w:type="dxa"/>
            <w:tcBorders>
              <w:top w:val="nil"/>
              <w:left w:val="nil"/>
              <w:bottom w:val="single" w:sz="4" w:space="0" w:color="auto"/>
              <w:right w:val="single" w:sz="4" w:space="0" w:color="auto"/>
            </w:tcBorders>
            <w:noWrap/>
            <w:hideMark/>
          </w:tcPr>
          <w:p w14:paraId="2AA5927B"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CF1366D"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CC1C0D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0102915"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37050C2E" w14:textId="77777777" w:rsidR="00AC30DA" w:rsidRDefault="00AC30DA" w:rsidP="00BF38C9">
            <w:pPr>
              <w:jc w:val="center"/>
              <w:rPr>
                <w:color w:val="000000"/>
              </w:rPr>
            </w:pPr>
            <w:r>
              <w:rPr>
                <w:color w:val="000000"/>
              </w:rPr>
              <w:t>0,0317</w:t>
            </w:r>
          </w:p>
        </w:tc>
      </w:tr>
      <w:tr w:rsidR="00AC30DA" w14:paraId="38FFEBA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0AAA10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CEFE74C" w14:textId="77777777" w:rsidR="00AC30DA" w:rsidRDefault="00AC30DA" w:rsidP="00BF38C9">
            <w:pPr>
              <w:jc w:val="center"/>
              <w:rPr>
                <w:color w:val="000000"/>
              </w:rPr>
            </w:pPr>
            <w:r>
              <w:rPr>
                <w:color w:val="000000"/>
              </w:rPr>
              <w:t>182-5</w:t>
            </w:r>
          </w:p>
        </w:tc>
        <w:tc>
          <w:tcPr>
            <w:tcW w:w="4247" w:type="dxa"/>
            <w:tcBorders>
              <w:top w:val="nil"/>
              <w:left w:val="nil"/>
              <w:bottom w:val="single" w:sz="4" w:space="0" w:color="auto"/>
              <w:right w:val="single" w:sz="4" w:space="0" w:color="auto"/>
            </w:tcBorders>
            <w:noWrap/>
            <w:hideMark/>
          </w:tcPr>
          <w:p w14:paraId="4A894E70"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092F409"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0A8AC7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1ED886F" w14:textId="77777777" w:rsidR="00AC30DA" w:rsidRDefault="00AC30DA" w:rsidP="00BF38C9">
            <w:pPr>
              <w:jc w:val="center"/>
              <w:rPr>
                <w:color w:val="000000"/>
              </w:rPr>
            </w:pPr>
            <w:r>
              <w:rPr>
                <w:color w:val="000000"/>
              </w:rPr>
              <w:t>0,00440</w:t>
            </w:r>
          </w:p>
        </w:tc>
        <w:tc>
          <w:tcPr>
            <w:tcW w:w="1417" w:type="dxa"/>
            <w:tcBorders>
              <w:top w:val="nil"/>
              <w:left w:val="nil"/>
              <w:bottom w:val="single" w:sz="4" w:space="0" w:color="auto"/>
              <w:right w:val="single" w:sz="4" w:space="0" w:color="auto"/>
            </w:tcBorders>
            <w:noWrap/>
            <w:hideMark/>
          </w:tcPr>
          <w:p w14:paraId="6097C225" w14:textId="77777777" w:rsidR="00AC30DA" w:rsidRDefault="00AC30DA" w:rsidP="00BF38C9">
            <w:pPr>
              <w:jc w:val="center"/>
              <w:rPr>
                <w:color w:val="000000"/>
              </w:rPr>
            </w:pPr>
            <w:r>
              <w:rPr>
                <w:color w:val="000000"/>
              </w:rPr>
              <w:t>0,1387</w:t>
            </w:r>
          </w:p>
        </w:tc>
      </w:tr>
      <w:tr w:rsidR="00AC30DA" w14:paraId="37430D5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CFFE97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0AD445E" w14:textId="77777777" w:rsidR="00AC30DA" w:rsidRDefault="00AC30DA" w:rsidP="00BF38C9">
            <w:pPr>
              <w:jc w:val="center"/>
              <w:rPr>
                <w:color w:val="000000"/>
              </w:rPr>
            </w:pPr>
            <w:r>
              <w:rPr>
                <w:color w:val="000000"/>
              </w:rPr>
              <w:t>182-5</w:t>
            </w:r>
          </w:p>
        </w:tc>
        <w:tc>
          <w:tcPr>
            <w:tcW w:w="4247" w:type="dxa"/>
            <w:tcBorders>
              <w:top w:val="nil"/>
              <w:left w:val="nil"/>
              <w:bottom w:val="single" w:sz="4" w:space="0" w:color="auto"/>
              <w:right w:val="single" w:sz="4" w:space="0" w:color="auto"/>
            </w:tcBorders>
            <w:noWrap/>
            <w:hideMark/>
          </w:tcPr>
          <w:p w14:paraId="62248976"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EBA605D"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F0FAA3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7022FC3"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09EF2AA1" w14:textId="77777777" w:rsidR="00AC30DA" w:rsidRDefault="00AC30DA" w:rsidP="00BF38C9">
            <w:pPr>
              <w:jc w:val="center"/>
              <w:rPr>
                <w:color w:val="000000"/>
              </w:rPr>
            </w:pPr>
            <w:r>
              <w:rPr>
                <w:color w:val="000000"/>
              </w:rPr>
              <w:t>0,0057</w:t>
            </w:r>
          </w:p>
        </w:tc>
      </w:tr>
      <w:tr w:rsidR="00AC30DA" w14:paraId="6A88998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263E54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D5F9561" w14:textId="77777777" w:rsidR="00AC30DA" w:rsidRDefault="00AC30DA" w:rsidP="00BF38C9">
            <w:pPr>
              <w:jc w:val="center"/>
              <w:rPr>
                <w:color w:val="000000"/>
              </w:rPr>
            </w:pPr>
            <w:r>
              <w:rPr>
                <w:color w:val="000000"/>
              </w:rPr>
              <w:t>182-5</w:t>
            </w:r>
          </w:p>
        </w:tc>
        <w:tc>
          <w:tcPr>
            <w:tcW w:w="4247" w:type="dxa"/>
            <w:tcBorders>
              <w:top w:val="nil"/>
              <w:left w:val="nil"/>
              <w:bottom w:val="single" w:sz="4" w:space="0" w:color="auto"/>
              <w:right w:val="single" w:sz="4" w:space="0" w:color="auto"/>
            </w:tcBorders>
            <w:noWrap/>
            <w:hideMark/>
          </w:tcPr>
          <w:p w14:paraId="06F29A1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40EDEFE"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98D804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47FF57E" w14:textId="77777777" w:rsidR="00AC30DA" w:rsidRDefault="00AC30DA" w:rsidP="00BF38C9">
            <w:pPr>
              <w:jc w:val="center"/>
              <w:rPr>
                <w:color w:val="000000"/>
              </w:rPr>
            </w:pPr>
            <w:r>
              <w:rPr>
                <w:color w:val="000000"/>
              </w:rPr>
              <w:t>0,00055</w:t>
            </w:r>
          </w:p>
        </w:tc>
        <w:tc>
          <w:tcPr>
            <w:tcW w:w="1417" w:type="dxa"/>
            <w:tcBorders>
              <w:top w:val="nil"/>
              <w:left w:val="nil"/>
              <w:bottom w:val="single" w:sz="4" w:space="0" w:color="auto"/>
              <w:right w:val="single" w:sz="4" w:space="0" w:color="auto"/>
            </w:tcBorders>
            <w:noWrap/>
            <w:hideMark/>
          </w:tcPr>
          <w:p w14:paraId="6BF9D5B6" w14:textId="77777777" w:rsidR="00AC30DA" w:rsidRDefault="00AC30DA" w:rsidP="00BF38C9">
            <w:pPr>
              <w:jc w:val="center"/>
              <w:rPr>
                <w:color w:val="000000"/>
              </w:rPr>
            </w:pPr>
            <w:r>
              <w:rPr>
                <w:color w:val="000000"/>
              </w:rPr>
              <w:t>0,0172</w:t>
            </w:r>
          </w:p>
        </w:tc>
      </w:tr>
      <w:tr w:rsidR="00AC30DA" w14:paraId="1CF5B11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576DE56" w14:textId="77777777" w:rsidR="00AC30DA" w:rsidRDefault="00AC30DA" w:rsidP="00BF38C9">
            <w:pPr>
              <w:rPr>
                <w:color w:val="000000"/>
              </w:rPr>
            </w:pPr>
            <w:r>
              <w:rPr>
                <w:color w:val="000000"/>
              </w:rPr>
              <w:t>Paukštidė Nr. 67 (stoginis ventiliatorius)</w:t>
            </w:r>
          </w:p>
        </w:tc>
        <w:tc>
          <w:tcPr>
            <w:tcW w:w="998" w:type="dxa"/>
            <w:tcBorders>
              <w:top w:val="nil"/>
              <w:left w:val="nil"/>
              <w:bottom w:val="single" w:sz="4" w:space="0" w:color="auto"/>
              <w:right w:val="single" w:sz="4" w:space="0" w:color="auto"/>
            </w:tcBorders>
            <w:noWrap/>
            <w:hideMark/>
          </w:tcPr>
          <w:p w14:paraId="0C3C3A40" w14:textId="77777777" w:rsidR="00AC30DA" w:rsidRDefault="00AC30DA" w:rsidP="00BF38C9">
            <w:pPr>
              <w:jc w:val="center"/>
              <w:rPr>
                <w:color w:val="000000"/>
              </w:rPr>
            </w:pPr>
            <w:r>
              <w:rPr>
                <w:color w:val="000000"/>
              </w:rPr>
              <w:t>183-1</w:t>
            </w:r>
          </w:p>
        </w:tc>
        <w:tc>
          <w:tcPr>
            <w:tcW w:w="4247" w:type="dxa"/>
            <w:tcBorders>
              <w:top w:val="nil"/>
              <w:left w:val="nil"/>
              <w:bottom w:val="single" w:sz="4" w:space="0" w:color="auto"/>
              <w:right w:val="single" w:sz="4" w:space="0" w:color="auto"/>
            </w:tcBorders>
            <w:noWrap/>
            <w:hideMark/>
          </w:tcPr>
          <w:p w14:paraId="7D9354C8"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8286AF4"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19BD48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23425BE"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1598AB70" w14:textId="77777777" w:rsidR="00AC30DA" w:rsidRDefault="00AC30DA" w:rsidP="00BF38C9">
            <w:pPr>
              <w:jc w:val="center"/>
              <w:rPr>
                <w:color w:val="000000"/>
              </w:rPr>
            </w:pPr>
            <w:r>
              <w:rPr>
                <w:color w:val="000000"/>
              </w:rPr>
              <w:t>0,0418</w:t>
            </w:r>
          </w:p>
        </w:tc>
      </w:tr>
      <w:tr w:rsidR="00AC30DA" w14:paraId="4959CC9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898A60A"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332694D1" w14:textId="77777777" w:rsidR="00AC30DA" w:rsidRDefault="00AC30DA" w:rsidP="00BF38C9">
            <w:pPr>
              <w:jc w:val="center"/>
              <w:rPr>
                <w:color w:val="000000"/>
              </w:rPr>
            </w:pPr>
            <w:r>
              <w:rPr>
                <w:color w:val="000000"/>
              </w:rPr>
              <w:t>183-1</w:t>
            </w:r>
          </w:p>
        </w:tc>
        <w:tc>
          <w:tcPr>
            <w:tcW w:w="4247" w:type="dxa"/>
            <w:tcBorders>
              <w:top w:val="nil"/>
              <w:left w:val="nil"/>
              <w:bottom w:val="single" w:sz="4" w:space="0" w:color="auto"/>
              <w:right w:val="single" w:sz="4" w:space="0" w:color="auto"/>
            </w:tcBorders>
            <w:noWrap/>
            <w:hideMark/>
          </w:tcPr>
          <w:p w14:paraId="6A27DED4"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69C611B"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846067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1733C9B"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3CE8C852" w14:textId="77777777" w:rsidR="00AC30DA" w:rsidRDefault="00AC30DA" w:rsidP="00BF38C9">
            <w:pPr>
              <w:jc w:val="center"/>
              <w:rPr>
                <w:color w:val="000000"/>
              </w:rPr>
            </w:pPr>
            <w:r>
              <w:rPr>
                <w:color w:val="000000"/>
              </w:rPr>
              <w:t>0,0159</w:t>
            </w:r>
          </w:p>
        </w:tc>
      </w:tr>
      <w:tr w:rsidR="00AC30DA" w14:paraId="3662B14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50B1AF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6157813" w14:textId="77777777" w:rsidR="00AC30DA" w:rsidRDefault="00AC30DA" w:rsidP="00BF38C9">
            <w:pPr>
              <w:jc w:val="center"/>
              <w:rPr>
                <w:color w:val="000000"/>
              </w:rPr>
            </w:pPr>
            <w:r>
              <w:rPr>
                <w:color w:val="000000"/>
              </w:rPr>
              <w:t>183-1</w:t>
            </w:r>
          </w:p>
        </w:tc>
        <w:tc>
          <w:tcPr>
            <w:tcW w:w="4247" w:type="dxa"/>
            <w:tcBorders>
              <w:top w:val="nil"/>
              <w:left w:val="nil"/>
              <w:bottom w:val="single" w:sz="4" w:space="0" w:color="auto"/>
              <w:right w:val="single" w:sz="4" w:space="0" w:color="auto"/>
            </w:tcBorders>
            <w:noWrap/>
            <w:hideMark/>
          </w:tcPr>
          <w:p w14:paraId="60AC59A7"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EF832F5"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2C7D24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6DB79A9" w14:textId="77777777" w:rsidR="00AC30DA" w:rsidRDefault="00AC30DA" w:rsidP="00BF38C9">
            <w:pPr>
              <w:jc w:val="center"/>
              <w:rPr>
                <w:color w:val="000000"/>
              </w:rPr>
            </w:pPr>
            <w:r>
              <w:rPr>
                <w:color w:val="000000"/>
              </w:rPr>
              <w:t>0,00220</w:t>
            </w:r>
          </w:p>
        </w:tc>
        <w:tc>
          <w:tcPr>
            <w:tcW w:w="1417" w:type="dxa"/>
            <w:tcBorders>
              <w:top w:val="nil"/>
              <w:left w:val="nil"/>
              <w:bottom w:val="single" w:sz="4" w:space="0" w:color="auto"/>
              <w:right w:val="single" w:sz="4" w:space="0" w:color="auto"/>
            </w:tcBorders>
            <w:noWrap/>
            <w:hideMark/>
          </w:tcPr>
          <w:p w14:paraId="0CD73040" w14:textId="77777777" w:rsidR="00AC30DA" w:rsidRDefault="00AC30DA" w:rsidP="00BF38C9">
            <w:pPr>
              <w:jc w:val="center"/>
              <w:rPr>
                <w:color w:val="000000"/>
              </w:rPr>
            </w:pPr>
            <w:r>
              <w:rPr>
                <w:color w:val="000000"/>
              </w:rPr>
              <w:t>0,0693</w:t>
            </w:r>
          </w:p>
        </w:tc>
      </w:tr>
      <w:tr w:rsidR="00AC30DA" w14:paraId="55824F2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338138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9525CB1" w14:textId="77777777" w:rsidR="00AC30DA" w:rsidRDefault="00AC30DA" w:rsidP="00BF38C9">
            <w:pPr>
              <w:jc w:val="center"/>
              <w:rPr>
                <w:color w:val="000000"/>
              </w:rPr>
            </w:pPr>
            <w:r>
              <w:rPr>
                <w:color w:val="000000"/>
              </w:rPr>
              <w:t>183-1</w:t>
            </w:r>
          </w:p>
        </w:tc>
        <w:tc>
          <w:tcPr>
            <w:tcW w:w="4247" w:type="dxa"/>
            <w:tcBorders>
              <w:top w:val="nil"/>
              <w:left w:val="nil"/>
              <w:bottom w:val="single" w:sz="4" w:space="0" w:color="auto"/>
              <w:right w:val="single" w:sz="4" w:space="0" w:color="auto"/>
            </w:tcBorders>
            <w:noWrap/>
            <w:hideMark/>
          </w:tcPr>
          <w:p w14:paraId="07BAB7B1"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125AD10"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D6CF54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80ACD62" w14:textId="77777777" w:rsidR="00AC30DA" w:rsidRDefault="00AC30DA" w:rsidP="00BF38C9">
            <w:pPr>
              <w:jc w:val="center"/>
              <w:rPr>
                <w:color w:val="000000"/>
              </w:rPr>
            </w:pPr>
            <w:r>
              <w:rPr>
                <w:color w:val="000000"/>
              </w:rPr>
              <w:t>0,00009</w:t>
            </w:r>
          </w:p>
        </w:tc>
        <w:tc>
          <w:tcPr>
            <w:tcW w:w="1417" w:type="dxa"/>
            <w:tcBorders>
              <w:top w:val="nil"/>
              <w:left w:val="nil"/>
              <w:bottom w:val="single" w:sz="4" w:space="0" w:color="auto"/>
              <w:right w:val="single" w:sz="4" w:space="0" w:color="auto"/>
            </w:tcBorders>
            <w:noWrap/>
            <w:hideMark/>
          </w:tcPr>
          <w:p w14:paraId="7175F699" w14:textId="77777777" w:rsidR="00AC30DA" w:rsidRDefault="00AC30DA" w:rsidP="00BF38C9">
            <w:pPr>
              <w:jc w:val="center"/>
              <w:rPr>
                <w:color w:val="000000"/>
              </w:rPr>
            </w:pPr>
            <w:r>
              <w:rPr>
                <w:color w:val="000000"/>
              </w:rPr>
              <w:t>0,0029</w:t>
            </w:r>
          </w:p>
        </w:tc>
      </w:tr>
      <w:tr w:rsidR="00AC30DA" w14:paraId="3DF7D7E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32389E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56D0FC6" w14:textId="77777777" w:rsidR="00AC30DA" w:rsidRDefault="00AC30DA" w:rsidP="00BF38C9">
            <w:pPr>
              <w:jc w:val="center"/>
              <w:rPr>
                <w:color w:val="000000"/>
              </w:rPr>
            </w:pPr>
            <w:r>
              <w:rPr>
                <w:color w:val="000000"/>
              </w:rPr>
              <w:t>183-1</w:t>
            </w:r>
          </w:p>
        </w:tc>
        <w:tc>
          <w:tcPr>
            <w:tcW w:w="4247" w:type="dxa"/>
            <w:tcBorders>
              <w:top w:val="nil"/>
              <w:left w:val="nil"/>
              <w:bottom w:val="single" w:sz="4" w:space="0" w:color="auto"/>
              <w:right w:val="single" w:sz="4" w:space="0" w:color="auto"/>
            </w:tcBorders>
            <w:noWrap/>
            <w:hideMark/>
          </w:tcPr>
          <w:p w14:paraId="4402D7A7"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C17FF65"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FAD992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1D9A112" w14:textId="77777777" w:rsidR="00AC30DA" w:rsidRDefault="00AC30DA" w:rsidP="00BF38C9">
            <w:pPr>
              <w:jc w:val="center"/>
              <w:rPr>
                <w:color w:val="000000"/>
              </w:rPr>
            </w:pPr>
            <w:r>
              <w:rPr>
                <w:color w:val="000000"/>
              </w:rPr>
              <w:t>0,00027</w:t>
            </w:r>
          </w:p>
        </w:tc>
        <w:tc>
          <w:tcPr>
            <w:tcW w:w="1417" w:type="dxa"/>
            <w:tcBorders>
              <w:top w:val="nil"/>
              <w:left w:val="nil"/>
              <w:bottom w:val="single" w:sz="4" w:space="0" w:color="auto"/>
              <w:right w:val="single" w:sz="4" w:space="0" w:color="auto"/>
            </w:tcBorders>
            <w:noWrap/>
            <w:hideMark/>
          </w:tcPr>
          <w:p w14:paraId="55050E06" w14:textId="77777777" w:rsidR="00AC30DA" w:rsidRDefault="00AC30DA" w:rsidP="00BF38C9">
            <w:pPr>
              <w:jc w:val="center"/>
              <w:rPr>
                <w:color w:val="000000"/>
              </w:rPr>
            </w:pPr>
            <w:r>
              <w:rPr>
                <w:color w:val="000000"/>
              </w:rPr>
              <w:t>0,0086</w:t>
            </w:r>
          </w:p>
        </w:tc>
      </w:tr>
      <w:tr w:rsidR="00AC30DA" w14:paraId="5BD034C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8222C41" w14:textId="77777777" w:rsidR="00AC30DA" w:rsidRDefault="00AC30DA" w:rsidP="00BF38C9">
            <w:pPr>
              <w:rPr>
                <w:color w:val="000000"/>
              </w:rPr>
            </w:pPr>
            <w:r>
              <w:rPr>
                <w:color w:val="000000"/>
              </w:rPr>
              <w:t>Paukštidė Nr. 67 (stoginis ventiliatorius)</w:t>
            </w:r>
          </w:p>
        </w:tc>
        <w:tc>
          <w:tcPr>
            <w:tcW w:w="998" w:type="dxa"/>
            <w:tcBorders>
              <w:top w:val="nil"/>
              <w:left w:val="nil"/>
              <w:bottom w:val="single" w:sz="4" w:space="0" w:color="auto"/>
              <w:right w:val="single" w:sz="4" w:space="0" w:color="auto"/>
            </w:tcBorders>
            <w:noWrap/>
            <w:hideMark/>
          </w:tcPr>
          <w:p w14:paraId="02089F12" w14:textId="77777777" w:rsidR="00AC30DA" w:rsidRDefault="00AC30DA" w:rsidP="00BF38C9">
            <w:pPr>
              <w:jc w:val="center"/>
              <w:rPr>
                <w:color w:val="000000"/>
              </w:rPr>
            </w:pPr>
            <w:r>
              <w:rPr>
                <w:color w:val="000000"/>
              </w:rPr>
              <w:t>183-2</w:t>
            </w:r>
          </w:p>
        </w:tc>
        <w:tc>
          <w:tcPr>
            <w:tcW w:w="4247" w:type="dxa"/>
            <w:tcBorders>
              <w:top w:val="nil"/>
              <w:left w:val="nil"/>
              <w:bottom w:val="single" w:sz="4" w:space="0" w:color="auto"/>
              <w:right w:val="single" w:sz="4" w:space="0" w:color="auto"/>
            </w:tcBorders>
            <w:noWrap/>
            <w:hideMark/>
          </w:tcPr>
          <w:p w14:paraId="1FCB26C5"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F9B1402"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B5B634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BFD3AE4"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4CC92654" w14:textId="77777777" w:rsidR="00AC30DA" w:rsidRDefault="00AC30DA" w:rsidP="00BF38C9">
            <w:pPr>
              <w:jc w:val="center"/>
              <w:rPr>
                <w:color w:val="000000"/>
              </w:rPr>
            </w:pPr>
            <w:r>
              <w:rPr>
                <w:color w:val="000000"/>
              </w:rPr>
              <w:t>0,0418</w:t>
            </w:r>
          </w:p>
        </w:tc>
      </w:tr>
      <w:tr w:rsidR="00AC30DA" w14:paraId="64CEDD8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D850B4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40EBF51" w14:textId="77777777" w:rsidR="00AC30DA" w:rsidRDefault="00AC30DA" w:rsidP="00BF38C9">
            <w:pPr>
              <w:jc w:val="center"/>
              <w:rPr>
                <w:color w:val="000000"/>
              </w:rPr>
            </w:pPr>
            <w:r>
              <w:rPr>
                <w:color w:val="000000"/>
              </w:rPr>
              <w:t>183-2</w:t>
            </w:r>
          </w:p>
        </w:tc>
        <w:tc>
          <w:tcPr>
            <w:tcW w:w="4247" w:type="dxa"/>
            <w:tcBorders>
              <w:top w:val="nil"/>
              <w:left w:val="nil"/>
              <w:bottom w:val="single" w:sz="4" w:space="0" w:color="auto"/>
              <w:right w:val="single" w:sz="4" w:space="0" w:color="auto"/>
            </w:tcBorders>
            <w:noWrap/>
            <w:hideMark/>
          </w:tcPr>
          <w:p w14:paraId="54CE716C"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EE224C3"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4A90F3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4B9FB5D"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5DECE9B6" w14:textId="77777777" w:rsidR="00AC30DA" w:rsidRDefault="00AC30DA" w:rsidP="00BF38C9">
            <w:pPr>
              <w:jc w:val="center"/>
              <w:rPr>
                <w:color w:val="000000"/>
              </w:rPr>
            </w:pPr>
            <w:r>
              <w:rPr>
                <w:color w:val="000000"/>
              </w:rPr>
              <w:t>0,0159</w:t>
            </w:r>
          </w:p>
        </w:tc>
      </w:tr>
      <w:tr w:rsidR="00AC30DA" w14:paraId="6DDD0B1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F15924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998BE60" w14:textId="77777777" w:rsidR="00AC30DA" w:rsidRDefault="00AC30DA" w:rsidP="00BF38C9">
            <w:pPr>
              <w:jc w:val="center"/>
              <w:rPr>
                <w:color w:val="000000"/>
              </w:rPr>
            </w:pPr>
            <w:r>
              <w:rPr>
                <w:color w:val="000000"/>
              </w:rPr>
              <w:t>183-2</w:t>
            </w:r>
          </w:p>
        </w:tc>
        <w:tc>
          <w:tcPr>
            <w:tcW w:w="4247" w:type="dxa"/>
            <w:tcBorders>
              <w:top w:val="nil"/>
              <w:left w:val="nil"/>
              <w:bottom w:val="single" w:sz="4" w:space="0" w:color="auto"/>
              <w:right w:val="single" w:sz="4" w:space="0" w:color="auto"/>
            </w:tcBorders>
            <w:noWrap/>
            <w:hideMark/>
          </w:tcPr>
          <w:p w14:paraId="63CC3EF7"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D987E9F"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E3E5B0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936D709" w14:textId="77777777" w:rsidR="00AC30DA" w:rsidRDefault="00AC30DA" w:rsidP="00BF38C9">
            <w:pPr>
              <w:jc w:val="center"/>
              <w:rPr>
                <w:color w:val="000000"/>
              </w:rPr>
            </w:pPr>
            <w:r>
              <w:rPr>
                <w:color w:val="000000"/>
              </w:rPr>
              <w:t>0,00220</w:t>
            </w:r>
          </w:p>
        </w:tc>
        <w:tc>
          <w:tcPr>
            <w:tcW w:w="1417" w:type="dxa"/>
            <w:tcBorders>
              <w:top w:val="nil"/>
              <w:left w:val="nil"/>
              <w:bottom w:val="single" w:sz="4" w:space="0" w:color="auto"/>
              <w:right w:val="single" w:sz="4" w:space="0" w:color="auto"/>
            </w:tcBorders>
            <w:noWrap/>
            <w:hideMark/>
          </w:tcPr>
          <w:p w14:paraId="57E456A6" w14:textId="77777777" w:rsidR="00AC30DA" w:rsidRDefault="00AC30DA" w:rsidP="00BF38C9">
            <w:pPr>
              <w:jc w:val="center"/>
              <w:rPr>
                <w:color w:val="000000"/>
              </w:rPr>
            </w:pPr>
            <w:r>
              <w:rPr>
                <w:color w:val="000000"/>
              </w:rPr>
              <w:t>0,0693</w:t>
            </w:r>
          </w:p>
        </w:tc>
      </w:tr>
      <w:tr w:rsidR="00AC30DA" w14:paraId="4625C69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3FFB46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3B85957" w14:textId="77777777" w:rsidR="00AC30DA" w:rsidRDefault="00AC30DA" w:rsidP="00BF38C9">
            <w:pPr>
              <w:jc w:val="center"/>
              <w:rPr>
                <w:color w:val="000000"/>
              </w:rPr>
            </w:pPr>
            <w:r>
              <w:rPr>
                <w:color w:val="000000"/>
              </w:rPr>
              <w:t>183-2</w:t>
            </w:r>
          </w:p>
        </w:tc>
        <w:tc>
          <w:tcPr>
            <w:tcW w:w="4247" w:type="dxa"/>
            <w:tcBorders>
              <w:top w:val="nil"/>
              <w:left w:val="nil"/>
              <w:bottom w:val="single" w:sz="4" w:space="0" w:color="auto"/>
              <w:right w:val="single" w:sz="4" w:space="0" w:color="auto"/>
            </w:tcBorders>
            <w:noWrap/>
            <w:hideMark/>
          </w:tcPr>
          <w:p w14:paraId="22481F7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3ED0A27"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77AB4AC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161124F" w14:textId="77777777" w:rsidR="00AC30DA" w:rsidRDefault="00AC30DA" w:rsidP="00BF38C9">
            <w:pPr>
              <w:jc w:val="center"/>
              <w:rPr>
                <w:color w:val="000000"/>
              </w:rPr>
            </w:pPr>
            <w:r>
              <w:rPr>
                <w:color w:val="000000"/>
              </w:rPr>
              <w:t>0,00009</w:t>
            </w:r>
          </w:p>
        </w:tc>
        <w:tc>
          <w:tcPr>
            <w:tcW w:w="1417" w:type="dxa"/>
            <w:tcBorders>
              <w:top w:val="nil"/>
              <w:left w:val="nil"/>
              <w:bottom w:val="single" w:sz="4" w:space="0" w:color="auto"/>
              <w:right w:val="single" w:sz="4" w:space="0" w:color="auto"/>
            </w:tcBorders>
            <w:noWrap/>
            <w:hideMark/>
          </w:tcPr>
          <w:p w14:paraId="04081BF9" w14:textId="77777777" w:rsidR="00AC30DA" w:rsidRDefault="00AC30DA" w:rsidP="00BF38C9">
            <w:pPr>
              <w:jc w:val="center"/>
              <w:rPr>
                <w:color w:val="000000"/>
              </w:rPr>
            </w:pPr>
            <w:r>
              <w:rPr>
                <w:color w:val="000000"/>
              </w:rPr>
              <w:t>0,0029</w:t>
            </w:r>
          </w:p>
        </w:tc>
      </w:tr>
      <w:tr w:rsidR="00AC30DA" w14:paraId="53B0A91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23FAD5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FE96BBF" w14:textId="77777777" w:rsidR="00AC30DA" w:rsidRDefault="00AC30DA" w:rsidP="00BF38C9">
            <w:pPr>
              <w:jc w:val="center"/>
              <w:rPr>
                <w:color w:val="000000"/>
              </w:rPr>
            </w:pPr>
            <w:r>
              <w:rPr>
                <w:color w:val="000000"/>
              </w:rPr>
              <w:t>183-2</w:t>
            </w:r>
          </w:p>
        </w:tc>
        <w:tc>
          <w:tcPr>
            <w:tcW w:w="4247" w:type="dxa"/>
            <w:tcBorders>
              <w:top w:val="nil"/>
              <w:left w:val="nil"/>
              <w:bottom w:val="single" w:sz="4" w:space="0" w:color="auto"/>
              <w:right w:val="single" w:sz="4" w:space="0" w:color="auto"/>
            </w:tcBorders>
            <w:noWrap/>
            <w:hideMark/>
          </w:tcPr>
          <w:p w14:paraId="48D75E5F"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94C3024"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ADF8F7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D8EF55B" w14:textId="77777777" w:rsidR="00AC30DA" w:rsidRDefault="00AC30DA" w:rsidP="00BF38C9">
            <w:pPr>
              <w:jc w:val="center"/>
              <w:rPr>
                <w:color w:val="000000"/>
              </w:rPr>
            </w:pPr>
            <w:r>
              <w:rPr>
                <w:color w:val="000000"/>
              </w:rPr>
              <w:t>0,00027</w:t>
            </w:r>
          </w:p>
        </w:tc>
        <w:tc>
          <w:tcPr>
            <w:tcW w:w="1417" w:type="dxa"/>
            <w:tcBorders>
              <w:top w:val="nil"/>
              <w:left w:val="nil"/>
              <w:bottom w:val="single" w:sz="4" w:space="0" w:color="auto"/>
              <w:right w:val="single" w:sz="4" w:space="0" w:color="auto"/>
            </w:tcBorders>
            <w:noWrap/>
            <w:hideMark/>
          </w:tcPr>
          <w:p w14:paraId="7067A84E" w14:textId="77777777" w:rsidR="00AC30DA" w:rsidRDefault="00AC30DA" w:rsidP="00BF38C9">
            <w:pPr>
              <w:jc w:val="center"/>
              <w:rPr>
                <w:color w:val="000000"/>
              </w:rPr>
            </w:pPr>
            <w:r>
              <w:rPr>
                <w:color w:val="000000"/>
              </w:rPr>
              <w:t>0,0086</w:t>
            </w:r>
          </w:p>
        </w:tc>
      </w:tr>
      <w:tr w:rsidR="00AC30DA" w14:paraId="3D9E7E1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B543285" w14:textId="77777777" w:rsidR="00AC30DA" w:rsidRDefault="00AC30DA" w:rsidP="00BF38C9">
            <w:pPr>
              <w:rPr>
                <w:color w:val="000000"/>
              </w:rPr>
            </w:pPr>
            <w:r>
              <w:rPr>
                <w:color w:val="000000"/>
              </w:rPr>
              <w:t>Paukštidė Nr. 67 (stoginis ventiliatorius)</w:t>
            </w:r>
          </w:p>
        </w:tc>
        <w:tc>
          <w:tcPr>
            <w:tcW w:w="998" w:type="dxa"/>
            <w:tcBorders>
              <w:top w:val="nil"/>
              <w:left w:val="nil"/>
              <w:bottom w:val="single" w:sz="4" w:space="0" w:color="auto"/>
              <w:right w:val="single" w:sz="4" w:space="0" w:color="auto"/>
            </w:tcBorders>
            <w:noWrap/>
            <w:hideMark/>
          </w:tcPr>
          <w:p w14:paraId="2822FD9F" w14:textId="77777777" w:rsidR="00AC30DA" w:rsidRDefault="00AC30DA" w:rsidP="00BF38C9">
            <w:pPr>
              <w:jc w:val="center"/>
              <w:rPr>
                <w:color w:val="000000"/>
              </w:rPr>
            </w:pPr>
            <w:r>
              <w:rPr>
                <w:color w:val="000000"/>
              </w:rPr>
              <w:t>183-3</w:t>
            </w:r>
          </w:p>
        </w:tc>
        <w:tc>
          <w:tcPr>
            <w:tcW w:w="4247" w:type="dxa"/>
            <w:tcBorders>
              <w:top w:val="nil"/>
              <w:left w:val="nil"/>
              <w:bottom w:val="single" w:sz="4" w:space="0" w:color="auto"/>
              <w:right w:val="single" w:sz="4" w:space="0" w:color="auto"/>
            </w:tcBorders>
            <w:noWrap/>
            <w:hideMark/>
          </w:tcPr>
          <w:p w14:paraId="6168866A"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1F97F8E"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B9F256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36AD0D1"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33D997BA" w14:textId="77777777" w:rsidR="00AC30DA" w:rsidRDefault="00AC30DA" w:rsidP="00BF38C9">
            <w:pPr>
              <w:jc w:val="center"/>
              <w:rPr>
                <w:color w:val="000000"/>
              </w:rPr>
            </w:pPr>
            <w:r>
              <w:rPr>
                <w:color w:val="000000"/>
              </w:rPr>
              <w:t>0,0418</w:t>
            </w:r>
          </w:p>
        </w:tc>
      </w:tr>
      <w:tr w:rsidR="00AC30DA" w14:paraId="6F5C32B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457B85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44854E6" w14:textId="77777777" w:rsidR="00AC30DA" w:rsidRDefault="00AC30DA" w:rsidP="00BF38C9">
            <w:pPr>
              <w:jc w:val="center"/>
              <w:rPr>
                <w:color w:val="000000"/>
              </w:rPr>
            </w:pPr>
            <w:r>
              <w:rPr>
                <w:color w:val="000000"/>
              </w:rPr>
              <w:t>183-3</w:t>
            </w:r>
          </w:p>
        </w:tc>
        <w:tc>
          <w:tcPr>
            <w:tcW w:w="4247" w:type="dxa"/>
            <w:tcBorders>
              <w:top w:val="nil"/>
              <w:left w:val="nil"/>
              <w:bottom w:val="single" w:sz="4" w:space="0" w:color="auto"/>
              <w:right w:val="single" w:sz="4" w:space="0" w:color="auto"/>
            </w:tcBorders>
            <w:noWrap/>
            <w:hideMark/>
          </w:tcPr>
          <w:p w14:paraId="55EDCD3A"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EE70376"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F7C941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94A287A"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7CFF75EE" w14:textId="77777777" w:rsidR="00AC30DA" w:rsidRDefault="00AC30DA" w:rsidP="00BF38C9">
            <w:pPr>
              <w:jc w:val="center"/>
              <w:rPr>
                <w:color w:val="000000"/>
              </w:rPr>
            </w:pPr>
            <w:r>
              <w:rPr>
                <w:color w:val="000000"/>
              </w:rPr>
              <w:t>0,0159</w:t>
            </w:r>
          </w:p>
        </w:tc>
      </w:tr>
      <w:tr w:rsidR="00AC30DA" w14:paraId="3834786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F121E5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5231905" w14:textId="77777777" w:rsidR="00AC30DA" w:rsidRDefault="00AC30DA" w:rsidP="00BF38C9">
            <w:pPr>
              <w:jc w:val="center"/>
              <w:rPr>
                <w:color w:val="000000"/>
              </w:rPr>
            </w:pPr>
            <w:r>
              <w:rPr>
                <w:color w:val="000000"/>
              </w:rPr>
              <w:t>183-3</w:t>
            </w:r>
          </w:p>
        </w:tc>
        <w:tc>
          <w:tcPr>
            <w:tcW w:w="4247" w:type="dxa"/>
            <w:tcBorders>
              <w:top w:val="nil"/>
              <w:left w:val="nil"/>
              <w:bottom w:val="single" w:sz="4" w:space="0" w:color="auto"/>
              <w:right w:val="single" w:sz="4" w:space="0" w:color="auto"/>
            </w:tcBorders>
            <w:noWrap/>
            <w:hideMark/>
          </w:tcPr>
          <w:p w14:paraId="1E83A2BF"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B072944"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CC6F22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74514A5" w14:textId="77777777" w:rsidR="00AC30DA" w:rsidRDefault="00AC30DA" w:rsidP="00BF38C9">
            <w:pPr>
              <w:jc w:val="center"/>
              <w:rPr>
                <w:color w:val="000000"/>
              </w:rPr>
            </w:pPr>
            <w:r>
              <w:rPr>
                <w:color w:val="000000"/>
              </w:rPr>
              <w:t>0,00220</w:t>
            </w:r>
          </w:p>
        </w:tc>
        <w:tc>
          <w:tcPr>
            <w:tcW w:w="1417" w:type="dxa"/>
            <w:tcBorders>
              <w:top w:val="nil"/>
              <w:left w:val="nil"/>
              <w:bottom w:val="single" w:sz="4" w:space="0" w:color="auto"/>
              <w:right w:val="single" w:sz="4" w:space="0" w:color="auto"/>
            </w:tcBorders>
            <w:noWrap/>
            <w:hideMark/>
          </w:tcPr>
          <w:p w14:paraId="5035BA2F" w14:textId="77777777" w:rsidR="00AC30DA" w:rsidRDefault="00AC30DA" w:rsidP="00BF38C9">
            <w:pPr>
              <w:jc w:val="center"/>
              <w:rPr>
                <w:color w:val="000000"/>
              </w:rPr>
            </w:pPr>
            <w:r>
              <w:rPr>
                <w:color w:val="000000"/>
              </w:rPr>
              <w:t>0,0693</w:t>
            </w:r>
          </w:p>
        </w:tc>
      </w:tr>
      <w:tr w:rsidR="00AC30DA" w14:paraId="1FFAF18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FFC3E1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AE6F26B" w14:textId="77777777" w:rsidR="00AC30DA" w:rsidRDefault="00AC30DA" w:rsidP="00BF38C9">
            <w:pPr>
              <w:jc w:val="center"/>
              <w:rPr>
                <w:color w:val="000000"/>
              </w:rPr>
            </w:pPr>
            <w:r>
              <w:rPr>
                <w:color w:val="000000"/>
              </w:rPr>
              <w:t>183-3</w:t>
            </w:r>
          </w:p>
        </w:tc>
        <w:tc>
          <w:tcPr>
            <w:tcW w:w="4247" w:type="dxa"/>
            <w:tcBorders>
              <w:top w:val="nil"/>
              <w:left w:val="nil"/>
              <w:bottom w:val="single" w:sz="4" w:space="0" w:color="auto"/>
              <w:right w:val="single" w:sz="4" w:space="0" w:color="auto"/>
            </w:tcBorders>
            <w:noWrap/>
            <w:hideMark/>
          </w:tcPr>
          <w:p w14:paraId="28EEA23A"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5D25D1D"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24B1DC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6C1C830" w14:textId="77777777" w:rsidR="00AC30DA" w:rsidRDefault="00AC30DA" w:rsidP="00BF38C9">
            <w:pPr>
              <w:jc w:val="center"/>
              <w:rPr>
                <w:color w:val="000000"/>
              </w:rPr>
            </w:pPr>
            <w:r>
              <w:rPr>
                <w:color w:val="000000"/>
              </w:rPr>
              <w:t>0,00009</w:t>
            </w:r>
          </w:p>
        </w:tc>
        <w:tc>
          <w:tcPr>
            <w:tcW w:w="1417" w:type="dxa"/>
            <w:tcBorders>
              <w:top w:val="nil"/>
              <w:left w:val="nil"/>
              <w:bottom w:val="single" w:sz="4" w:space="0" w:color="auto"/>
              <w:right w:val="single" w:sz="4" w:space="0" w:color="auto"/>
            </w:tcBorders>
            <w:noWrap/>
            <w:hideMark/>
          </w:tcPr>
          <w:p w14:paraId="7329A70F" w14:textId="77777777" w:rsidR="00AC30DA" w:rsidRDefault="00AC30DA" w:rsidP="00BF38C9">
            <w:pPr>
              <w:jc w:val="center"/>
              <w:rPr>
                <w:color w:val="000000"/>
              </w:rPr>
            </w:pPr>
            <w:r>
              <w:rPr>
                <w:color w:val="000000"/>
              </w:rPr>
              <w:t>0,0029</w:t>
            </w:r>
          </w:p>
        </w:tc>
      </w:tr>
      <w:tr w:rsidR="00AC30DA" w14:paraId="2B23079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9114E8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7FE02CF" w14:textId="77777777" w:rsidR="00AC30DA" w:rsidRDefault="00AC30DA" w:rsidP="00BF38C9">
            <w:pPr>
              <w:jc w:val="center"/>
              <w:rPr>
                <w:color w:val="000000"/>
              </w:rPr>
            </w:pPr>
            <w:r>
              <w:rPr>
                <w:color w:val="000000"/>
              </w:rPr>
              <w:t>183-3</w:t>
            </w:r>
          </w:p>
        </w:tc>
        <w:tc>
          <w:tcPr>
            <w:tcW w:w="4247" w:type="dxa"/>
            <w:tcBorders>
              <w:top w:val="nil"/>
              <w:left w:val="nil"/>
              <w:bottom w:val="single" w:sz="4" w:space="0" w:color="auto"/>
              <w:right w:val="single" w:sz="4" w:space="0" w:color="auto"/>
            </w:tcBorders>
            <w:noWrap/>
            <w:hideMark/>
          </w:tcPr>
          <w:p w14:paraId="56BE858E"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61687ED"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9698C2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1329414" w14:textId="77777777" w:rsidR="00AC30DA" w:rsidRDefault="00AC30DA" w:rsidP="00BF38C9">
            <w:pPr>
              <w:jc w:val="center"/>
              <w:rPr>
                <w:color w:val="000000"/>
              </w:rPr>
            </w:pPr>
            <w:r>
              <w:rPr>
                <w:color w:val="000000"/>
              </w:rPr>
              <w:t>0,00027</w:t>
            </w:r>
          </w:p>
        </w:tc>
        <w:tc>
          <w:tcPr>
            <w:tcW w:w="1417" w:type="dxa"/>
            <w:tcBorders>
              <w:top w:val="nil"/>
              <w:left w:val="nil"/>
              <w:bottom w:val="single" w:sz="4" w:space="0" w:color="auto"/>
              <w:right w:val="single" w:sz="4" w:space="0" w:color="auto"/>
            </w:tcBorders>
            <w:noWrap/>
            <w:hideMark/>
          </w:tcPr>
          <w:p w14:paraId="7C6789EB" w14:textId="77777777" w:rsidR="00AC30DA" w:rsidRDefault="00AC30DA" w:rsidP="00BF38C9">
            <w:pPr>
              <w:jc w:val="center"/>
              <w:rPr>
                <w:color w:val="000000"/>
              </w:rPr>
            </w:pPr>
            <w:r>
              <w:rPr>
                <w:color w:val="000000"/>
              </w:rPr>
              <w:t>0,0086</w:t>
            </w:r>
          </w:p>
        </w:tc>
      </w:tr>
      <w:tr w:rsidR="00AC30DA" w14:paraId="548678E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9E6F236" w14:textId="77777777" w:rsidR="00AC30DA" w:rsidRDefault="00AC30DA" w:rsidP="00BF38C9">
            <w:pPr>
              <w:rPr>
                <w:color w:val="000000"/>
              </w:rPr>
            </w:pPr>
            <w:r>
              <w:rPr>
                <w:color w:val="000000"/>
              </w:rPr>
              <w:t>Paukštidė Nr. 67 (stoginis ventiliatorius)</w:t>
            </w:r>
          </w:p>
        </w:tc>
        <w:tc>
          <w:tcPr>
            <w:tcW w:w="998" w:type="dxa"/>
            <w:tcBorders>
              <w:top w:val="nil"/>
              <w:left w:val="nil"/>
              <w:bottom w:val="single" w:sz="4" w:space="0" w:color="auto"/>
              <w:right w:val="single" w:sz="4" w:space="0" w:color="auto"/>
            </w:tcBorders>
            <w:noWrap/>
            <w:hideMark/>
          </w:tcPr>
          <w:p w14:paraId="2BE6F0F6" w14:textId="77777777" w:rsidR="00AC30DA" w:rsidRDefault="00AC30DA" w:rsidP="00BF38C9">
            <w:pPr>
              <w:jc w:val="center"/>
              <w:rPr>
                <w:color w:val="000000"/>
              </w:rPr>
            </w:pPr>
            <w:r>
              <w:rPr>
                <w:color w:val="000000"/>
              </w:rPr>
              <w:t>183-4</w:t>
            </w:r>
          </w:p>
        </w:tc>
        <w:tc>
          <w:tcPr>
            <w:tcW w:w="4247" w:type="dxa"/>
            <w:tcBorders>
              <w:top w:val="nil"/>
              <w:left w:val="nil"/>
              <w:bottom w:val="single" w:sz="4" w:space="0" w:color="auto"/>
              <w:right w:val="single" w:sz="4" w:space="0" w:color="auto"/>
            </w:tcBorders>
            <w:noWrap/>
            <w:hideMark/>
          </w:tcPr>
          <w:p w14:paraId="55B6E435"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45DB319"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9ACAAD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0239F86"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21ABBD36" w14:textId="77777777" w:rsidR="00AC30DA" w:rsidRDefault="00AC30DA" w:rsidP="00BF38C9">
            <w:pPr>
              <w:jc w:val="center"/>
              <w:rPr>
                <w:color w:val="000000"/>
              </w:rPr>
            </w:pPr>
            <w:r>
              <w:rPr>
                <w:color w:val="000000"/>
              </w:rPr>
              <w:t>0,0418</w:t>
            </w:r>
          </w:p>
        </w:tc>
      </w:tr>
      <w:tr w:rsidR="00AC30DA" w14:paraId="64225A7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5D8861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E9DE4B9" w14:textId="77777777" w:rsidR="00AC30DA" w:rsidRDefault="00AC30DA" w:rsidP="00BF38C9">
            <w:pPr>
              <w:jc w:val="center"/>
              <w:rPr>
                <w:color w:val="000000"/>
              </w:rPr>
            </w:pPr>
            <w:r>
              <w:rPr>
                <w:color w:val="000000"/>
              </w:rPr>
              <w:t>183-4</w:t>
            </w:r>
          </w:p>
        </w:tc>
        <w:tc>
          <w:tcPr>
            <w:tcW w:w="4247" w:type="dxa"/>
            <w:tcBorders>
              <w:top w:val="nil"/>
              <w:left w:val="nil"/>
              <w:bottom w:val="single" w:sz="4" w:space="0" w:color="auto"/>
              <w:right w:val="single" w:sz="4" w:space="0" w:color="auto"/>
            </w:tcBorders>
            <w:noWrap/>
            <w:hideMark/>
          </w:tcPr>
          <w:p w14:paraId="2A5C4D0C"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20495E9"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4F7C93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0EFE879"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6EB65687" w14:textId="77777777" w:rsidR="00AC30DA" w:rsidRDefault="00AC30DA" w:rsidP="00BF38C9">
            <w:pPr>
              <w:jc w:val="center"/>
              <w:rPr>
                <w:color w:val="000000"/>
              </w:rPr>
            </w:pPr>
            <w:r>
              <w:rPr>
                <w:color w:val="000000"/>
              </w:rPr>
              <w:t>0,0159</w:t>
            </w:r>
          </w:p>
        </w:tc>
      </w:tr>
      <w:tr w:rsidR="00AC30DA" w14:paraId="28C83E2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4F4CCB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E5E4148" w14:textId="77777777" w:rsidR="00AC30DA" w:rsidRDefault="00AC30DA" w:rsidP="00BF38C9">
            <w:pPr>
              <w:jc w:val="center"/>
              <w:rPr>
                <w:color w:val="000000"/>
              </w:rPr>
            </w:pPr>
            <w:r>
              <w:rPr>
                <w:color w:val="000000"/>
              </w:rPr>
              <w:t>183-4</w:t>
            </w:r>
          </w:p>
        </w:tc>
        <w:tc>
          <w:tcPr>
            <w:tcW w:w="4247" w:type="dxa"/>
            <w:tcBorders>
              <w:top w:val="nil"/>
              <w:left w:val="nil"/>
              <w:bottom w:val="single" w:sz="4" w:space="0" w:color="auto"/>
              <w:right w:val="single" w:sz="4" w:space="0" w:color="auto"/>
            </w:tcBorders>
            <w:noWrap/>
            <w:hideMark/>
          </w:tcPr>
          <w:p w14:paraId="50FB0E7E"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A67DF79"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DF50DC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D1E8FEB" w14:textId="77777777" w:rsidR="00AC30DA" w:rsidRDefault="00AC30DA" w:rsidP="00BF38C9">
            <w:pPr>
              <w:jc w:val="center"/>
              <w:rPr>
                <w:color w:val="000000"/>
              </w:rPr>
            </w:pPr>
            <w:r>
              <w:rPr>
                <w:color w:val="000000"/>
              </w:rPr>
              <w:t>0,00220</w:t>
            </w:r>
          </w:p>
        </w:tc>
        <w:tc>
          <w:tcPr>
            <w:tcW w:w="1417" w:type="dxa"/>
            <w:tcBorders>
              <w:top w:val="nil"/>
              <w:left w:val="nil"/>
              <w:bottom w:val="single" w:sz="4" w:space="0" w:color="auto"/>
              <w:right w:val="single" w:sz="4" w:space="0" w:color="auto"/>
            </w:tcBorders>
            <w:noWrap/>
            <w:hideMark/>
          </w:tcPr>
          <w:p w14:paraId="6883F12D" w14:textId="77777777" w:rsidR="00AC30DA" w:rsidRDefault="00AC30DA" w:rsidP="00BF38C9">
            <w:pPr>
              <w:jc w:val="center"/>
              <w:rPr>
                <w:color w:val="000000"/>
              </w:rPr>
            </w:pPr>
            <w:r>
              <w:rPr>
                <w:color w:val="000000"/>
              </w:rPr>
              <w:t>0,0693</w:t>
            </w:r>
          </w:p>
        </w:tc>
      </w:tr>
      <w:tr w:rsidR="00AC30DA" w14:paraId="61D1925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504A90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ED5ED27" w14:textId="77777777" w:rsidR="00AC30DA" w:rsidRDefault="00AC30DA" w:rsidP="00BF38C9">
            <w:pPr>
              <w:jc w:val="center"/>
              <w:rPr>
                <w:color w:val="000000"/>
              </w:rPr>
            </w:pPr>
            <w:r>
              <w:rPr>
                <w:color w:val="000000"/>
              </w:rPr>
              <w:t>183-4</w:t>
            </w:r>
          </w:p>
        </w:tc>
        <w:tc>
          <w:tcPr>
            <w:tcW w:w="4247" w:type="dxa"/>
            <w:tcBorders>
              <w:top w:val="nil"/>
              <w:left w:val="nil"/>
              <w:bottom w:val="single" w:sz="4" w:space="0" w:color="auto"/>
              <w:right w:val="single" w:sz="4" w:space="0" w:color="auto"/>
            </w:tcBorders>
            <w:noWrap/>
            <w:hideMark/>
          </w:tcPr>
          <w:p w14:paraId="2FF7C90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FE920C3"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D9AAA4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1839D5D" w14:textId="77777777" w:rsidR="00AC30DA" w:rsidRDefault="00AC30DA" w:rsidP="00BF38C9">
            <w:pPr>
              <w:jc w:val="center"/>
              <w:rPr>
                <w:color w:val="000000"/>
              </w:rPr>
            </w:pPr>
            <w:r>
              <w:rPr>
                <w:color w:val="000000"/>
              </w:rPr>
              <w:t>0,00009</w:t>
            </w:r>
          </w:p>
        </w:tc>
        <w:tc>
          <w:tcPr>
            <w:tcW w:w="1417" w:type="dxa"/>
            <w:tcBorders>
              <w:top w:val="nil"/>
              <w:left w:val="nil"/>
              <w:bottom w:val="single" w:sz="4" w:space="0" w:color="auto"/>
              <w:right w:val="single" w:sz="4" w:space="0" w:color="auto"/>
            </w:tcBorders>
            <w:noWrap/>
            <w:hideMark/>
          </w:tcPr>
          <w:p w14:paraId="6138F9BC" w14:textId="77777777" w:rsidR="00AC30DA" w:rsidRDefault="00AC30DA" w:rsidP="00BF38C9">
            <w:pPr>
              <w:jc w:val="center"/>
              <w:rPr>
                <w:color w:val="000000"/>
              </w:rPr>
            </w:pPr>
            <w:r>
              <w:rPr>
                <w:color w:val="000000"/>
              </w:rPr>
              <w:t>0,0029</w:t>
            </w:r>
          </w:p>
        </w:tc>
      </w:tr>
      <w:tr w:rsidR="00AC30DA" w14:paraId="3F5802C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FE8D74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2984C75" w14:textId="77777777" w:rsidR="00AC30DA" w:rsidRDefault="00AC30DA" w:rsidP="00BF38C9">
            <w:pPr>
              <w:jc w:val="center"/>
              <w:rPr>
                <w:color w:val="000000"/>
              </w:rPr>
            </w:pPr>
            <w:r>
              <w:rPr>
                <w:color w:val="000000"/>
              </w:rPr>
              <w:t>183-4</w:t>
            </w:r>
          </w:p>
        </w:tc>
        <w:tc>
          <w:tcPr>
            <w:tcW w:w="4247" w:type="dxa"/>
            <w:tcBorders>
              <w:top w:val="nil"/>
              <w:left w:val="nil"/>
              <w:bottom w:val="single" w:sz="4" w:space="0" w:color="auto"/>
              <w:right w:val="single" w:sz="4" w:space="0" w:color="auto"/>
            </w:tcBorders>
            <w:noWrap/>
            <w:hideMark/>
          </w:tcPr>
          <w:p w14:paraId="07BA1A25"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989B7A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357AD6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5A42E8B" w14:textId="77777777" w:rsidR="00AC30DA" w:rsidRDefault="00AC30DA" w:rsidP="00BF38C9">
            <w:pPr>
              <w:jc w:val="center"/>
              <w:rPr>
                <w:color w:val="000000"/>
              </w:rPr>
            </w:pPr>
            <w:r>
              <w:rPr>
                <w:color w:val="000000"/>
              </w:rPr>
              <w:t>0,00027</w:t>
            </w:r>
          </w:p>
        </w:tc>
        <w:tc>
          <w:tcPr>
            <w:tcW w:w="1417" w:type="dxa"/>
            <w:tcBorders>
              <w:top w:val="nil"/>
              <w:left w:val="nil"/>
              <w:bottom w:val="single" w:sz="4" w:space="0" w:color="auto"/>
              <w:right w:val="single" w:sz="4" w:space="0" w:color="auto"/>
            </w:tcBorders>
            <w:noWrap/>
            <w:hideMark/>
          </w:tcPr>
          <w:p w14:paraId="169A7A71" w14:textId="77777777" w:rsidR="00AC30DA" w:rsidRDefault="00AC30DA" w:rsidP="00BF38C9">
            <w:pPr>
              <w:jc w:val="center"/>
              <w:rPr>
                <w:color w:val="000000"/>
              </w:rPr>
            </w:pPr>
            <w:r>
              <w:rPr>
                <w:color w:val="000000"/>
              </w:rPr>
              <w:t>0,0086</w:t>
            </w:r>
          </w:p>
        </w:tc>
      </w:tr>
      <w:tr w:rsidR="00AC30DA" w14:paraId="78D0B1A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E6ED825" w14:textId="77777777" w:rsidR="00AC30DA" w:rsidRDefault="00AC30DA" w:rsidP="00BF38C9">
            <w:pPr>
              <w:rPr>
                <w:color w:val="000000"/>
              </w:rPr>
            </w:pPr>
            <w:r>
              <w:rPr>
                <w:color w:val="000000"/>
              </w:rPr>
              <w:t>Paukštidė Nr. 67 (stoginis ventiliatorius)</w:t>
            </w:r>
          </w:p>
        </w:tc>
        <w:tc>
          <w:tcPr>
            <w:tcW w:w="998" w:type="dxa"/>
            <w:tcBorders>
              <w:top w:val="nil"/>
              <w:left w:val="nil"/>
              <w:bottom w:val="single" w:sz="4" w:space="0" w:color="auto"/>
              <w:right w:val="single" w:sz="4" w:space="0" w:color="auto"/>
            </w:tcBorders>
            <w:noWrap/>
            <w:hideMark/>
          </w:tcPr>
          <w:p w14:paraId="6D66CD18" w14:textId="77777777" w:rsidR="00AC30DA" w:rsidRDefault="00AC30DA" w:rsidP="00BF38C9">
            <w:pPr>
              <w:jc w:val="center"/>
              <w:rPr>
                <w:color w:val="000000"/>
              </w:rPr>
            </w:pPr>
            <w:r>
              <w:rPr>
                <w:color w:val="000000"/>
              </w:rPr>
              <w:t>183-5</w:t>
            </w:r>
          </w:p>
        </w:tc>
        <w:tc>
          <w:tcPr>
            <w:tcW w:w="4247" w:type="dxa"/>
            <w:tcBorders>
              <w:top w:val="nil"/>
              <w:left w:val="nil"/>
              <w:bottom w:val="single" w:sz="4" w:space="0" w:color="auto"/>
              <w:right w:val="single" w:sz="4" w:space="0" w:color="auto"/>
            </w:tcBorders>
            <w:noWrap/>
            <w:hideMark/>
          </w:tcPr>
          <w:p w14:paraId="1BD700C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22451A2D"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009E1F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62E0A8F"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4F57DD46" w14:textId="77777777" w:rsidR="00AC30DA" w:rsidRDefault="00AC30DA" w:rsidP="00BF38C9">
            <w:pPr>
              <w:jc w:val="center"/>
              <w:rPr>
                <w:color w:val="000000"/>
              </w:rPr>
            </w:pPr>
            <w:r>
              <w:rPr>
                <w:color w:val="000000"/>
              </w:rPr>
              <w:t>0,0418</w:t>
            </w:r>
          </w:p>
        </w:tc>
      </w:tr>
      <w:tr w:rsidR="00AC30DA" w14:paraId="7570BA4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93C2AB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4404AD6" w14:textId="77777777" w:rsidR="00AC30DA" w:rsidRDefault="00AC30DA" w:rsidP="00BF38C9">
            <w:pPr>
              <w:jc w:val="center"/>
              <w:rPr>
                <w:color w:val="000000"/>
              </w:rPr>
            </w:pPr>
            <w:r>
              <w:rPr>
                <w:color w:val="000000"/>
              </w:rPr>
              <w:t>183-5</w:t>
            </w:r>
          </w:p>
        </w:tc>
        <w:tc>
          <w:tcPr>
            <w:tcW w:w="4247" w:type="dxa"/>
            <w:tcBorders>
              <w:top w:val="nil"/>
              <w:left w:val="nil"/>
              <w:bottom w:val="single" w:sz="4" w:space="0" w:color="auto"/>
              <w:right w:val="single" w:sz="4" w:space="0" w:color="auto"/>
            </w:tcBorders>
            <w:noWrap/>
            <w:hideMark/>
          </w:tcPr>
          <w:p w14:paraId="0183B3CF"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495CB4A"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1A4AD7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59FED42"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735DED97" w14:textId="77777777" w:rsidR="00AC30DA" w:rsidRDefault="00AC30DA" w:rsidP="00BF38C9">
            <w:pPr>
              <w:jc w:val="center"/>
              <w:rPr>
                <w:color w:val="000000"/>
              </w:rPr>
            </w:pPr>
            <w:r>
              <w:rPr>
                <w:color w:val="000000"/>
              </w:rPr>
              <w:t>0,0159</w:t>
            </w:r>
          </w:p>
        </w:tc>
      </w:tr>
      <w:tr w:rsidR="00AC30DA" w14:paraId="3ADF5E6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0A742E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BBDB324" w14:textId="77777777" w:rsidR="00AC30DA" w:rsidRDefault="00AC30DA" w:rsidP="00BF38C9">
            <w:pPr>
              <w:jc w:val="center"/>
              <w:rPr>
                <w:color w:val="000000"/>
              </w:rPr>
            </w:pPr>
            <w:r>
              <w:rPr>
                <w:color w:val="000000"/>
              </w:rPr>
              <w:t>183-5</w:t>
            </w:r>
          </w:p>
        </w:tc>
        <w:tc>
          <w:tcPr>
            <w:tcW w:w="4247" w:type="dxa"/>
            <w:tcBorders>
              <w:top w:val="nil"/>
              <w:left w:val="nil"/>
              <w:bottom w:val="single" w:sz="4" w:space="0" w:color="auto"/>
              <w:right w:val="single" w:sz="4" w:space="0" w:color="auto"/>
            </w:tcBorders>
            <w:noWrap/>
            <w:hideMark/>
          </w:tcPr>
          <w:p w14:paraId="278E3A28"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659D9DA"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0073CB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0B07F94" w14:textId="77777777" w:rsidR="00AC30DA" w:rsidRDefault="00AC30DA" w:rsidP="00BF38C9">
            <w:pPr>
              <w:jc w:val="center"/>
              <w:rPr>
                <w:color w:val="000000"/>
              </w:rPr>
            </w:pPr>
            <w:r>
              <w:rPr>
                <w:color w:val="000000"/>
              </w:rPr>
              <w:t>0,00220</w:t>
            </w:r>
          </w:p>
        </w:tc>
        <w:tc>
          <w:tcPr>
            <w:tcW w:w="1417" w:type="dxa"/>
            <w:tcBorders>
              <w:top w:val="nil"/>
              <w:left w:val="nil"/>
              <w:bottom w:val="single" w:sz="4" w:space="0" w:color="auto"/>
              <w:right w:val="single" w:sz="4" w:space="0" w:color="auto"/>
            </w:tcBorders>
            <w:noWrap/>
            <w:hideMark/>
          </w:tcPr>
          <w:p w14:paraId="0E1AF2C0" w14:textId="77777777" w:rsidR="00AC30DA" w:rsidRDefault="00AC30DA" w:rsidP="00BF38C9">
            <w:pPr>
              <w:jc w:val="center"/>
              <w:rPr>
                <w:color w:val="000000"/>
              </w:rPr>
            </w:pPr>
            <w:r>
              <w:rPr>
                <w:color w:val="000000"/>
              </w:rPr>
              <w:t>0,0693</w:t>
            </w:r>
          </w:p>
        </w:tc>
      </w:tr>
      <w:tr w:rsidR="00AC30DA" w14:paraId="13E965A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6351D9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EBCD59D" w14:textId="77777777" w:rsidR="00AC30DA" w:rsidRDefault="00AC30DA" w:rsidP="00BF38C9">
            <w:pPr>
              <w:jc w:val="center"/>
              <w:rPr>
                <w:color w:val="000000"/>
              </w:rPr>
            </w:pPr>
            <w:r>
              <w:rPr>
                <w:color w:val="000000"/>
              </w:rPr>
              <w:t>183-5</w:t>
            </w:r>
          </w:p>
        </w:tc>
        <w:tc>
          <w:tcPr>
            <w:tcW w:w="4247" w:type="dxa"/>
            <w:tcBorders>
              <w:top w:val="nil"/>
              <w:left w:val="nil"/>
              <w:bottom w:val="single" w:sz="4" w:space="0" w:color="auto"/>
              <w:right w:val="single" w:sz="4" w:space="0" w:color="auto"/>
            </w:tcBorders>
            <w:noWrap/>
            <w:hideMark/>
          </w:tcPr>
          <w:p w14:paraId="0D5BC4E0"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49C7AE0"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222B16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7FB8D17" w14:textId="77777777" w:rsidR="00AC30DA" w:rsidRDefault="00AC30DA" w:rsidP="00BF38C9">
            <w:pPr>
              <w:jc w:val="center"/>
              <w:rPr>
                <w:color w:val="000000"/>
              </w:rPr>
            </w:pPr>
            <w:r>
              <w:rPr>
                <w:color w:val="000000"/>
              </w:rPr>
              <w:t>0,00009</w:t>
            </w:r>
          </w:p>
        </w:tc>
        <w:tc>
          <w:tcPr>
            <w:tcW w:w="1417" w:type="dxa"/>
            <w:tcBorders>
              <w:top w:val="nil"/>
              <w:left w:val="nil"/>
              <w:bottom w:val="single" w:sz="4" w:space="0" w:color="auto"/>
              <w:right w:val="single" w:sz="4" w:space="0" w:color="auto"/>
            </w:tcBorders>
            <w:noWrap/>
            <w:hideMark/>
          </w:tcPr>
          <w:p w14:paraId="28605D56" w14:textId="77777777" w:rsidR="00AC30DA" w:rsidRDefault="00AC30DA" w:rsidP="00BF38C9">
            <w:pPr>
              <w:jc w:val="center"/>
              <w:rPr>
                <w:color w:val="000000"/>
              </w:rPr>
            </w:pPr>
            <w:r>
              <w:rPr>
                <w:color w:val="000000"/>
              </w:rPr>
              <w:t>0,0029</w:t>
            </w:r>
          </w:p>
        </w:tc>
      </w:tr>
      <w:tr w:rsidR="00AC30DA" w14:paraId="7036212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BECFD4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DBE39B4" w14:textId="77777777" w:rsidR="00AC30DA" w:rsidRDefault="00AC30DA" w:rsidP="00BF38C9">
            <w:pPr>
              <w:jc w:val="center"/>
              <w:rPr>
                <w:color w:val="000000"/>
              </w:rPr>
            </w:pPr>
            <w:r>
              <w:rPr>
                <w:color w:val="000000"/>
              </w:rPr>
              <w:t>183-5</w:t>
            </w:r>
          </w:p>
        </w:tc>
        <w:tc>
          <w:tcPr>
            <w:tcW w:w="4247" w:type="dxa"/>
            <w:tcBorders>
              <w:top w:val="nil"/>
              <w:left w:val="nil"/>
              <w:bottom w:val="single" w:sz="4" w:space="0" w:color="auto"/>
              <w:right w:val="single" w:sz="4" w:space="0" w:color="auto"/>
            </w:tcBorders>
            <w:noWrap/>
            <w:hideMark/>
          </w:tcPr>
          <w:p w14:paraId="15B89A37"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600F211"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D5357F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1622D6B" w14:textId="77777777" w:rsidR="00AC30DA" w:rsidRDefault="00AC30DA" w:rsidP="00BF38C9">
            <w:pPr>
              <w:jc w:val="center"/>
              <w:rPr>
                <w:color w:val="000000"/>
              </w:rPr>
            </w:pPr>
            <w:r>
              <w:rPr>
                <w:color w:val="000000"/>
              </w:rPr>
              <w:t>0,00027</w:t>
            </w:r>
          </w:p>
        </w:tc>
        <w:tc>
          <w:tcPr>
            <w:tcW w:w="1417" w:type="dxa"/>
            <w:tcBorders>
              <w:top w:val="nil"/>
              <w:left w:val="nil"/>
              <w:bottom w:val="single" w:sz="4" w:space="0" w:color="auto"/>
              <w:right w:val="single" w:sz="4" w:space="0" w:color="auto"/>
            </w:tcBorders>
            <w:noWrap/>
            <w:hideMark/>
          </w:tcPr>
          <w:p w14:paraId="7E752C6C" w14:textId="77777777" w:rsidR="00AC30DA" w:rsidRDefault="00AC30DA" w:rsidP="00BF38C9">
            <w:pPr>
              <w:jc w:val="center"/>
              <w:rPr>
                <w:color w:val="000000"/>
              </w:rPr>
            </w:pPr>
            <w:r>
              <w:rPr>
                <w:color w:val="000000"/>
              </w:rPr>
              <w:t>0,0086</w:t>
            </w:r>
          </w:p>
        </w:tc>
      </w:tr>
      <w:tr w:rsidR="00AC30DA" w14:paraId="5AB3E3C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7A36B3A" w14:textId="77777777" w:rsidR="00AC30DA" w:rsidRDefault="00AC30DA" w:rsidP="00BF38C9">
            <w:pPr>
              <w:rPr>
                <w:color w:val="000000"/>
              </w:rPr>
            </w:pPr>
            <w:r>
              <w:rPr>
                <w:color w:val="000000"/>
              </w:rPr>
              <w:t>Paukštidė Nr. 67 (sieninis ventiliatorius)</w:t>
            </w:r>
          </w:p>
        </w:tc>
        <w:tc>
          <w:tcPr>
            <w:tcW w:w="998" w:type="dxa"/>
            <w:tcBorders>
              <w:top w:val="nil"/>
              <w:left w:val="nil"/>
              <w:bottom w:val="single" w:sz="4" w:space="0" w:color="auto"/>
              <w:right w:val="single" w:sz="4" w:space="0" w:color="auto"/>
            </w:tcBorders>
            <w:noWrap/>
            <w:hideMark/>
          </w:tcPr>
          <w:p w14:paraId="03556C9C" w14:textId="77777777" w:rsidR="00AC30DA" w:rsidRDefault="00AC30DA" w:rsidP="00BF38C9">
            <w:pPr>
              <w:jc w:val="center"/>
              <w:rPr>
                <w:color w:val="000000"/>
              </w:rPr>
            </w:pPr>
            <w:r>
              <w:rPr>
                <w:color w:val="000000"/>
              </w:rPr>
              <w:t>184-1</w:t>
            </w:r>
          </w:p>
        </w:tc>
        <w:tc>
          <w:tcPr>
            <w:tcW w:w="4247" w:type="dxa"/>
            <w:tcBorders>
              <w:top w:val="nil"/>
              <w:left w:val="nil"/>
              <w:bottom w:val="single" w:sz="4" w:space="0" w:color="auto"/>
              <w:right w:val="single" w:sz="4" w:space="0" w:color="auto"/>
            </w:tcBorders>
            <w:noWrap/>
            <w:hideMark/>
          </w:tcPr>
          <w:p w14:paraId="7F345CA8"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6D39DE2"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F5CB37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25D4681" w14:textId="77777777" w:rsidR="00AC30DA" w:rsidRDefault="00AC30DA" w:rsidP="00BF38C9">
            <w:pPr>
              <w:jc w:val="center"/>
              <w:rPr>
                <w:color w:val="000000"/>
              </w:rPr>
            </w:pPr>
            <w:r>
              <w:rPr>
                <w:color w:val="000000"/>
              </w:rPr>
              <w:t>0,00265</w:t>
            </w:r>
          </w:p>
        </w:tc>
        <w:tc>
          <w:tcPr>
            <w:tcW w:w="1417" w:type="dxa"/>
            <w:tcBorders>
              <w:top w:val="nil"/>
              <w:left w:val="nil"/>
              <w:bottom w:val="single" w:sz="4" w:space="0" w:color="auto"/>
              <w:right w:val="single" w:sz="4" w:space="0" w:color="auto"/>
            </w:tcBorders>
            <w:noWrap/>
            <w:hideMark/>
          </w:tcPr>
          <w:p w14:paraId="3F6682C7" w14:textId="77777777" w:rsidR="00AC30DA" w:rsidRDefault="00AC30DA" w:rsidP="00BF38C9">
            <w:pPr>
              <w:jc w:val="center"/>
              <w:rPr>
                <w:color w:val="000000"/>
              </w:rPr>
            </w:pPr>
            <w:r>
              <w:rPr>
                <w:color w:val="000000"/>
              </w:rPr>
              <w:t>0,0835</w:t>
            </w:r>
          </w:p>
        </w:tc>
      </w:tr>
      <w:tr w:rsidR="00AC30DA" w14:paraId="6FED5C2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2375C0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0D284F5" w14:textId="77777777" w:rsidR="00AC30DA" w:rsidRDefault="00AC30DA" w:rsidP="00BF38C9">
            <w:pPr>
              <w:jc w:val="center"/>
              <w:rPr>
                <w:color w:val="000000"/>
              </w:rPr>
            </w:pPr>
            <w:r>
              <w:rPr>
                <w:color w:val="000000"/>
              </w:rPr>
              <w:t>184-1</w:t>
            </w:r>
          </w:p>
        </w:tc>
        <w:tc>
          <w:tcPr>
            <w:tcW w:w="4247" w:type="dxa"/>
            <w:tcBorders>
              <w:top w:val="nil"/>
              <w:left w:val="nil"/>
              <w:bottom w:val="single" w:sz="4" w:space="0" w:color="auto"/>
              <w:right w:val="single" w:sz="4" w:space="0" w:color="auto"/>
            </w:tcBorders>
            <w:noWrap/>
            <w:hideMark/>
          </w:tcPr>
          <w:p w14:paraId="074393FB"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690CA0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BA2E06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286DCC6"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3AD09B94" w14:textId="77777777" w:rsidR="00AC30DA" w:rsidRDefault="00AC30DA" w:rsidP="00BF38C9">
            <w:pPr>
              <w:jc w:val="center"/>
              <w:rPr>
                <w:color w:val="000000"/>
              </w:rPr>
            </w:pPr>
            <w:r>
              <w:rPr>
                <w:color w:val="000000"/>
              </w:rPr>
              <w:t>0,0317</w:t>
            </w:r>
          </w:p>
        </w:tc>
      </w:tr>
      <w:tr w:rsidR="00AC30DA" w14:paraId="4E258B3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FF5006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51D977B" w14:textId="77777777" w:rsidR="00AC30DA" w:rsidRDefault="00AC30DA" w:rsidP="00BF38C9">
            <w:pPr>
              <w:jc w:val="center"/>
              <w:rPr>
                <w:color w:val="000000"/>
              </w:rPr>
            </w:pPr>
            <w:r>
              <w:rPr>
                <w:color w:val="000000"/>
              </w:rPr>
              <w:t>184-1</w:t>
            </w:r>
          </w:p>
        </w:tc>
        <w:tc>
          <w:tcPr>
            <w:tcW w:w="4247" w:type="dxa"/>
            <w:tcBorders>
              <w:top w:val="nil"/>
              <w:left w:val="nil"/>
              <w:bottom w:val="single" w:sz="4" w:space="0" w:color="auto"/>
              <w:right w:val="single" w:sz="4" w:space="0" w:color="auto"/>
            </w:tcBorders>
            <w:noWrap/>
            <w:hideMark/>
          </w:tcPr>
          <w:p w14:paraId="0B4933B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251817F"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BE1975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877B2E7" w14:textId="77777777" w:rsidR="00AC30DA" w:rsidRDefault="00AC30DA" w:rsidP="00BF38C9">
            <w:pPr>
              <w:jc w:val="center"/>
              <w:rPr>
                <w:color w:val="000000"/>
              </w:rPr>
            </w:pPr>
            <w:r>
              <w:rPr>
                <w:color w:val="000000"/>
              </w:rPr>
              <w:t>0,00440</w:t>
            </w:r>
          </w:p>
        </w:tc>
        <w:tc>
          <w:tcPr>
            <w:tcW w:w="1417" w:type="dxa"/>
            <w:tcBorders>
              <w:top w:val="nil"/>
              <w:left w:val="nil"/>
              <w:bottom w:val="single" w:sz="4" w:space="0" w:color="auto"/>
              <w:right w:val="single" w:sz="4" w:space="0" w:color="auto"/>
            </w:tcBorders>
            <w:noWrap/>
            <w:hideMark/>
          </w:tcPr>
          <w:p w14:paraId="23174101" w14:textId="77777777" w:rsidR="00AC30DA" w:rsidRDefault="00AC30DA" w:rsidP="00BF38C9">
            <w:pPr>
              <w:jc w:val="center"/>
              <w:rPr>
                <w:color w:val="000000"/>
              </w:rPr>
            </w:pPr>
            <w:r>
              <w:rPr>
                <w:color w:val="000000"/>
              </w:rPr>
              <w:t>0,1387</w:t>
            </w:r>
          </w:p>
        </w:tc>
      </w:tr>
      <w:tr w:rsidR="00AC30DA" w14:paraId="48DFFD6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15AC49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23518F1" w14:textId="77777777" w:rsidR="00AC30DA" w:rsidRDefault="00AC30DA" w:rsidP="00BF38C9">
            <w:pPr>
              <w:jc w:val="center"/>
              <w:rPr>
                <w:color w:val="000000"/>
              </w:rPr>
            </w:pPr>
            <w:r>
              <w:rPr>
                <w:color w:val="000000"/>
              </w:rPr>
              <w:t>184-1</w:t>
            </w:r>
          </w:p>
        </w:tc>
        <w:tc>
          <w:tcPr>
            <w:tcW w:w="4247" w:type="dxa"/>
            <w:tcBorders>
              <w:top w:val="nil"/>
              <w:left w:val="nil"/>
              <w:bottom w:val="single" w:sz="4" w:space="0" w:color="auto"/>
              <w:right w:val="single" w:sz="4" w:space="0" w:color="auto"/>
            </w:tcBorders>
            <w:noWrap/>
            <w:hideMark/>
          </w:tcPr>
          <w:p w14:paraId="2A0ABCF4"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8FFA997"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319F49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5C97D68"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6DDCC0DE" w14:textId="77777777" w:rsidR="00AC30DA" w:rsidRDefault="00AC30DA" w:rsidP="00BF38C9">
            <w:pPr>
              <w:jc w:val="center"/>
              <w:rPr>
                <w:color w:val="000000"/>
              </w:rPr>
            </w:pPr>
            <w:r>
              <w:rPr>
                <w:color w:val="000000"/>
              </w:rPr>
              <w:t>0,0057</w:t>
            </w:r>
          </w:p>
        </w:tc>
      </w:tr>
      <w:tr w:rsidR="00AC30DA" w14:paraId="70E8A35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40A5DA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CB85ADD" w14:textId="77777777" w:rsidR="00AC30DA" w:rsidRDefault="00AC30DA" w:rsidP="00BF38C9">
            <w:pPr>
              <w:jc w:val="center"/>
              <w:rPr>
                <w:color w:val="000000"/>
              </w:rPr>
            </w:pPr>
            <w:r>
              <w:rPr>
                <w:color w:val="000000"/>
              </w:rPr>
              <w:t>184-1</w:t>
            </w:r>
          </w:p>
        </w:tc>
        <w:tc>
          <w:tcPr>
            <w:tcW w:w="4247" w:type="dxa"/>
            <w:tcBorders>
              <w:top w:val="nil"/>
              <w:left w:val="nil"/>
              <w:bottom w:val="single" w:sz="4" w:space="0" w:color="auto"/>
              <w:right w:val="single" w:sz="4" w:space="0" w:color="auto"/>
            </w:tcBorders>
            <w:noWrap/>
            <w:hideMark/>
          </w:tcPr>
          <w:p w14:paraId="37829FC9"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2938B125"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EF0AB1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1E0523E" w14:textId="77777777" w:rsidR="00AC30DA" w:rsidRDefault="00AC30DA" w:rsidP="00BF38C9">
            <w:pPr>
              <w:jc w:val="center"/>
              <w:rPr>
                <w:color w:val="000000"/>
              </w:rPr>
            </w:pPr>
            <w:r>
              <w:rPr>
                <w:color w:val="000000"/>
              </w:rPr>
              <w:t>0,00055</w:t>
            </w:r>
          </w:p>
        </w:tc>
        <w:tc>
          <w:tcPr>
            <w:tcW w:w="1417" w:type="dxa"/>
            <w:tcBorders>
              <w:top w:val="nil"/>
              <w:left w:val="nil"/>
              <w:bottom w:val="single" w:sz="4" w:space="0" w:color="auto"/>
              <w:right w:val="single" w:sz="4" w:space="0" w:color="auto"/>
            </w:tcBorders>
            <w:noWrap/>
            <w:hideMark/>
          </w:tcPr>
          <w:p w14:paraId="45BFFA0D" w14:textId="77777777" w:rsidR="00AC30DA" w:rsidRDefault="00AC30DA" w:rsidP="00BF38C9">
            <w:pPr>
              <w:jc w:val="center"/>
              <w:rPr>
                <w:color w:val="000000"/>
              </w:rPr>
            </w:pPr>
            <w:r>
              <w:rPr>
                <w:color w:val="000000"/>
              </w:rPr>
              <w:t>0,0172</w:t>
            </w:r>
          </w:p>
        </w:tc>
      </w:tr>
      <w:tr w:rsidR="00AC30DA" w14:paraId="5392F05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7CFC3B6" w14:textId="77777777" w:rsidR="00AC30DA" w:rsidRDefault="00AC30DA" w:rsidP="00BF38C9">
            <w:pPr>
              <w:rPr>
                <w:color w:val="000000"/>
              </w:rPr>
            </w:pPr>
            <w:r>
              <w:rPr>
                <w:color w:val="000000"/>
              </w:rPr>
              <w:lastRenderedPageBreak/>
              <w:t>Paukštidė Nr. 67 (sieninis ventiliatorius)</w:t>
            </w:r>
          </w:p>
        </w:tc>
        <w:tc>
          <w:tcPr>
            <w:tcW w:w="998" w:type="dxa"/>
            <w:tcBorders>
              <w:top w:val="nil"/>
              <w:left w:val="nil"/>
              <w:bottom w:val="single" w:sz="4" w:space="0" w:color="auto"/>
              <w:right w:val="single" w:sz="4" w:space="0" w:color="auto"/>
            </w:tcBorders>
            <w:noWrap/>
            <w:hideMark/>
          </w:tcPr>
          <w:p w14:paraId="6893D516" w14:textId="77777777" w:rsidR="00AC30DA" w:rsidRDefault="00AC30DA" w:rsidP="00BF38C9">
            <w:pPr>
              <w:jc w:val="center"/>
              <w:rPr>
                <w:color w:val="000000"/>
              </w:rPr>
            </w:pPr>
            <w:r>
              <w:rPr>
                <w:color w:val="000000"/>
              </w:rPr>
              <w:t>184-2</w:t>
            </w:r>
          </w:p>
        </w:tc>
        <w:tc>
          <w:tcPr>
            <w:tcW w:w="4247" w:type="dxa"/>
            <w:tcBorders>
              <w:top w:val="nil"/>
              <w:left w:val="nil"/>
              <w:bottom w:val="single" w:sz="4" w:space="0" w:color="auto"/>
              <w:right w:val="single" w:sz="4" w:space="0" w:color="auto"/>
            </w:tcBorders>
            <w:noWrap/>
            <w:hideMark/>
          </w:tcPr>
          <w:p w14:paraId="0A62A122"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4CC5DA9"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F31DAB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6A13CEF" w14:textId="77777777" w:rsidR="00AC30DA" w:rsidRDefault="00AC30DA" w:rsidP="00BF38C9">
            <w:pPr>
              <w:jc w:val="center"/>
              <w:rPr>
                <w:color w:val="000000"/>
              </w:rPr>
            </w:pPr>
            <w:r>
              <w:rPr>
                <w:color w:val="000000"/>
              </w:rPr>
              <w:t>0,00265</w:t>
            </w:r>
          </w:p>
        </w:tc>
        <w:tc>
          <w:tcPr>
            <w:tcW w:w="1417" w:type="dxa"/>
            <w:tcBorders>
              <w:top w:val="nil"/>
              <w:left w:val="nil"/>
              <w:bottom w:val="single" w:sz="4" w:space="0" w:color="auto"/>
              <w:right w:val="single" w:sz="4" w:space="0" w:color="auto"/>
            </w:tcBorders>
            <w:noWrap/>
            <w:hideMark/>
          </w:tcPr>
          <w:p w14:paraId="12AB601D" w14:textId="77777777" w:rsidR="00AC30DA" w:rsidRDefault="00AC30DA" w:rsidP="00BF38C9">
            <w:pPr>
              <w:jc w:val="center"/>
              <w:rPr>
                <w:color w:val="000000"/>
              </w:rPr>
            </w:pPr>
            <w:r>
              <w:rPr>
                <w:color w:val="000000"/>
              </w:rPr>
              <w:t>0,0835</w:t>
            </w:r>
          </w:p>
        </w:tc>
      </w:tr>
      <w:tr w:rsidR="00AC30DA" w14:paraId="63AACA9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71BB94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D9F0FE4" w14:textId="77777777" w:rsidR="00AC30DA" w:rsidRDefault="00AC30DA" w:rsidP="00BF38C9">
            <w:pPr>
              <w:jc w:val="center"/>
              <w:rPr>
                <w:color w:val="000000"/>
              </w:rPr>
            </w:pPr>
            <w:r>
              <w:rPr>
                <w:color w:val="000000"/>
              </w:rPr>
              <w:t>184-2</w:t>
            </w:r>
          </w:p>
        </w:tc>
        <w:tc>
          <w:tcPr>
            <w:tcW w:w="4247" w:type="dxa"/>
            <w:tcBorders>
              <w:top w:val="nil"/>
              <w:left w:val="nil"/>
              <w:bottom w:val="single" w:sz="4" w:space="0" w:color="auto"/>
              <w:right w:val="single" w:sz="4" w:space="0" w:color="auto"/>
            </w:tcBorders>
            <w:noWrap/>
            <w:hideMark/>
          </w:tcPr>
          <w:p w14:paraId="2A315B6C"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28CFD8D"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5E7D05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9310D80"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09DFA432" w14:textId="77777777" w:rsidR="00AC30DA" w:rsidRDefault="00AC30DA" w:rsidP="00BF38C9">
            <w:pPr>
              <w:jc w:val="center"/>
              <w:rPr>
                <w:color w:val="000000"/>
              </w:rPr>
            </w:pPr>
            <w:r>
              <w:rPr>
                <w:color w:val="000000"/>
              </w:rPr>
              <w:t>0,0317</w:t>
            </w:r>
          </w:p>
        </w:tc>
      </w:tr>
      <w:tr w:rsidR="00AC30DA" w14:paraId="0D2AAF3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A2AADB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2571B6C" w14:textId="77777777" w:rsidR="00AC30DA" w:rsidRDefault="00AC30DA" w:rsidP="00BF38C9">
            <w:pPr>
              <w:jc w:val="center"/>
              <w:rPr>
                <w:color w:val="000000"/>
              </w:rPr>
            </w:pPr>
            <w:r>
              <w:rPr>
                <w:color w:val="000000"/>
              </w:rPr>
              <w:t>184-2</w:t>
            </w:r>
          </w:p>
        </w:tc>
        <w:tc>
          <w:tcPr>
            <w:tcW w:w="4247" w:type="dxa"/>
            <w:tcBorders>
              <w:top w:val="nil"/>
              <w:left w:val="nil"/>
              <w:bottom w:val="single" w:sz="4" w:space="0" w:color="auto"/>
              <w:right w:val="single" w:sz="4" w:space="0" w:color="auto"/>
            </w:tcBorders>
            <w:noWrap/>
            <w:hideMark/>
          </w:tcPr>
          <w:p w14:paraId="22C3E530"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03C2BF1"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F6E9DA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1A31F75" w14:textId="77777777" w:rsidR="00AC30DA" w:rsidRDefault="00AC30DA" w:rsidP="00BF38C9">
            <w:pPr>
              <w:jc w:val="center"/>
              <w:rPr>
                <w:color w:val="000000"/>
              </w:rPr>
            </w:pPr>
            <w:r>
              <w:rPr>
                <w:color w:val="000000"/>
              </w:rPr>
              <w:t>0,00440</w:t>
            </w:r>
          </w:p>
        </w:tc>
        <w:tc>
          <w:tcPr>
            <w:tcW w:w="1417" w:type="dxa"/>
            <w:tcBorders>
              <w:top w:val="nil"/>
              <w:left w:val="nil"/>
              <w:bottom w:val="single" w:sz="4" w:space="0" w:color="auto"/>
              <w:right w:val="single" w:sz="4" w:space="0" w:color="auto"/>
            </w:tcBorders>
            <w:noWrap/>
            <w:hideMark/>
          </w:tcPr>
          <w:p w14:paraId="29FA94C9" w14:textId="77777777" w:rsidR="00AC30DA" w:rsidRDefault="00AC30DA" w:rsidP="00BF38C9">
            <w:pPr>
              <w:jc w:val="center"/>
              <w:rPr>
                <w:color w:val="000000"/>
              </w:rPr>
            </w:pPr>
            <w:r>
              <w:rPr>
                <w:color w:val="000000"/>
              </w:rPr>
              <w:t>0,1387</w:t>
            </w:r>
          </w:p>
        </w:tc>
      </w:tr>
      <w:tr w:rsidR="00AC30DA" w14:paraId="3FB5CB9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990ED2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7E5F983" w14:textId="77777777" w:rsidR="00AC30DA" w:rsidRDefault="00AC30DA" w:rsidP="00BF38C9">
            <w:pPr>
              <w:jc w:val="center"/>
              <w:rPr>
                <w:color w:val="000000"/>
              </w:rPr>
            </w:pPr>
            <w:r>
              <w:rPr>
                <w:color w:val="000000"/>
              </w:rPr>
              <w:t>184-2</w:t>
            </w:r>
          </w:p>
        </w:tc>
        <w:tc>
          <w:tcPr>
            <w:tcW w:w="4247" w:type="dxa"/>
            <w:tcBorders>
              <w:top w:val="nil"/>
              <w:left w:val="nil"/>
              <w:bottom w:val="single" w:sz="4" w:space="0" w:color="auto"/>
              <w:right w:val="single" w:sz="4" w:space="0" w:color="auto"/>
            </w:tcBorders>
            <w:noWrap/>
            <w:hideMark/>
          </w:tcPr>
          <w:p w14:paraId="1CA1C6F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55BE527"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172CBB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BFD9D9F"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6B949F72" w14:textId="77777777" w:rsidR="00AC30DA" w:rsidRDefault="00AC30DA" w:rsidP="00BF38C9">
            <w:pPr>
              <w:jc w:val="center"/>
              <w:rPr>
                <w:color w:val="000000"/>
              </w:rPr>
            </w:pPr>
            <w:r>
              <w:rPr>
                <w:color w:val="000000"/>
              </w:rPr>
              <w:t>0,0057</w:t>
            </w:r>
          </w:p>
        </w:tc>
      </w:tr>
      <w:tr w:rsidR="00AC30DA" w14:paraId="1E79443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C4FCDA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C912DD3" w14:textId="77777777" w:rsidR="00AC30DA" w:rsidRDefault="00AC30DA" w:rsidP="00BF38C9">
            <w:pPr>
              <w:jc w:val="center"/>
              <w:rPr>
                <w:color w:val="000000"/>
              </w:rPr>
            </w:pPr>
            <w:r>
              <w:rPr>
                <w:color w:val="000000"/>
              </w:rPr>
              <w:t>184-2</w:t>
            </w:r>
          </w:p>
        </w:tc>
        <w:tc>
          <w:tcPr>
            <w:tcW w:w="4247" w:type="dxa"/>
            <w:tcBorders>
              <w:top w:val="nil"/>
              <w:left w:val="nil"/>
              <w:bottom w:val="single" w:sz="4" w:space="0" w:color="auto"/>
              <w:right w:val="single" w:sz="4" w:space="0" w:color="auto"/>
            </w:tcBorders>
            <w:noWrap/>
            <w:hideMark/>
          </w:tcPr>
          <w:p w14:paraId="4897CD4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2ABA7B1"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E4CE4E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6F737B6" w14:textId="77777777" w:rsidR="00AC30DA" w:rsidRDefault="00AC30DA" w:rsidP="00BF38C9">
            <w:pPr>
              <w:jc w:val="center"/>
              <w:rPr>
                <w:color w:val="000000"/>
              </w:rPr>
            </w:pPr>
            <w:r>
              <w:rPr>
                <w:color w:val="000000"/>
              </w:rPr>
              <w:t>0,00055</w:t>
            </w:r>
          </w:p>
        </w:tc>
        <w:tc>
          <w:tcPr>
            <w:tcW w:w="1417" w:type="dxa"/>
            <w:tcBorders>
              <w:top w:val="nil"/>
              <w:left w:val="nil"/>
              <w:bottom w:val="single" w:sz="4" w:space="0" w:color="auto"/>
              <w:right w:val="single" w:sz="4" w:space="0" w:color="auto"/>
            </w:tcBorders>
            <w:noWrap/>
            <w:hideMark/>
          </w:tcPr>
          <w:p w14:paraId="452102E7" w14:textId="77777777" w:rsidR="00AC30DA" w:rsidRDefault="00AC30DA" w:rsidP="00BF38C9">
            <w:pPr>
              <w:jc w:val="center"/>
              <w:rPr>
                <w:color w:val="000000"/>
              </w:rPr>
            </w:pPr>
            <w:r>
              <w:rPr>
                <w:color w:val="000000"/>
              </w:rPr>
              <w:t>0,0172</w:t>
            </w:r>
          </w:p>
        </w:tc>
      </w:tr>
      <w:tr w:rsidR="00AC30DA" w14:paraId="0DF591B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D39D156" w14:textId="77777777" w:rsidR="00AC30DA" w:rsidRDefault="00AC30DA" w:rsidP="00BF38C9">
            <w:pPr>
              <w:rPr>
                <w:color w:val="000000"/>
              </w:rPr>
            </w:pPr>
            <w:r>
              <w:rPr>
                <w:color w:val="000000"/>
              </w:rPr>
              <w:t>Paukštidė Nr. 67 (sieninis ventiliatorius)</w:t>
            </w:r>
          </w:p>
        </w:tc>
        <w:tc>
          <w:tcPr>
            <w:tcW w:w="998" w:type="dxa"/>
            <w:tcBorders>
              <w:top w:val="nil"/>
              <w:left w:val="nil"/>
              <w:bottom w:val="single" w:sz="4" w:space="0" w:color="auto"/>
              <w:right w:val="single" w:sz="4" w:space="0" w:color="auto"/>
            </w:tcBorders>
            <w:noWrap/>
            <w:hideMark/>
          </w:tcPr>
          <w:p w14:paraId="1E20994D" w14:textId="77777777" w:rsidR="00AC30DA" w:rsidRDefault="00AC30DA" w:rsidP="00BF38C9">
            <w:pPr>
              <w:jc w:val="center"/>
              <w:rPr>
                <w:color w:val="000000"/>
              </w:rPr>
            </w:pPr>
            <w:r>
              <w:rPr>
                <w:color w:val="000000"/>
              </w:rPr>
              <w:t>184-3</w:t>
            </w:r>
          </w:p>
        </w:tc>
        <w:tc>
          <w:tcPr>
            <w:tcW w:w="4247" w:type="dxa"/>
            <w:tcBorders>
              <w:top w:val="nil"/>
              <w:left w:val="nil"/>
              <w:bottom w:val="single" w:sz="4" w:space="0" w:color="auto"/>
              <w:right w:val="single" w:sz="4" w:space="0" w:color="auto"/>
            </w:tcBorders>
            <w:noWrap/>
            <w:hideMark/>
          </w:tcPr>
          <w:p w14:paraId="63A5D645"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C19F0DA"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A39C89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5D12A30" w14:textId="77777777" w:rsidR="00AC30DA" w:rsidRDefault="00AC30DA" w:rsidP="00BF38C9">
            <w:pPr>
              <w:jc w:val="center"/>
              <w:rPr>
                <w:color w:val="000000"/>
              </w:rPr>
            </w:pPr>
            <w:r>
              <w:rPr>
                <w:color w:val="000000"/>
              </w:rPr>
              <w:t>0,00265</w:t>
            </w:r>
          </w:p>
        </w:tc>
        <w:tc>
          <w:tcPr>
            <w:tcW w:w="1417" w:type="dxa"/>
            <w:tcBorders>
              <w:top w:val="nil"/>
              <w:left w:val="nil"/>
              <w:bottom w:val="single" w:sz="4" w:space="0" w:color="auto"/>
              <w:right w:val="single" w:sz="4" w:space="0" w:color="auto"/>
            </w:tcBorders>
            <w:noWrap/>
            <w:hideMark/>
          </w:tcPr>
          <w:p w14:paraId="544C4B67" w14:textId="77777777" w:rsidR="00AC30DA" w:rsidRDefault="00AC30DA" w:rsidP="00BF38C9">
            <w:pPr>
              <w:jc w:val="center"/>
              <w:rPr>
                <w:color w:val="000000"/>
              </w:rPr>
            </w:pPr>
            <w:r>
              <w:rPr>
                <w:color w:val="000000"/>
              </w:rPr>
              <w:t>0,0835</w:t>
            </w:r>
          </w:p>
        </w:tc>
      </w:tr>
      <w:tr w:rsidR="00AC30DA" w14:paraId="2CAAFA8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0E34D5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B1B60EB" w14:textId="77777777" w:rsidR="00AC30DA" w:rsidRDefault="00AC30DA" w:rsidP="00BF38C9">
            <w:pPr>
              <w:jc w:val="center"/>
              <w:rPr>
                <w:color w:val="000000"/>
              </w:rPr>
            </w:pPr>
            <w:r>
              <w:rPr>
                <w:color w:val="000000"/>
              </w:rPr>
              <w:t>184-3</w:t>
            </w:r>
          </w:p>
        </w:tc>
        <w:tc>
          <w:tcPr>
            <w:tcW w:w="4247" w:type="dxa"/>
            <w:tcBorders>
              <w:top w:val="nil"/>
              <w:left w:val="nil"/>
              <w:bottom w:val="single" w:sz="4" w:space="0" w:color="auto"/>
              <w:right w:val="single" w:sz="4" w:space="0" w:color="auto"/>
            </w:tcBorders>
            <w:noWrap/>
            <w:hideMark/>
          </w:tcPr>
          <w:p w14:paraId="7461EE6F"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C051B12"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AEC806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E066A18"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57211EE4" w14:textId="77777777" w:rsidR="00AC30DA" w:rsidRDefault="00AC30DA" w:rsidP="00BF38C9">
            <w:pPr>
              <w:jc w:val="center"/>
              <w:rPr>
                <w:color w:val="000000"/>
              </w:rPr>
            </w:pPr>
            <w:r>
              <w:rPr>
                <w:color w:val="000000"/>
              </w:rPr>
              <w:t>0,0317</w:t>
            </w:r>
          </w:p>
        </w:tc>
      </w:tr>
      <w:tr w:rsidR="00AC30DA" w14:paraId="32E9EF1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65AD86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62BBCF5" w14:textId="77777777" w:rsidR="00AC30DA" w:rsidRDefault="00AC30DA" w:rsidP="00BF38C9">
            <w:pPr>
              <w:jc w:val="center"/>
              <w:rPr>
                <w:color w:val="000000"/>
              </w:rPr>
            </w:pPr>
            <w:r>
              <w:rPr>
                <w:color w:val="000000"/>
              </w:rPr>
              <w:t>184-3</w:t>
            </w:r>
          </w:p>
        </w:tc>
        <w:tc>
          <w:tcPr>
            <w:tcW w:w="4247" w:type="dxa"/>
            <w:tcBorders>
              <w:top w:val="nil"/>
              <w:left w:val="nil"/>
              <w:bottom w:val="single" w:sz="4" w:space="0" w:color="auto"/>
              <w:right w:val="single" w:sz="4" w:space="0" w:color="auto"/>
            </w:tcBorders>
            <w:noWrap/>
            <w:hideMark/>
          </w:tcPr>
          <w:p w14:paraId="66FCD3ED"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C5B0B89"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BD6317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33503B2" w14:textId="77777777" w:rsidR="00AC30DA" w:rsidRDefault="00AC30DA" w:rsidP="00BF38C9">
            <w:pPr>
              <w:jc w:val="center"/>
              <w:rPr>
                <w:color w:val="000000"/>
              </w:rPr>
            </w:pPr>
            <w:r>
              <w:rPr>
                <w:color w:val="000000"/>
              </w:rPr>
              <w:t>0,00440</w:t>
            </w:r>
          </w:p>
        </w:tc>
        <w:tc>
          <w:tcPr>
            <w:tcW w:w="1417" w:type="dxa"/>
            <w:tcBorders>
              <w:top w:val="nil"/>
              <w:left w:val="nil"/>
              <w:bottom w:val="single" w:sz="4" w:space="0" w:color="auto"/>
              <w:right w:val="single" w:sz="4" w:space="0" w:color="auto"/>
            </w:tcBorders>
            <w:noWrap/>
            <w:hideMark/>
          </w:tcPr>
          <w:p w14:paraId="23DB6622" w14:textId="77777777" w:rsidR="00AC30DA" w:rsidRDefault="00AC30DA" w:rsidP="00BF38C9">
            <w:pPr>
              <w:jc w:val="center"/>
              <w:rPr>
                <w:color w:val="000000"/>
              </w:rPr>
            </w:pPr>
            <w:r>
              <w:rPr>
                <w:color w:val="000000"/>
              </w:rPr>
              <w:t>0,1387</w:t>
            </w:r>
          </w:p>
        </w:tc>
      </w:tr>
      <w:tr w:rsidR="00AC30DA" w14:paraId="3B17C81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386DDF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7FE0992" w14:textId="77777777" w:rsidR="00AC30DA" w:rsidRDefault="00AC30DA" w:rsidP="00BF38C9">
            <w:pPr>
              <w:jc w:val="center"/>
              <w:rPr>
                <w:color w:val="000000"/>
              </w:rPr>
            </w:pPr>
            <w:r>
              <w:rPr>
                <w:color w:val="000000"/>
              </w:rPr>
              <w:t>184-3</w:t>
            </w:r>
          </w:p>
        </w:tc>
        <w:tc>
          <w:tcPr>
            <w:tcW w:w="4247" w:type="dxa"/>
            <w:tcBorders>
              <w:top w:val="nil"/>
              <w:left w:val="nil"/>
              <w:bottom w:val="single" w:sz="4" w:space="0" w:color="auto"/>
              <w:right w:val="single" w:sz="4" w:space="0" w:color="auto"/>
            </w:tcBorders>
            <w:noWrap/>
            <w:hideMark/>
          </w:tcPr>
          <w:p w14:paraId="67C212C2"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B568BE6"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241ADD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CB75FFC"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71EA0D94" w14:textId="77777777" w:rsidR="00AC30DA" w:rsidRDefault="00AC30DA" w:rsidP="00BF38C9">
            <w:pPr>
              <w:jc w:val="center"/>
              <w:rPr>
                <w:color w:val="000000"/>
              </w:rPr>
            </w:pPr>
            <w:r>
              <w:rPr>
                <w:color w:val="000000"/>
              </w:rPr>
              <w:t>0,0057</w:t>
            </w:r>
          </w:p>
        </w:tc>
      </w:tr>
      <w:tr w:rsidR="00AC30DA" w14:paraId="1B00888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A643F2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2D67283" w14:textId="77777777" w:rsidR="00AC30DA" w:rsidRDefault="00AC30DA" w:rsidP="00BF38C9">
            <w:pPr>
              <w:jc w:val="center"/>
              <w:rPr>
                <w:color w:val="000000"/>
              </w:rPr>
            </w:pPr>
            <w:r>
              <w:rPr>
                <w:color w:val="000000"/>
              </w:rPr>
              <w:t>184-3</w:t>
            </w:r>
          </w:p>
        </w:tc>
        <w:tc>
          <w:tcPr>
            <w:tcW w:w="4247" w:type="dxa"/>
            <w:tcBorders>
              <w:top w:val="nil"/>
              <w:left w:val="nil"/>
              <w:bottom w:val="single" w:sz="4" w:space="0" w:color="auto"/>
              <w:right w:val="single" w:sz="4" w:space="0" w:color="auto"/>
            </w:tcBorders>
            <w:noWrap/>
            <w:hideMark/>
          </w:tcPr>
          <w:p w14:paraId="47F3D4CB"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0375B5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6B8128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EAB19D0" w14:textId="77777777" w:rsidR="00AC30DA" w:rsidRDefault="00AC30DA" w:rsidP="00BF38C9">
            <w:pPr>
              <w:jc w:val="center"/>
              <w:rPr>
                <w:color w:val="000000"/>
              </w:rPr>
            </w:pPr>
            <w:r>
              <w:rPr>
                <w:color w:val="000000"/>
              </w:rPr>
              <w:t>0,00055</w:t>
            </w:r>
          </w:p>
        </w:tc>
        <w:tc>
          <w:tcPr>
            <w:tcW w:w="1417" w:type="dxa"/>
            <w:tcBorders>
              <w:top w:val="nil"/>
              <w:left w:val="nil"/>
              <w:bottom w:val="single" w:sz="4" w:space="0" w:color="auto"/>
              <w:right w:val="single" w:sz="4" w:space="0" w:color="auto"/>
            </w:tcBorders>
            <w:noWrap/>
            <w:hideMark/>
          </w:tcPr>
          <w:p w14:paraId="7509FB74" w14:textId="77777777" w:rsidR="00AC30DA" w:rsidRDefault="00AC30DA" w:rsidP="00BF38C9">
            <w:pPr>
              <w:jc w:val="center"/>
              <w:rPr>
                <w:color w:val="000000"/>
              </w:rPr>
            </w:pPr>
            <w:r>
              <w:rPr>
                <w:color w:val="000000"/>
              </w:rPr>
              <w:t>0,0172</w:t>
            </w:r>
          </w:p>
        </w:tc>
      </w:tr>
      <w:tr w:rsidR="00AC30DA" w14:paraId="1224977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E817DF9" w14:textId="77777777" w:rsidR="00AC30DA" w:rsidRDefault="00AC30DA" w:rsidP="00BF38C9">
            <w:pPr>
              <w:rPr>
                <w:color w:val="000000"/>
              </w:rPr>
            </w:pPr>
            <w:r>
              <w:rPr>
                <w:color w:val="000000"/>
              </w:rPr>
              <w:t>Paukštidė Nr. 67 (sieninis ventiliatorius)</w:t>
            </w:r>
          </w:p>
        </w:tc>
        <w:tc>
          <w:tcPr>
            <w:tcW w:w="998" w:type="dxa"/>
            <w:tcBorders>
              <w:top w:val="nil"/>
              <w:left w:val="nil"/>
              <w:bottom w:val="single" w:sz="4" w:space="0" w:color="auto"/>
              <w:right w:val="single" w:sz="4" w:space="0" w:color="auto"/>
            </w:tcBorders>
            <w:noWrap/>
            <w:hideMark/>
          </w:tcPr>
          <w:p w14:paraId="48CAB3BD" w14:textId="77777777" w:rsidR="00AC30DA" w:rsidRDefault="00AC30DA" w:rsidP="00BF38C9">
            <w:pPr>
              <w:jc w:val="center"/>
              <w:rPr>
                <w:color w:val="000000"/>
              </w:rPr>
            </w:pPr>
            <w:r>
              <w:rPr>
                <w:color w:val="000000"/>
              </w:rPr>
              <w:t>184-4</w:t>
            </w:r>
          </w:p>
        </w:tc>
        <w:tc>
          <w:tcPr>
            <w:tcW w:w="4247" w:type="dxa"/>
            <w:tcBorders>
              <w:top w:val="nil"/>
              <w:left w:val="nil"/>
              <w:bottom w:val="single" w:sz="4" w:space="0" w:color="auto"/>
              <w:right w:val="single" w:sz="4" w:space="0" w:color="auto"/>
            </w:tcBorders>
            <w:noWrap/>
            <w:hideMark/>
          </w:tcPr>
          <w:p w14:paraId="235E4449"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26E6A3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0ED23E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4866A98" w14:textId="77777777" w:rsidR="00AC30DA" w:rsidRDefault="00AC30DA" w:rsidP="00BF38C9">
            <w:pPr>
              <w:jc w:val="center"/>
              <w:rPr>
                <w:color w:val="000000"/>
              </w:rPr>
            </w:pPr>
            <w:r>
              <w:rPr>
                <w:color w:val="000000"/>
              </w:rPr>
              <w:t>0,00265</w:t>
            </w:r>
          </w:p>
        </w:tc>
        <w:tc>
          <w:tcPr>
            <w:tcW w:w="1417" w:type="dxa"/>
            <w:tcBorders>
              <w:top w:val="nil"/>
              <w:left w:val="nil"/>
              <w:bottom w:val="single" w:sz="4" w:space="0" w:color="auto"/>
              <w:right w:val="single" w:sz="4" w:space="0" w:color="auto"/>
            </w:tcBorders>
            <w:noWrap/>
            <w:hideMark/>
          </w:tcPr>
          <w:p w14:paraId="63B42CB9" w14:textId="77777777" w:rsidR="00AC30DA" w:rsidRDefault="00AC30DA" w:rsidP="00BF38C9">
            <w:pPr>
              <w:jc w:val="center"/>
              <w:rPr>
                <w:color w:val="000000"/>
              </w:rPr>
            </w:pPr>
            <w:r>
              <w:rPr>
                <w:color w:val="000000"/>
              </w:rPr>
              <w:t>0,0835</w:t>
            </w:r>
          </w:p>
        </w:tc>
      </w:tr>
      <w:tr w:rsidR="00AC30DA" w14:paraId="078E443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0D2828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6E70D0D" w14:textId="77777777" w:rsidR="00AC30DA" w:rsidRDefault="00AC30DA" w:rsidP="00BF38C9">
            <w:pPr>
              <w:jc w:val="center"/>
              <w:rPr>
                <w:color w:val="000000"/>
              </w:rPr>
            </w:pPr>
            <w:r>
              <w:rPr>
                <w:color w:val="000000"/>
              </w:rPr>
              <w:t>184-4</w:t>
            </w:r>
          </w:p>
        </w:tc>
        <w:tc>
          <w:tcPr>
            <w:tcW w:w="4247" w:type="dxa"/>
            <w:tcBorders>
              <w:top w:val="nil"/>
              <w:left w:val="nil"/>
              <w:bottom w:val="single" w:sz="4" w:space="0" w:color="auto"/>
              <w:right w:val="single" w:sz="4" w:space="0" w:color="auto"/>
            </w:tcBorders>
            <w:noWrap/>
            <w:hideMark/>
          </w:tcPr>
          <w:p w14:paraId="28EC7D8C"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39924D3"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52678A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FEED1B7"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67F044DA" w14:textId="77777777" w:rsidR="00AC30DA" w:rsidRDefault="00AC30DA" w:rsidP="00BF38C9">
            <w:pPr>
              <w:jc w:val="center"/>
              <w:rPr>
                <w:color w:val="000000"/>
              </w:rPr>
            </w:pPr>
            <w:r>
              <w:rPr>
                <w:color w:val="000000"/>
              </w:rPr>
              <w:t>0,0317</w:t>
            </w:r>
          </w:p>
        </w:tc>
      </w:tr>
      <w:tr w:rsidR="00AC30DA" w14:paraId="5F34214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7DB2CA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E4D9BA7" w14:textId="77777777" w:rsidR="00AC30DA" w:rsidRDefault="00AC30DA" w:rsidP="00BF38C9">
            <w:pPr>
              <w:jc w:val="center"/>
              <w:rPr>
                <w:color w:val="000000"/>
              </w:rPr>
            </w:pPr>
            <w:r>
              <w:rPr>
                <w:color w:val="000000"/>
              </w:rPr>
              <w:t>184-4</w:t>
            </w:r>
          </w:p>
        </w:tc>
        <w:tc>
          <w:tcPr>
            <w:tcW w:w="4247" w:type="dxa"/>
            <w:tcBorders>
              <w:top w:val="nil"/>
              <w:left w:val="nil"/>
              <w:bottom w:val="single" w:sz="4" w:space="0" w:color="auto"/>
              <w:right w:val="single" w:sz="4" w:space="0" w:color="auto"/>
            </w:tcBorders>
            <w:noWrap/>
            <w:hideMark/>
          </w:tcPr>
          <w:p w14:paraId="72590F23"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DA697C4"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B19235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E6D2148" w14:textId="77777777" w:rsidR="00AC30DA" w:rsidRDefault="00AC30DA" w:rsidP="00BF38C9">
            <w:pPr>
              <w:jc w:val="center"/>
              <w:rPr>
                <w:color w:val="000000"/>
              </w:rPr>
            </w:pPr>
            <w:r>
              <w:rPr>
                <w:color w:val="000000"/>
              </w:rPr>
              <w:t>0,00440</w:t>
            </w:r>
          </w:p>
        </w:tc>
        <w:tc>
          <w:tcPr>
            <w:tcW w:w="1417" w:type="dxa"/>
            <w:tcBorders>
              <w:top w:val="nil"/>
              <w:left w:val="nil"/>
              <w:bottom w:val="single" w:sz="4" w:space="0" w:color="auto"/>
              <w:right w:val="single" w:sz="4" w:space="0" w:color="auto"/>
            </w:tcBorders>
            <w:noWrap/>
            <w:hideMark/>
          </w:tcPr>
          <w:p w14:paraId="6BA2CA34" w14:textId="77777777" w:rsidR="00AC30DA" w:rsidRDefault="00AC30DA" w:rsidP="00BF38C9">
            <w:pPr>
              <w:jc w:val="center"/>
              <w:rPr>
                <w:color w:val="000000"/>
              </w:rPr>
            </w:pPr>
            <w:r>
              <w:rPr>
                <w:color w:val="000000"/>
              </w:rPr>
              <w:t>0,1387</w:t>
            </w:r>
          </w:p>
        </w:tc>
      </w:tr>
      <w:tr w:rsidR="00AC30DA" w14:paraId="2AF9396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DEC97E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88C31DD" w14:textId="77777777" w:rsidR="00AC30DA" w:rsidRDefault="00AC30DA" w:rsidP="00BF38C9">
            <w:pPr>
              <w:jc w:val="center"/>
              <w:rPr>
                <w:color w:val="000000"/>
              </w:rPr>
            </w:pPr>
            <w:r>
              <w:rPr>
                <w:color w:val="000000"/>
              </w:rPr>
              <w:t>184-4</w:t>
            </w:r>
          </w:p>
        </w:tc>
        <w:tc>
          <w:tcPr>
            <w:tcW w:w="4247" w:type="dxa"/>
            <w:tcBorders>
              <w:top w:val="nil"/>
              <w:left w:val="nil"/>
              <w:bottom w:val="single" w:sz="4" w:space="0" w:color="auto"/>
              <w:right w:val="single" w:sz="4" w:space="0" w:color="auto"/>
            </w:tcBorders>
            <w:noWrap/>
            <w:hideMark/>
          </w:tcPr>
          <w:p w14:paraId="2561C6ED"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3192B32"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79AE05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B9E9A18"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4E8A4EAE" w14:textId="77777777" w:rsidR="00AC30DA" w:rsidRDefault="00AC30DA" w:rsidP="00BF38C9">
            <w:pPr>
              <w:jc w:val="center"/>
              <w:rPr>
                <w:color w:val="000000"/>
              </w:rPr>
            </w:pPr>
            <w:r>
              <w:rPr>
                <w:color w:val="000000"/>
              </w:rPr>
              <w:t>0,0057</w:t>
            </w:r>
          </w:p>
        </w:tc>
      </w:tr>
      <w:tr w:rsidR="00AC30DA" w14:paraId="61161BA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61B4C1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0426F2F" w14:textId="77777777" w:rsidR="00AC30DA" w:rsidRDefault="00AC30DA" w:rsidP="00BF38C9">
            <w:pPr>
              <w:jc w:val="center"/>
              <w:rPr>
                <w:color w:val="000000"/>
              </w:rPr>
            </w:pPr>
            <w:r>
              <w:rPr>
                <w:color w:val="000000"/>
              </w:rPr>
              <w:t>184-4</w:t>
            </w:r>
          </w:p>
        </w:tc>
        <w:tc>
          <w:tcPr>
            <w:tcW w:w="4247" w:type="dxa"/>
            <w:tcBorders>
              <w:top w:val="nil"/>
              <w:left w:val="nil"/>
              <w:bottom w:val="single" w:sz="4" w:space="0" w:color="auto"/>
              <w:right w:val="single" w:sz="4" w:space="0" w:color="auto"/>
            </w:tcBorders>
            <w:noWrap/>
            <w:hideMark/>
          </w:tcPr>
          <w:p w14:paraId="1FB048B3"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8E1C0B6"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7AADD1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0F15098" w14:textId="77777777" w:rsidR="00AC30DA" w:rsidRDefault="00AC30DA" w:rsidP="00BF38C9">
            <w:pPr>
              <w:jc w:val="center"/>
              <w:rPr>
                <w:color w:val="000000"/>
              </w:rPr>
            </w:pPr>
            <w:r>
              <w:rPr>
                <w:color w:val="000000"/>
              </w:rPr>
              <w:t>0,00055</w:t>
            </w:r>
          </w:p>
        </w:tc>
        <w:tc>
          <w:tcPr>
            <w:tcW w:w="1417" w:type="dxa"/>
            <w:tcBorders>
              <w:top w:val="nil"/>
              <w:left w:val="nil"/>
              <w:bottom w:val="single" w:sz="4" w:space="0" w:color="auto"/>
              <w:right w:val="single" w:sz="4" w:space="0" w:color="auto"/>
            </w:tcBorders>
            <w:noWrap/>
            <w:hideMark/>
          </w:tcPr>
          <w:p w14:paraId="14AD8D65" w14:textId="77777777" w:rsidR="00AC30DA" w:rsidRDefault="00AC30DA" w:rsidP="00BF38C9">
            <w:pPr>
              <w:jc w:val="center"/>
              <w:rPr>
                <w:color w:val="000000"/>
              </w:rPr>
            </w:pPr>
            <w:r>
              <w:rPr>
                <w:color w:val="000000"/>
              </w:rPr>
              <w:t>0,0172</w:t>
            </w:r>
          </w:p>
        </w:tc>
      </w:tr>
      <w:tr w:rsidR="00AC30DA" w14:paraId="7FE4561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830C0B3" w14:textId="77777777" w:rsidR="00AC30DA" w:rsidRDefault="00AC30DA" w:rsidP="00BF38C9">
            <w:pPr>
              <w:rPr>
                <w:color w:val="000000"/>
              </w:rPr>
            </w:pPr>
            <w:r>
              <w:rPr>
                <w:color w:val="000000"/>
              </w:rPr>
              <w:t>Paukštidė Nr. 67 (sieninis ventiliatorius)</w:t>
            </w:r>
          </w:p>
        </w:tc>
        <w:tc>
          <w:tcPr>
            <w:tcW w:w="998" w:type="dxa"/>
            <w:tcBorders>
              <w:top w:val="nil"/>
              <w:left w:val="nil"/>
              <w:bottom w:val="single" w:sz="4" w:space="0" w:color="auto"/>
              <w:right w:val="single" w:sz="4" w:space="0" w:color="auto"/>
            </w:tcBorders>
            <w:noWrap/>
            <w:hideMark/>
          </w:tcPr>
          <w:p w14:paraId="715D4860" w14:textId="77777777" w:rsidR="00AC30DA" w:rsidRDefault="00AC30DA" w:rsidP="00BF38C9">
            <w:pPr>
              <w:jc w:val="center"/>
              <w:rPr>
                <w:color w:val="000000"/>
              </w:rPr>
            </w:pPr>
            <w:r>
              <w:rPr>
                <w:color w:val="000000"/>
              </w:rPr>
              <w:t>184-5</w:t>
            </w:r>
          </w:p>
        </w:tc>
        <w:tc>
          <w:tcPr>
            <w:tcW w:w="4247" w:type="dxa"/>
            <w:tcBorders>
              <w:top w:val="nil"/>
              <w:left w:val="nil"/>
              <w:bottom w:val="single" w:sz="4" w:space="0" w:color="auto"/>
              <w:right w:val="single" w:sz="4" w:space="0" w:color="auto"/>
            </w:tcBorders>
            <w:noWrap/>
            <w:hideMark/>
          </w:tcPr>
          <w:p w14:paraId="22AE714E"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93D7C81"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6DE190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1743721" w14:textId="77777777" w:rsidR="00AC30DA" w:rsidRDefault="00AC30DA" w:rsidP="00BF38C9">
            <w:pPr>
              <w:jc w:val="center"/>
              <w:rPr>
                <w:color w:val="000000"/>
              </w:rPr>
            </w:pPr>
            <w:r>
              <w:rPr>
                <w:color w:val="000000"/>
              </w:rPr>
              <w:t>0,00265</w:t>
            </w:r>
          </w:p>
        </w:tc>
        <w:tc>
          <w:tcPr>
            <w:tcW w:w="1417" w:type="dxa"/>
            <w:tcBorders>
              <w:top w:val="nil"/>
              <w:left w:val="nil"/>
              <w:bottom w:val="single" w:sz="4" w:space="0" w:color="auto"/>
              <w:right w:val="single" w:sz="4" w:space="0" w:color="auto"/>
            </w:tcBorders>
            <w:noWrap/>
            <w:hideMark/>
          </w:tcPr>
          <w:p w14:paraId="1273CF4C" w14:textId="77777777" w:rsidR="00AC30DA" w:rsidRDefault="00AC30DA" w:rsidP="00BF38C9">
            <w:pPr>
              <w:jc w:val="center"/>
              <w:rPr>
                <w:color w:val="000000"/>
              </w:rPr>
            </w:pPr>
            <w:r>
              <w:rPr>
                <w:color w:val="000000"/>
              </w:rPr>
              <w:t>0,0835</w:t>
            </w:r>
          </w:p>
        </w:tc>
      </w:tr>
      <w:tr w:rsidR="00AC30DA" w14:paraId="6606267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5C6EAF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B3124CD" w14:textId="77777777" w:rsidR="00AC30DA" w:rsidRDefault="00AC30DA" w:rsidP="00BF38C9">
            <w:pPr>
              <w:jc w:val="center"/>
              <w:rPr>
                <w:color w:val="000000"/>
              </w:rPr>
            </w:pPr>
            <w:r>
              <w:rPr>
                <w:color w:val="000000"/>
              </w:rPr>
              <w:t>184-5</w:t>
            </w:r>
          </w:p>
        </w:tc>
        <w:tc>
          <w:tcPr>
            <w:tcW w:w="4247" w:type="dxa"/>
            <w:tcBorders>
              <w:top w:val="nil"/>
              <w:left w:val="nil"/>
              <w:bottom w:val="single" w:sz="4" w:space="0" w:color="auto"/>
              <w:right w:val="single" w:sz="4" w:space="0" w:color="auto"/>
            </w:tcBorders>
            <w:noWrap/>
            <w:hideMark/>
          </w:tcPr>
          <w:p w14:paraId="575DBE4A"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259F36D"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FDC6E9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68AA5F1"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600CCC4A" w14:textId="77777777" w:rsidR="00AC30DA" w:rsidRDefault="00AC30DA" w:rsidP="00BF38C9">
            <w:pPr>
              <w:jc w:val="center"/>
              <w:rPr>
                <w:color w:val="000000"/>
              </w:rPr>
            </w:pPr>
            <w:r>
              <w:rPr>
                <w:color w:val="000000"/>
              </w:rPr>
              <w:t>0,0317</w:t>
            </w:r>
          </w:p>
        </w:tc>
      </w:tr>
      <w:tr w:rsidR="00AC30DA" w14:paraId="42BAA73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4FFBA6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19E6984" w14:textId="77777777" w:rsidR="00AC30DA" w:rsidRDefault="00AC30DA" w:rsidP="00BF38C9">
            <w:pPr>
              <w:jc w:val="center"/>
              <w:rPr>
                <w:color w:val="000000"/>
              </w:rPr>
            </w:pPr>
            <w:r>
              <w:rPr>
                <w:color w:val="000000"/>
              </w:rPr>
              <w:t>184-5</w:t>
            </w:r>
          </w:p>
        </w:tc>
        <w:tc>
          <w:tcPr>
            <w:tcW w:w="4247" w:type="dxa"/>
            <w:tcBorders>
              <w:top w:val="nil"/>
              <w:left w:val="nil"/>
              <w:bottom w:val="single" w:sz="4" w:space="0" w:color="auto"/>
              <w:right w:val="single" w:sz="4" w:space="0" w:color="auto"/>
            </w:tcBorders>
            <w:noWrap/>
            <w:hideMark/>
          </w:tcPr>
          <w:p w14:paraId="2542C8F8"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E2487AC"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A75801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8BFCB71" w14:textId="77777777" w:rsidR="00AC30DA" w:rsidRDefault="00AC30DA" w:rsidP="00BF38C9">
            <w:pPr>
              <w:jc w:val="center"/>
              <w:rPr>
                <w:color w:val="000000"/>
              </w:rPr>
            </w:pPr>
            <w:r>
              <w:rPr>
                <w:color w:val="000000"/>
              </w:rPr>
              <w:t>0,00440</w:t>
            </w:r>
          </w:p>
        </w:tc>
        <w:tc>
          <w:tcPr>
            <w:tcW w:w="1417" w:type="dxa"/>
            <w:tcBorders>
              <w:top w:val="nil"/>
              <w:left w:val="nil"/>
              <w:bottom w:val="single" w:sz="4" w:space="0" w:color="auto"/>
              <w:right w:val="single" w:sz="4" w:space="0" w:color="auto"/>
            </w:tcBorders>
            <w:noWrap/>
            <w:hideMark/>
          </w:tcPr>
          <w:p w14:paraId="70ECAD20" w14:textId="77777777" w:rsidR="00AC30DA" w:rsidRDefault="00AC30DA" w:rsidP="00BF38C9">
            <w:pPr>
              <w:jc w:val="center"/>
              <w:rPr>
                <w:color w:val="000000"/>
              </w:rPr>
            </w:pPr>
            <w:r>
              <w:rPr>
                <w:color w:val="000000"/>
              </w:rPr>
              <w:t>0,1387</w:t>
            </w:r>
          </w:p>
        </w:tc>
      </w:tr>
      <w:tr w:rsidR="00AC30DA" w14:paraId="37808B9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DAE26A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D0C97B2" w14:textId="77777777" w:rsidR="00AC30DA" w:rsidRDefault="00AC30DA" w:rsidP="00BF38C9">
            <w:pPr>
              <w:jc w:val="center"/>
              <w:rPr>
                <w:color w:val="000000"/>
              </w:rPr>
            </w:pPr>
            <w:r>
              <w:rPr>
                <w:color w:val="000000"/>
              </w:rPr>
              <w:t>184-5</w:t>
            </w:r>
          </w:p>
        </w:tc>
        <w:tc>
          <w:tcPr>
            <w:tcW w:w="4247" w:type="dxa"/>
            <w:tcBorders>
              <w:top w:val="nil"/>
              <w:left w:val="nil"/>
              <w:bottom w:val="single" w:sz="4" w:space="0" w:color="auto"/>
              <w:right w:val="single" w:sz="4" w:space="0" w:color="auto"/>
            </w:tcBorders>
            <w:noWrap/>
            <w:hideMark/>
          </w:tcPr>
          <w:p w14:paraId="1724841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EED67DC"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4B6518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16212B1"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2A73CCB2" w14:textId="77777777" w:rsidR="00AC30DA" w:rsidRDefault="00AC30DA" w:rsidP="00BF38C9">
            <w:pPr>
              <w:jc w:val="center"/>
              <w:rPr>
                <w:color w:val="000000"/>
              </w:rPr>
            </w:pPr>
            <w:r>
              <w:rPr>
                <w:color w:val="000000"/>
              </w:rPr>
              <w:t>0,0057</w:t>
            </w:r>
          </w:p>
        </w:tc>
      </w:tr>
      <w:tr w:rsidR="00AC30DA" w14:paraId="507E5AE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977739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69B0ABA" w14:textId="77777777" w:rsidR="00AC30DA" w:rsidRDefault="00AC30DA" w:rsidP="00BF38C9">
            <w:pPr>
              <w:jc w:val="center"/>
              <w:rPr>
                <w:color w:val="000000"/>
              </w:rPr>
            </w:pPr>
            <w:r>
              <w:rPr>
                <w:color w:val="000000"/>
              </w:rPr>
              <w:t>184-5</w:t>
            </w:r>
          </w:p>
        </w:tc>
        <w:tc>
          <w:tcPr>
            <w:tcW w:w="4247" w:type="dxa"/>
            <w:tcBorders>
              <w:top w:val="nil"/>
              <w:left w:val="nil"/>
              <w:bottom w:val="single" w:sz="4" w:space="0" w:color="auto"/>
              <w:right w:val="single" w:sz="4" w:space="0" w:color="auto"/>
            </w:tcBorders>
            <w:noWrap/>
            <w:hideMark/>
          </w:tcPr>
          <w:p w14:paraId="14F7605C"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138544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906241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BA3BA1C" w14:textId="77777777" w:rsidR="00AC30DA" w:rsidRDefault="00AC30DA" w:rsidP="00BF38C9">
            <w:pPr>
              <w:jc w:val="center"/>
              <w:rPr>
                <w:color w:val="000000"/>
              </w:rPr>
            </w:pPr>
            <w:r>
              <w:rPr>
                <w:color w:val="000000"/>
              </w:rPr>
              <w:t>0,00055</w:t>
            </w:r>
          </w:p>
        </w:tc>
        <w:tc>
          <w:tcPr>
            <w:tcW w:w="1417" w:type="dxa"/>
            <w:tcBorders>
              <w:top w:val="nil"/>
              <w:left w:val="nil"/>
              <w:bottom w:val="single" w:sz="4" w:space="0" w:color="auto"/>
              <w:right w:val="single" w:sz="4" w:space="0" w:color="auto"/>
            </w:tcBorders>
            <w:noWrap/>
            <w:hideMark/>
          </w:tcPr>
          <w:p w14:paraId="732794A4" w14:textId="77777777" w:rsidR="00AC30DA" w:rsidRDefault="00AC30DA" w:rsidP="00BF38C9">
            <w:pPr>
              <w:jc w:val="center"/>
              <w:rPr>
                <w:color w:val="000000"/>
              </w:rPr>
            </w:pPr>
            <w:r>
              <w:rPr>
                <w:color w:val="000000"/>
              </w:rPr>
              <w:t>0,0172</w:t>
            </w:r>
          </w:p>
        </w:tc>
      </w:tr>
      <w:tr w:rsidR="00AC30DA" w14:paraId="2E6619A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A731FF9" w14:textId="77777777" w:rsidR="00AC30DA" w:rsidRDefault="00AC30DA" w:rsidP="00BF38C9">
            <w:pPr>
              <w:rPr>
                <w:color w:val="000000"/>
              </w:rPr>
            </w:pPr>
            <w:r>
              <w:rPr>
                <w:color w:val="000000"/>
              </w:rPr>
              <w:t>Paukštidė Nr. 68 (stoginis ventiliatorius)</w:t>
            </w:r>
          </w:p>
        </w:tc>
        <w:tc>
          <w:tcPr>
            <w:tcW w:w="998" w:type="dxa"/>
            <w:tcBorders>
              <w:top w:val="nil"/>
              <w:left w:val="nil"/>
              <w:bottom w:val="single" w:sz="4" w:space="0" w:color="auto"/>
              <w:right w:val="single" w:sz="4" w:space="0" w:color="auto"/>
            </w:tcBorders>
            <w:noWrap/>
            <w:hideMark/>
          </w:tcPr>
          <w:p w14:paraId="4D9E602F" w14:textId="77777777" w:rsidR="00AC30DA" w:rsidRDefault="00AC30DA" w:rsidP="00BF38C9">
            <w:pPr>
              <w:jc w:val="center"/>
              <w:rPr>
                <w:color w:val="000000"/>
              </w:rPr>
            </w:pPr>
            <w:r>
              <w:rPr>
                <w:color w:val="000000"/>
              </w:rPr>
              <w:t>185-1</w:t>
            </w:r>
          </w:p>
        </w:tc>
        <w:tc>
          <w:tcPr>
            <w:tcW w:w="4247" w:type="dxa"/>
            <w:tcBorders>
              <w:top w:val="nil"/>
              <w:left w:val="nil"/>
              <w:bottom w:val="single" w:sz="4" w:space="0" w:color="auto"/>
              <w:right w:val="single" w:sz="4" w:space="0" w:color="auto"/>
            </w:tcBorders>
            <w:noWrap/>
            <w:hideMark/>
          </w:tcPr>
          <w:p w14:paraId="4FDCC4EA"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37B16AE"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421EA9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431E42C"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290B37BD" w14:textId="77777777" w:rsidR="00AC30DA" w:rsidRDefault="00AC30DA" w:rsidP="00BF38C9">
            <w:pPr>
              <w:jc w:val="center"/>
              <w:rPr>
                <w:color w:val="000000"/>
              </w:rPr>
            </w:pPr>
            <w:r>
              <w:rPr>
                <w:color w:val="000000"/>
              </w:rPr>
              <w:t>0,0418</w:t>
            </w:r>
          </w:p>
        </w:tc>
      </w:tr>
      <w:tr w:rsidR="00AC30DA" w14:paraId="76542EE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DF2631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6D08A99" w14:textId="77777777" w:rsidR="00AC30DA" w:rsidRDefault="00AC30DA" w:rsidP="00BF38C9">
            <w:pPr>
              <w:jc w:val="center"/>
              <w:rPr>
                <w:color w:val="000000"/>
              </w:rPr>
            </w:pPr>
            <w:r>
              <w:rPr>
                <w:color w:val="000000"/>
              </w:rPr>
              <w:t>185-1</w:t>
            </w:r>
          </w:p>
        </w:tc>
        <w:tc>
          <w:tcPr>
            <w:tcW w:w="4247" w:type="dxa"/>
            <w:tcBorders>
              <w:top w:val="nil"/>
              <w:left w:val="nil"/>
              <w:bottom w:val="single" w:sz="4" w:space="0" w:color="auto"/>
              <w:right w:val="single" w:sz="4" w:space="0" w:color="auto"/>
            </w:tcBorders>
            <w:noWrap/>
            <w:hideMark/>
          </w:tcPr>
          <w:p w14:paraId="39620B97"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1636B03"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E0D0CA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5AC7110"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337A4FCD" w14:textId="77777777" w:rsidR="00AC30DA" w:rsidRDefault="00AC30DA" w:rsidP="00BF38C9">
            <w:pPr>
              <w:jc w:val="center"/>
              <w:rPr>
                <w:color w:val="000000"/>
              </w:rPr>
            </w:pPr>
            <w:r>
              <w:rPr>
                <w:color w:val="000000"/>
              </w:rPr>
              <w:t>0,0159</w:t>
            </w:r>
          </w:p>
        </w:tc>
      </w:tr>
      <w:tr w:rsidR="00AC30DA" w14:paraId="0E9CE18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698666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F9D5B73" w14:textId="77777777" w:rsidR="00AC30DA" w:rsidRDefault="00AC30DA" w:rsidP="00BF38C9">
            <w:pPr>
              <w:jc w:val="center"/>
              <w:rPr>
                <w:color w:val="000000"/>
              </w:rPr>
            </w:pPr>
            <w:r>
              <w:rPr>
                <w:color w:val="000000"/>
              </w:rPr>
              <w:t>185-1</w:t>
            </w:r>
          </w:p>
        </w:tc>
        <w:tc>
          <w:tcPr>
            <w:tcW w:w="4247" w:type="dxa"/>
            <w:tcBorders>
              <w:top w:val="nil"/>
              <w:left w:val="nil"/>
              <w:bottom w:val="single" w:sz="4" w:space="0" w:color="auto"/>
              <w:right w:val="single" w:sz="4" w:space="0" w:color="auto"/>
            </w:tcBorders>
            <w:noWrap/>
            <w:hideMark/>
          </w:tcPr>
          <w:p w14:paraId="02CA4969"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56EF3B9"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C88CAF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6E02108" w14:textId="77777777" w:rsidR="00AC30DA" w:rsidRDefault="00AC30DA" w:rsidP="00BF38C9">
            <w:pPr>
              <w:jc w:val="center"/>
              <w:rPr>
                <w:color w:val="000000"/>
              </w:rPr>
            </w:pPr>
            <w:r>
              <w:rPr>
                <w:color w:val="000000"/>
              </w:rPr>
              <w:t>0,00220</w:t>
            </w:r>
          </w:p>
        </w:tc>
        <w:tc>
          <w:tcPr>
            <w:tcW w:w="1417" w:type="dxa"/>
            <w:tcBorders>
              <w:top w:val="nil"/>
              <w:left w:val="nil"/>
              <w:bottom w:val="single" w:sz="4" w:space="0" w:color="auto"/>
              <w:right w:val="single" w:sz="4" w:space="0" w:color="auto"/>
            </w:tcBorders>
            <w:noWrap/>
            <w:hideMark/>
          </w:tcPr>
          <w:p w14:paraId="2F5FF092" w14:textId="77777777" w:rsidR="00AC30DA" w:rsidRDefault="00AC30DA" w:rsidP="00BF38C9">
            <w:pPr>
              <w:jc w:val="center"/>
              <w:rPr>
                <w:color w:val="000000"/>
              </w:rPr>
            </w:pPr>
            <w:r>
              <w:rPr>
                <w:color w:val="000000"/>
              </w:rPr>
              <w:t>0,0693</w:t>
            </w:r>
          </w:p>
        </w:tc>
      </w:tr>
      <w:tr w:rsidR="00AC30DA" w14:paraId="0D65F69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3843B9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2EE6033" w14:textId="77777777" w:rsidR="00AC30DA" w:rsidRDefault="00AC30DA" w:rsidP="00BF38C9">
            <w:pPr>
              <w:jc w:val="center"/>
              <w:rPr>
                <w:color w:val="000000"/>
              </w:rPr>
            </w:pPr>
            <w:r>
              <w:rPr>
                <w:color w:val="000000"/>
              </w:rPr>
              <w:t>185-1</w:t>
            </w:r>
          </w:p>
        </w:tc>
        <w:tc>
          <w:tcPr>
            <w:tcW w:w="4247" w:type="dxa"/>
            <w:tcBorders>
              <w:top w:val="nil"/>
              <w:left w:val="nil"/>
              <w:bottom w:val="single" w:sz="4" w:space="0" w:color="auto"/>
              <w:right w:val="single" w:sz="4" w:space="0" w:color="auto"/>
            </w:tcBorders>
            <w:noWrap/>
            <w:hideMark/>
          </w:tcPr>
          <w:p w14:paraId="3DED70A6"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9076E57"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D20D7E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0065ECD" w14:textId="77777777" w:rsidR="00AC30DA" w:rsidRDefault="00AC30DA" w:rsidP="00BF38C9">
            <w:pPr>
              <w:jc w:val="center"/>
              <w:rPr>
                <w:color w:val="000000"/>
              </w:rPr>
            </w:pPr>
            <w:r>
              <w:rPr>
                <w:color w:val="000000"/>
              </w:rPr>
              <w:t>0,00009</w:t>
            </w:r>
          </w:p>
        </w:tc>
        <w:tc>
          <w:tcPr>
            <w:tcW w:w="1417" w:type="dxa"/>
            <w:tcBorders>
              <w:top w:val="nil"/>
              <w:left w:val="nil"/>
              <w:bottom w:val="single" w:sz="4" w:space="0" w:color="auto"/>
              <w:right w:val="single" w:sz="4" w:space="0" w:color="auto"/>
            </w:tcBorders>
            <w:noWrap/>
            <w:hideMark/>
          </w:tcPr>
          <w:p w14:paraId="4F6FC1AD" w14:textId="77777777" w:rsidR="00AC30DA" w:rsidRDefault="00AC30DA" w:rsidP="00BF38C9">
            <w:pPr>
              <w:jc w:val="center"/>
              <w:rPr>
                <w:color w:val="000000"/>
              </w:rPr>
            </w:pPr>
            <w:r>
              <w:rPr>
                <w:color w:val="000000"/>
              </w:rPr>
              <w:t>0,0029</w:t>
            </w:r>
          </w:p>
        </w:tc>
      </w:tr>
      <w:tr w:rsidR="00AC30DA" w14:paraId="46DDAB2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BB1080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18D7E81" w14:textId="77777777" w:rsidR="00AC30DA" w:rsidRDefault="00AC30DA" w:rsidP="00BF38C9">
            <w:pPr>
              <w:jc w:val="center"/>
              <w:rPr>
                <w:color w:val="000000"/>
              </w:rPr>
            </w:pPr>
            <w:r>
              <w:rPr>
                <w:color w:val="000000"/>
              </w:rPr>
              <w:t>185-1</w:t>
            </w:r>
          </w:p>
        </w:tc>
        <w:tc>
          <w:tcPr>
            <w:tcW w:w="4247" w:type="dxa"/>
            <w:tcBorders>
              <w:top w:val="nil"/>
              <w:left w:val="nil"/>
              <w:bottom w:val="single" w:sz="4" w:space="0" w:color="auto"/>
              <w:right w:val="single" w:sz="4" w:space="0" w:color="auto"/>
            </w:tcBorders>
            <w:noWrap/>
            <w:hideMark/>
          </w:tcPr>
          <w:p w14:paraId="5C3B2122"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373025F"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E2EDB5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6A26B5A" w14:textId="77777777" w:rsidR="00AC30DA" w:rsidRDefault="00AC30DA" w:rsidP="00BF38C9">
            <w:pPr>
              <w:jc w:val="center"/>
              <w:rPr>
                <w:color w:val="000000"/>
              </w:rPr>
            </w:pPr>
            <w:r>
              <w:rPr>
                <w:color w:val="000000"/>
              </w:rPr>
              <w:t>0,00027</w:t>
            </w:r>
          </w:p>
        </w:tc>
        <w:tc>
          <w:tcPr>
            <w:tcW w:w="1417" w:type="dxa"/>
            <w:tcBorders>
              <w:top w:val="nil"/>
              <w:left w:val="nil"/>
              <w:bottom w:val="single" w:sz="4" w:space="0" w:color="auto"/>
              <w:right w:val="single" w:sz="4" w:space="0" w:color="auto"/>
            </w:tcBorders>
            <w:noWrap/>
            <w:hideMark/>
          </w:tcPr>
          <w:p w14:paraId="4FFD6377" w14:textId="77777777" w:rsidR="00AC30DA" w:rsidRDefault="00AC30DA" w:rsidP="00BF38C9">
            <w:pPr>
              <w:jc w:val="center"/>
              <w:rPr>
                <w:color w:val="000000"/>
              </w:rPr>
            </w:pPr>
            <w:r>
              <w:rPr>
                <w:color w:val="000000"/>
              </w:rPr>
              <w:t>0,0086</w:t>
            </w:r>
          </w:p>
        </w:tc>
      </w:tr>
      <w:tr w:rsidR="00AC30DA" w14:paraId="69D0800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0FC496B" w14:textId="77777777" w:rsidR="00AC30DA" w:rsidRDefault="00AC30DA" w:rsidP="00BF38C9">
            <w:pPr>
              <w:rPr>
                <w:color w:val="000000"/>
              </w:rPr>
            </w:pPr>
            <w:r>
              <w:rPr>
                <w:color w:val="000000"/>
              </w:rPr>
              <w:t>Paukštidė Nr. 68 (stoginis ventiliatorius)</w:t>
            </w:r>
          </w:p>
        </w:tc>
        <w:tc>
          <w:tcPr>
            <w:tcW w:w="998" w:type="dxa"/>
            <w:tcBorders>
              <w:top w:val="nil"/>
              <w:left w:val="nil"/>
              <w:bottom w:val="single" w:sz="4" w:space="0" w:color="auto"/>
              <w:right w:val="single" w:sz="4" w:space="0" w:color="auto"/>
            </w:tcBorders>
            <w:noWrap/>
            <w:hideMark/>
          </w:tcPr>
          <w:p w14:paraId="29995B93" w14:textId="77777777" w:rsidR="00AC30DA" w:rsidRDefault="00AC30DA" w:rsidP="00BF38C9">
            <w:pPr>
              <w:jc w:val="center"/>
              <w:rPr>
                <w:color w:val="000000"/>
              </w:rPr>
            </w:pPr>
            <w:r>
              <w:rPr>
                <w:color w:val="000000"/>
              </w:rPr>
              <w:t>185-2</w:t>
            </w:r>
          </w:p>
        </w:tc>
        <w:tc>
          <w:tcPr>
            <w:tcW w:w="4247" w:type="dxa"/>
            <w:tcBorders>
              <w:top w:val="nil"/>
              <w:left w:val="nil"/>
              <w:bottom w:val="single" w:sz="4" w:space="0" w:color="auto"/>
              <w:right w:val="single" w:sz="4" w:space="0" w:color="auto"/>
            </w:tcBorders>
            <w:noWrap/>
            <w:hideMark/>
          </w:tcPr>
          <w:p w14:paraId="7B5AD7BD"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713567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BE9B16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F46CA60"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59CEB3B1" w14:textId="77777777" w:rsidR="00AC30DA" w:rsidRDefault="00AC30DA" w:rsidP="00BF38C9">
            <w:pPr>
              <w:jc w:val="center"/>
              <w:rPr>
                <w:color w:val="000000"/>
              </w:rPr>
            </w:pPr>
            <w:r>
              <w:rPr>
                <w:color w:val="000000"/>
              </w:rPr>
              <w:t>0,0418</w:t>
            </w:r>
          </w:p>
        </w:tc>
      </w:tr>
      <w:tr w:rsidR="00AC30DA" w14:paraId="702A011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ECBF6C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1C86FD6" w14:textId="77777777" w:rsidR="00AC30DA" w:rsidRDefault="00AC30DA" w:rsidP="00BF38C9">
            <w:pPr>
              <w:jc w:val="center"/>
              <w:rPr>
                <w:color w:val="000000"/>
              </w:rPr>
            </w:pPr>
            <w:r>
              <w:rPr>
                <w:color w:val="000000"/>
              </w:rPr>
              <w:t>185-2</w:t>
            </w:r>
          </w:p>
        </w:tc>
        <w:tc>
          <w:tcPr>
            <w:tcW w:w="4247" w:type="dxa"/>
            <w:tcBorders>
              <w:top w:val="nil"/>
              <w:left w:val="nil"/>
              <w:bottom w:val="single" w:sz="4" w:space="0" w:color="auto"/>
              <w:right w:val="single" w:sz="4" w:space="0" w:color="auto"/>
            </w:tcBorders>
            <w:noWrap/>
            <w:hideMark/>
          </w:tcPr>
          <w:p w14:paraId="317762B3"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C122D8A"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069F00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B2A4823"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101E297B" w14:textId="77777777" w:rsidR="00AC30DA" w:rsidRDefault="00AC30DA" w:rsidP="00BF38C9">
            <w:pPr>
              <w:jc w:val="center"/>
              <w:rPr>
                <w:color w:val="000000"/>
              </w:rPr>
            </w:pPr>
            <w:r>
              <w:rPr>
                <w:color w:val="000000"/>
              </w:rPr>
              <w:t>0,0159</w:t>
            </w:r>
          </w:p>
        </w:tc>
      </w:tr>
      <w:tr w:rsidR="00AC30DA" w14:paraId="2877C79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678AC0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E6CEFFF" w14:textId="77777777" w:rsidR="00AC30DA" w:rsidRDefault="00AC30DA" w:rsidP="00BF38C9">
            <w:pPr>
              <w:jc w:val="center"/>
              <w:rPr>
                <w:color w:val="000000"/>
              </w:rPr>
            </w:pPr>
            <w:r>
              <w:rPr>
                <w:color w:val="000000"/>
              </w:rPr>
              <w:t>185-2</w:t>
            </w:r>
          </w:p>
        </w:tc>
        <w:tc>
          <w:tcPr>
            <w:tcW w:w="4247" w:type="dxa"/>
            <w:tcBorders>
              <w:top w:val="nil"/>
              <w:left w:val="nil"/>
              <w:bottom w:val="single" w:sz="4" w:space="0" w:color="auto"/>
              <w:right w:val="single" w:sz="4" w:space="0" w:color="auto"/>
            </w:tcBorders>
            <w:noWrap/>
            <w:hideMark/>
          </w:tcPr>
          <w:p w14:paraId="243FE6D9"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287EB2C"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355D6B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F1C161C" w14:textId="77777777" w:rsidR="00AC30DA" w:rsidRDefault="00AC30DA" w:rsidP="00BF38C9">
            <w:pPr>
              <w:jc w:val="center"/>
              <w:rPr>
                <w:color w:val="000000"/>
              </w:rPr>
            </w:pPr>
            <w:r>
              <w:rPr>
                <w:color w:val="000000"/>
              </w:rPr>
              <w:t>0,00220</w:t>
            </w:r>
          </w:p>
        </w:tc>
        <w:tc>
          <w:tcPr>
            <w:tcW w:w="1417" w:type="dxa"/>
            <w:tcBorders>
              <w:top w:val="nil"/>
              <w:left w:val="nil"/>
              <w:bottom w:val="single" w:sz="4" w:space="0" w:color="auto"/>
              <w:right w:val="single" w:sz="4" w:space="0" w:color="auto"/>
            </w:tcBorders>
            <w:noWrap/>
            <w:hideMark/>
          </w:tcPr>
          <w:p w14:paraId="3388F6FB" w14:textId="77777777" w:rsidR="00AC30DA" w:rsidRDefault="00AC30DA" w:rsidP="00BF38C9">
            <w:pPr>
              <w:jc w:val="center"/>
              <w:rPr>
                <w:color w:val="000000"/>
              </w:rPr>
            </w:pPr>
            <w:r>
              <w:rPr>
                <w:color w:val="000000"/>
              </w:rPr>
              <w:t>0,0693</w:t>
            </w:r>
          </w:p>
        </w:tc>
      </w:tr>
      <w:tr w:rsidR="00AC30DA" w14:paraId="2B8C894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6319001"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066E3229" w14:textId="77777777" w:rsidR="00AC30DA" w:rsidRDefault="00AC30DA" w:rsidP="00BF38C9">
            <w:pPr>
              <w:jc w:val="center"/>
              <w:rPr>
                <w:color w:val="000000"/>
              </w:rPr>
            </w:pPr>
            <w:r>
              <w:rPr>
                <w:color w:val="000000"/>
              </w:rPr>
              <w:t>185-2</w:t>
            </w:r>
          </w:p>
        </w:tc>
        <w:tc>
          <w:tcPr>
            <w:tcW w:w="4247" w:type="dxa"/>
            <w:tcBorders>
              <w:top w:val="nil"/>
              <w:left w:val="nil"/>
              <w:bottom w:val="single" w:sz="4" w:space="0" w:color="auto"/>
              <w:right w:val="single" w:sz="4" w:space="0" w:color="auto"/>
            </w:tcBorders>
            <w:noWrap/>
            <w:hideMark/>
          </w:tcPr>
          <w:p w14:paraId="4C87006C"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2280B8B"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54FCB4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1375A42" w14:textId="77777777" w:rsidR="00AC30DA" w:rsidRDefault="00AC30DA" w:rsidP="00BF38C9">
            <w:pPr>
              <w:jc w:val="center"/>
              <w:rPr>
                <w:color w:val="000000"/>
              </w:rPr>
            </w:pPr>
            <w:r>
              <w:rPr>
                <w:color w:val="000000"/>
              </w:rPr>
              <w:t>0,00009</w:t>
            </w:r>
          </w:p>
        </w:tc>
        <w:tc>
          <w:tcPr>
            <w:tcW w:w="1417" w:type="dxa"/>
            <w:tcBorders>
              <w:top w:val="nil"/>
              <w:left w:val="nil"/>
              <w:bottom w:val="single" w:sz="4" w:space="0" w:color="auto"/>
              <w:right w:val="single" w:sz="4" w:space="0" w:color="auto"/>
            </w:tcBorders>
            <w:noWrap/>
            <w:hideMark/>
          </w:tcPr>
          <w:p w14:paraId="238E7789" w14:textId="77777777" w:rsidR="00AC30DA" w:rsidRDefault="00AC30DA" w:rsidP="00BF38C9">
            <w:pPr>
              <w:jc w:val="center"/>
              <w:rPr>
                <w:color w:val="000000"/>
              </w:rPr>
            </w:pPr>
            <w:r>
              <w:rPr>
                <w:color w:val="000000"/>
              </w:rPr>
              <w:t>0,0029</w:t>
            </w:r>
          </w:p>
        </w:tc>
      </w:tr>
      <w:tr w:rsidR="00AC30DA" w14:paraId="3E394AB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97B3FB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847F792" w14:textId="77777777" w:rsidR="00AC30DA" w:rsidRDefault="00AC30DA" w:rsidP="00BF38C9">
            <w:pPr>
              <w:jc w:val="center"/>
              <w:rPr>
                <w:color w:val="000000"/>
              </w:rPr>
            </w:pPr>
            <w:r>
              <w:rPr>
                <w:color w:val="000000"/>
              </w:rPr>
              <w:t>185-2</w:t>
            </w:r>
          </w:p>
        </w:tc>
        <w:tc>
          <w:tcPr>
            <w:tcW w:w="4247" w:type="dxa"/>
            <w:tcBorders>
              <w:top w:val="nil"/>
              <w:left w:val="nil"/>
              <w:bottom w:val="single" w:sz="4" w:space="0" w:color="auto"/>
              <w:right w:val="single" w:sz="4" w:space="0" w:color="auto"/>
            </w:tcBorders>
            <w:noWrap/>
            <w:hideMark/>
          </w:tcPr>
          <w:p w14:paraId="1BF15656"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489E0DC"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884139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DEF6BA1" w14:textId="77777777" w:rsidR="00AC30DA" w:rsidRDefault="00AC30DA" w:rsidP="00BF38C9">
            <w:pPr>
              <w:jc w:val="center"/>
              <w:rPr>
                <w:color w:val="000000"/>
              </w:rPr>
            </w:pPr>
            <w:r>
              <w:rPr>
                <w:color w:val="000000"/>
              </w:rPr>
              <w:t>0,00027</w:t>
            </w:r>
          </w:p>
        </w:tc>
        <w:tc>
          <w:tcPr>
            <w:tcW w:w="1417" w:type="dxa"/>
            <w:tcBorders>
              <w:top w:val="nil"/>
              <w:left w:val="nil"/>
              <w:bottom w:val="single" w:sz="4" w:space="0" w:color="auto"/>
              <w:right w:val="single" w:sz="4" w:space="0" w:color="auto"/>
            </w:tcBorders>
            <w:noWrap/>
            <w:hideMark/>
          </w:tcPr>
          <w:p w14:paraId="7500E40A" w14:textId="77777777" w:rsidR="00AC30DA" w:rsidRDefault="00AC30DA" w:rsidP="00BF38C9">
            <w:pPr>
              <w:jc w:val="center"/>
              <w:rPr>
                <w:color w:val="000000"/>
              </w:rPr>
            </w:pPr>
            <w:r>
              <w:rPr>
                <w:color w:val="000000"/>
              </w:rPr>
              <w:t>0,0086</w:t>
            </w:r>
          </w:p>
        </w:tc>
      </w:tr>
      <w:tr w:rsidR="00AC30DA" w14:paraId="2D05379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6F35A45" w14:textId="77777777" w:rsidR="00AC30DA" w:rsidRDefault="00AC30DA" w:rsidP="00BF38C9">
            <w:pPr>
              <w:rPr>
                <w:color w:val="000000"/>
              </w:rPr>
            </w:pPr>
            <w:r>
              <w:rPr>
                <w:color w:val="000000"/>
              </w:rPr>
              <w:t>Paukštidė Nr. 68 (stoginis ventiliatorius)</w:t>
            </w:r>
          </w:p>
        </w:tc>
        <w:tc>
          <w:tcPr>
            <w:tcW w:w="998" w:type="dxa"/>
            <w:tcBorders>
              <w:top w:val="nil"/>
              <w:left w:val="nil"/>
              <w:bottom w:val="single" w:sz="4" w:space="0" w:color="auto"/>
              <w:right w:val="single" w:sz="4" w:space="0" w:color="auto"/>
            </w:tcBorders>
            <w:noWrap/>
            <w:hideMark/>
          </w:tcPr>
          <w:p w14:paraId="30DAC71C" w14:textId="77777777" w:rsidR="00AC30DA" w:rsidRDefault="00AC30DA" w:rsidP="00BF38C9">
            <w:pPr>
              <w:jc w:val="center"/>
              <w:rPr>
                <w:color w:val="000000"/>
              </w:rPr>
            </w:pPr>
            <w:r>
              <w:rPr>
                <w:color w:val="000000"/>
              </w:rPr>
              <w:t>185-3</w:t>
            </w:r>
          </w:p>
        </w:tc>
        <w:tc>
          <w:tcPr>
            <w:tcW w:w="4247" w:type="dxa"/>
            <w:tcBorders>
              <w:top w:val="nil"/>
              <w:left w:val="nil"/>
              <w:bottom w:val="single" w:sz="4" w:space="0" w:color="auto"/>
              <w:right w:val="single" w:sz="4" w:space="0" w:color="auto"/>
            </w:tcBorders>
            <w:noWrap/>
            <w:hideMark/>
          </w:tcPr>
          <w:p w14:paraId="54153FEF"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E428798"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958AEE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A3AC836"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0C1F6F80" w14:textId="77777777" w:rsidR="00AC30DA" w:rsidRDefault="00AC30DA" w:rsidP="00BF38C9">
            <w:pPr>
              <w:jc w:val="center"/>
              <w:rPr>
                <w:color w:val="000000"/>
              </w:rPr>
            </w:pPr>
            <w:r>
              <w:rPr>
                <w:color w:val="000000"/>
              </w:rPr>
              <w:t>0,0418</w:t>
            </w:r>
          </w:p>
        </w:tc>
      </w:tr>
      <w:tr w:rsidR="00AC30DA" w14:paraId="1D259ED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C32C7F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32E3157" w14:textId="77777777" w:rsidR="00AC30DA" w:rsidRDefault="00AC30DA" w:rsidP="00BF38C9">
            <w:pPr>
              <w:jc w:val="center"/>
              <w:rPr>
                <w:color w:val="000000"/>
              </w:rPr>
            </w:pPr>
            <w:r>
              <w:rPr>
                <w:color w:val="000000"/>
              </w:rPr>
              <w:t>185-3</w:t>
            </w:r>
          </w:p>
        </w:tc>
        <w:tc>
          <w:tcPr>
            <w:tcW w:w="4247" w:type="dxa"/>
            <w:tcBorders>
              <w:top w:val="nil"/>
              <w:left w:val="nil"/>
              <w:bottom w:val="single" w:sz="4" w:space="0" w:color="auto"/>
              <w:right w:val="single" w:sz="4" w:space="0" w:color="auto"/>
            </w:tcBorders>
            <w:noWrap/>
            <w:hideMark/>
          </w:tcPr>
          <w:p w14:paraId="1E278B95"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E2296B7"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FFCD52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18B125C"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2F4C4CA8" w14:textId="77777777" w:rsidR="00AC30DA" w:rsidRDefault="00AC30DA" w:rsidP="00BF38C9">
            <w:pPr>
              <w:jc w:val="center"/>
              <w:rPr>
                <w:color w:val="000000"/>
              </w:rPr>
            </w:pPr>
            <w:r>
              <w:rPr>
                <w:color w:val="000000"/>
              </w:rPr>
              <w:t>0,0159</w:t>
            </w:r>
          </w:p>
        </w:tc>
      </w:tr>
      <w:tr w:rsidR="00AC30DA" w14:paraId="0110E1B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74ADDA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E26BADF" w14:textId="77777777" w:rsidR="00AC30DA" w:rsidRDefault="00AC30DA" w:rsidP="00BF38C9">
            <w:pPr>
              <w:jc w:val="center"/>
              <w:rPr>
                <w:color w:val="000000"/>
              </w:rPr>
            </w:pPr>
            <w:r>
              <w:rPr>
                <w:color w:val="000000"/>
              </w:rPr>
              <w:t>185-3</w:t>
            </w:r>
          </w:p>
        </w:tc>
        <w:tc>
          <w:tcPr>
            <w:tcW w:w="4247" w:type="dxa"/>
            <w:tcBorders>
              <w:top w:val="nil"/>
              <w:left w:val="nil"/>
              <w:bottom w:val="single" w:sz="4" w:space="0" w:color="auto"/>
              <w:right w:val="single" w:sz="4" w:space="0" w:color="auto"/>
            </w:tcBorders>
            <w:noWrap/>
            <w:hideMark/>
          </w:tcPr>
          <w:p w14:paraId="4EDBB701"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E0891D4"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9CF648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44F97AE" w14:textId="77777777" w:rsidR="00AC30DA" w:rsidRDefault="00AC30DA" w:rsidP="00BF38C9">
            <w:pPr>
              <w:jc w:val="center"/>
              <w:rPr>
                <w:color w:val="000000"/>
              </w:rPr>
            </w:pPr>
            <w:r>
              <w:rPr>
                <w:color w:val="000000"/>
              </w:rPr>
              <w:t>0,00220</w:t>
            </w:r>
          </w:p>
        </w:tc>
        <w:tc>
          <w:tcPr>
            <w:tcW w:w="1417" w:type="dxa"/>
            <w:tcBorders>
              <w:top w:val="nil"/>
              <w:left w:val="nil"/>
              <w:bottom w:val="single" w:sz="4" w:space="0" w:color="auto"/>
              <w:right w:val="single" w:sz="4" w:space="0" w:color="auto"/>
            </w:tcBorders>
            <w:noWrap/>
            <w:hideMark/>
          </w:tcPr>
          <w:p w14:paraId="2C7AE0DA" w14:textId="77777777" w:rsidR="00AC30DA" w:rsidRDefault="00AC30DA" w:rsidP="00BF38C9">
            <w:pPr>
              <w:jc w:val="center"/>
              <w:rPr>
                <w:color w:val="000000"/>
              </w:rPr>
            </w:pPr>
            <w:r>
              <w:rPr>
                <w:color w:val="000000"/>
              </w:rPr>
              <w:t>0,0693</w:t>
            </w:r>
          </w:p>
        </w:tc>
      </w:tr>
      <w:tr w:rsidR="00AC30DA" w14:paraId="37FE6A7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FB0E1A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FCCD2C1" w14:textId="77777777" w:rsidR="00AC30DA" w:rsidRDefault="00AC30DA" w:rsidP="00BF38C9">
            <w:pPr>
              <w:jc w:val="center"/>
              <w:rPr>
                <w:color w:val="000000"/>
              </w:rPr>
            </w:pPr>
            <w:r>
              <w:rPr>
                <w:color w:val="000000"/>
              </w:rPr>
              <w:t>185-3</w:t>
            </w:r>
          </w:p>
        </w:tc>
        <w:tc>
          <w:tcPr>
            <w:tcW w:w="4247" w:type="dxa"/>
            <w:tcBorders>
              <w:top w:val="nil"/>
              <w:left w:val="nil"/>
              <w:bottom w:val="single" w:sz="4" w:space="0" w:color="auto"/>
              <w:right w:val="single" w:sz="4" w:space="0" w:color="auto"/>
            </w:tcBorders>
            <w:noWrap/>
            <w:hideMark/>
          </w:tcPr>
          <w:p w14:paraId="2FBDFF78"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6FE71C4"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A5F378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1E13EC3" w14:textId="77777777" w:rsidR="00AC30DA" w:rsidRDefault="00AC30DA" w:rsidP="00BF38C9">
            <w:pPr>
              <w:jc w:val="center"/>
              <w:rPr>
                <w:color w:val="000000"/>
              </w:rPr>
            </w:pPr>
            <w:r>
              <w:rPr>
                <w:color w:val="000000"/>
              </w:rPr>
              <w:t>0,00009</w:t>
            </w:r>
          </w:p>
        </w:tc>
        <w:tc>
          <w:tcPr>
            <w:tcW w:w="1417" w:type="dxa"/>
            <w:tcBorders>
              <w:top w:val="nil"/>
              <w:left w:val="nil"/>
              <w:bottom w:val="single" w:sz="4" w:space="0" w:color="auto"/>
              <w:right w:val="single" w:sz="4" w:space="0" w:color="auto"/>
            </w:tcBorders>
            <w:noWrap/>
            <w:hideMark/>
          </w:tcPr>
          <w:p w14:paraId="39316BB9" w14:textId="77777777" w:rsidR="00AC30DA" w:rsidRDefault="00AC30DA" w:rsidP="00BF38C9">
            <w:pPr>
              <w:jc w:val="center"/>
              <w:rPr>
                <w:color w:val="000000"/>
              </w:rPr>
            </w:pPr>
            <w:r>
              <w:rPr>
                <w:color w:val="000000"/>
              </w:rPr>
              <w:t>0,0029</w:t>
            </w:r>
          </w:p>
        </w:tc>
      </w:tr>
      <w:tr w:rsidR="00AC30DA" w14:paraId="406AED4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647CC1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B6DA5A2" w14:textId="77777777" w:rsidR="00AC30DA" w:rsidRDefault="00AC30DA" w:rsidP="00BF38C9">
            <w:pPr>
              <w:jc w:val="center"/>
              <w:rPr>
                <w:color w:val="000000"/>
              </w:rPr>
            </w:pPr>
            <w:r>
              <w:rPr>
                <w:color w:val="000000"/>
              </w:rPr>
              <w:t>185-3</w:t>
            </w:r>
          </w:p>
        </w:tc>
        <w:tc>
          <w:tcPr>
            <w:tcW w:w="4247" w:type="dxa"/>
            <w:tcBorders>
              <w:top w:val="nil"/>
              <w:left w:val="nil"/>
              <w:bottom w:val="single" w:sz="4" w:space="0" w:color="auto"/>
              <w:right w:val="single" w:sz="4" w:space="0" w:color="auto"/>
            </w:tcBorders>
            <w:noWrap/>
            <w:hideMark/>
          </w:tcPr>
          <w:p w14:paraId="38782DCA"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581749F"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263FA9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0912C06" w14:textId="77777777" w:rsidR="00AC30DA" w:rsidRDefault="00AC30DA" w:rsidP="00BF38C9">
            <w:pPr>
              <w:jc w:val="center"/>
              <w:rPr>
                <w:color w:val="000000"/>
              </w:rPr>
            </w:pPr>
            <w:r>
              <w:rPr>
                <w:color w:val="000000"/>
              </w:rPr>
              <w:t>0,00027</w:t>
            </w:r>
          </w:p>
        </w:tc>
        <w:tc>
          <w:tcPr>
            <w:tcW w:w="1417" w:type="dxa"/>
            <w:tcBorders>
              <w:top w:val="nil"/>
              <w:left w:val="nil"/>
              <w:bottom w:val="single" w:sz="4" w:space="0" w:color="auto"/>
              <w:right w:val="single" w:sz="4" w:space="0" w:color="auto"/>
            </w:tcBorders>
            <w:noWrap/>
            <w:hideMark/>
          </w:tcPr>
          <w:p w14:paraId="6C52D2B9" w14:textId="77777777" w:rsidR="00AC30DA" w:rsidRDefault="00AC30DA" w:rsidP="00BF38C9">
            <w:pPr>
              <w:jc w:val="center"/>
              <w:rPr>
                <w:color w:val="000000"/>
              </w:rPr>
            </w:pPr>
            <w:r>
              <w:rPr>
                <w:color w:val="000000"/>
              </w:rPr>
              <w:t>0,0086</w:t>
            </w:r>
          </w:p>
        </w:tc>
      </w:tr>
      <w:tr w:rsidR="00AC30DA" w14:paraId="164D8A9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11EAAF7" w14:textId="77777777" w:rsidR="00AC30DA" w:rsidRDefault="00AC30DA" w:rsidP="00BF38C9">
            <w:pPr>
              <w:rPr>
                <w:color w:val="000000"/>
              </w:rPr>
            </w:pPr>
            <w:r>
              <w:rPr>
                <w:color w:val="000000"/>
              </w:rPr>
              <w:t>Paukštidė Nr. 68 (stoginis ventiliatorius)</w:t>
            </w:r>
          </w:p>
        </w:tc>
        <w:tc>
          <w:tcPr>
            <w:tcW w:w="998" w:type="dxa"/>
            <w:tcBorders>
              <w:top w:val="nil"/>
              <w:left w:val="nil"/>
              <w:bottom w:val="single" w:sz="4" w:space="0" w:color="auto"/>
              <w:right w:val="single" w:sz="4" w:space="0" w:color="auto"/>
            </w:tcBorders>
            <w:noWrap/>
            <w:hideMark/>
          </w:tcPr>
          <w:p w14:paraId="7091B991" w14:textId="77777777" w:rsidR="00AC30DA" w:rsidRDefault="00AC30DA" w:rsidP="00BF38C9">
            <w:pPr>
              <w:jc w:val="center"/>
              <w:rPr>
                <w:color w:val="000000"/>
              </w:rPr>
            </w:pPr>
            <w:r>
              <w:rPr>
                <w:color w:val="000000"/>
              </w:rPr>
              <w:t>185-4</w:t>
            </w:r>
          </w:p>
        </w:tc>
        <w:tc>
          <w:tcPr>
            <w:tcW w:w="4247" w:type="dxa"/>
            <w:tcBorders>
              <w:top w:val="nil"/>
              <w:left w:val="nil"/>
              <w:bottom w:val="single" w:sz="4" w:space="0" w:color="auto"/>
              <w:right w:val="single" w:sz="4" w:space="0" w:color="auto"/>
            </w:tcBorders>
            <w:noWrap/>
            <w:hideMark/>
          </w:tcPr>
          <w:p w14:paraId="2188E8D6"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C5928A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2378FFA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3F5A9D3"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3280E7E8" w14:textId="77777777" w:rsidR="00AC30DA" w:rsidRDefault="00AC30DA" w:rsidP="00BF38C9">
            <w:pPr>
              <w:jc w:val="center"/>
              <w:rPr>
                <w:color w:val="000000"/>
              </w:rPr>
            </w:pPr>
            <w:r>
              <w:rPr>
                <w:color w:val="000000"/>
              </w:rPr>
              <w:t>0,0418</w:t>
            </w:r>
          </w:p>
        </w:tc>
      </w:tr>
      <w:tr w:rsidR="00AC30DA" w14:paraId="34891CE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7CBB95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D925F08" w14:textId="77777777" w:rsidR="00AC30DA" w:rsidRDefault="00AC30DA" w:rsidP="00BF38C9">
            <w:pPr>
              <w:jc w:val="center"/>
              <w:rPr>
                <w:color w:val="000000"/>
              </w:rPr>
            </w:pPr>
            <w:r>
              <w:rPr>
                <w:color w:val="000000"/>
              </w:rPr>
              <w:t>185-4</w:t>
            </w:r>
          </w:p>
        </w:tc>
        <w:tc>
          <w:tcPr>
            <w:tcW w:w="4247" w:type="dxa"/>
            <w:tcBorders>
              <w:top w:val="nil"/>
              <w:left w:val="nil"/>
              <w:bottom w:val="single" w:sz="4" w:space="0" w:color="auto"/>
              <w:right w:val="single" w:sz="4" w:space="0" w:color="auto"/>
            </w:tcBorders>
            <w:noWrap/>
            <w:hideMark/>
          </w:tcPr>
          <w:p w14:paraId="13546544"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7BD8D63"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DE5E4D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7889F5C"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7F568068" w14:textId="77777777" w:rsidR="00AC30DA" w:rsidRDefault="00AC30DA" w:rsidP="00BF38C9">
            <w:pPr>
              <w:jc w:val="center"/>
              <w:rPr>
                <w:color w:val="000000"/>
              </w:rPr>
            </w:pPr>
            <w:r>
              <w:rPr>
                <w:color w:val="000000"/>
              </w:rPr>
              <w:t>0,0159</w:t>
            </w:r>
          </w:p>
        </w:tc>
      </w:tr>
      <w:tr w:rsidR="00AC30DA" w14:paraId="164D76A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B25AA6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F06C98C" w14:textId="77777777" w:rsidR="00AC30DA" w:rsidRDefault="00AC30DA" w:rsidP="00BF38C9">
            <w:pPr>
              <w:jc w:val="center"/>
              <w:rPr>
                <w:color w:val="000000"/>
              </w:rPr>
            </w:pPr>
            <w:r>
              <w:rPr>
                <w:color w:val="000000"/>
              </w:rPr>
              <w:t>185-4</w:t>
            </w:r>
          </w:p>
        </w:tc>
        <w:tc>
          <w:tcPr>
            <w:tcW w:w="4247" w:type="dxa"/>
            <w:tcBorders>
              <w:top w:val="nil"/>
              <w:left w:val="nil"/>
              <w:bottom w:val="single" w:sz="4" w:space="0" w:color="auto"/>
              <w:right w:val="single" w:sz="4" w:space="0" w:color="auto"/>
            </w:tcBorders>
            <w:noWrap/>
            <w:hideMark/>
          </w:tcPr>
          <w:p w14:paraId="026EC612"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EB15B94"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2513421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EDA55F9" w14:textId="77777777" w:rsidR="00AC30DA" w:rsidRDefault="00AC30DA" w:rsidP="00BF38C9">
            <w:pPr>
              <w:jc w:val="center"/>
              <w:rPr>
                <w:color w:val="000000"/>
              </w:rPr>
            </w:pPr>
            <w:r>
              <w:rPr>
                <w:color w:val="000000"/>
              </w:rPr>
              <w:t>0,00220</w:t>
            </w:r>
          </w:p>
        </w:tc>
        <w:tc>
          <w:tcPr>
            <w:tcW w:w="1417" w:type="dxa"/>
            <w:tcBorders>
              <w:top w:val="nil"/>
              <w:left w:val="nil"/>
              <w:bottom w:val="single" w:sz="4" w:space="0" w:color="auto"/>
              <w:right w:val="single" w:sz="4" w:space="0" w:color="auto"/>
            </w:tcBorders>
            <w:noWrap/>
            <w:hideMark/>
          </w:tcPr>
          <w:p w14:paraId="49211C74" w14:textId="77777777" w:rsidR="00AC30DA" w:rsidRDefault="00AC30DA" w:rsidP="00BF38C9">
            <w:pPr>
              <w:jc w:val="center"/>
              <w:rPr>
                <w:color w:val="000000"/>
              </w:rPr>
            </w:pPr>
            <w:r>
              <w:rPr>
                <w:color w:val="000000"/>
              </w:rPr>
              <w:t>0,0693</w:t>
            </w:r>
          </w:p>
        </w:tc>
      </w:tr>
      <w:tr w:rsidR="00AC30DA" w14:paraId="76D7E1A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4CE408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78D9284" w14:textId="77777777" w:rsidR="00AC30DA" w:rsidRDefault="00AC30DA" w:rsidP="00BF38C9">
            <w:pPr>
              <w:jc w:val="center"/>
              <w:rPr>
                <w:color w:val="000000"/>
              </w:rPr>
            </w:pPr>
            <w:r>
              <w:rPr>
                <w:color w:val="000000"/>
              </w:rPr>
              <w:t>185-4</w:t>
            </w:r>
          </w:p>
        </w:tc>
        <w:tc>
          <w:tcPr>
            <w:tcW w:w="4247" w:type="dxa"/>
            <w:tcBorders>
              <w:top w:val="nil"/>
              <w:left w:val="nil"/>
              <w:bottom w:val="single" w:sz="4" w:space="0" w:color="auto"/>
              <w:right w:val="single" w:sz="4" w:space="0" w:color="auto"/>
            </w:tcBorders>
            <w:noWrap/>
            <w:hideMark/>
          </w:tcPr>
          <w:p w14:paraId="3D3AC33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26113F1"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146C60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3283E09" w14:textId="77777777" w:rsidR="00AC30DA" w:rsidRDefault="00AC30DA" w:rsidP="00BF38C9">
            <w:pPr>
              <w:jc w:val="center"/>
              <w:rPr>
                <w:color w:val="000000"/>
              </w:rPr>
            </w:pPr>
            <w:r>
              <w:rPr>
                <w:color w:val="000000"/>
              </w:rPr>
              <w:t>0,00009</w:t>
            </w:r>
          </w:p>
        </w:tc>
        <w:tc>
          <w:tcPr>
            <w:tcW w:w="1417" w:type="dxa"/>
            <w:tcBorders>
              <w:top w:val="nil"/>
              <w:left w:val="nil"/>
              <w:bottom w:val="single" w:sz="4" w:space="0" w:color="auto"/>
              <w:right w:val="single" w:sz="4" w:space="0" w:color="auto"/>
            </w:tcBorders>
            <w:noWrap/>
            <w:hideMark/>
          </w:tcPr>
          <w:p w14:paraId="39E08EED" w14:textId="77777777" w:rsidR="00AC30DA" w:rsidRDefault="00AC30DA" w:rsidP="00BF38C9">
            <w:pPr>
              <w:jc w:val="center"/>
              <w:rPr>
                <w:color w:val="000000"/>
              </w:rPr>
            </w:pPr>
            <w:r>
              <w:rPr>
                <w:color w:val="000000"/>
              </w:rPr>
              <w:t>0,0029</w:t>
            </w:r>
          </w:p>
        </w:tc>
      </w:tr>
      <w:tr w:rsidR="00AC30DA" w14:paraId="0673C73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2F8C66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CE0CF5D" w14:textId="77777777" w:rsidR="00AC30DA" w:rsidRDefault="00AC30DA" w:rsidP="00BF38C9">
            <w:pPr>
              <w:jc w:val="center"/>
              <w:rPr>
                <w:color w:val="000000"/>
              </w:rPr>
            </w:pPr>
            <w:r>
              <w:rPr>
                <w:color w:val="000000"/>
              </w:rPr>
              <w:t>185-4</w:t>
            </w:r>
          </w:p>
        </w:tc>
        <w:tc>
          <w:tcPr>
            <w:tcW w:w="4247" w:type="dxa"/>
            <w:tcBorders>
              <w:top w:val="nil"/>
              <w:left w:val="nil"/>
              <w:bottom w:val="single" w:sz="4" w:space="0" w:color="auto"/>
              <w:right w:val="single" w:sz="4" w:space="0" w:color="auto"/>
            </w:tcBorders>
            <w:noWrap/>
            <w:hideMark/>
          </w:tcPr>
          <w:p w14:paraId="477FEA1E"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14557BE"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C43DB8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248C8A4" w14:textId="77777777" w:rsidR="00AC30DA" w:rsidRDefault="00AC30DA" w:rsidP="00BF38C9">
            <w:pPr>
              <w:jc w:val="center"/>
              <w:rPr>
                <w:color w:val="000000"/>
              </w:rPr>
            </w:pPr>
            <w:r>
              <w:rPr>
                <w:color w:val="000000"/>
              </w:rPr>
              <w:t>0,00027</w:t>
            </w:r>
          </w:p>
        </w:tc>
        <w:tc>
          <w:tcPr>
            <w:tcW w:w="1417" w:type="dxa"/>
            <w:tcBorders>
              <w:top w:val="nil"/>
              <w:left w:val="nil"/>
              <w:bottom w:val="single" w:sz="4" w:space="0" w:color="auto"/>
              <w:right w:val="single" w:sz="4" w:space="0" w:color="auto"/>
            </w:tcBorders>
            <w:noWrap/>
            <w:hideMark/>
          </w:tcPr>
          <w:p w14:paraId="7D46212D" w14:textId="77777777" w:rsidR="00AC30DA" w:rsidRDefault="00AC30DA" w:rsidP="00BF38C9">
            <w:pPr>
              <w:jc w:val="center"/>
              <w:rPr>
                <w:color w:val="000000"/>
              </w:rPr>
            </w:pPr>
            <w:r>
              <w:rPr>
                <w:color w:val="000000"/>
              </w:rPr>
              <w:t>0,0086</w:t>
            </w:r>
          </w:p>
        </w:tc>
      </w:tr>
      <w:tr w:rsidR="00AC30DA" w14:paraId="4C3461E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2AF4DCC" w14:textId="77777777" w:rsidR="00AC30DA" w:rsidRDefault="00AC30DA" w:rsidP="00BF38C9">
            <w:pPr>
              <w:rPr>
                <w:color w:val="000000"/>
              </w:rPr>
            </w:pPr>
            <w:r>
              <w:rPr>
                <w:color w:val="000000"/>
              </w:rPr>
              <w:t>Paukštidė Nr. 68 (stoginis ventiliatorius)</w:t>
            </w:r>
          </w:p>
        </w:tc>
        <w:tc>
          <w:tcPr>
            <w:tcW w:w="998" w:type="dxa"/>
            <w:tcBorders>
              <w:top w:val="nil"/>
              <w:left w:val="nil"/>
              <w:bottom w:val="single" w:sz="4" w:space="0" w:color="auto"/>
              <w:right w:val="single" w:sz="4" w:space="0" w:color="auto"/>
            </w:tcBorders>
            <w:noWrap/>
            <w:hideMark/>
          </w:tcPr>
          <w:p w14:paraId="3A484E65" w14:textId="77777777" w:rsidR="00AC30DA" w:rsidRDefault="00AC30DA" w:rsidP="00BF38C9">
            <w:pPr>
              <w:jc w:val="center"/>
              <w:rPr>
                <w:color w:val="000000"/>
              </w:rPr>
            </w:pPr>
            <w:r>
              <w:rPr>
                <w:color w:val="000000"/>
              </w:rPr>
              <w:t>185-5</w:t>
            </w:r>
          </w:p>
        </w:tc>
        <w:tc>
          <w:tcPr>
            <w:tcW w:w="4247" w:type="dxa"/>
            <w:tcBorders>
              <w:top w:val="nil"/>
              <w:left w:val="nil"/>
              <w:bottom w:val="single" w:sz="4" w:space="0" w:color="auto"/>
              <w:right w:val="single" w:sz="4" w:space="0" w:color="auto"/>
            </w:tcBorders>
            <w:noWrap/>
            <w:hideMark/>
          </w:tcPr>
          <w:p w14:paraId="02F456E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2B5B59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003BF5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ACF5B04"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2FE3AB6E" w14:textId="77777777" w:rsidR="00AC30DA" w:rsidRDefault="00AC30DA" w:rsidP="00BF38C9">
            <w:pPr>
              <w:jc w:val="center"/>
              <w:rPr>
                <w:color w:val="000000"/>
              </w:rPr>
            </w:pPr>
            <w:r>
              <w:rPr>
                <w:color w:val="000000"/>
              </w:rPr>
              <w:t>0,0418</w:t>
            </w:r>
          </w:p>
        </w:tc>
      </w:tr>
      <w:tr w:rsidR="00AC30DA" w14:paraId="13B44C8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09D4EB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DE25E61" w14:textId="77777777" w:rsidR="00AC30DA" w:rsidRDefault="00AC30DA" w:rsidP="00BF38C9">
            <w:pPr>
              <w:jc w:val="center"/>
              <w:rPr>
                <w:color w:val="000000"/>
              </w:rPr>
            </w:pPr>
            <w:r>
              <w:rPr>
                <w:color w:val="000000"/>
              </w:rPr>
              <w:t>185-5</w:t>
            </w:r>
          </w:p>
        </w:tc>
        <w:tc>
          <w:tcPr>
            <w:tcW w:w="4247" w:type="dxa"/>
            <w:tcBorders>
              <w:top w:val="nil"/>
              <w:left w:val="nil"/>
              <w:bottom w:val="single" w:sz="4" w:space="0" w:color="auto"/>
              <w:right w:val="single" w:sz="4" w:space="0" w:color="auto"/>
            </w:tcBorders>
            <w:noWrap/>
            <w:hideMark/>
          </w:tcPr>
          <w:p w14:paraId="704BB881"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3F2241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B5EC67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DEFB937"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10A1367E" w14:textId="77777777" w:rsidR="00AC30DA" w:rsidRDefault="00AC30DA" w:rsidP="00BF38C9">
            <w:pPr>
              <w:jc w:val="center"/>
              <w:rPr>
                <w:color w:val="000000"/>
              </w:rPr>
            </w:pPr>
            <w:r>
              <w:rPr>
                <w:color w:val="000000"/>
              </w:rPr>
              <w:t>0,0159</w:t>
            </w:r>
          </w:p>
        </w:tc>
      </w:tr>
      <w:tr w:rsidR="00AC30DA" w14:paraId="07C858E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6E7A45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F986F46" w14:textId="77777777" w:rsidR="00AC30DA" w:rsidRDefault="00AC30DA" w:rsidP="00BF38C9">
            <w:pPr>
              <w:jc w:val="center"/>
              <w:rPr>
                <w:color w:val="000000"/>
              </w:rPr>
            </w:pPr>
            <w:r>
              <w:rPr>
                <w:color w:val="000000"/>
              </w:rPr>
              <w:t>185-5</w:t>
            </w:r>
          </w:p>
        </w:tc>
        <w:tc>
          <w:tcPr>
            <w:tcW w:w="4247" w:type="dxa"/>
            <w:tcBorders>
              <w:top w:val="nil"/>
              <w:left w:val="nil"/>
              <w:bottom w:val="single" w:sz="4" w:space="0" w:color="auto"/>
              <w:right w:val="single" w:sz="4" w:space="0" w:color="auto"/>
            </w:tcBorders>
            <w:noWrap/>
            <w:hideMark/>
          </w:tcPr>
          <w:p w14:paraId="15F1D02F"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78CC695F"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4F35A9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6E76771" w14:textId="77777777" w:rsidR="00AC30DA" w:rsidRDefault="00AC30DA" w:rsidP="00BF38C9">
            <w:pPr>
              <w:jc w:val="center"/>
              <w:rPr>
                <w:color w:val="000000"/>
              </w:rPr>
            </w:pPr>
            <w:r>
              <w:rPr>
                <w:color w:val="000000"/>
              </w:rPr>
              <w:t>0,00220</w:t>
            </w:r>
          </w:p>
        </w:tc>
        <w:tc>
          <w:tcPr>
            <w:tcW w:w="1417" w:type="dxa"/>
            <w:tcBorders>
              <w:top w:val="nil"/>
              <w:left w:val="nil"/>
              <w:bottom w:val="single" w:sz="4" w:space="0" w:color="auto"/>
              <w:right w:val="single" w:sz="4" w:space="0" w:color="auto"/>
            </w:tcBorders>
            <w:noWrap/>
            <w:hideMark/>
          </w:tcPr>
          <w:p w14:paraId="467814F2" w14:textId="77777777" w:rsidR="00AC30DA" w:rsidRDefault="00AC30DA" w:rsidP="00BF38C9">
            <w:pPr>
              <w:jc w:val="center"/>
              <w:rPr>
                <w:color w:val="000000"/>
              </w:rPr>
            </w:pPr>
            <w:r>
              <w:rPr>
                <w:color w:val="000000"/>
              </w:rPr>
              <w:t>0,0693</w:t>
            </w:r>
          </w:p>
        </w:tc>
      </w:tr>
      <w:tr w:rsidR="00AC30DA" w14:paraId="05D22AA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C07CA0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1DEFB50" w14:textId="77777777" w:rsidR="00AC30DA" w:rsidRDefault="00AC30DA" w:rsidP="00BF38C9">
            <w:pPr>
              <w:jc w:val="center"/>
              <w:rPr>
                <w:color w:val="000000"/>
              </w:rPr>
            </w:pPr>
            <w:r>
              <w:rPr>
                <w:color w:val="000000"/>
              </w:rPr>
              <w:t>185-5</w:t>
            </w:r>
          </w:p>
        </w:tc>
        <w:tc>
          <w:tcPr>
            <w:tcW w:w="4247" w:type="dxa"/>
            <w:tcBorders>
              <w:top w:val="nil"/>
              <w:left w:val="nil"/>
              <w:bottom w:val="single" w:sz="4" w:space="0" w:color="auto"/>
              <w:right w:val="single" w:sz="4" w:space="0" w:color="auto"/>
            </w:tcBorders>
            <w:noWrap/>
            <w:hideMark/>
          </w:tcPr>
          <w:p w14:paraId="225BF472"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3CBD7EB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CB359B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785D1DF" w14:textId="77777777" w:rsidR="00AC30DA" w:rsidRDefault="00AC30DA" w:rsidP="00BF38C9">
            <w:pPr>
              <w:jc w:val="center"/>
              <w:rPr>
                <w:color w:val="000000"/>
              </w:rPr>
            </w:pPr>
            <w:r>
              <w:rPr>
                <w:color w:val="000000"/>
              </w:rPr>
              <w:t>0,00009</w:t>
            </w:r>
          </w:p>
        </w:tc>
        <w:tc>
          <w:tcPr>
            <w:tcW w:w="1417" w:type="dxa"/>
            <w:tcBorders>
              <w:top w:val="nil"/>
              <w:left w:val="nil"/>
              <w:bottom w:val="single" w:sz="4" w:space="0" w:color="auto"/>
              <w:right w:val="single" w:sz="4" w:space="0" w:color="auto"/>
            </w:tcBorders>
            <w:noWrap/>
            <w:hideMark/>
          </w:tcPr>
          <w:p w14:paraId="03D10C51" w14:textId="77777777" w:rsidR="00AC30DA" w:rsidRDefault="00AC30DA" w:rsidP="00BF38C9">
            <w:pPr>
              <w:jc w:val="center"/>
              <w:rPr>
                <w:color w:val="000000"/>
              </w:rPr>
            </w:pPr>
            <w:r>
              <w:rPr>
                <w:color w:val="000000"/>
              </w:rPr>
              <w:t>0,0029</w:t>
            </w:r>
          </w:p>
        </w:tc>
      </w:tr>
      <w:tr w:rsidR="00AC30DA" w14:paraId="2593F1F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ABB67D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28A8F46" w14:textId="77777777" w:rsidR="00AC30DA" w:rsidRDefault="00AC30DA" w:rsidP="00BF38C9">
            <w:pPr>
              <w:jc w:val="center"/>
              <w:rPr>
                <w:color w:val="000000"/>
              </w:rPr>
            </w:pPr>
            <w:r>
              <w:rPr>
                <w:color w:val="000000"/>
              </w:rPr>
              <w:t>185-5</w:t>
            </w:r>
          </w:p>
        </w:tc>
        <w:tc>
          <w:tcPr>
            <w:tcW w:w="4247" w:type="dxa"/>
            <w:tcBorders>
              <w:top w:val="nil"/>
              <w:left w:val="nil"/>
              <w:bottom w:val="single" w:sz="4" w:space="0" w:color="auto"/>
              <w:right w:val="single" w:sz="4" w:space="0" w:color="auto"/>
            </w:tcBorders>
            <w:noWrap/>
            <w:hideMark/>
          </w:tcPr>
          <w:p w14:paraId="08A73BD0"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12AE43B4"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267F92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9CE1FD1" w14:textId="77777777" w:rsidR="00AC30DA" w:rsidRDefault="00AC30DA" w:rsidP="00BF38C9">
            <w:pPr>
              <w:jc w:val="center"/>
              <w:rPr>
                <w:color w:val="000000"/>
              </w:rPr>
            </w:pPr>
            <w:r>
              <w:rPr>
                <w:color w:val="000000"/>
              </w:rPr>
              <w:t>0,00027</w:t>
            </w:r>
          </w:p>
        </w:tc>
        <w:tc>
          <w:tcPr>
            <w:tcW w:w="1417" w:type="dxa"/>
            <w:tcBorders>
              <w:top w:val="nil"/>
              <w:left w:val="nil"/>
              <w:bottom w:val="single" w:sz="4" w:space="0" w:color="auto"/>
              <w:right w:val="single" w:sz="4" w:space="0" w:color="auto"/>
            </w:tcBorders>
            <w:noWrap/>
            <w:hideMark/>
          </w:tcPr>
          <w:p w14:paraId="63A755D0" w14:textId="77777777" w:rsidR="00AC30DA" w:rsidRDefault="00AC30DA" w:rsidP="00BF38C9">
            <w:pPr>
              <w:jc w:val="center"/>
              <w:rPr>
                <w:color w:val="000000"/>
              </w:rPr>
            </w:pPr>
            <w:r>
              <w:rPr>
                <w:color w:val="000000"/>
              </w:rPr>
              <w:t>0,0086</w:t>
            </w:r>
          </w:p>
        </w:tc>
      </w:tr>
      <w:tr w:rsidR="00AC30DA" w14:paraId="1526D01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7B57B2D" w14:textId="77777777" w:rsidR="00AC30DA" w:rsidRDefault="00AC30DA" w:rsidP="00BF38C9">
            <w:pPr>
              <w:rPr>
                <w:color w:val="000000"/>
              </w:rPr>
            </w:pPr>
            <w:r>
              <w:rPr>
                <w:color w:val="000000"/>
              </w:rPr>
              <w:t>Paukštidė Nr. 68 (sieninis ventiliatorius)</w:t>
            </w:r>
          </w:p>
        </w:tc>
        <w:tc>
          <w:tcPr>
            <w:tcW w:w="998" w:type="dxa"/>
            <w:tcBorders>
              <w:top w:val="nil"/>
              <w:left w:val="nil"/>
              <w:bottom w:val="single" w:sz="4" w:space="0" w:color="auto"/>
              <w:right w:val="single" w:sz="4" w:space="0" w:color="auto"/>
            </w:tcBorders>
            <w:noWrap/>
            <w:hideMark/>
          </w:tcPr>
          <w:p w14:paraId="484331E8" w14:textId="77777777" w:rsidR="00AC30DA" w:rsidRDefault="00AC30DA" w:rsidP="00BF38C9">
            <w:pPr>
              <w:jc w:val="center"/>
              <w:rPr>
                <w:color w:val="000000"/>
              </w:rPr>
            </w:pPr>
            <w:r>
              <w:rPr>
                <w:color w:val="000000"/>
              </w:rPr>
              <w:t>186-1</w:t>
            </w:r>
          </w:p>
        </w:tc>
        <w:tc>
          <w:tcPr>
            <w:tcW w:w="4247" w:type="dxa"/>
            <w:tcBorders>
              <w:top w:val="nil"/>
              <w:left w:val="nil"/>
              <w:bottom w:val="single" w:sz="4" w:space="0" w:color="auto"/>
              <w:right w:val="single" w:sz="4" w:space="0" w:color="auto"/>
            </w:tcBorders>
            <w:noWrap/>
            <w:hideMark/>
          </w:tcPr>
          <w:p w14:paraId="54DE72D6"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4E8689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30225F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476D017" w14:textId="77777777" w:rsidR="00AC30DA" w:rsidRDefault="00AC30DA" w:rsidP="00BF38C9">
            <w:pPr>
              <w:jc w:val="center"/>
              <w:rPr>
                <w:color w:val="000000"/>
              </w:rPr>
            </w:pPr>
            <w:r>
              <w:rPr>
                <w:color w:val="000000"/>
              </w:rPr>
              <w:t>0,00265</w:t>
            </w:r>
          </w:p>
        </w:tc>
        <w:tc>
          <w:tcPr>
            <w:tcW w:w="1417" w:type="dxa"/>
            <w:tcBorders>
              <w:top w:val="nil"/>
              <w:left w:val="nil"/>
              <w:bottom w:val="single" w:sz="4" w:space="0" w:color="auto"/>
              <w:right w:val="single" w:sz="4" w:space="0" w:color="auto"/>
            </w:tcBorders>
            <w:noWrap/>
            <w:hideMark/>
          </w:tcPr>
          <w:p w14:paraId="6D19E303" w14:textId="77777777" w:rsidR="00AC30DA" w:rsidRDefault="00AC30DA" w:rsidP="00BF38C9">
            <w:pPr>
              <w:jc w:val="center"/>
              <w:rPr>
                <w:color w:val="000000"/>
              </w:rPr>
            </w:pPr>
            <w:r>
              <w:rPr>
                <w:color w:val="000000"/>
              </w:rPr>
              <w:t>0,0835</w:t>
            </w:r>
          </w:p>
        </w:tc>
      </w:tr>
      <w:tr w:rsidR="00AC30DA" w14:paraId="049A4F2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D08FE4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D0EFAE7" w14:textId="77777777" w:rsidR="00AC30DA" w:rsidRDefault="00AC30DA" w:rsidP="00BF38C9">
            <w:pPr>
              <w:jc w:val="center"/>
              <w:rPr>
                <w:color w:val="000000"/>
              </w:rPr>
            </w:pPr>
            <w:r>
              <w:rPr>
                <w:color w:val="000000"/>
              </w:rPr>
              <w:t>186-1</w:t>
            </w:r>
          </w:p>
        </w:tc>
        <w:tc>
          <w:tcPr>
            <w:tcW w:w="4247" w:type="dxa"/>
            <w:tcBorders>
              <w:top w:val="nil"/>
              <w:left w:val="nil"/>
              <w:bottom w:val="single" w:sz="4" w:space="0" w:color="auto"/>
              <w:right w:val="single" w:sz="4" w:space="0" w:color="auto"/>
            </w:tcBorders>
            <w:noWrap/>
            <w:hideMark/>
          </w:tcPr>
          <w:p w14:paraId="32BC29FD"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77A39FFB"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B3D4E8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9FB667D"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1C97BF80" w14:textId="77777777" w:rsidR="00AC30DA" w:rsidRDefault="00AC30DA" w:rsidP="00BF38C9">
            <w:pPr>
              <w:jc w:val="center"/>
              <w:rPr>
                <w:color w:val="000000"/>
              </w:rPr>
            </w:pPr>
            <w:r>
              <w:rPr>
                <w:color w:val="000000"/>
              </w:rPr>
              <w:t>0,0317</w:t>
            </w:r>
          </w:p>
        </w:tc>
      </w:tr>
      <w:tr w:rsidR="00AC30DA" w14:paraId="2F872A2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EDBEAE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5CF884B" w14:textId="77777777" w:rsidR="00AC30DA" w:rsidRDefault="00AC30DA" w:rsidP="00BF38C9">
            <w:pPr>
              <w:jc w:val="center"/>
              <w:rPr>
                <w:color w:val="000000"/>
              </w:rPr>
            </w:pPr>
            <w:r>
              <w:rPr>
                <w:color w:val="000000"/>
              </w:rPr>
              <w:t>186-1</w:t>
            </w:r>
          </w:p>
        </w:tc>
        <w:tc>
          <w:tcPr>
            <w:tcW w:w="4247" w:type="dxa"/>
            <w:tcBorders>
              <w:top w:val="nil"/>
              <w:left w:val="nil"/>
              <w:bottom w:val="single" w:sz="4" w:space="0" w:color="auto"/>
              <w:right w:val="single" w:sz="4" w:space="0" w:color="auto"/>
            </w:tcBorders>
            <w:noWrap/>
            <w:hideMark/>
          </w:tcPr>
          <w:p w14:paraId="45AC800F"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5B99EFD"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D14F3B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7D6F9AA" w14:textId="77777777" w:rsidR="00AC30DA" w:rsidRDefault="00AC30DA" w:rsidP="00BF38C9">
            <w:pPr>
              <w:jc w:val="center"/>
              <w:rPr>
                <w:color w:val="000000"/>
              </w:rPr>
            </w:pPr>
            <w:r>
              <w:rPr>
                <w:color w:val="000000"/>
              </w:rPr>
              <w:t>0,00440</w:t>
            </w:r>
          </w:p>
        </w:tc>
        <w:tc>
          <w:tcPr>
            <w:tcW w:w="1417" w:type="dxa"/>
            <w:tcBorders>
              <w:top w:val="nil"/>
              <w:left w:val="nil"/>
              <w:bottom w:val="single" w:sz="4" w:space="0" w:color="auto"/>
              <w:right w:val="single" w:sz="4" w:space="0" w:color="auto"/>
            </w:tcBorders>
            <w:noWrap/>
            <w:hideMark/>
          </w:tcPr>
          <w:p w14:paraId="3D34D975" w14:textId="77777777" w:rsidR="00AC30DA" w:rsidRDefault="00AC30DA" w:rsidP="00BF38C9">
            <w:pPr>
              <w:jc w:val="center"/>
              <w:rPr>
                <w:color w:val="000000"/>
              </w:rPr>
            </w:pPr>
            <w:r>
              <w:rPr>
                <w:color w:val="000000"/>
              </w:rPr>
              <w:t>0,1387</w:t>
            </w:r>
          </w:p>
        </w:tc>
      </w:tr>
      <w:tr w:rsidR="00AC30DA" w14:paraId="56E7195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F69136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D1A2C36" w14:textId="77777777" w:rsidR="00AC30DA" w:rsidRDefault="00AC30DA" w:rsidP="00BF38C9">
            <w:pPr>
              <w:jc w:val="center"/>
              <w:rPr>
                <w:color w:val="000000"/>
              </w:rPr>
            </w:pPr>
            <w:r>
              <w:rPr>
                <w:color w:val="000000"/>
              </w:rPr>
              <w:t>186-1</w:t>
            </w:r>
          </w:p>
        </w:tc>
        <w:tc>
          <w:tcPr>
            <w:tcW w:w="4247" w:type="dxa"/>
            <w:tcBorders>
              <w:top w:val="nil"/>
              <w:left w:val="nil"/>
              <w:bottom w:val="single" w:sz="4" w:space="0" w:color="auto"/>
              <w:right w:val="single" w:sz="4" w:space="0" w:color="auto"/>
            </w:tcBorders>
            <w:noWrap/>
            <w:hideMark/>
          </w:tcPr>
          <w:p w14:paraId="601EECB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1D6BB47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7F73BD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2BF24DB"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29F5D487" w14:textId="77777777" w:rsidR="00AC30DA" w:rsidRDefault="00AC30DA" w:rsidP="00BF38C9">
            <w:pPr>
              <w:jc w:val="center"/>
              <w:rPr>
                <w:color w:val="000000"/>
              </w:rPr>
            </w:pPr>
            <w:r>
              <w:rPr>
                <w:color w:val="000000"/>
              </w:rPr>
              <w:t>0,0057</w:t>
            </w:r>
          </w:p>
        </w:tc>
      </w:tr>
      <w:tr w:rsidR="00AC30DA" w14:paraId="5FCF0A0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AC3A6F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EEA6BAA" w14:textId="77777777" w:rsidR="00AC30DA" w:rsidRDefault="00AC30DA" w:rsidP="00BF38C9">
            <w:pPr>
              <w:jc w:val="center"/>
              <w:rPr>
                <w:color w:val="000000"/>
              </w:rPr>
            </w:pPr>
            <w:r>
              <w:rPr>
                <w:color w:val="000000"/>
              </w:rPr>
              <w:t>186-1</w:t>
            </w:r>
          </w:p>
        </w:tc>
        <w:tc>
          <w:tcPr>
            <w:tcW w:w="4247" w:type="dxa"/>
            <w:tcBorders>
              <w:top w:val="nil"/>
              <w:left w:val="nil"/>
              <w:bottom w:val="single" w:sz="4" w:space="0" w:color="auto"/>
              <w:right w:val="single" w:sz="4" w:space="0" w:color="auto"/>
            </w:tcBorders>
            <w:noWrap/>
            <w:hideMark/>
          </w:tcPr>
          <w:p w14:paraId="4231294E"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30A794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3DBF18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7CEE785" w14:textId="77777777" w:rsidR="00AC30DA" w:rsidRDefault="00AC30DA" w:rsidP="00BF38C9">
            <w:pPr>
              <w:jc w:val="center"/>
              <w:rPr>
                <w:color w:val="000000"/>
              </w:rPr>
            </w:pPr>
            <w:r>
              <w:rPr>
                <w:color w:val="000000"/>
              </w:rPr>
              <w:t>0,00055</w:t>
            </w:r>
          </w:p>
        </w:tc>
        <w:tc>
          <w:tcPr>
            <w:tcW w:w="1417" w:type="dxa"/>
            <w:tcBorders>
              <w:top w:val="nil"/>
              <w:left w:val="nil"/>
              <w:bottom w:val="single" w:sz="4" w:space="0" w:color="auto"/>
              <w:right w:val="single" w:sz="4" w:space="0" w:color="auto"/>
            </w:tcBorders>
            <w:noWrap/>
            <w:hideMark/>
          </w:tcPr>
          <w:p w14:paraId="3794BACD" w14:textId="77777777" w:rsidR="00AC30DA" w:rsidRDefault="00AC30DA" w:rsidP="00BF38C9">
            <w:pPr>
              <w:jc w:val="center"/>
              <w:rPr>
                <w:color w:val="000000"/>
              </w:rPr>
            </w:pPr>
            <w:r>
              <w:rPr>
                <w:color w:val="000000"/>
              </w:rPr>
              <w:t>0,0172</w:t>
            </w:r>
          </w:p>
        </w:tc>
      </w:tr>
      <w:tr w:rsidR="00AC30DA" w14:paraId="6505DF1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4BFF021" w14:textId="77777777" w:rsidR="00AC30DA" w:rsidRDefault="00AC30DA" w:rsidP="00BF38C9">
            <w:pPr>
              <w:rPr>
                <w:color w:val="000000"/>
              </w:rPr>
            </w:pPr>
            <w:r>
              <w:rPr>
                <w:color w:val="000000"/>
              </w:rPr>
              <w:t>Paukštidė Nr. 68 (sieninis ventiliatorius)</w:t>
            </w:r>
          </w:p>
        </w:tc>
        <w:tc>
          <w:tcPr>
            <w:tcW w:w="998" w:type="dxa"/>
            <w:tcBorders>
              <w:top w:val="nil"/>
              <w:left w:val="nil"/>
              <w:bottom w:val="single" w:sz="4" w:space="0" w:color="auto"/>
              <w:right w:val="single" w:sz="4" w:space="0" w:color="auto"/>
            </w:tcBorders>
            <w:noWrap/>
            <w:hideMark/>
          </w:tcPr>
          <w:p w14:paraId="726BF010" w14:textId="77777777" w:rsidR="00AC30DA" w:rsidRDefault="00AC30DA" w:rsidP="00BF38C9">
            <w:pPr>
              <w:jc w:val="center"/>
              <w:rPr>
                <w:color w:val="000000"/>
              </w:rPr>
            </w:pPr>
            <w:r>
              <w:rPr>
                <w:color w:val="000000"/>
              </w:rPr>
              <w:t>186-2</w:t>
            </w:r>
          </w:p>
        </w:tc>
        <w:tc>
          <w:tcPr>
            <w:tcW w:w="4247" w:type="dxa"/>
            <w:tcBorders>
              <w:top w:val="nil"/>
              <w:left w:val="nil"/>
              <w:bottom w:val="single" w:sz="4" w:space="0" w:color="auto"/>
              <w:right w:val="single" w:sz="4" w:space="0" w:color="auto"/>
            </w:tcBorders>
            <w:noWrap/>
            <w:hideMark/>
          </w:tcPr>
          <w:p w14:paraId="31E579FE"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B85D991"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8F876C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EF187BD" w14:textId="77777777" w:rsidR="00AC30DA" w:rsidRDefault="00AC30DA" w:rsidP="00BF38C9">
            <w:pPr>
              <w:jc w:val="center"/>
              <w:rPr>
                <w:color w:val="000000"/>
              </w:rPr>
            </w:pPr>
            <w:r>
              <w:rPr>
                <w:color w:val="000000"/>
              </w:rPr>
              <w:t>0,00265</w:t>
            </w:r>
          </w:p>
        </w:tc>
        <w:tc>
          <w:tcPr>
            <w:tcW w:w="1417" w:type="dxa"/>
            <w:tcBorders>
              <w:top w:val="nil"/>
              <w:left w:val="nil"/>
              <w:bottom w:val="single" w:sz="4" w:space="0" w:color="auto"/>
              <w:right w:val="single" w:sz="4" w:space="0" w:color="auto"/>
            </w:tcBorders>
            <w:noWrap/>
            <w:hideMark/>
          </w:tcPr>
          <w:p w14:paraId="32F1102A" w14:textId="77777777" w:rsidR="00AC30DA" w:rsidRDefault="00AC30DA" w:rsidP="00BF38C9">
            <w:pPr>
              <w:jc w:val="center"/>
              <w:rPr>
                <w:color w:val="000000"/>
              </w:rPr>
            </w:pPr>
            <w:r>
              <w:rPr>
                <w:color w:val="000000"/>
              </w:rPr>
              <w:t>0,0835</w:t>
            </w:r>
          </w:p>
        </w:tc>
      </w:tr>
      <w:tr w:rsidR="00AC30DA" w14:paraId="3F98189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D4B77C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33ED6A6" w14:textId="77777777" w:rsidR="00AC30DA" w:rsidRDefault="00AC30DA" w:rsidP="00BF38C9">
            <w:pPr>
              <w:jc w:val="center"/>
              <w:rPr>
                <w:color w:val="000000"/>
              </w:rPr>
            </w:pPr>
            <w:r>
              <w:rPr>
                <w:color w:val="000000"/>
              </w:rPr>
              <w:t>186-2</w:t>
            </w:r>
          </w:p>
        </w:tc>
        <w:tc>
          <w:tcPr>
            <w:tcW w:w="4247" w:type="dxa"/>
            <w:tcBorders>
              <w:top w:val="nil"/>
              <w:left w:val="nil"/>
              <w:bottom w:val="single" w:sz="4" w:space="0" w:color="auto"/>
              <w:right w:val="single" w:sz="4" w:space="0" w:color="auto"/>
            </w:tcBorders>
            <w:noWrap/>
            <w:hideMark/>
          </w:tcPr>
          <w:p w14:paraId="5CBD7179"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AB7209F"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E6B62A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8B49A47"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538F6810" w14:textId="77777777" w:rsidR="00AC30DA" w:rsidRDefault="00AC30DA" w:rsidP="00BF38C9">
            <w:pPr>
              <w:jc w:val="center"/>
              <w:rPr>
                <w:color w:val="000000"/>
              </w:rPr>
            </w:pPr>
            <w:r>
              <w:rPr>
                <w:color w:val="000000"/>
              </w:rPr>
              <w:t>0,0317</w:t>
            </w:r>
          </w:p>
        </w:tc>
      </w:tr>
      <w:tr w:rsidR="00AC30DA" w14:paraId="18E626F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8F4061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49B5549" w14:textId="77777777" w:rsidR="00AC30DA" w:rsidRDefault="00AC30DA" w:rsidP="00BF38C9">
            <w:pPr>
              <w:jc w:val="center"/>
              <w:rPr>
                <w:color w:val="000000"/>
              </w:rPr>
            </w:pPr>
            <w:r>
              <w:rPr>
                <w:color w:val="000000"/>
              </w:rPr>
              <w:t>186-2</w:t>
            </w:r>
          </w:p>
        </w:tc>
        <w:tc>
          <w:tcPr>
            <w:tcW w:w="4247" w:type="dxa"/>
            <w:tcBorders>
              <w:top w:val="nil"/>
              <w:left w:val="nil"/>
              <w:bottom w:val="single" w:sz="4" w:space="0" w:color="auto"/>
              <w:right w:val="single" w:sz="4" w:space="0" w:color="auto"/>
            </w:tcBorders>
            <w:noWrap/>
            <w:hideMark/>
          </w:tcPr>
          <w:p w14:paraId="6623A7AF"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0E4E06F"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6782BF7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DF81A77" w14:textId="77777777" w:rsidR="00AC30DA" w:rsidRDefault="00AC30DA" w:rsidP="00BF38C9">
            <w:pPr>
              <w:jc w:val="center"/>
              <w:rPr>
                <w:color w:val="000000"/>
              </w:rPr>
            </w:pPr>
            <w:r>
              <w:rPr>
                <w:color w:val="000000"/>
              </w:rPr>
              <w:t>0,00440</w:t>
            </w:r>
          </w:p>
        </w:tc>
        <w:tc>
          <w:tcPr>
            <w:tcW w:w="1417" w:type="dxa"/>
            <w:tcBorders>
              <w:top w:val="nil"/>
              <w:left w:val="nil"/>
              <w:bottom w:val="single" w:sz="4" w:space="0" w:color="auto"/>
              <w:right w:val="single" w:sz="4" w:space="0" w:color="auto"/>
            </w:tcBorders>
            <w:noWrap/>
            <w:hideMark/>
          </w:tcPr>
          <w:p w14:paraId="521C0B31" w14:textId="77777777" w:rsidR="00AC30DA" w:rsidRDefault="00AC30DA" w:rsidP="00BF38C9">
            <w:pPr>
              <w:jc w:val="center"/>
              <w:rPr>
                <w:color w:val="000000"/>
              </w:rPr>
            </w:pPr>
            <w:r>
              <w:rPr>
                <w:color w:val="000000"/>
              </w:rPr>
              <w:t>0,1387</w:t>
            </w:r>
          </w:p>
        </w:tc>
      </w:tr>
      <w:tr w:rsidR="00AC30DA" w14:paraId="4FC72BC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07205E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15A75BF" w14:textId="77777777" w:rsidR="00AC30DA" w:rsidRDefault="00AC30DA" w:rsidP="00BF38C9">
            <w:pPr>
              <w:jc w:val="center"/>
              <w:rPr>
                <w:color w:val="000000"/>
              </w:rPr>
            </w:pPr>
            <w:r>
              <w:rPr>
                <w:color w:val="000000"/>
              </w:rPr>
              <w:t>186-2</w:t>
            </w:r>
          </w:p>
        </w:tc>
        <w:tc>
          <w:tcPr>
            <w:tcW w:w="4247" w:type="dxa"/>
            <w:tcBorders>
              <w:top w:val="nil"/>
              <w:left w:val="nil"/>
              <w:bottom w:val="single" w:sz="4" w:space="0" w:color="auto"/>
              <w:right w:val="single" w:sz="4" w:space="0" w:color="auto"/>
            </w:tcBorders>
            <w:noWrap/>
            <w:hideMark/>
          </w:tcPr>
          <w:p w14:paraId="4663E4A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14779FE"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E1FB5E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1923457"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30EEAF48" w14:textId="77777777" w:rsidR="00AC30DA" w:rsidRDefault="00AC30DA" w:rsidP="00BF38C9">
            <w:pPr>
              <w:jc w:val="center"/>
              <w:rPr>
                <w:color w:val="000000"/>
              </w:rPr>
            </w:pPr>
            <w:r>
              <w:rPr>
                <w:color w:val="000000"/>
              </w:rPr>
              <w:t>0,0057</w:t>
            </w:r>
          </w:p>
        </w:tc>
      </w:tr>
      <w:tr w:rsidR="00AC30DA" w14:paraId="33ACB01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6E7E9A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9FB2779" w14:textId="77777777" w:rsidR="00AC30DA" w:rsidRDefault="00AC30DA" w:rsidP="00BF38C9">
            <w:pPr>
              <w:jc w:val="center"/>
              <w:rPr>
                <w:color w:val="000000"/>
              </w:rPr>
            </w:pPr>
            <w:r>
              <w:rPr>
                <w:color w:val="000000"/>
              </w:rPr>
              <w:t>186-2</w:t>
            </w:r>
          </w:p>
        </w:tc>
        <w:tc>
          <w:tcPr>
            <w:tcW w:w="4247" w:type="dxa"/>
            <w:tcBorders>
              <w:top w:val="nil"/>
              <w:left w:val="nil"/>
              <w:bottom w:val="single" w:sz="4" w:space="0" w:color="auto"/>
              <w:right w:val="single" w:sz="4" w:space="0" w:color="auto"/>
            </w:tcBorders>
            <w:noWrap/>
            <w:hideMark/>
          </w:tcPr>
          <w:p w14:paraId="23262034"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8AE3D2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F6D38A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C23CBBE" w14:textId="77777777" w:rsidR="00AC30DA" w:rsidRDefault="00AC30DA" w:rsidP="00BF38C9">
            <w:pPr>
              <w:jc w:val="center"/>
              <w:rPr>
                <w:color w:val="000000"/>
              </w:rPr>
            </w:pPr>
            <w:r>
              <w:rPr>
                <w:color w:val="000000"/>
              </w:rPr>
              <w:t>0,00055</w:t>
            </w:r>
          </w:p>
        </w:tc>
        <w:tc>
          <w:tcPr>
            <w:tcW w:w="1417" w:type="dxa"/>
            <w:tcBorders>
              <w:top w:val="nil"/>
              <w:left w:val="nil"/>
              <w:bottom w:val="single" w:sz="4" w:space="0" w:color="auto"/>
              <w:right w:val="single" w:sz="4" w:space="0" w:color="auto"/>
            </w:tcBorders>
            <w:noWrap/>
            <w:hideMark/>
          </w:tcPr>
          <w:p w14:paraId="444C06C6" w14:textId="77777777" w:rsidR="00AC30DA" w:rsidRDefault="00AC30DA" w:rsidP="00BF38C9">
            <w:pPr>
              <w:jc w:val="center"/>
              <w:rPr>
                <w:color w:val="000000"/>
              </w:rPr>
            </w:pPr>
            <w:r>
              <w:rPr>
                <w:color w:val="000000"/>
              </w:rPr>
              <w:t>0,0172</w:t>
            </w:r>
          </w:p>
        </w:tc>
      </w:tr>
      <w:tr w:rsidR="00AC30DA" w14:paraId="48ED558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2EC8494" w14:textId="77777777" w:rsidR="00AC30DA" w:rsidRDefault="00AC30DA" w:rsidP="00BF38C9">
            <w:pPr>
              <w:rPr>
                <w:color w:val="000000"/>
              </w:rPr>
            </w:pPr>
            <w:r>
              <w:rPr>
                <w:color w:val="000000"/>
              </w:rPr>
              <w:t>Paukštidė Nr. 68 (sieninis ventiliatorius)</w:t>
            </w:r>
          </w:p>
        </w:tc>
        <w:tc>
          <w:tcPr>
            <w:tcW w:w="998" w:type="dxa"/>
            <w:tcBorders>
              <w:top w:val="nil"/>
              <w:left w:val="nil"/>
              <w:bottom w:val="single" w:sz="4" w:space="0" w:color="auto"/>
              <w:right w:val="single" w:sz="4" w:space="0" w:color="auto"/>
            </w:tcBorders>
            <w:noWrap/>
            <w:hideMark/>
          </w:tcPr>
          <w:p w14:paraId="46A6DEE8" w14:textId="77777777" w:rsidR="00AC30DA" w:rsidRDefault="00AC30DA" w:rsidP="00BF38C9">
            <w:pPr>
              <w:jc w:val="center"/>
              <w:rPr>
                <w:color w:val="000000"/>
              </w:rPr>
            </w:pPr>
            <w:r>
              <w:rPr>
                <w:color w:val="000000"/>
              </w:rPr>
              <w:t>186-3</w:t>
            </w:r>
          </w:p>
        </w:tc>
        <w:tc>
          <w:tcPr>
            <w:tcW w:w="4247" w:type="dxa"/>
            <w:tcBorders>
              <w:top w:val="nil"/>
              <w:left w:val="nil"/>
              <w:bottom w:val="single" w:sz="4" w:space="0" w:color="auto"/>
              <w:right w:val="single" w:sz="4" w:space="0" w:color="auto"/>
            </w:tcBorders>
            <w:noWrap/>
            <w:hideMark/>
          </w:tcPr>
          <w:p w14:paraId="0AC24C85"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5AFE3373"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508B84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A91DB5A" w14:textId="77777777" w:rsidR="00AC30DA" w:rsidRDefault="00AC30DA" w:rsidP="00BF38C9">
            <w:pPr>
              <w:jc w:val="center"/>
              <w:rPr>
                <w:color w:val="000000"/>
              </w:rPr>
            </w:pPr>
            <w:r>
              <w:rPr>
                <w:color w:val="000000"/>
              </w:rPr>
              <w:t>0,00265</w:t>
            </w:r>
          </w:p>
        </w:tc>
        <w:tc>
          <w:tcPr>
            <w:tcW w:w="1417" w:type="dxa"/>
            <w:tcBorders>
              <w:top w:val="nil"/>
              <w:left w:val="nil"/>
              <w:bottom w:val="single" w:sz="4" w:space="0" w:color="auto"/>
              <w:right w:val="single" w:sz="4" w:space="0" w:color="auto"/>
            </w:tcBorders>
            <w:noWrap/>
            <w:hideMark/>
          </w:tcPr>
          <w:p w14:paraId="6898CC95" w14:textId="77777777" w:rsidR="00AC30DA" w:rsidRDefault="00AC30DA" w:rsidP="00BF38C9">
            <w:pPr>
              <w:jc w:val="center"/>
              <w:rPr>
                <w:color w:val="000000"/>
              </w:rPr>
            </w:pPr>
            <w:r>
              <w:rPr>
                <w:color w:val="000000"/>
              </w:rPr>
              <w:t>0,0835</w:t>
            </w:r>
          </w:p>
        </w:tc>
      </w:tr>
      <w:tr w:rsidR="00AC30DA" w14:paraId="68CCA62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3F62CD9"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26236BC2" w14:textId="77777777" w:rsidR="00AC30DA" w:rsidRDefault="00AC30DA" w:rsidP="00BF38C9">
            <w:pPr>
              <w:jc w:val="center"/>
              <w:rPr>
                <w:color w:val="000000"/>
              </w:rPr>
            </w:pPr>
            <w:r>
              <w:rPr>
                <w:color w:val="000000"/>
              </w:rPr>
              <w:t>186-3</w:t>
            </w:r>
          </w:p>
        </w:tc>
        <w:tc>
          <w:tcPr>
            <w:tcW w:w="4247" w:type="dxa"/>
            <w:tcBorders>
              <w:top w:val="nil"/>
              <w:left w:val="nil"/>
              <w:bottom w:val="single" w:sz="4" w:space="0" w:color="auto"/>
              <w:right w:val="single" w:sz="4" w:space="0" w:color="auto"/>
            </w:tcBorders>
            <w:noWrap/>
            <w:hideMark/>
          </w:tcPr>
          <w:p w14:paraId="37E9ACAC"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A9208FF"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F6FCF3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F6C5941"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6AA8CCFB" w14:textId="77777777" w:rsidR="00AC30DA" w:rsidRDefault="00AC30DA" w:rsidP="00BF38C9">
            <w:pPr>
              <w:jc w:val="center"/>
              <w:rPr>
                <w:color w:val="000000"/>
              </w:rPr>
            </w:pPr>
            <w:r>
              <w:rPr>
                <w:color w:val="000000"/>
              </w:rPr>
              <w:t>0,0317</w:t>
            </w:r>
          </w:p>
        </w:tc>
      </w:tr>
      <w:tr w:rsidR="00AC30DA" w14:paraId="14F7D20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E0E1DE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E9CE4B4" w14:textId="77777777" w:rsidR="00AC30DA" w:rsidRDefault="00AC30DA" w:rsidP="00BF38C9">
            <w:pPr>
              <w:jc w:val="center"/>
              <w:rPr>
                <w:color w:val="000000"/>
              </w:rPr>
            </w:pPr>
            <w:r>
              <w:rPr>
                <w:color w:val="000000"/>
              </w:rPr>
              <w:t>186-3</w:t>
            </w:r>
          </w:p>
        </w:tc>
        <w:tc>
          <w:tcPr>
            <w:tcW w:w="4247" w:type="dxa"/>
            <w:tcBorders>
              <w:top w:val="nil"/>
              <w:left w:val="nil"/>
              <w:bottom w:val="single" w:sz="4" w:space="0" w:color="auto"/>
              <w:right w:val="single" w:sz="4" w:space="0" w:color="auto"/>
            </w:tcBorders>
            <w:noWrap/>
            <w:hideMark/>
          </w:tcPr>
          <w:p w14:paraId="73FEAE6B"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0C7647B2"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0A91ED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3116AF5" w14:textId="77777777" w:rsidR="00AC30DA" w:rsidRDefault="00AC30DA" w:rsidP="00BF38C9">
            <w:pPr>
              <w:jc w:val="center"/>
              <w:rPr>
                <w:color w:val="000000"/>
              </w:rPr>
            </w:pPr>
            <w:r>
              <w:rPr>
                <w:color w:val="000000"/>
              </w:rPr>
              <w:t>0,00440</w:t>
            </w:r>
          </w:p>
        </w:tc>
        <w:tc>
          <w:tcPr>
            <w:tcW w:w="1417" w:type="dxa"/>
            <w:tcBorders>
              <w:top w:val="nil"/>
              <w:left w:val="nil"/>
              <w:bottom w:val="single" w:sz="4" w:space="0" w:color="auto"/>
              <w:right w:val="single" w:sz="4" w:space="0" w:color="auto"/>
            </w:tcBorders>
            <w:noWrap/>
            <w:hideMark/>
          </w:tcPr>
          <w:p w14:paraId="2E412A12" w14:textId="77777777" w:rsidR="00AC30DA" w:rsidRDefault="00AC30DA" w:rsidP="00BF38C9">
            <w:pPr>
              <w:jc w:val="center"/>
              <w:rPr>
                <w:color w:val="000000"/>
              </w:rPr>
            </w:pPr>
            <w:r>
              <w:rPr>
                <w:color w:val="000000"/>
              </w:rPr>
              <w:t>0,1387</w:t>
            </w:r>
          </w:p>
        </w:tc>
      </w:tr>
      <w:tr w:rsidR="00AC30DA" w14:paraId="4F68A9C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2420A9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A9C78AD" w14:textId="77777777" w:rsidR="00AC30DA" w:rsidRDefault="00AC30DA" w:rsidP="00BF38C9">
            <w:pPr>
              <w:jc w:val="center"/>
              <w:rPr>
                <w:color w:val="000000"/>
              </w:rPr>
            </w:pPr>
            <w:r>
              <w:rPr>
                <w:color w:val="000000"/>
              </w:rPr>
              <w:t>186-3</w:t>
            </w:r>
          </w:p>
        </w:tc>
        <w:tc>
          <w:tcPr>
            <w:tcW w:w="4247" w:type="dxa"/>
            <w:tcBorders>
              <w:top w:val="nil"/>
              <w:left w:val="nil"/>
              <w:bottom w:val="single" w:sz="4" w:space="0" w:color="auto"/>
              <w:right w:val="single" w:sz="4" w:space="0" w:color="auto"/>
            </w:tcBorders>
            <w:noWrap/>
            <w:hideMark/>
          </w:tcPr>
          <w:p w14:paraId="1FCE656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4C1622F9"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848878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183C3B8"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16F851D9" w14:textId="77777777" w:rsidR="00AC30DA" w:rsidRDefault="00AC30DA" w:rsidP="00BF38C9">
            <w:pPr>
              <w:jc w:val="center"/>
              <w:rPr>
                <w:color w:val="000000"/>
              </w:rPr>
            </w:pPr>
            <w:r>
              <w:rPr>
                <w:color w:val="000000"/>
              </w:rPr>
              <w:t>0,0057</w:t>
            </w:r>
          </w:p>
        </w:tc>
      </w:tr>
      <w:tr w:rsidR="00AC30DA" w14:paraId="31F881E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D47119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A7B7C58" w14:textId="77777777" w:rsidR="00AC30DA" w:rsidRDefault="00AC30DA" w:rsidP="00BF38C9">
            <w:pPr>
              <w:jc w:val="center"/>
              <w:rPr>
                <w:color w:val="000000"/>
              </w:rPr>
            </w:pPr>
            <w:r>
              <w:rPr>
                <w:color w:val="000000"/>
              </w:rPr>
              <w:t>186-3</w:t>
            </w:r>
          </w:p>
        </w:tc>
        <w:tc>
          <w:tcPr>
            <w:tcW w:w="4247" w:type="dxa"/>
            <w:tcBorders>
              <w:top w:val="nil"/>
              <w:left w:val="nil"/>
              <w:bottom w:val="single" w:sz="4" w:space="0" w:color="auto"/>
              <w:right w:val="single" w:sz="4" w:space="0" w:color="auto"/>
            </w:tcBorders>
            <w:noWrap/>
            <w:hideMark/>
          </w:tcPr>
          <w:p w14:paraId="5E5DFA62"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65B6734"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0B931B6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58FB66F" w14:textId="77777777" w:rsidR="00AC30DA" w:rsidRDefault="00AC30DA" w:rsidP="00BF38C9">
            <w:pPr>
              <w:jc w:val="center"/>
              <w:rPr>
                <w:color w:val="000000"/>
              </w:rPr>
            </w:pPr>
            <w:r>
              <w:rPr>
                <w:color w:val="000000"/>
              </w:rPr>
              <w:t>0,00055</w:t>
            </w:r>
          </w:p>
        </w:tc>
        <w:tc>
          <w:tcPr>
            <w:tcW w:w="1417" w:type="dxa"/>
            <w:tcBorders>
              <w:top w:val="nil"/>
              <w:left w:val="nil"/>
              <w:bottom w:val="single" w:sz="4" w:space="0" w:color="auto"/>
              <w:right w:val="single" w:sz="4" w:space="0" w:color="auto"/>
            </w:tcBorders>
            <w:noWrap/>
            <w:hideMark/>
          </w:tcPr>
          <w:p w14:paraId="15567CA5" w14:textId="77777777" w:rsidR="00AC30DA" w:rsidRDefault="00AC30DA" w:rsidP="00BF38C9">
            <w:pPr>
              <w:jc w:val="center"/>
              <w:rPr>
                <w:color w:val="000000"/>
              </w:rPr>
            </w:pPr>
            <w:r>
              <w:rPr>
                <w:color w:val="000000"/>
              </w:rPr>
              <w:t>0,0172</w:t>
            </w:r>
          </w:p>
        </w:tc>
      </w:tr>
      <w:tr w:rsidR="00AC30DA" w14:paraId="6DF5D7D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59BA0EE" w14:textId="77777777" w:rsidR="00AC30DA" w:rsidRDefault="00AC30DA" w:rsidP="00BF38C9">
            <w:pPr>
              <w:rPr>
                <w:color w:val="000000"/>
              </w:rPr>
            </w:pPr>
            <w:r>
              <w:rPr>
                <w:color w:val="000000"/>
              </w:rPr>
              <w:t>Paukštidė Nr. 68 (sieninis ventiliatorius)</w:t>
            </w:r>
          </w:p>
        </w:tc>
        <w:tc>
          <w:tcPr>
            <w:tcW w:w="998" w:type="dxa"/>
            <w:tcBorders>
              <w:top w:val="nil"/>
              <w:left w:val="nil"/>
              <w:bottom w:val="single" w:sz="4" w:space="0" w:color="auto"/>
              <w:right w:val="single" w:sz="4" w:space="0" w:color="auto"/>
            </w:tcBorders>
            <w:noWrap/>
            <w:hideMark/>
          </w:tcPr>
          <w:p w14:paraId="5E799E87" w14:textId="77777777" w:rsidR="00AC30DA" w:rsidRDefault="00AC30DA" w:rsidP="00BF38C9">
            <w:pPr>
              <w:jc w:val="center"/>
              <w:rPr>
                <w:color w:val="000000"/>
              </w:rPr>
            </w:pPr>
            <w:r>
              <w:rPr>
                <w:color w:val="000000"/>
              </w:rPr>
              <w:t>186-4</w:t>
            </w:r>
          </w:p>
        </w:tc>
        <w:tc>
          <w:tcPr>
            <w:tcW w:w="4247" w:type="dxa"/>
            <w:tcBorders>
              <w:top w:val="nil"/>
              <w:left w:val="nil"/>
              <w:bottom w:val="single" w:sz="4" w:space="0" w:color="auto"/>
              <w:right w:val="single" w:sz="4" w:space="0" w:color="auto"/>
            </w:tcBorders>
            <w:noWrap/>
            <w:hideMark/>
          </w:tcPr>
          <w:p w14:paraId="7AC39999"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CE88CC0"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406C797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C7DA527" w14:textId="77777777" w:rsidR="00AC30DA" w:rsidRDefault="00AC30DA" w:rsidP="00BF38C9">
            <w:pPr>
              <w:jc w:val="center"/>
              <w:rPr>
                <w:color w:val="000000"/>
              </w:rPr>
            </w:pPr>
            <w:r>
              <w:rPr>
                <w:color w:val="000000"/>
              </w:rPr>
              <w:t>0,00265</w:t>
            </w:r>
          </w:p>
        </w:tc>
        <w:tc>
          <w:tcPr>
            <w:tcW w:w="1417" w:type="dxa"/>
            <w:tcBorders>
              <w:top w:val="nil"/>
              <w:left w:val="nil"/>
              <w:bottom w:val="single" w:sz="4" w:space="0" w:color="auto"/>
              <w:right w:val="single" w:sz="4" w:space="0" w:color="auto"/>
            </w:tcBorders>
            <w:noWrap/>
            <w:hideMark/>
          </w:tcPr>
          <w:p w14:paraId="1B357C7F" w14:textId="77777777" w:rsidR="00AC30DA" w:rsidRDefault="00AC30DA" w:rsidP="00BF38C9">
            <w:pPr>
              <w:jc w:val="center"/>
              <w:rPr>
                <w:color w:val="000000"/>
              </w:rPr>
            </w:pPr>
            <w:r>
              <w:rPr>
                <w:color w:val="000000"/>
              </w:rPr>
              <w:t>0,0835</w:t>
            </w:r>
          </w:p>
        </w:tc>
      </w:tr>
      <w:tr w:rsidR="00AC30DA" w14:paraId="0072507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B6767A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8FFF27F" w14:textId="77777777" w:rsidR="00AC30DA" w:rsidRDefault="00AC30DA" w:rsidP="00BF38C9">
            <w:pPr>
              <w:jc w:val="center"/>
              <w:rPr>
                <w:color w:val="000000"/>
              </w:rPr>
            </w:pPr>
            <w:r>
              <w:rPr>
                <w:color w:val="000000"/>
              </w:rPr>
              <w:t>186-4</w:t>
            </w:r>
          </w:p>
        </w:tc>
        <w:tc>
          <w:tcPr>
            <w:tcW w:w="4247" w:type="dxa"/>
            <w:tcBorders>
              <w:top w:val="nil"/>
              <w:left w:val="nil"/>
              <w:bottom w:val="single" w:sz="4" w:space="0" w:color="auto"/>
              <w:right w:val="single" w:sz="4" w:space="0" w:color="auto"/>
            </w:tcBorders>
            <w:noWrap/>
            <w:hideMark/>
          </w:tcPr>
          <w:p w14:paraId="2E06A58A"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00969D6"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42E144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6CBCF77"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13E2D782" w14:textId="77777777" w:rsidR="00AC30DA" w:rsidRDefault="00AC30DA" w:rsidP="00BF38C9">
            <w:pPr>
              <w:jc w:val="center"/>
              <w:rPr>
                <w:color w:val="000000"/>
              </w:rPr>
            </w:pPr>
            <w:r>
              <w:rPr>
                <w:color w:val="000000"/>
              </w:rPr>
              <w:t>0,0317</w:t>
            </w:r>
          </w:p>
        </w:tc>
      </w:tr>
      <w:tr w:rsidR="00AC30DA" w14:paraId="6C0E658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C85046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607895D" w14:textId="77777777" w:rsidR="00AC30DA" w:rsidRDefault="00AC30DA" w:rsidP="00BF38C9">
            <w:pPr>
              <w:jc w:val="center"/>
              <w:rPr>
                <w:color w:val="000000"/>
              </w:rPr>
            </w:pPr>
            <w:r>
              <w:rPr>
                <w:color w:val="000000"/>
              </w:rPr>
              <w:t>186-4</w:t>
            </w:r>
          </w:p>
        </w:tc>
        <w:tc>
          <w:tcPr>
            <w:tcW w:w="4247" w:type="dxa"/>
            <w:tcBorders>
              <w:top w:val="nil"/>
              <w:left w:val="nil"/>
              <w:bottom w:val="single" w:sz="4" w:space="0" w:color="auto"/>
              <w:right w:val="single" w:sz="4" w:space="0" w:color="auto"/>
            </w:tcBorders>
            <w:noWrap/>
            <w:hideMark/>
          </w:tcPr>
          <w:p w14:paraId="7A2D89D3"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400D6A13"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DAB2FA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B4FB77E" w14:textId="77777777" w:rsidR="00AC30DA" w:rsidRDefault="00AC30DA" w:rsidP="00BF38C9">
            <w:pPr>
              <w:jc w:val="center"/>
              <w:rPr>
                <w:color w:val="000000"/>
              </w:rPr>
            </w:pPr>
            <w:r>
              <w:rPr>
                <w:color w:val="000000"/>
              </w:rPr>
              <w:t>0,00440</w:t>
            </w:r>
          </w:p>
        </w:tc>
        <w:tc>
          <w:tcPr>
            <w:tcW w:w="1417" w:type="dxa"/>
            <w:tcBorders>
              <w:top w:val="nil"/>
              <w:left w:val="nil"/>
              <w:bottom w:val="single" w:sz="4" w:space="0" w:color="auto"/>
              <w:right w:val="single" w:sz="4" w:space="0" w:color="auto"/>
            </w:tcBorders>
            <w:noWrap/>
            <w:hideMark/>
          </w:tcPr>
          <w:p w14:paraId="0C3F1B7E" w14:textId="77777777" w:rsidR="00AC30DA" w:rsidRDefault="00AC30DA" w:rsidP="00BF38C9">
            <w:pPr>
              <w:jc w:val="center"/>
              <w:rPr>
                <w:color w:val="000000"/>
              </w:rPr>
            </w:pPr>
            <w:r>
              <w:rPr>
                <w:color w:val="000000"/>
              </w:rPr>
              <w:t>0,1387</w:t>
            </w:r>
          </w:p>
        </w:tc>
      </w:tr>
      <w:tr w:rsidR="00AC30DA" w14:paraId="0394164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F599AB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B918B57" w14:textId="77777777" w:rsidR="00AC30DA" w:rsidRDefault="00AC30DA" w:rsidP="00BF38C9">
            <w:pPr>
              <w:jc w:val="center"/>
              <w:rPr>
                <w:color w:val="000000"/>
              </w:rPr>
            </w:pPr>
            <w:r>
              <w:rPr>
                <w:color w:val="000000"/>
              </w:rPr>
              <w:t>186-4</w:t>
            </w:r>
          </w:p>
        </w:tc>
        <w:tc>
          <w:tcPr>
            <w:tcW w:w="4247" w:type="dxa"/>
            <w:tcBorders>
              <w:top w:val="nil"/>
              <w:left w:val="nil"/>
              <w:bottom w:val="single" w:sz="4" w:space="0" w:color="auto"/>
              <w:right w:val="single" w:sz="4" w:space="0" w:color="auto"/>
            </w:tcBorders>
            <w:noWrap/>
            <w:hideMark/>
          </w:tcPr>
          <w:p w14:paraId="099B643F"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9617DFC"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C2AEFC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63CBCB2"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531FBCA0" w14:textId="77777777" w:rsidR="00AC30DA" w:rsidRDefault="00AC30DA" w:rsidP="00BF38C9">
            <w:pPr>
              <w:jc w:val="center"/>
              <w:rPr>
                <w:color w:val="000000"/>
              </w:rPr>
            </w:pPr>
            <w:r>
              <w:rPr>
                <w:color w:val="000000"/>
              </w:rPr>
              <w:t>0,0057</w:t>
            </w:r>
          </w:p>
        </w:tc>
      </w:tr>
      <w:tr w:rsidR="00AC30DA" w14:paraId="5680E4B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328491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B88A4EA" w14:textId="77777777" w:rsidR="00AC30DA" w:rsidRDefault="00AC30DA" w:rsidP="00BF38C9">
            <w:pPr>
              <w:jc w:val="center"/>
              <w:rPr>
                <w:color w:val="000000"/>
              </w:rPr>
            </w:pPr>
            <w:r>
              <w:rPr>
                <w:color w:val="000000"/>
              </w:rPr>
              <w:t>186-4</w:t>
            </w:r>
          </w:p>
        </w:tc>
        <w:tc>
          <w:tcPr>
            <w:tcW w:w="4247" w:type="dxa"/>
            <w:tcBorders>
              <w:top w:val="nil"/>
              <w:left w:val="nil"/>
              <w:bottom w:val="single" w:sz="4" w:space="0" w:color="auto"/>
              <w:right w:val="single" w:sz="4" w:space="0" w:color="auto"/>
            </w:tcBorders>
            <w:noWrap/>
            <w:hideMark/>
          </w:tcPr>
          <w:p w14:paraId="642B6944"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07241BF"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A5139B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9210384" w14:textId="77777777" w:rsidR="00AC30DA" w:rsidRDefault="00AC30DA" w:rsidP="00BF38C9">
            <w:pPr>
              <w:jc w:val="center"/>
              <w:rPr>
                <w:color w:val="000000"/>
              </w:rPr>
            </w:pPr>
            <w:r>
              <w:rPr>
                <w:color w:val="000000"/>
              </w:rPr>
              <w:t>0,00055</w:t>
            </w:r>
          </w:p>
        </w:tc>
        <w:tc>
          <w:tcPr>
            <w:tcW w:w="1417" w:type="dxa"/>
            <w:tcBorders>
              <w:top w:val="nil"/>
              <w:left w:val="nil"/>
              <w:bottom w:val="single" w:sz="4" w:space="0" w:color="auto"/>
              <w:right w:val="single" w:sz="4" w:space="0" w:color="auto"/>
            </w:tcBorders>
            <w:noWrap/>
            <w:hideMark/>
          </w:tcPr>
          <w:p w14:paraId="1290C276" w14:textId="77777777" w:rsidR="00AC30DA" w:rsidRDefault="00AC30DA" w:rsidP="00BF38C9">
            <w:pPr>
              <w:jc w:val="center"/>
              <w:rPr>
                <w:color w:val="000000"/>
              </w:rPr>
            </w:pPr>
            <w:r>
              <w:rPr>
                <w:color w:val="000000"/>
              </w:rPr>
              <w:t>0,0172</w:t>
            </w:r>
          </w:p>
        </w:tc>
      </w:tr>
      <w:tr w:rsidR="00AC30DA" w14:paraId="56C8F4E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9D3DF28" w14:textId="77777777" w:rsidR="00AC30DA" w:rsidRDefault="00AC30DA" w:rsidP="00BF38C9">
            <w:pPr>
              <w:rPr>
                <w:color w:val="000000"/>
              </w:rPr>
            </w:pPr>
            <w:r>
              <w:rPr>
                <w:color w:val="000000"/>
              </w:rPr>
              <w:t>Paukštidė Nr. 68 (sieninis ventiliatorius)</w:t>
            </w:r>
          </w:p>
        </w:tc>
        <w:tc>
          <w:tcPr>
            <w:tcW w:w="998" w:type="dxa"/>
            <w:tcBorders>
              <w:top w:val="nil"/>
              <w:left w:val="nil"/>
              <w:bottom w:val="single" w:sz="4" w:space="0" w:color="auto"/>
              <w:right w:val="single" w:sz="4" w:space="0" w:color="auto"/>
            </w:tcBorders>
            <w:noWrap/>
            <w:hideMark/>
          </w:tcPr>
          <w:p w14:paraId="4024D9B9" w14:textId="77777777" w:rsidR="00AC30DA" w:rsidRDefault="00AC30DA" w:rsidP="00BF38C9">
            <w:pPr>
              <w:jc w:val="center"/>
              <w:rPr>
                <w:color w:val="000000"/>
              </w:rPr>
            </w:pPr>
            <w:r>
              <w:rPr>
                <w:color w:val="000000"/>
              </w:rPr>
              <w:t>186-5</w:t>
            </w:r>
          </w:p>
        </w:tc>
        <w:tc>
          <w:tcPr>
            <w:tcW w:w="4247" w:type="dxa"/>
            <w:tcBorders>
              <w:top w:val="nil"/>
              <w:left w:val="nil"/>
              <w:bottom w:val="single" w:sz="4" w:space="0" w:color="auto"/>
              <w:right w:val="single" w:sz="4" w:space="0" w:color="auto"/>
            </w:tcBorders>
            <w:noWrap/>
            <w:hideMark/>
          </w:tcPr>
          <w:p w14:paraId="60C16007"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58DD3DE"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D05D7F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43C1E4A" w14:textId="77777777" w:rsidR="00AC30DA" w:rsidRDefault="00AC30DA" w:rsidP="00BF38C9">
            <w:pPr>
              <w:jc w:val="center"/>
              <w:rPr>
                <w:color w:val="000000"/>
              </w:rPr>
            </w:pPr>
            <w:r>
              <w:rPr>
                <w:color w:val="000000"/>
              </w:rPr>
              <w:t>0,00265</w:t>
            </w:r>
          </w:p>
        </w:tc>
        <w:tc>
          <w:tcPr>
            <w:tcW w:w="1417" w:type="dxa"/>
            <w:tcBorders>
              <w:top w:val="nil"/>
              <w:left w:val="nil"/>
              <w:bottom w:val="single" w:sz="4" w:space="0" w:color="auto"/>
              <w:right w:val="single" w:sz="4" w:space="0" w:color="auto"/>
            </w:tcBorders>
            <w:noWrap/>
            <w:hideMark/>
          </w:tcPr>
          <w:p w14:paraId="5162CFC1" w14:textId="77777777" w:rsidR="00AC30DA" w:rsidRDefault="00AC30DA" w:rsidP="00BF38C9">
            <w:pPr>
              <w:jc w:val="center"/>
              <w:rPr>
                <w:color w:val="000000"/>
              </w:rPr>
            </w:pPr>
            <w:r>
              <w:rPr>
                <w:color w:val="000000"/>
              </w:rPr>
              <w:t>0,0835</w:t>
            </w:r>
          </w:p>
        </w:tc>
      </w:tr>
      <w:tr w:rsidR="00AC30DA" w14:paraId="58B7A01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668414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89DD25C" w14:textId="77777777" w:rsidR="00AC30DA" w:rsidRDefault="00AC30DA" w:rsidP="00BF38C9">
            <w:pPr>
              <w:jc w:val="center"/>
              <w:rPr>
                <w:color w:val="000000"/>
              </w:rPr>
            </w:pPr>
            <w:r>
              <w:rPr>
                <w:color w:val="000000"/>
              </w:rPr>
              <w:t>186-5</w:t>
            </w:r>
          </w:p>
        </w:tc>
        <w:tc>
          <w:tcPr>
            <w:tcW w:w="4247" w:type="dxa"/>
            <w:tcBorders>
              <w:top w:val="nil"/>
              <w:left w:val="nil"/>
              <w:bottom w:val="single" w:sz="4" w:space="0" w:color="auto"/>
              <w:right w:val="single" w:sz="4" w:space="0" w:color="auto"/>
            </w:tcBorders>
            <w:noWrap/>
            <w:hideMark/>
          </w:tcPr>
          <w:p w14:paraId="799BCD7D"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9272BD8"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1EC9EBF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36F1FAD"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191F16BA" w14:textId="77777777" w:rsidR="00AC30DA" w:rsidRDefault="00AC30DA" w:rsidP="00BF38C9">
            <w:pPr>
              <w:jc w:val="center"/>
              <w:rPr>
                <w:color w:val="000000"/>
              </w:rPr>
            </w:pPr>
            <w:r>
              <w:rPr>
                <w:color w:val="000000"/>
              </w:rPr>
              <w:t>0,0317</w:t>
            </w:r>
          </w:p>
        </w:tc>
      </w:tr>
      <w:tr w:rsidR="00AC30DA" w14:paraId="1DFB8A5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786110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D486F53" w14:textId="77777777" w:rsidR="00AC30DA" w:rsidRDefault="00AC30DA" w:rsidP="00BF38C9">
            <w:pPr>
              <w:jc w:val="center"/>
              <w:rPr>
                <w:color w:val="000000"/>
              </w:rPr>
            </w:pPr>
            <w:r>
              <w:rPr>
                <w:color w:val="000000"/>
              </w:rPr>
              <w:t>186-5</w:t>
            </w:r>
          </w:p>
        </w:tc>
        <w:tc>
          <w:tcPr>
            <w:tcW w:w="4247" w:type="dxa"/>
            <w:tcBorders>
              <w:top w:val="nil"/>
              <w:left w:val="nil"/>
              <w:bottom w:val="single" w:sz="4" w:space="0" w:color="auto"/>
              <w:right w:val="single" w:sz="4" w:space="0" w:color="auto"/>
            </w:tcBorders>
            <w:noWrap/>
            <w:hideMark/>
          </w:tcPr>
          <w:p w14:paraId="2EE36998"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556A6A9"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844954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A20D178" w14:textId="77777777" w:rsidR="00AC30DA" w:rsidRDefault="00AC30DA" w:rsidP="00BF38C9">
            <w:pPr>
              <w:jc w:val="center"/>
              <w:rPr>
                <w:color w:val="000000"/>
              </w:rPr>
            </w:pPr>
            <w:r>
              <w:rPr>
                <w:color w:val="000000"/>
              </w:rPr>
              <w:t>0,00440</w:t>
            </w:r>
          </w:p>
        </w:tc>
        <w:tc>
          <w:tcPr>
            <w:tcW w:w="1417" w:type="dxa"/>
            <w:tcBorders>
              <w:top w:val="nil"/>
              <w:left w:val="nil"/>
              <w:bottom w:val="single" w:sz="4" w:space="0" w:color="auto"/>
              <w:right w:val="single" w:sz="4" w:space="0" w:color="auto"/>
            </w:tcBorders>
            <w:noWrap/>
            <w:hideMark/>
          </w:tcPr>
          <w:p w14:paraId="28108CF0" w14:textId="77777777" w:rsidR="00AC30DA" w:rsidRDefault="00AC30DA" w:rsidP="00BF38C9">
            <w:pPr>
              <w:jc w:val="center"/>
              <w:rPr>
                <w:color w:val="000000"/>
              </w:rPr>
            </w:pPr>
            <w:r>
              <w:rPr>
                <w:color w:val="000000"/>
              </w:rPr>
              <w:t>0,1387</w:t>
            </w:r>
          </w:p>
        </w:tc>
      </w:tr>
      <w:tr w:rsidR="00AC30DA" w14:paraId="1A5CB8C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5F6D31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790D0EFD" w14:textId="77777777" w:rsidR="00AC30DA" w:rsidRDefault="00AC30DA" w:rsidP="00BF38C9">
            <w:pPr>
              <w:jc w:val="center"/>
              <w:rPr>
                <w:color w:val="000000"/>
              </w:rPr>
            </w:pPr>
            <w:r>
              <w:rPr>
                <w:color w:val="000000"/>
              </w:rPr>
              <w:t>186-5</w:t>
            </w:r>
          </w:p>
        </w:tc>
        <w:tc>
          <w:tcPr>
            <w:tcW w:w="4247" w:type="dxa"/>
            <w:tcBorders>
              <w:top w:val="nil"/>
              <w:left w:val="nil"/>
              <w:bottom w:val="single" w:sz="4" w:space="0" w:color="auto"/>
              <w:right w:val="single" w:sz="4" w:space="0" w:color="auto"/>
            </w:tcBorders>
            <w:noWrap/>
            <w:hideMark/>
          </w:tcPr>
          <w:p w14:paraId="050506DC"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CE4DEA5"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33E26A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25E804E"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5E6D18C9" w14:textId="77777777" w:rsidR="00AC30DA" w:rsidRDefault="00AC30DA" w:rsidP="00BF38C9">
            <w:pPr>
              <w:jc w:val="center"/>
              <w:rPr>
                <w:color w:val="000000"/>
              </w:rPr>
            </w:pPr>
            <w:r>
              <w:rPr>
                <w:color w:val="000000"/>
              </w:rPr>
              <w:t>0,0057</w:t>
            </w:r>
          </w:p>
        </w:tc>
      </w:tr>
      <w:tr w:rsidR="00AC30DA" w14:paraId="36E9084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22A6BE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079AE04" w14:textId="77777777" w:rsidR="00AC30DA" w:rsidRDefault="00AC30DA" w:rsidP="00BF38C9">
            <w:pPr>
              <w:jc w:val="center"/>
              <w:rPr>
                <w:color w:val="000000"/>
              </w:rPr>
            </w:pPr>
            <w:r>
              <w:rPr>
                <w:color w:val="000000"/>
              </w:rPr>
              <w:t>186-5</w:t>
            </w:r>
          </w:p>
        </w:tc>
        <w:tc>
          <w:tcPr>
            <w:tcW w:w="4247" w:type="dxa"/>
            <w:tcBorders>
              <w:top w:val="nil"/>
              <w:left w:val="nil"/>
              <w:bottom w:val="single" w:sz="4" w:space="0" w:color="auto"/>
              <w:right w:val="single" w:sz="4" w:space="0" w:color="auto"/>
            </w:tcBorders>
            <w:noWrap/>
            <w:hideMark/>
          </w:tcPr>
          <w:p w14:paraId="3715C577"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5945434A"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51335EA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AC2EE4E" w14:textId="77777777" w:rsidR="00AC30DA" w:rsidRDefault="00AC30DA" w:rsidP="00BF38C9">
            <w:pPr>
              <w:jc w:val="center"/>
              <w:rPr>
                <w:color w:val="000000"/>
              </w:rPr>
            </w:pPr>
            <w:r>
              <w:rPr>
                <w:color w:val="000000"/>
              </w:rPr>
              <w:t>0,00055</w:t>
            </w:r>
          </w:p>
        </w:tc>
        <w:tc>
          <w:tcPr>
            <w:tcW w:w="1417" w:type="dxa"/>
            <w:tcBorders>
              <w:top w:val="nil"/>
              <w:left w:val="nil"/>
              <w:bottom w:val="single" w:sz="4" w:space="0" w:color="auto"/>
              <w:right w:val="single" w:sz="4" w:space="0" w:color="auto"/>
            </w:tcBorders>
            <w:noWrap/>
            <w:hideMark/>
          </w:tcPr>
          <w:p w14:paraId="633D04AB" w14:textId="77777777" w:rsidR="00AC30DA" w:rsidRDefault="00AC30DA" w:rsidP="00BF38C9">
            <w:pPr>
              <w:jc w:val="center"/>
              <w:rPr>
                <w:color w:val="000000"/>
              </w:rPr>
            </w:pPr>
            <w:r>
              <w:rPr>
                <w:color w:val="000000"/>
              </w:rPr>
              <w:t>0,0172</w:t>
            </w:r>
          </w:p>
        </w:tc>
      </w:tr>
      <w:tr w:rsidR="00AC30DA" w14:paraId="71D5E68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4EEBAA6" w14:textId="77777777" w:rsidR="00AC30DA" w:rsidRDefault="00AC30DA" w:rsidP="00BF38C9">
            <w:pPr>
              <w:rPr>
                <w:color w:val="000000"/>
              </w:rPr>
            </w:pPr>
            <w:r>
              <w:rPr>
                <w:color w:val="000000"/>
              </w:rPr>
              <w:t>Paukštidė Nr. 69 (stoginis ventiliatorius)</w:t>
            </w:r>
          </w:p>
        </w:tc>
        <w:tc>
          <w:tcPr>
            <w:tcW w:w="998" w:type="dxa"/>
            <w:tcBorders>
              <w:top w:val="nil"/>
              <w:left w:val="nil"/>
              <w:bottom w:val="single" w:sz="4" w:space="0" w:color="auto"/>
              <w:right w:val="single" w:sz="4" w:space="0" w:color="auto"/>
            </w:tcBorders>
            <w:noWrap/>
            <w:hideMark/>
          </w:tcPr>
          <w:p w14:paraId="757B30A4" w14:textId="77777777" w:rsidR="00AC30DA" w:rsidRDefault="00AC30DA" w:rsidP="00BF38C9">
            <w:pPr>
              <w:jc w:val="center"/>
              <w:rPr>
                <w:color w:val="000000"/>
              </w:rPr>
            </w:pPr>
            <w:r>
              <w:rPr>
                <w:color w:val="000000"/>
              </w:rPr>
              <w:t>187-1</w:t>
            </w:r>
          </w:p>
        </w:tc>
        <w:tc>
          <w:tcPr>
            <w:tcW w:w="4247" w:type="dxa"/>
            <w:tcBorders>
              <w:top w:val="nil"/>
              <w:left w:val="nil"/>
              <w:bottom w:val="single" w:sz="4" w:space="0" w:color="auto"/>
              <w:right w:val="single" w:sz="4" w:space="0" w:color="auto"/>
            </w:tcBorders>
            <w:noWrap/>
            <w:hideMark/>
          </w:tcPr>
          <w:p w14:paraId="12060894"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C83D921"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392D85C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2720560"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0B4504CD" w14:textId="77777777" w:rsidR="00AC30DA" w:rsidRDefault="00AC30DA" w:rsidP="00BF38C9">
            <w:pPr>
              <w:jc w:val="center"/>
              <w:rPr>
                <w:color w:val="000000"/>
              </w:rPr>
            </w:pPr>
            <w:r>
              <w:rPr>
                <w:color w:val="000000"/>
              </w:rPr>
              <w:t>0,0418</w:t>
            </w:r>
          </w:p>
        </w:tc>
      </w:tr>
      <w:tr w:rsidR="00AC30DA" w14:paraId="1ACE5EE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5FA339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A993032" w14:textId="77777777" w:rsidR="00AC30DA" w:rsidRDefault="00AC30DA" w:rsidP="00BF38C9">
            <w:pPr>
              <w:jc w:val="center"/>
              <w:rPr>
                <w:color w:val="000000"/>
              </w:rPr>
            </w:pPr>
            <w:r>
              <w:rPr>
                <w:color w:val="000000"/>
              </w:rPr>
              <w:t>187-1</w:t>
            </w:r>
          </w:p>
        </w:tc>
        <w:tc>
          <w:tcPr>
            <w:tcW w:w="4247" w:type="dxa"/>
            <w:tcBorders>
              <w:top w:val="nil"/>
              <w:left w:val="nil"/>
              <w:bottom w:val="single" w:sz="4" w:space="0" w:color="auto"/>
              <w:right w:val="single" w:sz="4" w:space="0" w:color="auto"/>
            </w:tcBorders>
            <w:noWrap/>
            <w:hideMark/>
          </w:tcPr>
          <w:p w14:paraId="41DAC4EE"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0C1C557"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4BC5D2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94E134E"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73478BE2" w14:textId="77777777" w:rsidR="00AC30DA" w:rsidRDefault="00AC30DA" w:rsidP="00BF38C9">
            <w:pPr>
              <w:jc w:val="center"/>
              <w:rPr>
                <w:color w:val="000000"/>
              </w:rPr>
            </w:pPr>
            <w:r>
              <w:rPr>
                <w:color w:val="000000"/>
              </w:rPr>
              <w:t>0,0159</w:t>
            </w:r>
          </w:p>
        </w:tc>
      </w:tr>
      <w:tr w:rsidR="00AC30DA" w14:paraId="61B7796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A1AA84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BB714D1" w14:textId="77777777" w:rsidR="00AC30DA" w:rsidRDefault="00AC30DA" w:rsidP="00BF38C9">
            <w:pPr>
              <w:jc w:val="center"/>
              <w:rPr>
                <w:color w:val="000000"/>
              </w:rPr>
            </w:pPr>
            <w:r>
              <w:rPr>
                <w:color w:val="000000"/>
              </w:rPr>
              <w:t>187-1</w:t>
            </w:r>
          </w:p>
        </w:tc>
        <w:tc>
          <w:tcPr>
            <w:tcW w:w="4247" w:type="dxa"/>
            <w:tcBorders>
              <w:top w:val="nil"/>
              <w:left w:val="nil"/>
              <w:bottom w:val="single" w:sz="4" w:space="0" w:color="auto"/>
              <w:right w:val="single" w:sz="4" w:space="0" w:color="auto"/>
            </w:tcBorders>
            <w:noWrap/>
            <w:hideMark/>
          </w:tcPr>
          <w:p w14:paraId="69A69288"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65047F2"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40E4CEE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4E25268" w14:textId="77777777" w:rsidR="00AC30DA" w:rsidRDefault="00AC30DA" w:rsidP="00BF38C9">
            <w:pPr>
              <w:jc w:val="center"/>
              <w:rPr>
                <w:color w:val="000000"/>
              </w:rPr>
            </w:pPr>
            <w:r>
              <w:rPr>
                <w:color w:val="000000"/>
              </w:rPr>
              <w:t>0,00220</w:t>
            </w:r>
          </w:p>
        </w:tc>
        <w:tc>
          <w:tcPr>
            <w:tcW w:w="1417" w:type="dxa"/>
            <w:tcBorders>
              <w:top w:val="nil"/>
              <w:left w:val="nil"/>
              <w:bottom w:val="single" w:sz="4" w:space="0" w:color="auto"/>
              <w:right w:val="single" w:sz="4" w:space="0" w:color="auto"/>
            </w:tcBorders>
            <w:noWrap/>
            <w:hideMark/>
          </w:tcPr>
          <w:p w14:paraId="19801522" w14:textId="77777777" w:rsidR="00AC30DA" w:rsidRDefault="00AC30DA" w:rsidP="00BF38C9">
            <w:pPr>
              <w:jc w:val="center"/>
              <w:rPr>
                <w:color w:val="000000"/>
              </w:rPr>
            </w:pPr>
            <w:r>
              <w:rPr>
                <w:color w:val="000000"/>
              </w:rPr>
              <w:t>0,0693</w:t>
            </w:r>
          </w:p>
        </w:tc>
      </w:tr>
      <w:tr w:rsidR="00AC30DA" w14:paraId="0170B7B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6B9BCF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E9300F6" w14:textId="77777777" w:rsidR="00AC30DA" w:rsidRDefault="00AC30DA" w:rsidP="00BF38C9">
            <w:pPr>
              <w:jc w:val="center"/>
              <w:rPr>
                <w:color w:val="000000"/>
              </w:rPr>
            </w:pPr>
            <w:r>
              <w:rPr>
                <w:color w:val="000000"/>
              </w:rPr>
              <w:t>187-1</w:t>
            </w:r>
          </w:p>
        </w:tc>
        <w:tc>
          <w:tcPr>
            <w:tcW w:w="4247" w:type="dxa"/>
            <w:tcBorders>
              <w:top w:val="nil"/>
              <w:left w:val="nil"/>
              <w:bottom w:val="single" w:sz="4" w:space="0" w:color="auto"/>
              <w:right w:val="single" w:sz="4" w:space="0" w:color="auto"/>
            </w:tcBorders>
            <w:noWrap/>
            <w:hideMark/>
          </w:tcPr>
          <w:p w14:paraId="58989DCE"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1EAC9C4"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574B4D8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EEB030B" w14:textId="77777777" w:rsidR="00AC30DA" w:rsidRDefault="00AC30DA" w:rsidP="00BF38C9">
            <w:pPr>
              <w:jc w:val="center"/>
              <w:rPr>
                <w:color w:val="000000"/>
              </w:rPr>
            </w:pPr>
            <w:r>
              <w:rPr>
                <w:color w:val="000000"/>
              </w:rPr>
              <w:t>0,00009</w:t>
            </w:r>
          </w:p>
        </w:tc>
        <w:tc>
          <w:tcPr>
            <w:tcW w:w="1417" w:type="dxa"/>
            <w:tcBorders>
              <w:top w:val="nil"/>
              <w:left w:val="nil"/>
              <w:bottom w:val="single" w:sz="4" w:space="0" w:color="auto"/>
              <w:right w:val="single" w:sz="4" w:space="0" w:color="auto"/>
            </w:tcBorders>
            <w:noWrap/>
            <w:hideMark/>
          </w:tcPr>
          <w:p w14:paraId="18E0C19F" w14:textId="77777777" w:rsidR="00AC30DA" w:rsidRDefault="00AC30DA" w:rsidP="00BF38C9">
            <w:pPr>
              <w:jc w:val="center"/>
              <w:rPr>
                <w:color w:val="000000"/>
              </w:rPr>
            </w:pPr>
            <w:r>
              <w:rPr>
                <w:color w:val="000000"/>
              </w:rPr>
              <w:t>0,0029</w:t>
            </w:r>
          </w:p>
        </w:tc>
      </w:tr>
      <w:tr w:rsidR="00AC30DA" w14:paraId="6027A6A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C44E83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A8D1557" w14:textId="77777777" w:rsidR="00AC30DA" w:rsidRDefault="00AC30DA" w:rsidP="00BF38C9">
            <w:pPr>
              <w:jc w:val="center"/>
              <w:rPr>
                <w:color w:val="000000"/>
              </w:rPr>
            </w:pPr>
            <w:r>
              <w:rPr>
                <w:color w:val="000000"/>
              </w:rPr>
              <w:t>187-1</w:t>
            </w:r>
          </w:p>
        </w:tc>
        <w:tc>
          <w:tcPr>
            <w:tcW w:w="4247" w:type="dxa"/>
            <w:tcBorders>
              <w:top w:val="nil"/>
              <w:left w:val="nil"/>
              <w:bottom w:val="single" w:sz="4" w:space="0" w:color="auto"/>
              <w:right w:val="single" w:sz="4" w:space="0" w:color="auto"/>
            </w:tcBorders>
            <w:noWrap/>
            <w:hideMark/>
          </w:tcPr>
          <w:p w14:paraId="717898F9"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A9177A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9A80A6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EA4B963" w14:textId="77777777" w:rsidR="00AC30DA" w:rsidRDefault="00AC30DA" w:rsidP="00BF38C9">
            <w:pPr>
              <w:jc w:val="center"/>
              <w:rPr>
                <w:color w:val="000000"/>
              </w:rPr>
            </w:pPr>
            <w:r>
              <w:rPr>
                <w:color w:val="000000"/>
              </w:rPr>
              <w:t>0,00027</w:t>
            </w:r>
          </w:p>
        </w:tc>
        <w:tc>
          <w:tcPr>
            <w:tcW w:w="1417" w:type="dxa"/>
            <w:tcBorders>
              <w:top w:val="nil"/>
              <w:left w:val="nil"/>
              <w:bottom w:val="single" w:sz="4" w:space="0" w:color="auto"/>
              <w:right w:val="single" w:sz="4" w:space="0" w:color="auto"/>
            </w:tcBorders>
            <w:noWrap/>
            <w:hideMark/>
          </w:tcPr>
          <w:p w14:paraId="5068D106" w14:textId="77777777" w:rsidR="00AC30DA" w:rsidRDefault="00AC30DA" w:rsidP="00BF38C9">
            <w:pPr>
              <w:jc w:val="center"/>
              <w:rPr>
                <w:color w:val="000000"/>
              </w:rPr>
            </w:pPr>
            <w:r>
              <w:rPr>
                <w:color w:val="000000"/>
              </w:rPr>
              <w:t>0,0086</w:t>
            </w:r>
          </w:p>
        </w:tc>
      </w:tr>
      <w:tr w:rsidR="00AC30DA" w14:paraId="00BE8A0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C31157B" w14:textId="77777777" w:rsidR="00AC30DA" w:rsidRDefault="00AC30DA" w:rsidP="00BF38C9">
            <w:pPr>
              <w:rPr>
                <w:color w:val="000000"/>
              </w:rPr>
            </w:pPr>
            <w:r>
              <w:rPr>
                <w:color w:val="000000"/>
              </w:rPr>
              <w:t>Paukštidė Nr. 69 (stoginis ventiliatorius)</w:t>
            </w:r>
          </w:p>
        </w:tc>
        <w:tc>
          <w:tcPr>
            <w:tcW w:w="998" w:type="dxa"/>
            <w:tcBorders>
              <w:top w:val="nil"/>
              <w:left w:val="nil"/>
              <w:bottom w:val="single" w:sz="4" w:space="0" w:color="auto"/>
              <w:right w:val="single" w:sz="4" w:space="0" w:color="auto"/>
            </w:tcBorders>
            <w:noWrap/>
            <w:hideMark/>
          </w:tcPr>
          <w:p w14:paraId="3211EE18" w14:textId="77777777" w:rsidR="00AC30DA" w:rsidRDefault="00AC30DA" w:rsidP="00BF38C9">
            <w:pPr>
              <w:jc w:val="center"/>
              <w:rPr>
                <w:color w:val="000000"/>
              </w:rPr>
            </w:pPr>
            <w:r>
              <w:rPr>
                <w:color w:val="000000"/>
              </w:rPr>
              <w:t>187-2</w:t>
            </w:r>
          </w:p>
        </w:tc>
        <w:tc>
          <w:tcPr>
            <w:tcW w:w="4247" w:type="dxa"/>
            <w:tcBorders>
              <w:top w:val="nil"/>
              <w:left w:val="nil"/>
              <w:bottom w:val="single" w:sz="4" w:space="0" w:color="auto"/>
              <w:right w:val="single" w:sz="4" w:space="0" w:color="auto"/>
            </w:tcBorders>
            <w:noWrap/>
            <w:hideMark/>
          </w:tcPr>
          <w:p w14:paraId="74E7E376"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7F0E1069"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99897B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E01F06C"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3B713301" w14:textId="77777777" w:rsidR="00AC30DA" w:rsidRDefault="00AC30DA" w:rsidP="00BF38C9">
            <w:pPr>
              <w:jc w:val="center"/>
              <w:rPr>
                <w:color w:val="000000"/>
              </w:rPr>
            </w:pPr>
            <w:r>
              <w:rPr>
                <w:color w:val="000000"/>
              </w:rPr>
              <w:t>0,0418</w:t>
            </w:r>
          </w:p>
        </w:tc>
      </w:tr>
      <w:tr w:rsidR="00AC30DA" w14:paraId="78D63AA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8C2E2A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77DD08C" w14:textId="77777777" w:rsidR="00AC30DA" w:rsidRDefault="00AC30DA" w:rsidP="00BF38C9">
            <w:pPr>
              <w:jc w:val="center"/>
              <w:rPr>
                <w:color w:val="000000"/>
              </w:rPr>
            </w:pPr>
            <w:r>
              <w:rPr>
                <w:color w:val="000000"/>
              </w:rPr>
              <w:t>187-2</w:t>
            </w:r>
          </w:p>
        </w:tc>
        <w:tc>
          <w:tcPr>
            <w:tcW w:w="4247" w:type="dxa"/>
            <w:tcBorders>
              <w:top w:val="nil"/>
              <w:left w:val="nil"/>
              <w:bottom w:val="single" w:sz="4" w:space="0" w:color="auto"/>
              <w:right w:val="single" w:sz="4" w:space="0" w:color="auto"/>
            </w:tcBorders>
            <w:noWrap/>
            <w:hideMark/>
          </w:tcPr>
          <w:p w14:paraId="10B672D3"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25FD049"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0C64CD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27FE460"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7F68F6EF" w14:textId="77777777" w:rsidR="00AC30DA" w:rsidRDefault="00AC30DA" w:rsidP="00BF38C9">
            <w:pPr>
              <w:jc w:val="center"/>
              <w:rPr>
                <w:color w:val="000000"/>
              </w:rPr>
            </w:pPr>
            <w:r>
              <w:rPr>
                <w:color w:val="000000"/>
              </w:rPr>
              <w:t>0,0159</w:t>
            </w:r>
          </w:p>
        </w:tc>
      </w:tr>
      <w:tr w:rsidR="00AC30DA" w14:paraId="610B2EF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D94943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80819AA" w14:textId="77777777" w:rsidR="00AC30DA" w:rsidRDefault="00AC30DA" w:rsidP="00BF38C9">
            <w:pPr>
              <w:jc w:val="center"/>
              <w:rPr>
                <w:color w:val="000000"/>
              </w:rPr>
            </w:pPr>
            <w:r>
              <w:rPr>
                <w:color w:val="000000"/>
              </w:rPr>
              <w:t>187-2</w:t>
            </w:r>
          </w:p>
        </w:tc>
        <w:tc>
          <w:tcPr>
            <w:tcW w:w="4247" w:type="dxa"/>
            <w:tcBorders>
              <w:top w:val="nil"/>
              <w:left w:val="nil"/>
              <w:bottom w:val="single" w:sz="4" w:space="0" w:color="auto"/>
              <w:right w:val="single" w:sz="4" w:space="0" w:color="auto"/>
            </w:tcBorders>
            <w:noWrap/>
            <w:hideMark/>
          </w:tcPr>
          <w:p w14:paraId="49CD745C"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69F5D2F3"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6AA92D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8CFFE6D" w14:textId="77777777" w:rsidR="00AC30DA" w:rsidRDefault="00AC30DA" w:rsidP="00BF38C9">
            <w:pPr>
              <w:jc w:val="center"/>
              <w:rPr>
                <w:color w:val="000000"/>
              </w:rPr>
            </w:pPr>
            <w:r>
              <w:rPr>
                <w:color w:val="000000"/>
              </w:rPr>
              <w:t>0,00220</w:t>
            </w:r>
          </w:p>
        </w:tc>
        <w:tc>
          <w:tcPr>
            <w:tcW w:w="1417" w:type="dxa"/>
            <w:tcBorders>
              <w:top w:val="nil"/>
              <w:left w:val="nil"/>
              <w:bottom w:val="single" w:sz="4" w:space="0" w:color="auto"/>
              <w:right w:val="single" w:sz="4" w:space="0" w:color="auto"/>
            </w:tcBorders>
            <w:noWrap/>
            <w:hideMark/>
          </w:tcPr>
          <w:p w14:paraId="4E60578A" w14:textId="77777777" w:rsidR="00AC30DA" w:rsidRDefault="00AC30DA" w:rsidP="00BF38C9">
            <w:pPr>
              <w:jc w:val="center"/>
              <w:rPr>
                <w:color w:val="000000"/>
              </w:rPr>
            </w:pPr>
            <w:r>
              <w:rPr>
                <w:color w:val="000000"/>
              </w:rPr>
              <w:t>0,0693</w:t>
            </w:r>
          </w:p>
        </w:tc>
      </w:tr>
      <w:tr w:rsidR="00AC30DA" w14:paraId="687ACAE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515677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12E05E3" w14:textId="77777777" w:rsidR="00AC30DA" w:rsidRDefault="00AC30DA" w:rsidP="00BF38C9">
            <w:pPr>
              <w:jc w:val="center"/>
              <w:rPr>
                <w:color w:val="000000"/>
              </w:rPr>
            </w:pPr>
            <w:r>
              <w:rPr>
                <w:color w:val="000000"/>
              </w:rPr>
              <w:t>187-2</w:t>
            </w:r>
          </w:p>
        </w:tc>
        <w:tc>
          <w:tcPr>
            <w:tcW w:w="4247" w:type="dxa"/>
            <w:tcBorders>
              <w:top w:val="nil"/>
              <w:left w:val="nil"/>
              <w:bottom w:val="single" w:sz="4" w:space="0" w:color="auto"/>
              <w:right w:val="single" w:sz="4" w:space="0" w:color="auto"/>
            </w:tcBorders>
            <w:noWrap/>
            <w:hideMark/>
          </w:tcPr>
          <w:p w14:paraId="7DA492E7"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DA4A606"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08202A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6ABBB26" w14:textId="77777777" w:rsidR="00AC30DA" w:rsidRDefault="00AC30DA" w:rsidP="00BF38C9">
            <w:pPr>
              <w:jc w:val="center"/>
              <w:rPr>
                <w:color w:val="000000"/>
              </w:rPr>
            </w:pPr>
            <w:r>
              <w:rPr>
                <w:color w:val="000000"/>
              </w:rPr>
              <w:t>0,00009</w:t>
            </w:r>
          </w:p>
        </w:tc>
        <w:tc>
          <w:tcPr>
            <w:tcW w:w="1417" w:type="dxa"/>
            <w:tcBorders>
              <w:top w:val="nil"/>
              <w:left w:val="nil"/>
              <w:bottom w:val="single" w:sz="4" w:space="0" w:color="auto"/>
              <w:right w:val="single" w:sz="4" w:space="0" w:color="auto"/>
            </w:tcBorders>
            <w:noWrap/>
            <w:hideMark/>
          </w:tcPr>
          <w:p w14:paraId="7537606A" w14:textId="77777777" w:rsidR="00AC30DA" w:rsidRDefault="00AC30DA" w:rsidP="00BF38C9">
            <w:pPr>
              <w:jc w:val="center"/>
              <w:rPr>
                <w:color w:val="000000"/>
              </w:rPr>
            </w:pPr>
            <w:r>
              <w:rPr>
                <w:color w:val="000000"/>
              </w:rPr>
              <w:t>0,0029</w:t>
            </w:r>
          </w:p>
        </w:tc>
      </w:tr>
      <w:tr w:rsidR="00AC30DA" w14:paraId="525CA0D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9C5E3B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7BCE1DB" w14:textId="77777777" w:rsidR="00AC30DA" w:rsidRDefault="00AC30DA" w:rsidP="00BF38C9">
            <w:pPr>
              <w:jc w:val="center"/>
              <w:rPr>
                <w:color w:val="000000"/>
              </w:rPr>
            </w:pPr>
            <w:r>
              <w:rPr>
                <w:color w:val="000000"/>
              </w:rPr>
              <w:t>187-2</w:t>
            </w:r>
          </w:p>
        </w:tc>
        <w:tc>
          <w:tcPr>
            <w:tcW w:w="4247" w:type="dxa"/>
            <w:tcBorders>
              <w:top w:val="nil"/>
              <w:left w:val="nil"/>
              <w:bottom w:val="single" w:sz="4" w:space="0" w:color="auto"/>
              <w:right w:val="single" w:sz="4" w:space="0" w:color="auto"/>
            </w:tcBorders>
            <w:noWrap/>
            <w:hideMark/>
          </w:tcPr>
          <w:p w14:paraId="34315F42"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5203281"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F3E5C4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667BCDB" w14:textId="77777777" w:rsidR="00AC30DA" w:rsidRDefault="00AC30DA" w:rsidP="00BF38C9">
            <w:pPr>
              <w:jc w:val="center"/>
              <w:rPr>
                <w:color w:val="000000"/>
              </w:rPr>
            </w:pPr>
            <w:r>
              <w:rPr>
                <w:color w:val="000000"/>
              </w:rPr>
              <w:t>0,00027</w:t>
            </w:r>
          </w:p>
        </w:tc>
        <w:tc>
          <w:tcPr>
            <w:tcW w:w="1417" w:type="dxa"/>
            <w:tcBorders>
              <w:top w:val="nil"/>
              <w:left w:val="nil"/>
              <w:bottom w:val="single" w:sz="4" w:space="0" w:color="auto"/>
              <w:right w:val="single" w:sz="4" w:space="0" w:color="auto"/>
            </w:tcBorders>
            <w:noWrap/>
            <w:hideMark/>
          </w:tcPr>
          <w:p w14:paraId="44C4F0F4" w14:textId="77777777" w:rsidR="00AC30DA" w:rsidRDefault="00AC30DA" w:rsidP="00BF38C9">
            <w:pPr>
              <w:jc w:val="center"/>
              <w:rPr>
                <w:color w:val="000000"/>
              </w:rPr>
            </w:pPr>
            <w:r>
              <w:rPr>
                <w:color w:val="000000"/>
              </w:rPr>
              <w:t>0,0086</w:t>
            </w:r>
          </w:p>
        </w:tc>
      </w:tr>
      <w:tr w:rsidR="00AC30DA" w14:paraId="0D3B009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693875D" w14:textId="77777777" w:rsidR="00AC30DA" w:rsidRDefault="00AC30DA" w:rsidP="00BF38C9">
            <w:pPr>
              <w:rPr>
                <w:color w:val="000000"/>
              </w:rPr>
            </w:pPr>
            <w:r>
              <w:rPr>
                <w:color w:val="000000"/>
              </w:rPr>
              <w:t>Paukštidė Nr. 69 (stoginis ventiliatorius)</w:t>
            </w:r>
          </w:p>
        </w:tc>
        <w:tc>
          <w:tcPr>
            <w:tcW w:w="998" w:type="dxa"/>
            <w:tcBorders>
              <w:top w:val="nil"/>
              <w:left w:val="nil"/>
              <w:bottom w:val="single" w:sz="4" w:space="0" w:color="auto"/>
              <w:right w:val="single" w:sz="4" w:space="0" w:color="auto"/>
            </w:tcBorders>
            <w:noWrap/>
            <w:hideMark/>
          </w:tcPr>
          <w:p w14:paraId="24BCCF28" w14:textId="77777777" w:rsidR="00AC30DA" w:rsidRDefault="00AC30DA" w:rsidP="00BF38C9">
            <w:pPr>
              <w:jc w:val="center"/>
              <w:rPr>
                <w:color w:val="000000"/>
              </w:rPr>
            </w:pPr>
            <w:r>
              <w:rPr>
                <w:color w:val="000000"/>
              </w:rPr>
              <w:t>187-3</w:t>
            </w:r>
          </w:p>
        </w:tc>
        <w:tc>
          <w:tcPr>
            <w:tcW w:w="4247" w:type="dxa"/>
            <w:tcBorders>
              <w:top w:val="nil"/>
              <w:left w:val="nil"/>
              <w:bottom w:val="single" w:sz="4" w:space="0" w:color="auto"/>
              <w:right w:val="single" w:sz="4" w:space="0" w:color="auto"/>
            </w:tcBorders>
            <w:noWrap/>
            <w:hideMark/>
          </w:tcPr>
          <w:p w14:paraId="7A63F93C"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85D6C7A"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31783E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82CDB64"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0BE938F7" w14:textId="77777777" w:rsidR="00AC30DA" w:rsidRDefault="00AC30DA" w:rsidP="00BF38C9">
            <w:pPr>
              <w:jc w:val="center"/>
              <w:rPr>
                <w:color w:val="000000"/>
              </w:rPr>
            </w:pPr>
            <w:r>
              <w:rPr>
                <w:color w:val="000000"/>
              </w:rPr>
              <w:t>0,0418</w:t>
            </w:r>
          </w:p>
        </w:tc>
      </w:tr>
      <w:tr w:rsidR="00AC30DA" w14:paraId="3AAE022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B92AF2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555F5CF" w14:textId="77777777" w:rsidR="00AC30DA" w:rsidRDefault="00AC30DA" w:rsidP="00BF38C9">
            <w:pPr>
              <w:jc w:val="center"/>
              <w:rPr>
                <w:color w:val="000000"/>
              </w:rPr>
            </w:pPr>
            <w:r>
              <w:rPr>
                <w:color w:val="000000"/>
              </w:rPr>
              <w:t>187-3</w:t>
            </w:r>
          </w:p>
        </w:tc>
        <w:tc>
          <w:tcPr>
            <w:tcW w:w="4247" w:type="dxa"/>
            <w:tcBorders>
              <w:top w:val="nil"/>
              <w:left w:val="nil"/>
              <w:bottom w:val="single" w:sz="4" w:space="0" w:color="auto"/>
              <w:right w:val="single" w:sz="4" w:space="0" w:color="auto"/>
            </w:tcBorders>
            <w:noWrap/>
            <w:hideMark/>
          </w:tcPr>
          <w:p w14:paraId="3DC3D819"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1D45FF0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154FE5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4AD364D"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14090FC0" w14:textId="77777777" w:rsidR="00AC30DA" w:rsidRDefault="00AC30DA" w:rsidP="00BF38C9">
            <w:pPr>
              <w:jc w:val="center"/>
              <w:rPr>
                <w:color w:val="000000"/>
              </w:rPr>
            </w:pPr>
            <w:r>
              <w:rPr>
                <w:color w:val="000000"/>
              </w:rPr>
              <w:t>0,0159</w:t>
            </w:r>
          </w:p>
        </w:tc>
      </w:tr>
      <w:tr w:rsidR="00AC30DA" w14:paraId="1D3A47A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09678D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7A70A60" w14:textId="77777777" w:rsidR="00AC30DA" w:rsidRDefault="00AC30DA" w:rsidP="00BF38C9">
            <w:pPr>
              <w:jc w:val="center"/>
              <w:rPr>
                <w:color w:val="000000"/>
              </w:rPr>
            </w:pPr>
            <w:r>
              <w:rPr>
                <w:color w:val="000000"/>
              </w:rPr>
              <w:t>187-3</w:t>
            </w:r>
          </w:p>
        </w:tc>
        <w:tc>
          <w:tcPr>
            <w:tcW w:w="4247" w:type="dxa"/>
            <w:tcBorders>
              <w:top w:val="nil"/>
              <w:left w:val="nil"/>
              <w:bottom w:val="single" w:sz="4" w:space="0" w:color="auto"/>
              <w:right w:val="single" w:sz="4" w:space="0" w:color="auto"/>
            </w:tcBorders>
            <w:noWrap/>
            <w:hideMark/>
          </w:tcPr>
          <w:p w14:paraId="0E45F42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CB3FF2B"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050D24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7A0272B" w14:textId="77777777" w:rsidR="00AC30DA" w:rsidRDefault="00AC30DA" w:rsidP="00BF38C9">
            <w:pPr>
              <w:jc w:val="center"/>
              <w:rPr>
                <w:color w:val="000000"/>
              </w:rPr>
            </w:pPr>
            <w:r>
              <w:rPr>
                <w:color w:val="000000"/>
              </w:rPr>
              <w:t>0,00220</w:t>
            </w:r>
          </w:p>
        </w:tc>
        <w:tc>
          <w:tcPr>
            <w:tcW w:w="1417" w:type="dxa"/>
            <w:tcBorders>
              <w:top w:val="nil"/>
              <w:left w:val="nil"/>
              <w:bottom w:val="single" w:sz="4" w:space="0" w:color="auto"/>
              <w:right w:val="single" w:sz="4" w:space="0" w:color="auto"/>
            </w:tcBorders>
            <w:noWrap/>
            <w:hideMark/>
          </w:tcPr>
          <w:p w14:paraId="260B5EA3" w14:textId="77777777" w:rsidR="00AC30DA" w:rsidRDefault="00AC30DA" w:rsidP="00BF38C9">
            <w:pPr>
              <w:jc w:val="center"/>
              <w:rPr>
                <w:color w:val="000000"/>
              </w:rPr>
            </w:pPr>
            <w:r>
              <w:rPr>
                <w:color w:val="000000"/>
              </w:rPr>
              <w:t>0,0693</w:t>
            </w:r>
          </w:p>
        </w:tc>
      </w:tr>
      <w:tr w:rsidR="00AC30DA" w14:paraId="3A973D1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FDC244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B691B6D" w14:textId="77777777" w:rsidR="00AC30DA" w:rsidRDefault="00AC30DA" w:rsidP="00BF38C9">
            <w:pPr>
              <w:jc w:val="center"/>
              <w:rPr>
                <w:color w:val="000000"/>
              </w:rPr>
            </w:pPr>
            <w:r>
              <w:rPr>
                <w:color w:val="000000"/>
              </w:rPr>
              <w:t>187-3</w:t>
            </w:r>
          </w:p>
        </w:tc>
        <w:tc>
          <w:tcPr>
            <w:tcW w:w="4247" w:type="dxa"/>
            <w:tcBorders>
              <w:top w:val="nil"/>
              <w:left w:val="nil"/>
              <w:bottom w:val="single" w:sz="4" w:space="0" w:color="auto"/>
              <w:right w:val="single" w:sz="4" w:space="0" w:color="auto"/>
            </w:tcBorders>
            <w:noWrap/>
            <w:hideMark/>
          </w:tcPr>
          <w:p w14:paraId="2A4DF7B2"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C242C01"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62B8C8A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5F68189" w14:textId="77777777" w:rsidR="00AC30DA" w:rsidRDefault="00AC30DA" w:rsidP="00BF38C9">
            <w:pPr>
              <w:jc w:val="center"/>
              <w:rPr>
                <w:color w:val="000000"/>
              </w:rPr>
            </w:pPr>
            <w:r>
              <w:rPr>
                <w:color w:val="000000"/>
              </w:rPr>
              <w:t>0,00009</w:t>
            </w:r>
          </w:p>
        </w:tc>
        <w:tc>
          <w:tcPr>
            <w:tcW w:w="1417" w:type="dxa"/>
            <w:tcBorders>
              <w:top w:val="nil"/>
              <w:left w:val="nil"/>
              <w:bottom w:val="single" w:sz="4" w:space="0" w:color="auto"/>
              <w:right w:val="single" w:sz="4" w:space="0" w:color="auto"/>
            </w:tcBorders>
            <w:noWrap/>
            <w:hideMark/>
          </w:tcPr>
          <w:p w14:paraId="3CD460ED" w14:textId="77777777" w:rsidR="00AC30DA" w:rsidRDefault="00AC30DA" w:rsidP="00BF38C9">
            <w:pPr>
              <w:jc w:val="center"/>
              <w:rPr>
                <w:color w:val="000000"/>
              </w:rPr>
            </w:pPr>
            <w:r>
              <w:rPr>
                <w:color w:val="000000"/>
              </w:rPr>
              <w:t>0,0029</w:t>
            </w:r>
          </w:p>
        </w:tc>
      </w:tr>
      <w:tr w:rsidR="00AC30DA" w14:paraId="6FDD589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710534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857D184" w14:textId="77777777" w:rsidR="00AC30DA" w:rsidRDefault="00AC30DA" w:rsidP="00BF38C9">
            <w:pPr>
              <w:jc w:val="center"/>
              <w:rPr>
                <w:color w:val="000000"/>
              </w:rPr>
            </w:pPr>
            <w:r>
              <w:rPr>
                <w:color w:val="000000"/>
              </w:rPr>
              <w:t>187-3</w:t>
            </w:r>
          </w:p>
        </w:tc>
        <w:tc>
          <w:tcPr>
            <w:tcW w:w="4247" w:type="dxa"/>
            <w:tcBorders>
              <w:top w:val="nil"/>
              <w:left w:val="nil"/>
              <w:bottom w:val="single" w:sz="4" w:space="0" w:color="auto"/>
              <w:right w:val="single" w:sz="4" w:space="0" w:color="auto"/>
            </w:tcBorders>
            <w:noWrap/>
            <w:hideMark/>
          </w:tcPr>
          <w:p w14:paraId="4C0D7F0F"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CD02E94"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997AC3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AB6D2FB" w14:textId="77777777" w:rsidR="00AC30DA" w:rsidRDefault="00AC30DA" w:rsidP="00BF38C9">
            <w:pPr>
              <w:jc w:val="center"/>
              <w:rPr>
                <w:color w:val="000000"/>
              </w:rPr>
            </w:pPr>
            <w:r>
              <w:rPr>
                <w:color w:val="000000"/>
              </w:rPr>
              <w:t>0,00027</w:t>
            </w:r>
          </w:p>
        </w:tc>
        <w:tc>
          <w:tcPr>
            <w:tcW w:w="1417" w:type="dxa"/>
            <w:tcBorders>
              <w:top w:val="nil"/>
              <w:left w:val="nil"/>
              <w:bottom w:val="single" w:sz="4" w:space="0" w:color="auto"/>
              <w:right w:val="single" w:sz="4" w:space="0" w:color="auto"/>
            </w:tcBorders>
            <w:noWrap/>
            <w:hideMark/>
          </w:tcPr>
          <w:p w14:paraId="02C8E3F1" w14:textId="77777777" w:rsidR="00AC30DA" w:rsidRDefault="00AC30DA" w:rsidP="00BF38C9">
            <w:pPr>
              <w:jc w:val="center"/>
              <w:rPr>
                <w:color w:val="000000"/>
              </w:rPr>
            </w:pPr>
            <w:r>
              <w:rPr>
                <w:color w:val="000000"/>
              </w:rPr>
              <w:t>0,0086</w:t>
            </w:r>
          </w:p>
        </w:tc>
      </w:tr>
      <w:tr w:rsidR="00AC30DA" w14:paraId="05CB19C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99C49A4" w14:textId="77777777" w:rsidR="00AC30DA" w:rsidRDefault="00AC30DA" w:rsidP="00BF38C9">
            <w:pPr>
              <w:rPr>
                <w:color w:val="000000"/>
              </w:rPr>
            </w:pPr>
            <w:r>
              <w:rPr>
                <w:color w:val="000000"/>
              </w:rPr>
              <w:lastRenderedPageBreak/>
              <w:t>Paukštidė Nr. 69 (stoginis ventiliatorius)</w:t>
            </w:r>
          </w:p>
        </w:tc>
        <w:tc>
          <w:tcPr>
            <w:tcW w:w="998" w:type="dxa"/>
            <w:tcBorders>
              <w:top w:val="nil"/>
              <w:left w:val="nil"/>
              <w:bottom w:val="single" w:sz="4" w:space="0" w:color="auto"/>
              <w:right w:val="single" w:sz="4" w:space="0" w:color="auto"/>
            </w:tcBorders>
            <w:noWrap/>
            <w:hideMark/>
          </w:tcPr>
          <w:p w14:paraId="1BC1C636" w14:textId="77777777" w:rsidR="00AC30DA" w:rsidRDefault="00AC30DA" w:rsidP="00BF38C9">
            <w:pPr>
              <w:jc w:val="center"/>
              <w:rPr>
                <w:color w:val="000000"/>
              </w:rPr>
            </w:pPr>
            <w:r>
              <w:rPr>
                <w:color w:val="000000"/>
              </w:rPr>
              <w:t>187-4</w:t>
            </w:r>
          </w:p>
        </w:tc>
        <w:tc>
          <w:tcPr>
            <w:tcW w:w="4247" w:type="dxa"/>
            <w:tcBorders>
              <w:top w:val="nil"/>
              <w:left w:val="nil"/>
              <w:bottom w:val="single" w:sz="4" w:space="0" w:color="auto"/>
              <w:right w:val="single" w:sz="4" w:space="0" w:color="auto"/>
            </w:tcBorders>
            <w:noWrap/>
            <w:hideMark/>
          </w:tcPr>
          <w:p w14:paraId="73DDD0D8"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FA1D666"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1EAAB82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666C938"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00422D28" w14:textId="77777777" w:rsidR="00AC30DA" w:rsidRDefault="00AC30DA" w:rsidP="00BF38C9">
            <w:pPr>
              <w:jc w:val="center"/>
              <w:rPr>
                <w:color w:val="000000"/>
              </w:rPr>
            </w:pPr>
            <w:r>
              <w:rPr>
                <w:color w:val="000000"/>
              </w:rPr>
              <w:t>0,0418</w:t>
            </w:r>
          </w:p>
        </w:tc>
      </w:tr>
      <w:tr w:rsidR="00AC30DA" w14:paraId="5D610DB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BA863E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60E3646" w14:textId="77777777" w:rsidR="00AC30DA" w:rsidRDefault="00AC30DA" w:rsidP="00BF38C9">
            <w:pPr>
              <w:jc w:val="center"/>
              <w:rPr>
                <w:color w:val="000000"/>
              </w:rPr>
            </w:pPr>
            <w:r>
              <w:rPr>
                <w:color w:val="000000"/>
              </w:rPr>
              <w:t>187-4</w:t>
            </w:r>
          </w:p>
        </w:tc>
        <w:tc>
          <w:tcPr>
            <w:tcW w:w="4247" w:type="dxa"/>
            <w:tcBorders>
              <w:top w:val="nil"/>
              <w:left w:val="nil"/>
              <w:bottom w:val="single" w:sz="4" w:space="0" w:color="auto"/>
              <w:right w:val="single" w:sz="4" w:space="0" w:color="auto"/>
            </w:tcBorders>
            <w:noWrap/>
            <w:hideMark/>
          </w:tcPr>
          <w:p w14:paraId="4A4517CF"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7AF4E1E"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B54C0A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D6F5B6B"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34132436" w14:textId="77777777" w:rsidR="00AC30DA" w:rsidRDefault="00AC30DA" w:rsidP="00BF38C9">
            <w:pPr>
              <w:jc w:val="center"/>
              <w:rPr>
                <w:color w:val="000000"/>
              </w:rPr>
            </w:pPr>
            <w:r>
              <w:rPr>
                <w:color w:val="000000"/>
              </w:rPr>
              <w:t>0,0159</w:t>
            </w:r>
          </w:p>
        </w:tc>
      </w:tr>
      <w:tr w:rsidR="00AC30DA" w14:paraId="55A7EBA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F575CF3"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595B6B7" w14:textId="77777777" w:rsidR="00AC30DA" w:rsidRDefault="00AC30DA" w:rsidP="00BF38C9">
            <w:pPr>
              <w:jc w:val="center"/>
              <w:rPr>
                <w:color w:val="000000"/>
              </w:rPr>
            </w:pPr>
            <w:r>
              <w:rPr>
                <w:color w:val="000000"/>
              </w:rPr>
              <w:t>187-4</w:t>
            </w:r>
          </w:p>
        </w:tc>
        <w:tc>
          <w:tcPr>
            <w:tcW w:w="4247" w:type="dxa"/>
            <w:tcBorders>
              <w:top w:val="nil"/>
              <w:left w:val="nil"/>
              <w:bottom w:val="single" w:sz="4" w:space="0" w:color="auto"/>
              <w:right w:val="single" w:sz="4" w:space="0" w:color="auto"/>
            </w:tcBorders>
            <w:noWrap/>
            <w:hideMark/>
          </w:tcPr>
          <w:p w14:paraId="5B8F3543"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FFB40AE"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4ED17E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6BB81DE" w14:textId="77777777" w:rsidR="00AC30DA" w:rsidRDefault="00AC30DA" w:rsidP="00BF38C9">
            <w:pPr>
              <w:jc w:val="center"/>
              <w:rPr>
                <w:color w:val="000000"/>
              </w:rPr>
            </w:pPr>
            <w:r>
              <w:rPr>
                <w:color w:val="000000"/>
              </w:rPr>
              <w:t>0,00220</w:t>
            </w:r>
          </w:p>
        </w:tc>
        <w:tc>
          <w:tcPr>
            <w:tcW w:w="1417" w:type="dxa"/>
            <w:tcBorders>
              <w:top w:val="nil"/>
              <w:left w:val="nil"/>
              <w:bottom w:val="single" w:sz="4" w:space="0" w:color="auto"/>
              <w:right w:val="single" w:sz="4" w:space="0" w:color="auto"/>
            </w:tcBorders>
            <w:noWrap/>
            <w:hideMark/>
          </w:tcPr>
          <w:p w14:paraId="3271DFEA" w14:textId="77777777" w:rsidR="00AC30DA" w:rsidRDefault="00AC30DA" w:rsidP="00BF38C9">
            <w:pPr>
              <w:jc w:val="center"/>
              <w:rPr>
                <w:color w:val="000000"/>
              </w:rPr>
            </w:pPr>
            <w:r>
              <w:rPr>
                <w:color w:val="000000"/>
              </w:rPr>
              <w:t>0,0693</w:t>
            </w:r>
          </w:p>
        </w:tc>
      </w:tr>
      <w:tr w:rsidR="00AC30DA" w14:paraId="324169C3"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609134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534826C" w14:textId="77777777" w:rsidR="00AC30DA" w:rsidRDefault="00AC30DA" w:rsidP="00BF38C9">
            <w:pPr>
              <w:jc w:val="center"/>
              <w:rPr>
                <w:color w:val="000000"/>
              </w:rPr>
            </w:pPr>
            <w:r>
              <w:rPr>
                <w:color w:val="000000"/>
              </w:rPr>
              <w:t>187-4</w:t>
            </w:r>
          </w:p>
        </w:tc>
        <w:tc>
          <w:tcPr>
            <w:tcW w:w="4247" w:type="dxa"/>
            <w:tcBorders>
              <w:top w:val="nil"/>
              <w:left w:val="nil"/>
              <w:bottom w:val="single" w:sz="4" w:space="0" w:color="auto"/>
              <w:right w:val="single" w:sz="4" w:space="0" w:color="auto"/>
            </w:tcBorders>
            <w:noWrap/>
            <w:hideMark/>
          </w:tcPr>
          <w:p w14:paraId="0A7C52F6"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5E876628"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0B66EE9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6DCCDF6" w14:textId="77777777" w:rsidR="00AC30DA" w:rsidRDefault="00AC30DA" w:rsidP="00BF38C9">
            <w:pPr>
              <w:jc w:val="center"/>
              <w:rPr>
                <w:color w:val="000000"/>
              </w:rPr>
            </w:pPr>
            <w:r>
              <w:rPr>
                <w:color w:val="000000"/>
              </w:rPr>
              <w:t>0,00009</w:t>
            </w:r>
          </w:p>
        </w:tc>
        <w:tc>
          <w:tcPr>
            <w:tcW w:w="1417" w:type="dxa"/>
            <w:tcBorders>
              <w:top w:val="nil"/>
              <w:left w:val="nil"/>
              <w:bottom w:val="single" w:sz="4" w:space="0" w:color="auto"/>
              <w:right w:val="single" w:sz="4" w:space="0" w:color="auto"/>
            </w:tcBorders>
            <w:noWrap/>
            <w:hideMark/>
          </w:tcPr>
          <w:p w14:paraId="5FD6106F" w14:textId="77777777" w:rsidR="00AC30DA" w:rsidRDefault="00AC30DA" w:rsidP="00BF38C9">
            <w:pPr>
              <w:jc w:val="center"/>
              <w:rPr>
                <w:color w:val="000000"/>
              </w:rPr>
            </w:pPr>
            <w:r>
              <w:rPr>
                <w:color w:val="000000"/>
              </w:rPr>
              <w:t>0,0029</w:t>
            </w:r>
          </w:p>
        </w:tc>
      </w:tr>
      <w:tr w:rsidR="00AC30DA" w14:paraId="494FACF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28325D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C4FBEA9" w14:textId="77777777" w:rsidR="00AC30DA" w:rsidRDefault="00AC30DA" w:rsidP="00BF38C9">
            <w:pPr>
              <w:jc w:val="center"/>
              <w:rPr>
                <w:color w:val="000000"/>
              </w:rPr>
            </w:pPr>
            <w:r>
              <w:rPr>
                <w:color w:val="000000"/>
              </w:rPr>
              <w:t>187-4</w:t>
            </w:r>
          </w:p>
        </w:tc>
        <w:tc>
          <w:tcPr>
            <w:tcW w:w="4247" w:type="dxa"/>
            <w:tcBorders>
              <w:top w:val="nil"/>
              <w:left w:val="nil"/>
              <w:bottom w:val="single" w:sz="4" w:space="0" w:color="auto"/>
              <w:right w:val="single" w:sz="4" w:space="0" w:color="auto"/>
            </w:tcBorders>
            <w:noWrap/>
            <w:hideMark/>
          </w:tcPr>
          <w:p w14:paraId="2A524884"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1B4B1BE"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C138BE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4EC155C" w14:textId="77777777" w:rsidR="00AC30DA" w:rsidRDefault="00AC30DA" w:rsidP="00BF38C9">
            <w:pPr>
              <w:jc w:val="center"/>
              <w:rPr>
                <w:color w:val="000000"/>
              </w:rPr>
            </w:pPr>
            <w:r>
              <w:rPr>
                <w:color w:val="000000"/>
              </w:rPr>
              <w:t>0,00027</w:t>
            </w:r>
          </w:p>
        </w:tc>
        <w:tc>
          <w:tcPr>
            <w:tcW w:w="1417" w:type="dxa"/>
            <w:tcBorders>
              <w:top w:val="nil"/>
              <w:left w:val="nil"/>
              <w:bottom w:val="single" w:sz="4" w:space="0" w:color="auto"/>
              <w:right w:val="single" w:sz="4" w:space="0" w:color="auto"/>
            </w:tcBorders>
            <w:noWrap/>
            <w:hideMark/>
          </w:tcPr>
          <w:p w14:paraId="3FFC337A" w14:textId="77777777" w:rsidR="00AC30DA" w:rsidRDefault="00AC30DA" w:rsidP="00BF38C9">
            <w:pPr>
              <w:jc w:val="center"/>
              <w:rPr>
                <w:color w:val="000000"/>
              </w:rPr>
            </w:pPr>
            <w:r>
              <w:rPr>
                <w:color w:val="000000"/>
              </w:rPr>
              <w:t>0,0086</w:t>
            </w:r>
          </w:p>
        </w:tc>
      </w:tr>
      <w:tr w:rsidR="00AC30DA" w14:paraId="1F12835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0ABF4F9" w14:textId="77777777" w:rsidR="00AC30DA" w:rsidRDefault="00AC30DA" w:rsidP="00BF38C9">
            <w:pPr>
              <w:rPr>
                <w:color w:val="000000"/>
              </w:rPr>
            </w:pPr>
            <w:r>
              <w:rPr>
                <w:color w:val="000000"/>
              </w:rPr>
              <w:t>Paukštidė Nr. 69 (stoginis ventiliatorius)</w:t>
            </w:r>
          </w:p>
        </w:tc>
        <w:tc>
          <w:tcPr>
            <w:tcW w:w="998" w:type="dxa"/>
            <w:tcBorders>
              <w:top w:val="nil"/>
              <w:left w:val="nil"/>
              <w:bottom w:val="single" w:sz="4" w:space="0" w:color="auto"/>
              <w:right w:val="single" w:sz="4" w:space="0" w:color="auto"/>
            </w:tcBorders>
            <w:noWrap/>
            <w:hideMark/>
          </w:tcPr>
          <w:p w14:paraId="2FE1BB7E" w14:textId="77777777" w:rsidR="00AC30DA" w:rsidRDefault="00AC30DA" w:rsidP="00BF38C9">
            <w:pPr>
              <w:jc w:val="center"/>
              <w:rPr>
                <w:color w:val="000000"/>
              </w:rPr>
            </w:pPr>
            <w:r>
              <w:rPr>
                <w:color w:val="000000"/>
              </w:rPr>
              <w:t>187-5</w:t>
            </w:r>
          </w:p>
        </w:tc>
        <w:tc>
          <w:tcPr>
            <w:tcW w:w="4247" w:type="dxa"/>
            <w:tcBorders>
              <w:top w:val="nil"/>
              <w:left w:val="nil"/>
              <w:bottom w:val="single" w:sz="4" w:space="0" w:color="auto"/>
              <w:right w:val="single" w:sz="4" w:space="0" w:color="auto"/>
            </w:tcBorders>
            <w:noWrap/>
            <w:hideMark/>
          </w:tcPr>
          <w:p w14:paraId="01E28BBF"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6B17CFFD"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0B93003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17B3C22" w14:textId="77777777" w:rsidR="00AC30DA" w:rsidRDefault="00AC30DA" w:rsidP="00BF38C9">
            <w:pPr>
              <w:jc w:val="center"/>
              <w:rPr>
                <w:color w:val="000000"/>
              </w:rPr>
            </w:pPr>
            <w:r>
              <w:rPr>
                <w:color w:val="000000"/>
              </w:rPr>
              <w:t>0,00132</w:t>
            </w:r>
          </w:p>
        </w:tc>
        <w:tc>
          <w:tcPr>
            <w:tcW w:w="1417" w:type="dxa"/>
            <w:tcBorders>
              <w:top w:val="nil"/>
              <w:left w:val="nil"/>
              <w:bottom w:val="single" w:sz="4" w:space="0" w:color="auto"/>
              <w:right w:val="single" w:sz="4" w:space="0" w:color="auto"/>
            </w:tcBorders>
            <w:noWrap/>
            <w:hideMark/>
          </w:tcPr>
          <w:p w14:paraId="0FBEA026" w14:textId="77777777" w:rsidR="00AC30DA" w:rsidRDefault="00AC30DA" w:rsidP="00BF38C9">
            <w:pPr>
              <w:jc w:val="center"/>
              <w:rPr>
                <w:color w:val="000000"/>
              </w:rPr>
            </w:pPr>
            <w:r>
              <w:rPr>
                <w:color w:val="000000"/>
              </w:rPr>
              <w:t>0,0418</w:t>
            </w:r>
          </w:p>
        </w:tc>
      </w:tr>
      <w:tr w:rsidR="00AC30DA" w14:paraId="2DBDFFF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2445303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D569940" w14:textId="77777777" w:rsidR="00AC30DA" w:rsidRDefault="00AC30DA" w:rsidP="00BF38C9">
            <w:pPr>
              <w:jc w:val="center"/>
              <w:rPr>
                <w:color w:val="000000"/>
              </w:rPr>
            </w:pPr>
            <w:r>
              <w:rPr>
                <w:color w:val="000000"/>
              </w:rPr>
              <w:t>187-5</w:t>
            </w:r>
          </w:p>
        </w:tc>
        <w:tc>
          <w:tcPr>
            <w:tcW w:w="4247" w:type="dxa"/>
            <w:tcBorders>
              <w:top w:val="nil"/>
              <w:left w:val="nil"/>
              <w:bottom w:val="single" w:sz="4" w:space="0" w:color="auto"/>
              <w:right w:val="single" w:sz="4" w:space="0" w:color="auto"/>
            </w:tcBorders>
            <w:noWrap/>
            <w:hideMark/>
          </w:tcPr>
          <w:p w14:paraId="4E41F0BC"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2BD36E2"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FEF6D1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F390842" w14:textId="77777777" w:rsidR="00AC30DA" w:rsidRDefault="00AC30DA" w:rsidP="00BF38C9">
            <w:pPr>
              <w:jc w:val="center"/>
              <w:rPr>
                <w:color w:val="000000"/>
              </w:rPr>
            </w:pPr>
            <w:r>
              <w:rPr>
                <w:color w:val="000000"/>
              </w:rPr>
              <w:t>0,00050</w:t>
            </w:r>
          </w:p>
        </w:tc>
        <w:tc>
          <w:tcPr>
            <w:tcW w:w="1417" w:type="dxa"/>
            <w:tcBorders>
              <w:top w:val="nil"/>
              <w:left w:val="nil"/>
              <w:bottom w:val="single" w:sz="4" w:space="0" w:color="auto"/>
              <w:right w:val="single" w:sz="4" w:space="0" w:color="auto"/>
            </w:tcBorders>
            <w:noWrap/>
            <w:hideMark/>
          </w:tcPr>
          <w:p w14:paraId="29FEC450" w14:textId="77777777" w:rsidR="00AC30DA" w:rsidRDefault="00AC30DA" w:rsidP="00BF38C9">
            <w:pPr>
              <w:jc w:val="center"/>
              <w:rPr>
                <w:color w:val="000000"/>
              </w:rPr>
            </w:pPr>
            <w:r>
              <w:rPr>
                <w:color w:val="000000"/>
              </w:rPr>
              <w:t>0,0159</w:t>
            </w:r>
          </w:p>
        </w:tc>
      </w:tr>
      <w:tr w:rsidR="00AC30DA" w14:paraId="327CBC2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D116478"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F484335" w14:textId="77777777" w:rsidR="00AC30DA" w:rsidRDefault="00AC30DA" w:rsidP="00BF38C9">
            <w:pPr>
              <w:jc w:val="center"/>
              <w:rPr>
                <w:color w:val="000000"/>
              </w:rPr>
            </w:pPr>
            <w:r>
              <w:rPr>
                <w:color w:val="000000"/>
              </w:rPr>
              <w:t>187-5</w:t>
            </w:r>
          </w:p>
        </w:tc>
        <w:tc>
          <w:tcPr>
            <w:tcW w:w="4247" w:type="dxa"/>
            <w:tcBorders>
              <w:top w:val="nil"/>
              <w:left w:val="nil"/>
              <w:bottom w:val="single" w:sz="4" w:space="0" w:color="auto"/>
              <w:right w:val="single" w:sz="4" w:space="0" w:color="auto"/>
            </w:tcBorders>
            <w:noWrap/>
            <w:hideMark/>
          </w:tcPr>
          <w:p w14:paraId="22472C9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F86324A"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A43F26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BB78275" w14:textId="77777777" w:rsidR="00AC30DA" w:rsidRDefault="00AC30DA" w:rsidP="00BF38C9">
            <w:pPr>
              <w:jc w:val="center"/>
              <w:rPr>
                <w:color w:val="000000"/>
              </w:rPr>
            </w:pPr>
            <w:r>
              <w:rPr>
                <w:color w:val="000000"/>
              </w:rPr>
              <w:t>0,00220</w:t>
            </w:r>
          </w:p>
        </w:tc>
        <w:tc>
          <w:tcPr>
            <w:tcW w:w="1417" w:type="dxa"/>
            <w:tcBorders>
              <w:top w:val="nil"/>
              <w:left w:val="nil"/>
              <w:bottom w:val="single" w:sz="4" w:space="0" w:color="auto"/>
              <w:right w:val="single" w:sz="4" w:space="0" w:color="auto"/>
            </w:tcBorders>
            <w:noWrap/>
            <w:hideMark/>
          </w:tcPr>
          <w:p w14:paraId="6A1493F3" w14:textId="77777777" w:rsidR="00AC30DA" w:rsidRDefault="00AC30DA" w:rsidP="00BF38C9">
            <w:pPr>
              <w:jc w:val="center"/>
              <w:rPr>
                <w:color w:val="000000"/>
              </w:rPr>
            </w:pPr>
            <w:r>
              <w:rPr>
                <w:color w:val="000000"/>
              </w:rPr>
              <w:t>0,0693</w:t>
            </w:r>
          </w:p>
        </w:tc>
      </w:tr>
      <w:tr w:rsidR="00AC30DA" w14:paraId="18A1766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649F23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DDDF29D" w14:textId="77777777" w:rsidR="00AC30DA" w:rsidRDefault="00AC30DA" w:rsidP="00BF38C9">
            <w:pPr>
              <w:jc w:val="center"/>
              <w:rPr>
                <w:color w:val="000000"/>
              </w:rPr>
            </w:pPr>
            <w:r>
              <w:rPr>
                <w:color w:val="000000"/>
              </w:rPr>
              <w:t>187-5</w:t>
            </w:r>
          </w:p>
        </w:tc>
        <w:tc>
          <w:tcPr>
            <w:tcW w:w="4247" w:type="dxa"/>
            <w:tcBorders>
              <w:top w:val="nil"/>
              <w:left w:val="nil"/>
              <w:bottom w:val="single" w:sz="4" w:space="0" w:color="auto"/>
              <w:right w:val="single" w:sz="4" w:space="0" w:color="auto"/>
            </w:tcBorders>
            <w:noWrap/>
            <w:hideMark/>
          </w:tcPr>
          <w:p w14:paraId="16B12138"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4540CF4"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781BB8A"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704813C" w14:textId="77777777" w:rsidR="00AC30DA" w:rsidRDefault="00AC30DA" w:rsidP="00BF38C9">
            <w:pPr>
              <w:jc w:val="center"/>
              <w:rPr>
                <w:color w:val="000000"/>
              </w:rPr>
            </w:pPr>
            <w:r>
              <w:rPr>
                <w:color w:val="000000"/>
              </w:rPr>
              <w:t>0,00009</w:t>
            </w:r>
          </w:p>
        </w:tc>
        <w:tc>
          <w:tcPr>
            <w:tcW w:w="1417" w:type="dxa"/>
            <w:tcBorders>
              <w:top w:val="nil"/>
              <w:left w:val="nil"/>
              <w:bottom w:val="single" w:sz="4" w:space="0" w:color="auto"/>
              <w:right w:val="single" w:sz="4" w:space="0" w:color="auto"/>
            </w:tcBorders>
            <w:noWrap/>
            <w:hideMark/>
          </w:tcPr>
          <w:p w14:paraId="62DECE69" w14:textId="77777777" w:rsidR="00AC30DA" w:rsidRDefault="00AC30DA" w:rsidP="00BF38C9">
            <w:pPr>
              <w:jc w:val="center"/>
              <w:rPr>
                <w:color w:val="000000"/>
              </w:rPr>
            </w:pPr>
            <w:r>
              <w:rPr>
                <w:color w:val="000000"/>
              </w:rPr>
              <w:t>0,0029</w:t>
            </w:r>
          </w:p>
        </w:tc>
      </w:tr>
      <w:tr w:rsidR="00AC30DA" w14:paraId="67B913E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548023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68AE089" w14:textId="77777777" w:rsidR="00AC30DA" w:rsidRDefault="00AC30DA" w:rsidP="00BF38C9">
            <w:pPr>
              <w:jc w:val="center"/>
              <w:rPr>
                <w:color w:val="000000"/>
              </w:rPr>
            </w:pPr>
            <w:r>
              <w:rPr>
                <w:color w:val="000000"/>
              </w:rPr>
              <w:t>187-5</w:t>
            </w:r>
          </w:p>
        </w:tc>
        <w:tc>
          <w:tcPr>
            <w:tcW w:w="4247" w:type="dxa"/>
            <w:tcBorders>
              <w:top w:val="nil"/>
              <w:left w:val="nil"/>
              <w:bottom w:val="single" w:sz="4" w:space="0" w:color="auto"/>
              <w:right w:val="single" w:sz="4" w:space="0" w:color="auto"/>
            </w:tcBorders>
            <w:noWrap/>
            <w:hideMark/>
          </w:tcPr>
          <w:p w14:paraId="08D4C3B6"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6564CBB8"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6E8514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983A952" w14:textId="77777777" w:rsidR="00AC30DA" w:rsidRDefault="00AC30DA" w:rsidP="00BF38C9">
            <w:pPr>
              <w:jc w:val="center"/>
              <w:rPr>
                <w:color w:val="000000"/>
              </w:rPr>
            </w:pPr>
            <w:r>
              <w:rPr>
                <w:color w:val="000000"/>
              </w:rPr>
              <w:t>0,00027</w:t>
            </w:r>
          </w:p>
        </w:tc>
        <w:tc>
          <w:tcPr>
            <w:tcW w:w="1417" w:type="dxa"/>
            <w:tcBorders>
              <w:top w:val="nil"/>
              <w:left w:val="nil"/>
              <w:bottom w:val="single" w:sz="4" w:space="0" w:color="auto"/>
              <w:right w:val="single" w:sz="4" w:space="0" w:color="auto"/>
            </w:tcBorders>
            <w:noWrap/>
            <w:hideMark/>
          </w:tcPr>
          <w:p w14:paraId="4B03B164" w14:textId="77777777" w:rsidR="00AC30DA" w:rsidRDefault="00AC30DA" w:rsidP="00BF38C9">
            <w:pPr>
              <w:jc w:val="center"/>
              <w:rPr>
                <w:color w:val="000000"/>
              </w:rPr>
            </w:pPr>
            <w:r>
              <w:rPr>
                <w:color w:val="000000"/>
              </w:rPr>
              <w:t>0,0086</w:t>
            </w:r>
          </w:p>
        </w:tc>
      </w:tr>
      <w:tr w:rsidR="00AC30DA" w14:paraId="6414EB9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23C94AD" w14:textId="77777777" w:rsidR="00AC30DA" w:rsidRDefault="00AC30DA" w:rsidP="00BF38C9">
            <w:pPr>
              <w:rPr>
                <w:color w:val="000000"/>
              </w:rPr>
            </w:pPr>
            <w:r>
              <w:rPr>
                <w:color w:val="000000"/>
              </w:rPr>
              <w:t>Paukštidė Nr. 69 (sieninis ventiliatorius)</w:t>
            </w:r>
          </w:p>
        </w:tc>
        <w:tc>
          <w:tcPr>
            <w:tcW w:w="998" w:type="dxa"/>
            <w:tcBorders>
              <w:top w:val="nil"/>
              <w:left w:val="nil"/>
              <w:bottom w:val="single" w:sz="4" w:space="0" w:color="auto"/>
              <w:right w:val="single" w:sz="4" w:space="0" w:color="auto"/>
            </w:tcBorders>
            <w:noWrap/>
            <w:hideMark/>
          </w:tcPr>
          <w:p w14:paraId="292086F1" w14:textId="77777777" w:rsidR="00AC30DA" w:rsidRDefault="00AC30DA" w:rsidP="00BF38C9">
            <w:pPr>
              <w:jc w:val="center"/>
              <w:rPr>
                <w:color w:val="000000"/>
              </w:rPr>
            </w:pPr>
            <w:r>
              <w:rPr>
                <w:color w:val="000000"/>
              </w:rPr>
              <w:t>188-1</w:t>
            </w:r>
          </w:p>
        </w:tc>
        <w:tc>
          <w:tcPr>
            <w:tcW w:w="4247" w:type="dxa"/>
            <w:tcBorders>
              <w:top w:val="nil"/>
              <w:left w:val="nil"/>
              <w:bottom w:val="single" w:sz="4" w:space="0" w:color="auto"/>
              <w:right w:val="single" w:sz="4" w:space="0" w:color="auto"/>
            </w:tcBorders>
            <w:noWrap/>
            <w:hideMark/>
          </w:tcPr>
          <w:p w14:paraId="5FE59A13"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654B288"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A51C6E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E4847F0" w14:textId="77777777" w:rsidR="00AC30DA" w:rsidRDefault="00AC30DA" w:rsidP="00BF38C9">
            <w:pPr>
              <w:jc w:val="center"/>
              <w:rPr>
                <w:color w:val="000000"/>
              </w:rPr>
            </w:pPr>
            <w:r>
              <w:rPr>
                <w:color w:val="000000"/>
              </w:rPr>
              <w:t>0,00265</w:t>
            </w:r>
          </w:p>
        </w:tc>
        <w:tc>
          <w:tcPr>
            <w:tcW w:w="1417" w:type="dxa"/>
            <w:tcBorders>
              <w:top w:val="nil"/>
              <w:left w:val="nil"/>
              <w:bottom w:val="single" w:sz="4" w:space="0" w:color="auto"/>
              <w:right w:val="single" w:sz="4" w:space="0" w:color="auto"/>
            </w:tcBorders>
            <w:noWrap/>
            <w:hideMark/>
          </w:tcPr>
          <w:p w14:paraId="25FC88B2" w14:textId="77777777" w:rsidR="00AC30DA" w:rsidRDefault="00AC30DA" w:rsidP="00BF38C9">
            <w:pPr>
              <w:jc w:val="center"/>
              <w:rPr>
                <w:color w:val="000000"/>
              </w:rPr>
            </w:pPr>
            <w:r>
              <w:rPr>
                <w:color w:val="000000"/>
              </w:rPr>
              <w:t>0,0835</w:t>
            </w:r>
          </w:p>
        </w:tc>
      </w:tr>
      <w:tr w:rsidR="00AC30DA" w14:paraId="5C23997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19E819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8DDEB6D" w14:textId="77777777" w:rsidR="00AC30DA" w:rsidRDefault="00AC30DA" w:rsidP="00BF38C9">
            <w:pPr>
              <w:jc w:val="center"/>
              <w:rPr>
                <w:color w:val="000000"/>
              </w:rPr>
            </w:pPr>
            <w:r>
              <w:rPr>
                <w:color w:val="000000"/>
              </w:rPr>
              <w:t>188-1</w:t>
            </w:r>
          </w:p>
        </w:tc>
        <w:tc>
          <w:tcPr>
            <w:tcW w:w="4247" w:type="dxa"/>
            <w:tcBorders>
              <w:top w:val="nil"/>
              <w:left w:val="nil"/>
              <w:bottom w:val="single" w:sz="4" w:space="0" w:color="auto"/>
              <w:right w:val="single" w:sz="4" w:space="0" w:color="auto"/>
            </w:tcBorders>
            <w:noWrap/>
            <w:hideMark/>
          </w:tcPr>
          <w:p w14:paraId="449D7436"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7801D9F"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38FD4D1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882DCD1"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7F5E34FC" w14:textId="77777777" w:rsidR="00AC30DA" w:rsidRDefault="00AC30DA" w:rsidP="00BF38C9">
            <w:pPr>
              <w:jc w:val="center"/>
              <w:rPr>
                <w:color w:val="000000"/>
              </w:rPr>
            </w:pPr>
            <w:r>
              <w:rPr>
                <w:color w:val="000000"/>
              </w:rPr>
              <w:t>0,0317</w:t>
            </w:r>
          </w:p>
        </w:tc>
      </w:tr>
      <w:tr w:rsidR="00AC30DA" w14:paraId="5A71D0D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CC23B1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2630182" w14:textId="77777777" w:rsidR="00AC30DA" w:rsidRDefault="00AC30DA" w:rsidP="00BF38C9">
            <w:pPr>
              <w:jc w:val="center"/>
              <w:rPr>
                <w:color w:val="000000"/>
              </w:rPr>
            </w:pPr>
            <w:r>
              <w:rPr>
                <w:color w:val="000000"/>
              </w:rPr>
              <w:t>188-1</w:t>
            </w:r>
          </w:p>
        </w:tc>
        <w:tc>
          <w:tcPr>
            <w:tcW w:w="4247" w:type="dxa"/>
            <w:tcBorders>
              <w:top w:val="nil"/>
              <w:left w:val="nil"/>
              <w:bottom w:val="single" w:sz="4" w:space="0" w:color="auto"/>
              <w:right w:val="single" w:sz="4" w:space="0" w:color="auto"/>
            </w:tcBorders>
            <w:noWrap/>
            <w:hideMark/>
          </w:tcPr>
          <w:p w14:paraId="4B3DAB9F"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7EDD2F9"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19C356A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5DF0C7E" w14:textId="77777777" w:rsidR="00AC30DA" w:rsidRDefault="00AC30DA" w:rsidP="00BF38C9">
            <w:pPr>
              <w:jc w:val="center"/>
              <w:rPr>
                <w:color w:val="000000"/>
              </w:rPr>
            </w:pPr>
            <w:r>
              <w:rPr>
                <w:color w:val="000000"/>
              </w:rPr>
              <w:t>0,00440</w:t>
            </w:r>
          </w:p>
        </w:tc>
        <w:tc>
          <w:tcPr>
            <w:tcW w:w="1417" w:type="dxa"/>
            <w:tcBorders>
              <w:top w:val="nil"/>
              <w:left w:val="nil"/>
              <w:bottom w:val="single" w:sz="4" w:space="0" w:color="auto"/>
              <w:right w:val="single" w:sz="4" w:space="0" w:color="auto"/>
            </w:tcBorders>
            <w:noWrap/>
            <w:hideMark/>
          </w:tcPr>
          <w:p w14:paraId="08EF2BD9" w14:textId="77777777" w:rsidR="00AC30DA" w:rsidRDefault="00AC30DA" w:rsidP="00BF38C9">
            <w:pPr>
              <w:jc w:val="center"/>
              <w:rPr>
                <w:color w:val="000000"/>
              </w:rPr>
            </w:pPr>
            <w:r>
              <w:rPr>
                <w:color w:val="000000"/>
              </w:rPr>
              <w:t>0,1387</w:t>
            </w:r>
          </w:p>
        </w:tc>
      </w:tr>
      <w:tr w:rsidR="00AC30DA" w14:paraId="198FA2A6"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B668E7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8755A4F" w14:textId="77777777" w:rsidR="00AC30DA" w:rsidRDefault="00AC30DA" w:rsidP="00BF38C9">
            <w:pPr>
              <w:jc w:val="center"/>
              <w:rPr>
                <w:color w:val="000000"/>
              </w:rPr>
            </w:pPr>
            <w:r>
              <w:rPr>
                <w:color w:val="000000"/>
              </w:rPr>
              <w:t>188-1</w:t>
            </w:r>
          </w:p>
        </w:tc>
        <w:tc>
          <w:tcPr>
            <w:tcW w:w="4247" w:type="dxa"/>
            <w:tcBorders>
              <w:top w:val="nil"/>
              <w:left w:val="nil"/>
              <w:bottom w:val="single" w:sz="4" w:space="0" w:color="auto"/>
              <w:right w:val="single" w:sz="4" w:space="0" w:color="auto"/>
            </w:tcBorders>
            <w:noWrap/>
            <w:hideMark/>
          </w:tcPr>
          <w:p w14:paraId="191636B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43D8577"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4735D33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76F3B1AD"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7DF4207F" w14:textId="77777777" w:rsidR="00AC30DA" w:rsidRDefault="00AC30DA" w:rsidP="00BF38C9">
            <w:pPr>
              <w:jc w:val="center"/>
              <w:rPr>
                <w:color w:val="000000"/>
              </w:rPr>
            </w:pPr>
            <w:r>
              <w:rPr>
                <w:color w:val="000000"/>
              </w:rPr>
              <w:t>0,0057</w:t>
            </w:r>
          </w:p>
        </w:tc>
      </w:tr>
      <w:tr w:rsidR="00AC30DA" w14:paraId="56277F8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65F6D2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5EC645E" w14:textId="77777777" w:rsidR="00AC30DA" w:rsidRDefault="00AC30DA" w:rsidP="00BF38C9">
            <w:pPr>
              <w:jc w:val="center"/>
              <w:rPr>
                <w:color w:val="000000"/>
              </w:rPr>
            </w:pPr>
            <w:r>
              <w:rPr>
                <w:color w:val="000000"/>
              </w:rPr>
              <w:t>188-1</w:t>
            </w:r>
          </w:p>
        </w:tc>
        <w:tc>
          <w:tcPr>
            <w:tcW w:w="4247" w:type="dxa"/>
            <w:tcBorders>
              <w:top w:val="nil"/>
              <w:left w:val="nil"/>
              <w:bottom w:val="single" w:sz="4" w:space="0" w:color="auto"/>
              <w:right w:val="single" w:sz="4" w:space="0" w:color="auto"/>
            </w:tcBorders>
            <w:noWrap/>
            <w:hideMark/>
          </w:tcPr>
          <w:p w14:paraId="58D317C7"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5441EE3"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1161AC0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B115FE8" w14:textId="77777777" w:rsidR="00AC30DA" w:rsidRDefault="00AC30DA" w:rsidP="00BF38C9">
            <w:pPr>
              <w:jc w:val="center"/>
              <w:rPr>
                <w:color w:val="000000"/>
              </w:rPr>
            </w:pPr>
            <w:r>
              <w:rPr>
                <w:color w:val="000000"/>
              </w:rPr>
              <w:t>0,00055</w:t>
            </w:r>
          </w:p>
        </w:tc>
        <w:tc>
          <w:tcPr>
            <w:tcW w:w="1417" w:type="dxa"/>
            <w:tcBorders>
              <w:top w:val="nil"/>
              <w:left w:val="nil"/>
              <w:bottom w:val="single" w:sz="4" w:space="0" w:color="auto"/>
              <w:right w:val="single" w:sz="4" w:space="0" w:color="auto"/>
            </w:tcBorders>
            <w:noWrap/>
            <w:hideMark/>
          </w:tcPr>
          <w:p w14:paraId="14993F8B" w14:textId="77777777" w:rsidR="00AC30DA" w:rsidRDefault="00AC30DA" w:rsidP="00BF38C9">
            <w:pPr>
              <w:jc w:val="center"/>
              <w:rPr>
                <w:color w:val="000000"/>
              </w:rPr>
            </w:pPr>
            <w:r>
              <w:rPr>
                <w:color w:val="000000"/>
              </w:rPr>
              <w:t>0,0172</w:t>
            </w:r>
          </w:p>
        </w:tc>
      </w:tr>
      <w:tr w:rsidR="00AC30DA" w14:paraId="4A18F77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45340B2" w14:textId="77777777" w:rsidR="00AC30DA" w:rsidRDefault="00AC30DA" w:rsidP="00BF38C9">
            <w:pPr>
              <w:rPr>
                <w:color w:val="000000"/>
              </w:rPr>
            </w:pPr>
            <w:r>
              <w:rPr>
                <w:color w:val="000000"/>
              </w:rPr>
              <w:t>Paukštidė Nr. 69 (sieninis ventiliatorius)</w:t>
            </w:r>
          </w:p>
        </w:tc>
        <w:tc>
          <w:tcPr>
            <w:tcW w:w="998" w:type="dxa"/>
            <w:tcBorders>
              <w:top w:val="nil"/>
              <w:left w:val="nil"/>
              <w:bottom w:val="single" w:sz="4" w:space="0" w:color="auto"/>
              <w:right w:val="single" w:sz="4" w:space="0" w:color="auto"/>
            </w:tcBorders>
            <w:noWrap/>
            <w:hideMark/>
          </w:tcPr>
          <w:p w14:paraId="48E5B56B" w14:textId="77777777" w:rsidR="00AC30DA" w:rsidRDefault="00AC30DA" w:rsidP="00BF38C9">
            <w:pPr>
              <w:jc w:val="center"/>
              <w:rPr>
                <w:color w:val="000000"/>
              </w:rPr>
            </w:pPr>
            <w:r>
              <w:rPr>
                <w:color w:val="000000"/>
              </w:rPr>
              <w:t>188-2</w:t>
            </w:r>
          </w:p>
        </w:tc>
        <w:tc>
          <w:tcPr>
            <w:tcW w:w="4247" w:type="dxa"/>
            <w:tcBorders>
              <w:top w:val="nil"/>
              <w:left w:val="nil"/>
              <w:bottom w:val="single" w:sz="4" w:space="0" w:color="auto"/>
              <w:right w:val="single" w:sz="4" w:space="0" w:color="auto"/>
            </w:tcBorders>
            <w:noWrap/>
            <w:hideMark/>
          </w:tcPr>
          <w:p w14:paraId="2F6DB206"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1E535617"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E1A75E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82974E2" w14:textId="77777777" w:rsidR="00AC30DA" w:rsidRDefault="00AC30DA" w:rsidP="00BF38C9">
            <w:pPr>
              <w:jc w:val="center"/>
              <w:rPr>
                <w:color w:val="000000"/>
              </w:rPr>
            </w:pPr>
            <w:r>
              <w:rPr>
                <w:color w:val="000000"/>
              </w:rPr>
              <w:t>0,00265</w:t>
            </w:r>
          </w:p>
        </w:tc>
        <w:tc>
          <w:tcPr>
            <w:tcW w:w="1417" w:type="dxa"/>
            <w:tcBorders>
              <w:top w:val="nil"/>
              <w:left w:val="nil"/>
              <w:bottom w:val="single" w:sz="4" w:space="0" w:color="auto"/>
              <w:right w:val="single" w:sz="4" w:space="0" w:color="auto"/>
            </w:tcBorders>
            <w:noWrap/>
            <w:hideMark/>
          </w:tcPr>
          <w:p w14:paraId="4975DFD6" w14:textId="77777777" w:rsidR="00AC30DA" w:rsidRDefault="00AC30DA" w:rsidP="00BF38C9">
            <w:pPr>
              <w:jc w:val="center"/>
              <w:rPr>
                <w:color w:val="000000"/>
              </w:rPr>
            </w:pPr>
            <w:r>
              <w:rPr>
                <w:color w:val="000000"/>
              </w:rPr>
              <w:t>0,0835</w:t>
            </w:r>
          </w:p>
        </w:tc>
      </w:tr>
      <w:tr w:rsidR="00AC30DA" w14:paraId="67A0BA38"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ADBAC69"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87219DB" w14:textId="77777777" w:rsidR="00AC30DA" w:rsidRDefault="00AC30DA" w:rsidP="00BF38C9">
            <w:pPr>
              <w:jc w:val="center"/>
              <w:rPr>
                <w:color w:val="000000"/>
              </w:rPr>
            </w:pPr>
            <w:r>
              <w:rPr>
                <w:color w:val="000000"/>
              </w:rPr>
              <w:t>188-2</w:t>
            </w:r>
          </w:p>
        </w:tc>
        <w:tc>
          <w:tcPr>
            <w:tcW w:w="4247" w:type="dxa"/>
            <w:tcBorders>
              <w:top w:val="nil"/>
              <w:left w:val="nil"/>
              <w:bottom w:val="single" w:sz="4" w:space="0" w:color="auto"/>
              <w:right w:val="single" w:sz="4" w:space="0" w:color="auto"/>
            </w:tcBorders>
            <w:noWrap/>
            <w:hideMark/>
          </w:tcPr>
          <w:p w14:paraId="6C5694A3"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0912641"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6B755AF6"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02F76EC"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07F1F06A" w14:textId="77777777" w:rsidR="00AC30DA" w:rsidRDefault="00AC30DA" w:rsidP="00BF38C9">
            <w:pPr>
              <w:jc w:val="center"/>
              <w:rPr>
                <w:color w:val="000000"/>
              </w:rPr>
            </w:pPr>
            <w:r>
              <w:rPr>
                <w:color w:val="000000"/>
              </w:rPr>
              <w:t>0,0317</w:t>
            </w:r>
          </w:p>
        </w:tc>
      </w:tr>
      <w:tr w:rsidR="00AC30DA" w14:paraId="2F6F9A0E"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C14DA87"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7101AE6" w14:textId="77777777" w:rsidR="00AC30DA" w:rsidRDefault="00AC30DA" w:rsidP="00BF38C9">
            <w:pPr>
              <w:jc w:val="center"/>
              <w:rPr>
                <w:color w:val="000000"/>
              </w:rPr>
            </w:pPr>
            <w:r>
              <w:rPr>
                <w:color w:val="000000"/>
              </w:rPr>
              <w:t>188-2</w:t>
            </w:r>
          </w:p>
        </w:tc>
        <w:tc>
          <w:tcPr>
            <w:tcW w:w="4247" w:type="dxa"/>
            <w:tcBorders>
              <w:top w:val="nil"/>
              <w:left w:val="nil"/>
              <w:bottom w:val="single" w:sz="4" w:space="0" w:color="auto"/>
              <w:right w:val="single" w:sz="4" w:space="0" w:color="auto"/>
            </w:tcBorders>
            <w:noWrap/>
            <w:hideMark/>
          </w:tcPr>
          <w:p w14:paraId="6FE4C9AF"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371A4080"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0529472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B9B0559" w14:textId="77777777" w:rsidR="00AC30DA" w:rsidRDefault="00AC30DA" w:rsidP="00BF38C9">
            <w:pPr>
              <w:jc w:val="center"/>
              <w:rPr>
                <w:color w:val="000000"/>
              </w:rPr>
            </w:pPr>
            <w:r>
              <w:rPr>
                <w:color w:val="000000"/>
              </w:rPr>
              <w:t>0,00440</w:t>
            </w:r>
          </w:p>
        </w:tc>
        <w:tc>
          <w:tcPr>
            <w:tcW w:w="1417" w:type="dxa"/>
            <w:tcBorders>
              <w:top w:val="nil"/>
              <w:left w:val="nil"/>
              <w:bottom w:val="single" w:sz="4" w:space="0" w:color="auto"/>
              <w:right w:val="single" w:sz="4" w:space="0" w:color="auto"/>
            </w:tcBorders>
            <w:noWrap/>
            <w:hideMark/>
          </w:tcPr>
          <w:p w14:paraId="2528F5EF" w14:textId="77777777" w:rsidR="00AC30DA" w:rsidRDefault="00AC30DA" w:rsidP="00BF38C9">
            <w:pPr>
              <w:jc w:val="center"/>
              <w:rPr>
                <w:color w:val="000000"/>
              </w:rPr>
            </w:pPr>
            <w:r>
              <w:rPr>
                <w:color w:val="000000"/>
              </w:rPr>
              <w:t>0,1387</w:t>
            </w:r>
          </w:p>
        </w:tc>
      </w:tr>
      <w:tr w:rsidR="00AC30DA" w14:paraId="5136A1B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775E8D2"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171A30C" w14:textId="77777777" w:rsidR="00AC30DA" w:rsidRDefault="00AC30DA" w:rsidP="00BF38C9">
            <w:pPr>
              <w:jc w:val="center"/>
              <w:rPr>
                <w:color w:val="000000"/>
              </w:rPr>
            </w:pPr>
            <w:r>
              <w:rPr>
                <w:color w:val="000000"/>
              </w:rPr>
              <w:t>188-2</w:t>
            </w:r>
          </w:p>
        </w:tc>
        <w:tc>
          <w:tcPr>
            <w:tcW w:w="4247" w:type="dxa"/>
            <w:tcBorders>
              <w:top w:val="nil"/>
              <w:left w:val="nil"/>
              <w:bottom w:val="single" w:sz="4" w:space="0" w:color="auto"/>
              <w:right w:val="single" w:sz="4" w:space="0" w:color="auto"/>
            </w:tcBorders>
            <w:noWrap/>
            <w:hideMark/>
          </w:tcPr>
          <w:p w14:paraId="6F88C645"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6D2B26C5"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B7B4E60"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47A87A0"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5BB1DB4B" w14:textId="77777777" w:rsidR="00AC30DA" w:rsidRDefault="00AC30DA" w:rsidP="00BF38C9">
            <w:pPr>
              <w:jc w:val="center"/>
              <w:rPr>
                <w:color w:val="000000"/>
              </w:rPr>
            </w:pPr>
            <w:r>
              <w:rPr>
                <w:color w:val="000000"/>
              </w:rPr>
              <w:t>0,0057</w:t>
            </w:r>
          </w:p>
        </w:tc>
      </w:tr>
      <w:tr w:rsidR="00AC30DA" w14:paraId="0025B824"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37E7B32A"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ED1347D" w14:textId="77777777" w:rsidR="00AC30DA" w:rsidRDefault="00AC30DA" w:rsidP="00BF38C9">
            <w:pPr>
              <w:jc w:val="center"/>
              <w:rPr>
                <w:color w:val="000000"/>
              </w:rPr>
            </w:pPr>
            <w:r>
              <w:rPr>
                <w:color w:val="000000"/>
              </w:rPr>
              <w:t>188-2</w:t>
            </w:r>
          </w:p>
        </w:tc>
        <w:tc>
          <w:tcPr>
            <w:tcW w:w="4247" w:type="dxa"/>
            <w:tcBorders>
              <w:top w:val="nil"/>
              <w:left w:val="nil"/>
              <w:bottom w:val="single" w:sz="4" w:space="0" w:color="auto"/>
              <w:right w:val="single" w:sz="4" w:space="0" w:color="auto"/>
            </w:tcBorders>
            <w:noWrap/>
            <w:hideMark/>
          </w:tcPr>
          <w:p w14:paraId="4AD77E45"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4813F542"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40B4B6CC"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FD5976F" w14:textId="77777777" w:rsidR="00AC30DA" w:rsidRDefault="00AC30DA" w:rsidP="00BF38C9">
            <w:pPr>
              <w:jc w:val="center"/>
              <w:rPr>
                <w:color w:val="000000"/>
              </w:rPr>
            </w:pPr>
            <w:r>
              <w:rPr>
                <w:color w:val="000000"/>
              </w:rPr>
              <w:t>0,00055</w:t>
            </w:r>
          </w:p>
        </w:tc>
        <w:tc>
          <w:tcPr>
            <w:tcW w:w="1417" w:type="dxa"/>
            <w:tcBorders>
              <w:top w:val="nil"/>
              <w:left w:val="nil"/>
              <w:bottom w:val="single" w:sz="4" w:space="0" w:color="auto"/>
              <w:right w:val="single" w:sz="4" w:space="0" w:color="auto"/>
            </w:tcBorders>
            <w:noWrap/>
            <w:hideMark/>
          </w:tcPr>
          <w:p w14:paraId="701F69AB" w14:textId="77777777" w:rsidR="00AC30DA" w:rsidRDefault="00AC30DA" w:rsidP="00BF38C9">
            <w:pPr>
              <w:jc w:val="center"/>
              <w:rPr>
                <w:color w:val="000000"/>
              </w:rPr>
            </w:pPr>
            <w:r>
              <w:rPr>
                <w:color w:val="000000"/>
              </w:rPr>
              <w:t>0,0172</w:t>
            </w:r>
          </w:p>
        </w:tc>
      </w:tr>
      <w:tr w:rsidR="00AC30DA" w14:paraId="6308C42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215E9A9" w14:textId="77777777" w:rsidR="00AC30DA" w:rsidRDefault="00AC30DA" w:rsidP="00BF38C9">
            <w:pPr>
              <w:rPr>
                <w:color w:val="000000"/>
              </w:rPr>
            </w:pPr>
            <w:r>
              <w:rPr>
                <w:color w:val="000000"/>
              </w:rPr>
              <w:t>Paukštidė Nr. 69 (sieninis ventiliatorius)</w:t>
            </w:r>
          </w:p>
        </w:tc>
        <w:tc>
          <w:tcPr>
            <w:tcW w:w="998" w:type="dxa"/>
            <w:tcBorders>
              <w:top w:val="nil"/>
              <w:left w:val="nil"/>
              <w:bottom w:val="single" w:sz="4" w:space="0" w:color="auto"/>
              <w:right w:val="single" w:sz="4" w:space="0" w:color="auto"/>
            </w:tcBorders>
            <w:noWrap/>
            <w:hideMark/>
          </w:tcPr>
          <w:p w14:paraId="5DB1D528" w14:textId="77777777" w:rsidR="00AC30DA" w:rsidRDefault="00AC30DA" w:rsidP="00BF38C9">
            <w:pPr>
              <w:jc w:val="center"/>
              <w:rPr>
                <w:color w:val="000000"/>
              </w:rPr>
            </w:pPr>
            <w:r>
              <w:rPr>
                <w:color w:val="000000"/>
              </w:rPr>
              <w:t>188-3</w:t>
            </w:r>
          </w:p>
        </w:tc>
        <w:tc>
          <w:tcPr>
            <w:tcW w:w="4247" w:type="dxa"/>
            <w:tcBorders>
              <w:top w:val="nil"/>
              <w:left w:val="nil"/>
              <w:bottom w:val="single" w:sz="4" w:space="0" w:color="auto"/>
              <w:right w:val="single" w:sz="4" w:space="0" w:color="auto"/>
            </w:tcBorders>
            <w:noWrap/>
            <w:hideMark/>
          </w:tcPr>
          <w:p w14:paraId="0A4B42D1"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044EF2E4"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63C8D9A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2B540C01" w14:textId="77777777" w:rsidR="00AC30DA" w:rsidRDefault="00AC30DA" w:rsidP="00BF38C9">
            <w:pPr>
              <w:jc w:val="center"/>
              <w:rPr>
                <w:color w:val="000000"/>
              </w:rPr>
            </w:pPr>
            <w:r>
              <w:rPr>
                <w:color w:val="000000"/>
              </w:rPr>
              <w:t>0,00265</w:t>
            </w:r>
          </w:p>
        </w:tc>
        <w:tc>
          <w:tcPr>
            <w:tcW w:w="1417" w:type="dxa"/>
            <w:tcBorders>
              <w:top w:val="nil"/>
              <w:left w:val="nil"/>
              <w:bottom w:val="single" w:sz="4" w:space="0" w:color="auto"/>
              <w:right w:val="single" w:sz="4" w:space="0" w:color="auto"/>
            </w:tcBorders>
            <w:noWrap/>
            <w:hideMark/>
          </w:tcPr>
          <w:p w14:paraId="525D5EC0" w14:textId="77777777" w:rsidR="00AC30DA" w:rsidRDefault="00AC30DA" w:rsidP="00BF38C9">
            <w:pPr>
              <w:jc w:val="center"/>
              <w:rPr>
                <w:color w:val="000000"/>
              </w:rPr>
            </w:pPr>
            <w:r>
              <w:rPr>
                <w:color w:val="000000"/>
              </w:rPr>
              <w:t>0,0835</w:t>
            </w:r>
          </w:p>
        </w:tc>
      </w:tr>
      <w:tr w:rsidR="00AC30DA" w14:paraId="48E0623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25A65F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1074F83" w14:textId="77777777" w:rsidR="00AC30DA" w:rsidRDefault="00AC30DA" w:rsidP="00BF38C9">
            <w:pPr>
              <w:jc w:val="center"/>
              <w:rPr>
                <w:color w:val="000000"/>
              </w:rPr>
            </w:pPr>
            <w:r>
              <w:rPr>
                <w:color w:val="000000"/>
              </w:rPr>
              <w:t>188-3</w:t>
            </w:r>
          </w:p>
        </w:tc>
        <w:tc>
          <w:tcPr>
            <w:tcW w:w="4247" w:type="dxa"/>
            <w:tcBorders>
              <w:top w:val="nil"/>
              <w:left w:val="nil"/>
              <w:bottom w:val="single" w:sz="4" w:space="0" w:color="auto"/>
              <w:right w:val="single" w:sz="4" w:space="0" w:color="auto"/>
            </w:tcBorders>
            <w:noWrap/>
            <w:hideMark/>
          </w:tcPr>
          <w:p w14:paraId="50821BB2"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2A6D63F7"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41A0CE93"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121C10E"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16F82642" w14:textId="77777777" w:rsidR="00AC30DA" w:rsidRDefault="00AC30DA" w:rsidP="00BF38C9">
            <w:pPr>
              <w:jc w:val="center"/>
              <w:rPr>
                <w:color w:val="000000"/>
              </w:rPr>
            </w:pPr>
            <w:r>
              <w:rPr>
                <w:color w:val="000000"/>
              </w:rPr>
              <w:t>0,0317</w:t>
            </w:r>
          </w:p>
        </w:tc>
      </w:tr>
      <w:tr w:rsidR="00AC30DA" w14:paraId="527DD912"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3254A5F"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28A30FA8" w14:textId="77777777" w:rsidR="00AC30DA" w:rsidRDefault="00AC30DA" w:rsidP="00BF38C9">
            <w:pPr>
              <w:jc w:val="center"/>
              <w:rPr>
                <w:color w:val="000000"/>
              </w:rPr>
            </w:pPr>
            <w:r>
              <w:rPr>
                <w:color w:val="000000"/>
              </w:rPr>
              <w:t>188-3</w:t>
            </w:r>
          </w:p>
        </w:tc>
        <w:tc>
          <w:tcPr>
            <w:tcW w:w="4247" w:type="dxa"/>
            <w:tcBorders>
              <w:top w:val="nil"/>
              <w:left w:val="nil"/>
              <w:bottom w:val="single" w:sz="4" w:space="0" w:color="auto"/>
              <w:right w:val="single" w:sz="4" w:space="0" w:color="auto"/>
            </w:tcBorders>
            <w:noWrap/>
            <w:hideMark/>
          </w:tcPr>
          <w:p w14:paraId="129C5E2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13D4A18A"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5F45D46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4F2E9EF" w14:textId="77777777" w:rsidR="00AC30DA" w:rsidRDefault="00AC30DA" w:rsidP="00BF38C9">
            <w:pPr>
              <w:jc w:val="center"/>
              <w:rPr>
                <w:color w:val="000000"/>
              </w:rPr>
            </w:pPr>
            <w:r>
              <w:rPr>
                <w:color w:val="000000"/>
              </w:rPr>
              <w:t>0,00440</w:t>
            </w:r>
          </w:p>
        </w:tc>
        <w:tc>
          <w:tcPr>
            <w:tcW w:w="1417" w:type="dxa"/>
            <w:tcBorders>
              <w:top w:val="nil"/>
              <w:left w:val="nil"/>
              <w:bottom w:val="single" w:sz="4" w:space="0" w:color="auto"/>
              <w:right w:val="single" w:sz="4" w:space="0" w:color="auto"/>
            </w:tcBorders>
            <w:noWrap/>
            <w:hideMark/>
          </w:tcPr>
          <w:p w14:paraId="4605403A" w14:textId="77777777" w:rsidR="00AC30DA" w:rsidRDefault="00AC30DA" w:rsidP="00BF38C9">
            <w:pPr>
              <w:jc w:val="center"/>
              <w:rPr>
                <w:color w:val="000000"/>
              </w:rPr>
            </w:pPr>
            <w:r>
              <w:rPr>
                <w:color w:val="000000"/>
              </w:rPr>
              <w:t>0,1387</w:t>
            </w:r>
          </w:p>
        </w:tc>
      </w:tr>
      <w:tr w:rsidR="00AC30DA" w14:paraId="30F2A0C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0FD65E0"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43A1026" w14:textId="77777777" w:rsidR="00AC30DA" w:rsidRDefault="00AC30DA" w:rsidP="00BF38C9">
            <w:pPr>
              <w:jc w:val="center"/>
              <w:rPr>
                <w:color w:val="000000"/>
              </w:rPr>
            </w:pPr>
            <w:r>
              <w:rPr>
                <w:color w:val="000000"/>
              </w:rPr>
              <w:t>188-3</w:t>
            </w:r>
          </w:p>
        </w:tc>
        <w:tc>
          <w:tcPr>
            <w:tcW w:w="4247" w:type="dxa"/>
            <w:tcBorders>
              <w:top w:val="nil"/>
              <w:left w:val="nil"/>
              <w:bottom w:val="single" w:sz="4" w:space="0" w:color="auto"/>
              <w:right w:val="single" w:sz="4" w:space="0" w:color="auto"/>
            </w:tcBorders>
            <w:noWrap/>
            <w:hideMark/>
          </w:tcPr>
          <w:p w14:paraId="528A7079"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2409B6AA"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23B15008"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4580631"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1FF263FD" w14:textId="77777777" w:rsidR="00AC30DA" w:rsidRDefault="00AC30DA" w:rsidP="00BF38C9">
            <w:pPr>
              <w:jc w:val="center"/>
              <w:rPr>
                <w:color w:val="000000"/>
              </w:rPr>
            </w:pPr>
            <w:r>
              <w:rPr>
                <w:color w:val="000000"/>
              </w:rPr>
              <w:t>0,0057</w:t>
            </w:r>
          </w:p>
        </w:tc>
      </w:tr>
      <w:tr w:rsidR="00AC30DA" w14:paraId="1962051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70DB64C"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4176591" w14:textId="77777777" w:rsidR="00AC30DA" w:rsidRDefault="00AC30DA" w:rsidP="00BF38C9">
            <w:pPr>
              <w:jc w:val="center"/>
              <w:rPr>
                <w:color w:val="000000"/>
              </w:rPr>
            </w:pPr>
            <w:r>
              <w:rPr>
                <w:color w:val="000000"/>
              </w:rPr>
              <w:t>188-3</w:t>
            </w:r>
          </w:p>
        </w:tc>
        <w:tc>
          <w:tcPr>
            <w:tcW w:w="4247" w:type="dxa"/>
            <w:tcBorders>
              <w:top w:val="nil"/>
              <w:left w:val="nil"/>
              <w:bottom w:val="single" w:sz="4" w:space="0" w:color="auto"/>
              <w:right w:val="single" w:sz="4" w:space="0" w:color="auto"/>
            </w:tcBorders>
            <w:noWrap/>
            <w:hideMark/>
          </w:tcPr>
          <w:p w14:paraId="60A02AFD"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B9E1867"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7B1B283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BE2CF79" w14:textId="77777777" w:rsidR="00AC30DA" w:rsidRDefault="00AC30DA" w:rsidP="00BF38C9">
            <w:pPr>
              <w:jc w:val="center"/>
              <w:rPr>
                <w:color w:val="000000"/>
              </w:rPr>
            </w:pPr>
            <w:r>
              <w:rPr>
                <w:color w:val="000000"/>
              </w:rPr>
              <w:t>0,00055</w:t>
            </w:r>
          </w:p>
        </w:tc>
        <w:tc>
          <w:tcPr>
            <w:tcW w:w="1417" w:type="dxa"/>
            <w:tcBorders>
              <w:top w:val="nil"/>
              <w:left w:val="nil"/>
              <w:bottom w:val="single" w:sz="4" w:space="0" w:color="auto"/>
              <w:right w:val="single" w:sz="4" w:space="0" w:color="auto"/>
            </w:tcBorders>
            <w:noWrap/>
            <w:hideMark/>
          </w:tcPr>
          <w:p w14:paraId="273E3AC9" w14:textId="77777777" w:rsidR="00AC30DA" w:rsidRDefault="00AC30DA" w:rsidP="00BF38C9">
            <w:pPr>
              <w:jc w:val="center"/>
              <w:rPr>
                <w:color w:val="000000"/>
              </w:rPr>
            </w:pPr>
            <w:r>
              <w:rPr>
                <w:color w:val="000000"/>
              </w:rPr>
              <w:t>0,0172</w:t>
            </w:r>
          </w:p>
        </w:tc>
      </w:tr>
      <w:tr w:rsidR="00AC30DA" w14:paraId="34681A5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06A158D" w14:textId="77777777" w:rsidR="00AC30DA" w:rsidRDefault="00AC30DA" w:rsidP="00BF38C9">
            <w:pPr>
              <w:rPr>
                <w:color w:val="000000"/>
              </w:rPr>
            </w:pPr>
            <w:r>
              <w:rPr>
                <w:color w:val="000000"/>
              </w:rPr>
              <w:t>Paukštidė Nr. 69 (sieninis ventiliatorius)</w:t>
            </w:r>
          </w:p>
        </w:tc>
        <w:tc>
          <w:tcPr>
            <w:tcW w:w="998" w:type="dxa"/>
            <w:tcBorders>
              <w:top w:val="nil"/>
              <w:left w:val="nil"/>
              <w:bottom w:val="single" w:sz="4" w:space="0" w:color="auto"/>
              <w:right w:val="single" w:sz="4" w:space="0" w:color="auto"/>
            </w:tcBorders>
            <w:noWrap/>
            <w:hideMark/>
          </w:tcPr>
          <w:p w14:paraId="60C9A607" w14:textId="77777777" w:rsidR="00AC30DA" w:rsidRDefault="00AC30DA" w:rsidP="00BF38C9">
            <w:pPr>
              <w:jc w:val="center"/>
              <w:rPr>
                <w:color w:val="000000"/>
              </w:rPr>
            </w:pPr>
            <w:r>
              <w:rPr>
                <w:color w:val="000000"/>
              </w:rPr>
              <w:t>188-4</w:t>
            </w:r>
          </w:p>
        </w:tc>
        <w:tc>
          <w:tcPr>
            <w:tcW w:w="4247" w:type="dxa"/>
            <w:tcBorders>
              <w:top w:val="nil"/>
              <w:left w:val="nil"/>
              <w:bottom w:val="single" w:sz="4" w:space="0" w:color="auto"/>
              <w:right w:val="single" w:sz="4" w:space="0" w:color="auto"/>
            </w:tcBorders>
            <w:noWrap/>
            <w:hideMark/>
          </w:tcPr>
          <w:p w14:paraId="32F33249"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36DCE8E5"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3DF72E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3E470BD6" w14:textId="77777777" w:rsidR="00AC30DA" w:rsidRDefault="00AC30DA" w:rsidP="00BF38C9">
            <w:pPr>
              <w:jc w:val="center"/>
              <w:rPr>
                <w:color w:val="000000"/>
              </w:rPr>
            </w:pPr>
            <w:r>
              <w:rPr>
                <w:color w:val="000000"/>
              </w:rPr>
              <w:t>0,00265</w:t>
            </w:r>
          </w:p>
        </w:tc>
        <w:tc>
          <w:tcPr>
            <w:tcW w:w="1417" w:type="dxa"/>
            <w:tcBorders>
              <w:top w:val="nil"/>
              <w:left w:val="nil"/>
              <w:bottom w:val="single" w:sz="4" w:space="0" w:color="auto"/>
              <w:right w:val="single" w:sz="4" w:space="0" w:color="auto"/>
            </w:tcBorders>
            <w:noWrap/>
            <w:hideMark/>
          </w:tcPr>
          <w:p w14:paraId="469DF260" w14:textId="77777777" w:rsidR="00AC30DA" w:rsidRDefault="00AC30DA" w:rsidP="00BF38C9">
            <w:pPr>
              <w:jc w:val="center"/>
              <w:rPr>
                <w:color w:val="000000"/>
              </w:rPr>
            </w:pPr>
            <w:r>
              <w:rPr>
                <w:color w:val="000000"/>
              </w:rPr>
              <w:t>0,0835</w:t>
            </w:r>
          </w:p>
        </w:tc>
      </w:tr>
      <w:tr w:rsidR="00AC30DA" w14:paraId="2EF468E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8C7C17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256CD99" w14:textId="77777777" w:rsidR="00AC30DA" w:rsidRDefault="00AC30DA" w:rsidP="00BF38C9">
            <w:pPr>
              <w:jc w:val="center"/>
              <w:rPr>
                <w:color w:val="000000"/>
              </w:rPr>
            </w:pPr>
            <w:r>
              <w:rPr>
                <w:color w:val="000000"/>
              </w:rPr>
              <w:t>188-4</w:t>
            </w:r>
          </w:p>
        </w:tc>
        <w:tc>
          <w:tcPr>
            <w:tcW w:w="4247" w:type="dxa"/>
            <w:tcBorders>
              <w:top w:val="nil"/>
              <w:left w:val="nil"/>
              <w:bottom w:val="single" w:sz="4" w:space="0" w:color="auto"/>
              <w:right w:val="single" w:sz="4" w:space="0" w:color="auto"/>
            </w:tcBorders>
            <w:noWrap/>
            <w:hideMark/>
          </w:tcPr>
          <w:p w14:paraId="171A43B9"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65A4BB37"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BAF10DB"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626A6A3"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13D35F1C" w14:textId="77777777" w:rsidR="00AC30DA" w:rsidRDefault="00AC30DA" w:rsidP="00BF38C9">
            <w:pPr>
              <w:jc w:val="center"/>
              <w:rPr>
                <w:color w:val="000000"/>
              </w:rPr>
            </w:pPr>
            <w:r>
              <w:rPr>
                <w:color w:val="000000"/>
              </w:rPr>
              <w:t>0,0317</w:t>
            </w:r>
          </w:p>
        </w:tc>
      </w:tr>
      <w:tr w:rsidR="00AC30DA" w14:paraId="72D9564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168199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1AA82E2" w14:textId="77777777" w:rsidR="00AC30DA" w:rsidRDefault="00AC30DA" w:rsidP="00BF38C9">
            <w:pPr>
              <w:jc w:val="center"/>
              <w:rPr>
                <w:color w:val="000000"/>
              </w:rPr>
            </w:pPr>
            <w:r>
              <w:rPr>
                <w:color w:val="000000"/>
              </w:rPr>
              <w:t>188-4</w:t>
            </w:r>
          </w:p>
        </w:tc>
        <w:tc>
          <w:tcPr>
            <w:tcW w:w="4247" w:type="dxa"/>
            <w:tcBorders>
              <w:top w:val="nil"/>
              <w:left w:val="nil"/>
              <w:bottom w:val="single" w:sz="4" w:space="0" w:color="auto"/>
              <w:right w:val="single" w:sz="4" w:space="0" w:color="auto"/>
            </w:tcBorders>
            <w:noWrap/>
            <w:hideMark/>
          </w:tcPr>
          <w:p w14:paraId="456BE773"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579B0E54"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72818767"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E3460EB" w14:textId="77777777" w:rsidR="00AC30DA" w:rsidRDefault="00AC30DA" w:rsidP="00BF38C9">
            <w:pPr>
              <w:jc w:val="center"/>
              <w:rPr>
                <w:color w:val="000000"/>
              </w:rPr>
            </w:pPr>
            <w:r>
              <w:rPr>
                <w:color w:val="000000"/>
              </w:rPr>
              <w:t>0,00440</w:t>
            </w:r>
          </w:p>
        </w:tc>
        <w:tc>
          <w:tcPr>
            <w:tcW w:w="1417" w:type="dxa"/>
            <w:tcBorders>
              <w:top w:val="nil"/>
              <w:left w:val="nil"/>
              <w:bottom w:val="single" w:sz="4" w:space="0" w:color="auto"/>
              <w:right w:val="single" w:sz="4" w:space="0" w:color="auto"/>
            </w:tcBorders>
            <w:noWrap/>
            <w:hideMark/>
          </w:tcPr>
          <w:p w14:paraId="6A7703CA" w14:textId="77777777" w:rsidR="00AC30DA" w:rsidRDefault="00AC30DA" w:rsidP="00BF38C9">
            <w:pPr>
              <w:jc w:val="center"/>
              <w:rPr>
                <w:color w:val="000000"/>
              </w:rPr>
            </w:pPr>
            <w:r>
              <w:rPr>
                <w:color w:val="000000"/>
              </w:rPr>
              <w:t>0,1387</w:t>
            </w:r>
          </w:p>
        </w:tc>
      </w:tr>
      <w:tr w:rsidR="00AC30DA" w14:paraId="60B0A80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6D04308" w14:textId="77777777" w:rsidR="00AC30DA" w:rsidRDefault="00AC30DA" w:rsidP="00BF38C9">
            <w:pPr>
              <w:rPr>
                <w:color w:val="000000"/>
              </w:rPr>
            </w:pPr>
            <w:r>
              <w:rPr>
                <w:color w:val="000000"/>
              </w:rPr>
              <w:lastRenderedPageBreak/>
              <w:t> </w:t>
            </w:r>
          </w:p>
        </w:tc>
        <w:tc>
          <w:tcPr>
            <w:tcW w:w="998" w:type="dxa"/>
            <w:tcBorders>
              <w:top w:val="nil"/>
              <w:left w:val="nil"/>
              <w:bottom w:val="single" w:sz="4" w:space="0" w:color="auto"/>
              <w:right w:val="single" w:sz="4" w:space="0" w:color="auto"/>
            </w:tcBorders>
            <w:noWrap/>
            <w:hideMark/>
          </w:tcPr>
          <w:p w14:paraId="4EA83DFB" w14:textId="77777777" w:rsidR="00AC30DA" w:rsidRDefault="00AC30DA" w:rsidP="00BF38C9">
            <w:pPr>
              <w:jc w:val="center"/>
              <w:rPr>
                <w:color w:val="000000"/>
              </w:rPr>
            </w:pPr>
            <w:r>
              <w:rPr>
                <w:color w:val="000000"/>
              </w:rPr>
              <w:t>188-4</w:t>
            </w:r>
          </w:p>
        </w:tc>
        <w:tc>
          <w:tcPr>
            <w:tcW w:w="4247" w:type="dxa"/>
            <w:tcBorders>
              <w:top w:val="nil"/>
              <w:left w:val="nil"/>
              <w:bottom w:val="single" w:sz="4" w:space="0" w:color="auto"/>
              <w:right w:val="single" w:sz="4" w:space="0" w:color="auto"/>
            </w:tcBorders>
            <w:noWrap/>
            <w:hideMark/>
          </w:tcPr>
          <w:p w14:paraId="275EA93E"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758F67F1"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1993802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4AA794A8"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19FED7FC" w14:textId="77777777" w:rsidR="00AC30DA" w:rsidRDefault="00AC30DA" w:rsidP="00BF38C9">
            <w:pPr>
              <w:jc w:val="center"/>
              <w:rPr>
                <w:color w:val="000000"/>
              </w:rPr>
            </w:pPr>
            <w:r>
              <w:rPr>
                <w:color w:val="000000"/>
              </w:rPr>
              <w:t>0,0057</w:t>
            </w:r>
          </w:p>
        </w:tc>
      </w:tr>
      <w:tr w:rsidR="00AC30DA" w14:paraId="7977D5AA"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742BDBD4"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19D3D70" w14:textId="77777777" w:rsidR="00AC30DA" w:rsidRDefault="00AC30DA" w:rsidP="00BF38C9">
            <w:pPr>
              <w:jc w:val="center"/>
              <w:rPr>
                <w:color w:val="000000"/>
              </w:rPr>
            </w:pPr>
            <w:r>
              <w:rPr>
                <w:color w:val="000000"/>
              </w:rPr>
              <w:t>188-4</w:t>
            </w:r>
          </w:p>
        </w:tc>
        <w:tc>
          <w:tcPr>
            <w:tcW w:w="4247" w:type="dxa"/>
            <w:tcBorders>
              <w:top w:val="nil"/>
              <w:left w:val="nil"/>
              <w:bottom w:val="single" w:sz="4" w:space="0" w:color="auto"/>
              <w:right w:val="single" w:sz="4" w:space="0" w:color="auto"/>
            </w:tcBorders>
            <w:noWrap/>
            <w:hideMark/>
          </w:tcPr>
          <w:p w14:paraId="184AE169"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0BB625F5"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65DACCF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5F52873" w14:textId="77777777" w:rsidR="00AC30DA" w:rsidRDefault="00AC30DA" w:rsidP="00BF38C9">
            <w:pPr>
              <w:jc w:val="center"/>
              <w:rPr>
                <w:color w:val="000000"/>
              </w:rPr>
            </w:pPr>
            <w:r>
              <w:rPr>
                <w:color w:val="000000"/>
              </w:rPr>
              <w:t>0,00055</w:t>
            </w:r>
          </w:p>
        </w:tc>
        <w:tc>
          <w:tcPr>
            <w:tcW w:w="1417" w:type="dxa"/>
            <w:tcBorders>
              <w:top w:val="nil"/>
              <w:left w:val="nil"/>
              <w:bottom w:val="single" w:sz="4" w:space="0" w:color="auto"/>
              <w:right w:val="single" w:sz="4" w:space="0" w:color="auto"/>
            </w:tcBorders>
            <w:noWrap/>
            <w:hideMark/>
          </w:tcPr>
          <w:p w14:paraId="791D70A8" w14:textId="77777777" w:rsidR="00AC30DA" w:rsidRDefault="00AC30DA" w:rsidP="00BF38C9">
            <w:pPr>
              <w:jc w:val="center"/>
              <w:rPr>
                <w:color w:val="000000"/>
              </w:rPr>
            </w:pPr>
            <w:r>
              <w:rPr>
                <w:color w:val="000000"/>
              </w:rPr>
              <w:t>0,0172</w:t>
            </w:r>
          </w:p>
        </w:tc>
      </w:tr>
      <w:tr w:rsidR="00AC30DA" w14:paraId="24C58630"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54CC5AF" w14:textId="77777777" w:rsidR="00AC30DA" w:rsidRDefault="00AC30DA" w:rsidP="00BF38C9">
            <w:pPr>
              <w:rPr>
                <w:color w:val="000000"/>
              </w:rPr>
            </w:pPr>
            <w:r>
              <w:rPr>
                <w:color w:val="000000"/>
              </w:rPr>
              <w:t>Paukštidė Nr. 69 (sieninis ventiliatorius)</w:t>
            </w:r>
          </w:p>
        </w:tc>
        <w:tc>
          <w:tcPr>
            <w:tcW w:w="998" w:type="dxa"/>
            <w:tcBorders>
              <w:top w:val="nil"/>
              <w:left w:val="nil"/>
              <w:bottom w:val="single" w:sz="4" w:space="0" w:color="auto"/>
              <w:right w:val="single" w:sz="4" w:space="0" w:color="auto"/>
            </w:tcBorders>
            <w:noWrap/>
            <w:hideMark/>
          </w:tcPr>
          <w:p w14:paraId="6D4885D7" w14:textId="77777777" w:rsidR="00AC30DA" w:rsidRDefault="00AC30DA" w:rsidP="00BF38C9">
            <w:pPr>
              <w:jc w:val="center"/>
              <w:rPr>
                <w:color w:val="000000"/>
              </w:rPr>
            </w:pPr>
            <w:r>
              <w:rPr>
                <w:color w:val="000000"/>
              </w:rPr>
              <w:t>188-5</w:t>
            </w:r>
          </w:p>
        </w:tc>
        <w:tc>
          <w:tcPr>
            <w:tcW w:w="4247" w:type="dxa"/>
            <w:tcBorders>
              <w:top w:val="nil"/>
              <w:left w:val="nil"/>
              <w:bottom w:val="single" w:sz="4" w:space="0" w:color="auto"/>
              <w:right w:val="single" w:sz="4" w:space="0" w:color="auto"/>
            </w:tcBorders>
            <w:noWrap/>
            <w:hideMark/>
          </w:tcPr>
          <w:p w14:paraId="12437CF3"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21D22DC"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72CF2EAE"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13EC479" w14:textId="77777777" w:rsidR="00AC30DA" w:rsidRDefault="00AC30DA" w:rsidP="00BF38C9">
            <w:pPr>
              <w:jc w:val="center"/>
              <w:rPr>
                <w:color w:val="000000"/>
              </w:rPr>
            </w:pPr>
            <w:r>
              <w:rPr>
                <w:color w:val="000000"/>
              </w:rPr>
              <w:t>0,00265</w:t>
            </w:r>
          </w:p>
        </w:tc>
        <w:tc>
          <w:tcPr>
            <w:tcW w:w="1417" w:type="dxa"/>
            <w:tcBorders>
              <w:top w:val="nil"/>
              <w:left w:val="nil"/>
              <w:bottom w:val="single" w:sz="4" w:space="0" w:color="auto"/>
              <w:right w:val="single" w:sz="4" w:space="0" w:color="auto"/>
            </w:tcBorders>
            <w:noWrap/>
            <w:hideMark/>
          </w:tcPr>
          <w:p w14:paraId="300401CB" w14:textId="77777777" w:rsidR="00AC30DA" w:rsidRDefault="00AC30DA" w:rsidP="00BF38C9">
            <w:pPr>
              <w:jc w:val="center"/>
              <w:rPr>
                <w:color w:val="000000"/>
              </w:rPr>
            </w:pPr>
            <w:r>
              <w:rPr>
                <w:color w:val="000000"/>
              </w:rPr>
              <w:t>0,0835</w:t>
            </w:r>
          </w:p>
        </w:tc>
      </w:tr>
      <w:tr w:rsidR="00AC30DA" w14:paraId="6E281F1F"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8B9B72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17B52E17" w14:textId="77777777" w:rsidR="00AC30DA" w:rsidRDefault="00AC30DA" w:rsidP="00BF38C9">
            <w:pPr>
              <w:jc w:val="center"/>
              <w:rPr>
                <w:color w:val="000000"/>
              </w:rPr>
            </w:pPr>
            <w:r>
              <w:rPr>
                <w:color w:val="000000"/>
              </w:rPr>
              <w:t>188-5</w:t>
            </w:r>
          </w:p>
        </w:tc>
        <w:tc>
          <w:tcPr>
            <w:tcW w:w="4247" w:type="dxa"/>
            <w:tcBorders>
              <w:top w:val="nil"/>
              <w:left w:val="nil"/>
              <w:bottom w:val="single" w:sz="4" w:space="0" w:color="auto"/>
              <w:right w:val="single" w:sz="4" w:space="0" w:color="auto"/>
            </w:tcBorders>
            <w:noWrap/>
            <w:hideMark/>
          </w:tcPr>
          <w:p w14:paraId="1CB5DBAF"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07B98C50"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7448945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F6F4E5B" w14:textId="77777777" w:rsidR="00AC30DA" w:rsidRDefault="00AC30DA" w:rsidP="00BF38C9">
            <w:pPr>
              <w:jc w:val="center"/>
              <w:rPr>
                <w:color w:val="000000"/>
              </w:rPr>
            </w:pPr>
            <w:r>
              <w:rPr>
                <w:color w:val="000000"/>
              </w:rPr>
              <w:t>0,00101</w:t>
            </w:r>
          </w:p>
        </w:tc>
        <w:tc>
          <w:tcPr>
            <w:tcW w:w="1417" w:type="dxa"/>
            <w:tcBorders>
              <w:top w:val="nil"/>
              <w:left w:val="nil"/>
              <w:bottom w:val="single" w:sz="4" w:space="0" w:color="auto"/>
              <w:right w:val="single" w:sz="4" w:space="0" w:color="auto"/>
            </w:tcBorders>
            <w:noWrap/>
            <w:hideMark/>
          </w:tcPr>
          <w:p w14:paraId="0C1DCC02" w14:textId="77777777" w:rsidR="00AC30DA" w:rsidRDefault="00AC30DA" w:rsidP="00BF38C9">
            <w:pPr>
              <w:jc w:val="center"/>
              <w:rPr>
                <w:color w:val="000000"/>
              </w:rPr>
            </w:pPr>
            <w:r>
              <w:rPr>
                <w:color w:val="000000"/>
              </w:rPr>
              <w:t>0,0317</w:t>
            </w:r>
          </w:p>
        </w:tc>
      </w:tr>
      <w:tr w:rsidR="00AC30DA" w14:paraId="16D11FD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43EE386"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BAB3783" w14:textId="77777777" w:rsidR="00AC30DA" w:rsidRDefault="00AC30DA" w:rsidP="00BF38C9">
            <w:pPr>
              <w:jc w:val="center"/>
              <w:rPr>
                <w:color w:val="000000"/>
              </w:rPr>
            </w:pPr>
            <w:r>
              <w:rPr>
                <w:color w:val="000000"/>
              </w:rPr>
              <w:t>188-5</w:t>
            </w:r>
          </w:p>
        </w:tc>
        <w:tc>
          <w:tcPr>
            <w:tcW w:w="4247" w:type="dxa"/>
            <w:tcBorders>
              <w:top w:val="nil"/>
              <w:left w:val="nil"/>
              <w:bottom w:val="single" w:sz="4" w:space="0" w:color="auto"/>
              <w:right w:val="single" w:sz="4" w:space="0" w:color="auto"/>
            </w:tcBorders>
            <w:noWrap/>
            <w:hideMark/>
          </w:tcPr>
          <w:p w14:paraId="027D8066" w14:textId="77777777" w:rsidR="00AC30DA" w:rsidRDefault="00AC30DA" w:rsidP="00BF38C9">
            <w:pPr>
              <w:rPr>
                <w:color w:val="000000"/>
              </w:rPr>
            </w:pPr>
            <w:r>
              <w:rPr>
                <w:color w:val="000000"/>
              </w:rPr>
              <w:t>Kietosios dalelės (C)</w:t>
            </w:r>
          </w:p>
        </w:tc>
        <w:tc>
          <w:tcPr>
            <w:tcW w:w="992" w:type="dxa"/>
            <w:tcBorders>
              <w:top w:val="nil"/>
              <w:left w:val="nil"/>
              <w:bottom w:val="single" w:sz="4" w:space="0" w:color="auto"/>
              <w:right w:val="single" w:sz="4" w:space="0" w:color="auto"/>
            </w:tcBorders>
            <w:noWrap/>
            <w:hideMark/>
          </w:tcPr>
          <w:p w14:paraId="23B37A6F" w14:textId="77777777" w:rsidR="00AC30DA" w:rsidRDefault="00AC30DA" w:rsidP="00BF38C9">
            <w:pPr>
              <w:jc w:val="center"/>
              <w:rPr>
                <w:color w:val="000000"/>
              </w:rPr>
            </w:pPr>
            <w:r>
              <w:rPr>
                <w:color w:val="000000"/>
              </w:rPr>
              <w:t>4281</w:t>
            </w:r>
          </w:p>
        </w:tc>
        <w:tc>
          <w:tcPr>
            <w:tcW w:w="1134" w:type="dxa"/>
            <w:tcBorders>
              <w:top w:val="nil"/>
              <w:left w:val="nil"/>
              <w:bottom w:val="single" w:sz="4" w:space="0" w:color="auto"/>
              <w:right w:val="single" w:sz="4" w:space="0" w:color="auto"/>
            </w:tcBorders>
            <w:noWrap/>
            <w:hideMark/>
          </w:tcPr>
          <w:p w14:paraId="376CC2B4"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2763DB8" w14:textId="77777777" w:rsidR="00AC30DA" w:rsidRDefault="00AC30DA" w:rsidP="00BF38C9">
            <w:pPr>
              <w:jc w:val="center"/>
              <w:rPr>
                <w:color w:val="000000"/>
              </w:rPr>
            </w:pPr>
            <w:r>
              <w:rPr>
                <w:color w:val="000000"/>
              </w:rPr>
              <w:t>0,00440</w:t>
            </w:r>
          </w:p>
        </w:tc>
        <w:tc>
          <w:tcPr>
            <w:tcW w:w="1417" w:type="dxa"/>
            <w:tcBorders>
              <w:top w:val="nil"/>
              <w:left w:val="nil"/>
              <w:bottom w:val="single" w:sz="4" w:space="0" w:color="auto"/>
              <w:right w:val="single" w:sz="4" w:space="0" w:color="auto"/>
            </w:tcBorders>
            <w:noWrap/>
            <w:hideMark/>
          </w:tcPr>
          <w:p w14:paraId="6D2A9CE0" w14:textId="77777777" w:rsidR="00AC30DA" w:rsidRDefault="00AC30DA" w:rsidP="00BF38C9">
            <w:pPr>
              <w:jc w:val="center"/>
              <w:rPr>
                <w:color w:val="000000"/>
              </w:rPr>
            </w:pPr>
            <w:r>
              <w:rPr>
                <w:color w:val="000000"/>
              </w:rPr>
              <w:t>0,1387</w:t>
            </w:r>
          </w:p>
        </w:tc>
      </w:tr>
      <w:tr w:rsidR="00AC30DA" w14:paraId="06E6E06D"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FBEFBED"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0CD3B33A" w14:textId="77777777" w:rsidR="00AC30DA" w:rsidRDefault="00AC30DA" w:rsidP="00BF38C9">
            <w:pPr>
              <w:jc w:val="center"/>
              <w:rPr>
                <w:color w:val="000000"/>
              </w:rPr>
            </w:pPr>
            <w:r>
              <w:rPr>
                <w:color w:val="000000"/>
              </w:rPr>
              <w:t>188-5</w:t>
            </w:r>
          </w:p>
        </w:tc>
        <w:tc>
          <w:tcPr>
            <w:tcW w:w="4247" w:type="dxa"/>
            <w:tcBorders>
              <w:top w:val="nil"/>
              <w:left w:val="nil"/>
              <w:bottom w:val="single" w:sz="4" w:space="0" w:color="auto"/>
              <w:right w:val="single" w:sz="4" w:space="0" w:color="auto"/>
            </w:tcBorders>
            <w:noWrap/>
            <w:hideMark/>
          </w:tcPr>
          <w:p w14:paraId="308F82ED" w14:textId="77777777" w:rsidR="00AC30DA" w:rsidRDefault="00AC30DA" w:rsidP="00BF38C9">
            <w:pPr>
              <w:rPr>
                <w:color w:val="000000"/>
              </w:rPr>
            </w:pPr>
            <w:r>
              <w:rPr>
                <w:color w:val="000000"/>
              </w:rPr>
              <w:t>Anglies monoksidas (B)</w:t>
            </w:r>
          </w:p>
        </w:tc>
        <w:tc>
          <w:tcPr>
            <w:tcW w:w="992" w:type="dxa"/>
            <w:tcBorders>
              <w:top w:val="nil"/>
              <w:left w:val="nil"/>
              <w:bottom w:val="single" w:sz="4" w:space="0" w:color="auto"/>
              <w:right w:val="single" w:sz="4" w:space="0" w:color="auto"/>
            </w:tcBorders>
            <w:noWrap/>
            <w:hideMark/>
          </w:tcPr>
          <w:p w14:paraId="0C9E832F" w14:textId="77777777" w:rsidR="00AC30DA" w:rsidRDefault="00AC30DA" w:rsidP="00BF38C9">
            <w:pPr>
              <w:jc w:val="center"/>
              <w:rPr>
                <w:color w:val="000000"/>
              </w:rPr>
            </w:pPr>
            <w:r>
              <w:rPr>
                <w:color w:val="000000"/>
              </w:rPr>
              <w:t>5917</w:t>
            </w:r>
          </w:p>
        </w:tc>
        <w:tc>
          <w:tcPr>
            <w:tcW w:w="1134" w:type="dxa"/>
            <w:tcBorders>
              <w:top w:val="nil"/>
              <w:left w:val="nil"/>
              <w:bottom w:val="single" w:sz="4" w:space="0" w:color="auto"/>
              <w:right w:val="single" w:sz="4" w:space="0" w:color="auto"/>
            </w:tcBorders>
            <w:noWrap/>
            <w:hideMark/>
          </w:tcPr>
          <w:p w14:paraId="381B67AF"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E65749A" w14:textId="77777777" w:rsidR="00AC30DA" w:rsidRDefault="00AC30DA" w:rsidP="00BF38C9">
            <w:pPr>
              <w:jc w:val="center"/>
              <w:rPr>
                <w:color w:val="000000"/>
              </w:rPr>
            </w:pPr>
            <w:r>
              <w:rPr>
                <w:color w:val="000000"/>
              </w:rPr>
              <w:t>0,00018</w:t>
            </w:r>
          </w:p>
        </w:tc>
        <w:tc>
          <w:tcPr>
            <w:tcW w:w="1417" w:type="dxa"/>
            <w:tcBorders>
              <w:top w:val="nil"/>
              <w:left w:val="nil"/>
              <w:bottom w:val="single" w:sz="4" w:space="0" w:color="auto"/>
              <w:right w:val="single" w:sz="4" w:space="0" w:color="auto"/>
            </w:tcBorders>
            <w:noWrap/>
            <w:hideMark/>
          </w:tcPr>
          <w:p w14:paraId="6536EB1F" w14:textId="77777777" w:rsidR="00AC30DA" w:rsidRDefault="00AC30DA" w:rsidP="00BF38C9">
            <w:pPr>
              <w:jc w:val="center"/>
              <w:rPr>
                <w:color w:val="000000"/>
              </w:rPr>
            </w:pPr>
            <w:r>
              <w:rPr>
                <w:color w:val="000000"/>
              </w:rPr>
              <w:t>0,0057</w:t>
            </w:r>
          </w:p>
        </w:tc>
      </w:tr>
      <w:tr w:rsidR="00AC30DA" w14:paraId="60EC3695"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23C791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44FEF3E6" w14:textId="77777777" w:rsidR="00AC30DA" w:rsidRDefault="00AC30DA" w:rsidP="00BF38C9">
            <w:pPr>
              <w:jc w:val="center"/>
              <w:rPr>
                <w:color w:val="000000"/>
              </w:rPr>
            </w:pPr>
            <w:r>
              <w:rPr>
                <w:color w:val="000000"/>
              </w:rPr>
              <w:t>188-5</w:t>
            </w:r>
          </w:p>
        </w:tc>
        <w:tc>
          <w:tcPr>
            <w:tcW w:w="4247" w:type="dxa"/>
            <w:tcBorders>
              <w:top w:val="nil"/>
              <w:left w:val="nil"/>
              <w:bottom w:val="single" w:sz="4" w:space="0" w:color="auto"/>
              <w:right w:val="single" w:sz="4" w:space="0" w:color="auto"/>
            </w:tcBorders>
            <w:noWrap/>
            <w:hideMark/>
          </w:tcPr>
          <w:p w14:paraId="03DF9866"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33E62C5D" w14:textId="77777777" w:rsidR="00AC30DA" w:rsidRDefault="00AC30DA" w:rsidP="00BF38C9">
            <w:pPr>
              <w:jc w:val="center"/>
              <w:rPr>
                <w:color w:val="000000"/>
              </w:rPr>
            </w:pPr>
            <w:r>
              <w:rPr>
                <w:color w:val="000000"/>
              </w:rPr>
              <w:t>5872</w:t>
            </w:r>
          </w:p>
        </w:tc>
        <w:tc>
          <w:tcPr>
            <w:tcW w:w="1134" w:type="dxa"/>
            <w:tcBorders>
              <w:top w:val="nil"/>
              <w:left w:val="nil"/>
              <w:bottom w:val="single" w:sz="4" w:space="0" w:color="auto"/>
              <w:right w:val="single" w:sz="4" w:space="0" w:color="auto"/>
            </w:tcBorders>
            <w:noWrap/>
            <w:hideMark/>
          </w:tcPr>
          <w:p w14:paraId="2040C52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FD91D92" w14:textId="77777777" w:rsidR="00AC30DA" w:rsidRDefault="00AC30DA" w:rsidP="00BF38C9">
            <w:pPr>
              <w:jc w:val="center"/>
              <w:rPr>
                <w:color w:val="000000"/>
              </w:rPr>
            </w:pPr>
            <w:r>
              <w:rPr>
                <w:color w:val="000000"/>
              </w:rPr>
              <w:t>0,00055</w:t>
            </w:r>
          </w:p>
        </w:tc>
        <w:tc>
          <w:tcPr>
            <w:tcW w:w="1417" w:type="dxa"/>
            <w:tcBorders>
              <w:top w:val="nil"/>
              <w:left w:val="nil"/>
              <w:bottom w:val="single" w:sz="4" w:space="0" w:color="auto"/>
              <w:right w:val="single" w:sz="4" w:space="0" w:color="auto"/>
            </w:tcBorders>
            <w:noWrap/>
            <w:hideMark/>
          </w:tcPr>
          <w:p w14:paraId="77505C27" w14:textId="77777777" w:rsidR="00AC30DA" w:rsidRDefault="00AC30DA" w:rsidP="00BF38C9">
            <w:pPr>
              <w:jc w:val="center"/>
              <w:rPr>
                <w:color w:val="000000"/>
              </w:rPr>
            </w:pPr>
            <w:r>
              <w:rPr>
                <w:color w:val="000000"/>
              </w:rPr>
              <w:t>0,0172</w:t>
            </w:r>
          </w:p>
        </w:tc>
      </w:tr>
      <w:tr w:rsidR="00AC30DA" w14:paraId="514445A9"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60F6DA0E" w14:textId="77777777" w:rsidR="00AC30DA" w:rsidRDefault="00AC30DA" w:rsidP="00BF38C9">
            <w:pPr>
              <w:rPr>
                <w:color w:val="000000"/>
              </w:rPr>
            </w:pPr>
            <w:r>
              <w:rPr>
                <w:color w:val="000000"/>
              </w:rPr>
              <w:t>2 požeminės skysto kuro talpos (50 m3 ir 10 m3)</w:t>
            </w:r>
          </w:p>
        </w:tc>
        <w:tc>
          <w:tcPr>
            <w:tcW w:w="998" w:type="dxa"/>
            <w:tcBorders>
              <w:top w:val="nil"/>
              <w:left w:val="nil"/>
              <w:bottom w:val="single" w:sz="4" w:space="0" w:color="auto"/>
              <w:right w:val="single" w:sz="4" w:space="0" w:color="auto"/>
            </w:tcBorders>
            <w:noWrap/>
            <w:hideMark/>
          </w:tcPr>
          <w:p w14:paraId="79182273" w14:textId="77777777" w:rsidR="00AC30DA" w:rsidRDefault="00AC30DA" w:rsidP="00BF38C9">
            <w:pPr>
              <w:jc w:val="center"/>
              <w:rPr>
                <w:color w:val="000000"/>
              </w:rPr>
            </w:pPr>
            <w:r>
              <w:rPr>
                <w:color w:val="000000"/>
              </w:rPr>
              <w:t>601</w:t>
            </w:r>
          </w:p>
        </w:tc>
        <w:tc>
          <w:tcPr>
            <w:tcW w:w="4247" w:type="dxa"/>
            <w:tcBorders>
              <w:top w:val="nil"/>
              <w:left w:val="nil"/>
              <w:bottom w:val="single" w:sz="4" w:space="0" w:color="auto"/>
              <w:right w:val="single" w:sz="4" w:space="0" w:color="auto"/>
            </w:tcBorders>
            <w:noWrap/>
            <w:hideMark/>
          </w:tcPr>
          <w:p w14:paraId="2DEE8E0A"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33CBDDA4"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2F02A569"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139075E7" w14:textId="77777777" w:rsidR="00AC30DA" w:rsidRDefault="00AC30DA" w:rsidP="00BF38C9">
            <w:pPr>
              <w:jc w:val="center"/>
              <w:rPr>
                <w:color w:val="000000"/>
              </w:rPr>
            </w:pPr>
            <w:r>
              <w:rPr>
                <w:color w:val="000000"/>
              </w:rPr>
              <w:t>3,42593</w:t>
            </w:r>
          </w:p>
        </w:tc>
        <w:tc>
          <w:tcPr>
            <w:tcW w:w="1417" w:type="dxa"/>
            <w:tcBorders>
              <w:top w:val="nil"/>
              <w:left w:val="nil"/>
              <w:bottom w:val="single" w:sz="4" w:space="0" w:color="auto"/>
              <w:right w:val="single" w:sz="4" w:space="0" w:color="auto"/>
            </w:tcBorders>
            <w:noWrap/>
            <w:hideMark/>
          </w:tcPr>
          <w:p w14:paraId="2807E0B5" w14:textId="77777777" w:rsidR="00AC30DA" w:rsidRDefault="00AC30DA" w:rsidP="00BF38C9">
            <w:pPr>
              <w:jc w:val="center"/>
              <w:rPr>
                <w:color w:val="000000"/>
              </w:rPr>
            </w:pPr>
            <w:r>
              <w:rPr>
                <w:color w:val="000000"/>
              </w:rPr>
              <w:t>0,296</w:t>
            </w:r>
          </w:p>
        </w:tc>
      </w:tr>
      <w:tr w:rsidR="00AC30DA" w14:paraId="72F096F1"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4331504B"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55E2164D" w14:textId="77777777" w:rsidR="00AC30DA" w:rsidRDefault="00AC30DA" w:rsidP="00BF38C9">
            <w:pPr>
              <w:jc w:val="center"/>
              <w:rPr>
                <w:color w:val="000000"/>
              </w:rPr>
            </w:pPr>
            <w:r>
              <w:rPr>
                <w:color w:val="000000"/>
              </w:rPr>
              <w:t> </w:t>
            </w:r>
          </w:p>
        </w:tc>
        <w:tc>
          <w:tcPr>
            <w:tcW w:w="4247" w:type="dxa"/>
            <w:tcBorders>
              <w:top w:val="nil"/>
              <w:left w:val="nil"/>
              <w:bottom w:val="single" w:sz="4" w:space="0" w:color="auto"/>
              <w:right w:val="single" w:sz="4" w:space="0" w:color="auto"/>
            </w:tcBorders>
            <w:noWrap/>
            <w:hideMark/>
          </w:tcPr>
          <w:p w14:paraId="5D7E65A2"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550DD3A3"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0E7D019D"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CB39F00" w14:textId="77777777" w:rsidR="00AC30DA" w:rsidRDefault="00AC30DA" w:rsidP="00BF38C9">
            <w:pPr>
              <w:jc w:val="center"/>
              <w:rPr>
                <w:color w:val="000000"/>
              </w:rPr>
            </w:pPr>
            <w:r>
              <w:rPr>
                <w:color w:val="000000"/>
              </w:rPr>
              <w:t>0,00431</w:t>
            </w:r>
          </w:p>
        </w:tc>
        <w:tc>
          <w:tcPr>
            <w:tcW w:w="1417" w:type="dxa"/>
            <w:tcBorders>
              <w:top w:val="nil"/>
              <w:left w:val="nil"/>
              <w:bottom w:val="single" w:sz="4" w:space="0" w:color="auto"/>
              <w:right w:val="single" w:sz="4" w:space="0" w:color="auto"/>
            </w:tcBorders>
            <w:noWrap/>
            <w:hideMark/>
          </w:tcPr>
          <w:p w14:paraId="41E7C154" w14:textId="77777777" w:rsidR="00AC30DA" w:rsidRDefault="00AC30DA" w:rsidP="00BF38C9">
            <w:pPr>
              <w:jc w:val="center"/>
              <w:rPr>
                <w:color w:val="000000"/>
              </w:rPr>
            </w:pPr>
            <w:r>
              <w:rPr>
                <w:color w:val="000000"/>
              </w:rPr>
              <w:t>0,051</w:t>
            </w:r>
          </w:p>
        </w:tc>
      </w:tr>
      <w:tr w:rsidR="00AC30DA" w14:paraId="0024294B"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12DB9D2E" w14:textId="77777777" w:rsidR="00AC30DA" w:rsidRDefault="00AC30DA" w:rsidP="00BF38C9">
            <w:pPr>
              <w:rPr>
                <w:color w:val="000000"/>
              </w:rPr>
            </w:pPr>
            <w:r>
              <w:rPr>
                <w:color w:val="000000"/>
              </w:rPr>
              <w:t>Mėšlidė</w:t>
            </w:r>
          </w:p>
        </w:tc>
        <w:tc>
          <w:tcPr>
            <w:tcW w:w="998" w:type="dxa"/>
            <w:tcBorders>
              <w:top w:val="nil"/>
              <w:left w:val="nil"/>
              <w:bottom w:val="single" w:sz="4" w:space="0" w:color="auto"/>
              <w:right w:val="single" w:sz="4" w:space="0" w:color="auto"/>
            </w:tcBorders>
            <w:noWrap/>
            <w:hideMark/>
          </w:tcPr>
          <w:p w14:paraId="0E29AA7B" w14:textId="77777777" w:rsidR="00AC30DA" w:rsidRDefault="00AC30DA" w:rsidP="00BF38C9">
            <w:pPr>
              <w:jc w:val="center"/>
              <w:rPr>
                <w:color w:val="000000"/>
              </w:rPr>
            </w:pPr>
            <w:r>
              <w:rPr>
                <w:color w:val="000000"/>
              </w:rPr>
              <w:t>638</w:t>
            </w:r>
          </w:p>
        </w:tc>
        <w:tc>
          <w:tcPr>
            <w:tcW w:w="4247" w:type="dxa"/>
            <w:tcBorders>
              <w:top w:val="nil"/>
              <w:left w:val="nil"/>
              <w:bottom w:val="single" w:sz="4" w:space="0" w:color="auto"/>
              <w:right w:val="single" w:sz="4" w:space="0" w:color="auto"/>
            </w:tcBorders>
            <w:noWrap/>
            <w:hideMark/>
          </w:tcPr>
          <w:p w14:paraId="6F7DF012" w14:textId="77777777" w:rsidR="00AC30DA" w:rsidRDefault="00AC30DA" w:rsidP="00BF38C9">
            <w:pPr>
              <w:rPr>
                <w:color w:val="000000"/>
              </w:rPr>
            </w:pPr>
            <w:r>
              <w:rPr>
                <w:color w:val="000000"/>
              </w:rPr>
              <w:t>Amoniakas</w:t>
            </w:r>
          </w:p>
        </w:tc>
        <w:tc>
          <w:tcPr>
            <w:tcW w:w="992" w:type="dxa"/>
            <w:tcBorders>
              <w:top w:val="nil"/>
              <w:left w:val="nil"/>
              <w:bottom w:val="single" w:sz="4" w:space="0" w:color="auto"/>
              <w:right w:val="single" w:sz="4" w:space="0" w:color="auto"/>
            </w:tcBorders>
            <w:noWrap/>
            <w:hideMark/>
          </w:tcPr>
          <w:p w14:paraId="4D6FD601" w14:textId="77777777" w:rsidR="00AC30DA" w:rsidRDefault="00AC30DA" w:rsidP="00BF38C9">
            <w:pPr>
              <w:jc w:val="center"/>
              <w:rPr>
                <w:color w:val="000000"/>
              </w:rPr>
            </w:pPr>
            <w:r>
              <w:rPr>
                <w:color w:val="000000"/>
              </w:rPr>
              <w:t>134</w:t>
            </w:r>
          </w:p>
        </w:tc>
        <w:tc>
          <w:tcPr>
            <w:tcW w:w="1134" w:type="dxa"/>
            <w:tcBorders>
              <w:top w:val="nil"/>
              <w:left w:val="nil"/>
              <w:bottom w:val="single" w:sz="4" w:space="0" w:color="auto"/>
              <w:right w:val="single" w:sz="4" w:space="0" w:color="auto"/>
            </w:tcBorders>
            <w:noWrap/>
            <w:hideMark/>
          </w:tcPr>
          <w:p w14:paraId="5671BAC1"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64166882" w14:textId="77777777" w:rsidR="00AC30DA" w:rsidRDefault="00AC30DA" w:rsidP="00BF38C9">
            <w:pPr>
              <w:jc w:val="center"/>
              <w:rPr>
                <w:color w:val="000000"/>
              </w:rPr>
            </w:pPr>
            <w:r>
              <w:rPr>
                <w:color w:val="000000"/>
              </w:rPr>
              <w:t>0,10937</w:t>
            </w:r>
          </w:p>
        </w:tc>
        <w:tc>
          <w:tcPr>
            <w:tcW w:w="1417" w:type="dxa"/>
            <w:tcBorders>
              <w:top w:val="nil"/>
              <w:left w:val="nil"/>
              <w:bottom w:val="single" w:sz="4" w:space="0" w:color="auto"/>
              <w:right w:val="single" w:sz="4" w:space="0" w:color="auto"/>
            </w:tcBorders>
            <w:noWrap/>
            <w:hideMark/>
          </w:tcPr>
          <w:p w14:paraId="4AB440BB" w14:textId="77777777" w:rsidR="00AC30DA" w:rsidRDefault="00AC30DA" w:rsidP="00BF38C9">
            <w:pPr>
              <w:jc w:val="center"/>
              <w:rPr>
                <w:color w:val="000000"/>
              </w:rPr>
            </w:pPr>
            <w:r>
              <w:rPr>
                <w:color w:val="000000"/>
              </w:rPr>
              <w:t>3,445</w:t>
            </w:r>
          </w:p>
        </w:tc>
      </w:tr>
      <w:tr w:rsidR="00AC30DA" w14:paraId="3D860FDC"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0650D02E"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654F3573" w14:textId="77777777" w:rsidR="00AC30DA" w:rsidRDefault="00AC30DA" w:rsidP="00BF38C9">
            <w:pPr>
              <w:jc w:val="center"/>
              <w:rPr>
                <w:color w:val="000000"/>
              </w:rPr>
            </w:pPr>
            <w:r>
              <w:rPr>
                <w:color w:val="000000"/>
              </w:rPr>
              <w:t>638</w:t>
            </w:r>
          </w:p>
        </w:tc>
        <w:tc>
          <w:tcPr>
            <w:tcW w:w="4247" w:type="dxa"/>
            <w:tcBorders>
              <w:top w:val="nil"/>
              <w:left w:val="nil"/>
              <w:bottom w:val="single" w:sz="4" w:space="0" w:color="auto"/>
              <w:right w:val="single" w:sz="4" w:space="0" w:color="auto"/>
            </w:tcBorders>
            <w:noWrap/>
            <w:hideMark/>
          </w:tcPr>
          <w:p w14:paraId="2AC26298" w14:textId="77777777" w:rsidR="00AC30DA" w:rsidRDefault="00AC30DA" w:rsidP="00BF38C9">
            <w:pPr>
              <w:rPr>
                <w:color w:val="000000"/>
              </w:rPr>
            </w:pPr>
            <w:r>
              <w:rPr>
                <w:color w:val="000000"/>
              </w:rPr>
              <w:t>Azoto oksidai (B)</w:t>
            </w:r>
          </w:p>
        </w:tc>
        <w:tc>
          <w:tcPr>
            <w:tcW w:w="992" w:type="dxa"/>
            <w:tcBorders>
              <w:top w:val="nil"/>
              <w:left w:val="nil"/>
              <w:bottom w:val="single" w:sz="4" w:space="0" w:color="auto"/>
              <w:right w:val="single" w:sz="4" w:space="0" w:color="auto"/>
            </w:tcBorders>
            <w:noWrap/>
            <w:hideMark/>
          </w:tcPr>
          <w:p w14:paraId="7E4D1E6F" w14:textId="77777777" w:rsidR="00AC30DA" w:rsidRDefault="00AC30DA" w:rsidP="00BF38C9">
            <w:pPr>
              <w:jc w:val="center"/>
              <w:rPr>
                <w:color w:val="000000"/>
              </w:rPr>
            </w:pPr>
            <w:r>
              <w:rPr>
                <w:color w:val="000000"/>
              </w:rPr>
              <w:t>6044</w:t>
            </w:r>
          </w:p>
        </w:tc>
        <w:tc>
          <w:tcPr>
            <w:tcW w:w="1134" w:type="dxa"/>
            <w:tcBorders>
              <w:top w:val="nil"/>
              <w:left w:val="nil"/>
              <w:bottom w:val="single" w:sz="4" w:space="0" w:color="auto"/>
              <w:right w:val="single" w:sz="4" w:space="0" w:color="auto"/>
            </w:tcBorders>
            <w:noWrap/>
            <w:hideMark/>
          </w:tcPr>
          <w:p w14:paraId="6F957185"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5330FC6B" w14:textId="77777777" w:rsidR="00AC30DA" w:rsidRDefault="00AC30DA" w:rsidP="00BF38C9">
            <w:pPr>
              <w:jc w:val="center"/>
              <w:rPr>
                <w:color w:val="000000"/>
              </w:rPr>
            </w:pPr>
            <w:r>
              <w:rPr>
                <w:color w:val="000000"/>
              </w:rPr>
              <w:t>0,00737</w:t>
            </w:r>
          </w:p>
        </w:tc>
        <w:tc>
          <w:tcPr>
            <w:tcW w:w="1417" w:type="dxa"/>
            <w:tcBorders>
              <w:top w:val="nil"/>
              <w:left w:val="nil"/>
              <w:bottom w:val="single" w:sz="4" w:space="0" w:color="auto"/>
              <w:right w:val="single" w:sz="4" w:space="0" w:color="auto"/>
            </w:tcBorders>
            <w:noWrap/>
            <w:hideMark/>
          </w:tcPr>
          <w:p w14:paraId="19506D84" w14:textId="77777777" w:rsidR="00AC30DA" w:rsidRDefault="00AC30DA" w:rsidP="00BF38C9">
            <w:pPr>
              <w:jc w:val="center"/>
              <w:rPr>
                <w:color w:val="000000"/>
              </w:rPr>
            </w:pPr>
            <w:r>
              <w:rPr>
                <w:color w:val="000000"/>
              </w:rPr>
              <w:t>0,232</w:t>
            </w:r>
          </w:p>
        </w:tc>
      </w:tr>
      <w:tr w:rsidR="00AC30DA" w14:paraId="654E4C57" w14:textId="77777777" w:rsidTr="00AC30DA">
        <w:trPr>
          <w:trHeight w:val="20"/>
        </w:trPr>
        <w:tc>
          <w:tcPr>
            <w:tcW w:w="3964" w:type="dxa"/>
            <w:tcBorders>
              <w:top w:val="nil"/>
              <w:left w:val="single" w:sz="4" w:space="0" w:color="auto"/>
              <w:bottom w:val="single" w:sz="4" w:space="0" w:color="auto"/>
              <w:right w:val="single" w:sz="4" w:space="0" w:color="auto"/>
            </w:tcBorders>
            <w:noWrap/>
            <w:hideMark/>
          </w:tcPr>
          <w:p w14:paraId="5B1B3985"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hideMark/>
          </w:tcPr>
          <w:p w14:paraId="3E7A91E9" w14:textId="77777777" w:rsidR="00AC30DA" w:rsidRDefault="00AC30DA" w:rsidP="00BF38C9">
            <w:pPr>
              <w:jc w:val="center"/>
              <w:rPr>
                <w:color w:val="000000"/>
              </w:rPr>
            </w:pPr>
            <w:r>
              <w:rPr>
                <w:color w:val="000000"/>
              </w:rPr>
              <w:t>638</w:t>
            </w:r>
          </w:p>
        </w:tc>
        <w:tc>
          <w:tcPr>
            <w:tcW w:w="4247" w:type="dxa"/>
            <w:tcBorders>
              <w:top w:val="nil"/>
              <w:left w:val="nil"/>
              <w:bottom w:val="single" w:sz="4" w:space="0" w:color="auto"/>
              <w:right w:val="single" w:sz="4" w:space="0" w:color="auto"/>
            </w:tcBorders>
            <w:noWrap/>
            <w:hideMark/>
          </w:tcPr>
          <w:p w14:paraId="7F3C7560" w14:textId="77777777" w:rsidR="00AC30DA" w:rsidRDefault="00AC30DA" w:rsidP="00BF38C9">
            <w:pPr>
              <w:rPr>
                <w:color w:val="000000"/>
              </w:rPr>
            </w:pPr>
            <w:r>
              <w:rPr>
                <w:color w:val="000000"/>
              </w:rPr>
              <w:t>LOJ</w:t>
            </w:r>
          </w:p>
        </w:tc>
        <w:tc>
          <w:tcPr>
            <w:tcW w:w="992" w:type="dxa"/>
            <w:tcBorders>
              <w:top w:val="nil"/>
              <w:left w:val="nil"/>
              <w:bottom w:val="single" w:sz="4" w:space="0" w:color="auto"/>
              <w:right w:val="single" w:sz="4" w:space="0" w:color="auto"/>
            </w:tcBorders>
            <w:noWrap/>
            <w:hideMark/>
          </w:tcPr>
          <w:p w14:paraId="4D6FECFE" w14:textId="77777777" w:rsidR="00AC30DA" w:rsidRDefault="00AC30DA" w:rsidP="00BF38C9">
            <w:pPr>
              <w:jc w:val="center"/>
              <w:rPr>
                <w:color w:val="000000"/>
              </w:rPr>
            </w:pPr>
            <w:r>
              <w:rPr>
                <w:color w:val="000000"/>
              </w:rPr>
              <w:t>308</w:t>
            </w:r>
          </w:p>
        </w:tc>
        <w:tc>
          <w:tcPr>
            <w:tcW w:w="1134" w:type="dxa"/>
            <w:tcBorders>
              <w:top w:val="nil"/>
              <w:left w:val="nil"/>
              <w:bottom w:val="single" w:sz="4" w:space="0" w:color="auto"/>
              <w:right w:val="single" w:sz="4" w:space="0" w:color="auto"/>
            </w:tcBorders>
            <w:noWrap/>
            <w:hideMark/>
          </w:tcPr>
          <w:p w14:paraId="59E3B5B2" w14:textId="77777777" w:rsidR="00AC30DA" w:rsidRDefault="00AC30DA" w:rsidP="00BF38C9">
            <w:pPr>
              <w:jc w:val="center"/>
              <w:rPr>
                <w:color w:val="000000"/>
              </w:rPr>
            </w:pPr>
            <w:r>
              <w:rPr>
                <w:color w:val="000000"/>
              </w:rPr>
              <w:t>g/s</w:t>
            </w:r>
          </w:p>
        </w:tc>
        <w:tc>
          <w:tcPr>
            <w:tcW w:w="1418" w:type="dxa"/>
            <w:tcBorders>
              <w:top w:val="nil"/>
              <w:left w:val="nil"/>
              <w:bottom w:val="single" w:sz="4" w:space="0" w:color="auto"/>
              <w:right w:val="single" w:sz="4" w:space="0" w:color="auto"/>
            </w:tcBorders>
            <w:noWrap/>
            <w:hideMark/>
          </w:tcPr>
          <w:p w14:paraId="0FBE5D4F" w14:textId="77777777" w:rsidR="00AC30DA" w:rsidRDefault="00AC30DA" w:rsidP="00BF38C9">
            <w:pPr>
              <w:jc w:val="center"/>
              <w:rPr>
                <w:color w:val="000000"/>
              </w:rPr>
            </w:pPr>
            <w:r>
              <w:rPr>
                <w:color w:val="000000"/>
              </w:rPr>
              <w:t>0,03109</w:t>
            </w:r>
          </w:p>
        </w:tc>
        <w:tc>
          <w:tcPr>
            <w:tcW w:w="1417" w:type="dxa"/>
            <w:tcBorders>
              <w:top w:val="nil"/>
              <w:left w:val="nil"/>
              <w:bottom w:val="single" w:sz="4" w:space="0" w:color="auto"/>
              <w:right w:val="single" w:sz="4" w:space="0" w:color="auto"/>
            </w:tcBorders>
            <w:noWrap/>
            <w:hideMark/>
          </w:tcPr>
          <w:p w14:paraId="150E6BE7" w14:textId="77777777" w:rsidR="00AC30DA" w:rsidRDefault="00AC30DA" w:rsidP="00BF38C9">
            <w:pPr>
              <w:jc w:val="center"/>
              <w:rPr>
                <w:color w:val="000000"/>
              </w:rPr>
            </w:pPr>
            <w:r>
              <w:rPr>
                <w:color w:val="000000"/>
              </w:rPr>
              <w:t>0,981</w:t>
            </w:r>
          </w:p>
        </w:tc>
      </w:tr>
      <w:tr w:rsidR="00AC30DA" w14:paraId="2A843E89" w14:textId="77777777" w:rsidTr="001C2130">
        <w:trPr>
          <w:trHeight w:val="20"/>
        </w:trPr>
        <w:tc>
          <w:tcPr>
            <w:tcW w:w="3964" w:type="dxa"/>
            <w:tcBorders>
              <w:top w:val="nil"/>
              <w:left w:val="single" w:sz="4" w:space="0" w:color="auto"/>
              <w:bottom w:val="single" w:sz="4" w:space="0" w:color="auto"/>
              <w:right w:val="single" w:sz="4" w:space="0" w:color="auto"/>
            </w:tcBorders>
            <w:noWrap/>
            <w:hideMark/>
          </w:tcPr>
          <w:p w14:paraId="07D39421" w14:textId="77777777" w:rsidR="00AC30DA" w:rsidRDefault="00AC30DA" w:rsidP="00BF38C9">
            <w:pPr>
              <w:rPr>
                <w:color w:val="000000"/>
              </w:rPr>
            </w:pPr>
            <w:r>
              <w:rPr>
                <w:color w:val="000000"/>
              </w:rPr>
              <w:t> </w:t>
            </w:r>
          </w:p>
        </w:tc>
        <w:tc>
          <w:tcPr>
            <w:tcW w:w="998" w:type="dxa"/>
            <w:tcBorders>
              <w:top w:val="nil"/>
              <w:left w:val="nil"/>
              <w:bottom w:val="single" w:sz="4" w:space="0" w:color="auto"/>
              <w:right w:val="single" w:sz="4" w:space="0" w:color="auto"/>
            </w:tcBorders>
            <w:noWrap/>
          </w:tcPr>
          <w:p w14:paraId="5AE66664" w14:textId="7695F616" w:rsidR="00AC30DA" w:rsidRDefault="00AC30DA" w:rsidP="00BF38C9">
            <w:pPr>
              <w:jc w:val="center"/>
              <w:rPr>
                <w:color w:val="000000"/>
              </w:rPr>
            </w:pPr>
          </w:p>
        </w:tc>
        <w:tc>
          <w:tcPr>
            <w:tcW w:w="4247" w:type="dxa"/>
            <w:tcBorders>
              <w:top w:val="nil"/>
              <w:left w:val="nil"/>
              <w:bottom w:val="single" w:sz="4" w:space="0" w:color="auto"/>
              <w:right w:val="single" w:sz="4" w:space="0" w:color="auto"/>
            </w:tcBorders>
            <w:noWrap/>
            <w:hideMark/>
          </w:tcPr>
          <w:p w14:paraId="53F2F134" w14:textId="77777777" w:rsidR="00AC30DA" w:rsidRDefault="00AC30DA" w:rsidP="00BF38C9">
            <w:pPr>
              <w:rPr>
                <w:color w:val="000000"/>
              </w:rPr>
            </w:pPr>
            <w:r>
              <w:rPr>
                <w:color w:val="000000"/>
              </w:rPr>
              <w:t> </w:t>
            </w:r>
          </w:p>
        </w:tc>
        <w:tc>
          <w:tcPr>
            <w:tcW w:w="992" w:type="dxa"/>
            <w:tcBorders>
              <w:top w:val="nil"/>
              <w:left w:val="nil"/>
              <w:bottom w:val="single" w:sz="4" w:space="0" w:color="auto"/>
              <w:right w:val="single" w:sz="4" w:space="0" w:color="auto"/>
            </w:tcBorders>
            <w:noWrap/>
            <w:hideMark/>
          </w:tcPr>
          <w:p w14:paraId="2A1C40CB" w14:textId="77777777" w:rsidR="00AC30DA" w:rsidRDefault="00AC30DA" w:rsidP="00BF38C9">
            <w:pPr>
              <w:jc w:val="center"/>
              <w:rPr>
                <w:color w:val="000000"/>
              </w:rPr>
            </w:pPr>
            <w:r>
              <w:rPr>
                <w:color w:val="000000"/>
              </w:rPr>
              <w:t> </w:t>
            </w:r>
          </w:p>
        </w:tc>
        <w:tc>
          <w:tcPr>
            <w:tcW w:w="1134" w:type="dxa"/>
            <w:tcBorders>
              <w:top w:val="nil"/>
              <w:left w:val="nil"/>
              <w:bottom w:val="single" w:sz="4" w:space="0" w:color="auto"/>
              <w:right w:val="single" w:sz="4" w:space="0" w:color="auto"/>
            </w:tcBorders>
            <w:noWrap/>
            <w:hideMark/>
          </w:tcPr>
          <w:p w14:paraId="18EE6A9D" w14:textId="77777777" w:rsidR="00AC30DA" w:rsidRDefault="00AC30DA" w:rsidP="00BF38C9">
            <w:pPr>
              <w:jc w:val="center"/>
              <w:rPr>
                <w:color w:val="000000"/>
              </w:rPr>
            </w:pPr>
            <w:r>
              <w:rPr>
                <w:color w:val="000000"/>
              </w:rPr>
              <w:t>Iš viso:</w:t>
            </w:r>
          </w:p>
        </w:tc>
        <w:tc>
          <w:tcPr>
            <w:tcW w:w="1418" w:type="dxa"/>
            <w:tcBorders>
              <w:top w:val="nil"/>
              <w:left w:val="nil"/>
              <w:bottom w:val="single" w:sz="4" w:space="0" w:color="auto"/>
              <w:right w:val="single" w:sz="4" w:space="0" w:color="auto"/>
            </w:tcBorders>
            <w:noWrap/>
            <w:hideMark/>
          </w:tcPr>
          <w:p w14:paraId="0D7CCBBA" w14:textId="77777777" w:rsidR="00AC30DA" w:rsidRDefault="00AC30DA" w:rsidP="00BF38C9">
            <w:pPr>
              <w:jc w:val="center"/>
              <w:rPr>
                <w:color w:val="000000"/>
              </w:rPr>
            </w:pPr>
            <w:r>
              <w:rPr>
                <w:color w:val="000000"/>
              </w:rPr>
              <w:t> </w:t>
            </w:r>
          </w:p>
        </w:tc>
        <w:tc>
          <w:tcPr>
            <w:tcW w:w="1417" w:type="dxa"/>
            <w:tcBorders>
              <w:top w:val="nil"/>
              <w:left w:val="nil"/>
              <w:bottom w:val="single" w:sz="4" w:space="0" w:color="auto"/>
              <w:right w:val="single" w:sz="4" w:space="0" w:color="auto"/>
            </w:tcBorders>
            <w:noWrap/>
            <w:hideMark/>
          </w:tcPr>
          <w:p w14:paraId="07A04503" w14:textId="77777777" w:rsidR="00AC30DA" w:rsidRDefault="00AC30DA" w:rsidP="00BF38C9">
            <w:pPr>
              <w:jc w:val="center"/>
              <w:rPr>
                <w:color w:val="000000"/>
              </w:rPr>
            </w:pPr>
            <w:r>
              <w:rPr>
                <w:color w:val="000000"/>
              </w:rPr>
              <w:t>203,967</w:t>
            </w:r>
          </w:p>
        </w:tc>
      </w:tr>
    </w:tbl>
    <w:p w14:paraId="321D7C99" w14:textId="1805A020" w:rsidR="00D53170" w:rsidRDefault="00D53170" w:rsidP="00BF38C9">
      <w:pPr>
        <w:ind w:firstLine="567"/>
        <w:rPr>
          <w:b/>
          <w:szCs w:val="24"/>
          <w:lang w:eastAsia="lt-LT"/>
        </w:rPr>
      </w:pPr>
    </w:p>
    <w:p w14:paraId="2ADCBBCD" w14:textId="77777777" w:rsidR="00AC30DA" w:rsidRDefault="00AC30DA" w:rsidP="00BF38C9">
      <w:pPr>
        <w:ind w:firstLine="567"/>
        <w:rPr>
          <w:b/>
          <w:szCs w:val="24"/>
          <w:lang w:eastAsia="lt-LT"/>
        </w:rPr>
      </w:pPr>
    </w:p>
    <w:p w14:paraId="475C8908" w14:textId="77777777" w:rsidR="005B5D11" w:rsidRPr="00871CAC" w:rsidRDefault="005B5D11" w:rsidP="00BF38C9">
      <w:pPr>
        <w:ind w:firstLine="567"/>
        <w:rPr>
          <w:b/>
          <w:szCs w:val="24"/>
          <w:lang w:eastAsia="lt-LT"/>
        </w:rPr>
      </w:pPr>
      <w:r w:rsidRPr="00871CAC">
        <w:rPr>
          <w:b/>
          <w:szCs w:val="24"/>
          <w:lang w:eastAsia="lt-LT"/>
        </w:rPr>
        <w:t>8 lentelė. Leidžiama tarša į aplinkos orą esant neįprastoms (neatitiktinėms) veiklos sąlygoms</w:t>
      </w:r>
    </w:p>
    <w:p w14:paraId="0292F7F5" w14:textId="571056F6" w:rsidR="001C2130" w:rsidRPr="001C2130" w:rsidRDefault="001C2130" w:rsidP="00BF38C9">
      <w:pPr>
        <w:ind w:firstLine="567"/>
        <w:jc w:val="both"/>
        <w:rPr>
          <w:bCs/>
        </w:rPr>
      </w:pPr>
      <w:r w:rsidRPr="001C2130">
        <w:rPr>
          <w:bCs/>
        </w:rPr>
        <w:t>Lentelė</w:t>
      </w:r>
      <w:r>
        <w:rPr>
          <w:bCs/>
        </w:rPr>
        <w:t xml:space="preserve"> nepildoma. </w:t>
      </w:r>
      <w:r>
        <w:t>Neįprastos (neatitiktinės) veiklos sąlygos nenumatomos.</w:t>
      </w:r>
    </w:p>
    <w:p w14:paraId="72664682" w14:textId="77777777" w:rsidR="001C2130" w:rsidRDefault="001C2130" w:rsidP="00BF38C9">
      <w:pPr>
        <w:ind w:firstLine="567"/>
        <w:jc w:val="both"/>
        <w:rPr>
          <w:b/>
        </w:rPr>
      </w:pPr>
    </w:p>
    <w:p w14:paraId="56F029A7" w14:textId="07B02EEB" w:rsidR="001C2130" w:rsidRPr="007B179A" w:rsidRDefault="0056410C" w:rsidP="00BF38C9">
      <w:pPr>
        <w:ind w:firstLine="567"/>
        <w:jc w:val="both"/>
        <w:rPr>
          <w:b/>
        </w:rPr>
      </w:pPr>
      <w:r w:rsidRPr="004B5915">
        <w:rPr>
          <w:b/>
        </w:rPr>
        <w:t>9. Šiltnamio efektą sukeliančios dujos (ŠESD)</w:t>
      </w:r>
    </w:p>
    <w:p w14:paraId="0B65BA9E" w14:textId="58ABEEAC" w:rsidR="0056410C" w:rsidRPr="00531C44" w:rsidRDefault="0056410C" w:rsidP="00BF38C9">
      <w:pPr>
        <w:pStyle w:val="BodyText1"/>
        <w:ind w:firstLine="567"/>
        <w:rPr>
          <w:rFonts w:ascii="Times New Roman" w:hAnsi="Times New Roman"/>
          <w:b/>
          <w:sz w:val="24"/>
          <w:szCs w:val="24"/>
          <w:lang w:val="lt-LT"/>
        </w:rPr>
      </w:pPr>
      <w:r w:rsidRPr="00531C44">
        <w:rPr>
          <w:rFonts w:ascii="Times New Roman" w:hAnsi="Times New Roman"/>
          <w:b/>
          <w:sz w:val="24"/>
          <w:szCs w:val="24"/>
          <w:lang w:val="lt-LT"/>
        </w:rPr>
        <w:t>9 lentelė. Veiklos rūšys ir šaltiniai, iš kurių į atmosferą išmetamos ŠESD, nurodytos Lietuvos Respublikos klimato kaitos valdymo finansinių instrumentų įstatymo 1 priede</w:t>
      </w:r>
    </w:p>
    <w:p w14:paraId="58B4E41D" w14:textId="77777777" w:rsidR="0056410C" w:rsidRPr="004B5915" w:rsidRDefault="0056410C" w:rsidP="00BF38C9">
      <w:pPr>
        <w:shd w:val="clear" w:color="auto" w:fill="FFFFFF"/>
        <w:ind w:firstLine="709"/>
        <w:jc w:val="both"/>
      </w:pPr>
      <w:r w:rsidRPr="004B5915">
        <w:t>Pagal Šiltnamio dujų apyvartinių taršos leidimų išdavimo ir prekybos jais tvarkos aprašo 1 priedą veiklos</w:t>
      </w:r>
      <w:r>
        <w:t xml:space="preserve"> rūšys</w:t>
      </w:r>
      <w:r w:rsidRPr="004B5915">
        <w:t>, vykdomos įrenginyje, nepriskiriam</w:t>
      </w:r>
      <w:r>
        <w:t>os veiklos rūšims</w:t>
      </w:r>
      <w:r w:rsidRPr="004B5915">
        <w:t>, kurioms reikalingas leidimas išmesti šiltnamio dujas.</w:t>
      </w:r>
    </w:p>
    <w:p w14:paraId="42B512D5" w14:textId="77777777" w:rsidR="001C2130" w:rsidRDefault="001C2130" w:rsidP="00BF38C9">
      <w:pPr>
        <w:ind w:firstLine="567"/>
        <w:jc w:val="both"/>
        <w:rPr>
          <w:b/>
          <w:szCs w:val="24"/>
          <w:lang w:eastAsia="lt-LT"/>
        </w:rPr>
      </w:pPr>
    </w:p>
    <w:p w14:paraId="7610F26C" w14:textId="0D04959C" w:rsidR="001C2130" w:rsidRPr="007B179A" w:rsidRDefault="005B5D11" w:rsidP="00BF38C9">
      <w:pPr>
        <w:ind w:firstLine="567"/>
        <w:jc w:val="both"/>
        <w:rPr>
          <w:b/>
          <w:szCs w:val="24"/>
          <w:lang w:eastAsia="lt-LT"/>
        </w:rPr>
      </w:pPr>
      <w:r w:rsidRPr="00871CAC">
        <w:rPr>
          <w:b/>
          <w:szCs w:val="24"/>
          <w:lang w:eastAsia="lt-LT"/>
        </w:rPr>
        <w:t>10. Teršalų išleidimas su nuotekomis į aplinką i</w:t>
      </w:r>
      <w:r w:rsidR="0056410C">
        <w:rPr>
          <w:b/>
          <w:szCs w:val="24"/>
          <w:lang w:eastAsia="lt-LT"/>
        </w:rPr>
        <w:t>r (arba) kanalizacijos tinklus.</w:t>
      </w:r>
      <w:r w:rsidR="001C2130">
        <w:t xml:space="preserve">AB Kaišiadorių paukštynas </w:t>
      </w:r>
      <w:r w:rsidR="001C2130">
        <w:rPr>
          <w:color w:val="000000"/>
        </w:rPr>
        <w:t>veiklos metu susidaro gamybinės, buitinės ir paukštidžių plovimo nuotekos.</w:t>
      </w:r>
      <w:r w:rsidR="001C2130">
        <w:t xml:space="preserve"> Įmonėje įrengti pirminiai uždaro tipo nuotekų valymo įrenginiai (1 200 m</w:t>
      </w:r>
      <w:r w:rsidR="001C2130">
        <w:rPr>
          <w:vertAlign w:val="superscript"/>
        </w:rPr>
        <w:t>3</w:t>
      </w:r>
      <w:r w:rsidR="001C2130">
        <w:t xml:space="preserve">/d floatatorius). </w:t>
      </w:r>
      <w:r w:rsidR="001C2130">
        <w:rPr>
          <w:color w:val="000000"/>
        </w:rPr>
        <w:t>Normaliomis sąlygomis per valandą apvaloma 50-60 m</w:t>
      </w:r>
      <w:r w:rsidR="001C2130">
        <w:rPr>
          <w:color w:val="000000"/>
          <w:vertAlign w:val="superscript"/>
        </w:rPr>
        <w:t>3</w:t>
      </w:r>
      <w:r w:rsidR="001C2130">
        <w:rPr>
          <w:color w:val="000000"/>
        </w:rPr>
        <w:t xml:space="preserve"> nuotekų. </w:t>
      </w:r>
      <w:r w:rsidR="001C2130">
        <w:t xml:space="preserve">Valytos nuotekos išleidžiamos į miesto nuotekų tinklus (sutarties kopija pateikta 10 priede). </w:t>
      </w:r>
      <w:r w:rsidR="001C2130">
        <w:rPr>
          <w:color w:val="000000"/>
        </w:rPr>
        <w:t xml:space="preserve">Nutekamųjų vandenų pirminė valymo sistemos principinė schema pateikta 19 pav. </w:t>
      </w:r>
    </w:p>
    <w:p w14:paraId="03311013" w14:textId="77777777" w:rsidR="001C2130" w:rsidRDefault="001C2130" w:rsidP="00BF38C9">
      <w:pPr>
        <w:pStyle w:val="Pagrindinistekstas"/>
        <w:spacing w:before="240"/>
        <w:jc w:val="both"/>
        <w:rPr>
          <w:b/>
          <w:i/>
          <w:u w:val="single"/>
        </w:rPr>
      </w:pPr>
      <w:r>
        <w:rPr>
          <w:color w:val="000000"/>
        </w:rPr>
        <w:t>Gamybinės nuotekos iš AB Kaišiadorių paukštynas gamybinių cechų – skerdyklos, utilizacijos, rūkymo (mėsos perdirbimo) cechų apvalomos riebalų gaudyklėje ir kartu su skalbyklos buitinių patalpų, paukščių girdyklų nuotekomis savitaka subėga į nuotekų siurblinę. Nuotekų siurblinėje spaudiminiais siurbliais nuotekos paduodamos į nuotekų valyklą – pirminiam nuotekų apvalymui.</w:t>
      </w:r>
    </w:p>
    <w:p w14:paraId="0C425FAE" w14:textId="77777777" w:rsidR="001C2130" w:rsidRDefault="001C2130" w:rsidP="00BF38C9">
      <w:pPr>
        <w:pStyle w:val="Pagrindinistekstas"/>
        <w:spacing w:before="240"/>
        <w:jc w:val="both"/>
        <w:rPr>
          <w:color w:val="000000"/>
        </w:rPr>
      </w:pPr>
      <w:r>
        <w:rPr>
          <w:color w:val="000000"/>
        </w:rPr>
        <w:lastRenderedPageBreak/>
        <w:t>Nuotekos patekusios į pirminius valymus pirmiausiai yra apvalomos stambiųjų teršalų šalinimo grotomis, kuriose iš nuotekų pašalinamos &gt; 1 mm dalelės – plunksnos, skerdimo atliekos, kaulai ir kt. Atliekos surenkamos atliekų konteineryje – 1 m³. Konteineryje surenkamos atliekos išgabenamos tolimesniam atliekų utilizavimui.</w:t>
      </w:r>
    </w:p>
    <w:p w14:paraId="695D4138" w14:textId="77777777" w:rsidR="001C2130" w:rsidRDefault="001C2130" w:rsidP="00BF38C9">
      <w:pPr>
        <w:pStyle w:val="Pagrindinistekstas"/>
        <w:spacing w:before="240"/>
        <w:jc w:val="both"/>
        <w:rPr>
          <w:color w:val="000000"/>
        </w:rPr>
      </w:pPr>
      <w:r>
        <w:rPr>
          <w:color w:val="000000"/>
        </w:rPr>
        <w:t>Stambiųjų teršalų šalinimo grotomis apvalytos nuotekos savitaka suteka į išlyginamąją talpą – 400 m³ tūrio. Išlyginamoji talpa įrengta po nuotekų valykla. Išlyginamojoje talpoje išlyginama gamybinių nuotekų taršos (BDS, riebalų, kraujo, suspenduotų medžiagų, pH) svyravimai, debito netolygumai. Išlyginamojoje talpoje įrengiamos 2 nuotekų maišyklės. Nuotekų maišyklės montuojamos ant priešingų išlyginamosios talpos sienų, skirtingose pusėse ir yra nutolę nuo krašto 1/3 nuo bendro išlyginamosios talpos sienos ilgio.</w:t>
      </w:r>
    </w:p>
    <w:p w14:paraId="399BFC38" w14:textId="77777777" w:rsidR="001C2130" w:rsidRDefault="001C2130" w:rsidP="00BF38C9">
      <w:pPr>
        <w:pStyle w:val="Pagrindinistekstas"/>
        <w:spacing w:before="240"/>
        <w:jc w:val="both"/>
        <w:rPr>
          <w:color w:val="000000"/>
        </w:rPr>
      </w:pPr>
      <w:r>
        <w:rPr>
          <w:color w:val="000000"/>
        </w:rPr>
        <w:t xml:space="preserve">Iš išlyginamosios talpos nuotekos su siurbliais – 2 vnt., valdomais lygio daviklių pagalba, paduodamos į nuotekų valymo įrenginį – flotatorių. Nuotekų siurblio pajėgumas – </w:t>
      </w:r>
      <w:r>
        <w:rPr>
          <w:i/>
          <w:color w:val="000000"/>
        </w:rPr>
        <w:t>Q</w:t>
      </w:r>
      <w:r>
        <w:rPr>
          <w:color w:val="000000"/>
        </w:rPr>
        <w:t xml:space="preserve"> = 60-70 m³/h. Vienas siurblys dirba pastoviai, o antrasis yra atsarginis.</w:t>
      </w:r>
    </w:p>
    <w:p w14:paraId="3027B6B4" w14:textId="77777777" w:rsidR="001C2130" w:rsidRDefault="001C2130" w:rsidP="00BF38C9">
      <w:pPr>
        <w:pStyle w:val="Pagrindinistekstas"/>
        <w:spacing w:before="240"/>
        <w:jc w:val="both"/>
        <w:rPr>
          <w:color w:val="000000"/>
        </w:rPr>
      </w:pPr>
      <w:r>
        <w:rPr>
          <w:color w:val="000000"/>
        </w:rPr>
        <w:t xml:space="preserve">Nuotekoms prieš patenkant į flotatorių, specialiame cheminių reagentų išsimaišymui su nuotekomis skirtame įrenginyje – flokuliatoriuje. Į nuotekas įvedami cheminiai reagentai: </w:t>
      </w:r>
      <w:r>
        <w:rPr>
          <w:i/>
          <w:color w:val="000000"/>
        </w:rPr>
        <w:t>koaguliantas,</w:t>
      </w:r>
      <w:r>
        <w:rPr>
          <w:color w:val="000000"/>
        </w:rPr>
        <w:t xml:space="preserve"> kuris sandėliuojamas specialioje rūgštims atsparioje koagulianto laikymo talpoje 20 m</w:t>
      </w:r>
      <w:r>
        <w:rPr>
          <w:color w:val="000000"/>
          <w:vertAlign w:val="superscript"/>
        </w:rPr>
        <w:t>3</w:t>
      </w:r>
      <w:r>
        <w:rPr>
          <w:color w:val="000000"/>
        </w:rPr>
        <w:t xml:space="preserve">, dozuojamas su dozavimo siurbliuku, </w:t>
      </w:r>
      <w:r>
        <w:rPr>
          <w:i/>
          <w:color w:val="000000"/>
        </w:rPr>
        <w:t>Flokuliantas</w:t>
      </w:r>
      <w:r>
        <w:rPr>
          <w:color w:val="000000"/>
        </w:rPr>
        <w:t xml:space="preserve"> –skystos formos emulsija, sandėliuojama 1 m</w:t>
      </w:r>
      <w:r>
        <w:rPr>
          <w:color w:val="000000"/>
          <w:vertAlign w:val="superscript"/>
        </w:rPr>
        <w:t>3</w:t>
      </w:r>
      <w:r>
        <w:rPr>
          <w:color w:val="000000"/>
        </w:rPr>
        <w:t xml:space="preserve"> konteineriuose ir dozavimui ruošiamas vandeninis flokulianto tirpalas su flokulianto paruošimo ir dozavimo įranga, </w:t>
      </w:r>
      <w:r>
        <w:rPr>
          <w:i/>
          <w:color w:val="000000"/>
        </w:rPr>
        <w:t>Natrio šarmas</w:t>
      </w:r>
      <w:r>
        <w:rPr>
          <w:color w:val="000000"/>
        </w:rPr>
        <w:t xml:space="preserve"> – dozuojamas tik esant poreikiui, kai nuotekų pH&lt;6. NaOH laikomas specialiame sandėliavimo pastate 1 m</w:t>
      </w:r>
      <w:r>
        <w:rPr>
          <w:color w:val="000000"/>
          <w:vertAlign w:val="superscript"/>
        </w:rPr>
        <w:t>3</w:t>
      </w:r>
      <w:r>
        <w:rPr>
          <w:color w:val="000000"/>
        </w:rPr>
        <w:t xml:space="preserve"> konteineriuose ir dozuojamas su siurbliuku. Cheminiai reagentai nuotekų valymo metu naudojami nepertraukiamai. </w:t>
      </w:r>
    </w:p>
    <w:p w14:paraId="7E98E05E" w14:textId="77777777" w:rsidR="001C2130" w:rsidRDefault="001C2130" w:rsidP="00BF38C9">
      <w:pPr>
        <w:pStyle w:val="Pagrindinistekstas"/>
        <w:spacing w:before="240"/>
        <w:jc w:val="both"/>
        <w:rPr>
          <w:color w:val="000000"/>
        </w:rPr>
      </w:pPr>
      <w:r>
        <w:rPr>
          <w:color w:val="000000"/>
        </w:rPr>
        <w:t>Cheminių reagentų dėka flotatoriuje teršalai iš tirpios formos paverčiami į kietą (dumblą) ir suspausto oro ir vandens mišinio dėka iškeliami į vandens paviršių ir specialiais grėbtuvais pašalinami iš nuotekų. Nuotekos po valymo flotatoriumi yra surenkamos nuotekų siurblinėje (</w:t>
      </w:r>
      <w:r>
        <w:rPr>
          <w:i/>
          <w:color w:val="000000"/>
        </w:rPr>
        <w:t>požeminė talpa</w:t>
      </w:r>
      <w:r>
        <w:rPr>
          <w:color w:val="000000"/>
        </w:rPr>
        <w:t xml:space="preserve">), kurioje sukaupiama iki 120 m³ nuotekų (2-3 valandų išvalytų nuotekų debitas). Nuotekų siurblinėje bus išlyginami galimi išvalytų nuotekų taršos netolygumai, pagal BDS, riebalus, skendinčias medžiagas ir kt. Nuotekų siurblinėje su automatiniu mėginių paėmėju paros eigoje yra surenkamas vidutinis išvalytų nuotekų mėginys. Vamzdyne po nuotekų siurblių yra įrengtas nuotekų debitomatis vykdantis išvalytų nuotekų apskaitą. Siurblių pagalba iš siurblinės nuotekos išpumpuojamos į Kaišiadorių miesto valymo įrenginius tolimesniam valymui. </w:t>
      </w:r>
      <w:bookmarkStart w:id="10" w:name="_Hlk75352559"/>
      <w:r>
        <w:rPr>
          <w:color w:val="000000"/>
        </w:rPr>
        <w:t xml:space="preserve">Sutarties su UAB „Kaišiadorių vandenys“ kopija </w:t>
      </w:r>
      <w:bookmarkEnd w:id="10"/>
      <w:r>
        <w:rPr>
          <w:color w:val="000000"/>
        </w:rPr>
        <w:t xml:space="preserve">pateikiama </w:t>
      </w:r>
      <w:r>
        <w:rPr>
          <w:bCs/>
          <w:color w:val="000000"/>
        </w:rPr>
        <w:t>10 priede.</w:t>
      </w:r>
      <w:r>
        <w:rPr>
          <w:color w:val="000000"/>
        </w:rPr>
        <w:t xml:space="preserve"> </w:t>
      </w:r>
    </w:p>
    <w:p w14:paraId="0F3585EA" w14:textId="77777777" w:rsidR="001C2130" w:rsidRDefault="001C2130" w:rsidP="00BF38C9">
      <w:pPr>
        <w:spacing w:before="240" w:after="120"/>
        <w:jc w:val="both"/>
        <w:rPr>
          <w:b/>
          <w:color w:val="000000"/>
          <w:sz w:val="20"/>
        </w:rPr>
      </w:pPr>
      <w:r>
        <w:rPr>
          <w:color w:val="000000"/>
        </w:rPr>
        <w:t>Paviršinės nuotekos išleidžiamos į melioracijos griovį, kuris įteka į Dumsės upę. Žemės sklypo planas su pažymėtais vandentiekio bei kanalizacijos tinklais pateiktas 1 priede. Pirminių nuotekų valymo įrenginių schema su požeminėmis komunikacijomis pateikta 1 priede.</w:t>
      </w:r>
    </w:p>
    <w:p w14:paraId="135F1124" w14:textId="77777777" w:rsidR="001C2130" w:rsidRDefault="001C2130" w:rsidP="00BF38C9">
      <w:pPr>
        <w:spacing w:before="240" w:after="120"/>
        <w:jc w:val="both"/>
        <w:rPr>
          <w:szCs w:val="24"/>
        </w:rPr>
      </w:pPr>
      <w:r>
        <w:t xml:space="preserve">Paukštidžių plovimo nuotekos (srutos) surenkamos į talpas ir išlaistomos ant mėšlo, kuris </w:t>
      </w:r>
      <w:r>
        <w:rPr>
          <w:bCs/>
        </w:rPr>
        <w:t>pagal sutartis atiduodamas ūkininkams vadovaujantis 2010-07-14 LR AM įsakymu Nr. D1-608/3D-651 „Aplinkosaugos reikalavimai mėšlui ir srutoms tvarkyti aprašas“.</w:t>
      </w:r>
    </w:p>
    <w:p w14:paraId="461473E2" w14:textId="3808CC9A" w:rsidR="003E58D2" w:rsidRDefault="001C2130" w:rsidP="00BF38C9">
      <w:pPr>
        <w:ind w:right="247" w:firstLine="567"/>
        <w:jc w:val="both"/>
      </w:pPr>
      <w:r>
        <w:t>Paviršinės nuotekos, nuo kelio vežti mėšlui ir nuo transporto manevravimo aikštelės ir prie mėšlidės esančio paviršinių nuotekų šulinio, nuolydžiais surenkamos į siurblinę ir išlaistomos ant mėšlo.</w:t>
      </w:r>
    </w:p>
    <w:p w14:paraId="449DFD7F" w14:textId="77777777" w:rsidR="001C2130" w:rsidRDefault="001C2130" w:rsidP="00BF38C9">
      <w:pPr>
        <w:ind w:right="247" w:firstLine="567"/>
        <w:jc w:val="both"/>
        <w:rPr>
          <w:b/>
          <w:szCs w:val="24"/>
        </w:rPr>
      </w:pPr>
    </w:p>
    <w:p w14:paraId="60CE5077" w14:textId="18FB234D" w:rsidR="00596F6D" w:rsidRDefault="00596F6D" w:rsidP="00BF38C9">
      <w:pPr>
        <w:ind w:firstLine="567"/>
        <w:jc w:val="both"/>
        <w:rPr>
          <w:b/>
          <w:szCs w:val="24"/>
        </w:rPr>
      </w:pPr>
      <w:r w:rsidRPr="00871CAC">
        <w:rPr>
          <w:b/>
          <w:szCs w:val="24"/>
        </w:rPr>
        <w:lastRenderedPageBreak/>
        <w:t>10 lentelė. Leid</w:t>
      </w:r>
      <w:r w:rsidR="005E44F6">
        <w:rPr>
          <w:b/>
          <w:szCs w:val="24"/>
        </w:rPr>
        <w:t>žiama nuotekų priimtuvo apkrova</w:t>
      </w:r>
    </w:p>
    <w:tbl>
      <w:tblPr>
        <w:tblW w:w="1318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835"/>
        <w:gridCol w:w="2694"/>
        <w:gridCol w:w="1933"/>
        <w:gridCol w:w="1951"/>
        <w:gridCol w:w="1529"/>
        <w:gridCol w:w="1532"/>
      </w:tblGrid>
      <w:tr w:rsidR="005B2C81" w:rsidRPr="00714F18" w14:paraId="6735B1E4" w14:textId="77777777" w:rsidTr="005B2C81">
        <w:trPr>
          <w:cantSplit/>
          <w:trHeight w:hRule="exact" w:val="511"/>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1C742FA5" w14:textId="77777777" w:rsidR="005B2C81" w:rsidRPr="00714F18" w:rsidRDefault="005B2C81" w:rsidP="00BF38C9">
            <w:pPr>
              <w:jc w:val="center"/>
              <w:rPr>
                <w:vertAlign w:val="superscript"/>
                <w:lang w:val="da-DK"/>
              </w:rPr>
            </w:pPr>
            <w:r w:rsidRPr="00714F18">
              <w:rPr>
                <w:lang w:val="da-DK"/>
              </w:rPr>
              <w:t>Eil. Nr.</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30548237" w14:textId="77777777" w:rsidR="005B2C81" w:rsidRPr="00714F18" w:rsidRDefault="005B2C81" w:rsidP="00BF38C9">
            <w:pPr>
              <w:jc w:val="center"/>
              <w:rPr>
                <w:vertAlign w:val="superscript"/>
                <w:lang w:val="da-DK"/>
              </w:rPr>
            </w:pPr>
            <w:r w:rsidRPr="00714F18">
              <w:rPr>
                <w:lang w:val="da-DK"/>
              </w:rPr>
              <w:t xml:space="preserve">Nuotekų išleidimo vietos / priimtuvo aprašymas </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14:paraId="777FDA8E" w14:textId="34B8C1A8" w:rsidR="005B2C81" w:rsidRPr="00714F18" w:rsidRDefault="005B2C81" w:rsidP="00BF38C9">
            <w:pPr>
              <w:jc w:val="center"/>
              <w:rPr>
                <w:vertAlign w:val="superscript"/>
                <w:lang w:val="da-DK"/>
              </w:rPr>
            </w:pPr>
            <w:r>
              <w:rPr>
                <w:color w:val="000000"/>
              </w:rPr>
              <w:t>Leidžiamų išleisti nuotekų rūšis</w:t>
            </w:r>
          </w:p>
        </w:tc>
        <w:tc>
          <w:tcPr>
            <w:tcW w:w="6945" w:type="dxa"/>
            <w:gridSpan w:val="4"/>
            <w:tcBorders>
              <w:top w:val="single" w:sz="4" w:space="0" w:color="auto"/>
              <w:left w:val="single" w:sz="4" w:space="0" w:color="auto"/>
              <w:bottom w:val="single" w:sz="4" w:space="0" w:color="auto"/>
              <w:right w:val="single" w:sz="4" w:space="0" w:color="auto"/>
            </w:tcBorders>
            <w:vAlign w:val="center"/>
          </w:tcPr>
          <w:p w14:paraId="7EF063E8" w14:textId="77777777" w:rsidR="005B2C81" w:rsidRPr="00714F18" w:rsidRDefault="005B2C81" w:rsidP="00BF38C9">
            <w:pPr>
              <w:keepNext/>
              <w:suppressAutoHyphens/>
              <w:adjustRightInd w:val="0"/>
              <w:jc w:val="center"/>
              <w:textAlignment w:val="baseline"/>
              <w:outlineLvl w:val="3"/>
              <w:rPr>
                <w:vertAlign w:val="superscript"/>
                <w:lang w:val="da-DK"/>
              </w:rPr>
            </w:pPr>
            <w:r w:rsidRPr="00714F18">
              <w:rPr>
                <w:lang w:val="da-DK"/>
              </w:rPr>
              <w:t xml:space="preserve">Leistina priimtuvo apkrova </w:t>
            </w:r>
          </w:p>
        </w:tc>
      </w:tr>
      <w:tr w:rsidR="005B2C81" w:rsidRPr="00714F18" w14:paraId="5DD9467E" w14:textId="77777777" w:rsidTr="005B2C81">
        <w:trPr>
          <w:cantSplit/>
          <w:trHeight w:hRule="exact" w:val="339"/>
        </w:trPr>
        <w:tc>
          <w:tcPr>
            <w:tcW w:w="709" w:type="dxa"/>
            <w:vMerge/>
            <w:tcBorders>
              <w:top w:val="single" w:sz="4" w:space="0" w:color="auto"/>
              <w:left w:val="single" w:sz="4" w:space="0" w:color="auto"/>
              <w:bottom w:val="single" w:sz="4" w:space="0" w:color="auto"/>
              <w:right w:val="single" w:sz="4" w:space="0" w:color="auto"/>
            </w:tcBorders>
            <w:vAlign w:val="center"/>
          </w:tcPr>
          <w:p w14:paraId="11F6665A" w14:textId="77777777" w:rsidR="005B2C81" w:rsidRPr="00714F18" w:rsidRDefault="005B2C81" w:rsidP="00BF38C9">
            <w:pPr>
              <w:jc w:val="center"/>
              <w:rPr>
                <w:lang w:val="da-DK"/>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34C13B1A" w14:textId="77777777" w:rsidR="005B2C81" w:rsidRPr="00714F18" w:rsidRDefault="005B2C81" w:rsidP="00BF38C9">
            <w:pPr>
              <w:jc w:val="center"/>
              <w:rPr>
                <w:lang w:val="da-DK"/>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740514F5" w14:textId="77777777" w:rsidR="005B2C81" w:rsidRPr="00714F18" w:rsidRDefault="005B2C81" w:rsidP="00BF38C9">
            <w:pPr>
              <w:jc w:val="center"/>
              <w:rPr>
                <w:lang w:val="da-DK"/>
              </w:rPr>
            </w:pPr>
          </w:p>
        </w:tc>
        <w:tc>
          <w:tcPr>
            <w:tcW w:w="1933" w:type="dxa"/>
            <w:tcBorders>
              <w:top w:val="single" w:sz="4" w:space="0" w:color="auto"/>
              <w:left w:val="single" w:sz="4" w:space="0" w:color="auto"/>
              <w:bottom w:val="single" w:sz="4" w:space="0" w:color="auto"/>
              <w:right w:val="single" w:sz="4" w:space="0" w:color="auto"/>
            </w:tcBorders>
            <w:vAlign w:val="center"/>
          </w:tcPr>
          <w:p w14:paraId="0201E3E8" w14:textId="77777777" w:rsidR="005B2C81" w:rsidRPr="00714F18" w:rsidRDefault="005B2C81" w:rsidP="00BF38C9">
            <w:pPr>
              <w:keepNext/>
              <w:suppressAutoHyphens/>
              <w:adjustRightInd w:val="0"/>
              <w:jc w:val="center"/>
              <w:textAlignment w:val="baseline"/>
              <w:outlineLvl w:val="3"/>
              <w:rPr>
                <w:lang w:val="da-DK"/>
              </w:rPr>
            </w:pPr>
            <w:r w:rsidRPr="00714F18">
              <w:rPr>
                <w:lang w:val="da-DK"/>
              </w:rPr>
              <w:t>hidraulinė</w:t>
            </w:r>
          </w:p>
        </w:tc>
        <w:tc>
          <w:tcPr>
            <w:tcW w:w="5012" w:type="dxa"/>
            <w:gridSpan w:val="3"/>
            <w:tcBorders>
              <w:top w:val="single" w:sz="4" w:space="0" w:color="auto"/>
              <w:left w:val="single" w:sz="4" w:space="0" w:color="auto"/>
              <w:bottom w:val="single" w:sz="4" w:space="0" w:color="auto"/>
              <w:right w:val="single" w:sz="4" w:space="0" w:color="auto"/>
            </w:tcBorders>
            <w:vAlign w:val="center"/>
          </w:tcPr>
          <w:p w14:paraId="1D90FA26" w14:textId="77777777" w:rsidR="005B2C81" w:rsidRPr="00714F18" w:rsidRDefault="005B2C81" w:rsidP="00BF38C9">
            <w:pPr>
              <w:keepNext/>
              <w:suppressAutoHyphens/>
              <w:adjustRightInd w:val="0"/>
              <w:jc w:val="center"/>
              <w:textAlignment w:val="baseline"/>
              <w:outlineLvl w:val="3"/>
              <w:rPr>
                <w:lang w:val="da-DK"/>
              </w:rPr>
            </w:pPr>
            <w:r w:rsidRPr="00714F18">
              <w:rPr>
                <w:lang w:val="da-DK"/>
              </w:rPr>
              <w:t>teršalais</w:t>
            </w:r>
          </w:p>
        </w:tc>
      </w:tr>
      <w:tr w:rsidR="005B2C81" w:rsidRPr="00714F18" w14:paraId="4246CE56" w14:textId="77777777" w:rsidTr="005B2C81">
        <w:trPr>
          <w:cantSplit/>
        </w:trPr>
        <w:tc>
          <w:tcPr>
            <w:tcW w:w="709" w:type="dxa"/>
            <w:vMerge/>
            <w:tcBorders>
              <w:top w:val="single" w:sz="4" w:space="0" w:color="auto"/>
              <w:left w:val="single" w:sz="4" w:space="0" w:color="auto"/>
              <w:bottom w:val="single" w:sz="4" w:space="0" w:color="auto"/>
              <w:right w:val="single" w:sz="4" w:space="0" w:color="auto"/>
            </w:tcBorders>
            <w:vAlign w:val="center"/>
          </w:tcPr>
          <w:p w14:paraId="73723393" w14:textId="77777777" w:rsidR="005B2C81" w:rsidRPr="00714F18" w:rsidRDefault="005B2C81" w:rsidP="00BF38C9">
            <w:pPr>
              <w:jc w:val="center"/>
              <w:rPr>
                <w:lang w:val="da-DK"/>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7F318C81" w14:textId="77777777" w:rsidR="005B2C81" w:rsidRPr="00714F18" w:rsidRDefault="005B2C81" w:rsidP="00BF38C9">
            <w:pPr>
              <w:jc w:val="center"/>
              <w:rPr>
                <w:lang w:val="da-DK"/>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2AE825AE" w14:textId="77777777" w:rsidR="005B2C81" w:rsidRPr="00714F18" w:rsidRDefault="005B2C81" w:rsidP="00BF38C9">
            <w:pPr>
              <w:jc w:val="center"/>
              <w:rPr>
                <w:lang w:val="da-DK"/>
              </w:rPr>
            </w:pPr>
          </w:p>
        </w:tc>
        <w:tc>
          <w:tcPr>
            <w:tcW w:w="1933" w:type="dxa"/>
            <w:tcBorders>
              <w:top w:val="single" w:sz="4" w:space="0" w:color="auto"/>
              <w:left w:val="single" w:sz="4" w:space="0" w:color="auto"/>
              <w:bottom w:val="single" w:sz="4" w:space="0" w:color="auto"/>
              <w:right w:val="single" w:sz="4" w:space="0" w:color="auto"/>
            </w:tcBorders>
            <w:vAlign w:val="center"/>
          </w:tcPr>
          <w:p w14:paraId="693FA0B6" w14:textId="254E414E" w:rsidR="005B2C81" w:rsidRPr="00714F18" w:rsidRDefault="005B2C81" w:rsidP="00BF38C9">
            <w:pPr>
              <w:jc w:val="center"/>
              <w:rPr>
                <w:lang w:val="da-DK"/>
              </w:rPr>
            </w:pPr>
            <w:r w:rsidRPr="00714F18">
              <w:rPr>
                <w:lang w:val="da-DK"/>
              </w:rPr>
              <w:t>m</w:t>
            </w:r>
            <w:r w:rsidRPr="00714F18">
              <w:rPr>
                <w:vertAlign w:val="superscript"/>
                <w:lang w:val="da-DK"/>
              </w:rPr>
              <w:t>3</w:t>
            </w:r>
            <w:r w:rsidRPr="00714F18">
              <w:rPr>
                <w:lang w:val="da-DK"/>
              </w:rPr>
              <w:t>/d</w:t>
            </w:r>
          </w:p>
        </w:tc>
        <w:tc>
          <w:tcPr>
            <w:tcW w:w="1951" w:type="dxa"/>
            <w:tcBorders>
              <w:top w:val="single" w:sz="4" w:space="0" w:color="auto"/>
              <w:left w:val="single" w:sz="4" w:space="0" w:color="auto"/>
              <w:bottom w:val="single" w:sz="4" w:space="0" w:color="auto"/>
              <w:right w:val="single" w:sz="4" w:space="0" w:color="auto"/>
            </w:tcBorders>
            <w:vAlign w:val="center"/>
          </w:tcPr>
          <w:p w14:paraId="49054401" w14:textId="77777777" w:rsidR="005B2C81" w:rsidRPr="00714F18" w:rsidRDefault="005B2C81" w:rsidP="00BF38C9">
            <w:pPr>
              <w:jc w:val="center"/>
              <w:rPr>
                <w:vertAlign w:val="superscript"/>
                <w:lang w:val="da-DK"/>
              </w:rPr>
            </w:pPr>
            <w:r w:rsidRPr="00714F18">
              <w:rPr>
                <w:lang w:val="da-DK"/>
              </w:rPr>
              <w:t>parametras</w:t>
            </w:r>
          </w:p>
        </w:tc>
        <w:tc>
          <w:tcPr>
            <w:tcW w:w="1529" w:type="dxa"/>
            <w:tcBorders>
              <w:top w:val="single" w:sz="4" w:space="0" w:color="auto"/>
              <w:left w:val="single" w:sz="4" w:space="0" w:color="auto"/>
              <w:bottom w:val="single" w:sz="4" w:space="0" w:color="auto"/>
              <w:right w:val="single" w:sz="4" w:space="0" w:color="auto"/>
            </w:tcBorders>
            <w:vAlign w:val="center"/>
          </w:tcPr>
          <w:p w14:paraId="6A0EA4B1" w14:textId="77777777" w:rsidR="005B2C81" w:rsidRPr="00714F18" w:rsidRDefault="005B2C81" w:rsidP="00BF38C9">
            <w:pPr>
              <w:jc w:val="center"/>
              <w:rPr>
                <w:lang w:val="da-DK"/>
              </w:rPr>
            </w:pPr>
            <w:r w:rsidRPr="00714F18">
              <w:rPr>
                <w:lang w:val="da-DK"/>
              </w:rPr>
              <w:t>mato vnt.</w:t>
            </w:r>
          </w:p>
        </w:tc>
        <w:tc>
          <w:tcPr>
            <w:tcW w:w="1532" w:type="dxa"/>
            <w:tcBorders>
              <w:top w:val="single" w:sz="4" w:space="0" w:color="auto"/>
              <w:left w:val="single" w:sz="4" w:space="0" w:color="auto"/>
              <w:bottom w:val="single" w:sz="4" w:space="0" w:color="auto"/>
              <w:right w:val="single" w:sz="4" w:space="0" w:color="auto"/>
            </w:tcBorders>
            <w:vAlign w:val="center"/>
          </w:tcPr>
          <w:p w14:paraId="4ED0FB55" w14:textId="77777777" w:rsidR="005B2C81" w:rsidRPr="00714F18" w:rsidRDefault="005B2C81" w:rsidP="00BF38C9">
            <w:pPr>
              <w:jc w:val="center"/>
              <w:rPr>
                <w:lang w:val="da-DK"/>
              </w:rPr>
            </w:pPr>
            <w:r w:rsidRPr="00714F18">
              <w:rPr>
                <w:lang w:val="da-DK"/>
              </w:rPr>
              <w:t>reikšmė</w:t>
            </w:r>
          </w:p>
        </w:tc>
      </w:tr>
      <w:tr w:rsidR="005B2C81" w:rsidRPr="00714F18" w14:paraId="3869A55D" w14:textId="77777777" w:rsidTr="005B2C81">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16686A5" w14:textId="77777777" w:rsidR="005B2C81" w:rsidRPr="00714F18" w:rsidRDefault="005B2C81" w:rsidP="00BF38C9">
            <w:pPr>
              <w:jc w:val="center"/>
              <w:rPr>
                <w:lang w:val="da-DK"/>
              </w:rPr>
            </w:pPr>
            <w:r w:rsidRPr="00714F18">
              <w:rPr>
                <w:lang w:val="da-DK"/>
              </w:rPr>
              <w:t>1</w:t>
            </w:r>
          </w:p>
        </w:tc>
        <w:tc>
          <w:tcPr>
            <w:tcW w:w="2835" w:type="dxa"/>
            <w:tcBorders>
              <w:top w:val="single" w:sz="4" w:space="0" w:color="auto"/>
              <w:left w:val="single" w:sz="4" w:space="0" w:color="auto"/>
              <w:bottom w:val="single" w:sz="4" w:space="0" w:color="auto"/>
              <w:right w:val="single" w:sz="4" w:space="0" w:color="auto"/>
            </w:tcBorders>
            <w:vAlign w:val="center"/>
          </w:tcPr>
          <w:p w14:paraId="454833C5" w14:textId="77777777" w:rsidR="005B2C81" w:rsidRPr="00714F18" w:rsidRDefault="005B2C81" w:rsidP="00BF38C9">
            <w:pPr>
              <w:jc w:val="center"/>
              <w:rPr>
                <w:lang w:val="da-DK"/>
              </w:rPr>
            </w:pPr>
            <w:r w:rsidRPr="00714F18">
              <w:rPr>
                <w:lang w:val="da-DK"/>
              </w:rPr>
              <w:t>2</w:t>
            </w:r>
          </w:p>
        </w:tc>
        <w:tc>
          <w:tcPr>
            <w:tcW w:w="2694" w:type="dxa"/>
            <w:tcBorders>
              <w:top w:val="single" w:sz="4" w:space="0" w:color="auto"/>
              <w:left w:val="single" w:sz="4" w:space="0" w:color="auto"/>
              <w:bottom w:val="single" w:sz="4" w:space="0" w:color="auto"/>
              <w:right w:val="single" w:sz="4" w:space="0" w:color="auto"/>
            </w:tcBorders>
            <w:vAlign w:val="center"/>
          </w:tcPr>
          <w:p w14:paraId="7DF6DF82" w14:textId="77777777" w:rsidR="005B2C81" w:rsidRPr="00714F18" w:rsidRDefault="005B2C81" w:rsidP="00BF38C9">
            <w:pPr>
              <w:jc w:val="center"/>
              <w:rPr>
                <w:lang w:val="da-DK"/>
              </w:rPr>
            </w:pPr>
            <w:r w:rsidRPr="00714F18">
              <w:rPr>
                <w:lang w:val="da-DK"/>
              </w:rPr>
              <w:t>3</w:t>
            </w:r>
          </w:p>
        </w:tc>
        <w:tc>
          <w:tcPr>
            <w:tcW w:w="1933" w:type="dxa"/>
            <w:tcBorders>
              <w:top w:val="single" w:sz="4" w:space="0" w:color="auto"/>
              <w:left w:val="single" w:sz="4" w:space="0" w:color="auto"/>
              <w:bottom w:val="single" w:sz="4" w:space="0" w:color="auto"/>
              <w:right w:val="single" w:sz="4" w:space="0" w:color="auto"/>
            </w:tcBorders>
            <w:vAlign w:val="center"/>
          </w:tcPr>
          <w:p w14:paraId="53142EBD" w14:textId="12248C97" w:rsidR="005B2C81" w:rsidRPr="00714F18" w:rsidRDefault="005B2C81" w:rsidP="00BF38C9">
            <w:pPr>
              <w:jc w:val="center"/>
              <w:rPr>
                <w:color w:val="000000"/>
                <w:lang w:val="da-DK"/>
              </w:rPr>
            </w:pPr>
            <w:r w:rsidRPr="00714F18">
              <w:rPr>
                <w:lang w:val="da-DK"/>
              </w:rPr>
              <w:t>4</w:t>
            </w:r>
          </w:p>
        </w:tc>
        <w:tc>
          <w:tcPr>
            <w:tcW w:w="1951" w:type="dxa"/>
            <w:tcBorders>
              <w:top w:val="single" w:sz="4" w:space="0" w:color="auto"/>
              <w:left w:val="single" w:sz="4" w:space="0" w:color="auto"/>
              <w:bottom w:val="single" w:sz="4" w:space="0" w:color="auto"/>
              <w:right w:val="single" w:sz="4" w:space="0" w:color="auto"/>
            </w:tcBorders>
            <w:vAlign w:val="center"/>
          </w:tcPr>
          <w:p w14:paraId="4851E8B8" w14:textId="5795E09C" w:rsidR="005B2C81" w:rsidRPr="00714F18" w:rsidRDefault="005B2C81" w:rsidP="00BF38C9">
            <w:pPr>
              <w:jc w:val="center"/>
              <w:rPr>
                <w:color w:val="000000"/>
                <w:lang w:val="da-DK"/>
              </w:rPr>
            </w:pPr>
            <w:r>
              <w:rPr>
                <w:color w:val="000000"/>
                <w:lang w:val="da-DK"/>
              </w:rPr>
              <w:t>5</w:t>
            </w:r>
          </w:p>
        </w:tc>
        <w:tc>
          <w:tcPr>
            <w:tcW w:w="1529" w:type="dxa"/>
            <w:tcBorders>
              <w:top w:val="single" w:sz="4" w:space="0" w:color="auto"/>
              <w:left w:val="single" w:sz="4" w:space="0" w:color="auto"/>
              <w:bottom w:val="single" w:sz="4" w:space="0" w:color="auto"/>
              <w:right w:val="single" w:sz="4" w:space="0" w:color="auto"/>
            </w:tcBorders>
            <w:vAlign w:val="center"/>
          </w:tcPr>
          <w:p w14:paraId="0959C672" w14:textId="63B01CB9" w:rsidR="005B2C81" w:rsidRPr="00714F18" w:rsidRDefault="005B2C81" w:rsidP="00BF38C9">
            <w:pPr>
              <w:jc w:val="center"/>
              <w:rPr>
                <w:color w:val="000000"/>
                <w:lang w:val="da-DK"/>
              </w:rPr>
            </w:pPr>
            <w:r>
              <w:rPr>
                <w:color w:val="000000"/>
                <w:lang w:val="da-DK"/>
              </w:rPr>
              <w:t>6</w:t>
            </w:r>
          </w:p>
        </w:tc>
        <w:tc>
          <w:tcPr>
            <w:tcW w:w="1532" w:type="dxa"/>
            <w:tcBorders>
              <w:top w:val="single" w:sz="4" w:space="0" w:color="auto"/>
              <w:left w:val="single" w:sz="4" w:space="0" w:color="auto"/>
              <w:bottom w:val="single" w:sz="4" w:space="0" w:color="auto"/>
              <w:right w:val="single" w:sz="4" w:space="0" w:color="auto"/>
            </w:tcBorders>
            <w:vAlign w:val="center"/>
          </w:tcPr>
          <w:p w14:paraId="541EB098" w14:textId="31BA458B" w:rsidR="005B2C81" w:rsidRPr="00714F18" w:rsidRDefault="005B2C81" w:rsidP="00BF38C9">
            <w:pPr>
              <w:jc w:val="center"/>
              <w:rPr>
                <w:color w:val="000000"/>
                <w:lang w:val="da-DK"/>
              </w:rPr>
            </w:pPr>
            <w:r>
              <w:rPr>
                <w:color w:val="000000"/>
                <w:lang w:val="da-DK"/>
              </w:rPr>
              <w:t>7</w:t>
            </w:r>
          </w:p>
        </w:tc>
      </w:tr>
      <w:tr w:rsidR="003E20E9" w:rsidRPr="00096056" w14:paraId="0DE9FF66" w14:textId="77777777" w:rsidTr="005B2C81">
        <w:trPr>
          <w:cantSplit/>
          <w:trHeight w:val="585"/>
        </w:trPr>
        <w:tc>
          <w:tcPr>
            <w:tcW w:w="709" w:type="dxa"/>
            <w:vMerge w:val="restart"/>
            <w:tcBorders>
              <w:top w:val="single" w:sz="4" w:space="0" w:color="auto"/>
              <w:left w:val="single" w:sz="4" w:space="0" w:color="auto"/>
              <w:right w:val="single" w:sz="4" w:space="0" w:color="auto"/>
            </w:tcBorders>
            <w:vAlign w:val="center"/>
          </w:tcPr>
          <w:p w14:paraId="47F9BB13" w14:textId="483D69B5" w:rsidR="003E20E9" w:rsidRPr="008A7AC9" w:rsidRDefault="003E20E9" w:rsidP="00BF38C9">
            <w:pPr>
              <w:jc w:val="center"/>
              <w:rPr>
                <w:color w:val="000000"/>
              </w:rPr>
            </w:pPr>
            <w:r>
              <w:rPr>
                <w:color w:val="000000"/>
              </w:rPr>
              <w:t>2</w:t>
            </w:r>
          </w:p>
          <w:p w14:paraId="528A9D05" w14:textId="77777777" w:rsidR="003E20E9" w:rsidRPr="008A7AC9" w:rsidRDefault="003E20E9" w:rsidP="00BF38C9">
            <w:pPr>
              <w:jc w:val="center"/>
              <w:rPr>
                <w:color w:val="000000"/>
              </w:rPr>
            </w:pPr>
          </w:p>
        </w:tc>
        <w:tc>
          <w:tcPr>
            <w:tcW w:w="2835" w:type="dxa"/>
            <w:vMerge w:val="restart"/>
            <w:tcBorders>
              <w:top w:val="single" w:sz="4" w:space="0" w:color="auto"/>
              <w:left w:val="single" w:sz="4" w:space="0" w:color="auto"/>
              <w:right w:val="single" w:sz="4" w:space="0" w:color="auto"/>
            </w:tcBorders>
            <w:vAlign w:val="center"/>
          </w:tcPr>
          <w:p w14:paraId="2992A27D" w14:textId="77777777" w:rsidR="003E20E9" w:rsidRDefault="003E20E9" w:rsidP="00BF38C9">
            <w:pPr>
              <w:jc w:val="center"/>
              <w:rPr>
                <w:color w:val="000000"/>
              </w:rPr>
            </w:pPr>
            <w:r>
              <w:rPr>
                <w:color w:val="000000"/>
              </w:rPr>
              <w:t xml:space="preserve">Išleidimas į </w:t>
            </w:r>
            <w:r w:rsidRPr="008A7AC9">
              <w:rPr>
                <w:color w:val="000000"/>
              </w:rPr>
              <w:t>UAB „Kaišia</w:t>
            </w:r>
            <w:r>
              <w:rPr>
                <w:color w:val="000000"/>
              </w:rPr>
              <w:t xml:space="preserve">dorių vandenys“ eksploatuojamus nuotekų </w:t>
            </w:r>
            <w:r w:rsidRPr="008A7AC9">
              <w:rPr>
                <w:color w:val="000000"/>
              </w:rPr>
              <w:t>kanalizacijos tinkl</w:t>
            </w:r>
            <w:r>
              <w:rPr>
                <w:color w:val="000000"/>
              </w:rPr>
              <w:t>us, Paukštininkų g.15, Kaišiadorys</w:t>
            </w:r>
          </w:p>
          <w:p w14:paraId="79706D5F" w14:textId="6B9872A6" w:rsidR="003E20E9" w:rsidRDefault="003E20E9" w:rsidP="00BF38C9">
            <w:pPr>
              <w:jc w:val="center"/>
              <w:rPr>
                <w:color w:val="000000"/>
              </w:rPr>
            </w:pPr>
            <w:r>
              <w:rPr>
                <w:color w:val="000000"/>
              </w:rPr>
              <w:t>X-6081351;</w:t>
            </w:r>
          </w:p>
          <w:p w14:paraId="2AB6AFD8" w14:textId="5273439D" w:rsidR="003E20E9" w:rsidRPr="008A7AC9" w:rsidRDefault="003E20E9" w:rsidP="00BF38C9">
            <w:pPr>
              <w:jc w:val="center"/>
              <w:rPr>
                <w:color w:val="000000"/>
              </w:rPr>
            </w:pPr>
            <w:r>
              <w:rPr>
                <w:color w:val="000000"/>
              </w:rPr>
              <w:t>Y-525540</w:t>
            </w:r>
          </w:p>
        </w:tc>
        <w:tc>
          <w:tcPr>
            <w:tcW w:w="2694" w:type="dxa"/>
            <w:tcBorders>
              <w:top w:val="single" w:sz="4" w:space="0" w:color="auto"/>
              <w:left w:val="single" w:sz="4" w:space="0" w:color="auto"/>
              <w:right w:val="single" w:sz="4" w:space="0" w:color="auto"/>
            </w:tcBorders>
            <w:vAlign w:val="center"/>
          </w:tcPr>
          <w:p w14:paraId="3D84C1F1" w14:textId="52D139B2" w:rsidR="003E20E9" w:rsidRPr="008A7AC9" w:rsidRDefault="003E20E9" w:rsidP="00BF38C9">
            <w:pPr>
              <w:jc w:val="center"/>
              <w:rPr>
                <w:color w:val="000000"/>
              </w:rPr>
            </w:pPr>
            <w:r>
              <w:rPr>
                <w:color w:val="000000"/>
              </w:rPr>
              <w:t>Buitinės nuotekos</w:t>
            </w:r>
          </w:p>
        </w:tc>
        <w:tc>
          <w:tcPr>
            <w:tcW w:w="1933" w:type="dxa"/>
            <w:vMerge w:val="restart"/>
            <w:tcBorders>
              <w:top w:val="single" w:sz="4" w:space="0" w:color="auto"/>
              <w:left w:val="single" w:sz="4" w:space="0" w:color="auto"/>
              <w:right w:val="single" w:sz="4" w:space="0" w:color="auto"/>
            </w:tcBorders>
            <w:vAlign w:val="center"/>
          </w:tcPr>
          <w:p w14:paraId="0FC0CC92" w14:textId="0CFC0DC9" w:rsidR="003E20E9" w:rsidRPr="00714F18" w:rsidRDefault="003E20E9" w:rsidP="00BF38C9">
            <w:pPr>
              <w:jc w:val="center"/>
              <w:rPr>
                <w:lang w:val="da-DK"/>
              </w:rPr>
            </w:pPr>
            <w:r>
              <w:t>900</w:t>
            </w:r>
          </w:p>
        </w:tc>
        <w:tc>
          <w:tcPr>
            <w:tcW w:w="1951" w:type="dxa"/>
            <w:tcBorders>
              <w:top w:val="single" w:sz="4" w:space="0" w:color="auto"/>
              <w:left w:val="single" w:sz="4" w:space="0" w:color="auto"/>
              <w:right w:val="single" w:sz="4" w:space="0" w:color="auto"/>
            </w:tcBorders>
            <w:vAlign w:val="center"/>
          </w:tcPr>
          <w:p w14:paraId="7274C2CB" w14:textId="77777777" w:rsidR="003E20E9" w:rsidRPr="00096056" w:rsidRDefault="003E20E9" w:rsidP="00BF38C9">
            <w:pPr>
              <w:ind w:firstLine="19"/>
              <w:jc w:val="center"/>
              <w:rPr>
                <w:color w:val="000000"/>
              </w:rPr>
            </w:pPr>
            <w:r w:rsidRPr="00096056">
              <w:rPr>
                <w:color w:val="000000"/>
              </w:rPr>
              <w:t>BDS</w:t>
            </w:r>
            <w:r w:rsidRPr="00096056">
              <w:rPr>
                <w:color w:val="000000"/>
                <w:vertAlign w:val="subscript"/>
              </w:rPr>
              <w:t>7</w:t>
            </w:r>
          </w:p>
        </w:tc>
        <w:tc>
          <w:tcPr>
            <w:tcW w:w="1529" w:type="dxa"/>
            <w:tcBorders>
              <w:top w:val="single" w:sz="4" w:space="0" w:color="auto"/>
              <w:left w:val="single" w:sz="4" w:space="0" w:color="auto"/>
              <w:right w:val="single" w:sz="4" w:space="0" w:color="auto"/>
            </w:tcBorders>
            <w:vAlign w:val="center"/>
          </w:tcPr>
          <w:p w14:paraId="0461EA13" w14:textId="77777777" w:rsidR="003E20E9" w:rsidRPr="00096056" w:rsidRDefault="003E20E9" w:rsidP="00BF38C9">
            <w:pPr>
              <w:ind w:firstLine="19"/>
              <w:jc w:val="center"/>
              <w:rPr>
                <w:color w:val="000000"/>
              </w:rPr>
            </w:pPr>
            <w:r w:rsidRPr="00096056">
              <w:rPr>
                <w:color w:val="000000"/>
              </w:rPr>
              <w:t>mgO</w:t>
            </w:r>
            <w:r>
              <w:rPr>
                <w:color w:val="000000"/>
                <w:vertAlign w:val="subscript"/>
              </w:rPr>
              <w:t>2</w:t>
            </w:r>
            <w:r w:rsidRPr="00096056">
              <w:rPr>
                <w:color w:val="000000"/>
              </w:rPr>
              <w:t>/l</w:t>
            </w:r>
          </w:p>
        </w:tc>
        <w:tc>
          <w:tcPr>
            <w:tcW w:w="1532" w:type="dxa"/>
            <w:tcBorders>
              <w:top w:val="single" w:sz="4" w:space="0" w:color="auto"/>
              <w:left w:val="single" w:sz="4" w:space="0" w:color="auto"/>
              <w:right w:val="single" w:sz="4" w:space="0" w:color="auto"/>
            </w:tcBorders>
            <w:vAlign w:val="center"/>
          </w:tcPr>
          <w:p w14:paraId="3B5D85FD" w14:textId="77777777" w:rsidR="003E20E9" w:rsidRPr="00096056" w:rsidRDefault="003E20E9" w:rsidP="00BF38C9">
            <w:pPr>
              <w:ind w:firstLine="19"/>
              <w:jc w:val="center"/>
              <w:rPr>
                <w:color w:val="000000"/>
                <w:highlight w:val="yellow"/>
              </w:rPr>
            </w:pPr>
            <w:r w:rsidRPr="00096056">
              <w:rPr>
                <w:color w:val="000000"/>
              </w:rPr>
              <w:t>467</w:t>
            </w:r>
          </w:p>
        </w:tc>
      </w:tr>
      <w:tr w:rsidR="003E20E9" w:rsidRPr="00096056" w14:paraId="3E4CB2CE" w14:textId="77777777" w:rsidTr="005B2C81">
        <w:trPr>
          <w:cantSplit/>
          <w:trHeight w:val="828"/>
        </w:trPr>
        <w:tc>
          <w:tcPr>
            <w:tcW w:w="709" w:type="dxa"/>
            <w:vMerge/>
            <w:tcBorders>
              <w:left w:val="single" w:sz="4" w:space="0" w:color="auto"/>
              <w:right w:val="single" w:sz="4" w:space="0" w:color="auto"/>
            </w:tcBorders>
            <w:vAlign w:val="center"/>
          </w:tcPr>
          <w:p w14:paraId="64F7A047" w14:textId="6920DF27" w:rsidR="003E20E9" w:rsidRPr="008A7AC9" w:rsidRDefault="003E20E9" w:rsidP="00BF38C9">
            <w:pPr>
              <w:jc w:val="center"/>
              <w:rPr>
                <w:rFonts w:eastAsia="Calibri"/>
                <w:lang w:val="da-DK"/>
              </w:rPr>
            </w:pPr>
          </w:p>
        </w:tc>
        <w:tc>
          <w:tcPr>
            <w:tcW w:w="2835" w:type="dxa"/>
            <w:vMerge/>
            <w:tcBorders>
              <w:left w:val="single" w:sz="4" w:space="0" w:color="auto"/>
              <w:right w:val="single" w:sz="4" w:space="0" w:color="auto"/>
            </w:tcBorders>
            <w:vAlign w:val="center"/>
          </w:tcPr>
          <w:p w14:paraId="0ACCB4CA" w14:textId="77777777" w:rsidR="003E20E9" w:rsidRPr="008A7AC9" w:rsidRDefault="003E20E9" w:rsidP="00BF38C9">
            <w:pPr>
              <w:jc w:val="center"/>
              <w:rPr>
                <w:rFonts w:eastAsia="Calibri"/>
                <w:lang w:val="da-DK"/>
              </w:rPr>
            </w:pPr>
          </w:p>
        </w:tc>
        <w:tc>
          <w:tcPr>
            <w:tcW w:w="2694" w:type="dxa"/>
            <w:tcBorders>
              <w:left w:val="single" w:sz="4" w:space="0" w:color="auto"/>
              <w:right w:val="single" w:sz="4" w:space="0" w:color="auto"/>
            </w:tcBorders>
            <w:vAlign w:val="center"/>
          </w:tcPr>
          <w:p w14:paraId="6A40598F" w14:textId="1F17E184" w:rsidR="003E20E9" w:rsidRPr="00714F18" w:rsidRDefault="003E20E9" w:rsidP="00BF38C9">
            <w:pPr>
              <w:jc w:val="center"/>
            </w:pPr>
            <w:r w:rsidRPr="00A721E5">
              <w:rPr>
                <w:rFonts w:eastAsia="Calibri"/>
              </w:rPr>
              <w:t>Gamybinės nuotekos</w:t>
            </w:r>
          </w:p>
        </w:tc>
        <w:tc>
          <w:tcPr>
            <w:tcW w:w="1933" w:type="dxa"/>
            <w:vMerge/>
            <w:tcBorders>
              <w:left w:val="single" w:sz="4" w:space="0" w:color="auto"/>
              <w:right w:val="single" w:sz="4" w:space="0" w:color="auto"/>
            </w:tcBorders>
            <w:vAlign w:val="center"/>
          </w:tcPr>
          <w:p w14:paraId="66F5AE6B" w14:textId="77777777" w:rsidR="003E20E9" w:rsidRPr="00714F18" w:rsidRDefault="003E20E9" w:rsidP="00BF38C9">
            <w:pPr>
              <w:jc w:val="center"/>
              <w:rPr>
                <w:lang w:val="da-DK"/>
              </w:rPr>
            </w:pPr>
          </w:p>
        </w:tc>
        <w:tc>
          <w:tcPr>
            <w:tcW w:w="1951" w:type="dxa"/>
            <w:tcBorders>
              <w:top w:val="single" w:sz="4" w:space="0" w:color="auto"/>
              <w:left w:val="single" w:sz="4" w:space="0" w:color="auto"/>
              <w:bottom w:val="single" w:sz="4" w:space="0" w:color="auto"/>
              <w:right w:val="single" w:sz="4" w:space="0" w:color="auto"/>
            </w:tcBorders>
            <w:vAlign w:val="center"/>
          </w:tcPr>
          <w:p w14:paraId="7A3122F9" w14:textId="77777777" w:rsidR="003E20E9" w:rsidRPr="00096056" w:rsidRDefault="003E20E9" w:rsidP="00BF38C9">
            <w:pPr>
              <w:ind w:firstLine="19"/>
              <w:jc w:val="center"/>
              <w:rPr>
                <w:color w:val="000000"/>
              </w:rPr>
            </w:pPr>
            <w:r>
              <w:rPr>
                <w:color w:val="000000"/>
              </w:rPr>
              <w:t>Bendras azotas</w:t>
            </w:r>
          </w:p>
        </w:tc>
        <w:tc>
          <w:tcPr>
            <w:tcW w:w="1529" w:type="dxa"/>
            <w:tcBorders>
              <w:top w:val="single" w:sz="4" w:space="0" w:color="auto"/>
              <w:left w:val="single" w:sz="4" w:space="0" w:color="auto"/>
              <w:bottom w:val="single" w:sz="4" w:space="0" w:color="auto"/>
              <w:right w:val="single" w:sz="4" w:space="0" w:color="auto"/>
            </w:tcBorders>
            <w:vAlign w:val="center"/>
          </w:tcPr>
          <w:p w14:paraId="4A179E12" w14:textId="77777777" w:rsidR="003E20E9" w:rsidRPr="00096056" w:rsidRDefault="003E20E9" w:rsidP="00BF38C9">
            <w:pPr>
              <w:ind w:firstLine="19"/>
              <w:jc w:val="center"/>
            </w:pPr>
            <w:r w:rsidRPr="00096056">
              <w:t>mg/l</w:t>
            </w:r>
          </w:p>
        </w:tc>
        <w:tc>
          <w:tcPr>
            <w:tcW w:w="1532" w:type="dxa"/>
            <w:tcBorders>
              <w:top w:val="single" w:sz="4" w:space="0" w:color="auto"/>
              <w:left w:val="single" w:sz="4" w:space="0" w:color="auto"/>
              <w:bottom w:val="single" w:sz="4" w:space="0" w:color="auto"/>
              <w:right w:val="single" w:sz="4" w:space="0" w:color="auto"/>
            </w:tcBorders>
            <w:vAlign w:val="center"/>
          </w:tcPr>
          <w:p w14:paraId="0717FCDF" w14:textId="77777777" w:rsidR="003E20E9" w:rsidRPr="00096056" w:rsidRDefault="003E20E9" w:rsidP="00BF38C9">
            <w:pPr>
              <w:ind w:firstLine="19"/>
              <w:jc w:val="center"/>
            </w:pPr>
            <w:r w:rsidRPr="00096056">
              <w:t>83</w:t>
            </w:r>
          </w:p>
        </w:tc>
      </w:tr>
      <w:tr w:rsidR="003E20E9" w:rsidRPr="00096056" w14:paraId="3480C4C3" w14:textId="77777777" w:rsidTr="005B2C81">
        <w:trPr>
          <w:cantSplit/>
          <w:trHeight w:val="685"/>
        </w:trPr>
        <w:tc>
          <w:tcPr>
            <w:tcW w:w="709" w:type="dxa"/>
            <w:vMerge/>
            <w:tcBorders>
              <w:left w:val="single" w:sz="4" w:space="0" w:color="auto"/>
              <w:right w:val="single" w:sz="4" w:space="0" w:color="auto"/>
            </w:tcBorders>
            <w:vAlign w:val="center"/>
          </w:tcPr>
          <w:p w14:paraId="1F7460BB" w14:textId="77777777" w:rsidR="003E20E9" w:rsidRPr="008A7AC9" w:rsidRDefault="003E20E9" w:rsidP="00BF38C9">
            <w:pPr>
              <w:jc w:val="center"/>
              <w:rPr>
                <w:rFonts w:eastAsia="Calibri"/>
                <w:lang w:val="da-DK"/>
              </w:rPr>
            </w:pPr>
          </w:p>
        </w:tc>
        <w:tc>
          <w:tcPr>
            <w:tcW w:w="2835" w:type="dxa"/>
            <w:vMerge/>
            <w:tcBorders>
              <w:left w:val="single" w:sz="4" w:space="0" w:color="auto"/>
              <w:right w:val="single" w:sz="4" w:space="0" w:color="auto"/>
            </w:tcBorders>
            <w:vAlign w:val="center"/>
          </w:tcPr>
          <w:p w14:paraId="4EAF9BE2" w14:textId="77777777" w:rsidR="003E20E9" w:rsidRPr="008A7AC9" w:rsidRDefault="003E20E9" w:rsidP="00BF38C9">
            <w:pPr>
              <w:jc w:val="center"/>
              <w:rPr>
                <w:rFonts w:eastAsia="Calibri"/>
                <w:lang w:val="da-DK"/>
              </w:rPr>
            </w:pPr>
          </w:p>
        </w:tc>
        <w:tc>
          <w:tcPr>
            <w:tcW w:w="2694" w:type="dxa"/>
            <w:tcBorders>
              <w:left w:val="single" w:sz="4" w:space="0" w:color="auto"/>
              <w:right w:val="single" w:sz="4" w:space="0" w:color="auto"/>
            </w:tcBorders>
            <w:vAlign w:val="center"/>
          </w:tcPr>
          <w:p w14:paraId="41FBFE8C" w14:textId="7ECF40FD" w:rsidR="003E20E9" w:rsidRPr="00714F18" w:rsidRDefault="003E20E9" w:rsidP="00BF38C9">
            <w:pPr>
              <w:jc w:val="center"/>
            </w:pPr>
            <w:r w:rsidRPr="00A721E5">
              <w:rPr>
                <w:rFonts w:eastAsia="Calibri"/>
              </w:rPr>
              <w:t>Paukštidžių plovimo nuotekos</w:t>
            </w:r>
          </w:p>
        </w:tc>
        <w:tc>
          <w:tcPr>
            <w:tcW w:w="1933" w:type="dxa"/>
            <w:vMerge/>
            <w:tcBorders>
              <w:left w:val="single" w:sz="4" w:space="0" w:color="auto"/>
              <w:right w:val="single" w:sz="4" w:space="0" w:color="auto"/>
            </w:tcBorders>
            <w:vAlign w:val="center"/>
          </w:tcPr>
          <w:p w14:paraId="59D69957" w14:textId="77777777" w:rsidR="003E20E9" w:rsidRPr="00714F18" w:rsidRDefault="003E20E9" w:rsidP="00BF38C9">
            <w:pPr>
              <w:jc w:val="center"/>
              <w:rPr>
                <w:lang w:val="da-DK"/>
              </w:rPr>
            </w:pPr>
          </w:p>
        </w:tc>
        <w:tc>
          <w:tcPr>
            <w:tcW w:w="1951" w:type="dxa"/>
            <w:tcBorders>
              <w:top w:val="single" w:sz="4" w:space="0" w:color="auto"/>
              <w:left w:val="single" w:sz="4" w:space="0" w:color="auto"/>
              <w:right w:val="single" w:sz="4" w:space="0" w:color="auto"/>
            </w:tcBorders>
            <w:vAlign w:val="center"/>
          </w:tcPr>
          <w:p w14:paraId="18C58FAD" w14:textId="77777777" w:rsidR="003E20E9" w:rsidRPr="00096056" w:rsidRDefault="003E20E9" w:rsidP="00BF38C9">
            <w:pPr>
              <w:ind w:left="57" w:right="57" w:firstLine="19"/>
              <w:jc w:val="center"/>
            </w:pPr>
            <w:r>
              <w:rPr>
                <w:color w:val="000000"/>
              </w:rPr>
              <w:t>Bendras fosforas</w:t>
            </w:r>
          </w:p>
        </w:tc>
        <w:tc>
          <w:tcPr>
            <w:tcW w:w="1529" w:type="dxa"/>
            <w:tcBorders>
              <w:top w:val="single" w:sz="4" w:space="0" w:color="auto"/>
              <w:left w:val="single" w:sz="4" w:space="0" w:color="auto"/>
              <w:right w:val="single" w:sz="4" w:space="0" w:color="auto"/>
            </w:tcBorders>
            <w:vAlign w:val="center"/>
          </w:tcPr>
          <w:p w14:paraId="6E2596FE" w14:textId="77777777" w:rsidR="003E20E9" w:rsidRPr="00096056" w:rsidRDefault="003E20E9" w:rsidP="00BF38C9">
            <w:pPr>
              <w:ind w:left="57" w:right="57"/>
              <w:jc w:val="center"/>
            </w:pPr>
            <w:r w:rsidRPr="00096056">
              <w:t>mg/l</w:t>
            </w:r>
          </w:p>
        </w:tc>
        <w:tc>
          <w:tcPr>
            <w:tcW w:w="1532" w:type="dxa"/>
            <w:tcBorders>
              <w:top w:val="single" w:sz="4" w:space="0" w:color="auto"/>
              <w:left w:val="single" w:sz="4" w:space="0" w:color="auto"/>
              <w:right w:val="single" w:sz="4" w:space="0" w:color="auto"/>
            </w:tcBorders>
            <w:vAlign w:val="center"/>
          </w:tcPr>
          <w:p w14:paraId="331E827D" w14:textId="77777777" w:rsidR="003E20E9" w:rsidRPr="00096056" w:rsidRDefault="003E20E9" w:rsidP="00BF38C9">
            <w:pPr>
              <w:ind w:left="57" w:right="57"/>
              <w:jc w:val="center"/>
            </w:pPr>
            <w:r w:rsidRPr="00096056">
              <w:t>14</w:t>
            </w:r>
          </w:p>
        </w:tc>
      </w:tr>
      <w:tr w:rsidR="003E20E9" w:rsidRPr="00096056" w14:paraId="3C21E29E" w14:textId="77777777" w:rsidTr="0058472B">
        <w:trPr>
          <w:cantSplit/>
          <w:trHeight w:val="561"/>
        </w:trPr>
        <w:tc>
          <w:tcPr>
            <w:tcW w:w="709" w:type="dxa"/>
            <w:vMerge/>
            <w:tcBorders>
              <w:left w:val="single" w:sz="4" w:space="0" w:color="auto"/>
              <w:right w:val="single" w:sz="4" w:space="0" w:color="auto"/>
            </w:tcBorders>
            <w:vAlign w:val="center"/>
          </w:tcPr>
          <w:p w14:paraId="4B092E07" w14:textId="77777777" w:rsidR="003E20E9" w:rsidRPr="008A7AC9" w:rsidRDefault="003E20E9" w:rsidP="00BF38C9">
            <w:pPr>
              <w:jc w:val="center"/>
              <w:rPr>
                <w:rFonts w:eastAsia="Calibri"/>
                <w:lang w:val="da-DK"/>
              </w:rPr>
            </w:pPr>
          </w:p>
        </w:tc>
        <w:tc>
          <w:tcPr>
            <w:tcW w:w="2835" w:type="dxa"/>
            <w:vMerge/>
            <w:tcBorders>
              <w:left w:val="single" w:sz="4" w:space="0" w:color="auto"/>
              <w:right w:val="single" w:sz="4" w:space="0" w:color="auto"/>
            </w:tcBorders>
            <w:vAlign w:val="center"/>
          </w:tcPr>
          <w:p w14:paraId="3A379D6F" w14:textId="77777777" w:rsidR="003E20E9" w:rsidRPr="008A7AC9" w:rsidRDefault="003E20E9" w:rsidP="00BF38C9">
            <w:pPr>
              <w:jc w:val="center"/>
              <w:rPr>
                <w:rFonts w:eastAsia="Calibri"/>
                <w:lang w:val="da-DK"/>
              </w:rPr>
            </w:pPr>
          </w:p>
        </w:tc>
        <w:tc>
          <w:tcPr>
            <w:tcW w:w="2694" w:type="dxa"/>
            <w:vMerge w:val="restart"/>
            <w:tcBorders>
              <w:left w:val="single" w:sz="4" w:space="0" w:color="auto"/>
              <w:right w:val="single" w:sz="4" w:space="0" w:color="auto"/>
            </w:tcBorders>
            <w:vAlign w:val="center"/>
          </w:tcPr>
          <w:p w14:paraId="029F6B78" w14:textId="0C9C87DE" w:rsidR="003E20E9" w:rsidRPr="00714F18" w:rsidRDefault="003E20E9" w:rsidP="00BF38C9">
            <w:pPr>
              <w:jc w:val="center"/>
            </w:pPr>
            <w:r w:rsidRPr="00A721E5">
              <w:rPr>
                <w:rFonts w:eastAsia="Calibri"/>
              </w:rPr>
              <w:t>Paukštidžių plovimo nuotekos iš AB „Vilniaus paukštynas“ Vilkiškių padalinio</w:t>
            </w:r>
          </w:p>
        </w:tc>
        <w:tc>
          <w:tcPr>
            <w:tcW w:w="1933" w:type="dxa"/>
            <w:vMerge/>
            <w:tcBorders>
              <w:left w:val="single" w:sz="4" w:space="0" w:color="auto"/>
              <w:right w:val="single" w:sz="4" w:space="0" w:color="auto"/>
            </w:tcBorders>
            <w:vAlign w:val="center"/>
          </w:tcPr>
          <w:p w14:paraId="16623C5C" w14:textId="77777777" w:rsidR="003E20E9" w:rsidRPr="00714F18" w:rsidRDefault="003E20E9" w:rsidP="00BF38C9">
            <w:pPr>
              <w:jc w:val="center"/>
              <w:rPr>
                <w:lang w:val="da-DK"/>
              </w:rPr>
            </w:pPr>
          </w:p>
        </w:tc>
        <w:tc>
          <w:tcPr>
            <w:tcW w:w="1951" w:type="dxa"/>
            <w:tcBorders>
              <w:top w:val="single" w:sz="4" w:space="0" w:color="auto"/>
              <w:left w:val="single" w:sz="4" w:space="0" w:color="auto"/>
              <w:bottom w:val="single" w:sz="4" w:space="0" w:color="auto"/>
              <w:right w:val="single" w:sz="4" w:space="0" w:color="auto"/>
            </w:tcBorders>
            <w:vAlign w:val="center"/>
          </w:tcPr>
          <w:p w14:paraId="51B246E0" w14:textId="77777777" w:rsidR="003E20E9" w:rsidRPr="00096056" w:rsidRDefault="003E20E9" w:rsidP="00BF38C9">
            <w:pPr>
              <w:ind w:left="57" w:right="57" w:firstLine="19"/>
              <w:jc w:val="center"/>
            </w:pPr>
            <w:r w:rsidRPr="00096056">
              <w:rPr>
                <w:color w:val="000000"/>
              </w:rPr>
              <w:t>Riebalai</w:t>
            </w:r>
          </w:p>
        </w:tc>
        <w:tc>
          <w:tcPr>
            <w:tcW w:w="1529" w:type="dxa"/>
            <w:tcBorders>
              <w:top w:val="single" w:sz="4" w:space="0" w:color="auto"/>
              <w:left w:val="single" w:sz="4" w:space="0" w:color="auto"/>
              <w:right w:val="single" w:sz="4" w:space="0" w:color="auto"/>
            </w:tcBorders>
            <w:vAlign w:val="center"/>
          </w:tcPr>
          <w:p w14:paraId="3F55D4B8" w14:textId="77777777" w:rsidR="003E20E9" w:rsidRPr="00096056" w:rsidRDefault="003E20E9" w:rsidP="00BF38C9">
            <w:pPr>
              <w:ind w:left="57" w:right="57"/>
              <w:jc w:val="center"/>
            </w:pPr>
            <w:r w:rsidRPr="00096056">
              <w:t>mg/l</w:t>
            </w:r>
          </w:p>
        </w:tc>
        <w:tc>
          <w:tcPr>
            <w:tcW w:w="1532" w:type="dxa"/>
            <w:tcBorders>
              <w:top w:val="single" w:sz="4" w:space="0" w:color="auto"/>
              <w:left w:val="single" w:sz="4" w:space="0" w:color="auto"/>
              <w:right w:val="single" w:sz="4" w:space="0" w:color="auto"/>
            </w:tcBorders>
            <w:vAlign w:val="center"/>
          </w:tcPr>
          <w:p w14:paraId="5ACE6C69" w14:textId="77777777" w:rsidR="003E20E9" w:rsidRPr="00096056" w:rsidRDefault="003E20E9" w:rsidP="00BF38C9">
            <w:pPr>
              <w:ind w:left="57" w:right="57"/>
              <w:jc w:val="center"/>
            </w:pPr>
            <w:r w:rsidRPr="00096056">
              <w:t>75</w:t>
            </w:r>
          </w:p>
        </w:tc>
      </w:tr>
      <w:tr w:rsidR="003E20E9" w:rsidRPr="00096056" w14:paraId="7BD27B82" w14:textId="77777777" w:rsidTr="0058472B">
        <w:trPr>
          <w:cantSplit/>
          <w:trHeight w:val="561"/>
        </w:trPr>
        <w:tc>
          <w:tcPr>
            <w:tcW w:w="709" w:type="dxa"/>
            <w:vMerge/>
            <w:tcBorders>
              <w:left w:val="single" w:sz="4" w:space="0" w:color="auto"/>
              <w:right w:val="single" w:sz="4" w:space="0" w:color="auto"/>
            </w:tcBorders>
            <w:vAlign w:val="center"/>
          </w:tcPr>
          <w:p w14:paraId="095D576A" w14:textId="77777777" w:rsidR="003E20E9" w:rsidRPr="008A7AC9" w:rsidRDefault="003E20E9" w:rsidP="00BF38C9">
            <w:pPr>
              <w:jc w:val="center"/>
              <w:rPr>
                <w:rFonts w:eastAsia="Calibri"/>
                <w:lang w:val="da-DK"/>
              </w:rPr>
            </w:pPr>
          </w:p>
        </w:tc>
        <w:tc>
          <w:tcPr>
            <w:tcW w:w="2835" w:type="dxa"/>
            <w:vMerge/>
            <w:tcBorders>
              <w:left w:val="single" w:sz="4" w:space="0" w:color="auto"/>
              <w:right w:val="single" w:sz="4" w:space="0" w:color="auto"/>
            </w:tcBorders>
            <w:vAlign w:val="center"/>
          </w:tcPr>
          <w:p w14:paraId="5CEF26B8" w14:textId="77777777" w:rsidR="003E20E9" w:rsidRPr="008A7AC9" w:rsidRDefault="003E20E9" w:rsidP="00BF38C9">
            <w:pPr>
              <w:jc w:val="center"/>
              <w:rPr>
                <w:rFonts w:eastAsia="Calibri"/>
                <w:lang w:val="da-DK"/>
              </w:rPr>
            </w:pPr>
          </w:p>
        </w:tc>
        <w:tc>
          <w:tcPr>
            <w:tcW w:w="2694" w:type="dxa"/>
            <w:vMerge/>
            <w:tcBorders>
              <w:left w:val="single" w:sz="4" w:space="0" w:color="auto"/>
              <w:right w:val="single" w:sz="4" w:space="0" w:color="auto"/>
            </w:tcBorders>
            <w:vAlign w:val="center"/>
          </w:tcPr>
          <w:p w14:paraId="5DAD36EF" w14:textId="77777777" w:rsidR="003E20E9" w:rsidRPr="00A721E5" w:rsidRDefault="003E20E9" w:rsidP="00BF38C9">
            <w:pPr>
              <w:jc w:val="center"/>
              <w:rPr>
                <w:rFonts w:eastAsia="Calibri"/>
              </w:rPr>
            </w:pPr>
          </w:p>
        </w:tc>
        <w:tc>
          <w:tcPr>
            <w:tcW w:w="1933" w:type="dxa"/>
            <w:vMerge/>
            <w:tcBorders>
              <w:left w:val="single" w:sz="4" w:space="0" w:color="auto"/>
              <w:right w:val="single" w:sz="4" w:space="0" w:color="auto"/>
            </w:tcBorders>
            <w:vAlign w:val="center"/>
          </w:tcPr>
          <w:p w14:paraId="592163B6" w14:textId="77777777" w:rsidR="003E20E9" w:rsidRPr="00714F18" w:rsidRDefault="003E20E9" w:rsidP="00BF38C9">
            <w:pPr>
              <w:jc w:val="center"/>
              <w:rPr>
                <w:lang w:val="da-DK"/>
              </w:rPr>
            </w:pPr>
          </w:p>
        </w:tc>
        <w:tc>
          <w:tcPr>
            <w:tcW w:w="1951" w:type="dxa"/>
            <w:tcBorders>
              <w:top w:val="single" w:sz="4" w:space="0" w:color="auto"/>
              <w:left w:val="single" w:sz="4" w:space="0" w:color="auto"/>
              <w:bottom w:val="single" w:sz="4" w:space="0" w:color="auto"/>
              <w:right w:val="single" w:sz="4" w:space="0" w:color="auto"/>
            </w:tcBorders>
            <w:vAlign w:val="center"/>
          </w:tcPr>
          <w:p w14:paraId="70FB24BE" w14:textId="56917F60" w:rsidR="003E20E9" w:rsidRPr="00096056" w:rsidRDefault="003E20E9" w:rsidP="00BF38C9">
            <w:pPr>
              <w:ind w:left="57" w:right="57" w:firstLine="19"/>
              <w:jc w:val="center"/>
              <w:rPr>
                <w:color w:val="000000"/>
              </w:rPr>
            </w:pPr>
            <w:r>
              <w:rPr>
                <w:color w:val="000000"/>
              </w:rPr>
              <w:t>SM</w:t>
            </w:r>
          </w:p>
        </w:tc>
        <w:tc>
          <w:tcPr>
            <w:tcW w:w="1529" w:type="dxa"/>
            <w:tcBorders>
              <w:left w:val="single" w:sz="4" w:space="0" w:color="auto"/>
              <w:bottom w:val="single" w:sz="4" w:space="0" w:color="auto"/>
              <w:right w:val="single" w:sz="4" w:space="0" w:color="auto"/>
            </w:tcBorders>
            <w:vAlign w:val="center"/>
          </w:tcPr>
          <w:p w14:paraId="6DBD6EE1" w14:textId="26D06C27" w:rsidR="003E20E9" w:rsidRPr="00096056" w:rsidRDefault="003E20E9" w:rsidP="00BF38C9">
            <w:pPr>
              <w:ind w:left="57" w:right="57"/>
              <w:jc w:val="center"/>
            </w:pPr>
            <w:r>
              <w:t>mg/l</w:t>
            </w:r>
          </w:p>
        </w:tc>
        <w:tc>
          <w:tcPr>
            <w:tcW w:w="1532" w:type="dxa"/>
            <w:tcBorders>
              <w:left w:val="single" w:sz="4" w:space="0" w:color="auto"/>
              <w:bottom w:val="single" w:sz="4" w:space="0" w:color="auto"/>
              <w:right w:val="single" w:sz="4" w:space="0" w:color="auto"/>
            </w:tcBorders>
            <w:vAlign w:val="center"/>
          </w:tcPr>
          <w:p w14:paraId="17539046" w14:textId="24D1EBB0" w:rsidR="003E20E9" w:rsidRPr="00096056" w:rsidRDefault="003E20E9" w:rsidP="00BF38C9">
            <w:pPr>
              <w:ind w:left="57" w:right="57"/>
              <w:jc w:val="center"/>
            </w:pPr>
            <w:r>
              <w:t>520</w:t>
            </w:r>
          </w:p>
        </w:tc>
      </w:tr>
      <w:tr w:rsidR="003E20E9" w:rsidRPr="00096056" w14:paraId="551FDE9F" w14:textId="77777777" w:rsidTr="00597BC2">
        <w:trPr>
          <w:cantSplit/>
          <w:trHeight w:val="681"/>
        </w:trPr>
        <w:tc>
          <w:tcPr>
            <w:tcW w:w="709" w:type="dxa"/>
            <w:vMerge/>
            <w:tcBorders>
              <w:left w:val="single" w:sz="4" w:space="0" w:color="auto"/>
              <w:bottom w:val="single" w:sz="4" w:space="0" w:color="auto"/>
              <w:right w:val="single" w:sz="4" w:space="0" w:color="auto"/>
            </w:tcBorders>
            <w:vAlign w:val="center"/>
          </w:tcPr>
          <w:p w14:paraId="7AFFA581" w14:textId="77777777" w:rsidR="003E20E9" w:rsidRPr="008A7AC9" w:rsidRDefault="003E20E9" w:rsidP="00BF38C9">
            <w:pPr>
              <w:jc w:val="center"/>
              <w:rPr>
                <w:rFonts w:eastAsia="Calibri"/>
                <w:lang w:val="da-DK"/>
              </w:rPr>
            </w:pPr>
          </w:p>
        </w:tc>
        <w:tc>
          <w:tcPr>
            <w:tcW w:w="2835" w:type="dxa"/>
            <w:vMerge/>
            <w:tcBorders>
              <w:left w:val="single" w:sz="4" w:space="0" w:color="auto"/>
              <w:bottom w:val="single" w:sz="4" w:space="0" w:color="auto"/>
              <w:right w:val="single" w:sz="4" w:space="0" w:color="auto"/>
            </w:tcBorders>
            <w:vAlign w:val="center"/>
          </w:tcPr>
          <w:p w14:paraId="3C7D4B76" w14:textId="77777777" w:rsidR="003E20E9" w:rsidRPr="008A7AC9" w:rsidRDefault="003E20E9" w:rsidP="00BF38C9">
            <w:pPr>
              <w:jc w:val="center"/>
              <w:rPr>
                <w:rFonts w:eastAsia="Calibri"/>
                <w:lang w:val="da-DK"/>
              </w:rPr>
            </w:pPr>
          </w:p>
        </w:tc>
        <w:tc>
          <w:tcPr>
            <w:tcW w:w="2694" w:type="dxa"/>
            <w:vMerge/>
            <w:tcBorders>
              <w:left w:val="single" w:sz="4" w:space="0" w:color="auto"/>
              <w:bottom w:val="single" w:sz="4" w:space="0" w:color="auto"/>
              <w:right w:val="single" w:sz="4" w:space="0" w:color="auto"/>
            </w:tcBorders>
            <w:vAlign w:val="center"/>
          </w:tcPr>
          <w:p w14:paraId="2DC4C29D" w14:textId="77777777" w:rsidR="003E20E9" w:rsidRPr="00714F18" w:rsidRDefault="003E20E9" w:rsidP="00BF38C9">
            <w:pPr>
              <w:jc w:val="center"/>
            </w:pPr>
          </w:p>
        </w:tc>
        <w:tc>
          <w:tcPr>
            <w:tcW w:w="1933" w:type="dxa"/>
            <w:vMerge/>
            <w:tcBorders>
              <w:left w:val="single" w:sz="4" w:space="0" w:color="auto"/>
              <w:bottom w:val="single" w:sz="4" w:space="0" w:color="auto"/>
              <w:right w:val="single" w:sz="4" w:space="0" w:color="auto"/>
            </w:tcBorders>
            <w:vAlign w:val="center"/>
          </w:tcPr>
          <w:p w14:paraId="4B1CDA6C" w14:textId="77777777" w:rsidR="003E20E9" w:rsidRPr="00714F18" w:rsidRDefault="003E20E9" w:rsidP="00BF38C9">
            <w:pPr>
              <w:jc w:val="center"/>
              <w:rPr>
                <w:lang w:val="da-DK"/>
              </w:rPr>
            </w:pPr>
          </w:p>
        </w:tc>
        <w:tc>
          <w:tcPr>
            <w:tcW w:w="1951" w:type="dxa"/>
            <w:tcBorders>
              <w:top w:val="single" w:sz="4" w:space="0" w:color="auto"/>
              <w:left w:val="single" w:sz="4" w:space="0" w:color="auto"/>
              <w:bottom w:val="single" w:sz="4" w:space="0" w:color="auto"/>
              <w:right w:val="single" w:sz="4" w:space="0" w:color="auto"/>
            </w:tcBorders>
            <w:vAlign w:val="center"/>
          </w:tcPr>
          <w:p w14:paraId="2CF43C6C" w14:textId="5240C868" w:rsidR="003E20E9" w:rsidRPr="003E20E9" w:rsidRDefault="003E20E9" w:rsidP="00BF38C9">
            <w:pPr>
              <w:ind w:left="57" w:right="57" w:firstLine="19"/>
              <w:jc w:val="center"/>
              <w:rPr>
                <w:color w:val="000000"/>
                <w:szCs w:val="24"/>
              </w:rPr>
            </w:pPr>
            <w:r w:rsidRPr="003E20E9">
              <w:rPr>
                <w:color w:val="000000"/>
                <w:szCs w:val="24"/>
              </w:rPr>
              <w:t>CHDS/BDS</w:t>
            </w:r>
            <w:r w:rsidRPr="003E20E9">
              <w:rPr>
                <w:color w:val="000000"/>
                <w:szCs w:val="24"/>
                <w:vertAlign w:val="subscript"/>
              </w:rPr>
              <w:t>7</w:t>
            </w:r>
            <w:r w:rsidRPr="003E20E9">
              <w:rPr>
                <w:color w:val="000000"/>
                <w:szCs w:val="24"/>
              </w:rPr>
              <w:t xml:space="preserve"> santykis</w:t>
            </w:r>
          </w:p>
        </w:tc>
        <w:tc>
          <w:tcPr>
            <w:tcW w:w="1529" w:type="dxa"/>
            <w:tcBorders>
              <w:top w:val="single" w:sz="4" w:space="0" w:color="auto"/>
              <w:left w:val="single" w:sz="4" w:space="0" w:color="auto"/>
              <w:bottom w:val="single" w:sz="4" w:space="0" w:color="auto"/>
              <w:right w:val="single" w:sz="4" w:space="0" w:color="auto"/>
            </w:tcBorders>
            <w:vAlign w:val="center"/>
          </w:tcPr>
          <w:p w14:paraId="30BED73F" w14:textId="509CDC39" w:rsidR="003E20E9" w:rsidRPr="003E20E9" w:rsidRDefault="003E20E9" w:rsidP="00BF38C9">
            <w:pPr>
              <w:ind w:left="57" w:right="57"/>
              <w:jc w:val="center"/>
              <w:rPr>
                <w:szCs w:val="24"/>
              </w:rPr>
            </w:pPr>
            <w:r w:rsidRPr="003E20E9">
              <w:rPr>
                <w:szCs w:val="24"/>
              </w:rPr>
              <w:t>-</w:t>
            </w:r>
          </w:p>
        </w:tc>
        <w:tc>
          <w:tcPr>
            <w:tcW w:w="1532" w:type="dxa"/>
            <w:tcBorders>
              <w:top w:val="single" w:sz="4" w:space="0" w:color="auto"/>
              <w:left w:val="single" w:sz="4" w:space="0" w:color="auto"/>
              <w:bottom w:val="single" w:sz="4" w:space="0" w:color="auto"/>
              <w:right w:val="single" w:sz="4" w:space="0" w:color="auto"/>
            </w:tcBorders>
            <w:vAlign w:val="center"/>
          </w:tcPr>
          <w:p w14:paraId="245467D3" w14:textId="5BCFA27B" w:rsidR="003E20E9" w:rsidRPr="003E20E9" w:rsidRDefault="003E20E9" w:rsidP="00BF38C9">
            <w:pPr>
              <w:ind w:left="57" w:right="57"/>
              <w:jc w:val="center"/>
              <w:rPr>
                <w:szCs w:val="24"/>
              </w:rPr>
            </w:pPr>
            <w:r w:rsidRPr="003E20E9">
              <w:rPr>
                <w:szCs w:val="24"/>
              </w:rPr>
              <w:t>Ne daugiau 3</w:t>
            </w:r>
          </w:p>
        </w:tc>
      </w:tr>
    </w:tbl>
    <w:p w14:paraId="0C8976A7" w14:textId="2B823425" w:rsidR="00D85CB2" w:rsidRPr="007B179A" w:rsidRDefault="007B179A" w:rsidP="00BF38C9">
      <w:pPr>
        <w:spacing w:after="120"/>
        <w:rPr>
          <w:bCs/>
          <w:sz w:val="22"/>
          <w:szCs w:val="22"/>
        </w:rPr>
      </w:pPr>
      <w:r w:rsidRPr="007B179A">
        <w:rPr>
          <w:bCs/>
          <w:sz w:val="22"/>
          <w:szCs w:val="22"/>
        </w:rPr>
        <w:t>Pastaba. Kitos medžiagos ne</w:t>
      </w:r>
      <w:r w:rsidR="0063053E">
        <w:rPr>
          <w:bCs/>
          <w:sz w:val="22"/>
          <w:szCs w:val="22"/>
        </w:rPr>
        <w:t>gali</w:t>
      </w:r>
      <w:r w:rsidRPr="007B179A">
        <w:rPr>
          <w:bCs/>
          <w:sz w:val="22"/>
          <w:szCs w:val="22"/>
        </w:rPr>
        <w:t xml:space="preserve"> viršyti Nuotekų tvarkymo reglamente ir jo prieduose nurodytų pav</w:t>
      </w:r>
      <w:r w:rsidR="0063053E">
        <w:rPr>
          <w:bCs/>
          <w:sz w:val="22"/>
          <w:szCs w:val="22"/>
        </w:rPr>
        <w:t>o</w:t>
      </w:r>
      <w:r w:rsidRPr="007B179A">
        <w:rPr>
          <w:bCs/>
          <w:sz w:val="22"/>
          <w:szCs w:val="22"/>
        </w:rPr>
        <w:t xml:space="preserve">jingų ir kitų kontroliuojamų medžiagų didžiausių leidžiamų koncentracijų </w:t>
      </w:r>
      <w:r w:rsidR="0063053E">
        <w:rPr>
          <w:bCs/>
          <w:sz w:val="22"/>
          <w:szCs w:val="22"/>
        </w:rPr>
        <w:t>(DLK)</w:t>
      </w:r>
    </w:p>
    <w:p w14:paraId="1ADC00A8" w14:textId="77777777" w:rsidR="007B179A" w:rsidRDefault="007B179A" w:rsidP="00BF38C9">
      <w:pPr>
        <w:ind w:firstLine="567"/>
        <w:rPr>
          <w:b/>
          <w:szCs w:val="24"/>
        </w:rPr>
      </w:pPr>
    </w:p>
    <w:p w14:paraId="40810A43" w14:textId="03EC49E8" w:rsidR="00FD7B8E" w:rsidRPr="00871CAC" w:rsidRDefault="00FD7B8E" w:rsidP="00BF38C9">
      <w:pPr>
        <w:ind w:firstLine="567"/>
        <w:rPr>
          <w:b/>
          <w:szCs w:val="24"/>
        </w:rPr>
      </w:pPr>
      <w:r w:rsidRPr="00871CAC">
        <w:rPr>
          <w:b/>
          <w:szCs w:val="24"/>
        </w:rPr>
        <w:t xml:space="preserve">11 lentelė. </w:t>
      </w:r>
      <w:r w:rsidR="005E21F4" w:rsidRPr="00871CAC">
        <w:rPr>
          <w:b/>
          <w:szCs w:val="24"/>
        </w:rPr>
        <w:t>Į gamtinę aplinką l</w:t>
      </w:r>
      <w:r w:rsidRPr="00871CAC">
        <w:rPr>
          <w:b/>
          <w:szCs w:val="24"/>
        </w:rPr>
        <w:t>eidžiamų išleisti nuotekų užterštumas</w:t>
      </w:r>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4"/>
        <w:gridCol w:w="1984"/>
        <w:gridCol w:w="1417"/>
        <w:gridCol w:w="1134"/>
        <w:gridCol w:w="1278"/>
        <w:gridCol w:w="1295"/>
        <w:gridCol w:w="1397"/>
        <w:gridCol w:w="1134"/>
        <w:gridCol w:w="1134"/>
        <w:gridCol w:w="1134"/>
        <w:gridCol w:w="1559"/>
      </w:tblGrid>
      <w:tr w:rsidR="00BA491C" w:rsidRPr="00871CAC" w14:paraId="2F38F1FD" w14:textId="77777777" w:rsidTr="00E34F22">
        <w:trPr>
          <w:trHeight w:val="22"/>
          <w:tblHeader/>
        </w:trPr>
        <w:tc>
          <w:tcPr>
            <w:tcW w:w="248" w:type="pct"/>
            <w:vMerge w:val="restart"/>
            <w:tcBorders>
              <w:top w:val="single" w:sz="4" w:space="0" w:color="auto"/>
              <w:left w:val="single" w:sz="4" w:space="0" w:color="auto"/>
              <w:bottom w:val="single" w:sz="4" w:space="0" w:color="auto"/>
              <w:right w:val="single" w:sz="4" w:space="0" w:color="auto"/>
            </w:tcBorders>
            <w:vAlign w:val="center"/>
          </w:tcPr>
          <w:p w14:paraId="559575FE" w14:textId="1CDA6A9E" w:rsidR="005E21F4" w:rsidRPr="00871CAC" w:rsidRDefault="005E21F4" w:rsidP="00BF38C9">
            <w:pPr>
              <w:jc w:val="center"/>
              <w:rPr>
                <w:szCs w:val="24"/>
                <w:vertAlign w:val="superscript"/>
              </w:rPr>
            </w:pPr>
            <w:r w:rsidRPr="00871CAC">
              <w:rPr>
                <w:szCs w:val="24"/>
              </w:rPr>
              <w:t>Nr.</w:t>
            </w:r>
          </w:p>
        </w:tc>
        <w:tc>
          <w:tcPr>
            <w:tcW w:w="700" w:type="pct"/>
            <w:vMerge w:val="restart"/>
            <w:tcBorders>
              <w:top w:val="single" w:sz="4" w:space="0" w:color="auto"/>
              <w:left w:val="single" w:sz="4" w:space="0" w:color="auto"/>
              <w:bottom w:val="single" w:sz="4" w:space="0" w:color="auto"/>
              <w:right w:val="single" w:sz="4" w:space="0" w:color="auto"/>
            </w:tcBorders>
            <w:vAlign w:val="center"/>
          </w:tcPr>
          <w:p w14:paraId="61DC61E5" w14:textId="77777777" w:rsidR="005E21F4" w:rsidRPr="00871CAC" w:rsidRDefault="005E21F4" w:rsidP="00BF38C9">
            <w:pPr>
              <w:jc w:val="center"/>
              <w:rPr>
                <w:szCs w:val="24"/>
                <w:vertAlign w:val="superscript"/>
              </w:rPr>
            </w:pPr>
            <w:r w:rsidRPr="00871CAC">
              <w:rPr>
                <w:szCs w:val="24"/>
              </w:rPr>
              <w:t>Teršalo pavadinimas</w:t>
            </w:r>
          </w:p>
        </w:tc>
        <w:tc>
          <w:tcPr>
            <w:tcW w:w="3501" w:type="pct"/>
            <w:gridSpan w:val="8"/>
            <w:tcBorders>
              <w:top w:val="single" w:sz="4" w:space="0" w:color="auto"/>
              <w:left w:val="single" w:sz="4" w:space="0" w:color="auto"/>
              <w:bottom w:val="single" w:sz="4" w:space="0" w:color="auto"/>
              <w:right w:val="single" w:sz="4" w:space="0" w:color="auto"/>
            </w:tcBorders>
            <w:vAlign w:val="center"/>
          </w:tcPr>
          <w:p w14:paraId="66C72F17" w14:textId="3445D991" w:rsidR="005E21F4" w:rsidRPr="00871CAC" w:rsidRDefault="005E21F4" w:rsidP="00BF38C9">
            <w:pPr>
              <w:jc w:val="center"/>
              <w:rPr>
                <w:szCs w:val="24"/>
                <w:vertAlign w:val="superscript"/>
              </w:rPr>
            </w:pPr>
            <w:r w:rsidRPr="00871CAC">
              <w:rPr>
                <w:szCs w:val="24"/>
              </w:rPr>
              <w:t>Didži</w:t>
            </w:r>
            <w:r w:rsidR="009D5411" w:rsidRPr="00871CAC">
              <w:rPr>
                <w:szCs w:val="24"/>
              </w:rPr>
              <w:t>ausias leidžiamas</w:t>
            </w:r>
            <w:r w:rsidRPr="00871CAC">
              <w:rPr>
                <w:szCs w:val="24"/>
              </w:rPr>
              <w:t xml:space="preserve"> nuotekų užterštumas</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14:paraId="0266723B" w14:textId="28A0B037" w:rsidR="005E21F4" w:rsidRPr="00871CAC" w:rsidRDefault="009D5411" w:rsidP="00BF38C9">
            <w:pPr>
              <w:jc w:val="center"/>
              <w:rPr>
                <w:szCs w:val="24"/>
              </w:rPr>
            </w:pPr>
            <w:r w:rsidRPr="00871CAC">
              <w:rPr>
                <w:szCs w:val="24"/>
              </w:rPr>
              <w:t>Valymo efekty</w:t>
            </w:r>
            <w:r w:rsidR="005E21F4" w:rsidRPr="00871CAC">
              <w:rPr>
                <w:szCs w:val="24"/>
              </w:rPr>
              <w:t>vumas, %</w:t>
            </w:r>
          </w:p>
        </w:tc>
      </w:tr>
      <w:tr w:rsidR="00BA491C" w:rsidRPr="00871CAC" w14:paraId="24A86BEE" w14:textId="77777777" w:rsidTr="00E34F22">
        <w:trPr>
          <w:trHeight w:val="22"/>
          <w:tblHeader/>
        </w:trPr>
        <w:tc>
          <w:tcPr>
            <w:tcW w:w="248" w:type="pct"/>
            <w:vMerge/>
            <w:tcBorders>
              <w:top w:val="single" w:sz="4" w:space="0" w:color="auto"/>
              <w:left w:val="single" w:sz="4" w:space="0" w:color="auto"/>
              <w:bottom w:val="single" w:sz="4" w:space="0" w:color="auto"/>
              <w:right w:val="single" w:sz="4" w:space="0" w:color="auto"/>
            </w:tcBorders>
            <w:vAlign w:val="center"/>
          </w:tcPr>
          <w:p w14:paraId="36A8455D" w14:textId="77777777" w:rsidR="005E21F4" w:rsidRPr="00871CAC" w:rsidRDefault="005E21F4" w:rsidP="00BF38C9">
            <w:pPr>
              <w:jc w:val="center"/>
              <w:rPr>
                <w:b/>
                <w:szCs w:val="24"/>
              </w:rPr>
            </w:pPr>
          </w:p>
        </w:tc>
        <w:tc>
          <w:tcPr>
            <w:tcW w:w="700" w:type="pct"/>
            <w:vMerge/>
            <w:tcBorders>
              <w:top w:val="single" w:sz="4" w:space="0" w:color="auto"/>
              <w:left w:val="single" w:sz="4" w:space="0" w:color="auto"/>
              <w:bottom w:val="single" w:sz="4" w:space="0" w:color="auto"/>
              <w:right w:val="single" w:sz="4" w:space="0" w:color="auto"/>
            </w:tcBorders>
            <w:vAlign w:val="center"/>
          </w:tcPr>
          <w:p w14:paraId="7079D214" w14:textId="77777777" w:rsidR="005E21F4" w:rsidRPr="00871CAC" w:rsidRDefault="005E21F4" w:rsidP="00BF38C9">
            <w:pPr>
              <w:jc w:val="center"/>
              <w:rPr>
                <w:b/>
                <w:szCs w:val="24"/>
              </w:rPr>
            </w:pPr>
          </w:p>
        </w:tc>
        <w:tc>
          <w:tcPr>
            <w:tcW w:w="500" w:type="pct"/>
            <w:tcBorders>
              <w:top w:val="single" w:sz="4" w:space="0" w:color="auto"/>
              <w:left w:val="single" w:sz="4" w:space="0" w:color="auto"/>
              <w:bottom w:val="single" w:sz="4" w:space="0" w:color="auto"/>
              <w:right w:val="single" w:sz="4" w:space="0" w:color="auto"/>
            </w:tcBorders>
            <w:vAlign w:val="center"/>
          </w:tcPr>
          <w:p w14:paraId="6F40B021" w14:textId="77777777" w:rsidR="005E21F4" w:rsidRPr="00871CAC" w:rsidRDefault="005E21F4" w:rsidP="00BF38C9">
            <w:pPr>
              <w:jc w:val="center"/>
              <w:rPr>
                <w:szCs w:val="24"/>
              </w:rPr>
            </w:pPr>
            <w:r w:rsidRPr="00871CAC">
              <w:rPr>
                <w:szCs w:val="24"/>
              </w:rPr>
              <w:t>DLK mom.,</w:t>
            </w:r>
          </w:p>
          <w:p w14:paraId="1FB1E531" w14:textId="77777777" w:rsidR="005E21F4" w:rsidRPr="00871CAC" w:rsidRDefault="005E21F4" w:rsidP="00BF38C9">
            <w:pPr>
              <w:jc w:val="center"/>
              <w:rPr>
                <w:szCs w:val="24"/>
              </w:rPr>
            </w:pPr>
            <w:r w:rsidRPr="00871CAC">
              <w:rPr>
                <w:szCs w:val="24"/>
              </w:rPr>
              <w:t>mg/l</w:t>
            </w:r>
          </w:p>
        </w:tc>
        <w:tc>
          <w:tcPr>
            <w:tcW w:w="400" w:type="pct"/>
            <w:tcBorders>
              <w:top w:val="single" w:sz="4" w:space="0" w:color="auto"/>
              <w:left w:val="single" w:sz="4" w:space="0" w:color="auto"/>
              <w:bottom w:val="single" w:sz="4" w:space="0" w:color="auto"/>
              <w:right w:val="single" w:sz="4" w:space="0" w:color="auto"/>
            </w:tcBorders>
            <w:vAlign w:val="center"/>
          </w:tcPr>
          <w:p w14:paraId="06B23E61" w14:textId="05D4DE2B" w:rsidR="005E21F4" w:rsidRPr="00871CAC" w:rsidRDefault="005E21F4" w:rsidP="00BF38C9">
            <w:pPr>
              <w:jc w:val="center"/>
              <w:rPr>
                <w:szCs w:val="24"/>
              </w:rPr>
            </w:pPr>
            <w:r w:rsidRPr="00871CAC">
              <w:rPr>
                <w:szCs w:val="24"/>
              </w:rPr>
              <w:t>LK mom.,</w:t>
            </w:r>
          </w:p>
          <w:p w14:paraId="7F0FBDD7" w14:textId="77777777" w:rsidR="005E21F4" w:rsidRPr="00871CAC" w:rsidRDefault="005E21F4" w:rsidP="00BF38C9">
            <w:pPr>
              <w:jc w:val="center"/>
              <w:rPr>
                <w:szCs w:val="24"/>
              </w:rPr>
            </w:pPr>
            <w:r w:rsidRPr="00871CAC">
              <w:rPr>
                <w:szCs w:val="24"/>
              </w:rPr>
              <w:t>mg/l</w:t>
            </w:r>
          </w:p>
        </w:tc>
        <w:tc>
          <w:tcPr>
            <w:tcW w:w="451" w:type="pct"/>
            <w:tcBorders>
              <w:top w:val="single" w:sz="4" w:space="0" w:color="auto"/>
              <w:left w:val="single" w:sz="4" w:space="0" w:color="auto"/>
              <w:bottom w:val="single" w:sz="4" w:space="0" w:color="auto"/>
              <w:right w:val="single" w:sz="4" w:space="0" w:color="auto"/>
            </w:tcBorders>
            <w:vAlign w:val="center"/>
          </w:tcPr>
          <w:p w14:paraId="19F2E090" w14:textId="77777777" w:rsidR="005E21F4" w:rsidRPr="00871CAC" w:rsidRDefault="005E21F4" w:rsidP="00BF38C9">
            <w:pPr>
              <w:jc w:val="center"/>
              <w:rPr>
                <w:szCs w:val="24"/>
              </w:rPr>
            </w:pPr>
            <w:r w:rsidRPr="00871CAC">
              <w:rPr>
                <w:szCs w:val="24"/>
              </w:rPr>
              <w:t>DLK vidut.,</w:t>
            </w:r>
          </w:p>
          <w:p w14:paraId="5C1283DD" w14:textId="474D0B27" w:rsidR="005E21F4" w:rsidRPr="00871CAC" w:rsidRDefault="00CF7251" w:rsidP="00BF38C9">
            <w:pPr>
              <w:jc w:val="center"/>
              <w:rPr>
                <w:szCs w:val="24"/>
              </w:rPr>
            </w:pPr>
            <w:r>
              <w:rPr>
                <w:szCs w:val="24"/>
              </w:rPr>
              <w:t>mg/l</w:t>
            </w:r>
          </w:p>
        </w:tc>
        <w:tc>
          <w:tcPr>
            <w:tcW w:w="457" w:type="pct"/>
            <w:tcBorders>
              <w:top w:val="single" w:sz="4" w:space="0" w:color="auto"/>
              <w:left w:val="single" w:sz="4" w:space="0" w:color="auto"/>
              <w:bottom w:val="single" w:sz="4" w:space="0" w:color="auto"/>
              <w:right w:val="single" w:sz="4" w:space="0" w:color="auto"/>
            </w:tcBorders>
            <w:vAlign w:val="center"/>
          </w:tcPr>
          <w:p w14:paraId="4D59A201" w14:textId="269C8EFB" w:rsidR="005E21F4" w:rsidRPr="00871CAC" w:rsidRDefault="005E21F4" w:rsidP="00BF38C9">
            <w:pPr>
              <w:jc w:val="center"/>
              <w:rPr>
                <w:szCs w:val="24"/>
              </w:rPr>
            </w:pPr>
            <w:r w:rsidRPr="00871CAC">
              <w:rPr>
                <w:szCs w:val="24"/>
              </w:rPr>
              <w:t>LK vid.,</w:t>
            </w:r>
          </w:p>
          <w:p w14:paraId="02A8EFB6" w14:textId="77777777" w:rsidR="005E21F4" w:rsidRPr="00871CAC" w:rsidRDefault="005E21F4" w:rsidP="00BF38C9">
            <w:pPr>
              <w:jc w:val="center"/>
              <w:rPr>
                <w:szCs w:val="24"/>
              </w:rPr>
            </w:pPr>
            <w:r w:rsidRPr="00871CAC">
              <w:rPr>
                <w:szCs w:val="24"/>
              </w:rPr>
              <w:t>mg/l</w:t>
            </w:r>
          </w:p>
        </w:tc>
        <w:tc>
          <w:tcPr>
            <w:tcW w:w="493" w:type="pct"/>
            <w:tcBorders>
              <w:top w:val="single" w:sz="4" w:space="0" w:color="auto"/>
              <w:left w:val="single" w:sz="4" w:space="0" w:color="auto"/>
              <w:bottom w:val="single" w:sz="4" w:space="0" w:color="auto"/>
              <w:right w:val="single" w:sz="4" w:space="0" w:color="auto"/>
            </w:tcBorders>
            <w:vAlign w:val="center"/>
          </w:tcPr>
          <w:p w14:paraId="2600C973" w14:textId="77777777" w:rsidR="005E21F4" w:rsidRPr="00871CAC" w:rsidRDefault="005E21F4" w:rsidP="00BF38C9">
            <w:pPr>
              <w:jc w:val="center"/>
              <w:rPr>
                <w:szCs w:val="24"/>
              </w:rPr>
            </w:pPr>
            <w:r w:rsidRPr="00871CAC">
              <w:rPr>
                <w:szCs w:val="24"/>
              </w:rPr>
              <w:t>DLT paros,</w:t>
            </w:r>
          </w:p>
          <w:p w14:paraId="073CFA54" w14:textId="77777777" w:rsidR="005E21F4" w:rsidRPr="00871CAC" w:rsidRDefault="005E21F4" w:rsidP="00BF38C9">
            <w:pPr>
              <w:jc w:val="center"/>
              <w:rPr>
                <w:szCs w:val="24"/>
              </w:rPr>
            </w:pPr>
            <w:r w:rsidRPr="00871CAC">
              <w:rPr>
                <w:szCs w:val="24"/>
              </w:rPr>
              <w:t>t/d</w:t>
            </w:r>
          </w:p>
        </w:tc>
        <w:tc>
          <w:tcPr>
            <w:tcW w:w="400" w:type="pct"/>
            <w:tcBorders>
              <w:top w:val="single" w:sz="4" w:space="0" w:color="auto"/>
              <w:left w:val="single" w:sz="4" w:space="0" w:color="auto"/>
              <w:bottom w:val="single" w:sz="4" w:space="0" w:color="auto"/>
              <w:right w:val="single" w:sz="4" w:space="0" w:color="auto"/>
            </w:tcBorders>
            <w:vAlign w:val="center"/>
          </w:tcPr>
          <w:p w14:paraId="495C1FD0" w14:textId="4E089C4E" w:rsidR="005E21F4" w:rsidRPr="00871CAC" w:rsidRDefault="005E21F4" w:rsidP="00BF38C9">
            <w:pPr>
              <w:jc w:val="center"/>
              <w:rPr>
                <w:szCs w:val="24"/>
              </w:rPr>
            </w:pPr>
            <w:r w:rsidRPr="00871CAC">
              <w:rPr>
                <w:szCs w:val="24"/>
              </w:rPr>
              <w:t>LT paros,</w:t>
            </w:r>
          </w:p>
          <w:p w14:paraId="6E3D4A59" w14:textId="77777777" w:rsidR="005E21F4" w:rsidRPr="00871CAC" w:rsidRDefault="005E21F4" w:rsidP="00BF38C9">
            <w:pPr>
              <w:jc w:val="center"/>
              <w:rPr>
                <w:szCs w:val="24"/>
              </w:rPr>
            </w:pPr>
            <w:r w:rsidRPr="00871CAC">
              <w:rPr>
                <w:szCs w:val="24"/>
              </w:rPr>
              <w:t>t/d</w:t>
            </w:r>
          </w:p>
        </w:tc>
        <w:tc>
          <w:tcPr>
            <w:tcW w:w="400" w:type="pct"/>
            <w:tcBorders>
              <w:top w:val="single" w:sz="4" w:space="0" w:color="auto"/>
              <w:left w:val="single" w:sz="4" w:space="0" w:color="auto"/>
              <w:bottom w:val="single" w:sz="4" w:space="0" w:color="auto"/>
              <w:right w:val="single" w:sz="4" w:space="0" w:color="auto"/>
            </w:tcBorders>
            <w:vAlign w:val="center"/>
          </w:tcPr>
          <w:p w14:paraId="405A25BA" w14:textId="77777777" w:rsidR="005E21F4" w:rsidRPr="00871CAC" w:rsidRDefault="005E21F4" w:rsidP="00BF38C9">
            <w:pPr>
              <w:jc w:val="center"/>
              <w:rPr>
                <w:szCs w:val="24"/>
              </w:rPr>
            </w:pPr>
            <w:r w:rsidRPr="00871CAC">
              <w:rPr>
                <w:szCs w:val="24"/>
              </w:rPr>
              <w:t>DLT metų,</w:t>
            </w:r>
          </w:p>
          <w:p w14:paraId="5D6631E7" w14:textId="77777777" w:rsidR="005E21F4" w:rsidRPr="00871CAC" w:rsidRDefault="005E21F4" w:rsidP="00BF38C9">
            <w:pPr>
              <w:jc w:val="center"/>
              <w:rPr>
                <w:szCs w:val="24"/>
              </w:rPr>
            </w:pPr>
            <w:r w:rsidRPr="00871CAC">
              <w:rPr>
                <w:szCs w:val="24"/>
              </w:rPr>
              <w:t>t/m.</w:t>
            </w:r>
          </w:p>
        </w:tc>
        <w:tc>
          <w:tcPr>
            <w:tcW w:w="400" w:type="pct"/>
            <w:tcBorders>
              <w:top w:val="single" w:sz="4" w:space="0" w:color="auto"/>
              <w:left w:val="single" w:sz="4" w:space="0" w:color="auto"/>
              <w:bottom w:val="single" w:sz="4" w:space="0" w:color="auto"/>
              <w:right w:val="single" w:sz="4" w:space="0" w:color="auto"/>
            </w:tcBorders>
            <w:vAlign w:val="center"/>
          </w:tcPr>
          <w:p w14:paraId="5A8122BC" w14:textId="0561352D" w:rsidR="009D5411" w:rsidRPr="00871CAC" w:rsidRDefault="009D5411" w:rsidP="00BF38C9">
            <w:pPr>
              <w:jc w:val="center"/>
              <w:rPr>
                <w:szCs w:val="24"/>
              </w:rPr>
            </w:pPr>
            <w:r w:rsidRPr="00871CAC">
              <w:rPr>
                <w:szCs w:val="24"/>
              </w:rPr>
              <w:t>LT</w:t>
            </w:r>
            <w:r w:rsidR="00BA491C">
              <w:rPr>
                <w:szCs w:val="24"/>
              </w:rPr>
              <w:t xml:space="preserve"> </w:t>
            </w:r>
            <w:r w:rsidR="005E21F4" w:rsidRPr="00871CAC">
              <w:rPr>
                <w:szCs w:val="24"/>
              </w:rPr>
              <w:t>metų,</w:t>
            </w:r>
          </w:p>
          <w:p w14:paraId="349542E3" w14:textId="271E6921" w:rsidR="005E21F4" w:rsidRPr="00871CAC" w:rsidRDefault="005E21F4" w:rsidP="00BF38C9">
            <w:pPr>
              <w:jc w:val="center"/>
              <w:rPr>
                <w:szCs w:val="24"/>
              </w:rPr>
            </w:pPr>
            <w:r w:rsidRPr="00871CAC">
              <w:rPr>
                <w:szCs w:val="24"/>
              </w:rPr>
              <w:t>t/m.</w:t>
            </w:r>
          </w:p>
        </w:tc>
        <w:tc>
          <w:tcPr>
            <w:tcW w:w="550" w:type="pct"/>
            <w:vMerge/>
            <w:tcBorders>
              <w:top w:val="single" w:sz="4" w:space="0" w:color="auto"/>
              <w:left w:val="single" w:sz="4" w:space="0" w:color="auto"/>
              <w:bottom w:val="single" w:sz="4" w:space="0" w:color="auto"/>
              <w:right w:val="single" w:sz="4" w:space="0" w:color="auto"/>
            </w:tcBorders>
            <w:vAlign w:val="center"/>
          </w:tcPr>
          <w:p w14:paraId="5D33BB61" w14:textId="77777777" w:rsidR="005E21F4" w:rsidRPr="00871CAC" w:rsidRDefault="005E21F4" w:rsidP="00BF38C9">
            <w:pPr>
              <w:jc w:val="center"/>
              <w:rPr>
                <w:b/>
                <w:szCs w:val="24"/>
              </w:rPr>
            </w:pPr>
          </w:p>
        </w:tc>
      </w:tr>
      <w:tr w:rsidR="00BA491C" w:rsidRPr="00871CAC" w14:paraId="4C5A53ED" w14:textId="77777777" w:rsidTr="00E34F22">
        <w:trPr>
          <w:cantSplit/>
          <w:trHeight w:val="22"/>
        </w:trPr>
        <w:tc>
          <w:tcPr>
            <w:tcW w:w="248" w:type="pct"/>
            <w:tcBorders>
              <w:top w:val="single" w:sz="4" w:space="0" w:color="auto"/>
              <w:left w:val="single" w:sz="4" w:space="0" w:color="auto"/>
              <w:bottom w:val="single" w:sz="4" w:space="0" w:color="auto"/>
              <w:right w:val="single" w:sz="4" w:space="0" w:color="auto"/>
            </w:tcBorders>
            <w:vAlign w:val="center"/>
          </w:tcPr>
          <w:p w14:paraId="6C414E51" w14:textId="77777777" w:rsidR="005E21F4" w:rsidRPr="00871CAC" w:rsidRDefault="005E21F4" w:rsidP="00BF38C9">
            <w:pPr>
              <w:jc w:val="center"/>
              <w:rPr>
                <w:b/>
                <w:szCs w:val="24"/>
              </w:rPr>
            </w:pPr>
            <w:r w:rsidRPr="00871CAC">
              <w:rPr>
                <w:b/>
                <w:szCs w:val="24"/>
              </w:rPr>
              <w:t>1</w:t>
            </w:r>
          </w:p>
        </w:tc>
        <w:tc>
          <w:tcPr>
            <w:tcW w:w="700" w:type="pct"/>
            <w:tcBorders>
              <w:top w:val="single" w:sz="4" w:space="0" w:color="auto"/>
              <w:left w:val="single" w:sz="4" w:space="0" w:color="auto"/>
              <w:bottom w:val="single" w:sz="4" w:space="0" w:color="auto"/>
              <w:right w:val="single" w:sz="4" w:space="0" w:color="auto"/>
            </w:tcBorders>
            <w:vAlign w:val="center"/>
          </w:tcPr>
          <w:p w14:paraId="206676DC" w14:textId="77777777" w:rsidR="005E21F4" w:rsidRPr="00871CAC" w:rsidRDefault="005E21F4" w:rsidP="00BF38C9">
            <w:pPr>
              <w:jc w:val="center"/>
              <w:rPr>
                <w:b/>
                <w:szCs w:val="24"/>
              </w:rPr>
            </w:pPr>
            <w:r w:rsidRPr="00871CAC">
              <w:rPr>
                <w:b/>
                <w:szCs w:val="24"/>
              </w:rPr>
              <w:t>2</w:t>
            </w:r>
          </w:p>
        </w:tc>
        <w:tc>
          <w:tcPr>
            <w:tcW w:w="500" w:type="pct"/>
            <w:tcBorders>
              <w:top w:val="single" w:sz="4" w:space="0" w:color="auto"/>
              <w:left w:val="single" w:sz="4" w:space="0" w:color="auto"/>
              <w:bottom w:val="single" w:sz="4" w:space="0" w:color="auto"/>
              <w:right w:val="single" w:sz="4" w:space="0" w:color="auto"/>
            </w:tcBorders>
            <w:vAlign w:val="center"/>
          </w:tcPr>
          <w:p w14:paraId="7CE6E1E3" w14:textId="19369B57" w:rsidR="005E21F4" w:rsidRPr="00871CAC" w:rsidRDefault="009D5411" w:rsidP="00BF38C9">
            <w:pPr>
              <w:jc w:val="center"/>
              <w:rPr>
                <w:b/>
                <w:szCs w:val="24"/>
              </w:rPr>
            </w:pPr>
            <w:r w:rsidRPr="00871CAC">
              <w:rPr>
                <w:b/>
                <w:szCs w:val="24"/>
              </w:rPr>
              <w:t>3</w:t>
            </w:r>
          </w:p>
        </w:tc>
        <w:tc>
          <w:tcPr>
            <w:tcW w:w="400" w:type="pct"/>
            <w:tcBorders>
              <w:top w:val="single" w:sz="4" w:space="0" w:color="auto"/>
              <w:left w:val="single" w:sz="4" w:space="0" w:color="auto"/>
              <w:bottom w:val="single" w:sz="4" w:space="0" w:color="auto"/>
              <w:right w:val="single" w:sz="4" w:space="0" w:color="auto"/>
            </w:tcBorders>
            <w:vAlign w:val="center"/>
          </w:tcPr>
          <w:p w14:paraId="4074CE41" w14:textId="3AA6D1B8" w:rsidR="005E21F4" w:rsidRPr="00871CAC" w:rsidRDefault="00566374" w:rsidP="00BF38C9">
            <w:pPr>
              <w:jc w:val="center"/>
              <w:rPr>
                <w:b/>
                <w:szCs w:val="24"/>
              </w:rPr>
            </w:pPr>
            <w:r w:rsidRPr="00871CAC">
              <w:rPr>
                <w:b/>
                <w:szCs w:val="24"/>
              </w:rPr>
              <w:t>4</w:t>
            </w:r>
          </w:p>
        </w:tc>
        <w:tc>
          <w:tcPr>
            <w:tcW w:w="451" w:type="pct"/>
            <w:tcBorders>
              <w:top w:val="single" w:sz="4" w:space="0" w:color="auto"/>
              <w:left w:val="single" w:sz="4" w:space="0" w:color="auto"/>
              <w:bottom w:val="single" w:sz="4" w:space="0" w:color="auto"/>
              <w:right w:val="single" w:sz="4" w:space="0" w:color="auto"/>
            </w:tcBorders>
            <w:vAlign w:val="center"/>
          </w:tcPr>
          <w:p w14:paraId="5C197924" w14:textId="1984EA05" w:rsidR="005E21F4" w:rsidRPr="00871CAC" w:rsidRDefault="00566374" w:rsidP="00BF38C9">
            <w:pPr>
              <w:jc w:val="center"/>
              <w:rPr>
                <w:b/>
                <w:szCs w:val="24"/>
              </w:rPr>
            </w:pPr>
            <w:r w:rsidRPr="00871CAC">
              <w:rPr>
                <w:b/>
                <w:szCs w:val="24"/>
              </w:rPr>
              <w:t>5</w:t>
            </w:r>
          </w:p>
        </w:tc>
        <w:tc>
          <w:tcPr>
            <w:tcW w:w="457" w:type="pct"/>
            <w:tcBorders>
              <w:top w:val="single" w:sz="4" w:space="0" w:color="auto"/>
              <w:left w:val="single" w:sz="4" w:space="0" w:color="auto"/>
              <w:bottom w:val="single" w:sz="4" w:space="0" w:color="auto"/>
              <w:right w:val="single" w:sz="4" w:space="0" w:color="auto"/>
            </w:tcBorders>
            <w:vAlign w:val="center"/>
          </w:tcPr>
          <w:p w14:paraId="584938A3" w14:textId="321B8287" w:rsidR="005E21F4" w:rsidRPr="00871CAC" w:rsidRDefault="00566374" w:rsidP="00BF38C9">
            <w:pPr>
              <w:jc w:val="center"/>
              <w:rPr>
                <w:b/>
                <w:szCs w:val="24"/>
              </w:rPr>
            </w:pPr>
            <w:r w:rsidRPr="00871CAC">
              <w:rPr>
                <w:b/>
                <w:szCs w:val="24"/>
              </w:rPr>
              <w:t>6</w:t>
            </w:r>
          </w:p>
        </w:tc>
        <w:tc>
          <w:tcPr>
            <w:tcW w:w="493" w:type="pct"/>
            <w:tcBorders>
              <w:top w:val="single" w:sz="4" w:space="0" w:color="auto"/>
              <w:left w:val="single" w:sz="4" w:space="0" w:color="auto"/>
              <w:bottom w:val="single" w:sz="4" w:space="0" w:color="auto"/>
              <w:right w:val="single" w:sz="4" w:space="0" w:color="auto"/>
            </w:tcBorders>
            <w:vAlign w:val="center"/>
          </w:tcPr>
          <w:p w14:paraId="0C0EA7E6" w14:textId="7F9F153C" w:rsidR="005E21F4" w:rsidRPr="00871CAC" w:rsidRDefault="00566374" w:rsidP="00BF38C9">
            <w:pPr>
              <w:jc w:val="center"/>
              <w:rPr>
                <w:b/>
                <w:szCs w:val="24"/>
              </w:rPr>
            </w:pPr>
            <w:r w:rsidRPr="00871CAC">
              <w:rPr>
                <w:b/>
                <w:szCs w:val="24"/>
              </w:rPr>
              <w:t>7</w:t>
            </w:r>
          </w:p>
        </w:tc>
        <w:tc>
          <w:tcPr>
            <w:tcW w:w="400" w:type="pct"/>
            <w:tcBorders>
              <w:top w:val="single" w:sz="4" w:space="0" w:color="auto"/>
              <w:left w:val="single" w:sz="4" w:space="0" w:color="auto"/>
              <w:bottom w:val="single" w:sz="4" w:space="0" w:color="auto"/>
              <w:right w:val="single" w:sz="4" w:space="0" w:color="auto"/>
            </w:tcBorders>
            <w:vAlign w:val="center"/>
          </w:tcPr>
          <w:p w14:paraId="294BDE80" w14:textId="03C55BC1" w:rsidR="005E21F4" w:rsidRPr="00871CAC" w:rsidRDefault="00566374" w:rsidP="00BF38C9">
            <w:pPr>
              <w:jc w:val="center"/>
              <w:rPr>
                <w:b/>
                <w:szCs w:val="24"/>
              </w:rPr>
            </w:pPr>
            <w:r w:rsidRPr="00871CAC">
              <w:rPr>
                <w:b/>
                <w:szCs w:val="24"/>
              </w:rPr>
              <w:t>8</w:t>
            </w:r>
          </w:p>
        </w:tc>
        <w:tc>
          <w:tcPr>
            <w:tcW w:w="400" w:type="pct"/>
            <w:tcBorders>
              <w:top w:val="single" w:sz="4" w:space="0" w:color="auto"/>
              <w:left w:val="single" w:sz="4" w:space="0" w:color="auto"/>
              <w:bottom w:val="single" w:sz="4" w:space="0" w:color="auto"/>
              <w:right w:val="single" w:sz="4" w:space="0" w:color="auto"/>
            </w:tcBorders>
            <w:vAlign w:val="center"/>
          </w:tcPr>
          <w:p w14:paraId="5EA393F6" w14:textId="3430DD5A" w:rsidR="005E21F4" w:rsidRPr="00871CAC" w:rsidRDefault="00566374" w:rsidP="00BF38C9">
            <w:pPr>
              <w:jc w:val="center"/>
              <w:rPr>
                <w:b/>
                <w:szCs w:val="24"/>
              </w:rPr>
            </w:pPr>
            <w:r w:rsidRPr="00871CAC">
              <w:rPr>
                <w:b/>
                <w:szCs w:val="24"/>
              </w:rPr>
              <w:t>9</w:t>
            </w:r>
          </w:p>
        </w:tc>
        <w:tc>
          <w:tcPr>
            <w:tcW w:w="400" w:type="pct"/>
            <w:tcBorders>
              <w:top w:val="single" w:sz="4" w:space="0" w:color="auto"/>
              <w:left w:val="single" w:sz="4" w:space="0" w:color="auto"/>
              <w:bottom w:val="single" w:sz="4" w:space="0" w:color="auto"/>
              <w:right w:val="single" w:sz="4" w:space="0" w:color="auto"/>
            </w:tcBorders>
            <w:vAlign w:val="center"/>
          </w:tcPr>
          <w:p w14:paraId="44703ECD" w14:textId="48DE2BE7" w:rsidR="005E21F4" w:rsidRPr="00871CAC" w:rsidRDefault="00566374" w:rsidP="00BF38C9">
            <w:pPr>
              <w:jc w:val="center"/>
              <w:rPr>
                <w:b/>
                <w:szCs w:val="24"/>
              </w:rPr>
            </w:pPr>
            <w:r w:rsidRPr="00871CAC">
              <w:rPr>
                <w:b/>
                <w:szCs w:val="24"/>
              </w:rPr>
              <w:t>10</w:t>
            </w:r>
          </w:p>
        </w:tc>
        <w:tc>
          <w:tcPr>
            <w:tcW w:w="550" w:type="pct"/>
            <w:tcBorders>
              <w:top w:val="single" w:sz="4" w:space="0" w:color="auto"/>
              <w:left w:val="single" w:sz="4" w:space="0" w:color="auto"/>
              <w:bottom w:val="single" w:sz="4" w:space="0" w:color="auto"/>
              <w:right w:val="single" w:sz="4" w:space="0" w:color="auto"/>
            </w:tcBorders>
            <w:vAlign w:val="center"/>
          </w:tcPr>
          <w:p w14:paraId="212610AC" w14:textId="5A9F66DC" w:rsidR="005E21F4" w:rsidRPr="00871CAC" w:rsidRDefault="00566374" w:rsidP="00BF38C9">
            <w:pPr>
              <w:jc w:val="center"/>
              <w:rPr>
                <w:b/>
                <w:szCs w:val="24"/>
              </w:rPr>
            </w:pPr>
            <w:r w:rsidRPr="00871CAC">
              <w:rPr>
                <w:b/>
                <w:szCs w:val="24"/>
              </w:rPr>
              <w:t>11</w:t>
            </w:r>
          </w:p>
        </w:tc>
      </w:tr>
      <w:tr w:rsidR="00AC01E0" w:rsidRPr="00871CAC" w14:paraId="6161A4EA" w14:textId="77777777" w:rsidTr="00E34F22">
        <w:trPr>
          <w:cantSplit/>
          <w:trHeight w:val="22"/>
        </w:trPr>
        <w:tc>
          <w:tcPr>
            <w:tcW w:w="248" w:type="pct"/>
            <w:vMerge w:val="restart"/>
            <w:tcBorders>
              <w:top w:val="single" w:sz="4" w:space="0" w:color="auto"/>
              <w:left w:val="single" w:sz="4" w:space="0" w:color="auto"/>
              <w:right w:val="single" w:sz="4" w:space="0" w:color="auto"/>
            </w:tcBorders>
            <w:vAlign w:val="center"/>
          </w:tcPr>
          <w:p w14:paraId="051C8E9D" w14:textId="75BE0EC0" w:rsidR="00AC01E0" w:rsidRPr="003E20E9" w:rsidRDefault="00AC01E0" w:rsidP="00BF38C9">
            <w:pPr>
              <w:jc w:val="center"/>
              <w:rPr>
                <w:bCs/>
                <w:szCs w:val="24"/>
              </w:rPr>
            </w:pPr>
            <w:r w:rsidRPr="003E20E9">
              <w:rPr>
                <w:bCs/>
                <w:szCs w:val="24"/>
              </w:rPr>
              <w:t>1</w:t>
            </w:r>
          </w:p>
        </w:tc>
        <w:tc>
          <w:tcPr>
            <w:tcW w:w="700" w:type="pct"/>
            <w:tcBorders>
              <w:top w:val="single" w:sz="4" w:space="0" w:color="auto"/>
              <w:left w:val="single" w:sz="4" w:space="0" w:color="auto"/>
              <w:bottom w:val="single" w:sz="4" w:space="0" w:color="auto"/>
              <w:right w:val="single" w:sz="4" w:space="0" w:color="auto"/>
            </w:tcBorders>
            <w:vAlign w:val="center"/>
          </w:tcPr>
          <w:p w14:paraId="3397D84E" w14:textId="77777777" w:rsidR="00AC01E0" w:rsidRPr="00871CAC" w:rsidRDefault="00AC01E0" w:rsidP="00BF38C9">
            <w:pPr>
              <w:jc w:val="center"/>
              <w:rPr>
                <w:b/>
                <w:szCs w:val="24"/>
              </w:rPr>
            </w:pPr>
            <w:r w:rsidRPr="00871CAC">
              <w:rPr>
                <w:szCs w:val="24"/>
              </w:rPr>
              <w:t>BDS</w:t>
            </w:r>
            <w:r w:rsidRPr="00871CAC">
              <w:rPr>
                <w:szCs w:val="24"/>
                <w:vertAlign w:val="subscript"/>
              </w:rPr>
              <w:t>7</w:t>
            </w:r>
          </w:p>
        </w:tc>
        <w:tc>
          <w:tcPr>
            <w:tcW w:w="500" w:type="pct"/>
            <w:tcBorders>
              <w:top w:val="single" w:sz="4" w:space="0" w:color="auto"/>
              <w:left w:val="single" w:sz="4" w:space="0" w:color="auto"/>
              <w:bottom w:val="single" w:sz="4" w:space="0" w:color="auto"/>
              <w:right w:val="single" w:sz="4" w:space="0" w:color="auto"/>
            </w:tcBorders>
            <w:vAlign w:val="center"/>
          </w:tcPr>
          <w:p w14:paraId="1F61BD06" w14:textId="1AEAC6A6" w:rsidR="00AC01E0" w:rsidRPr="00871CAC" w:rsidRDefault="003E20E9" w:rsidP="00BF38C9">
            <w:pPr>
              <w:jc w:val="center"/>
              <w:rPr>
                <w:color w:val="000000"/>
                <w:szCs w:val="24"/>
              </w:rPr>
            </w:pPr>
            <w:r>
              <w:rPr>
                <w:color w:val="000000"/>
                <w:szCs w:val="24"/>
              </w:rPr>
              <w:t>34</w:t>
            </w:r>
          </w:p>
        </w:tc>
        <w:tc>
          <w:tcPr>
            <w:tcW w:w="400" w:type="pct"/>
            <w:tcBorders>
              <w:top w:val="single" w:sz="4" w:space="0" w:color="auto"/>
              <w:left w:val="single" w:sz="4" w:space="0" w:color="auto"/>
              <w:bottom w:val="single" w:sz="4" w:space="0" w:color="auto"/>
              <w:right w:val="single" w:sz="4" w:space="0" w:color="auto"/>
            </w:tcBorders>
            <w:vAlign w:val="center"/>
          </w:tcPr>
          <w:p w14:paraId="039D608E" w14:textId="027F084C" w:rsidR="00AC01E0" w:rsidRPr="00871CAC" w:rsidRDefault="00AC01E0" w:rsidP="00BF38C9">
            <w:pPr>
              <w:jc w:val="center"/>
              <w:rPr>
                <w:szCs w:val="24"/>
              </w:rPr>
            </w:pPr>
          </w:p>
        </w:tc>
        <w:tc>
          <w:tcPr>
            <w:tcW w:w="451" w:type="pct"/>
            <w:tcBorders>
              <w:top w:val="single" w:sz="4" w:space="0" w:color="auto"/>
              <w:left w:val="single" w:sz="4" w:space="0" w:color="auto"/>
              <w:bottom w:val="single" w:sz="4" w:space="0" w:color="auto"/>
              <w:right w:val="single" w:sz="4" w:space="0" w:color="auto"/>
            </w:tcBorders>
            <w:vAlign w:val="center"/>
          </w:tcPr>
          <w:p w14:paraId="478DE51A" w14:textId="01CD7833" w:rsidR="00AC01E0" w:rsidRPr="00871CAC" w:rsidRDefault="00AC01E0" w:rsidP="00BF38C9">
            <w:pPr>
              <w:jc w:val="center"/>
              <w:rPr>
                <w:szCs w:val="24"/>
              </w:rPr>
            </w:pPr>
            <w:r>
              <w:rPr>
                <w:color w:val="000000"/>
                <w:szCs w:val="24"/>
              </w:rPr>
              <w:t>2</w:t>
            </w:r>
            <w:r w:rsidR="003E20E9">
              <w:rPr>
                <w:color w:val="000000"/>
                <w:szCs w:val="24"/>
              </w:rPr>
              <w:t>3</w:t>
            </w:r>
          </w:p>
        </w:tc>
        <w:tc>
          <w:tcPr>
            <w:tcW w:w="457" w:type="pct"/>
            <w:tcBorders>
              <w:top w:val="single" w:sz="4" w:space="0" w:color="auto"/>
              <w:left w:val="single" w:sz="4" w:space="0" w:color="auto"/>
              <w:bottom w:val="single" w:sz="4" w:space="0" w:color="auto"/>
              <w:right w:val="single" w:sz="4" w:space="0" w:color="auto"/>
            </w:tcBorders>
            <w:vAlign w:val="center"/>
          </w:tcPr>
          <w:p w14:paraId="299AF528" w14:textId="1C422203" w:rsidR="00AC01E0" w:rsidRPr="00871CAC" w:rsidRDefault="00AC01E0" w:rsidP="00BF38C9">
            <w:pPr>
              <w:jc w:val="center"/>
              <w:rPr>
                <w:szCs w:val="24"/>
              </w:rPr>
            </w:pPr>
          </w:p>
        </w:tc>
        <w:tc>
          <w:tcPr>
            <w:tcW w:w="493" w:type="pct"/>
            <w:tcBorders>
              <w:top w:val="single" w:sz="4" w:space="0" w:color="auto"/>
              <w:left w:val="single" w:sz="4" w:space="0" w:color="auto"/>
              <w:bottom w:val="single" w:sz="4" w:space="0" w:color="auto"/>
              <w:right w:val="single" w:sz="4" w:space="0" w:color="auto"/>
            </w:tcBorders>
            <w:vAlign w:val="center"/>
          </w:tcPr>
          <w:p w14:paraId="38BBC9C9" w14:textId="4CF457A2" w:rsidR="00AC01E0" w:rsidRPr="00871CAC" w:rsidRDefault="00AC01E0" w:rsidP="00BF38C9">
            <w:pPr>
              <w:jc w:val="center"/>
              <w:rPr>
                <w:color w:val="000000"/>
                <w:szCs w:val="24"/>
              </w:rPr>
            </w:pPr>
          </w:p>
        </w:tc>
        <w:tc>
          <w:tcPr>
            <w:tcW w:w="400" w:type="pct"/>
            <w:tcBorders>
              <w:top w:val="single" w:sz="4" w:space="0" w:color="auto"/>
              <w:left w:val="single" w:sz="4" w:space="0" w:color="auto"/>
              <w:bottom w:val="single" w:sz="4" w:space="0" w:color="auto"/>
              <w:right w:val="single" w:sz="4" w:space="0" w:color="auto"/>
            </w:tcBorders>
            <w:vAlign w:val="center"/>
          </w:tcPr>
          <w:p w14:paraId="1738FE16" w14:textId="67EEBDCD" w:rsidR="00AC01E0" w:rsidRPr="00871CAC" w:rsidRDefault="00AC01E0" w:rsidP="00BF38C9">
            <w:pPr>
              <w:jc w:val="center"/>
              <w:rPr>
                <w:color w:val="000000"/>
                <w:szCs w:val="24"/>
              </w:rPr>
            </w:pPr>
          </w:p>
        </w:tc>
        <w:tc>
          <w:tcPr>
            <w:tcW w:w="400" w:type="pct"/>
            <w:tcBorders>
              <w:top w:val="single" w:sz="4" w:space="0" w:color="auto"/>
              <w:left w:val="single" w:sz="4" w:space="0" w:color="auto"/>
              <w:bottom w:val="single" w:sz="4" w:space="0" w:color="auto"/>
              <w:right w:val="single" w:sz="4" w:space="0" w:color="auto"/>
            </w:tcBorders>
            <w:vAlign w:val="center"/>
          </w:tcPr>
          <w:p w14:paraId="00785236" w14:textId="74CFEE1D" w:rsidR="00AC01E0" w:rsidRPr="00871CAC" w:rsidRDefault="00AC01E0" w:rsidP="00BF38C9">
            <w:pPr>
              <w:jc w:val="center"/>
              <w:rPr>
                <w:color w:val="000000"/>
                <w:szCs w:val="24"/>
              </w:rPr>
            </w:pPr>
          </w:p>
        </w:tc>
        <w:tc>
          <w:tcPr>
            <w:tcW w:w="400" w:type="pct"/>
            <w:tcBorders>
              <w:top w:val="single" w:sz="4" w:space="0" w:color="auto"/>
              <w:left w:val="single" w:sz="4" w:space="0" w:color="auto"/>
              <w:bottom w:val="single" w:sz="4" w:space="0" w:color="auto"/>
              <w:right w:val="single" w:sz="4" w:space="0" w:color="auto"/>
            </w:tcBorders>
            <w:vAlign w:val="center"/>
          </w:tcPr>
          <w:p w14:paraId="22F68848" w14:textId="7245A4CB" w:rsidR="00AC01E0" w:rsidRPr="00871CAC" w:rsidRDefault="00AC01E0" w:rsidP="00BF38C9">
            <w:pPr>
              <w:jc w:val="center"/>
              <w:rPr>
                <w:color w:val="000000"/>
                <w:szCs w:val="24"/>
              </w:rPr>
            </w:pPr>
          </w:p>
        </w:tc>
        <w:tc>
          <w:tcPr>
            <w:tcW w:w="550" w:type="pct"/>
            <w:tcBorders>
              <w:top w:val="single" w:sz="4" w:space="0" w:color="auto"/>
              <w:left w:val="single" w:sz="4" w:space="0" w:color="auto"/>
              <w:bottom w:val="single" w:sz="4" w:space="0" w:color="auto"/>
              <w:right w:val="single" w:sz="4" w:space="0" w:color="auto"/>
            </w:tcBorders>
            <w:vAlign w:val="center"/>
          </w:tcPr>
          <w:p w14:paraId="66D70181" w14:textId="1BA29A13" w:rsidR="00AC01E0" w:rsidRPr="00871CAC" w:rsidRDefault="003E20E9" w:rsidP="00BF38C9">
            <w:pPr>
              <w:jc w:val="center"/>
              <w:rPr>
                <w:szCs w:val="24"/>
              </w:rPr>
            </w:pPr>
            <w:r>
              <w:rPr>
                <w:szCs w:val="24"/>
              </w:rPr>
              <w:t>41</w:t>
            </w:r>
          </w:p>
        </w:tc>
      </w:tr>
      <w:tr w:rsidR="00AC01E0" w:rsidRPr="00871CAC" w14:paraId="0632AA74" w14:textId="77777777" w:rsidTr="00E34F22">
        <w:trPr>
          <w:cantSplit/>
          <w:trHeight w:val="22"/>
        </w:trPr>
        <w:tc>
          <w:tcPr>
            <w:tcW w:w="248" w:type="pct"/>
            <w:vMerge/>
            <w:tcBorders>
              <w:left w:val="single" w:sz="4" w:space="0" w:color="auto"/>
              <w:right w:val="single" w:sz="4" w:space="0" w:color="auto"/>
            </w:tcBorders>
            <w:vAlign w:val="center"/>
          </w:tcPr>
          <w:p w14:paraId="7A008E81" w14:textId="77777777" w:rsidR="00AC01E0" w:rsidRPr="00871CAC" w:rsidRDefault="00AC01E0" w:rsidP="00BF38C9">
            <w:pPr>
              <w:jc w:val="center"/>
              <w:rPr>
                <w:szCs w:val="24"/>
              </w:rPr>
            </w:pPr>
          </w:p>
        </w:tc>
        <w:tc>
          <w:tcPr>
            <w:tcW w:w="700" w:type="pct"/>
            <w:tcBorders>
              <w:top w:val="single" w:sz="4" w:space="0" w:color="auto"/>
              <w:left w:val="single" w:sz="4" w:space="0" w:color="auto"/>
              <w:bottom w:val="single" w:sz="4" w:space="0" w:color="auto"/>
              <w:right w:val="single" w:sz="4" w:space="0" w:color="auto"/>
            </w:tcBorders>
            <w:vAlign w:val="center"/>
          </w:tcPr>
          <w:p w14:paraId="0267E17B" w14:textId="77777777" w:rsidR="00AC01E0" w:rsidRPr="00871CAC" w:rsidRDefault="00AC01E0" w:rsidP="00BF38C9">
            <w:pPr>
              <w:jc w:val="center"/>
              <w:rPr>
                <w:b/>
                <w:szCs w:val="24"/>
              </w:rPr>
            </w:pPr>
            <w:r w:rsidRPr="00871CAC">
              <w:rPr>
                <w:szCs w:val="24"/>
              </w:rPr>
              <w:t>Skendinčios medžiagos</w:t>
            </w:r>
          </w:p>
        </w:tc>
        <w:tc>
          <w:tcPr>
            <w:tcW w:w="500" w:type="pct"/>
            <w:tcBorders>
              <w:top w:val="single" w:sz="4" w:space="0" w:color="auto"/>
              <w:left w:val="single" w:sz="4" w:space="0" w:color="auto"/>
              <w:bottom w:val="single" w:sz="4" w:space="0" w:color="auto"/>
              <w:right w:val="single" w:sz="4" w:space="0" w:color="auto"/>
            </w:tcBorders>
            <w:vAlign w:val="center"/>
          </w:tcPr>
          <w:p w14:paraId="1FB227D9" w14:textId="4116EEA3" w:rsidR="00AC01E0" w:rsidRPr="00871CAC" w:rsidRDefault="00AC01E0" w:rsidP="00BF38C9">
            <w:pPr>
              <w:jc w:val="center"/>
              <w:rPr>
                <w:color w:val="000000"/>
                <w:szCs w:val="24"/>
              </w:rPr>
            </w:pPr>
            <w:r>
              <w:rPr>
                <w:color w:val="000000"/>
                <w:szCs w:val="24"/>
              </w:rPr>
              <w:t>50</w:t>
            </w:r>
          </w:p>
        </w:tc>
        <w:tc>
          <w:tcPr>
            <w:tcW w:w="400" w:type="pct"/>
            <w:tcBorders>
              <w:top w:val="single" w:sz="4" w:space="0" w:color="auto"/>
              <w:left w:val="single" w:sz="4" w:space="0" w:color="auto"/>
              <w:bottom w:val="single" w:sz="4" w:space="0" w:color="auto"/>
              <w:right w:val="single" w:sz="4" w:space="0" w:color="auto"/>
            </w:tcBorders>
            <w:vAlign w:val="center"/>
          </w:tcPr>
          <w:p w14:paraId="10AF6F86" w14:textId="5E6DFDCF" w:rsidR="00AC01E0" w:rsidRPr="00871CAC" w:rsidRDefault="00AC01E0" w:rsidP="00BF38C9">
            <w:pPr>
              <w:jc w:val="center"/>
              <w:rPr>
                <w:color w:val="000000"/>
                <w:szCs w:val="24"/>
              </w:rPr>
            </w:pPr>
          </w:p>
        </w:tc>
        <w:tc>
          <w:tcPr>
            <w:tcW w:w="451" w:type="pct"/>
            <w:tcBorders>
              <w:top w:val="single" w:sz="4" w:space="0" w:color="auto"/>
              <w:left w:val="single" w:sz="4" w:space="0" w:color="auto"/>
              <w:bottom w:val="single" w:sz="4" w:space="0" w:color="auto"/>
              <w:right w:val="single" w:sz="4" w:space="0" w:color="auto"/>
            </w:tcBorders>
            <w:vAlign w:val="center"/>
          </w:tcPr>
          <w:p w14:paraId="35562A4B" w14:textId="27CDBFE7" w:rsidR="00AC01E0" w:rsidRPr="00871CAC" w:rsidRDefault="00AC01E0" w:rsidP="00BF38C9">
            <w:pPr>
              <w:jc w:val="center"/>
              <w:rPr>
                <w:color w:val="000000"/>
                <w:szCs w:val="24"/>
              </w:rPr>
            </w:pPr>
            <w:r>
              <w:rPr>
                <w:color w:val="000000"/>
                <w:szCs w:val="24"/>
              </w:rPr>
              <w:t>30</w:t>
            </w:r>
          </w:p>
        </w:tc>
        <w:tc>
          <w:tcPr>
            <w:tcW w:w="457" w:type="pct"/>
            <w:tcBorders>
              <w:top w:val="single" w:sz="4" w:space="0" w:color="auto"/>
              <w:left w:val="single" w:sz="4" w:space="0" w:color="auto"/>
              <w:bottom w:val="single" w:sz="4" w:space="0" w:color="auto"/>
              <w:right w:val="single" w:sz="4" w:space="0" w:color="auto"/>
            </w:tcBorders>
            <w:vAlign w:val="center"/>
          </w:tcPr>
          <w:p w14:paraId="45A14514" w14:textId="301F8BE2" w:rsidR="00AC01E0" w:rsidRPr="00871CAC" w:rsidRDefault="00AC01E0" w:rsidP="00BF38C9">
            <w:pPr>
              <w:jc w:val="center"/>
              <w:rPr>
                <w:color w:val="000000"/>
                <w:szCs w:val="24"/>
              </w:rPr>
            </w:pPr>
          </w:p>
        </w:tc>
        <w:tc>
          <w:tcPr>
            <w:tcW w:w="493" w:type="pct"/>
            <w:tcBorders>
              <w:top w:val="single" w:sz="4" w:space="0" w:color="auto"/>
              <w:left w:val="single" w:sz="4" w:space="0" w:color="auto"/>
              <w:bottom w:val="single" w:sz="4" w:space="0" w:color="auto"/>
              <w:right w:val="single" w:sz="4" w:space="0" w:color="auto"/>
            </w:tcBorders>
            <w:vAlign w:val="center"/>
          </w:tcPr>
          <w:p w14:paraId="56E3F531" w14:textId="1313EC7E" w:rsidR="00AC01E0" w:rsidRPr="00871CAC" w:rsidRDefault="00AC01E0" w:rsidP="00BF38C9">
            <w:pPr>
              <w:jc w:val="center"/>
              <w:rPr>
                <w:color w:val="000000"/>
                <w:szCs w:val="24"/>
              </w:rPr>
            </w:pPr>
          </w:p>
        </w:tc>
        <w:tc>
          <w:tcPr>
            <w:tcW w:w="400" w:type="pct"/>
            <w:tcBorders>
              <w:top w:val="single" w:sz="4" w:space="0" w:color="auto"/>
              <w:left w:val="single" w:sz="4" w:space="0" w:color="auto"/>
              <w:bottom w:val="single" w:sz="4" w:space="0" w:color="auto"/>
              <w:right w:val="single" w:sz="4" w:space="0" w:color="auto"/>
            </w:tcBorders>
            <w:vAlign w:val="center"/>
          </w:tcPr>
          <w:p w14:paraId="02424C58" w14:textId="26E750CF" w:rsidR="00AC01E0" w:rsidRPr="00871CAC" w:rsidRDefault="00AC01E0" w:rsidP="00BF38C9">
            <w:pPr>
              <w:jc w:val="center"/>
              <w:rPr>
                <w:color w:val="000000"/>
                <w:szCs w:val="24"/>
              </w:rPr>
            </w:pPr>
          </w:p>
        </w:tc>
        <w:tc>
          <w:tcPr>
            <w:tcW w:w="400" w:type="pct"/>
            <w:tcBorders>
              <w:top w:val="single" w:sz="4" w:space="0" w:color="auto"/>
              <w:left w:val="single" w:sz="4" w:space="0" w:color="auto"/>
              <w:bottom w:val="single" w:sz="4" w:space="0" w:color="auto"/>
              <w:right w:val="single" w:sz="4" w:space="0" w:color="auto"/>
            </w:tcBorders>
            <w:vAlign w:val="center"/>
          </w:tcPr>
          <w:p w14:paraId="447782E4" w14:textId="3609895C" w:rsidR="00AC01E0" w:rsidRPr="00871CAC" w:rsidRDefault="00AC01E0" w:rsidP="00BF38C9">
            <w:pPr>
              <w:jc w:val="center"/>
              <w:rPr>
                <w:color w:val="000000"/>
                <w:szCs w:val="24"/>
              </w:rPr>
            </w:pPr>
          </w:p>
        </w:tc>
        <w:tc>
          <w:tcPr>
            <w:tcW w:w="400" w:type="pct"/>
            <w:tcBorders>
              <w:top w:val="single" w:sz="4" w:space="0" w:color="auto"/>
              <w:left w:val="single" w:sz="4" w:space="0" w:color="auto"/>
              <w:bottom w:val="single" w:sz="4" w:space="0" w:color="auto"/>
              <w:right w:val="single" w:sz="4" w:space="0" w:color="auto"/>
            </w:tcBorders>
            <w:vAlign w:val="center"/>
          </w:tcPr>
          <w:p w14:paraId="37E54424" w14:textId="54D2CCD9" w:rsidR="00AC01E0" w:rsidRPr="00871CAC" w:rsidRDefault="00AC01E0" w:rsidP="00BF38C9">
            <w:pPr>
              <w:jc w:val="center"/>
              <w:rPr>
                <w:color w:val="000000"/>
                <w:szCs w:val="24"/>
              </w:rPr>
            </w:pPr>
          </w:p>
        </w:tc>
        <w:tc>
          <w:tcPr>
            <w:tcW w:w="550" w:type="pct"/>
            <w:tcBorders>
              <w:top w:val="single" w:sz="4" w:space="0" w:color="auto"/>
              <w:left w:val="single" w:sz="4" w:space="0" w:color="auto"/>
              <w:bottom w:val="single" w:sz="4" w:space="0" w:color="auto"/>
              <w:right w:val="single" w:sz="4" w:space="0" w:color="auto"/>
            </w:tcBorders>
            <w:vAlign w:val="center"/>
          </w:tcPr>
          <w:p w14:paraId="7173E55A" w14:textId="62D201D0" w:rsidR="00AC01E0" w:rsidRPr="00871CAC" w:rsidRDefault="003E20E9" w:rsidP="00BF38C9">
            <w:pPr>
              <w:jc w:val="center"/>
              <w:rPr>
                <w:szCs w:val="24"/>
              </w:rPr>
            </w:pPr>
            <w:r>
              <w:rPr>
                <w:szCs w:val="24"/>
              </w:rPr>
              <w:t>80</w:t>
            </w:r>
          </w:p>
        </w:tc>
      </w:tr>
      <w:tr w:rsidR="00AC01E0" w:rsidRPr="00871CAC" w14:paraId="334E3FD7" w14:textId="77777777" w:rsidTr="00AC01E0">
        <w:trPr>
          <w:cantSplit/>
          <w:trHeight w:val="303"/>
        </w:trPr>
        <w:tc>
          <w:tcPr>
            <w:tcW w:w="248" w:type="pct"/>
            <w:vMerge/>
            <w:tcBorders>
              <w:left w:val="single" w:sz="4" w:space="0" w:color="auto"/>
              <w:right w:val="single" w:sz="4" w:space="0" w:color="auto"/>
            </w:tcBorders>
            <w:vAlign w:val="center"/>
          </w:tcPr>
          <w:p w14:paraId="60C1E840" w14:textId="77777777" w:rsidR="00AC01E0" w:rsidRPr="00871CAC" w:rsidRDefault="00AC01E0" w:rsidP="00BF38C9">
            <w:pPr>
              <w:jc w:val="center"/>
              <w:rPr>
                <w:szCs w:val="24"/>
              </w:rPr>
            </w:pPr>
          </w:p>
        </w:tc>
        <w:tc>
          <w:tcPr>
            <w:tcW w:w="700" w:type="pct"/>
            <w:tcBorders>
              <w:top w:val="single" w:sz="4" w:space="0" w:color="auto"/>
              <w:left w:val="single" w:sz="4" w:space="0" w:color="auto"/>
              <w:bottom w:val="single" w:sz="4" w:space="0" w:color="auto"/>
              <w:right w:val="single" w:sz="4" w:space="0" w:color="auto"/>
            </w:tcBorders>
            <w:vAlign w:val="center"/>
          </w:tcPr>
          <w:p w14:paraId="09F7BD5D" w14:textId="4FA5122A" w:rsidR="00AC01E0" w:rsidRPr="00AC01E0" w:rsidRDefault="00AC01E0" w:rsidP="00BF38C9">
            <w:pPr>
              <w:jc w:val="center"/>
              <w:rPr>
                <w:szCs w:val="24"/>
              </w:rPr>
            </w:pPr>
            <w:r w:rsidRPr="00871CAC">
              <w:rPr>
                <w:szCs w:val="24"/>
              </w:rPr>
              <w:t>Naftos produktai</w:t>
            </w:r>
          </w:p>
        </w:tc>
        <w:tc>
          <w:tcPr>
            <w:tcW w:w="500" w:type="pct"/>
            <w:tcBorders>
              <w:top w:val="single" w:sz="4" w:space="0" w:color="auto"/>
              <w:left w:val="single" w:sz="4" w:space="0" w:color="auto"/>
              <w:bottom w:val="single" w:sz="4" w:space="0" w:color="auto"/>
              <w:right w:val="single" w:sz="4" w:space="0" w:color="auto"/>
            </w:tcBorders>
            <w:vAlign w:val="center"/>
          </w:tcPr>
          <w:p w14:paraId="3F3AADE5" w14:textId="1B47CED9" w:rsidR="00AC01E0" w:rsidRPr="00871CAC" w:rsidRDefault="00AC01E0" w:rsidP="00BF38C9">
            <w:pPr>
              <w:jc w:val="center"/>
              <w:rPr>
                <w:color w:val="000000"/>
                <w:szCs w:val="24"/>
              </w:rPr>
            </w:pPr>
            <w:r>
              <w:rPr>
                <w:color w:val="000000"/>
                <w:szCs w:val="24"/>
              </w:rPr>
              <w:t>7</w:t>
            </w:r>
          </w:p>
        </w:tc>
        <w:tc>
          <w:tcPr>
            <w:tcW w:w="400" w:type="pct"/>
            <w:tcBorders>
              <w:top w:val="single" w:sz="4" w:space="0" w:color="auto"/>
              <w:left w:val="single" w:sz="4" w:space="0" w:color="auto"/>
              <w:bottom w:val="single" w:sz="4" w:space="0" w:color="auto"/>
              <w:right w:val="single" w:sz="4" w:space="0" w:color="auto"/>
            </w:tcBorders>
            <w:vAlign w:val="center"/>
          </w:tcPr>
          <w:p w14:paraId="492E0022" w14:textId="3CAEE2DE" w:rsidR="00AC01E0" w:rsidRPr="00871CAC" w:rsidRDefault="00AC01E0" w:rsidP="00BF38C9">
            <w:pPr>
              <w:jc w:val="center"/>
              <w:rPr>
                <w:color w:val="000000"/>
                <w:szCs w:val="24"/>
              </w:rPr>
            </w:pPr>
          </w:p>
        </w:tc>
        <w:tc>
          <w:tcPr>
            <w:tcW w:w="451" w:type="pct"/>
            <w:tcBorders>
              <w:top w:val="single" w:sz="4" w:space="0" w:color="auto"/>
              <w:left w:val="single" w:sz="4" w:space="0" w:color="auto"/>
              <w:bottom w:val="single" w:sz="4" w:space="0" w:color="auto"/>
              <w:right w:val="single" w:sz="4" w:space="0" w:color="auto"/>
            </w:tcBorders>
            <w:vAlign w:val="center"/>
          </w:tcPr>
          <w:p w14:paraId="04C7FF4F" w14:textId="2CD70AB6" w:rsidR="00AC01E0" w:rsidRPr="00871CAC" w:rsidRDefault="00AC01E0" w:rsidP="00BF38C9">
            <w:pPr>
              <w:jc w:val="center"/>
              <w:rPr>
                <w:color w:val="000000"/>
                <w:szCs w:val="24"/>
              </w:rPr>
            </w:pPr>
            <w:r>
              <w:rPr>
                <w:color w:val="000000"/>
                <w:szCs w:val="24"/>
              </w:rPr>
              <w:t>5</w:t>
            </w:r>
          </w:p>
        </w:tc>
        <w:tc>
          <w:tcPr>
            <w:tcW w:w="457" w:type="pct"/>
            <w:tcBorders>
              <w:top w:val="single" w:sz="4" w:space="0" w:color="auto"/>
              <w:left w:val="single" w:sz="4" w:space="0" w:color="auto"/>
              <w:bottom w:val="single" w:sz="4" w:space="0" w:color="auto"/>
              <w:right w:val="single" w:sz="4" w:space="0" w:color="auto"/>
            </w:tcBorders>
            <w:vAlign w:val="center"/>
          </w:tcPr>
          <w:p w14:paraId="079A1CD8" w14:textId="454618D2" w:rsidR="00AC01E0" w:rsidRPr="00871CAC" w:rsidRDefault="00AC01E0" w:rsidP="00BF38C9">
            <w:pPr>
              <w:jc w:val="center"/>
              <w:rPr>
                <w:color w:val="000000"/>
                <w:szCs w:val="24"/>
              </w:rPr>
            </w:pPr>
          </w:p>
        </w:tc>
        <w:tc>
          <w:tcPr>
            <w:tcW w:w="493" w:type="pct"/>
            <w:tcBorders>
              <w:top w:val="single" w:sz="4" w:space="0" w:color="auto"/>
              <w:left w:val="single" w:sz="4" w:space="0" w:color="auto"/>
              <w:bottom w:val="single" w:sz="4" w:space="0" w:color="auto"/>
              <w:right w:val="single" w:sz="4" w:space="0" w:color="auto"/>
            </w:tcBorders>
            <w:vAlign w:val="center"/>
          </w:tcPr>
          <w:p w14:paraId="3E514537" w14:textId="2DADC143" w:rsidR="00AC01E0" w:rsidRPr="00871CAC" w:rsidRDefault="00AC01E0" w:rsidP="00BF38C9">
            <w:pPr>
              <w:jc w:val="center"/>
              <w:rPr>
                <w:color w:val="000000"/>
                <w:szCs w:val="24"/>
              </w:rPr>
            </w:pPr>
          </w:p>
        </w:tc>
        <w:tc>
          <w:tcPr>
            <w:tcW w:w="400" w:type="pct"/>
            <w:tcBorders>
              <w:top w:val="single" w:sz="4" w:space="0" w:color="auto"/>
              <w:left w:val="single" w:sz="4" w:space="0" w:color="auto"/>
              <w:bottom w:val="single" w:sz="4" w:space="0" w:color="auto"/>
              <w:right w:val="single" w:sz="4" w:space="0" w:color="auto"/>
            </w:tcBorders>
            <w:vAlign w:val="center"/>
          </w:tcPr>
          <w:p w14:paraId="4ED9120A" w14:textId="556C0FFA" w:rsidR="00AC01E0" w:rsidRPr="00871CAC" w:rsidRDefault="00AC01E0" w:rsidP="00BF38C9">
            <w:pPr>
              <w:jc w:val="center"/>
              <w:rPr>
                <w:color w:val="000000"/>
                <w:szCs w:val="24"/>
              </w:rPr>
            </w:pPr>
          </w:p>
        </w:tc>
        <w:tc>
          <w:tcPr>
            <w:tcW w:w="400" w:type="pct"/>
            <w:tcBorders>
              <w:top w:val="single" w:sz="4" w:space="0" w:color="auto"/>
              <w:left w:val="single" w:sz="4" w:space="0" w:color="auto"/>
              <w:bottom w:val="single" w:sz="4" w:space="0" w:color="auto"/>
              <w:right w:val="single" w:sz="4" w:space="0" w:color="auto"/>
            </w:tcBorders>
            <w:vAlign w:val="center"/>
          </w:tcPr>
          <w:p w14:paraId="7895F946" w14:textId="6D118D71" w:rsidR="00AC01E0" w:rsidRPr="00871CAC" w:rsidRDefault="00AC01E0" w:rsidP="00BF38C9">
            <w:pPr>
              <w:jc w:val="center"/>
              <w:rPr>
                <w:color w:val="000000"/>
                <w:szCs w:val="24"/>
              </w:rPr>
            </w:pPr>
          </w:p>
        </w:tc>
        <w:tc>
          <w:tcPr>
            <w:tcW w:w="400" w:type="pct"/>
            <w:tcBorders>
              <w:top w:val="single" w:sz="4" w:space="0" w:color="auto"/>
              <w:left w:val="single" w:sz="4" w:space="0" w:color="auto"/>
              <w:bottom w:val="single" w:sz="4" w:space="0" w:color="auto"/>
              <w:right w:val="single" w:sz="4" w:space="0" w:color="auto"/>
            </w:tcBorders>
            <w:vAlign w:val="center"/>
          </w:tcPr>
          <w:p w14:paraId="2C88E4FF" w14:textId="7E6468B3" w:rsidR="00AC01E0" w:rsidRPr="00871CAC" w:rsidRDefault="00AC01E0" w:rsidP="00BF38C9">
            <w:pPr>
              <w:jc w:val="center"/>
              <w:rPr>
                <w:color w:val="000000"/>
                <w:szCs w:val="24"/>
              </w:rPr>
            </w:pPr>
          </w:p>
        </w:tc>
        <w:tc>
          <w:tcPr>
            <w:tcW w:w="550" w:type="pct"/>
            <w:tcBorders>
              <w:top w:val="single" w:sz="4" w:space="0" w:color="auto"/>
              <w:left w:val="single" w:sz="4" w:space="0" w:color="auto"/>
              <w:bottom w:val="single" w:sz="4" w:space="0" w:color="auto"/>
              <w:right w:val="single" w:sz="4" w:space="0" w:color="auto"/>
            </w:tcBorders>
            <w:vAlign w:val="center"/>
          </w:tcPr>
          <w:p w14:paraId="1AC5DA23" w14:textId="67B94A13" w:rsidR="00AC01E0" w:rsidRPr="00871CAC" w:rsidRDefault="003E20E9" w:rsidP="00BF38C9">
            <w:pPr>
              <w:jc w:val="center"/>
              <w:rPr>
                <w:szCs w:val="24"/>
              </w:rPr>
            </w:pPr>
            <w:r>
              <w:rPr>
                <w:szCs w:val="24"/>
              </w:rPr>
              <w:t>65</w:t>
            </w:r>
          </w:p>
        </w:tc>
      </w:tr>
    </w:tbl>
    <w:p w14:paraId="798C64F3" w14:textId="5F341938" w:rsidR="0063053E" w:rsidRPr="007B179A" w:rsidRDefault="00E3624D" w:rsidP="00BF38C9">
      <w:pPr>
        <w:spacing w:after="120"/>
        <w:rPr>
          <w:bCs/>
          <w:sz w:val="22"/>
          <w:szCs w:val="22"/>
        </w:rPr>
      </w:pPr>
      <w:r w:rsidRPr="007B179A">
        <w:rPr>
          <w:color w:val="0D0D0D"/>
          <w:sz w:val="22"/>
          <w:szCs w:val="22"/>
        </w:rPr>
        <w:t>Pasta</w:t>
      </w:r>
      <w:r w:rsidR="0063053E">
        <w:rPr>
          <w:color w:val="0D0D0D"/>
          <w:sz w:val="22"/>
          <w:szCs w:val="22"/>
        </w:rPr>
        <w:t xml:space="preserve">a. </w:t>
      </w:r>
      <w:r w:rsidR="0063053E" w:rsidRPr="007B179A">
        <w:rPr>
          <w:bCs/>
          <w:sz w:val="22"/>
          <w:szCs w:val="22"/>
        </w:rPr>
        <w:t>Kit</w:t>
      </w:r>
      <w:r w:rsidR="0063053E">
        <w:rPr>
          <w:bCs/>
          <w:sz w:val="22"/>
          <w:szCs w:val="22"/>
        </w:rPr>
        <w:t>ų</w:t>
      </w:r>
      <w:r w:rsidR="0063053E" w:rsidRPr="007B179A">
        <w:rPr>
          <w:bCs/>
          <w:sz w:val="22"/>
          <w:szCs w:val="22"/>
        </w:rPr>
        <w:t xml:space="preserve"> </w:t>
      </w:r>
      <w:r w:rsidR="0063053E">
        <w:rPr>
          <w:bCs/>
          <w:sz w:val="22"/>
          <w:szCs w:val="22"/>
        </w:rPr>
        <w:t xml:space="preserve">pavojingų </w:t>
      </w:r>
      <w:r w:rsidR="0063053E" w:rsidRPr="007B179A">
        <w:rPr>
          <w:bCs/>
          <w:sz w:val="22"/>
          <w:szCs w:val="22"/>
        </w:rPr>
        <w:t>medžiag</w:t>
      </w:r>
      <w:r w:rsidR="0063053E">
        <w:rPr>
          <w:bCs/>
          <w:sz w:val="22"/>
          <w:szCs w:val="22"/>
        </w:rPr>
        <w:t>ų koncentracija išleidžiamose į paviršinius vandens telkinius paviršinėse nuotekose</w:t>
      </w:r>
      <w:r w:rsidR="0063053E" w:rsidRPr="007B179A">
        <w:rPr>
          <w:bCs/>
          <w:sz w:val="22"/>
          <w:szCs w:val="22"/>
        </w:rPr>
        <w:t xml:space="preserve"> ne</w:t>
      </w:r>
      <w:r w:rsidR="0063053E">
        <w:rPr>
          <w:bCs/>
          <w:sz w:val="22"/>
          <w:szCs w:val="22"/>
        </w:rPr>
        <w:t>gali</w:t>
      </w:r>
      <w:r w:rsidR="0063053E" w:rsidRPr="007B179A">
        <w:rPr>
          <w:bCs/>
          <w:sz w:val="22"/>
          <w:szCs w:val="22"/>
        </w:rPr>
        <w:t xml:space="preserve"> viršyti Nuotekų tvarkymo reglamente ir jo prieduose nurodytų pav</w:t>
      </w:r>
      <w:r w:rsidR="0063053E">
        <w:rPr>
          <w:bCs/>
          <w:sz w:val="22"/>
          <w:szCs w:val="22"/>
        </w:rPr>
        <w:t>o</w:t>
      </w:r>
      <w:r w:rsidR="0063053E" w:rsidRPr="007B179A">
        <w:rPr>
          <w:bCs/>
          <w:sz w:val="22"/>
          <w:szCs w:val="22"/>
        </w:rPr>
        <w:t xml:space="preserve">jingų ir kitų kontroliuojamų medžiagų didžiausių leidžiamų koncentracijų </w:t>
      </w:r>
      <w:r w:rsidR="0063053E">
        <w:rPr>
          <w:bCs/>
          <w:sz w:val="22"/>
          <w:szCs w:val="22"/>
        </w:rPr>
        <w:t>(DLK) į gamtinę aplinką</w:t>
      </w:r>
    </w:p>
    <w:p w14:paraId="179A596A" w14:textId="5985D727" w:rsidR="00B47324" w:rsidRPr="00B47324" w:rsidRDefault="005B5D11" w:rsidP="00BF38C9">
      <w:pPr>
        <w:jc w:val="both"/>
        <w:rPr>
          <w:b/>
          <w:szCs w:val="24"/>
          <w:lang w:eastAsia="lt-LT"/>
        </w:rPr>
      </w:pPr>
      <w:r w:rsidRPr="00871CAC">
        <w:rPr>
          <w:b/>
          <w:szCs w:val="24"/>
          <w:lang w:eastAsia="lt-LT"/>
        </w:rPr>
        <w:lastRenderedPageBreak/>
        <w:t xml:space="preserve">11. Dirvožemio apsauga. Reikalavimai, kuriais siekiama užkirsti kelią teršalų išleidimui į dirvožemį. </w:t>
      </w:r>
      <w:r w:rsidR="00B47324">
        <w:rPr>
          <w:iCs/>
        </w:rPr>
        <w:t>Normaliomis sąlygomis vykdant AB Kaišiadorių paukštynas veiklą, tiesioginio poveikio derlingam dirvos sluoksniui nėra. Dalinis dirvos cheminis ar biologinis užteršimas galimas tik avarinių situacijų metu, tačiau jo tikimybė nėra didelė.</w:t>
      </w:r>
    </w:p>
    <w:p w14:paraId="1A3DFE97" w14:textId="77777777" w:rsidR="004C4FEF" w:rsidRDefault="004C4FEF" w:rsidP="00BF38C9">
      <w:pPr>
        <w:rPr>
          <w:b/>
          <w:szCs w:val="24"/>
          <w:lang w:eastAsia="lt-LT"/>
        </w:rPr>
      </w:pPr>
    </w:p>
    <w:p w14:paraId="00B9ADBC" w14:textId="77777777" w:rsidR="000E50D0" w:rsidRPr="00E11F3A" w:rsidRDefault="005B5D11" w:rsidP="00BF38C9">
      <w:pPr>
        <w:ind w:firstLine="567"/>
        <w:jc w:val="both"/>
        <w:rPr>
          <w:b/>
        </w:rPr>
      </w:pPr>
      <w:r w:rsidRPr="00871CAC">
        <w:rPr>
          <w:b/>
          <w:szCs w:val="24"/>
          <w:lang w:eastAsia="lt-LT"/>
        </w:rPr>
        <w:t xml:space="preserve">12. </w:t>
      </w:r>
      <w:r w:rsidR="000E50D0" w:rsidRPr="003C7F7E">
        <w:rPr>
          <w:b/>
        </w:rPr>
        <w:t xml:space="preserve">12. Atliekų susidarymas. </w:t>
      </w:r>
      <w:r w:rsidR="000E50D0" w:rsidRPr="00E11F3A">
        <w:rPr>
          <w:b/>
        </w:rPr>
        <w:t>Įmonėje susidarančios atliekos (pavadinimas, kodas).</w:t>
      </w:r>
    </w:p>
    <w:p w14:paraId="732AF809" w14:textId="6E4AC4E9" w:rsidR="000E50D0" w:rsidRDefault="000E50D0" w:rsidP="00BF38C9">
      <w:pPr>
        <w:rPr>
          <w:color w:val="000000"/>
          <w:sz w:val="20"/>
        </w:rPr>
      </w:pPr>
      <w:r>
        <w:rPr>
          <w:color w:val="000000"/>
        </w:rPr>
        <w:t>Visos AB Kaišiadorių paukštynas susidarančios atliekos, kurių tvarkymui TIPK leidimu reikalavimų nenustatyta, t. y. atliekų susidarymas nėra tiesiogiai susijęs su gamybos procesu ir jos susidaro nereguliariai (remonto ar rekonstrukcijų metu, biuro įrangos keitimo ir priežiūros metu, nurašius ilgalaikį turtą ir t. t.), rūšiuojamos jų susidarymo vietoje ir perduodamos atliekų tvarkytojams tolimesniam tvarkymui ir/ar apdorojimui, vadovaujantis Atliekų tvarkymo taisyklių reikalavimais. Preliminarus susidarančių atliekų sąrašas pateiktas Lent. 23.1. Atliekos turi būti apskaitomos vadovaujantis Atliekų susidarymo ir tvarkymo apskaitos ir ataskaitų teikimo taisyklėse, patvirtintose aplinkos ministro 2011 m. gegužės 3 d. įsakymu Nr. D1-367 „Dėl Atliekų susidarymo ir tvarkymo apskaitos ir ataskaitų teikimo taisyklių patvirtinimo“, nustatyta tvarka.</w:t>
      </w:r>
    </w:p>
    <w:p w14:paraId="527A5C7E" w14:textId="77777777" w:rsidR="000E50D0" w:rsidRDefault="000E50D0" w:rsidP="00BF38C9">
      <w:pPr>
        <w:spacing w:before="240" w:after="120"/>
        <w:ind w:firstLine="567"/>
        <w:jc w:val="both"/>
        <w:rPr>
          <w:color w:val="000000"/>
        </w:rPr>
      </w:pPr>
      <w:r>
        <w:rPr>
          <w:color w:val="000000"/>
        </w:rPr>
        <w:t xml:space="preserve">Gali būti, kad įmonės veiklos metu susidarys Paraiškoje nenurodytos atliekos, tačiau, kiek tai neprieštarauja TIPK leidimo sąlygoms, šios turi būti apskaitomos, rūšiuojamos susidarymo vietoje ir laikomos iki perdavimo atliekų tvarkytojams teisės aktų nustatyta tvarka. AB Kaišiadorių paukštynas veiklos metu susidariusios atliekos iki perdavimo atliekų turėtojams susidarymo vietoje gali būti laikomos iki vienerių metų laiko – nepavojingų atliekų atveju ir ne ilgiau 6 mėn. – pavojingų atliekų atveju.  </w:t>
      </w:r>
    </w:p>
    <w:p w14:paraId="3B3B24EA" w14:textId="77777777" w:rsidR="000E50D0" w:rsidRDefault="000E50D0" w:rsidP="00BF38C9">
      <w:pPr>
        <w:spacing w:before="240" w:after="120"/>
        <w:ind w:firstLine="567"/>
        <w:jc w:val="both"/>
        <w:rPr>
          <w:color w:val="000000"/>
        </w:rPr>
      </w:pPr>
      <w:r>
        <w:rPr>
          <w:color w:val="000000"/>
        </w:rPr>
        <w:t xml:space="preserve">Nuotekų valymo jų susidarymo vietoje dumblas (atliekos kodas 02 02 04) maišomas su mėšlu ir perduodamos ūkininkams su tikslu panaudoti dirvožemio savybėms gerinti. Pagal „Nuotekų dumblo tvarkymo ir panaudojimo reikalavimus“, patvirtintus aplinkos ministro 2001 m. birželio 29 d. įsakymu Nr. 349 (Žin. 2001, Nr. 61-2196, TAR 2020-14959), dumblo turėtojas privalo vykdyti dumblo ir apdoroto dumblo apskaitą pagal Atliekų susidarymo ir tvarkymo apskaitos ir ataskaitų teikimo taisyklėse, patvirtintose Lietuvos Respublikos aplinkos ministro 2011 m. gegužės 3 d. įsakymu Nr. D1-367 „Dėl Atliekų susidarymo ir tvarkymo apskaitos ir ataskaitų teikimo taisyklių patvirtinimo“, nustatytus reikalavimus.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6298"/>
        <w:gridCol w:w="2487"/>
        <w:gridCol w:w="3385"/>
      </w:tblGrid>
      <w:tr w:rsidR="000E50D0" w:rsidRPr="000E50D0" w14:paraId="005E8DEF" w14:textId="77777777" w:rsidTr="000E50D0">
        <w:trPr>
          <w:cantSplit/>
        </w:trPr>
        <w:tc>
          <w:tcPr>
            <w:tcW w:w="513" w:type="pct"/>
            <w:tcBorders>
              <w:top w:val="single" w:sz="4" w:space="0" w:color="auto"/>
              <w:left w:val="single" w:sz="4" w:space="0" w:color="auto"/>
              <w:bottom w:val="single" w:sz="4" w:space="0" w:color="auto"/>
              <w:right w:val="single" w:sz="4" w:space="0" w:color="auto"/>
            </w:tcBorders>
            <w:vAlign w:val="center"/>
            <w:hideMark/>
          </w:tcPr>
          <w:p w14:paraId="7BD00C1D"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vertAlign w:val="superscript"/>
              </w:rPr>
            </w:pPr>
            <w:r w:rsidRPr="000E50D0">
              <w:rPr>
                <w:color w:val="000000"/>
                <w:szCs w:val="24"/>
              </w:rPr>
              <w:t>Kodas</w:t>
            </w:r>
          </w:p>
        </w:tc>
        <w:tc>
          <w:tcPr>
            <w:tcW w:w="2322" w:type="pct"/>
            <w:tcBorders>
              <w:top w:val="single" w:sz="4" w:space="0" w:color="auto"/>
              <w:left w:val="single" w:sz="4" w:space="0" w:color="auto"/>
              <w:bottom w:val="single" w:sz="4" w:space="0" w:color="auto"/>
              <w:right w:val="single" w:sz="4" w:space="0" w:color="auto"/>
            </w:tcBorders>
            <w:vAlign w:val="center"/>
            <w:hideMark/>
          </w:tcPr>
          <w:p w14:paraId="776DB45C"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Atliekų pavadinimas</w:t>
            </w:r>
          </w:p>
        </w:tc>
        <w:tc>
          <w:tcPr>
            <w:tcW w:w="917" w:type="pct"/>
            <w:tcBorders>
              <w:top w:val="single" w:sz="4" w:space="0" w:color="auto"/>
              <w:left w:val="single" w:sz="4" w:space="0" w:color="auto"/>
              <w:bottom w:val="single" w:sz="4" w:space="0" w:color="auto"/>
              <w:right w:val="single" w:sz="4" w:space="0" w:color="auto"/>
            </w:tcBorders>
            <w:vAlign w:val="center"/>
            <w:hideMark/>
          </w:tcPr>
          <w:p w14:paraId="46AD2921"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vertAlign w:val="superscript"/>
              </w:rPr>
            </w:pPr>
            <w:r w:rsidRPr="000E50D0">
              <w:rPr>
                <w:color w:val="000000"/>
                <w:szCs w:val="24"/>
              </w:rPr>
              <w:t>Atliekų pavojingumas</w:t>
            </w:r>
          </w:p>
        </w:tc>
        <w:tc>
          <w:tcPr>
            <w:tcW w:w="1248" w:type="pct"/>
            <w:tcBorders>
              <w:top w:val="single" w:sz="4" w:space="0" w:color="auto"/>
              <w:left w:val="single" w:sz="4" w:space="0" w:color="auto"/>
              <w:bottom w:val="single" w:sz="4" w:space="0" w:color="auto"/>
              <w:right w:val="single" w:sz="4" w:space="0" w:color="auto"/>
            </w:tcBorders>
            <w:vAlign w:val="center"/>
            <w:hideMark/>
          </w:tcPr>
          <w:p w14:paraId="7C0FACA1"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Atliekų susidarymo šaltinis technologiniame procese</w:t>
            </w:r>
          </w:p>
        </w:tc>
      </w:tr>
      <w:tr w:rsidR="000E50D0" w:rsidRPr="000E50D0" w14:paraId="2CB57DEB" w14:textId="77777777" w:rsidTr="000E50D0">
        <w:trPr>
          <w:cantSplit/>
        </w:trPr>
        <w:tc>
          <w:tcPr>
            <w:tcW w:w="513" w:type="pct"/>
            <w:tcBorders>
              <w:top w:val="single" w:sz="4" w:space="0" w:color="auto"/>
              <w:left w:val="single" w:sz="4" w:space="0" w:color="auto"/>
              <w:bottom w:val="single" w:sz="4" w:space="0" w:color="auto"/>
              <w:right w:val="single" w:sz="4" w:space="0" w:color="auto"/>
            </w:tcBorders>
            <w:vAlign w:val="center"/>
            <w:hideMark/>
          </w:tcPr>
          <w:p w14:paraId="4677BD99"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1</w:t>
            </w:r>
          </w:p>
        </w:tc>
        <w:tc>
          <w:tcPr>
            <w:tcW w:w="2322" w:type="pct"/>
            <w:tcBorders>
              <w:top w:val="single" w:sz="4" w:space="0" w:color="auto"/>
              <w:left w:val="single" w:sz="4" w:space="0" w:color="auto"/>
              <w:bottom w:val="single" w:sz="4" w:space="0" w:color="auto"/>
              <w:right w:val="single" w:sz="4" w:space="0" w:color="auto"/>
            </w:tcBorders>
            <w:vAlign w:val="center"/>
            <w:hideMark/>
          </w:tcPr>
          <w:p w14:paraId="7AB18420"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2</w:t>
            </w:r>
          </w:p>
        </w:tc>
        <w:tc>
          <w:tcPr>
            <w:tcW w:w="917" w:type="pct"/>
            <w:tcBorders>
              <w:top w:val="single" w:sz="4" w:space="0" w:color="auto"/>
              <w:left w:val="single" w:sz="4" w:space="0" w:color="auto"/>
              <w:bottom w:val="single" w:sz="4" w:space="0" w:color="auto"/>
              <w:right w:val="single" w:sz="4" w:space="0" w:color="auto"/>
            </w:tcBorders>
            <w:vAlign w:val="center"/>
            <w:hideMark/>
          </w:tcPr>
          <w:p w14:paraId="0726BD49"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4</w:t>
            </w:r>
          </w:p>
        </w:tc>
        <w:tc>
          <w:tcPr>
            <w:tcW w:w="1248" w:type="pct"/>
            <w:tcBorders>
              <w:top w:val="single" w:sz="4" w:space="0" w:color="auto"/>
              <w:left w:val="single" w:sz="4" w:space="0" w:color="auto"/>
              <w:bottom w:val="single" w:sz="4" w:space="0" w:color="auto"/>
              <w:right w:val="single" w:sz="4" w:space="0" w:color="auto"/>
            </w:tcBorders>
            <w:vAlign w:val="center"/>
            <w:hideMark/>
          </w:tcPr>
          <w:p w14:paraId="74383E28"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5</w:t>
            </w:r>
          </w:p>
        </w:tc>
      </w:tr>
      <w:tr w:rsidR="000E50D0" w:rsidRPr="000E50D0" w14:paraId="4652FE70" w14:textId="77777777" w:rsidTr="000E50D0">
        <w:trPr>
          <w:cantSplit/>
        </w:trPr>
        <w:tc>
          <w:tcPr>
            <w:tcW w:w="513" w:type="pct"/>
            <w:tcBorders>
              <w:top w:val="single" w:sz="4" w:space="0" w:color="auto"/>
              <w:left w:val="single" w:sz="4" w:space="0" w:color="auto"/>
              <w:bottom w:val="single" w:sz="4" w:space="0" w:color="auto"/>
              <w:right w:val="single" w:sz="4" w:space="0" w:color="auto"/>
            </w:tcBorders>
            <w:vAlign w:val="center"/>
            <w:hideMark/>
          </w:tcPr>
          <w:p w14:paraId="49AC5DBD" w14:textId="77777777" w:rsidR="000E50D0" w:rsidRPr="000E50D0" w:rsidRDefault="000E50D0" w:rsidP="00BF38C9">
            <w:pPr>
              <w:tabs>
                <w:tab w:val="left" w:pos="0"/>
              </w:tabs>
              <w:jc w:val="center"/>
              <w:rPr>
                <w:color w:val="000000"/>
                <w:szCs w:val="24"/>
              </w:rPr>
            </w:pPr>
            <w:r w:rsidRPr="000E50D0">
              <w:rPr>
                <w:color w:val="000000"/>
                <w:szCs w:val="24"/>
              </w:rPr>
              <w:t>02 02 04</w:t>
            </w:r>
          </w:p>
        </w:tc>
        <w:tc>
          <w:tcPr>
            <w:tcW w:w="2322" w:type="pct"/>
            <w:tcBorders>
              <w:top w:val="single" w:sz="4" w:space="0" w:color="auto"/>
              <w:left w:val="single" w:sz="4" w:space="0" w:color="auto"/>
              <w:bottom w:val="single" w:sz="4" w:space="0" w:color="auto"/>
              <w:right w:val="single" w:sz="4" w:space="0" w:color="auto"/>
            </w:tcBorders>
            <w:vAlign w:val="center"/>
            <w:hideMark/>
          </w:tcPr>
          <w:p w14:paraId="7494EC6E" w14:textId="77777777" w:rsidR="000E50D0" w:rsidRPr="000E50D0" w:rsidRDefault="000E50D0" w:rsidP="00BF38C9">
            <w:pPr>
              <w:tabs>
                <w:tab w:val="left" w:pos="0"/>
              </w:tabs>
              <w:jc w:val="center"/>
              <w:rPr>
                <w:color w:val="000000"/>
                <w:szCs w:val="24"/>
              </w:rPr>
            </w:pPr>
            <w:r w:rsidRPr="000E50D0">
              <w:rPr>
                <w:color w:val="000000"/>
                <w:szCs w:val="24"/>
              </w:rPr>
              <w:t>Nuotekų valymo jų susidarymo vietoje dumblas</w:t>
            </w:r>
          </w:p>
        </w:tc>
        <w:tc>
          <w:tcPr>
            <w:tcW w:w="917" w:type="pct"/>
            <w:tcBorders>
              <w:top w:val="single" w:sz="4" w:space="0" w:color="auto"/>
              <w:left w:val="single" w:sz="4" w:space="0" w:color="auto"/>
              <w:bottom w:val="single" w:sz="4" w:space="0" w:color="auto"/>
              <w:right w:val="single" w:sz="4" w:space="0" w:color="auto"/>
            </w:tcBorders>
            <w:vAlign w:val="center"/>
            <w:hideMark/>
          </w:tcPr>
          <w:p w14:paraId="103F30D3" w14:textId="77777777" w:rsidR="000E50D0" w:rsidRPr="000E50D0" w:rsidRDefault="000E50D0" w:rsidP="00BF38C9">
            <w:pPr>
              <w:jc w:val="center"/>
              <w:rPr>
                <w:color w:val="000000"/>
                <w:szCs w:val="24"/>
              </w:rPr>
            </w:pPr>
            <w:r w:rsidRPr="000E50D0">
              <w:rPr>
                <w:color w:val="000000"/>
                <w:szCs w:val="24"/>
              </w:rPr>
              <w:t>Nepavojinga</w:t>
            </w:r>
          </w:p>
        </w:tc>
        <w:tc>
          <w:tcPr>
            <w:tcW w:w="1248" w:type="pct"/>
            <w:tcBorders>
              <w:top w:val="single" w:sz="4" w:space="0" w:color="auto"/>
              <w:left w:val="single" w:sz="4" w:space="0" w:color="auto"/>
              <w:bottom w:val="single" w:sz="4" w:space="0" w:color="auto"/>
              <w:right w:val="single" w:sz="4" w:space="0" w:color="auto"/>
            </w:tcBorders>
            <w:vAlign w:val="center"/>
            <w:hideMark/>
          </w:tcPr>
          <w:p w14:paraId="6340C1AD"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Pirminis nuotekų valymas</w:t>
            </w:r>
          </w:p>
        </w:tc>
      </w:tr>
      <w:tr w:rsidR="000E50D0" w:rsidRPr="000E50D0" w14:paraId="1C16207A" w14:textId="77777777" w:rsidTr="000E50D0">
        <w:trPr>
          <w:cantSplit/>
        </w:trPr>
        <w:tc>
          <w:tcPr>
            <w:tcW w:w="513" w:type="pct"/>
            <w:tcBorders>
              <w:top w:val="single" w:sz="4" w:space="0" w:color="auto"/>
              <w:left w:val="single" w:sz="4" w:space="0" w:color="auto"/>
              <w:bottom w:val="single" w:sz="4" w:space="0" w:color="auto"/>
              <w:right w:val="single" w:sz="4" w:space="0" w:color="auto"/>
            </w:tcBorders>
            <w:vAlign w:val="center"/>
            <w:hideMark/>
          </w:tcPr>
          <w:p w14:paraId="78F7DA70"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10 01 15</w:t>
            </w:r>
          </w:p>
        </w:tc>
        <w:tc>
          <w:tcPr>
            <w:tcW w:w="2322" w:type="pct"/>
            <w:tcBorders>
              <w:top w:val="single" w:sz="4" w:space="0" w:color="auto"/>
              <w:left w:val="single" w:sz="4" w:space="0" w:color="auto"/>
              <w:bottom w:val="single" w:sz="4" w:space="0" w:color="auto"/>
              <w:right w:val="single" w:sz="4" w:space="0" w:color="auto"/>
            </w:tcBorders>
            <w:vAlign w:val="center"/>
            <w:hideMark/>
          </w:tcPr>
          <w:p w14:paraId="5783ED07"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Bendrojo deginimo dugno pelenai, šlakas ir garo katilų dulkės, nenurodyti 10 01 14</w:t>
            </w:r>
          </w:p>
        </w:tc>
        <w:tc>
          <w:tcPr>
            <w:tcW w:w="917" w:type="pct"/>
            <w:tcBorders>
              <w:top w:val="single" w:sz="4" w:space="0" w:color="auto"/>
              <w:left w:val="single" w:sz="4" w:space="0" w:color="auto"/>
              <w:bottom w:val="single" w:sz="4" w:space="0" w:color="auto"/>
              <w:right w:val="single" w:sz="4" w:space="0" w:color="auto"/>
            </w:tcBorders>
            <w:vAlign w:val="center"/>
            <w:hideMark/>
          </w:tcPr>
          <w:p w14:paraId="7B290692"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Nepavojinga</w:t>
            </w:r>
          </w:p>
        </w:tc>
        <w:tc>
          <w:tcPr>
            <w:tcW w:w="1248" w:type="pct"/>
            <w:tcBorders>
              <w:top w:val="single" w:sz="4" w:space="0" w:color="auto"/>
              <w:left w:val="single" w:sz="4" w:space="0" w:color="auto"/>
              <w:bottom w:val="single" w:sz="4" w:space="0" w:color="auto"/>
              <w:right w:val="single" w:sz="4" w:space="0" w:color="auto"/>
            </w:tcBorders>
            <w:vAlign w:val="center"/>
            <w:hideMark/>
          </w:tcPr>
          <w:p w14:paraId="6FEE17DB" w14:textId="77777777" w:rsidR="000E50D0" w:rsidRPr="000E50D0" w:rsidRDefault="000E50D0" w:rsidP="00BF38C9">
            <w:pPr>
              <w:tabs>
                <w:tab w:val="left" w:pos="-223"/>
                <w:tab w:val="left" w:pos="426"/>
                <w:tab w:val="left" w:pos="1985"/>
                <w:tab w:val="left" w:pos="2835"/>
                <w:tab w:val="left" w:pos="3828"/>
                <w:tab w:val="left" w:pos="5245"/>
                <w:tab w:val="left" w:pos="6946"/>
              </w:tabs>
              <w:ind w:left="-43" w:right="-44"/>
              <w:jc w:val="center"/>
              <w:rPr>
                <w:color w:val="000000"/>
                <w:szCs w:val="24"/>
              </w:rPr>
            </w:pPr>
            <w:r w:rsidRPr="000E50D0">
              <w:rPr>
                <w:color w:val="000000"/>
                <w:szCs w:val="24"/>
              </w:rPr>
              <w:t>Šilumos gamyba</w:t>
            </w:r>
          </w:p>
        </w:tc>
      </w:tr>
      <w:tr w:rsidR="000E50D0" w:rsidRPr="000E50D0" w14:paraId="3B6A943F" w14:textId="77777777" w:rsidTr="000E50D0">
        <w:trPr>
          <w:cantSplit/>
        </w:trPr>
        <w:tc>
          <w:tcPr>
            <w:tcW w:w="513" w:type="pct"/>
            <w:tcBorders>
              <w:top w:val="single" w:sz="4" w:space="0" w:color="auto"/>
              <w:left w:val="single" w:sz="4" w:space="0" w:color="auto"/>
              <w:bottom w:val="single" w:sz="4" w:space="0" w:color="auto"/>
              <w:right w:val="single" w:sz="4" w:space="0" w:color="auto"/>
            </w:tcBorders>
            <w:vAlign w:val="center"/>
            <w:hideMark/>
          </w:tcPr>
          <w:p w14:paraId="17E89BCC"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13 02 08</w:t>
            </w:r>
          </w:p>
        </w:tc>
        <w:tc>
          <w:tcPr>
            <w:tcW w:w="2322" w:type="pct"/>
            <w:tcBorders>
              <w:top w:val="single" w:sz="4" w:space="0" w:color="auto"/>
              <w:left w:val="single" w:sz="4" w:space="0" w:color="auto"/>
              <w:bottom w:val="single" w:sz="4" w:space="0" w:color="auto"/>
              <w:right w:val="single" w:sz="4" w:space="0" w:color="auto"/>
            </w:tcBorders>
            <w:vAlign w:val="center"/>
            <w:hideMark/>
          </w:tcPr>
          <w:p w14:paraId="51ADB2C8"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Alyvų atliekos</w:t>
            </w:r>
          </w:p>
        </w:tc>
        <w:tc>
          <w:tcPr>
            <w:tcW w:w="917" w:type="pct"/>
            <w:tcBorders>
              <w:top w:val="single" w:sz="4" w:space="0" w:color="auto"/>
              <w:left w:val="single" w:sz="4" w:space="0" w:color="auto"/>
              <w:bottom w:val="single" w:sz="4" w:space="0" w:color="auto"/>
              <w:right w:val="single" w:sz="4" w:space="0" w:color="auto"/>
            </w:tcBorders>
            <w:vAlign w:val="center"/>
            <w:hideMark/>
          </w:tcPr>
          <w:p w14:paraId="0FB07C0D"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Pavojinga H14</w:t>
            </w:r>
          </w:p>
        </w:tc>
        <w:tc>
          <w:tcPr>
            <w:tcW w:w="1248" w:type="pct"/>
            <w:tcBorders>
              <w:top w:val="single" w:sz="4" w:space="0" w:color="auto"/>
              <w:left w:val="single" w:sz="4" w:space="0" w:color="auto"/>
              <w:bottom w:val="single" w:sz="4" w:space="0" w:color="auto"/>
              <w:right w:val="single" w:sz="4" w:space="0" w:color="auto"/>
            </w:tcBorders>
            <w:vAlign w:val="center"/>
            <w:hideMark/>
          </w:tcPr>
          <w:p w14:paraId="0093A697" w14:textId="77777777" w:rsidR="000E50D0" w:rsidRPr="000E50D0" w:rsidRDefault="000E50D0" w:rsidP="00BF38C9">
            <w:pPr>
              <w:tabs>
                <w:tab w:val="left" w:pos="-223"/>
                <w:tab w:val="left" w:pos="426"/>
                <w:tab w:val="left" w:pos="1985"/>
                <w:tab w:val="left" w:pos="2835"/>
                <w:tab w:val="left" w:pos="3828"/>
                <w:tab w:val="left" w:pos="5245"/>
                <w:tab w:val="left" w:pos="6946"/>
              </w:tabs>
              <w:ind w:left="-43" w:right="-44"/>
              <w:jc w:val="center"/>
              <w:rPr>
                <w:color w:val="000000"/>
                <w:szCs w:val="24"/>
              </w:rPr>
            </w:pPr>
            <w:r w:rsidRPr="000E50D0">
              <w:rPr>
                <w:color w:val="000000"/>
                <w:szCs w:val="24"/>
              </w:rPr>
              <w:t>Įrenginių priežiūra</w:t>
            </w:r>
          </w:p>
        </w:tc>
      </w:tr>
      <w:tr w:rsidR="000E50D0" w:rsidRPr="000E50D0" w14:paraId="6A05B519" w14:textId="77777777" w:rsidTr="000E50D0">
        <w:trPr>
          <w:cantSplit/>
        </w:trPr>
        <w:tc>
          <w:tcPr>
            <w:tcW w:w="513" w:type="pct"/>
            <w:tcBorders>
              <w:top w:val="single" w:sz="4" w:space="0" w:color="auto"/>
              <w:left w:val="single" w:sz="4" w:space="0" w:color="auto"/>
              <w:bottom w:val="single" w:sz="4" w:space="0" w:color="auto"/>
              <w:right w:val="single" w:sz="4" w:space="0" w:color="auto"/>
            </w:tcBorders>
            <w:vAlign w:val="center"/>
            <w:hideMark/>
          </w:tcPr>
          <w:p w14:paraId="02C600DF"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15 01 01</w:t>
            </w:r>
          </w:p>
        </w:tc>
        <w:tc>
          <w:tcPr>
            <w:tcW w:w="2322" w:type="pct"/>
            <w:tcBorders>
              <w:top w:val="single" w:sz="4" w:space="0" w:color="auto"/>
              <w:left w:val="single" w:sz="4" w:space="0" w:color="auto"/>
              <w:bottom w:val="single" w:sz="4" w:space="0" w:color="auto"/>
              <w:right w:val="single" w:sz="4" w:space="0" w:color="auto"/>
            </w:tcBorders>
            <w:vAlign w:val="center"/>
            <w:hideMark/>
          </w:tcPr>
          <w:p w14:paraId="011C0AA3"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Popieriaus ir kartono pakuotės</w:t>
            </w:r>
          </w:p>
        </w:tc>
        <w:tc>
          <w:tcPr>
            <w:tcW w:w="917" w:type="pct"/>
            <w:tcBorders>
              <w:top w:val="single" w:sz="4" w:space="0" w:color="auto"/>
              <w:left w:val="single" w:sz="4" w:space="0" w:color="auto"/>
              <w:bottom w:val="single" w:sz="4" w:space="0" w:color="auto"/>
              <w:right w:val="single" w:sz="4" w:space="0" w:color="auto"/>
            </w:tcBorders>
            <w:vAlign w:val="center"/>
            <w:hideMark/>
          </w:tcPr>
          <w:p w14:paraId="2BD0B55B"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Nepavojinga</w:t>
            </w:r>
          </w:p>
        </w:tc>
        <w:tc>
          <w:tcPr>
            <w:tcW w:w="1248" w:type="pct"/>
            <w:tcBorders>
              <w:top w:val="single" w:sz="4" w:space="0" w:color="auto"/>
              <w:left w:val="single" w:sz="4" w:space="0" w:color="auto"/>
              <w:bottom w:val="single" w:sz="4" w:space="0" w:color="auto"/>
              <w:right w:val="single" w:sz="4" w:space="0" w:color="auto"/>
            </w:tcBorders>
            <w:vAlign w:val="center"/>
            <w:hideMark/>
          </w:tcPr>
          <w:p w14:paraId="00CA3FFE" w14:textId="77777777" w:rsidR="000E50D0" w:rsidRPr="000E50D0" w:rsidRDefault="000E50D0" w:rsidP="00BF38C9">
            <w:pPr>
              <w:tabs>
                <w:tab w:val="left" w:pos="-223"/>
                <w:tab w:val="left" w:pos="426"/>
                <w:tab w:val="left" w:pos="1985"/>
                <w:tab w:val="left" w:pos="2835"/>
                <w:tab w:val="left" w:pos="3828"/>
                <w:tab w:val="left" w:pos="5245"/>
                <w:tab w:val="left" w:pos="6946"/>
              </w:tabs>
              <w:ind w:left="-43" w:right="-44"/>
              <w:jc w:val="center"/>
              <w:rPr>
                <w:color w:val="000000"/>
                <w:szCs w:val="24"/>
              </w:rPr>
            </w:pPr>
            <w:r w:rsidRPr="000E50D0">
              <w:rPr>
                <w:color w:val="000000"/>
                <w:szCs w:val="24"/>
              </w:rPr>
              <w:t>Žaliavų išpakavimas</w:t>
            </w:r>
          </w:p>
        </w:tc>
      </w:tr>
      <w:tr w:rsidR="000E50D0" w:rsidRPr="000E50D0" w14:paraId="00DA4C66" w14:textId="77777777" w:rsidTr="000E50D0">
        <w:trPr>
          <w:cantSplit/>
        </w:trPr>
        <w:tc>
          <w:tcPr>
            <w:tcW w:w="513" w:type="pct"/>
            <w:tcBorders>
              <w:top w:val="single" w:sz="4" w:space="0" w:color="auto"/>
              <w:left w:val="single" w:sz="4" w:space="0" w:color="auto"/>
              <w:bottom w:val="single" w:sz="4" w:space="0" w:color="auto"/>
              <w:right w:val="single" w:sz="4" w:space="0" w:color="auto"/>
            </w:tcBorders>
            <w:vAlign w:val="center"/>
            <w:hideMark/>
          </w:tcPr>
          <w:p w14:paraId="78015CA7"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15 01 02</w:t>
            </w:r>
          </w:p>
        </w:tc>
        <w:tc>
          <w:tcPr>
            <w:tcW w:w="2322" w:type="pct"/>
            <w:tcBorders>
              <w:top w:val="single" w:sz="4" w:space="0" w:color="auto"/>
              <w:left w:val="single" w:sz="4" w:space="0" w:color="auto"/>
              <w:bottom w:val="single" w:sz="4" w:space="0" w:color="auto"/>
              <w:right w:val="single" w:sz="4" w:space="0" w:color="auto"/>
            </w:tcBorders>
            <w:vAlign w:val="center"/>
            <w:hideMark/>
          </w:tcPr>
          <w:p w14:paraId="674C7B2F"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Plastikinės pakuotės</w:t>
            </w:r>
          </w:p>
        </w:tc>
        <w:tc>
          <w:tcPr>
            <w:tcW w:w="917" w:type="pct"/>
            <w:tcBorders>
              <w:top w:val="single" w:sz="4" w:space="0" w:color="auto"/>
              <w:left w:val="single" w:sz="4" w:space="0" w:color="auto"/>
              <w:bottom w:val="single" w:sz="4" w:space="0" w:color="auto"/>
              <w:right w:val="single" w:sz="4" w:space="0" w:color="auto"/>
            </w:tcBorders>
            <w:vAlign w:val="center"/>
            <w:hideMark/>
          </w:tcPr>
          <w:p w14:paraId="7C1EB87A"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Nepavojinga</w:t>
            </w:r>
          </w:p>
        </w:tc>
        <w:tc>
          <w:tcPr>
            <w:tcW w:w="1248" w:type="pct"/>
            <w:tcBorders>
              <w:top w:val="single" w:sz="4" w:space="0" w:color="auto"/>
              <w:left w:val="single" w:sz="4" w:space="0" w:color="auto"/>
              <w:bottom w:val="single" w:sz="4" w:space="0" w:color="auto"/>
              <w:right w:val="single" w:sz="4" w:space="0" w:color="auto"/>
            </w:tcBorders>
            <w:vAlign w:val="center"/>
            <w:hideMark/>
          </w:tcPr>
          <w:p w14:paraId="41980A92" w14:textId="77777777" w:rsidR="000E50D0" w:rsidRPr="000E50D0" w:rsidRDefault="000E50D0" w:rsidP="00BF38C9">
            <w:pPr>
              <w:tabs>
                <w:tab w:val="left" w:pos="-223"/>
                <w:tab w:val="left" w:pos="426"/>
                <w:tab w:val="left" w:pos="1985"/>
                <w:tab w:val="left" w:pos="2835"/>
                <w:tab w:val="left" w:pos="3828"/>
                <w:tab w:val="left" w:pos="5245"/>
                <w:tab w:val="left" w:pos="6946"/>
              </w:tabs>
              <w:ind w:left="-43" w:right="-44"/>
              <w:jc w:val="center"/>
              <w:rPr>
                <w:color w:val="000000"/>
                <w:szCs w:val="24"/>
              </w:rPr>
            </w:pPr>
            <w:r w:rsidRPr="000E50D0">
              <w:rPr>
                <w:color w:val="000000"/>
                <w:szCs w:val="24"/>
              </w:rPr>
              <w:t>Žaliavų ir produkcijos pakavimas</w:t>
            </w:r>
          </w:p>
        </w:tc>
      </w:tr>
      <w:tr w:rsidR="000E50D0" w:rsidRPr="000E50D0" w14:paraId="75DAF728" w14:textId="77777777" w:rsidTr="000E50D0">
        <w:trPr>
          <w:cantSplit/>
        </w:trPr>
        <w:tc>
          <w:tcPr>
            <w:tcW w:w="513" w:type="pct"/>
            <w:tcBorders>
              <w:top w:val="single" w:sz="4" w:space="0" w:color="auto"/>
              <w:left w:val="single" w:sz="4" w:space="0" w:color="auto"/>
              <w:bottom w:val="single" w:sz="4" w:space="0" w:color="auto"/>
              <w:right w:val="single" w:sz="4" w:space="0" w:color="auto"/>
            </w:tcBorders>
            <w:vAlign w:val="center"/>
            <w:hideMark/>
          </w:tcPr>
          <w:p w14:paraId="51B191DC"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15 01 03</w:t>
            </w:r>
          </w:p>
        </w:tc>
        <w:tc>
          <w:tcPr>
            <w:tcW w:w="2322" w:type="pct"/>
            <w:tcBorders>
              <w:top w:val="single" w:sz="4" w:space="0" w:color="auto"/>
              <w:left w:val="single" w:sz="4" w:space="0" w:color="auto"/>
              <w:bottom w:val="single" w:sz="4" w:space="0" w:color="auto"/>
              <w:right w:val="single" w:sz="4" w:space="0" w:color="auto"/>
            </w:tcBorders>
            <w:vAlign w:val="center"/>
            <w:hideMark/>
          </w:tcPr>
          <w:p w14:paraId="24359697"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Medinės pakuotės</w:t>
            </w:r>
          </w:p>
        </w:tc>
        <w:tc>
          <w:tcPr>
            <w:tcW w:w="917" w:type="pct"/>
            <w:tcBorders>
              <w:top w:val="single" w:sz="4" w:space="0" w:color="auto"/>
              <w:left w:val="single" w:sz="4" w:space="0" w:color="auto"/>
              <w:bottom w:val="single" w:sz="4" w:space="0" w:color="auto"/>
              <w:right w:val="single" w:sz="4" w:space="0" w:color="auto"/>
            </w:tcBorders>
            <w:vAlign w:val="center"/>
            <w:hideMark/>
          </w:tcPr>
          <w:p w14:paraId="36DEF2DA"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Nepavojinga</w:t>
            </w:r>
          </w:p>
        </w:tc>
        <w:tc>
          <w:tcPr>
            <w:tcW w:w="1248" w:type="pct"/>
            <w:tcBorders>
              <w:top w:val="single" w:sz="4" w:space="0" w:color="auto"/>
              <w:left w:val="single" w:sz="4" w:space="0" w:color="auto"/>
              <w:bottom w:val="single" w:sz="4" w:space="0" w:color="auto"/>
              <w:right w:val="single" w:sz="4" w:space="0" w:color="auto"/>
            </w:tcBorders>
            <w:vAlign w:val="center"/>
            <w:hideMark/>
          </w:tcPr>
          <w:p w14:paraId="2217606D" w14:textId="77777777" w:rsidR="000E50D0" w:rsidRPr="000E50D0" w:rsidRDefault="000E50D0" w:rsidP="00BF38C9">
            <w:pPr>
              <w:tabs>
                <w:tab w:val="left" w:pos="-223"/>
                <w:tab w:val="left" w:pos="426"/>
                <w:tab w:val="left" w:pos="1985"/>
                <w:tab w:val="left" w:pos="2835"/>
                <w:tab w:val="left" w:pos="3828"/>
                <w:tab w:val="left" w:pos="5245"/>
                <w:tab w:val="left" w:pos="6946"/>
              </w:tabs>
              <w:ind w:left="-43" w:right="-44"/>
              <w:jc w:val="center"/>
              <w:rPr>
                <w:color w:val="000000"/>
                <w:szCs w:val="24"/>
              </w:rPr>
            </w:pPr>
            <w:r w:rsidRPr="000E50D0">
              <w:rPr>
                <w:color w:val="000000"/>
                <w:szCs w:val="24"/>
              </w:rPr>
              <w:t>Įrangos ir gaminių transportavimas</w:t>
            </w:r>
          </w:p>
        </w:tc>
      </w:tr>
      <w:tr w:rsidR="000E50D0" w:rsidRPr="000E50D0" w14:paraId="1A11DC4E" w14:textId="77777777" w:rsidTr="000E50D0">
        <w:trPr>
          <w:cantSplit/>
        </w:trPr>
        <w:tc>
          <w:tcPr>
            <w:tcW w:w="513" w:type="pct"/>
            <w:tcBorders>
              <w:top w:val="single" w:sz="4" w:space="0" w:color="auto"/>
              <w:left w:val="single" w:sz="4" w:space="0" w:color="auto"/>
              <w:bottom w:val="single" w:sz="4" w:space="0" w:color="auto"/>
              <w:right w:val="single" w:sz="4" w:space="0" w:color="auto"/>
            </w:tcBorders>
            <w:vAlign w:val="center"/>
            <w:hideMark/>
          </w:tcPr>
          <w:p w14:paraId="6C48B742"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lastRenderedPageBreak/>
              <w:t>15 01 10</w:t>
            </w:r>
          </w:p>
        </w:tc>
        <w:tc>
          <w:tcPr>
            <w:tcW w:w="2322" w:type="pct"/>
            <w:tcBorders>
              <w:top w:val="single" w:sz="4" w:space="0" w:color="auto"/>
              <w:left w:val="single" w:sz="4" w:space="0" w:color="auto"/>
              <w:bottom w:val="single" w:sz="4" w:space="0" w:color="auto"/>
              <w:right w:val="single" w:sz="4" w:space="0" w:color="auto"/>
            </w:tcBorders>
            <w:vAlign w:val="center"/>
            <w:hideMark/>
          </w:tcPr>
          <w:p w14:paraId="3CAB5763"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Pakuotė užteršta pavojingomis cheminėmis medžiagomis ar jų likučiais</w:t>
            </w:r>
          </w:p>
        </w:tc>
        <w:tc>
          <w:tcPr>
            <w:tcW w:w="917" w:type="pct"/>
            <w:tcBorders>
              <w:top w:val="single" w:sz="4" w:space="0" w:color="auto"/>
              <w:left w:val="single" w:sz="4" w:space="0" w:color="auto"/>
              <w:bottom w:val="single" w:sz="4" w:space="0" w:color="auto"/>
              <w:right w:val="single" w:sz="4" w:space="0" w:color="auto"/>
            </w:tcBorders>
            <w:vAlign w:val="center"/>
            <w:hideMark/>
          </w:tcPr>
          <w:p w14:paraId="144446E9" w14:textId="77777777" w:rsidR="000E50D0" w:rsidRPr="000E50D0" w:rsidRDefault="000E50D0" w:rsidP="00BF38C9">
            <w:pPr>
              <w:jc w:val="center"/>
              <w:rPr>
                <w:color w:val="000000"/>
                <w:szCs w:val="24"/>
              </w:rPr>
            </w:pPr>
            <w:r w:rsidRPr="000E50D0">
              <w:rPr>
                <w:color w:val="000000"/>
                <w:szCs w:val="24"/>
              </w:rPr>
              <w:t>Pavojinga H14</w:t>
            </w:r>
          </w:p>
        </w:tc>
        <w:tc>
          <w:tcPr>
            <w:tcW w:w="1248" w:type="pct"/>
            <w:tcBorders>
              <w:top w:val="single" w:sz="4" w:space="0" w:color="auto"/>
              <w:left w:val="single" w:sz="4" w:space="0" w:color="auto"/>
              <w:bottom w:val="single" w:sz="4" w:space="0" w:color="auto"/>
              <w:right w:val="single" w:sz="4" w:space="0" w:color="auto"/>
            </w:tcBorders>
            <w:vAlign w:val="center"/>
            <w:hideMark/>
          </w:tcPr>
          <w:p w14:paraId="1A61193C" w14:textId="77777777" w:rsidR="000E50D0" w:rsidRPr="000E50D0" w:rsidRDefault="000E50D0" w:rsidP="00BF38C9">
            <w:pPr>
              <w:tabs>
                <w:tab w:val="left" w:pos="-223"/>
                <w:tab w:val="left" w:pos="426"/>
                <w:tab w:val="left" w:pos="1985"/>
                <w:tab w:val="left" w:pos="2835"/>
                <w:tab w:val="left" w:pos="3828"/>
                <w:tab w:val="left" w:pos="5245"/>
                <w:tab w:val="left" w:pos="6946"/>
              </w:tabs>
              <w:ind w:left="-43" w:right="-44"/>
              <w:jc w:val="center"/>
              <w:rPr>
                <w:color w:val="000000"/>
                <w:szCs w:val="24"/>
              </w:rPr>
            </w:pPr>
            <w:r w:rsidRPr="000E50D0">
              <w:rPr>
                <w:color w:val="000000"/>
                <w:szCs w:val="24"/>
              </w:rPr>
              <w:t>Veterinarinė tarnyba</w:t>
            </w:r>
          </w:p>
        </w:tc>
      </w:tr>
      <w:tr w:rsidR="000E50D0" w:rsidRPr="000E50D0" w14:paraId="3C70C24E" w14:textId="77777777" w:rsidTr="000E50D0">
        <w:trPr>
          <w:cantSplit/>
        </w:trPr>
        <w:tc>
          <w:tcPr>
            <w:tcW w:w="513" w:type="pct"/>
            <w:tcBorders>
              <w:top w:val="single" w:sz="4" w:space="0" w:color="auto"/>
              <w:left w:val="single" w:sz="4" w:space="0" w:color="auto"/>
              <w:bottom w:val="single" w:sz="4" w:space="0" w:color="auto"/>
              <w:right w:val="single" w:sz="4" w:space="0" w:color="auto"/>
            </w:tcBorders>
            <w:vAlign w:val="center"/>
            <w:hideMark/>
          </w:tcPr>
          <w:p w14:paraId="3A3D5715"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15 02 02</w:t>
            </w:r>
          </w:p>
        </w:tc>
        <w:tc>
          <w:tcPr>
            <w:tcW w:w="2322" w:type="pct"/>
            <w:tcBorders>
              <w:top w:val="single" w:sz="4" w:space="0" w:color="auto"/>
              <w:left w:val="single" w:sz="4" w:space="0" w:color="auto"/>
              <w:bottom w:val="single" w:sz="4" w:space="0" w:color="auto"/>
              <w:right w:val="single" w:sz="4" w:space="0" w:color="auto"/>
            </w:tcBorders>
            <w:vAlign w:val="center"/>
            <w:hideMark/>
          </w:tcPr>
          <w:p w14:paraId="5E4283B0"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Absorbentai, pašluostės, užterštos naftos produktais</w:t>
            </w:r>
          </w:p>
        </w:tc>
        <w:tc>
          <w:tcPr>
            <w:tcW w:w="917" w:type="pct"/>
            <w:tcBorders>
              <w:top w:val="single" w:sz="4" w:space="0" w:color="auto"/>
              <w:left w:val="single" w:sz="4" w:space="0" w:color="auto"/>
              <w:bottom w:val="single" w:sz="4" w:space="0" w:color="auto"/>
              <w:right w:val="single" w:sz="4" w:space="0" w:color="auto"/>
            </w:tcBorders>
            <w:vAlign w:val="center"/>
            <w:hideMark/>
          </w:tcPr>
          <w:p w14:paraId="38C2E695"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Pavojinga H14</w:t>
            </w:r>
          </w:p>
        </w:tc>
        <w:tc>
          <w:tcPr>
            <w:tcW w:w="1248" w:type="pct"/>
            <w:tcBorders>
              <w:top w:val="single" w:sz="4" w:space="0" w:color="auto"/>
              <w:left w:val="single" w:sz="4" w:space="0" w:color="auto"/>
              <w:bottom w:val="single" w:sz="4" w:space="0" w:color="auto"/>
              <w:right w:val="single" w:sz="4" w:space="0" w:color="auto"/>
            </w:tcBorders>
            <w:vAlign w:val="center"/>
            <w:hideMark/>
          </w:tcPr>
          <w:p w14:paraId="2814AE55" w14:textId="77777777" w:rsidR="000E50D0" w:rsidRPr="000E50D0" w:rsidRDefault="000E50D0" w:rsidP="00BF38C9">
            <w:pPr>
              <w:tabs>
                <w:tab w:val="left" w:pos="-223"/>
                <w:tab w:val="left" w:pos="426"/>
                <w:tab w:val="left" w:pos="1985"/>
                <w:tab w:val="left" w:pos="2835"/>
                <w:tab w:val="left" w:pos="3828"/>
                <w:tab w:val="left" w:pos="5245"/>
                <w:tab w:val="left" w:pos="6946"/>
              </w:tabs>
              <w:ind w:left="-43" w:right="-44"/>
              <w:jc w:val="center"/>
              <w:rPr>
                <w:color w:val="000000"/>
                <w:szCs w:val="24"/>
              </w:rPr>
            </w:pPr>
            <w:r w:rsidRPr="000E50D0">
              <w:rPr>
                <w:color w:val="000000"/>
                <w:szCs w:val="24"/>
              </w:rPr>
              <w:t>Autotransporto remontas</w:t>
            </w:r>
          </w:p>
        </w:tc>
      </w:tr>
      <w:tr w:rsidR="000E50D0" w:rsidRPr="000E50D0" w14:paraId="35AA475B" w14:textId="77777777" w:rsidTr="000E50D0">
        <w:trPr>
          <w:cantSplit/>
        </w:trPr>
        <w:tc>
          <w:tcPr>
            <w:tcW w:w="513" w:type="pct"/>
            <w:tcBorders>
              <w:top w:val="single" w:sz="4" w:space="0" w:color="auto"/>
              <w:left w:val="single" w:sz="4" w:space="0" w:color="auto"/>
              <w:bottom w:val="single" w:sz="4" w:space="0" w:color="auto"/>
              <w:right w:val="single" w:sz="4" w:space="0" w:color="auto"/>
            </w:tcBorders>
            <w:vAlign w:val="center"/>
            <w:hideMark/>
          </w:tcPr>
          <w:p w14:paraId="4CDAF27E"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16 01 03</w:t>
            </w:r>
          </w:p>
        </w:tc>
        <w:tc>
          <w:tcPr>
            <w:tcW w:w="2322" w:type="pct"/>
            <w:tcBorders>
              <w:top w:val="single" w:sz="4" w:space="0" w:color="auto"/>
              <w:left w:val="single" w:sz="4" w:space="0" w:color="auto"/>
              <w:bottom w:val="single" w:sz="4" w:space="0" w:color="auto"/>
              <w:right w:val="single" w:sz="4" w:space="0" w:color="auto"/>
            </w:tcBorders>
            <w:vAlign w:val="center"/>
            <w:hideMark/>
          </w:tcPr>
          <w:p w14:paraId="0695A28B"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Naudotos padangos</w:t>
            </w:r>
          </w:p>
        </w:tc>
        <w:tc>
          <w:tcPr>
            <w:tcW w:w="917" w:type="pct"/>
            <w:tcBorders>
              <w:top w:val="single" w:sz="4" w:space="0" w:color="auto"/>
              <w:left w:val="single" w:sz="4" w:space="0" w:color="auto"/>
              <w:bottom w:val="single" w:sz="4" w:space="0" w:color="auto"/>
              <w:right w:val="single" w:sz="4" w:space="0" w:color="auto"/>
            </w:tcBorders>
            <w:vAlign w:val="center"/>
            <w:hideMark/>
          </w:tcPr>
          <w:p w14:paraId="35896F03"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Nepavojinga</w:t>
            </w:r>
          </w:p>
        </w:tc>
        <w:tc>
          <w:tcPr>
            <w:tcW w:w="1248" w:type="pct"/>
            <w:tcBorders>
              <w:top w:val="single" w:sz="4" w:space="0" w:color="auto"/>
              <w:left w:val="single" w:sz="4" w:space="0" w:color="auto"/>
              <w:bottom w:val="single" w:sz="4" w:space="0" w:color="auto"/>
              <w:right w:val="single" w:sz="4" w:space="0" w:color="auto"/>
            </w:tcBorders>
            <w:vAlign w:val="center"/>
            <w:hideMark/>
          </w:tcPr>
          <w:p w14:paraId="747488A0" w14:textId="77777777" w:rsidR="000E50D0" w:rsidRPr="000E50D0" w:rsidRDefault="000E50D0" w:rsidP="00BF38C9">
            <w:pPr>
              <w:tabs>
                <w:tab w:val="left" w:pos="-223"/>
                <w:tab w:val="left" w:pos="426"/>
                <w:tab w:val="left" w:pos="1985"/>
                <w:tab w:val="left" w:pos="2835"/>
                <w:tab w:val="left" w:pos="3828"/>
                <w:tab w:val="left" w:pos="5245"/>
                <w:tab w:val="left" w:pos="6946"/>
              </w:tabs>
              <w:ind w:left="-43" w:right="-44"/>
              <w:jc w:val="center"/>
              <w:rPr>
                <w:color w:val="000000"/>
                <w:szCs w:val="24"/>
              </w:rPr>
            </w:pPr>
            <w:r w:rsidRPr="000E50D0">
              <w:rPr>
                <w:color w:val="000000"/>
                <w:szCs w:val="24"/>
              </w:rPr>
              <w:t>Transporto priemonės</w:t>
            </w:r>
          </w:p>
        </w:tc>
      </w:tr>
      <w:tr w:rsidR="000E50D0" w:rsidRPr="000E50D0" w14:paraId="0C396DD3" w14:textId="77777777" w:rsidTr="000E50D0">
        <w:trPr>
          <w:cantSplit/>
        </w:trPr>
        <w:tc>
          <w:tcPr>
            <w:tcW w:w="513" w:type="pct"/>
            <w:tcBorders>
              <w:top w:val="single" w:sz="4" w:space="0" w:color="auto"/>
              <w:left w:val="single" w:sz="4" w:space="0" w:color="auto"/>
              <w:bottom w:val="single" w:sz="4" w:space="0" w:color="auto"/>
              <w:right w:val="single" w:sz="4" w:space="0" w:color="auto"/>
            </w:tcBorders>
            <w:vAlign w:val="center"/>
            <w:hideMark/>
          </w:tcPr>
          <w:p w14:paraId="608030D1"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16 01 07</w:t>
            </w:r>
          </w:p>
        </w:tc>
        <w:tc>
          <w:tcPr>
            <w:tcW w:w="2322" w:type="pct"/>
            <w:tcBorders>
              <w:top w:val="single" w:sz="4" w:space="0" w:color="auto"/>
              <w:left w:val="single" w:sz="4" w:space="0" w:color="auto"/>
              <w:bottom w:val="single" w:sz="4" w:space="0" w:color="auto"/>
              <w:right w:val="single" w:sz="4" w:space="0" w:color="auto"/>
            </w:tcBorders>
            <w:vAlign w:val="center"/>
            <w:hideMark/>
          </w:tcPr>
          <w:p w14:paraId="30DDBC0F"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Tepalų filtrai</w:t>
            </w:r>
          </w:p>
        </w:tc>
        <w:tc>
          <w:tcPr>
            <w:tcW w:w="917" w:type="pct"/>
            <w:tcBorders>
              <w:top w:val="single" w:sz="4" w:space="0" w:color="auto"/>
              <w:left w:val="single" w:sz="4" w:space="0" w:color="auto"/>
              <w:bottom w:val="single" w:sz="4" w:space="0" w:color="auto"/>
              <w:right w:val="single" w:sz="4" w:space="0" w:color="auto"/>
            </w:tcBorders>
            <w:vAlign w:val="center"/>
            <w:hideMark/>
          </w:tcPr>
          <w:p w14:paraId="45846823"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Pavojinga H14</w:t>
            </w:r>
          </w:p>
        </w:tc>
        <w:tc>
          <w:tcPr>
            <w:tcW w:w="1248" w:type="pct"/>
            <w:tcBorders>
              <w:top w:val="single" w:sz="4" w:space="0" w:color="auto"/>
              <w:left w:val="single" w:sz="4" w:space="0" w:color="auto"/>
              <w:bottom w:val="single" w:sz="4" w:space="0" w:color="auto"/>
              <w:right w:val="single" w:sz="4" w:space="0" w:color="auto"/>
            </w:tcBorders>
            <w:vAlign w:val="center"/>
            <w:hideMark/>
          </w:tcPr>
          <w:p w14:paraId="039BD4A5" w14:textId="77777777" w:rsidR="000E50D0" w:rsidRPr="000E50D0" w:rsidRDefault="000E50D0" w:rsidP="00BF38C9">
            <w:pPr>
              <w:tabs>
                <w:tab w:val="left" w:pos="-223"/>
                <w:tab w:val="left" w:pos="426"/>
                <w:tab w:val="left" w:pos="1985"/>
                <w:tab w:val="left" w:pos="2835"/>
                <w:tab w:val="left" w:pos="3828"/>
                <w:tab w:val="left" w:pos="5245"/>
                <w:tab w:val="left" w:pos="6946"/>
              </w:tabs>
              <w:ind w:left="-43" w:right="-44"/>
              <w:jc w:val="center"/>
              <w:rPr>
                <w:color w:val="000000"/>
                <w:szCs w:val="24"/>
              </w:rPr>
            </w:pPr>
            <w:r w:rsidRPr="000E50D0">
              <w:rPr>
                <w:color w:val="000000"/>
                <w:szCs w:val="24"/>
              </w:rPr>
              <w:t>Autotransporto remontas</w:t>
            </w:r>
          </w:p>
        </w:tc>
      </w:tr>
      <w:tr w:rsidR="000E50D0" w:rsidRPr="000E50D0" w14:paraId="0C61FD8F" w14:textId="77777777" w:rsidTr="000E50D0">
        <w:trPr>
          <w:cantSplit/>
        </w:trPr>
        <w:tc>
          <w:tcPr>
            <w:tcW w:w="513" w:type="pct"/>
            <w:tcBorders>
              <w:top w:val="single" w:sz="4" w:space="0" w:color="auto"/>
              <w:left w:val="single" w:sz="4" w:space="0" w:color="auto"/>
              <w:bottom w:val="single" w:sz="4" w:space="0" w:color="auto"/>
              <w:right w:val="single" w:sz="4" w:space="0" w:color="auto"/>
            </w:tcBorders>
            <w:vAlign w:val="center"/>
            <w:hideMark/>
          </w:tcPr>
          <w:p w14:paraId="1236EDC1"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16 01 20</w:t>
            </w:r>
          </w:p>
        </w:tc>
        <w:tc>
          <w:tcPr>
            <w:tcW w:w="2322" w:type="pct"/>
            <w:tcBorders>
              <w:top w:val="single" w:sz="4" w:space="0" w:color="auto"/>
              <w:left w:val="single" w:sz="4" w:space="0" w:color="auto"/>
              <w:bottom w:val="single" w:sz="4" w:space="0" w:color="auto"/>
              <w:right w:val="single" w:sz="4" w:space="0" w:color="auto"/>
            </w:tcBorders>
            <w:vAlign w:val="center"/>
            <w:hideMark/>
          </w:tcPr>
          <w:p w14:paraId="604BBE22"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Stiklas</w:t>
            </w:r>
          </w:p>
        </w:tc>
        <w:tc>
          <w:tcPr>
            <w:tcW w:w="917" w:type="pct"/>
            <w:tcBorders>
              <w:top w:val="single" w:sz="4" w:space="0" w:color="auto"/>
              <w:left w:val="single" w:sz="4" w:space="0" w:color="auto"/>
              <w:bottom w:val="single" w:sz="4" w:space="0" w:color="auto"/>
              <w:right w:val="single" w:sz="4" w:space="0" w:color="auto"/>
            </w:tcBorders>
            <w:vAlign w:val="center"/>
            <w:hideMark/>
          </w:tcPr>
          <w:p w14:paraId="54CA00F5"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Nepavojinga</w:t>
            </w:r>
          </w:p>
        </w:tc>
        <w:tc>
          <w:tcPr>
            <w:tcW w:w="1248" w:type="pct"/>
            <w:tcBorders>
              <w:top w:val="single" w:sz="4" w:space="0" w:color="auto"/>
              <w:left w:val="single" w:sz="4" w:space="0" w:color="auto"/>
              <w:bottom w:val="single" w:sz="4" w:space="0" w:color="auto"/>
              <w:right w:val="single" w:sz="4" w:space="0" w:color="auto"/>
            </w:tcBorders>
            <w:vAlign w:val="center"/>
            <w:hideMark/>
          </w:tcPr>
          <w:p w14:paraId="64939257"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Statybų ir remonto metu</w:t>
            </w:r>
          </w:p>
        </w:tc>
      </w:tr>
      <w:tr w:rsidR="000E50D0" w:rsidRPr="000E50D0" w14:paraId="61C2B06D" w14:textId="77777777" w:rsidTr="000E50D0">
        <w:trPr>
          <w:cantSplit/>
        </w:trPr>
        <w:tc>
          <w:tcPr>
            <w:tcW w:w="513" w:type="pct"/>
            <w:tcBorders>
              <w:top w:val="single" w:sz="4" w:space="0" w:color="auto"/>
              <w:left w:val="single" w:sz="4" w:space="0" w:color="auto"/>
              <w:bottom w:val="single" w:sz="4" w:space="0" w:color="auto"/>
              <w:right w:val="single" w:sz="4" w:space="0" w:color="auto"/>
            </w:tcBorders>
            <w:vAlign w:val="center"/>
            <w:hideMark/>
          </w:tcPr>
          <w:p w14:paraId="26490448"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16 01 21</w:t>
            </w:r>
          </w:p>
        </w:tc>
        <w:tc>
          <w:tcPr>
            <w:tcW w:w="2322" w:type="pct"/>
            <w:tcBorders>
              <w:top w:val="single" w:sz="4" w:space="0" w:color="auto"/>
              <w:left w:val="single" w:sz="4" w:space="0" w:color="auto"/>
              <w:bottom w:val="single" w:sz="4" w:space="0" w:color="auto"/>
              <w:right w:val="single" w:sz="4" w:space="0" w:color="auto"/>
            </w:tcBorders>
            <w:vAlign w:val="center"/>
            <w:hideMark/>
          </w:tcPr>
          <w:p w14:paraId="5A3613DF"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Pavojingos sudedamosios dalys, nenurodytos 16 01 07 – 16 01 11, 16 01 13 ir 16 01 14</w:t>
            </w:r>
          </w:p>
        </w:tc>
        <w:tc>
          <w:tcPr>
            <w:tcW w:w="917" w:type="pct"/>
            <w:tcBorders>
              <w:top w:val="single" w:sz="4" w:space="0" w:color="auto"/>
              <w:left w:val="single" w:sz="4" w:space="0" w:color="auto"/>
              <w:bottom w:val="single" w:sz="4" w:space="0" w:color="auto"/>
              <w:right w:val="single" w:sz="4" w:space="0" w:color="auto"/>
            </w:tcBorders>
            <w:vAlign w:val="center"/>
            <w:hideMark/>
          </w:tcPr>
          <w:p w14:paraId="67A54A6B"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Pavojinga H14</w:t>
            </w:r>
          </w:p>
        </w:tc>
        <w:tc>
          <w:tcPr>
            <w:tcW w:w="1248" w:type="pct"/>
            <w:tcBorders>
              <w:top w:val="single" w:sz="4" w:space="0" w:color="auto"/>
              <w:left w:val="single" w:sz="4" w:space="0" w:color="auto"/>
              <w:bottom w:val="single" w:sz="4" w:space="0" w:color="auto"/>
              <w:right w:val="single" w:sz="4" w:space="0" w:color="auto"/>
            </w:tcBorders>
            <w:vAlign w:val="center"/>
            <w:hideMark/>
          </w:tcPr>
          <w:p w14:paraId="4B24E71A"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Autotransporto remontas</w:t>
            </w:r>
          </w:p>
        </w:tc>
      </w:tr>
      <w:tr w:rsidR="000E50D0" w:rsidRPr="000E50D0" w14:paraId="4B00A4EA" w14:textId="77777777" w:rsidTr="000E50D0">
        <w:trPr>
          <w:cantSplit/>
        </w:trPr>
        <w:tc>
          <w:tcPr>
            <w:tcW w:w="513" w:type="pct"/>
            <w:tcBorders>
              <w:top w:val="single" w:sz="4" w:space="0" w:color="auto"/>
              <w:left w:val="single" w:sz="4" w:space="0" w:color="auto"/>
              <w:bottom w:val="single" w:sz="4" w:space="0" w:color="auto"/>
              <w:right w:val="single" w:sz="4" w:space="0" w:color="auto"/>
            </w:tcBorders>
            <w:vAlign w:val="center"/>
            <w:hideMark/>
          </w:tcPr>
          <w:p w14:paraId="04F73997" w14:textId="77777777" w:rsidR="000E50D0" w:rsidRPr="000E50D0" w:rsidRDefault="000E50D0" w:rsidP="00BF38C9">
            <w:pPr>
              <w:tabs>
                <w:tab w:val="left" w:pos="-468"/>
                <w:tab w:val="left" w:pos="0"/>
                <w:tab w:val="left" w:pos="426"/>
                <w:tab w:val="left" w:pos="1985"/>
                <w:tab w:val="left" w:pos="2835"/>
                <w:tab w:val="left" w:pos="3828"/>
                <w:tab w:val="left" w:pos="5245"/>
                <w:tab w:val="left" w:pos="6946"/>
              </w:tabs>
              <w:ind w:left="-108" w:right="-108"/>
              <w:jc w:val="center"/>
              <w:rPr>
                <w:color w:val="000000"/>
                <w:szCs w:val="24"/>
              </w:rPr>
            </w:pPr>
            <w:r w:rsidRPr="000E50D0">
              <w:rPr>
                <w:color w:val="000000"/>
                <w:szCs w:val="24"/>
              </w:rPr>
              <w:t>16 06 01</w:t>
            </w:r>
          </w:p>
        </w:tc>
        <w:tc>
          <w:tcPr>
            <w:tcW w:w="2322" w:type="pct"/>
            <w:tcBorders>
              <w:top w:val="single" w:sz="4" w:space="0" w:color="auto"/>
              <w:left w:val="single" w:sz="4" w:space="0" w:color="auto"/>
              <w:bottom w:val="single" w:sz="4" w:space="0" w:color="auto"/>
              <w:right w:val="single" w:sz="4" w:space="0" w:color="auto"/>
            </w:tcBorders>
            <w:vAlign w:val="center"/>
            <w:hideMark/>
          </w:tcPr>
          <w:p w14:paraId="1B69103A"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Naudoti švino akumuliatoriai</w:t>
            </w:r>
          </w:p>
        </w:tc>
        <w:tc>
          <w:tcPr>
            <w:tcW w:w="917" w:type="pct"/>
            <w:tcBorders>
              <w:top w:val="single" w:sz="4" w:space="0" w:color="auto"/>
              <w:left w:val="single" w:sz="4" w:space="0" w:color="auto"/>
              <w:bottom w:val="single" w:sz="4" w:space="0" w:color="auto"/>
              <w:right w:val="single" w:sz="4" w:space="0" w:color="auto"/>
            </w:tcBorders>
            <w:vAlign w:val="center"/>
            <w:hideMark/>
          </w:tcPr>
          <w:p w14:paraId="28A047A8"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Pavojinga H14</w:t>
            </w:r>
          </w:p>
        </w:tc>
        <w:tc>
          <w:tcPr>
            <w:tcW w:w="1248" w:type="pct"/>
            <w:tcBorders>
              <w:top w:val="single" w:sz="4" w:space="0" w:color="auto"/>
              <w:left w:val="single" w:sz="4" w:space="0" w:color="auto"/>
              <w:bottom w:val="single" w:sz="4" w:space="0" w:color="auto"/>
              <w:right w:val="single" w:sz="4" w:space="0" w:color="auto"/>
            </w:tcBorders>
            <w:vAlign w:val="center"/>
            <w:hideMark/>
          </w:tcPr>
          <w:p w14:paraId="27E9AF8E"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Transporto priemonės</w:t>
            </w:r>
          </w:p>
        </w:tc>
      </w:tr>
      <w:tr w:rsidR="000E50D0" w:rsidRPr="000E50D0" w14:paraId="7275C410" w14:textId="77777777" w:rsidTr="000E50D0">
        <w:trPr>
          <w:cantSplit/>
        </w:trPr>
        <w:tc>
          <w:tcPr>
            <w:tcW w:w="513" w:type="pct"/>
            <w:tcBorders>
              <w:top w:val="single" w:sz="4" w:space="0" w:color="auto"/>
              <w:left w:val="single" w:sz="4" w:space="0" w:color="auto"/>
              <w:bottom w:val="single" w:sz="4" w:space="0" w:color="auto"/>
              <w:right w:val="single" w:sz="4" w:space="0" w:color="auto"/>
            </w:tcBorders>
            <w:vAlign w:val="center"/>
            <w:hideMark/>
          </w:tcPr>
          <w:p w14:paraId="72C3860A" w14:textId="77777777" w:rsidR="000E50D0" w:rsidRPr="000E50D0" w:rsidRDefault="000E50D0" w:rsidP="00BF38C9">
            <w:pPr>
              <w:tabs>
                <w:tab w:val="left" w:pos="-468"/>
                <w:tab w:val="left" w:pos="0"/>
                <w:tab w:val="left" w:pos="426"/>
                <w:tab w:val="left" w:pos="1985"/>
                <w:tab w:val="left" w:pos="2835"/>
                <w:tab w:val="left" w:pos="3828"/>
                <w:tab w:val="left" w:pos="5245"/>
                <w:tab w:val="left" w:pos="6946"/>
              </w:tabs>
              <w:ind w:left="-108" w:right="-108"/>
              <w:jc w:val="center"/>
              <w:rPr>
                <w:color w:val="000000"/>
                <w:szCs w:val="24"/>
              </w:rPr>
            </w:pPr>
            <w:r w:rsidRPr="000E50D0">
              <w:rPr>
                <w:color w:val="000000"/>
                <w:szCs w:val="24"/>
              </w:rPr>
              <w:t>17 04 05</w:t>
            </w:r>
          </w:p>
        </w:tc>
        <w:tc>
          <w:tcPr>
            <w:tcW w:w="2322" w:type="pct"/>
            <w:tcBorders>
              <w:top w:val="single" w:sz="4" w:space="0" w:color="auto"/>
              <w:left w:val="single" w:sz="4" w:space="0" w:color="auto"/>
              <w:bottom w:val="single" w:sz="4" w:space="0" w:color="auto"/>
              <w:right w:val="single" w:sz="4" w:space="0" w:color="auto"/>
            </w:tcBorders>
            <w:vAlign w:val="center"/>
            <w:hideMark/>
          </w:tcPr>
          <w:p w14:paraId="51FA1016"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Geležis ir plienas</w:t>
            </w:r>
          </w:p>
        </w:tc>
        <w:tc>
          <w:tcPr>
            <w:tcW w:w="917" w:type="pct"/>
            <w:tcBorders>
              <w:top w:val="single" w:sz="4" w:space="0" w:color="auto"/>
              <w:left w:val="single" w:sz="4" w:space="0" w:color="auto"/>
              <w:bottom w:val="single" w:sz="4" w:space="0" w:color="auto"/>
              <w:right w:val="single" w:sz="4" w:space="0" w:color="auto"/>
            </w:tcBorders>
            <w:vAlign w:val="center"/>
            <w:hideMark/>
          </w:tcPr>
          <w:p w14:paraId="01480FE9"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Nepavojinga</w:t>
            </w:r>
          </w:p>
        </w:tc>
        <w:tc>
          <w:tcPr>
            <w:tcW w:w="1248" w:type="pct"/>
            <w:tcBorders>
              <w:top w:val="single" w:sz="4" w:space="0" w:color="auto"/>
              <w:left w:val="single" w:sz="4" w:space="0" w:color="auto"/>
              <w:bottom w:val="single" w:sz="4" w:space="0" w:color="auto"/>
              <w:right w:val="single" w:sz="4" w:space="0" w:color="auto"/>
            </w:tcBorders>
            <w:vAlign w:val="center"/>
            <w:hideMark/>
          </w:tcPr>
          <w:p w14:paraId="4497110C"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Statybų ir remonto darbai</w:t>
            </w:r>
          </w:p>
        </w:tc>
      </w:tr>
      <w:tr w:rsidR="000E50D0" w:rsidRPr="000E50D0" w14:paraId="33F02BC7" w14:textId="77777777" w:rsidTr="000E50D0">
        <w:trPr>
          <w:cantSplit/>
        </w:trPr>
        <w:tc>
          <w:tcPr>
            <w:tcW w:w="513" w:type="pct"/>
            <w:tcBorders>
              <w:top w:val="single" w:sz="4" w:space="0" w:color="auto"/>
              <w:left w:val="single" w:sz="4" w:space="0" w:color="auto"/>
              <w:bottom w:val="single" w:sz="4" w:space="0" w:color="auto"/>
              <w:right w:val="single" w:sz="4" w:space="0" w:color="auto"/>
            </w:tcBorders>
            <w:vAlign w:val="center"/>
            <w:hideMark/>
          </w:tcPr>
          <w:p w14:paraId="2AEF82CA" w14:textId="77777777" w:rsidR="000E50D0" w:rsidRPr="000E50D0" w:rsidRDefault="000E50D0" w:rsidP="00BF38C9">
            <w:pPr>
              <w:tabs>
                <w:tab w:val="left" w:pos="-468"/>
                <w:tab w:val="left" w:pos="0"/>
                <w:tab w:val="left" w:pos="426"/>
                <w:tab w:val="left" w:pos="1985"/>
                <w:tab w:val="left" w:pos="2835"/>
                <w:tab w:val="left" w:pos="3828"/>
                <w:tab w:val="left" w:pos="5245"/>
                <w:tab w:val="left" w:pos="6946"/>
              </w:tabs>
              <w:ind w:left="-108" w:right="-108"/>
              <w:jc w:val="center"/>
              <w:rPr>
                <w:color w:val="000000"/>
                <w:szCs w:val="24"/>
              </w:rPr>
            </w:pPr>
            <w:r w:rsidRPr="000E50D0">
              <w:rPr>
                <w:color w:val="000000"/>
                <w:szCs w:val="24"/>
              </w:rPr>
              <w:t>17 09 04</w:t>
            </w:r>
          </w:p>
        </w:tc>
        <w:tc>
          <w:tcPr>
            <w:tcW w:w="2322" w:type="pct"/>
            <w:tcBorders>
              <w:top w:val="single" w:sz="4" w:space="0" w:color="auto"/>
              <w:left w:val="single" w:sz="4" w:space="0" w:color="auto"/>
              <w:bottom w:val="single" w:sz="4" w:space="0" w:color="auto"/>
              <w:right w:val="single" w:sz="4" w:space="0" w:color="auto"/>
            </w:tcBorders>
            <w:vAlign w:val="center"/>
            <w:hideMark/>
          </w:tcPr>
          <w:p w14:paraId="4179454B"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Mišrios statybų griovimo atliekos</w:t>
            </w:r>
          </w:p>
        </w:tc>
        <w:tc>
          <w:tcPr>
            <w:tcW w:w="917" w:type="pct"/>
            <w:tcBorders>
              <w:top w:val="single" w:sz="4" w:space="0" w:color="auto"/>
              <w:left w:val="single" w:sz="4" w:space="0" w:color="auto"/>
              <w:bottom w:val="single" w:sz="4" w:space="0" w:color="auto"/>
              <w:right w:val="single" w:sz="4" w:space="0" w:color="auto"/>
            </w:tcBorders>
            <w:vAlign w:val="center"/>
            <w:hideMark/>
          </w:tcPr>
          <w:p w14:paraId="646413C7"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Nepavojinga</w:t>
            </w:r>
          </w:p>
        </w:tc>
        <w:tc>
          <w:tcPr>
            <w:tcW w:w="1248" w:type="pct"/>
            <w:tcBorders>
              <w:top w:val="single" w:sz="4" w:space="0" w:color="auto"/>
              <w:left w:val="single" w:sz="4" w:space="0" w:color="auto"/>
              <w:bottom w:val="single" w:sz="4" w:space="0" w:color="auto"/>
              <w:right w:val="single" w:sz="4" w:space="0" w:color="auto"/>
            </w:tcBorders>
            <w:vAlign w:val="center"/>
            <w:hideMark/>
          </w:tcPr>
          <w:p w14:paraId="6E57A8B5"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Statinių griovimas</w:t>
            </w:r>
          </w:p>
        </w:tc>
      </w:tr>
      <w:tr w:rsidR="000E50D0" w:rsidRPr="000E50D0" w14:paraId="2732C1A9" w14:textId="77777777" w:rsidTr="000E50D0">
        <w:trPr>
          <w:cantSplit/>
        </w:trPr>
        <w:tc>
          <w:tcPr>
            <w:tcW w:w="513" w:type="pct"/>
            <w:tcBorders>
              <w:top w:val="single" w:sz="4" w:space="0" w:color="auto"/>
              <w:left w:val="single" w:sz="4" w:space="0" w:color="auto"/>
              <w:bottom w:val="single" w:sz="4" w:space="0" w:color="auto"/>
              <w:right w:val="single" w:sz="4" w:space="0" w:color="auto"/>
            </w:tcBorders>
            <w:vAlign w:val="center"/>
            <w:hideMark/>
          </w:tcPr>
          <w:p w14:paraId="1FCC4D3B" w14:textId="77777777" w:rsidR="000E50D0" w:rsidRPr="000E50D0" w:rsidRDefault="000E50D0" w:rsidP="00BF38C9">
            <w:pPr>
              <w:tabs>
                <w:tab w:val="left" w:pos="-468"/>
                <w:tab w:val="left" w:pos="0"/>
                <w:tab w:val="left" w:pos="426"/>
                <w:tab w:val="left" w:pos="1985"/>
                <w:tab w:val="left" w:pos="2835"/>
                <w:tab w:val="left" w:pos="3828"/>
                <w:tab w:val="left" w:pos="5245"/>
                <w:tab w:val="left" w:pos="6946"/>
              </w:tabs>
              <w:ind w:left="-108" w:right="-108"/>
              <w:jc w:val="center"/>
              <w:rPr>
                <w:color w:val="000000"/>
                <w:szCs w:val="24"/>
              </w:rPr>
            </w:pPr>
            <w:r w:rsidRPr="000E50D0">
              <w:rPr>
                <w:color w:val="000000"/>
                <w:szCs w:val="24"/>
              </w:rPr>
              <w:t>18 02 01</w:t>
            </w:r>
          </w:p>
        </w:tc>
        <w:tc>
          <w:tcPr>
            <w:tcW w:w="2322" w:type="pct"/>
            <w:tcBorders>
              <w:top w:val="single" w:sz="4" w:space="0" w:color="auto"/>
              <w:left w:val="single" w:sz="4" w:space="0" w:color="auto"/>
              <w:bottom w:val="single" w:sz="4" w:space="0" w:color="auto"/>
              <w:right w:val="single" w:sz="4" w:space="0" w:color="auto"/>
            </w:tcBorders>
            <w:vAlign w:val="center"/>
            <w:hideMark/>
          </w:tcPr>
          <w:p w14:paraId="7BBBA566" w14:textId="77777777" w:rsidR="000E50D0" w:rsidRPr="000E50D0" w:rsidRDefault="000E50D0" w:rsidP="00BF38C9">
            <w:pPr>
              <w:pStyle w:val="Pagrindiniotekstotrauka"/>
              <w:tabs>
                <w:tab w:val="left" w:pos="0"/>
              </w:tabs>
              <w:ind w:left="-47" w:right="-108" w:firstLine="0"/>
              <w:jc w:val="center"/>
              <w:rPr>
                <w:color w:val="000000"/>
                <w:szCs w:val="24"/>
              </w:rPr>
            </w:pPr>
            <w:r w:rsidRPr="000E50D0">
              <w:rPr>
                <w:color w:val="000000"/>
                <w:szCs w:val="24"/>
              </w:rPr>
              <w:t>Aštrūs daiktai</w:t>
            </w:r>
          </w:p>
        </w:tc>
        <w:tc>
          <w:tcPr>
            <w:tcW w:w="917" w:type="pct"/>
            <w:tcBorders>
              <w:top w:val="single" w:sz="4" w:space="0" w:color="auto"/>
              <w:left w:val="single" w:sz="4" w:space="0" w:color="auto"/>
              <w:bottom w:val="single" w:sz="4" w:space="0" w:color="auto"/>
              <w:right w:val="single" w:sz="4" w:space="0" w:color="auto"/>
            </w:tcBorders>
            <w:vAlign w:val="center"/>
            <w:hideMark/>
          </w:tcPr>
          <w:p w14:paraId="68C53981"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Pavojinga H14</w:t>
            </w:r>
          </w:p>
        </w:tc>
        <w:tc>
          <w:tcPr>
            <w:tcW w:w="1248" w:type="pct"/>
            <w:tcBorders>
              <w:top w:val="single" w:sz="4" w:space="0" w:color="auto"/>
              <w:left w:val="single" w:sz="4" w:space="0" w:color="auto"/>
              <w:bottom w:val="single" w:sz="4" w:space="0" w:color="auto"/>
              <w:right w:val="single" w:sz="4" w:space="0" w:color="auto"/>
            </w:tcBorders>
            <w:vAlign w:val="center"/>
            <w:hideMark/>
          </w:tcPr>
          <w:p w14:paraId="713C0904"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Veterinarinė tarnyba</w:t>
            </w:r>
          </w:p>
        </w:tc>
      </w:tr>
      <w:tr w:rsidR="000E50D0" w:rsidRPr="000E50D0" w14:paraId="0E9051BF" w14:textId="77777777" w:rsidTr="000E50D0">
        <w:trPr>
          <w:cantSplit/>
          <w:trHeight w:val="339"/>
        </w:trPr>
        <w:tc>
          <w:tcPr>
            <w:tcW w:w="513" w:type="pct"/>
            <w:tcBorders>
              <w:top w:val="single" w:sz="4" w:space="0" w:color="auto"/>
              <w:left w:val="single" w:sz="4" w:space="0" w:color="auto"/>
              <w:bottom w:val="single" w:sz="4" w:space="0" w:color="auto"/>
              <w:right w:val="single" w:sz="4" w:space="0" w:color="auto"/>
            </w:tcBorders>
            <w:vAlign w:val="center"/>
            <w:hideMark/>
          </w:tcPr>
          <w:p w14:paraId="613C36C0" w14:textId="77777777" w:rsidR="000E50D0" w:rsidRPr="000E50D0" w:rsidRDefault="000E50D0" w:rsidP="00BF38C9">
            <w:pPr>
              <w:tabs>
                <w:tab w:val="left" w:pos="-468"/>
                <w:tab w:val="left" w:pos="0"/>
                <w:tab w:val="left" w:pos="426"/>
                <w:tab w:val="left" w:pos="1985"/>
                <w:tab w:val="left" w:pos="2835"/>
                <w:tab w:val="left" w:pos="3828"/>
                <w:tab w:val="left" w:pos="5245"/>
                <w:tab w:val="left" w:pos="6946"/>
              </w:tabs>
              <w:ind w:left="-108" w:right="-108"/>
              <w:jc w:val="center"/>
              <w:rPr>
                <w:color w:val="000000"/>
                <w:szCs w:val="24"/>
              </w:rPr>
            </w:pPr>
            <w:r w:rsidRPr="000E50D0">
              <w:rPr>
                <w:color w:val="000000"/>
                <w:szCs w:val="24"/>
              </w:rPr>
              <w:t>20 01 02</w:t>
            </w:r>
          </w:p>
        </w:tc>
        <w:tc>
          <w:tcPr>
            <w:tcW w:w="2322" w:type="pct"/>
            <w:tcBorders>
              <w:top w:val="single" w:sz="4" w:space="0" w:color="auto"/>
              <w:left w:val="single" w:sz="4" w:space="0" w:color="auto"/>
              <w:bottom w:val="single" w:sz="4" w:space="0" w:color="auto"/>
              <w:right w:val="single" w:sz="4" w:space="0" w:color="auto"/>
            </w:tcBorders>
            <w:vAlign w:val="center"/>
            <w:hideMark/>
          </w:tcPr>
          <w:p w14:paraId="5E0D5318" w14:textId="77777777" w:rsidR="000E50D0" w:rsidRPr="000E50D0" w:rsidRDefault="000E50D0" w:rsidP="00BF38C9">
            <w:pPr>
              <w:pStyle w:val="Pagrindiniotekstotrauka"/>
              <w:tabs>
                <w:tab w:val="left" w:pos="0"/>
              </w:tabs>
              <w:ind w:left="-47" w:right="-108" w:firstLine="0"/>
              <w:jc w:val="center"/>
              <w:rPr>
                <w:color w:val="000000"/>
                <w:szCs w:val="24"/>
              </w:rPr>
            </w:pPr>
            <w:r w:rsidRPr="000E50D0">
              <w:rPr>
                <w:color w:val="000000"/>
                <w:szCs w:val="24"/>
              </w:rPr>
              <w:t>Stiklas</w:t>
            </w:r>
          </w:p>
        </w:tc>
        <w:tc>
          <w:tcPr>
            <w:tcW w:w="917" w:type="pct"/>
            <w:tcBorders>
              <w:top w:val="single" w:sz="4" w:space="0" w:color="auto"/>
              <w:left w:val="single" w:sz="4" w:space="0" w:color="auto"/>
              <w:bottom w:val="single" w:sz="4" w:space="0" w:color="auto"/>
              <w:right w:val="single" w:sz="4" w:space="0" w:color="auto"/>
            </w:tcBorders>
            <w:vAlign w:val="center"/>
            <w:hideMark/>
          </w:tcPr>
          <w:p w14:paraId="40399669"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Nepavojinga</w:t>
            </w:r>
          </w:p>
        </w:tc>
        <w:tc>
          <w:tcPr>
            <w:tcW w:w="1248" w:type="pct"/>
            <w:tcBorders>
              <w:top w:val="single" w:sz="4" w:space="0" w:color="auto"/>
              <w:left w:val="single" w:sz="4" w:space="0" w:color="auto"/>
              <w:bottom w:val="single" w:sz="4" w:space="0" w:color="auto"/>
              <w:right w:val="single" w:sz="4" w:space="0" w:color="auto"/>
            </w:tcBorders>
            <w:vAlign w:val="center"/>
            <w:hideMark/>
          </w:tcPr>
          <w:p w14:paraId="7C4C1A0D"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Statybų ir remonto metu</w:t>
            </w:r>
          </w:p>
        </w:tc>
      </w:tr>
      <w:tr w:rsidR="000E50D0" w:rsidRPr="000E50D0" w14:paraId="499B5FBC" w14:textId="77777777" w:rsidTr="000E50D0">
        <w:trPr>
          <w:cantSplit/>
          <w:trHeight w:val="339"/>
        </w:trPr>
        <w:tc>
          <w:tcPr>
            <w:tcW w:w="513" w:type="pct"/>
            <w:tcBorders>
              <w:top w:val="single" w:sz="4" w:space="0" w:color="auto"/>
              <w:left w:val="single" w:sz="4" w:space="0" w:color="auto"/>
              <w:bottom w:val="single" w:sz="4" w:space="0" w:color="auto"/>
              <w:right w:val="single" w:sz="4" w:space="0" w:color="auto"/>
            </w:tcBorders>
            <w:vAlign w:val="center"/>
            <w:hideMark/>
          </w:tcPr>
          <w:p w14:paraId="519CCAF3" w14:textId="77777777" w:rsidR="000E50D0" w:rsidRPr="000E50D0" w:rsidRDefault="000E50D0" w:rsidP="00BF38C9">
            <w:pPr>
              <w:tabs>
                <w:tab w:val="left" w:pos="-468"/>
                <w:tab w:val="left" w:pos="0"/>
                <w:tab w:val="left" w:pos="426"/>
                <w:tab w:val="left" w:pos="1985"/>
                <w:tab w:val="left" w:pos="2835"/>
                <w:tab w:val="left" w:pos="3828"/>
                <w:tab w:val="left" w:pos="5245"/>
                <w:tab w:val="left" w:pos="6946"/>
              </w:tabs>
              <w:ind w:left="-108" w:right="-108"/>
              <w:jc w:val="center"/>
              <w:rPr>
                <w:color w:val="000000"/>
                <w:szCs w:val="24"/>
              </w:rPr>
            </w:pPr>
            <w:r w:rsidRPr="000E50D0">
              <w:rPr>
                <w:color w:val="000000"/>
                <w:szCs w:val="24"/>
              </w:rPr>
              <w:t>20 01 21</w:t>
            </w:r>
          </w:p>
        </w:tc>
        <w:tc>
          <w:tcPr>
            <w:tcW w:w="2322" w:type="pct"/>
            <w:tcBorders>
              <w:top w:val="single" w:sz="4" w:space="0" w:color="auto"/>
              <w:left w:val="single" w:sz="4" w:space="0" w:color="auto"/>
              <w:bottom w:val="single" w:sz="4" w:space="0" w:color="auto"/>
              <w:right w:val="single" w:sz="4" w:space="0" w:color="auto"/>
            </w:tcBorders>
            <w:vAlign w:val="center"/>
            <w:hideMark/>
          </w:tcPr>
          <w:p w14:paraId="0722BFD2" w14:textId="77777777" w:rsidR="000E50D0" w:rsidRPr="000E50D0" w:rsidRDefault="000E50D0" w:rsidP="00BF38C9">
            <w:pPr>
              <w:pStyle w:val="Pagrindiniotekstotrauka"/>
              <w:tabs>
                <w:tab w:val="left" w:pos="0"/>
              </w:tabs>
              <w:ind w:left="-47" w:right="-108" w:firstLine="0"/>
              <w:jc w:val="center"/>
              <w:rPr>
                <w:color w:val="000000"/>
                <w:szCs w:val="24"/>
              </w:rPr>
            </w:pPr>
            <w:r w:rsidRPr="000E50D0">
              <w:rPr>
                <w:color w:val="000000"/>
                <w:szCs w:val="24"/>
              </w:rPr>
              <w:t>Dienos šviesos lempos ir kitos atliekos, kuriose yra gyvsidabrio</w:t>
            </w:r>
          </w:p>
        </w:tc>
        <w:tc>
          <w:tcPr>
            <w:tcW w:w="917" w:type="pct"/>
            <w:tcBorders>
              <w:top w:val="single" w:sz="4" w:space="0" w:color="auto"/>
              <w:left w:val="single" w:sz="4" w:space="0" w:color="auto"/>
              <w:bottom w:val="single" w:sz="4" w:space="0" w:color="auto"/>
              <w:right w:val="single" w:sz="4" w:space="0" w:color="auto"/>
            </w:tcBorders>
            <w:vAlign w:val="center"/>
            <w:hideMark/>
          </w:tcPr>
          <w:p w14:paraId="5B259236"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Pavojinga H14</w:t>
            </w:r>
          </w:p>
        </w:tc>
        <w:tc>
          <w:tcPr>
            <w:tcW w:w="1248" w:type="pct"/>
            <w:tcBorders>
              <w:top w:val="single" w:sz="4" w:space="0" w:color="auto"/>
              <w:left w:val="single" w:sz="4" w:space="0" w:color="auto"/>
              <w:bottom w:val="single" w:sz="4" w:space="0" w:color="auto"/>
              <w:right w:val="single" w:sz="4" w:space="0" w:color="auto"/>
            </w:tcBorders>
            <w:vAlign w:val="center"/>
            <w:hideMark/>
          </w:tcPr>
          <w:p w14:paraId="4B6700ED"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Patalpų apšvietimas</w:t>
            </w:r>
          </w:p>
        </w:tc>
      </w:tr>
      <w:tr w:rsidR="000E50D0" w:rsidRPr="000E50D0" w14:paraId="2DE471F3" w14:textId="77777777" w:rsidTr="000E50D0">
        <w:trPr>
          <w:cantSplit/>
          <w:trHeight w:val="339"/>
        </w:trPr>
        <w:tc>
          <w:tcPr>
            <w:tcW w:w="513" w:type="pct"/>
            <w:tcBorders>
              <w:top w:val="single" w:sz="4" w:space="0" w:color="auto"/>
              <w:left w:val="single" w:sz="4" w:space="0" w:color="auto"/>
              <w:bottom w:val="single" w:sz="4" w:space="0" w:color="auto"/>
              <w:right w:val="single" w:sz="4" w:space="0" w:color="auto"/>
            </w:tcBorders>
            <w:vAlign w:val="center"/>
            <w:hideMark/>
          </w:tcPr>
          <w:p w14:paraId="68B48EC1" w14:textId="77777777" w:rsidR="000E50D0" w:rsidRPr="000E50D0" w:rsidRDefault="000E50D0" w:rsidP="00BF38C9">
            <w:pPr>
              <w:tabs>
                <w:tab w:val="left" w:pos="-468"/>
                <w:tab w:val="left" w:pos="0"/>
                <w:tab w:val="left" w:pos="426"/>
                <w:tab w:val="left" w:pos="1985"/>
                <w:tab w:val="left" w:pos="2835"/>
                <w:tab w:val="left" w:pos="3828"/>
                <w:tab w:val="left" w:pos="5245"/>
                <w:tab w:val="left" w:pos="6946"/>
              </w:tabs>
              <w:ind w:left="-108" w:right="-108"/>
              <w:jc w:val="center"/>
              <w:rPr>
                <w:color w:val="000000"/>
                <w:szCs w:val="24"/>
              </w:rPr>
            </w:pPr>
            <w:r w:rsidRPr="000E50D0">
              <w:rPr>
                <w:color w:val="000000"/>
                <w:szCs w:val="24"/>
              </w:rPr>
              <w:t>20 01 35</w:t>
            </w:r>
          </w:p>
        </w:tc>
        <w:tc>
          <w:tcPr>
            <w:tcW w:w="2322" w:type="pct"/>
            <w:tcBorders>
              <w:top w:val="single" w:sz="4" w:space="0" w:color="auto"/>
              <w:left w:val="single" w:sz="4" w:space="0" w:color="auto"/>
              <w:bottom w:val="single" w:sz="4" w:space="0" w:color="auto"/>
              <w:right w:val="single" w:sz="4" w:space="0" w:color="auto"/>
            </w:tcBorders>
            <w:vAlign w:val="center"/>
            <w:hideMark/>
          </w:tcPr>
          <w:p w14:paraId="71D56BAF" w14:textId="77777777" w:rsidR="000E50D0" w:rsidRPr="000E50D0" w:rsidRDefault="000E50D0" w:rsidP="00BF38C9">
            <w:pPr>
              <w:pStyle w:val="Pagrindiniotekstotrauka"/>
              <w:tabs>
                <w:tab w:val="left" w:pos="0"/>
              </w:tabs>
              <w:ind w:left="-47" w:right="-108" w:firstLine="0"/>
              <w:jc w:val="center"/>
              <w:rPr>
                <w:color w:val="000000"/>
                <w:szCs w:val="24"/>
              </w:rPr>
            </w:pPr>
            <w:r w:rsidRPr="000E50D0">
              <w:rPr>
                <w:color w:val="000000"/>
                <w:szCs w:val="24"/>
              </w:rPr>
              <w:t>Nebenaudojama elektros ir elektroninė įranga, kurioje yra pavojingų sudedamųjų dalių</w:t>
            </w:r>
          </w:p>
        </w:tc>
        <w:tc>
          <w:tcPr>
            <w:tcW w:w="917" w:type="pct"/>
            <w:tcBorders>
              <w:top w:val="single" w:sz="4" w:space="0" w:color="auto"/>
              <w:left w:val="single" w:sz="4" w:space="0" w:color="auto"/>
              <w:bottom w:val="single" w:sz="4" w:space="0" w:color="auto"/>
              <w:right w:val="single" w:sz="4" w:space="0" w:color="auto"/>
            </w:tcBorders>
            <w:vAlign w:val="center"/>
            <w:hideMark/>
          </w:tcPr>
          <w:p w14:paraId="23911628"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Pavojinga H14</w:t>
            </w:r>
          </w:p>
        </w:tc>
        <w:tc>
          <w:tcPr>
            <w:tcW w:w="1248" w:type="pct"/>
            <w:tcBorders>
              <w:top w:val="single" w:sz="4" w:space="0" w:color="auto"/>
              <w:left w:val="single" w:sz="4" w:space="0" w:color="auto"/>
              <w:bottom w:val="single" w:sz="4" w:space="0" w:color="auto"/>
              <w:right w:val="single" w:sz="4" w:space="0" w:color="auto"/>
            </w:tcBorders>
            <w:vAlign w:val="center"/>
            <w:hideMark/>
          </w:tcPr>
          <w:p w14:paraId="100BC07F"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Gamybos proceso IT aptarnavime</w:t>
            </w:r>
          </w:p>
        </w:tc>
      </w:tr>
      <w:tr w:rsidR="000E50D0" w:rsidRPr="000E50D0" w14:paraId="0AD7FA6D" w14:textId="77777777" w:rsidTr="000E50D0">
        <w:trPr>
          <w:cantSplit/>
          <w:trHeight w:val="339"/>
        </w:trPr>
        <w:tc>
          <w:tcPr>
            <w:tcW w:w="513" w:type="pct"/>
            <w:tcBorders>
              <w:top w:val="single" w:sz="4" w:space="0" w:color="auto"/>
              <w:left w:val="single" w:sz="4" w:space="0" w:color="auto"/>
              <w:bottom w:val="single" w:sz="4" w:space="0" w:color="auto"/>
              <w:right w:val="single" w:sz="4" w:space="0" w:color="auto"/>
            </w:tcBorders>
            <w:vAlign w:val="center"/>
            <w:hideMark/>
          </w:tcPr>
          <w:p w14:paraId="2FF43864" w14:textId="77777777" w:rsidR="000E50D0" w:rsidRPr="000E50D0" w:rsidRDefault="000E50D0" w:rsidP="00BF38C9">
            <w:pPr>
              <w:tabs>
                <w:tab w:val="left" w:pos="-468"/>
                <w:tab w:val="left" w:pos="0"/>
                <w:tab w:val="left" w:pos="426"/>
                <w:tab w:val="left" w:pos="1985"/>
                <w:tab w:val="left" w:pos="2835"/>
                <w:tab w:val="left" w:pos="3828"/>
                <w:tab w:val="left" w:pos="5245"/>
                <w:tab w:val="left" w:pos="6946"/>
              </w:tabs>
              <w:ind w:left="-108" w:right="-108"/>
              <w:jc w:val="center"/>
              <w:rPr>
                <w:color w:val="000000"/>
                <w:szCs w:val="24"/>
              </w:rPr>
            </w:pPr>
            <w:r w:rsidRPr="000E50D0">
              <w:rPr>
                <w:color w:val="000000"/>
                <w:szCs w:val="24"/>
              </w:rPr>
              <w:t>20 01 36</w:t>
            </w:r>
          </w:p>
        </w:tc>
        <w:tc>
          <w:tcPr>
            <w:tcW w:w="2322" w:type="pct"/>
            <w:tcBorders>
              <w:top w:val="single" w:sz="4" w:space="0" w:color="auto"/>
              <w:left w:val="single" w:sz="4" w:space="0" w:color="auto"/>
              <w:bottom w:val="single" w:sz="4" w:space="0" w:color="auto"/>
              <w:right w:val="single" w:sz="4" w:space="0" w:color="auto"/>
            </w:tcBorders>
            <w:vAlign w:val="center"/>
            <w:hideMark/>
          </w:tcPr>
          <w:p w14:paraId="4724283F" w14:textId="77777777" w:rsidR="000E50D0" w:rsidRPr="000E50D0" w:rsidRDefault="000E50D0" w:rsidP="00BF38C9">
            <w:pPr>
              <w:pStyle w:val="Pagrindiniotekstotrauka"/>
              <w:tabs>
                <w:tab w:val="left" w:pos="0"/>
              </w:tabs>
              <w:ind w:left="-47" w:right="-108" w:firstLine="0"/>
              <w:jc w:val="center"/>
              <w:rPr>
                <w:color w:val="000000"/>
                <w:szCs w:val="24"/>
              </w:rPr>
            </w:pPr>
            <w:r w:rsidRPr="000E50D0">
              <w:rPr>
                <w:color w:val="000000"/>
                <w:szCs w:val="24"/>
              </w:rPr>
              <w:t>Nebenaudojama elektros ir elektroninė įranga</w:t>
            </w:r>
          </w:p>
        </w:tc>
        <w:tc>
          <w:tcPr>
            <w:tcW w:w="917" w:type="pct"/>
            <w:tcBorders>
              <w:top w:val="single" w:sz="4" w:space="0" w:color="auto"/>
              <w:left w:val="single" w:sz="4" w:space="0" w:color="auto"/>
              <w:bottom w:val="single" w:sz="4" w:space="0" w:color="auto"/>
              <w:right w:val="single" w:sz="4" w:space="0" w:color="auto"/>
            </w:tcBorders>
            <w:vAlign w:val="center"/>
            <w:hideMark/>
          </w:tcPr>
          <w:p w14:paraId="5128E382"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Nepavojinga</w:t>
            </w:r>
          </w:p>
        </w:tc>
        <w:tc>
          <w:tcPr>
            <w:tcW w:w="1248" w:type="pct"/>
            <w:tcBorders>
              <w:top w:val="single" w:sz="4" w:space="0" w:color="auto"/>
              <w:left w:val="single" w:sz="4" w:space="0" w:color="auto"/>
              <w:bottom w:val="single" w:sz="4" w:space="0" w:color="auto"/>
              <w:right w:val="single" w:sz="4" w:space="0" w:color="auto"/>
            </w:tcBorders>
            <w:vAlign w:val="center"/>
            <w:hideMark/>
          </w:tcPr>
          <w:p w14:paraId="28ACDE46"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Gamybos proceso IT aptarnavime</w:t>
            </w:r>
          </w:p>
        </w:tc>
      </w:tr>
      <w:tr w:rsidR="000E50D0" w:rsidRPr="000E50D0" w14:paraId="70082B70" w14:textId="77777777" w:rsidTr="000E50D0">
        <w:trPr>
          <w:cantSplit/>
        </w:trPr>
        <w:tc>
          <w:tcPr>
            <w:tcW w:w="513" w:type="pct"/>
            <w:tcBorders>
              <w:top w:val="single" w:sz="4" w:space="0" w:color="auto"/>
              <w:left w:val="single" w:sz="4" w:space="0" w:color="auto"/>
              <w:bottom w:val="single" w:sz="4" w:space="0" w:color="auto"/>
              <w:right w:val="single" w:sz="4" w:space="0" w:color="auto"/>
            </w:tcBorders>
            <w:vAlign w:val="center"/>
            <w:hideMark/>
          </w:tcPr>
          <w:p w14:paraId="1AAED6A8" w14:textId="77777777" w:rsidR="000E50D0" w:rsidRPr="000E50D0" w:rsidRDefault="000E50D0" w:rsidP="00BF38C9">
            <w:pPr>
              <w:tabs>
                <w:tab w:val="left" w:pos="-468"/>
                <w:tab w:val="left" w:pos="0"/>
                <w:tab w:val="left" w:pos="426"/>
                <w:tab w:val="left" w:pos="1985"/>
                <w:tab w:val="left" w:pos="2835"/>
                <w:tab w:val="left" w:pos="3828"/>
                <w:tab w:val="left" w:pos="5245"/>
                <w:tab w:val="left" w:pos="6946"/>
              </w:tabs>
              <w:ind w:left="-108" w:right="-108"/>
              <w:jc w:val="center"/>
              <w:rPr>
                <w:color w:val="000000"/>
                <w:szCs w:val="24"/>
              </w:rPr>
            </w:pPr>
            <w:r w:rsidRPr="000E50D0">
              <w:rPr>
                <w:color w:val="000000"/>
                <w:szCs w:val="24"/>
              </w:rPr>
              <w:t>20 01 40</w:t>
            </w:r>
          </w:p>
        </w:tc>
        <w:tc>
          <w:tcPr>
            <w:tcW w:w="2322" w:type="pct"/>
            <w:tcBorders>
              <w:top w:val="single" w:sz="4" w:space="0" w:color="auto"/>
              <w:left w:val="single" w:sz="4" w:space="0" w:color="auto"/>
              <w:bottom w:val="single" w:sz="4" w:space="0" w:color="auto"/>
              <w:right w:val="single" w:sz="4" w:space="0" w:color="auto"/>
            </w:tcBorders>
            <w:vAlign w:val="center"/>
            <w:hideMark/>
          </w:tcPr>
          <w:p w14:paraId="406DA134"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Metalo laužas</w:t>
            </w:r>
          </w:p>
        </w:tc>
        <w:tc>
          <w:tcPr>
            <w:tcW w:w="917" w:type="pct"/>
            <w:tcBorders>
              <w:top w:val="single" w:sz="4" w:space="0" w:color="auto"/>
              <w:left w:val="single" w:sz="4" w:space="0" w:color="auto"/>
              <w:bottom w:val="single" w:sz="4" w:space="0" w:color="auto"/>
              <w:right w:val="single" w:sz="4" w:space="0" w:color="auto"/>
            </w:tcBorders>
            <w:vAlign w:val="center"/>
            <w:hideMark/>
          </w:tcPr>
          <w:p w14:paraId="48CE2E3E"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Nepavojinga</w:t>
            </w:r>
          </w:p>
        </w:tc>
        <w:tc>
          <w:tcPr>
            <w:tcW w:w="1248" w:type="pct"/>
            <w:tcBorders>
              <w:top w:val="single" w:sz="4" w:space="0" w:color="auto"/>
              <w:left w:val="single" w:sz="4" w:space="0" w:color="auto"/>
              <w:bottom w:val="single" w:sz="4" w:space="0" w:color="auto"/>
              <w:right w:val="single" w:sz="4" w:space="0" w:color="auto"/>
            </w:tcBorders>
            <w:vAlign w:val="center"/>
            <w:hideMark/>
          </w:tcPr>
          <w:p w14:paraId="28D0DF02"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Įrenginių demontavimas</w:t>
            </w:r>
          </w:p>
        </w:tc>
      </w:tr>
      <w:tr w:rsidR="000E50D0" w:rsidRPr="000E50D0" w14:paraId="3A4D84D9" w14:textId="77777777" w:rsidTr="000E50D0">
        <w:trPr>
          <w:cantSplit/>
        </w:trPr>
        <w:tc>
          <w:tcPr>
            <w:tcW w:w="513" w:type="pct"/>
            <w:tcBorders>
              <w:top w:val="single" w:sz="4" w:space="0" w:color="auto"/>
              <w:left w:val="single" w:sz="4" w:space="0" w:color="auto"/>
              <w:bottom w:val="single" w:sz="4" w:space="0" w:color="auto"/>
              <w:right w:val="single" w:sz="4" w:space="0" w:color="auto"/>
            </w:tcBorders>
            <w:vAlign w:val="center"/>
            <w:hideMark/>
          </w:tcPr>
          <w:p w14:paraId="04774E1E" w14:textId="77777777" w:rsidR="000E50D0" w:rsidRPr="000E50D0" w:rsidRDefault="000E50D0" w:rsidP="00BF38C9">
            <w:pPr>
              <w:tabs>
                <w:tab w:val="left" w:pos="-468"/>
                <w:tab w:val="left" w:pos="0"/>
                <w:tab w:val="left" w:pos="426"/>
                <w:tab w:val="left" w:pos="1985"/>
                <w:tab w:val="left" w:pos="2835"/>
                <w:tab w:val="left" w:pos="3828"/>
                <w:tab w:val="left" w:pos="5245"/>
                <w:tab w:val="left" w:pos="6946"/>
              </w:tabs>
              <w:ind w:left="-108" w:right="-108"/>
              <w:jc w:val="center"/>
              <w:rPr>
                <w:color w:val="000000"/>
                <w:szCs w:val="24"/>
              </w:rPr>
            </w:pPr>
            <w:r w:rsidRPr="000E50D0">
              <w:rPr>
                <w:color w:val="000000"/>
                <w:szCs w:val="24"/>
              </w:rPr>
              <w:t>20 03 01</w:t>
            </w:r>
          </w:p>
        </w:tc>
        <w:tc>
          <w:tcPr>
            <w:tcW w:w="2322" w:type="pct"/>
            <w:tcBorders>
              <w:top w:val="single" w:sz="4" w:space="0" w:color="auto"/>
              <w:left w:val="single" w:sz="4" w:space="0" w:color="auto"/>
              <w:bottom w:val="single" w:sz="4" w:space="0" w:color="auto"/>
              <w:right w:val="single" w:sz="4" w:space="0" w:color="auto"/>
            </w:tcBorders>
            <w:vAlign w:val="center"/>
            <w:hideMark/>
          </w:tcPr>
          <w:p w14:paraId="6FFC940F"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Mišrios komunalinės atliekos</w:t>
            </w:r>
          </w:p>
        </w:tc>
        <w:tc>
          <w:tcPr>
            <w:tcW w:w="917" w:type="pct"/>
            <w:tcBorders>
              <w:top w:val="single" w:sz="4" w:space="0" w:color="auto"/>
              <w:left w:val="single" w:sz="4" w:space="0" w:color="auto"/>
              <w:bottom w:val="single" w:sz="4" w:space="0" w:color="auto"/>
              <w:right w:val="single" w:sz="4" w:space="0" w:color="auto"/>
            </w:tcBorders>
            <w:vAlign w:val="center"/>
            <w:hideMark/>
          </w:tcPr>
          <w:p w14:paraId="47C9085F"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Nepavojinga</w:t>
            </w:r>
          </w:p>
        </w:tc>
        <w:tc>
          <w:tcPr>
            <w:tcW w:w="1248" w:type="pct"/>
            <w:tcBorders>
              <w:top w:val="single" w:sz="4" w:space="0" w:color="auto"/>
              <w:left w:val="single" w:sz="4" w:space="0" w:color="auto"/>
              <w:bottom w:val="single" w:sz="4" w:space="0" w:color="auto"/>
              <w:right w:val="single" w:sz="4" w:space="0" w:color="auto"/>
            </w:tcBorders>
            <w:vAlign w:val="center"/>
            <w:hideMark/>
          </w:tcPr>
          <w:p w14:paraId="06530759" w14:textId="77777777" w:rsidR="000E50D0" w:rsidRPr="000E50D0" w:rsidRDefault="000E50D0" w:rsidP="00BF38C9">
            <w:pPr>
              <w:tabs>
                <w:tab w:val="left" w:pos="0"/>
                <w:tab w:val="left" w:pos="426"/>
                <w:tab w:val="left" w:pos="1985"/>
                <w:tab w:val="left" w:pos="2835"/>
                <w:tab w:val="left" w:pos="3828"/>
                <w:tab w:val="left" w:pos="5245"/>
                <w:tab w:val="left" w:pos="6946"/>
              </w:tabs>
              <w:jc w:val="center"/>
              <w:rPr>
                <w:color w:val="000000"/>
                <w:szCs w:val="24"/>
              </w:rPr>
            </w:pPr>
            <w:r w:rsidRPr="000E50D0">
              <w:rPr>
                <w:color w:val="000000"/>
                <w:szCs w:val="24"/>
              </w:rPr>
              <w:t>Administracinės patalpos</w:t>
            </w:r>
          </w:p>
        </w:tc>
      </w:tr>
    </w:tbl>
    <w:p w14:paraId="01AA5C0F" w14:textId="77777777" w:rsidR="000E50D0" w:rsidRPr="000E50D0" w:rsidRDefault="000E50D0" w:rsidP="00BF38C9">
      <w:pPr>
        <w:rPr>
          <w:b/>
          <w:szCs w:val="24"/>
          <w:lang w:eastAsia="lt-LT"/>
        </w:rPr>
      </w:pPr>
    </w:p>
    <w:p w14:paraId="3591506A" w14:textId="77777777" w:rsidR="000E50D0" w:rsidRPr="003C7F7E" w:rsidRDefault="000E50D0" w:rsidP="00BF38C9">
      <w:pPr>
        <w:numPr>
          <w:ilvl w:val="12"/>
          <w:numId w:val="0"/>
        </w:numPr>
        <w:ind w:firstLine="567"/>
        <w:jc w:val="both"/>
        <w:rPr>
          <w:b/>
        </w:rPr>
      </w:pPr>
      <w:r w:rsidRPr="003C7F7E">
        <w:rPr>
          <w:b/>
        </w:rPr>
        <w:t xml:space="preserve">12.1. Nepavojingųjų atliekų apdorojimas (naudojimas ar šalinimas, įskaitant </w:t>
      </w:r>
      <w:r>
        <w:rPr>
          <w:b/>
        </w:rPr>
        <w:t xml:space="preserve">laikymą ir </w:t>
      </w:r>
      <w:r w:rsidRPr="003C7F7E">
        <w:rPr>
          <w:b/>
        </w:rPr>
        <w:t>paruošimą naudoti ar šalinti):</w:t>
      </w:r>
    </w:p>
    <w:p w14:paraId="54F874B7" w14:textId="77777777" w:rsidR="000E50D0" w:rsidRDefault="000E50D0" w:rsidP="00BF38C9">
      <w:pPr>
        <w:numPr>
          <w:ilvl w:val="12"/>
          <w:numId w:val="0"/>
        </w:numPr>
        <w:ind w:firstLine="567"/>
        <w:jc w:val="both"/>
        <w:rPr>
          <w:b/>
        </w:rPr>
      </w:pPr>
    </w:p>
    <w:p w14:paraId="7BE3491C" w14:textId="5AA26273" w:rsidR="000E50D0" w:rsidRDefault="000E50D0" w:rsidP="00BF38C9">
      <w:pPr>
        <w:numPr>
          <w:ilvl w:val="12"/>
          <w:numId w:val="0"/>
        </w:numPr>
        <w:ind w:firstLine="567"/>
        <w:jc w:val="both"/>
      </w:pPr>
      <w:r w:rsidRPr="003C7F7E">
        <w:rPr>
          <w:b/>
        </w:rPr>
        <w:t xml:space="preserve">12 lentelė. </w:t>
      </w:r>
      <w:r w:rsidRPr="003C7F7E">
        <w:t>Leidžiamos naudoti</w:t>
      </w:r>
      <w:r>
        <w:t>, išskyrus numatomas laikyti ir paruošti naudoti,</w:t>
      </w:r>
      <w:r w:rsidRPr="003C7F7E">
        <w:t xml:space="preserve"> nepavojingosios atliekos</w:t>
      </w: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9"/>
        <w:gridCol w:w="1985"/>
        <w:gridCol w:w="3969"/>
        <w:gridCol w:w="3827"/>
        <w:gridCol w:w="2126"/>
      </w:tblGrid>
      <w:tr w:rsidR="00E9547B" w14:paraId="657F8FEE" w14:textId="77777777" w:rsidTr="00E9547B">
        <w:trPr>
          <w:cantSplit/>
        </w:trPr>
        <w:tc>
          <w:tcPr>
            <w:tcW w:w="7083"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F8FC1EF" w14:textId="77777777" w:rsidR="00E9547B" w:rsidRPr="004E277B" w:rsidRDefault="00E9547B" w:rsidP="00BF38C9">
            <w:pPr>
              <w:jc w:val="center"/>
              <w:rPr>
                <w:color w:val="000000"/>
                <w:szCs w:val="24"/>
              </w:rPr>
            </w:pPr>
            <w:r w:rsidRPr="004E277B">
              <w:rPr>
                <w:color w:val="000000"/>
                <w:szCs w:val="24"/>
              </w:rPr>
              <w:t xml:space="preserve">Numatomos naudoti, </w:t>
            </w:r>
            <w:r w:rsidRPr="004E277B">
              <w:rPr>
                <w:szCs w:val="24"/>
              </w:rPr>
              <w:t xml:space="preserve">išskyrus numatomas laikyti ir paruošti naudoti, </w:t>
            </w:r>
            <w:r w:rsidRPr="004E277B">
              <w:rPr>
                <w:color w:val="000000"/>
                <w:szCs w:val="24"/>
              </w:rPr>
              <w:t>atliekos</w:t>
            </w:r>
          </w:p>
        </w:tc>
        <w:tc>
          <w:tcPr>
            <w:tcW w:w="5953"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90FB155" w14:textId="77777777" w:rsidR="00E9547B" w:rsidRPr="000E50D0" w:rsidRDefault="00E9547B" w:rsidP="00BF38C9">
            <w:pPr>
              <w:jc w:val="center"/>
              <w:rPr>
                <w:color w:val="000000"/>
                <w:szCs w:val="24"/>
              </w:rPr>
            </w:pPr>
            <w:r w:rsidRPr="000E50D0">
              <w:rPr>
                <w:color w:val="000000"/>
                <w:szCs w:val="24"/>
              </w:rPr>
              <w:t xml:space="preserve">Atliekų </w:t>
            </w:r>
            <w:r w:rsidRPr="000E50D0">
              <w:rPr>
                <w:szCs w:val="24"/>
              </w:rPr>
              <w:t>naudojimas</w:t>
            </w:r>
          </w:p>
        </w:tc>
      </w:tr>
      <w:tr w:rsidR="00E9547B" w14:paraId="4951BD03" w14:textId="77777777" w:rsidTr="00E9547B">
        <w:trPr>
          <w:cantSplit/>
          <w:trHeight w:val="579"/>
        </w:trPr>
        <w:tc>
          <w:tcPr>
            <w:tcW w:w="11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9C1957E" w14:textId="77777777" w:rsidR="00E9547B" w:rsidRPr="004E277B" w:rsidRDefault="00E9547B" w:rsidP="00BF38C9">
            <w:pPr>
              <w:jc w:val="center"/>
              <w:rPr>
                <w:color w:val="000000"/>
                <w:szCs w:val="24"/>
                <w:vertAlign w:val="superscript"/>
              </w:rPr>
            </w:pPr>
            <w:r w:rsidRPr="004E277B">
              <w:rPr>
                <w:color w:val="000000"/>
                <w:szCs w:val="24"/>
              </w:rPr>
              <w:t>Kodas</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2910287" w14:textId="77777777" w:rsidR="00E9547B" w:rsidRPr="004E277B" w:rsidRDefault="00E9547B" w:rsidP="00BF38C9">
            <w:pPr>
              <w:jc w:val="center"/>
              <w:rPr>
                <w:color w:val="000000"/>
                <w:szCs w:val="24"/>
              </w:rPr>
            </w:pPr>
            <w:r w:rsidRPr="004E277B">
              <w:rPr>
                <w:color w:val="000000"/>
                <w:szCs w:val="24"/>
              </w:rPr>
              <w:t>Pavadinimas</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01AC344" w14:textId="77777777" w:rsidR="00E9547B" w:rsidRPr="004E277B" w:rsidRDefault="00E9547B" w:rsidP="00BF38C9">
            <w:pPr>
              <w:jc w:val="center"/>
              <w:rPr>
                <w:color w:val="000000"/>
                <w:szCs w:val="24"/>
              </w:rPr>
            </w:pPr>
            <w:r w:rsidRPr="004E277B">
              <w:rPr>
                <w:color w:val="000000"/>
                <w:szCs w:val="24"/>
              </w:rPr>
              <w:t>Patikslintas pavadinimas</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DC1F9D2" w14:textId="77777777" w:rsidR="00E9547B" w:rsidRPr="000E50D0" w:rsidRDefault="00E9547B" w:rsidP="00BF38C9">
            <w:pPr>
              <w:jc w:val="center"/>
              <w:rPr>
                <w:color w:val="000000"/>
                <w:szCs w:val="24"/>
              </w:rPr>
            </w:pPr>
            <w:r w:rsidRPr="000E50D0">
              <w:rPr>
                <w:color w:val="000000"/>
                <w:szCs w:val="24"/>
              </w:rPr>
              <w:t>Atliekos naudojimo veiklos kodas (R1–R11)</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599B945" w14:textId="77777777" w:rsidR="00E9547B" w:rsidRPr="000E50D0" w:rsidRDefault="00E9547B" w:rsidP="00BF38C9">
            <w:pPr>
              <w:jc w:val="center"/>
              <w:rPr>
                <w:color w:val="000000"/>
                <w:szCs w:val="24"/>
              </w:rPr>
            </w:pPr>
            <w:r w:rsidRPr="000E50D0">
              <w:rPr>
                <w:color w:val="000000"/>
                <w:szCs w:val="24"/>
              </w:rPr>
              <w:t>Projektinis įrenginio pajėgumas, t/m.</w:t>
            </w:r>
          </w:p>
        </w:tc>
      </w:tr>
      <w:tr w:rsidR="00E9547B" w14:paraId="0EC743B6" w14:textId="77777777" w:rsidTr="00E9547B">
        <w:trPr>
          <w:cantSplit/>
          <w:trHeight w:hRule="exact" w:val="284"/>
        </w:trPr>
        <w:tc>
          <w:tcPr>
            <w:tcW w:w="11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FCCF1BB" w14:textId="77777777" w:rsidR="00E9547B" w:rsidRPr="004E277B" w:rsidRDefault="00E9547B" w:rsidP="00BF38C9">
            <w:pPr>
              <w:jc w:val="center"/>
              <w:rPr>
                <w:color w:val="000000"/>
                <w:szCs w:val="24"/>
              </w:rPr>
            </w:pPr>
            <w:r w:rsidRPr="004E277B">
              <w:rPr>
                <w:color w:val="000000"/>
                <w:szCs w:val="24"/>
              </w:rPr>
              <w:t>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4628460" w14:textId="77777777" w:rsidR="00E9547B" w:rsidRPr="004E277B" w:rsidRDefault="00E9547B" w:rsidP="00BF38C9">
            <w:pPr>
              <w:jc w:val="center"/>
              <w:rPr>
                <w:color w:val="000000"/>
                <w:szCs w:val="24"/>
              </w:rPr>
            </w:pPr>
            <w:r w:rsidRPr="004E277B">
              <w:rPr>
                <w:color w:val="000000"/>
                <w:szCs w:val="24"/>
              </w:rPr>
              <w:t>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27D30DD" w14:textId="77777777" w:rsidR="00E9547B" w:rsidRPr="004E277B" w:rsidRDefault="00E9547B" w:rsidP="00BF38C9">
            <w:pPr>
              <w:jc w:val="center"/>
              <w:rPr>
                <w:color w:val="000000"/>
                <w:szCs w:val="24"/>
              </w:rPr>
            </w:pPr>
            <w:r w:rsidRPr="004E277B">
              <w:rPr>
                <w:color w:val="000000"/>
                <w:szCs w:val="24"/>
              </w:rPr>
              <w:t>3</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7C86DE4" w14:textId="77777777" w:rsidR="00E9547B" w:rsidRPr="000E50D0" w:rsidRDefault="00E9547B" w:rsidP="00BF38C9">
            <w:pPr>
              <w:jc w:val="center"/>
              <w:rPr>
                <w:color w:val="000000"/>
                <w:szCs w:val="24"/>
              </w:rPr>
            </w:pPr>
            <w:r w:rsidRPr="000E50D0">
              <w:rPr>
                <w:color w:val="000000"/>
                <w:szCs w:val="24"/>
              </w:rPr>
              <w:t>4</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F2CBB56" w14:textId="77777777" w:rsidR="00E9547B" w:rsidRPr="000E50D0" w:rsidRDefault="00E9547B" w:rsidP="00BF38C9">
            <w:pPr>
              <w:jc w:val="center"/>
              <w:rPr>
                <w:color w:val="000000"/>
                <w:szCs w:val="24"/>
              </w:rPr>
            </w:pPr>
            <w:r w:rsidRPr="000E50D0">
              <w:rPr>
                <w:color w:val="000000"/>
                <w:szCs w:val="24"/>
              </w:rPr>
              <w:t>5</w:t>
            </w:r>
          </w:p>
        </w:tc>
      </w:tr>
      <w:tr w:rsidR="00E9547B" w:rsidRPr="000E50D0" w14:paraId="21E04009" w14:textId="77777777" w:rsidTr="00E9547B">
        <w:trPr>
          <w:cantSplit/>
          <w:trHeight w:val="243"/>
        </w:trPr>
        <w:tc>
          <w:tcPr>
            <w:tcW w:w="11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D7D6221" w14:textId="77777777" w:rsidR="00E9547B" w:rsidRPr="004E277B" w:rsidRDefault="00E9547B" w:rsidP="00BF38C9">
            <w:pPr>
              <w:jc w:val="both"/>
              <w:rPr>
                <w:color w:val="000000"/>
                <w:szCs w:val="24"/>
              </w:rPr>
            </w:pPr>
            <w:r w:rsidRPr="004E277B">
              <w:rPr>
                <w:color w:val="000000"/>
                <w:szCs w:val="24"/>
              </w:rPr>
              <w:t>02 02 04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E2A4AA1" w14:textId="77777777" w:rsidR="00E9547B" w:rsidRPr="004E277B" w:rsidRDefault="00E9547B" w:rsidP="00BF38C9">
            <w:pPr>
              <w:jc w:val="both"/>
              <w:rPr>
                <w:color w:val="000000"/>
                <w:szCs w:val="24"/>
              </w:rPr>
            </w:pPr>
            <w:r w:rsidRPr="004E277B">
              <w:rPr>
                <w:szCs w:val="24"/>
              </w:rPr>
              <w:t>Nuotekų valymo jų susidarymo vietoje dumblas</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77DD6A2" w14:textId="77777777" w:rsidR="00E9547B" w:rsidRPr="004E277B" w:rsidRDefault="00E9547B" w:rsidP="00BF38C9">
            <w:pPr>
              <w:jc w:val="both"/>
              <w:rPr>
                <w:color w:val="000000"/>
                <w:szCs w:val="24"/>
              </w:rPr>
            </w:pPr>
            <w:r w:rsidRPr="004E277B">
              <w:rPr>
                <w:color w:val="000000"/>
                <w:szCs w:val="24"/>
              </w:rPr>
              <w:t>Nuotekų valymo įrenginių dumblas</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19FDE05" w14:textId="77777777" w:rsidR="00E9547B" w:rsidRPr="000E50D0" w:rsidRDefault="00E9547B" w:rsidP="00BF38C9">
            <w:pPr>
              <w:jc w:val="both"/>
              <w:rPr>
                <w:color w:val="000000"/>
                <w:szCs w:val="24"/>
              </w:rPr>
            </w:pPr>
            <w:r w:rsidRPr="000E50D0">
              <w:rPr>
                <w:szCs w:val="24"/>
              </w:rPr>
              <w:t>R3 – Organinių medžiagų, nenaudojamų kaip tirpikliai, perdirbimas ir (arba) atnaujinimas (įskaitant kompostavimą ir kitus biologinio pakeitimo procesus)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D151F23" w14:textId="77777777" w:rsidR="00E9547B" w:rsidRPr="000E50D0" w:rsidRDefault="00E9547B" w:rsidP="00BF38C9">
            <w:pPr>
              <w:jc w:val="center"/>
              <w:rPr>
                <w:color w:val="000000"/>
                <w:szCs w:val="24"/>
              </w:rPr>
            </w:pPr>
            <w:r w:rsidRPr="000E50D0">
              <w:rPr>
                <w:szCs w:val="24"/>
              </w:rPr>
              <w:t>2.190,000</w:t>
            </w:r>
          </w:p>
        </w:tc>
      </w:tr>
    </w:tbl>
    <w:p w14:paraId="22A7CB0B" w14:textId="77777777" w:rsidR="000E50D0" w:rsidRPr="003C7F7E" w:rsidRDefault="000E50D0" w:rsidP="00BF38C9">
      <w:pPr>
        <w:numPr>
          <w:ilvl w:val="12"/>
          <w:numId w:val="0"/>
        </w:numPr>
        <w:ind w:firstLine="567"/>
        <w:jc w:val="both"/>
      </w:pPr>
    </w:p>
    <w:p w14:paraId="5FF37EF0" w14:textId="77777777" w:rsidR="00BF38C9" w:rsidRPr="003C7F7E" w:rsidRDefault="00BF38C9" w:rsidP="00BF38C9">
      <w:pPr>
        <w:numPr>
          <w:ilvl w:val="12"/>
          <w:numId w:val="0"/>
        </w:numPr>
        <w:ind w:firstLine="567"/>
        <w:jc w:val="both"/>
      </w:pPr>
      <w:r w:rsidRPr="003C7F7E">
        <w:rPr>
          <w:b/>
        </w:rPr>
        <w:t xml:space="preserve">13 lentelė. </w:t>
      </w:r>
      <w:r w:rsidRPr="003C7F7E">
        <w:t>Leidžiamos šalinti</w:t>
      </w:r>
      <w:r>
        <w:t>, išskyrus numatomas laikyti ir paruošti šalinti,</w:t>
      </w:r>
      <w:r w:rsidRPr="003C7F7E">
        <w:t xml:space="preserve"> nepavojingosios atliekos</w:t>
      </w:r>
    </w:p>
    <w:p w14:paraId="1B5994AB" w14:textId="77777777" w:rsidR="00BF38C9" w:rsidRPr="003C7F7E" w:rsidRDefault="00BF38C9" w:rsidP="00BF38C9">
      <w:pPr>
        <w:numPr>
          <w:ilvl w:val="12"/>
          <w:numId w:val="0"/>
        </w:numPr>
        <w:ind w:firstLine="567"/>
        <w:jc w:val="both"/>
      </w:pPr>
      <w:r>
        <w:tab/>
      </w:r>
      <w:r w:rsidRPr="003C7F7E">
        <w:t xml:space="preserve">Lentelė nepildoma, nepavojingosios atliekos nešalinamos. </w:t>
      </w:r>
    </w:p>
    <w:p w14:paraId="56A92D40" w14:textId="77777777" w:rsidR="00BF38C9" w:rsidRPr="003C7F7E" w:rsidRDefault="00BF38C9" w:rsidP="00BF38C9">
      <w:pPr>
        <w:numPr>
          <w:ilvl w:val="12"/>
          <w:numId w:val="0"/>
        </w:numPr>
        <w:ind w:firstLine="567"/>
        <w:jc w:val="both"/>
      </w:pPr>
    </w:p>
    <w:p w14:paraId="3339D4E1" w14:textId="77777777" w:rsidR="00BF38C9" w:rsidRPr="003C7F7E" w:rsidRDefault="00BF38C9" w:rsidP="00BF38C9">
      <w:pPr>
        <w:numPr>
          <w:ilvl w:val="12"/>
          <w:numId w:val="0"/>
        </w:numPr>
        <w:ind w:firstLine="567"/>
        <w:jc w:val="both"/>
      </w:pPr>
      <w:r w:rsidRPr="003C7F7E">
        <w:rPr>
          <w:b/>
        </w:rPr>
        <w:t xml:space="preserve">14 lentelė. </w:t>
      </w:r>
      <w:r w:rsidRPr="003C7F7E">
        <w:t>Leidžiamos paruošti naudoti ir (ar) šalinti nepavojingosios atliekos</w:t>
      </w:r>
    </w:p>
    <w:p w14:paraId="4CA89367" w14:textId="77777777" w:rsidR="00BF38C9" w:rsidRPr="003C7F7E" w:rsidRDefault="00BF38C9" w:rsidP="00BF38C9">
      <w:pPr>
        <w:numPr>
          <w:ilvl w:val="12"/>
          <w:numId w:val="0"/>
        </w:numPr>
        <w:ind w:firstLine="567"/>
        <w:jc w:val="both"/>
      </w:pPr>
      <w:r>
        <w:tab/>
      </w:r>
      <w:r w:rsidRPr="003C7F7E">
        <w:t xml:space="preserve">Lentelė nepildoma, nepavojingosios atliekos neruošiamos naudoti ir (ar) šalinti. </w:t>
      </w:r>
    </w:p>
    <w:p w14:paraId="7A2BC42F" w14:textId="77777777" w:rsidR="00BF38C9" w:rsidRPr="003C7F7E" w:rsidRDefault="00BF38C9" w:rsidP="00BF38C9">
      <w:pPr>
        <w:numPr>
          <w:ilvl w:val="12"/>
          <w:numId w:val="0"/>
        </w:numPr>
        <w:ind w:firstLine="567"/>
        <w:jc w:val="both"/>
      </w:pPr>
    </w:p>
    <w:p w14:paraId="7C12433F" w14:textId="77777777" w:rsidR="00BF38C9" w:rsidRDefault="00BF38C9" w:rsidP="00BF38C9">
      <w:pPr>
        <w:numPr>
          <w:ilvl w:val="12"/>
          <w:numId w:val="0"/>
        </w:numPr>
        <w:ind w:firstLine="567"/>
        <w:jc w:val="both"/>
        <w:rPr>
          <w:b/>
        </w:rPr>
      </w:pPr>
    </w:p>
    <w:p w14:paraId="63AAB19C" w14:textId="77777777" w:rsidR="00BF38C9" w:rsidRPr="003C7F7E" w:rsidRDefault="00BF38C9" w:rsidP="00BF38C9">
      <w:pPr>
        <w:numPr>
          <w:ilvl w:val="12"/>
          <w:numId w:val="0"/>
        </w:numPr>
        <w:ind w:firstLine="567"/>
        <w:jc w:val="both"/>
      </w:pPr>
      <w:r w:rsidRPr="003C7F7E">
        <w:rPr>
          <w:b/>
        </w:rPr>
        <w:t xml:space="preserve">15 lentelė. </w:t>
      </w:r>
      <w:r w:rsidRPr="003C7F7E">
        <w:t>Leidžiamas laikyti nepavojingųjų atliekų kiekis</w:t>
      </w:r>
    </w:p>
    <w:p w14:paraId="266C92E7" w14:textId="77777777" w:rsidR="00BF38C9" w:rsidRPr="003C7F7E" w:rsidRDefault="00BF38C9" w:rsidP="00BF38C9">
      <w:pPr>
        <w:numPr>
          <w:ilvl w:val="12"/>
          <w:numId w:val="0"/>
        </w:numPr>
        <w:ind w:firstLine="567"/>
        <w:jc w:val="both"/>
      </w:pPr>
      <w:r>
        <w:tab/>
      </w:r>
      <w:r w:rsidRPr="003C7F7E">
        <w:t xml:space="preserve">Lentelė nepildoma, nepavojingosios atliekos nelaikomos. </w:t>
      </w:r>
    </w:p>
    <w:p w14:paraId="2E4C6A9B" w14:textId="77777777" w:rsidR="00BF38C9" w:rsidRPr="003C7F7E" w:rsidRDefault="00BF38C9" w:rsidP="00BF38C9">
      <w:pPr>
        <w:numPr>
          <w:ilvl w:val="12"/>
          <w:numId w:val="0"/>
        </w:numPr>
        <w:ind w:firstLine="567"/>
        <w:jc w:val="both"/>
      </w:pPr>
    </w:p>
    <w:p w14:paraId="44A2891C" w14:textId="77777777" w:rsidR="00BF38C9" w:rsidRPr="003C7F7E" w:rsidRDefault="00BF38C9" w:rsidP="00BF38C9">
      <w:pPr>
        <w:numPr>
          <w:ilvl w:val="12"/>
          <w:numId w:val="0"/>
        </w:numPr>
        <w:ind w:firstLine="567"/>
        <w:jc w:val="both"/>
      </w:pPr>
      <w:r w:rsidRPr="003C7F7E">
        <w:rPr>
          <w:b/>
        </w:rPr>
        <w:t xml:space="preserve">16 lentelė. </w:t>
      </w:r>
      <w:r w:rsidRPr="003C7F7E">
        <w:t>Didžiausia</w:t>
      </w:r>
      <w:r w:rsidRPr="003C7F7E">
        <w:rPr>
          <w:b/>
        </w:rPr>
        <w:t xml:space="preserve">s </w:t>
      </w:r>
      <w:r w:rsidRPr="003C7F7E">
        <w:t>leidžiamas laikyti nepavojingųjų atliekų kiekis jų susidarymo vietoje iki surinkimo (S8).</w:t>
      </w:r>
    </w:p>
    <w:p w14:paraId="2A72D7FB" w14:textId="77777777" w:rsidR="00BF38C9" w:rsidRPr="003C7F7E" w:rsidRDefault="00BF38C9" w:rsidP="00BF38C9">
      <w:pPr>
        <w:numPr>
          <w:ilvl w:val="12"/>
          <w:numId w:val="0"/>
        </w:numPr>
        <w:ind w:firstLine="567"/>
        <w:jc w:val="both"/>
      </w:pPr>
      <w:r>
        <w:tab/>
      </w:r>
      <w:r w:rsidRPr="003C7F7E">
        <w:t>Objekte nepavojingosios atliekos nebus laikomos ilgiau kaip šešis mėnesius, todėl lentelė nepildoma.</w:t>
      </w:r>
    </w:p>
    <w:p w14:paraId="12D485BD" w14:textId="77777777" w:rsidR="00BF38C9" w:rsidRPr="003C7F7E" w:rsidRDefault="00BF38C9" w:rsidP="00BF38C9">
      <w:pPr>
        <w:numPr>
          <w:ilvl w:val="12"/>
          <w:numId w:val="0"/>
        </w:numPr>
        <w:ind w:firstLine="567"/>
        <w:jc w:val="both"/>
      </w:pPr>
    </w:p>
    <w:p w14:paraId="7E1B570F" w14:textId="77777777" w:rsidR="00BF38C9" w:rsidRPr="003C7F7E" w:rsidRDefault="00BF38C9" w:rsidP="00BF38C9">
      <w:pPr>
        <w:numPr>
          <w:ilvl w:val="12"/>
          <w:numId w:val="0"/>
        </w:numPr>
        <w:ind w:firstLine="567"/>
        <w:jc w:val="both"/>
        <w:rPr>
          <w:b/>
        </w:rPr>
      </w:pPr>
      <w:r w:rsidRPr="003C7F7E">
        <w:rPr>
          <w:b/>
        </w:rPr>
        <w:t xml:space="preserve">12.2. Pavojingųjų atliekų apdorojimas (naudojimas ar šalinimas, įskaitant </w:t>
      </w:r>
      <w:r>
        <w:rPr>
          <w:b/>
        </w:rPr>
        <w:t xml:space="preserve">laikymą ir </w:t>
      </w:r>
      <w:r w:rsidRPr="003C7F7E">
        <w:rPr>
          <w:b/>
        </w:rPr>
        <w:t>paruošimą naudoti ar šalinti):</w:t>
      </w:r>
    </w:p>
    <w:p w14:paraId="79E7CB83" w14:textId="77777777" w:rsidR="00BF38C9" w:rsidRPr="003C7F7E" w:rsidRDefault="00BF38C9" w:rsidP="00BF38C9">
      <w:pPr>
        <w:numPr>
          <w:ilvl w:val="12"/>
          <w:numId w:val="0"/>
        </w:numPr>
        <w:ind w:firstLine="567"/>
        <w:jc w:val="both"/>
      </w:pPr>
    </w:p>
    <w:p w14:paraId="4C77648A" w14:textId="77777777" w:rsidR="00BF38C9" w:rsidRPr="003C7F7E" w:rsidRDefault="00BF38C9" w:rsidP="00BF38C9">
      <w:pPr>
        <w:numPr>
          <w:ilvl w:val="12"/>
          <w:numId w:val="0"/>
        </w:numPr>
        <w:ind w:firstLine="567"/>
        <w:jc w:val="both"/>
      </w:pPr>
      <w:r w:rsidRPr="003C7F7E">
        <w:rPr>
          <w:b/>
        </w:rPr>
        <w:t xml:space="preserve">17 lentelė. </w:t>
      </w:r>
      <w:r w:rsidRPr="003C7F7E">
        <w:t>Leidžiamos naudoti</w:t>
      </w:r>
      <w:r>
        <w:t>, išskyrus numatomas laikyti ir paruošti naudoti,</w:t>
      </w:r>
      <w:r w:rsidRPr="003C7F7E">
        <w:t xml:space="preserve"> pavojingosios atliekos</w:t>
      </w:r>
    </w:p>
    <w:p w14:paraId="1B58D707" w14:textId="77777777" w:rsidR="00BF38C9" w:rsidRPr="003C7F7E" w:rsidRDefault="00BF38C9" w:rsidP="00BF38C9">
      <w:pPr>
        <w:numPr>
          <w:ilvl w:val="12"/>
          <w:numId w:val="0"/>
        </w:numPr>
        <w:ind w:firstLine="567"/>
        <w:jc w:val="both"/>
      </w:pPr>
      <w:r>
        <w:tab/>
      </w:r>
      <w:r w:rsidRPr="003C7F7E">
        <w:t xml:space="preserve">Lentelė nepildoma, pavojingosios atliekos nenaudojamos. </w:t>
      </w:r>
    </w:p>
    <w:p w14:paraId="3A3DF9AA" w14:textId="77777777" w:rsidR="00BF38C9" w:rsidRPr="003C7F7E" w:rsidRDefault="00BF38C9" w:rsidP="00BF38C9">
      <w:pPr>
        <w:numPr>
          <w:ilvl w:val="12"/>
          <w:numId w:val="0"/>
        </w:numPr>
        <w:ind w:firstLine="567"/>
        <w:jc w:val="both"/>
      </w:pPr>
    </w:p>
    <w:p w14:paraId="769FCB97" w14:textId="77777777" w:rsidR="00BF38C9" w:rsidRPr="003C7F7E" w:rsidRDefault="00BF38C9" w:rsidP="00BF38C9">
      <w:pPr>
        <w:numPr>
          <w:ilvl w:val="12"/>
          <w:numId w:val="0"/>
        </w:numPr>
        <w:ind w:firstLine="567"/>
        <w:jc w:val="both"/>
      </w:pPr>
      <w:r w:rsidRPr="003C7F7E">
        <w:rPr>
          <w:b/>
        </w:rPr>
        <w:t xml:space="preserve">18 lentelė. </w:t>
      </w:r>
      <w:r w:rsidRPr="003C7F7E">
        <w:t>Leidžiamos šalinti</w:t>
      </w:r>
      <w:r>
        <w:t>, išskyrus numatomas laikyti ir paruošti šalinti,</w:t>
      </w:r>
      <w:r w:rsidRPr="003C7F7E">
        <w:t xml:space="preserve"> pavojingosios atliekos</w:t>
      </w:r>
    </w:p>
    <w:p w14:paraId="6B526214" w14:textId="77777777" w:rsidR="00BF38C9" w:rsidRPr="003C7F7E" w:rsidRDefault="00BF38C9" w:rsidP="00BF38C9">
      <w:pPr>
        <w:numPr>
          <w:ilvl w:val="12"/>
          <w:numId w:val="0"/>
        </w:numPr>
        <w:ind w:firstLine="567"/>
        <w:jc w:val="both"/>
      </w:pPr>
      <w:r>
        <w:tab/>
      </w:r>
      <w:r w:rsidRPr="003C7F7E">
        <w:t xml:space="preserve">Lentelė nepildoma, pavojingosios atliekos nešalinamos. </w:t>
      </w:r>
    </w:p>
    <w:p w14:paraId="52898DC7" w14:textId="77777777" w:rsidR="00BF38C9" w:rsidRPr="003C7F7E" w:rsidRDefault="00BF38C9" w:rsidP="00BF38C9">
      <w:pPr>
        <w:numPr>
          <w:ilvl w:val="12"/>
          <w:numId w:val="0"/>
        </w:numPr>
        <w:ind w:firstLine="567"/>
        <w:jc w:val="both"/>
        <w:rPr>
          <w:b/>
        </w:rPr>
      </w:pPr>
    </w:p>
    <w:p w14:paraId="0210F685" w14:textId="77777777" w:rsidR="00BF38C9" w:rsidRPr="003C7F7E" w:rsidRDefault="00BF38C9" w:rsidP="00BF38C9">
      <w:pPr>
        <w:numPr>
          <w:ilvl w:val="12"/>
          <w:numId w:val="0"/>
        </w:numPr>
        <w:ind w:firstLine="567"/>
        <w:jc w:val="both"/>
      </w:pPr>
      <w:r w:rsidRPr="003C7F7E">
        <w:rPr>
          <w:b/>
        </w:rPr>
        <w:t xml:space="preserve">19 lentelė. </w:t>
      </w:r>
      <w:r w:rsidRPr="003C7F7E">
        <w:t>Leidžiamos paruošti naudoti ir (ar) šalinti pavojingosios atliekos</w:t>
      </w:r>
    </w:p>
    <w:p w14:paraId="5FCDFD05" w14:textId="77777777" w:rsidR="00BF38C9" w:rsidRPr="003C7F7E" w:rsidRDefault="00BF38C9" w:rsidP="00BF38C9">
      <w:pPr>
        <w:numPr>
          <w:ilvl w:val="12"/>
          <w:numId w:val="0"/>
        </w:numPr>
        <w:ind w:firstLine="567"/>
        <w:jc w:val="both"/>
      </w:pPr>
      <w:r>
        <w:tab/>
      </w:r>
      <w:r w:rsidRPr="003C7F7E">
        <w:t xml:space="preserve">Lentelė nepildoma, pavojingosios atliekos neruošiamos naudoti ir (ar) šalinti. </w:t>
      </w:r>
    </w:p>
    <w:p w14:paraId="7C708534" w14:textId="77777777" w:rsidR="00BF38C9" w:rsidRPr="003C7F7E" w:rsidRDefault="00BF38C9" w:rsidP="00BF38C9">
      <w:pPr>
        <w:numPr>
          <w:ilvl w:val="12"/>
          <w:numId w:val="0"/>
        </w:numPr>
        <w:ind w:firstLine="567"/>
        <w:jc w:val="both"/>
      </w:pPr>
    </w:p>
    <w:p w14:paraId="03B30B50" w14:textId="77777777" w:rsidR="00BF38C9" w:rsidRPr="003C7F7E" w:rsidRDefault="00BF38C9" w:rsidP="00BF38C9">
      <w:pPr>
        <w:numPr>
          <w:ilvl w:val="12"/>
          <w:numId w:val="0"/>
        </w:numPr>
        <w:ind w:firstLine="567"/>
        <w:jc w:val="both"/>
      </w:pPr>
      <w:r w:rsidRPr="003C7F7E">
        <w:rPr>
          <w:b/>
        </w:rPr>
        <w:t xml:space="preserve">20 lentelė. </w:t>
      </w:r>
      <w:r w:rsidRPr="003C7F7E">
        <w:t>Didžiausias</w:t>
      </w:r>
      <w:r w:rsidRPr="003C7F7E">
        <w:rPr>
          <w:b/>
        </w:rPr>
        <w:t xml:space="preserve"> </w:t>
      </w:r>
      <w:r w:rsidRPr="003C7F7E">
        <w:t>leidžiamas laikyti pavojingųjų atliekų kiekis</w:t>
      </w:r>
    </w:p>
    <w:p w14:paraId="06C5B370" w14:textId="77777777" w:rsidR="00BF38C9" w:rsidRPr="003C7F7E" w:rsidRDefault="00BF38C9" w:rsidP="00BF38C9">
      <w:pPr>
        <w:numPr>
          <w:ilvl w:val="12"/>
          <w:numId w:val="0"/>
        </w:numPr>
        <w:ind w:firstLine="567"/>
        <w:jc w:val="both"/>
      </w:pPr>
      <w:r>
        <w:tab/>
      </w:r>
      <w:r w:rsidRPr="003C7F7E">
        <w:t>Objekte pavojingosios atliekos nebus laikomos, todėl lentelė nepildoma.</w:t>
      </w:r>
    </w:p>
    <w:p w14:paraId="69818C14" w14:textId="77777777" w:rsidR="00BF38C9" w:rsidRPr="003C7F7E" w:rsidRDefault="00BF38C9" w:rsidP="00BF38C9">
      <w:pPr>
        <w:numPr>
          <w:ilvl w:val="12"/>
          <w:numId w:val="0"/>
        </w:numPr>
        <w:ind w:firstLine="567"/>
        <w:jc w:val="both"/>
      </w:pPr>
    </w:p>
    <w:p w14:paraId="29E7C48B" w14:textId="77777777" w:rsidR="00BF38C9" w:rsidRPr="003C7F7E" w:rsidRDefault="00BF38C9" w:rsidP="00BF38C9">
      <w:pPr>
        <w:numPr>
          <w:ilvl w:val="12"/>
          <w:numId w:val="0"/>
        </w:numPr>
        <w:ind w:firstLine="567"/>
        <w:jc w:val="both"/>
      </w:pPr>
      <w:r w:rsidRPr="003C7F7E">
        <w:rPr>
          <w:b/>
        </w:rPr>
        <w:t>21 lentelė.</w:t>
      </w:r>
      <w:r w:rsidRPr="003C7F7E">
        <w:t xml:space="preserve"> </w:t>
      </w:r>
      <w:r>
        <w:t>L</w:t>
      </w:r>
      <w:r w:rsidRPr="003C7F7E">
        <w:t>eidžiamas laikyti pavojingųjų atliekų kiekis jų susidarymo vietoje iki surinkimo (S8).</w:t>
      </w:r>
    </w:p>
    <w:p w14:paraId="3B6BC3D7" w14:textId="77777777" w:rsidR="00BF38C9" w:rsidRPr="003C7F7E" w:rsidRDefault="00BF38C9" w:rsidP="00BF38C9">
      <w:pPr>
        <w:numPr>
          <w:ilvl w:val="12"/>
          <w:numId w:val="0"/>
        </w:numPr>
        <w:ind w:firstLine="567"/>
        <w:jc w:val="both"/>
      </w:pPr>
      <w:r>
        <w:tab/>
      </w:r>
      <w:r w:rsidRPr="003C7F7E">
        <w:t>Objekte pavojingosios atliekos nebus laikomos ilgiau kaip šešis mėnesius, todėl lentelė nepildoma.</w:t>
      </w:r>
    </w:p>
    <w:p w14:paraId="3C0366C8" w14:textId="77777777" w:rsidR="004C4FEF" w:rsidRDefault="004C4FEF" w:rsidP="00BF38C9">
      <w:pPr>
        <w:numPr>
          <w:ilvl w:val="12"/>
          <w:numId w:val="0"/>
        </w:numPr>
        <w:spacing w:before="120"/>
        <w:jc w:val="both"/>
        <w:rPr>
          <w:b/>
          <w:szCs w:val="24"/>
          <w:lang w:eastAsia="lt-LT"/>
        </w:rPr>
      </w:pPr>
    </w:p>
    <w:p w14:paraId="4134CA36" w14:textId="77777777" w:rsidR="00BF38C9" w:rsidRPr="003C7F7E" w:rsidRDefault="00BF38C9" w:rsidP="00BF38C9">
      <w:pPr>
        <w:ind w:firstLine="567"/>
        <w:jc w:val="both"/>
        <w:rPr>
          <w:b/>
        </w:rPr>
      </w:pPr>
      <w:r w:rsidRPr="003C7F7E">
        <w:rPr>
          <w:b/>
        </w:rPr>
        <w:t>13. Sąlygos pagal Atliekų deginimo aplinkosauginių reikalavimų, patvirtintų Lietuvos Respublikos aplinkos ministro 2002 m. gruodžio 31 d. įsakymu Nr. 699 „Dėl Atliekų deginimo aplinkosauginių reikalavimų patvirtinimo“, 8, 8</w:t>
      </w:r>
      <w:r w:rsidRPr="003C7F7E">
        <w:rPr>
          <w:b/>
          <w:vertAlign w:val="superscript"/>
        </w:rPr>
        <w:t xml:space="preserve">1 </w:t>
      </w:r>
      <w:r w:rsidRPr="003C7F7E">
        <w:rPr>
          <w:b/>
        </w:rPr>
        <w:t>punktuose nurodytą informaciją.</w:t>
      </w:r>
    </w:p>
    <w:p w14:paraId="213E472C" w14:textId="77777777" w:rsidR="00BF38C9" w:rsidRPr="003C7F7E" w:rsidRDefault="00BF38C9" w:rsidP="00BF38C9">
      <w:pPr>
        <w:numPr>
          <w:ilvl w:val="12"/>
          <w:numId w:val="0"/>
        </w:numPr>
        <w:ind w:firstLine="567"/>
        <w:jc w:val="both"/>
      </w:pPr>
      <w:r>
        <w:tab/>
      </w:r>
      <w:r w:rsidRPr="003C7F7E">
        <w:t xml:space="preserve">Nepildoma, atliekos nedeginamos. </w:t>
      </w:r>
    </w:p>
    <w:p w14:paraId="6D3D21D9" w14:textId="77777777" w:rsidR="00BF38C9" w:rsidRPr="003C7F7E" w:rsidRDefault="00BF38C9" w:rsidP="00BF38C9">
      <w:pPr>
        <w:numPr>
          <w:ilvl w:val="12"/>
          <w:numId w:val="0"/>
        </w:numPr>
        <w:ind w:firstLine="567"/>
        <w:jc w:val="both"/>
      </w:pPr>
    </w:p>
    <w:p w14:paraId="5D486AE1" w14:textId="77777777" w:rsidR="00BF38C9" w:rsidRPr="003C7F7E" w:rsidRDefault="00BF38C9" w:rsidP="00BF38C9">
      <w:pPr>
        <w:ind w:firstLine="567"/>
        <w:jc w:val="both"/>
        <w:rPr>
          <w:b/>
        </w:rPr>
      </w:pPr>
      <w:r w:rsidRPr="003C7F7E">
        <w:rPr>
          <w:b/>
        </w:rPr>
        <w:t>14. Sąlygos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14:paraId="3E392D0E" w14:textId="77777777" w:rsidR="00BF38C9" w:rsidRPr="003C7F7E" w:rsidRDefault="00BF38C9" w:rsidP="00BF38C9">
      <w:pPr>
        <w:numPr>
          <w:ilvl w:val="12"/>
          <w:numId w:val="0"/>
        </w:numPr>
        <w:ind w:firstLine="567"/>
        <w:jc w:val="both"/>
      </w:pPr>
      <w:r>
        <w:tab/>
      </w:r>
      <w:r w:rsidRPr="003C7F7E">
        <w:t xml:space="preserve">Nepildoma, sąvartynas neeksploatuojamas. </w:t>
      </w:r>
    </w:p>
    <w:p w14:paraId="32823A78" w14:textId="77777777" w:rsidR="00BF38C9" w:rsidRPr="003C7F7E" w:rsidRDefault="00BF38C9" w:rsidP="00BF38C9">
      <w:pPr>
        <w:numPr>
          <w:ilvl w:val="12"/>
          <w:numId w:val="0"/>
        </w:numPr>
        <w:ind w:firstLine="567"/>
        <w:jc w:val="both"/>
      </w:pPr>
    </w:p>
    <w:p w14:paraId="4909D2E7" w14:textId="77777777" w:rsidR="00BF38C9" w:rsidRPr="003C7F7E" w:rsidRDefault="00BF38C9" w:rsidP="00BF38C9">
      <w:pPr>
        <w:numPr>
          <w:ilvl w:val="12"/>
          <w:numId w:val="0"/>
        </w:numPr>
        <w:ind w:firstLine="567"/>
        <w:jc w:val="both"/>
        <w:rPr>
          <w:b/>
        </w:rPr>
      </w:pPr>
      <w:r w:rsidRPr="003C7F7E">
        <w:rPr>
          <w:b/>
        </w:rPr>
        <w:t>15. Atliekų stebėsenos priemonės</w:t>
      </w:r>
    </w:p>
    <w:p w14:paraId="18ECC26F" w14:textId="77777777" w:rsidR="00BF38C9" w:rsidRPr="003C7F7E" w:rsidRDefault="00BF38C9" w:rsidP="00BF38C9">
      <w:pPr>
        <w:numPr>
          <w:ilvl w:val="12"/>
          <w:numId w:val="0"/>
        </w:numPr>
        <w:ind w:firstLine="567"/>
        <w:jc w:val="both"/>
        <w:rPr>
          <w:b/>
        </w:rPr>
      </w:pPr>
      <w:r>
        <w:tab/>
      </w:r>
      <w:r w:rsidRPr="003C7F7E">
        <w:t>Nėra.</w:t>
      </w:r>
    </w:p>
    <w:p w14:paraId="4DEBDFFC" w14:textId="77777777" w:rsidR="00BF38C9" w:rsidRPr="003C7F7E" w:rsidRDefault="00BF38C9" w:rsidP="00BF38C9">
      <w:pPr>
        <w:jc w:val="both"/>
        <w:rPr>
          <w:b/>
        </w:rPr>
      </w:pPr>
    </w:p>
    <w:p w14:paraId="6CFCA135" w14:textId="77777777" w:rsidR="00BF38C9" w:rsidRPr="006512A8" w:rsidRDefault="00BF38C9" w:rsidP="00BF38C9">
      <w:pPr>
        <w:ind w:firstLine="567"/>
        <w:jc w:val="both"/>
        <w:rPr>
          <w:b/>
          <w:bCs/>
        </w:rPr>
      </w:pPr>
      <w:r w:rsidRPr="006512A8">
        <w:rPr>
          <w:b/>
        </w:rPr>
        <w:t>16.</w:t>
      </w:r>
      <w:r w:rsidRPr="006512A8">
        <w:rPr>
          <w:b/>
          <w:bCs/>
        </w:rPr>
        <w:t xml:space="preserve"> Reikalavimai ūkio subjektų aplinkos monitoringui (stebėsenai), ūkio subjekto monitoringo programai vykdyti</w:t>
      </w:r>
    </w:p>
    <w:p w14:paraId="407B1E7A" w14:textId="34A460C5" w:rsidR="00BF38C9" w:rsidRPr="003C7F7E" w:rsidRDefault="00BF38C9" w:rsidP="00BF38C9">
      <w:pPr>
        <w:ind w:firstLine="567"/>
        <w:jc w:val="both"/>
        <w:rPr>
          <w:spacing w:val="-3"/>
        </w:rPr>
      </w:pPr>
      <w:r>
        <w:rPr>
          <w:spacing w:val="-3"/>
        </w:rPr>
        <w:tab/>
      </w:r>
      <w:r w:rsidRPr="006512A8">
        <w:rPr>
          <w:spacing w:val="-3"/>
        </w:rPr>
        <w:t>Ūkio subjektų aplinkos monitoringas turi būti vykdomas pagal Ūkio subjektų aplinkos monitoringo nuostatų, patvirtintų Lietuvos Respublikos aplinkos ministro 2009 m. rugsėjo 16 d. įsakymu Nr. D1-546 „Dėl ūkio subjektų aplinkos monitoringo nuostatų patvirtinimo“ reikalavimus parengtą ir nustatyta tvarka suderintą ūkio subjektų aplinkos monitoringo programą</w:t>
      </w:r>
      <w:r>
        <w:rPr>
          <w:spacing w:val="-3"/>
        </w:rPr>
        <w:t>.</w:t>
      </w:r>
    </w:p>
    <w:p w14:paraId="7ADCAEAB" w14:textId="77777777" w:rsidR="00140229" w:rsidRPr="00871CAC" w:rsidRDefault="00140229" w:rsidP="00BF38C9">
      <w:pPr>
        <w:jc w:val="both"/>
        <w:rPr>
          <w:szCs w:val="24"/>
          <w:lang w:eastAsia="lt-LT"/>
        </w:rPr>
      </w:pPr>
    </w:p>
    <w:p w14:paraId="6E4054C2" w14:textId="77777777" w:rsidR="00285DEB" w:rsidRDefault="009B1B6D" w:rsidP="00285DEB">
      <w:pPr>
        <w:ind w:firstLine="567"/>
        <w:jc w:val="both"/>
        <w:rPr>
          <w:b/>
        </w:rPr>
      </w:pPr>
      <w:r w:rsidRPr="009B1B6D">
        <w:rPr>
          <w:rFonts w:eastAsiaTheme="minorHAnsi"/>
          <w:b/>
          <w:szCs w:val="24"/>
        </w:rPr>
        <w:t>17.</w:t>
      </w:r>
      <w:r>
        <w:rPr>
          <w:rFonts w:eastAsiaTheme="minorHAnsi"/>
          <w:szCs w:val="24"/>
        </w:rPr>
        <w:t xml:space="preserve"> </w:t>
      </w:r>
      <w:r w:rsidR="00285DEB" w:rsidRPr="003C7F7E">
        <w:rPr>
          <w:b/>
        </w:rPr>
        <w:t>Leidžiamas triukšmo išmetimas, reikalavimai triukšmui valdyti, triukšmo mažinimo priemonės</w:t>
      </w:r>
    </w:p>
    <w:p w14:paraId="03E49781" w14:textId="77777777" w:rsidR="00285DEB" w:rsidRPr="00024DA3" w:rsidRDefault="00285DEB" w:rsidP="00285DEB">
      <w:pPr>
        <w:ind w:firstLine="567"/>
        <w:jc w:val="both"/>
        <w:rPr>
          <w:szCs w:val="24"/>
        </w:rPr>
      </w:pPr>
      <w:r w:rsidRPr="00024DA3">
        <w:rPr>
          <w:szCs w:val="24"/>
        </w:rPr>
        <w:t>Stacionarių triukšmo šaltinių (įskaitant mobilius</w:t>
      </w:r>
      <w:r w:rsidRPr="00622D25">
        <w:rPr>
          <w:szCs w:val="24"/>
        </w:rPr>
        <w:t>) s</w:t>
      </w:r>
      <w:r w:rsidRPr="00024DA3">
        <w:rPr>
          <w:szCs w:val="24"/>
        </w:rPr>
        <w:t>ukeliamas ekvivalentinis triukšmo lygis ties SAZ ribomis vertinant galinius ventiliatorius</w:t>
      </w:r>
      <w:r w:rsidRPr="00622D25">
        <w:rPr>
          <w:szCs w:val="24"/>
        </w:rPr>
        <w:t>: Šiaurinėje</w:t>
      </w:r>
      <w:r w:rsidRPr="00024DA3">
        <w:rPr>
          <w:szCs w:val="24"/>
        </w:rPr>
        <w:t xml:space="preserve"> teritorijos pusėje 33 dB(A) dienos metu, 33 dB(A) vakaro metu, 31 dB(A) nakties metu; Pietinėje teritorijos pusėje 33 dB(A) dienos metu, 33 dB(A) vakaro metu, 30 dB(A) nakties metu; Rytinėje teritorijos pusėje 33 dB(A) dienos metu, 33 dB(A) vakaro metu, 32 dB(A) nakties metu; Vakarinėje teritorijos pusėje &lt; 30 dB(A) dienos metu, &lt; 30 dB(A) vakaro metu, &lt; 30 dB(A) nakties metu.</w:t>
      </w:r>
    </w:p>
    <w:p w14:paraId="7394DD7E" w14:textId="77777777" w:rsidR="00285DEB" w:rsidRDefault="00285DEB" w:rsidP="00285DEB">
      <w:pPr>
        <w:ind w:firstLine="567"/>
        <w:jc w:val="both"/>
        <w:rPr>
          <w:szCs w:val="24"/>
        </w:rPr>
      </w:pPr>
      <w:r w:rsidRPr="00024DA3">
        <w:rPr>
          <w:szCs w:val="24"/>
        </w:rPr>
        <w:t xml:space="preserve">Stacionarių triukšmo šaltinių (įskaitant mobilius) sukeliamas ekvivalentinis triukšmo lygis ties SAZ ribomis vertinant stoginius </w:t>
      </w:r>
      <w:r w:rsidRPr="00622D25">
        <w:rPr>
          <w:szCs w:val="24"/>
        </w:rPr>
        <w:t>ventiliatorius: Šiaurinėje</w:t>
      </w:r>
      <w:r w:rsidRPr="00024DA3">
        <w:rPr>
          <w:szCs w:val="24"/>
        </w:rPr>
        <w:t xml:space="preserve"> teritorijos pusėje 32 dB(A) dienos metu, 32 dB(A) vakaro metu,  &lt; 30 dB(A) nakties metu; Pietinėje teritorijos pusėje 32 dB(A) dienos metu, 31 dB(A) vakaro metu, &lt; 30 dB(A) nakties metu; Rytinėje teritorijos pusėje 33 dB(A) dienos metu, 33 dB(A) vakaro metu, 32 dB(A) nakties metu; Vakarinėje teritorijos pusėje &lt; 30 dB(A) dienos metu, &lt; 30 dB(A) vakaro metu, &lt; 30 dB(A) nakties metu.</w:t>
      </w:r>
    </w:p>
    <w:p w14:paraId="31021C5E" w14:textId="77777777" w:rsidR="00285DEB" w:rsidRDefault="00285DEB" w:rsidP="00285DEB">
      <w:pPr>
        <w:ind w:firstLine="567"/>
        <w:jc w:val="both"/>
        <w:rPr>
          <w:szCs w:val="24"/>
        </w:rPr>
      </w:pPr>
      <w:r w:rsidRPr="003A5AC8">
        <w:rPr>
          <w:szCs w:val="24"/>
        </w:rPr>
        <w:t>Stacionarių (įskaitant mobilius) triukšmo šaltinių sukeliamas ekvivalentinis triukšmo lygis</w:t>
      </w:r>
      <w:r>
        <w:rPr>
          <w:szCs w:val="24"/>
        </w:rPr>
        <w:t xml:space="preserve">, </w:t>
      </w:r>
      <w:r w:rsidRPr="003A5AC8">
        <w:rPr>
          <w:szCs w:val="24"/>
        </w:rPr>
        <w:t>vertinant galinių ventiliatorių darbą</w:t>
      </w:r>
      <w:r>
        <w:rPr>
          <w:szCs w:val="24"/>
        </w:rPr>
        <w:t>, t</w:t>
      </w:r>
      <w:r w:rsidRPr="003A5AC8">
        <w:rPr>
          <w:szCs w:val="24"/>
        </w:rPr>
        <w:t>ies artimiausia gyvenamąja teritorija sieks:</w:t>
      </w:r>
    </w:p>
    <w:p w14:paraId="390703B6" w14:textId="77777777" w:rsidR="00285DEB" w:rsidRPr="00610FD1" w:rsidRDefault="00285DEB" w:rsidP="00285DEB">
      <w:pPr>
        <w:ind w:firstLine="567"/>
        <w:jc w:val="both"/>
        <w:rPr>
          <w:szCs w:val="24"/>
        </w:rPr>
      </w:pPr>
      <w:r>
        <w:rPr>
          <w:szCs w:val="24"/>
        </w:rPr>
        <w:t>N</w:t>
      </w:r>
      <w:r w:rsidRPr="00610FD1">
        <w:rPr>
          <w:szCs w:val="24"/>
        </w:rPr>
        <w:t>uo sklypo ribos nutolusia apie 65 m rytų kryptimi, pagal dienos (Ldiena) triukšmo rodiklį sieks 43 dBA, vakaro (Lvakaras) sieks 43 dBA</w:t>
      </w:r>
      <w:r>
        <w:rPr>
          <w:szCs w:val="24"/>
        </w:rPr>
        <w:t xml:space="preserve">, </w:t>
      </w:r>
      <w:r w:rsidRPr="00610FD1">
        <w:rPr>
          <w:szCs w:val="24"/>
        </w:rPr>
        <w:t xml:space="preserve">nakties (Lnaktis) </w:t>
      </w:r>
      <w:r w:rsidRPr="002E3A21">
        <w:rPr>
          <w:szCs w:val="24"/>
        </w:rPr>
        <w:t>–</w:t>
      </w:r>
      <w:r w:rsidRPr="00610FD1">
        <w:rPr>
          <w:szCs w:val="24"/>
        </w:rPr>
        <w:t xml:space="preserve"> 42 dBA. </w:t>
      </w:r>
    </w:p>
    <w:p w14:paraId="5D26347B" w14:textId="77777777" w:rsidR="00285DEB" w:rsidRPr="00610FD1" w:rsidRDefault="00285DEB" w:rsidP="00285DEB">
      <w:pPr>
        <w:ind w:firstLine="567"/>
        <w:jc w:val="both"/>
        <w:rPr>
          <w:szCs w:val="24"/>
        </w:rPr>
      </w:pPr>
      <w:r>
        <w:rPr>
          <w:szCs w:val="24"/>
        </w:rPr>
        <w:t>N</w:t>
      </w:r>
      <w:r w:rsidRPr="00610FD1">
        <w:rPr>
          <w:szCs w:val="24"/>
        </w:rPr>
        <w:t>uo sklypo ribos nutolusia apie 35 m šiaurės kryptimi, pagal dienos (Ldiena) triukšmo rodiklį sieks 46 dBA, vakaro (Lvakaras) sieks 46 dBA</w:t>
      </w:r>
      <w:r>
        <w:rPr>
          <w:szCs w:val="24"/>
        </w:rPr>
        <w:t xml:space="preserve">, </w:t>
      </w:r>
      <w:r w:rsidRPr="00610FD1">
        <w:rPr>
          <w:szCs w:val="24"/>
        </w:rPr>
        <w:t xml:space="preserve">nakties (Lnaktis) </w:t>
      </w:r>
      <w:r w:rsidRPr="001D5FE4">
        <w:rPr>
          <w:szCs w:val="24"/>
        </w:rPr>
        <w:t>–</w:t>
      </w:r>
      <w:r w:rsidRPr="00610FD1">
        <w:rPr>
          <w:szCs w:val="24"/>
        </w:rPr>
        <w:t xml:space="preserve"> 43 dBA. </w:t>
      </w:r>
    </w:p>
    <w:p w14:paraId="1DB84AF2" w14:textId="77777777" w:rsidR="00285DEB" w:rsidRDefault="00285DEB" w:rsidP="00285DEB">
      <w:pPr>
        <w:ind w:firstLine="567"/>
        <w:jc w:val="both"/>
        <w:rPr>
          <w:szCs w:val="24"/>
        </w:rPr>
      </w:pPr>
      <w:r>
        <w:rPr>
          <w:szCs w:val="24"/>
        </w:rPr>
        <w:t>T</w:t>
      </w:r>
      <w:r w:rsidRPr="00610FD1">
        <w:rPr>
          <w:szCs w:val="24"/>
        </w:rPr>
        <w:t xml:space="preserve">ies sklypo riba besiribojančia su sodų bendrija „Baltasis berželis“ prognozuojamas ekvivalentinis triukšmo lygis pagal dienos (Ldiena) ir vakaro (Lvakaras) triukšmo rodiklius sieks 43 dBA, nakties (Lnaktis) </w:t>
      </w:r>
      <w:r w:rsidRPr="00B87E1E">
        <w:rPr>
          <w:szCs w:val="24"/>
        </w:rPr>
        <w:t>–</w:t>
      </w:r>
      <w:r w:rsidRPr="00610FD1">
        <w:rPr>
          <w:szCs w:val="24"/>
        </w:rPr>
        <w:t xml:space="preserve"> 36 dBA.</w:t>
      </w:r>
    </w:p>
    <w:p w14:paraId="421FEDD8" w14:textId="77777777" w:rsidR="00285DEB" w:rsidRDefault="00285DEB" w:rsidP="00285DEB">
      <w:pPr>
        <w:ind w:firstLine="567"/>
        <w:jc w:val="both"/>
        <w:rPr>
          <w:szCs w:val="24"/>
        </w:rPr>
      </w:pPr>
      <w:r w:rsidRPr="003A5AC8">
        <w:rPr>
          <w:szCs w:val="24"/>
        </w:rPr>
        <w:t>Stacionarių (įskaitant mobilius) triukšmo šaltinių sukeliamas ekvivalentinis triukšmo lygis</w:t>
      </w:r>
      <w:r>
        <w:rPr>
          <w:szCs w:val="24"/>
        </w:rPr>
        <w:t xml:space="preserve">, </w:t>
      </w:r>
      <w:r w:rsidRPr="003A5AC8">
        <w:rPr>
          <w:szCs w:val="24"/>
        </w:rPr>
        <w:t xml:space="preserve">vertinant </w:t>
      </w:r>
      <w:r>
        <w:rPr>
          <w:szCs w:val="24"/>
        </w:rPr>
        <w:t>stoginių</w:t>
      </w:r>
      <w:r w:rsidRPr="003A5AC8">
        <w:rPr>
          <w:szCs w:val="24"/>
        </w:rPr>
        <w:t xml:space="preserve"> ventiliatorių darbą</w:t>
      </w:r>
      <w:r>
        <w:rPr>
          <w:szCs w:val="24"/>
        </w:rPr>
        <w:t>, t</w:t>
      </w:r>
      <w:r w:rsidRPr="003A5AC8">
        <w:rPr>
          <w:szCs w:val="24"/>
        </w:rPr>
        <w:t>ies artimiausia gyvenamąja teritorija sieks:</w:t>
      </w:r>
    </w:p>
    <w:p w14:paraId="5DF45FB1" w14:textId="77777777" w:rsidR="00285DEB" w:rsidRPr="00D242F9" w:rsidRDefault="00285DEB" w:rsidP="00285DEB">
      <w:pPr>
        <w:ind w:firstLine="567"/>
        <w:jc w:val="both"/>
        <w:rPr>
          <w:szCs w:val="24"/>
        </w:rPr>
      </w:pPr>
      <w:r>
        <w:rPr>
          <w:szCs w:val="24"/>
        </w:rPr>
        <w:t>N</w:t>
      </w:r>
      <w:r w:rsidRPr="00D242F9">
        <w:rPr>
          <w:szCs w:val="24"/>
        </w:rPr>
        <w:t>uo sklypo ribos nutolusia apie 65 m rytų kryptimi, pagal dienos (Ldiena) triukšmo rodiklį sieks 43 dBA, vakaro (Lvakaras) sieks 43 dBA</w:t>
      </w:r>
      <w:r>
        <w:rPr>
          <w:szCs w:val="24"/>
        </w:rPr>
        <w:t>,</w:t>
      </w:r>
      <w:r w:rsidRPr="00D242F9">
        <w:rPr>
          <w:szCs w:val="24"/>
        </w:rPr>
        <w:t xml:space="preserve"> nakties (Lnaktis) </w:t>
      </w:r>
      <w:bookmarkStart w:id="11" w:name="_Hlk121125066"/>
      <w:r w:rsidRPr="00D242F9">
        <w:rPr>
          <w:szCs w:val="24"/>
        </w:rPr>
        <w:t>–</w:t>
      </w:r>
      <w:bookmarkEnd w:id="11"/>
      <w:r w:rsidRPr="00D242F9">
        <w:rPr>
          <w:szCs w:val="24"/>
        </w:rPr>
        <w:t xml:space="preserve"> 42 dBA. </w:t>
      </w:r>
    </w:p>
    <w:p w14:paraId="0307FC8B" w14:textId="77777777" w:rsidR="00285DEB" w:rsidRPr="00D242F9" w:rsidRDefault="00285DEB" w:rsidP="00285DEB">
      <w:pPr>
        <w:ind w:firstLine="567"/>
        <w:jc w:val="both"/>
        <w:rPr>
          <w:szCs w:val="24"/>
        </w:rPr>
      </w:pPr>
      <w:r>
        <w:rPr>
          <w:szCs w:val="24"/>
        </w:rPr>
        <w:lastRenderedPageBreak/>
        <w:t>N</w:t>
      </w:r>
      <w:r w:rsidRPr="00D242F9">
        <w:rPr>
          <w:szCs w:val="24"/>
        </w:rPr>
        <w:t>uo sklypo ribos nutolusia apie 35 m šiaurės kryptimi, pagal dienos (Ldiena) triukšmo rodiklį sieks 44 dBA, vakaro (Lvakaras) sieks 44 dBA</w:t>
      </w:r>
      <w:r>
        <w:rPr>
          <w:szCs w:val="24"/>
        </w:rPr>
        <w:t>,</w:t>
      </w:r>
      <w:r w:rsidRPr="00D242F9">
        <w:rPr>
          <w:szCs w:val="24"/>
        </w:rPr>
        <w:t xml:space="preserve"> nakties (Lnaktis) – 38 dBA. </w:t>
      </w:r>
    </w:p>
    <w:p w14:paraId="518B2193" w14:textId="77777777" w:rsidR="00285DEB" w:rsidRDefault="00285DEB" w:rsidP="00285DEB">
      <w:pPr>
        <w:ind w:firstLine="567"/>
        <w:jc w:val="both"/>
        <w:rPr>
          <w:szCs w:val="24"/>
        </w:rPr>
      </w:pPr>
      <w:r w:rsidRPr="00D242F9">
        <w:rPr>
          <w:szCs w:val="24"/>
        </w:rPr>
        <w:t>Ties sklypo riba besiribojančia su sodų bendrija „Baltasis berželis“ prognozuojamas ekvivalentinis triukšmo lygis pagal dienos (Ldiena) ir vakaro (Lvakaras) triukšmo rodiklius sieks 43 dBA, nakties (Lnaktis) – 35 dBA.</w:t>
      </w:r>
    </w:p>
    <w:p w14:paraId="3C8A5A97" w14:textId="5AA6F17D" w:rsidR="00BF38C9" w:rsidRPr="00285DEB" w:rsidRDefault="00BF38C9" w:rsidP="00285DEB">
      <w:pPr>
        <w:ind w:firstLine="567"/>
        <w:jc w:val="both"/>
        <w:rPr>
          <w:bCs/>
          <w:szCs w:val="24"/>
        </w:rPr>
      </w:pPr>
      <w:r w:rsidRPr="00285DEB">
        <w:rPr>
          <w:bCs/>
        </w:rPr>
        <w:t>Triukšmo mažinimo priemon</w:t>
      </w:r>
      <w:r w:rsidR="00D30084" w:rsidRPr="00285DEB">
        <w:rPr>
          <w:bCs/>
        </w:rPr>
        <w:t>ių nenumatoma.</w:t>
      </w:r>
    </w:p>
    <w:p w14:paraId="01A1F81D" w14:textId="77777777" w:rsidR="00285DEB" w:rsidRDefault="00285DEB" w:rsidP="00BF38C9">
      <w:pPr>
        <w:ind w:firstLine="567"/>
        <w:jc w:val="both"/>
        <w:rPr>
          <w:b/>
          <w:szCs w:val="24"/>
          <w:lang w:eastAsia="lt-LT"/>
        </w:rPr>
      </w:pPr>
    </w:p>
    <w:p w14:paraId="31A6C284" w14:textId="6193E416" w:rsidR="00A30ABF" w:rsidRPr="00871CAC" w:rsidRDefault="005B5D11" w:rsidP="00BF38C9">
      <w:pPr>
        <w:ind w:firstLine="567"/>
        <w:jc w:val="both"/>
        <w:rPr>
          <w:szCs w:val="24"/>
          <w:lang w:eastAsia="lt-LT"/>
        </w:rPr>
      </w:pPr>
      <w:r w:rsidRPr="00871CAC">
        <w:rPr>
          <w:b/>
          <w:szCs w:val="24"/>
          <w:lang w:eastAsia="lt-LT"/>
        </w:rPr>
        <w:t>18. Įrenginio eksploatavimo laiko ribojimas</w:t>
      </w:r>
    </w:p>
    <w:p w14:paraId="23CF3B09" w14:textId="390C4E63" w:rsidR="005B5D11" w:rsidRPr="00871CAC" w:rsidRDefault="00D30084" w:rsidP="00BF38C9">
      <w:pPr>
        <w:suppressAutoHyphens/>
        <w:ind w:firstLine="567"/>
        <w:jc w:val="both"/>
        <w:textAlignment w:val="baseline"/>
        <w:rPr>
          <w:szCs w:val="24"/>
          <w:lang w:eastAsia="lt-LT"/>
        </w:rPr>
      </w:pPr>
      <w:r>
        <w:rPr>
          <w:color w:val="000000"/>
        </w:rPr>
        <w:t>Darbo laiko ribojimas nenumatytas.</w:t>
      </w:r>
    </w:p>
    <w:p w14:paraId="0AD36530" w14:textId="77777777" w:rsidR="007E2C85" w:rsidRDefault="007E2C85" w:rsidP="00BF38C9">
      <w:pPr>
        <w:ind w:firstLine="567"/>
        <w:jc w:val="both"/>
        <w:rPr>
          <w:b/>
          <w:szCs w:val="24"/>
          <w:lang w:eastAsia="lt-LT"/>
        </w:rPr>
      </w:pPr>
    </w:p>
    <w:p w14:paraId="219BEB36" w14:textId="77777777" w:rsidR="00D30084" w:rsidRDefault="00D30084" w:rsidP="00D30084">
      <w:pPr>
        <w:ind w:firstLine="567"/>
        <w:jc w:val="both"/>
        <w:rPr>
          <w:b/>
        </w:rPr>
      </w:pPr>
      <w:r w:rsidRPr="003C7F7E">
        <w:rPr>
          <w:b/>
        </w:rPr>
        <w:t xml:space="preserve">19. Leidžiamas kvapų išmetimas ir </w:t>
      </w:r>
      <w:r>
        <w:rPr>
          <w:b/>
        </w:rPr>
        <w:t xml:space="preserve">kvapų valdymo (mažinimo) priemonės </w:t>
      </w:r>
    </w:p>
    <w:p w14:paraId="2E331D75" w14:textId="77777777" w:rsidR="00D30084" w:rsidRPr="00F30354" w:rsidRDefault="00D30084" w:rsidP="00D30084">
      <w:pPr>
        <w:suppressAutoHyphens/>
        <w:ind w:firstLine="567"/>
        <w:jc w:val="both"/>
        <w:rPr>
          <w:szCs w:val="24"/>
          <w:lang w:eastAsia="ar-SA"/>
        </w:rPr>
      </w:pPr>
      <w:r w:rsidRPr="00F30354">
        <w:rPr>
          <w:szCs w:val="24"/>
          <w:lang w:eastAsia="ar-SA"/>
        </w:rPr>
        <w:t>Objekto išmetamų kvapų maksimali 1 val. 98,08 procentilio kvapo koncentracija artimiausioje</w:t>
      </w:r>
    </w:p>
    <w:p w14:paraId="541D290A" w14:textId="0A8F3B60" w:rsidR="007E2C85" w:rsidRDefault="00D30084" w:rsidP="00D30084">
      <w:pPr>
        <w:suppressAutoHyphens/>
        <w:jc w:val="both"/>
        <w:rPr>
          <w:szCs w:val="24"/>
        </w:rPr>
      </w:pPr>
      <w:r w:rsidRPr="00F30354">
        <w:rPr>
          <w:szCs w:val="24"/>
          <w:lang w:eastAsia="ar-SA"/>
        </w:rPr>
        <w:t>gyvenamojoje aplinkoje sanitarinės apsaugos zonos (toliau – SAZ) ribose – 4 OUE/m</w:t>
      </w:r>
      <w:r w:rsidRPr="00F30354">
        <w:rPr>
          <w:szCs w:val="24"/>
          <w:vertAlign w:val="superscript"/>
          <w:lang w:eastAsia="ar-SA"/>
        </w:rPr>
        <w:t xml:space="preserve">3 </w:t>
      </w:r>
      <w:r w:rsidRPr="00F30354">
        <w:rPr>
          <w:szCs w:val="24"/>
          <w:lang w:eastAsia="ar-SA"/>
        </w:rPr>
        <w:t>(su fonu – 4 OUE/m</w:t>
      </w:r>
      <w:r w:rsidRPr="00F30354">
        <w:rPr>
          <w:szCs w:val="24"/>
          <w:vertAlign w:val="superscript"/>
          <w:lang w:eastAsia="ar-SA"/>
        </w:rPr>
        <w:t>3</w:t>
      </w:r>
      <w:r w:rsidRPr="00F30354">
        <w:rPr>
          <w:szCs w:val="24"/>
          <w:lang w:eastAsia="ar-SA"/>
        </w:rPr>
        <w:t xml:space="preserve">), </w:t>
      </w:r>
      <w:r>
        <w:rPr>
          <w:szCs w:val="24"/>
          <w:lang w:eastAsia="ar-SA"/>
        </w:rPr>
        <w:t>m</w:t>
      </w:r>
      <w:r w:rsidRPr="00F30354">
        <w:rPr>
          <w:szCs w:val="24"/>
          <w:lang w:eastAsia="ar-SA"/>
        </w:rPr>
        <w:t>aksimali koncentracija ant SAZ ribų – 2 OUE/m</w:t>
      </w:r>
      <w:r w:rsidRPr="00F30354">
        <w:rPr>
          <w:szCs w:val="24"/>
          <w:vertAlign w:val="superscript"/>
          <w:lang w:eastAsia="ar-SA"/>
        </w:rPr>
        <w:t>3</w:t>
      </w:r>
      <w:r w:rsidRPr="00F30354">
        <w:rPr>
          <w:szCs w:val="24"/>
          <w:lang w:eastAsia="ar-SA"/>
        </w:rPr>
        <w:t xml:space="preserve"> (su fonu – 6 OUE/m</w:t>
      </w:r>
      <w:r w:rsidRPr="00F30354">
        <w:rPr>
          <w:szCs w:val="24"/>
          <w:vertAlign w:val="superscript"/>
          <w:lang w:eastAsia="ar-SA"/>
        </w:rPr>
        <w:t>3</w:t>
      </w:r>
      <w:r w:rsidRPr="00F30354">
        <w:rPr>
          <w:szCs w:val="24"/>
        </w:rPr>
        <w:t>).</w:t>
      </w:r>
    </w:p>
    <w:p w14:paraId="33E57DC9" w14:textId="77777777" w:rsidR="00D30084" w:rsidRPr="00D30084" w:rsidRDefault="00D30084" w:rsidP="00D30084">
      <w:pPr>
        <w:suppressAutoHyphens/>
        <w:jc w:val="both"/>
        <w:rPr>
          <w:szCs w:val="24"/>
        </w:rPr>
      </w:pPr>
    </w:p>
    <w:p w14:paraId="5E42F636" w14:textId="7646AF96" w:rsidR="00D30084" w:rsidRDefault="00D30084" w:rsidP="00BF38C9">
      <w:pPr>
        <w:ind w:firstLine="567"/>
        <w:jc w:val="both"/>
        <w:rPr>
          <w:b/>
        </w:rPr>
      </w:pPr>
      <w:r>
        <w:rPr>
          <w:b/>
        </w:rPr>
        <w:t>22</w:t>
      </w:r>
      <w:r w:rsidRPr="00B329CF">
        <w:rPr>
          <w:b/>
        </w:rPr>
        <w:t xml:space="preserve"> </w:t>
      </w:r>
      <w:r w:rsidRPr="009F22DB">
        <w:rPr>
          <w:b/>
        </w:rPr>
        <w:t xml:space="preserve">lentelė. </w:t>
      </w:r>
      <w:r>
        <w:rPr>
          <w:b/>
        </w:rPr>
        <w:t>Leidžiamas kvapų išmetimas</w:t>
      </w:r>
    </w:p>
    <w:tbl>
      <w:tblPr>
        <w:tblW w:w="950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2836"/>
        <w:gridCol w:w="1134"/>
        <w:gridCol w:w="1134"/>
        <w:gridCol w:w="1701"/>
        <w:gridCol w:w="1559"/>
        <w:gridCol w:w="6"/>
      </w:tblGrid>
      <w:tr w:rsidR="00D30084" w:rsidRPr="002A27DA" w14:paraId="639A1BEC" w14:textId="77777777" w:rsidTr="00F61309">
        <w:trPr>
          <w:trHeight w:val="230"/>
        </w:trPr>
        <w:tc>
          <w:tcPr>
            <w:tcW w:w="1133" w:type="dxa"/>
            <w:vMerge w:val="restart"/>
          </w:tcPr>
          <w:p w14:paraId="06174C6F" w14:textId="77777777" w:rsidR="00D30084" w:rsidRPr="002A27DA" w:rsidRDefault="00D30084" w:rsidP="00F61309">
            <w:pPr>
              <w:pStyle w:val="TableParagraph"/>
              <w:spacing w:line="240" w:lineRule="auto"/>
              <w:ind w:left="215" w:right="206" w:firstLine="2"/>
              <w:rPr>
                <w:rFonts w:ascii="Times New Roman" w:hAnsi="Times New Roman" w:cs="Times New Roman"/>
                <w:sz w:val="24"/>
                <w:szCs w:val="24"/>
              </w:rPr>
            </w:pPr>
            <w:r w:rsidRPr="002A27DA">
              <w:rPr>
                <w:rFonts w:ascii="Times New Roman" w:hAnsi="Times New Roman" w:cs="Times New Roman"/>
                <w:sz w:val="24"/>
                <w:szCs w:val="24"/>
              </w:rPr>
              <w:t>Kvapo</w:t>
            </w:r>
            <w:r w:rsidRPr="002A27DA">
              <w:rPr>
                <w:rFonts w:ascii="Times New Roman" w:hAnsi="Times New Roman" w:cs="Times New Roman"/>
                <w:spacing w:val="-53"/>
                <w:sz w:val="24"/>
                <w:szCs w:val="24"/>
              </w:rPr>
              <w:t xml:space="preserve"> </w:t>
            </w:r>
            <w:r w:rsidRPr="002A27DA">
              <w:rPr>
                <w:rFonts w:ascii="Times New Roman" w:hAnsi="Times New Roman" w:cs="Times New Roman"/>
                <w:spacing w:val="-1"/>
                <w:sz w:val="24"/>
                <w:szCs w:val="24"/>
              </w:rPr>
              <w:t>šaltinio</w:t>
            </w:r>
            <w:r w:rsidRPr="002A27DA">
              <w:rPr>
                <w:rFonts w:ascii="Times New Roman" w:hAnsi="Times New Roman" w:cs="Times New Roman"/>
                <w:spacing w:val="-53"/>
                <w:sz w:val="24"/>
                <w:szCs w:val="24"/>
              </w:rPr>
              <w:t xml:space="preserve"> </w:t>
            </w:r>
            <w:r w:rsidRPr="002A27DA">
              <w:rPr>
                <w:rFonts w:ascii="Times New Roman" w:hAnsi="Times New Roman" w:cs="Times New Roman"/>
                <w:sz w:val="24"/>
                <w:szCs w:val="24"/>
              </w:rPr>
              <w:t>Nr.</w:t>
            </w:r>
          </w:p>
        </w:tc>
        <w:tc>
          <w:tcPr>
            <w:tcW w:w="6805" w:type="dxa"/>
            <w:gridSpan w:val="4"/>
          </w:tcPr>
          <w:p w14:paraId="46DBEB95" w14:textId="77777777" w:rsidR="00D30084" w:rsidRPr="002A27DA" w:rsidRDefault="00D30084" w:rsidP="00F61309">
            <w:pPr>
              <w:pStyle w:val="TableParagraph"/>
              <w:ind w:left="1881"/>
              <w:jc w:val="left"/>
              <w:rPr>
                <w:rFonts w:ascii="Times New Roman" w:hAnsi="Times New Roman" w:cs="Times New Roman"/>
                <w:sz w:val="24"/>
                <w:szCs w:val="24"/>
              </w:rPr>
            </w:pPr>
            <w:r w:rsidRPr="002A27DA">
              <w:rPr>
                <w:rFonts w:ascii="Times New Roman" w:hAnsi="Times New Roman" w:cs="Times New Roman"/>
                <w:w w:val="90"/>
                <w:sz w:val="24"/>
                <w:szCs w:val="24"/>
              </w:rPr>
              <w:t>Kvapų</w:t>
            </w:r>
            <w:r w:rsidRPr="002A27DA">
              <w:rPr>
                <w:rFonts w:ascii="Times New Roman" w:hAnsi="Times New Roman" w:cs="Times New Roman"/>
                <w:spacing w:val="19"/>
                <w:w w:val="90"/>
                <w:sz w:val="24"/>
                <w:szCs w:val="24"/>
              </w:rPr>
              <w:t xml:space="preserve"> </w:t>
            </w:r>
            <w:r w:rsidRPr="002A27DA">
              <w:rPr>
                <w:rFonts w:ascii="Times New Roman" w:hAnsi="Times New Roman" w:cs="Times New Roman"/>
                <w:w w:val="90"/>
                <w:sz w:val="24"/>
                <w:szCs w:val="24"/>
              </w:rPr>
              <w:t>valdymo</w:t>
            </w:r>
            <w:r w:rsidRPr="002A27DA">
              <w:rPr>
                <w:rFonts w:ascii="Times New Roman" w:hAnsi="Times New Roman" w:cs="Times New Roman"/>
                <w:spacing w:val="18"/>
                <w:w w:val="90"/>
                <w:sz w:val="24"/>
                <w:szCs w:val="24"/>
              </w:rPr>
              <w:t xml:space="preserve"> </w:t>
            </w:r>
            <w:r w:rsidRPr="002A27DA">
              <w:rPr>
                <w:rFonts w:ascii="Times New Roman" w:hAnsi="Times New Roman" w:cs="Times New Roman"/>
                <w:w w:val="90"/>
                <w:sz w:val="24"/>
                <w:szCs w:val="24"/>
              </w:rPr>
              <w:t>(mažinimo)</w:t>
            </w:r>
            <w:r w:rsidRPr="002A27DA">
              <w:rPr>
                <w:rFonts w:ascii="Times New Roman" w:hAnsi="Times New Roman" w:cs="Times New Roman"/>
                <w:spacing w:val="14"/>
                <w:w w:val="90"/>
                <w:sz w:val="24"/>
                <w:szCs w:val="24"/>
              </w:rPr>
              <w:t xml:space="preserve"> </w:t>
            </w:r>
            <w:r w:rsidRPr="002A27DA">
              <w:rPr>
                <w:rFonts w:ascii="Times New Roman" w:hAnsi="Times New Roman" w:cs="Times New Roman"/>
                <w:w w:val="90"/>
                <w:sz w:val="24"/>
                <w:szCs w:val="24"/>
              </w:rPr>
              <w:t>priemonės</w:t>
            </w:r>
          </w:p>
        </w:tc>
        <w:tc>
          <w:tcPr>
            <w:tcW w:w="1565" w:type="dxa"/>
            <w:gridSpan w:val="2"/>
            <w:vMerge w:val="restart"/>
          </w:tcPr>
          <w:p w14:paraId="7DE981E0" w14:textId="77777777" w:rsidR="00D30084" w:rsidRPr="002A27DA" w:rsidRDefault="00D30084" w:rsidP="00F61309">
            <w:pPr>
              <w:pStyle w:val="TableParagraph"/>
              <w:spacing w:line="240" w:lineRule="auto"/>
              <w:ind w:left="163" w:right="162"/>
              <w:rPr>
                <w:rFonts w:ascii="Times New Roman" w:hAnsi="Times New Roman" w:cs="Times New Roman"/>
                <w:sz w:val="24"/>
                <w:szCs w:val="24"/>
              </w:rPr>
            </w:pPr>
            <w:r w:rsidRPr="002A27DA">
              <w:rPr>
                <w:rFonts w:ascii="Times New Roman" w:hAnsi="Times New Roman" w:cs="Times New Roman"/>
                <w:sz w:val="24"/>
                <w:szCs w:val="24"/>
              </w:rPr>
              <w:t>Numatomas</w:t>
            </w:r>
            <w:r w:rsidRPr="002A27DA">
              <w:rPr>
                <w:rFonts w:ascii="Times New Roman" w:hAnsi="Times New Roman" w:cs="Times New Roman"/>
                <w:spacing w:val="-53"/>
                <w:sz w:val="24"/>
                <w:szCs w:val="24"/>
              </w:rPr>
              <w:t xml:space="preserve"> </w:t>
            </w:r>
            <w:r w:rsidRPr="002A27DA">
              <w:rPr>
                <w:rFonts w:ascii="Times New Roman" w:hAnsi="Times New Roman" w:cs="Times New Roman"/>
                <w:sz w:val="24"/>
                <w:szCs w:val="24"/>
              </w:rPr>
              <w:t>(prašomas</w:t>
            </w:r>
            <w:r w:rsidRPr="002A27DA">
              <w:rPr>
                <w:rFonts w:ascii="Times New Roman" w:hAnsi="Times New Roman" w:cs="Times New Roman"/>
                <w:spacing w:val="1"/>
                <w:sz w:val="24"/>
                <w:szCs w:val="24"/>
              </w:rPr>
              <w:t xml:space="preserve"> </w:t>
            </w:r>
            <w:r w:rsidRPr="002A27DA">
              <w:rPr>
                <w:rFonts w:ascii="Times New Roman" w:hAnsi="Times New Roman" w:cs="Times New Roman"/>
                <w:sz w:val="24"/>
                <w:szCs w:val="24"/>
              </w:rPr>
              <w:t>leisti) kvapo</w:t>
            </w:r>
            <w:r w:rsidRPr="002A27DA">
              <w:rPr>
                <w:rFonts w:ascii="Times New Roman" w:hAnsi="Times New Roman" w:cs="Times New Roman"/>
                <w:spacing w:val="-53"/>
                <w:sz w:val="24"/>
                <w:szCs w:val="24"/>
              </w:rPr>
              <w:t xml:space="preserve"> </w:t>
            </w:r>
            <w:r w:rsidRPr="002A27DA">
              <w:rPr>
                <w:rFonts w:ascii="Times New Roman" w:hAnsi="Times New Roman" w:cs="Times New Roman"/>
                <w:sz w:val="24"/>
                <w:szCs w:val="24"/>
              </w:rPr>
              <w:t>emisijos</w:t>
            </w:r>
            <w:r w:rsidRPr="002A27DA">
              <w:rPr>
                <w:rFonts w:ascii="Times New Roman" w:hAnsi="Times New Roman" w:cs="Times New Roman"/>
                <w:spacing w:val="1"/>
                <w:sz w:val="24"/>
                <w:szCs w:val="24"/>
              </w:rPr>
              <w:t xml:space="preserve"> </w:t>
            </w:r>
            <w:r w:rsidRPr="002A27DA">
              <w:rPr>
                <w:rFonts w:ascii="Times New Roman" w:hAnsi="Times New Roman" w:cs="Times New Roman"/>
                <w:sz w:val="24"/>
                <w:szCs w:val="24"/>
              </w:rPr>
              <w:t>rodiklis,</w:t>
            </w:r>
          </w:p>
          <w:p w14:paraId="02286AE9" w14:textId="77777777" w:rsidR="00D30084" w:rsidRPr="002A27DA" w:rsidRDefault="00D30084" w:rsidP="00F61309">
            <w:pPr>
              <w:pStyle w:val="TableParagraph"/>
              <w:ind w:left="162" w:right="162"/>
              <w:rPr>
                <w:rFonts w:ascii="Times New Roman" w:hAnsi="Times New Roman" w:cs="Times New Roman"/>
                <w:sz w:val="24"/>
                <w:szCs w:val="24"/>
              </w:rPr>
            </w:pPr>
            <w:r w:rsidRPr="002A27DA">
              <w:rPr>
                <w:rFonts w:ascii="Times New Roman" w:hAnsi="Times New Roman" w:cs="Times New Roman"/>
                <w:position w:val="1"/>
                <w:sz w:val="24"/>
                <w:szCs w:val="24"/>
              </w:rPr>
              <w:t>OU</w:t>
            </w:r>
            <w:r w:rsidRPr="002A27DA">
              <w:rPr>
                <w:rFonts w:ascii="Times New Roman" w:hAnsi="Times New Roman" w:cs="Times New Roman"/>
                <w:sz w:val="24"/>
                <w:szCs w:val="24"/>
              </w:rPr>
              <w:t>E</w:t>
            </w:r>
            <w:r w:rsidRPr="002A27DA">
              <w:rPr>
                <w:rFonts w:ascii="Times New Roman" w:hAnsi="Times New Roman" w:cs="Times New Roman"/>
                <w:position w:val="1"/>
                <w:sz w:val="24"/>
                <w:szCs w:val="24"/>
              </w:rPr>
              <w:t>/s</w:t>
            </w:r>
          </w:p>
        </w:tc>
      </w:tr>
      <w:tr w:rsidR="00D30084" w:rsidRPr="002A27DA" w14:paraId="0A6C98E9" w14:textId="77777777" w:rsidTr="00F61309">
        <w:trPr>
          <w:trHeight w:val="1139"/>
        </w:trPr>
        <w:tc>
          <w:tcPr>
            <w:tcW w:w="1133" w:type="dxa"/>
            <w:vMerge/>
            <w:tcBorders>
              <w:top w:val="nil"/>
            </w:tcBorders>
          </w:tcPr>
          <w:p w14:paraId="2A2E1E2E" w14:textId="77777777" w:rsidR="00D30084" w:rsidRPr="002A27DA" w:rsidRDefault="00D30084" w:rsidP="00F61309">
            <w:pPr>
              <w:rPr>
                <w:szCs w:val="24"/>
              </w:rPr>
            </w:pPr>
          </w:p>
        </w:tc>
        <w:tc>
          <w:tcPr>
            <w:tcW w:w="2836" w:type="dxa"/>
          </w:tcPr>
          <w:p w14:paraId="46489557" w14:textId="77777777" w:rsidR="00D30084" w:rsidRPr="002A27DA" w:rsidRDefault="00D30084" w:rsidP="00F61309">
            <w:pPr>
              <w:pStyle w:val="TableParagraph"/>
              <w:spacing w:line="229" w:lineRule="exact"/>
              <w:ind w:right="1324"/>
              <w:rPr>
                <w:rFonts w:ascii="Times New Roman" w:hAnsi="Times New Roman" w:cs="Times New Roman"/>
                <w:sz w:val="24"/>
                <w:szCs w:val="24"/>
              </w:rPr>
            </w:pPr>
            <w:r>
              <w:rPr>
                <w:rFonts w:ascii="Times New Roman" w:hAnsi="Times New Roman" w:cs="Times New Roman"/>
                <w:sz w:val="24"/>
                <w:szCs w:val="24"/>
              </w:rPr>
              <w:t>pavadinimas</w:t>
            </w:r>
          </w:p>
        </w:tc>
        <w:tc>
          <w:tcPr>
            <w:tcW w:w="2268" w:type="dxa"/>
            <w:gridSpan w:val="2"/>
          </w:tcPr>
          <w:p w14:paraId="69960125" w14:textId="77777777" w:rsidR="00D30084" w:rsidRPr="002A27DA" w:rsidRDefault="00D30084" w:rsidP="00F61309">
            <w:pPr>
              <w:pStyle w:val="TableParagraph"/>
              <w:spacing w:line="240" w:lineRule="auto"/>
              <w:ind w:right="194"/>
              <w:rPr>
                <w:rFonts w:ascii="Times New Roman" w:hAnsi="Times New Roman" w:cs="Times New Roman"/>
                <w:sz w:val="24"/>
                <w:szCs w:val="24"/>
              </w:rPr>
            </w:pPr>
            <w:r w:rsidRPr="002A27DA">
              <w:rPr>
                <w:rFonts w:ascii="Times New Roman" w:hAnsi="Times New Roman" w:cs="Times New Roman"/>
                <w:spacing w:val="-2"/>
                <w:w w:val="22"/>
                <w:sz w:val="24"/>
                <w:szCs w:val="24"/>
              </w:rPr>
              <w:t>į</w:t>
            </w:r>
            <w:r w:rsidRPr="002A27DA">
              <w:rPr>
                <w:rFonts w:ascii="Times New Roman" w:hAnsi="Times New Roman" w:cs="Times New Roman"/>
                <w:w w:val="99"/>
                <w:sz w:val="24"/>
                <w:szCs w:val="24"/>
              </w:rPr>
              <w:t>r</w:t>
            </w:r>
            <w:r w:rsidRPr="002A27DA">
              <w:rPr>
                <w:rFonts w:ascii="Times New Roman" w:hAnsi="Times New Roman" w:cs="Times New Roman"/>
                <w:spacing w:val="-1"/>
                <w:w w:val="99"/>
                <w:sz w:val="24"/>
                <w:szCs w:val="24"/>
              </w:rPr>
              <w:t>en</w:t>
            </w:r>
            <w:r w:rsidRPr="002A27DA">
              <w:rPr>
                <w:rFonts w:ascii="Times New Roman" w:hAnsi="Times New Roman" w:cs="Times New Roman"/>
                <w:spacing w:val="1"/>
                <w:w w:val="99"/>
                <w:sz w:val="24"/>
                <w:szCs w:val="24"/>
              </w:rPr>
              <w:t>g</w:t>
            </w:r>
            <w:r w:rsidRPr="002A27DA">
              <w:rPr>
                <w:rFonts w:ascii="Times New Roman" w:hAnsi="Times New Roman" w:cs="Times New Roman"/>
                <w:spacing w:val="-2"/>
                <w:w w:val="99"/>
                <w:sz w:val="24"/>
                <w:szCs w:val="24"/>
              </w:rPr>
              <w:t>i</w:t>
            </w:r>
            <w:r w:rsidRPr="002A27DA">
              <w:rPr>
                <w:rFonts w:ascii="Times New Roman" w:hAnsi="Times New Roman" w:cs="Times New Roman"/>
                <w:spacing w:val="4"/>
                <w:w w:val="99"/>
                <w:sz w:val="24"/>
                <w:szCs w:val="24"/>
              </w:rPr>
              <w:t>m</w:t>
            </w:r>
            <w:r w:rsidRPr="002A27DA">
              <w:rPr>
                <w:rFonts w:ascii="Times New Roman" w:hAnsi="Times New Roman" w:cs="Times New Roman"/>
                <w:w w:val="99"/>
                <w:sz w:val="24"/>
                <w:szCs w:val="24"/>
              </w:rPr>
              <w:t>o</w:t>
            </w:r>
            <w:r w:rsidRPr="002A27DA">
              <w:rPr>
                <w:rFonts w:ascii="Times New Roman" w:hAnsi="Times New Roman" w:cs="Times New Roman"/>
                <w:spacing w:val="-1"/>
                <w:sz w:val="24"/>
                <w:szCs w:val="24"/>
              </w:rPr>
              <w:t xml:space="preserve"> </w:t>
            </w:r>
            <w:r w:rsidRPr="002A27DA">
              <w:rPr>
                <w:rFonts w:ascii="Times New Roman" w:hAnsi="Times New Roman" w:cs="Times New Roman"/>
                <w:spacing w:val="-2"/>
                <w:w w:val="99"/>
                <w:sz w:val="24"/>
                <w:szCs w:val="24"/>
              </w:rPr>
              <w:t>vi</w:t>
            </w:r>
            <w:r w:rsidRPr="002A27DA">
              <w:rPr>
                <w:rFonts w:ascii="Times New Roman" w:hAnsi="Times New Roman" w:cs="Times New Roman"/>
                <w:spacing w:val="-1"/>
                <w:w w:val="99"/>
                <w:sz w:val="24"/>
                <w:szCs w:val="24"/>
              </w:rPr>
              <w:t>e</w:t>
            </w:r>
            <w:r w:rsidRPr="002A27DA">
              <w:rPr>
                <w:rFonts w:ascii="Times New Roman" w:hAnsi="Times New Roman" w:cs="Times New Roman"/>
                <w:spacing w:val="1"/>
                <w:w w:val="99"/>
                <w:sz w:val="24"/>
                <w:szCs w:val="24"/>
              </w:rPr>
              <w:t>t</w:t>
            </w:r>
            <w:r w:rsidRPr="002A27DA">
              <w:rPr>
                <w:rFonts w:ascii="Times New Roman" w:hAnsi="Times New Roman" w:cs="Times New Roman"/>
                <w:spacing w:val="-1"/>
                <w:w w:val="99"/>
                <w:sz w:val="24"/>
                <w:szCs w:val="24"/>
              </w:rPr>
              <w:t xml:space="preserve">a, </w:t>
            </w:r>
            <w:r w:rsidRPr="002A27DA">
              <w:rPr>
                <w:rFonts w:ascii="Times New Roman" w:hAnsi="Times New Roman" w:cs="Times New Roman"/>
                <w:spacing w:val="-1"/>
                <w:w w:val="95"/>
                <w:sz w:val="24"/>
                <w:szCs w:val="24"/>
              </w:rPr>
              <w:t>koordinatės,</w:t>
            </w:r>
            <w:r w:rsidRPr="002A27DA">
              <w:rPr>
                <w:rFonts w:ascii="Times New Roman" w:hAnsi="Times New Roman" w:cs="Times New Roman"/>
                <w:spacing w:val="-5"/>
                <w:w w:val="95"/>
                <w:sz w:val="24"/>
                <w:szCs w:val="24"/>
              </w:rPr>
              <w:t xml:space="preserve"> </w:t>
            </w:r>
            <w:r w:rsidRPr="002A27DA">
              <w:rPr>
                <w:rFonts w:ascii="Times New Roman" w:hAnsi="Times New Roman" w:cs="Times New Roman"/>
                <w:w w:val="95"/>
                <w:sz w:val="24"/>
                <w:szCs w:val="24"/>
              </w:rPr>
              <w:t>LKS</w:t>
            </w:r>
          </w:p>
        </w:tc>
        <w:tc>
          <w:tcPr>
            <w:tcW w:w="1701" w:type="dxa"/>
          </w:tcPr>
          <w:p w14:paraId="3AB6E0C7" w14:textId="77777777" w:rsidR="00D30084" w:rsidRPr="002A27DA" w:rsidRDefault="00D30084" w:rsidP="00F61309">
            <w:pPr>
              <w:pStyle w:val="TableParagraph"/>
              <w:spacing w:line="240" w:lineRule="auto"/>
              <w:ind w:left="102" w:right="85"/>
              <w:rPr>
                <w:rFonts w:ascii="Times New Roman" w:hAnsi="Times New Roman" w:cs="Times New Roman"/>
                <w:sz w:val="24"/>
                <w:szCs w:val="24"/>
              </w:rPr>
            </w:pPr>
            <w:r w:rsidRPr="002A27DA">
              <w:rPr>
                <w:rFonts w:ascii="Times New Roman" w:hAnsi="Times New Roman" w:cs="Times New Roman"/>
                <w:sz w:val="24"/>
                <w:szCs w:val="24"/>
              </w:rPr>
              <w:t>efektyvumas,</w:t>
            </w:r>
            <w:r w:rsidRPr="002A27DA">
              <w:rPr>
                <w:rFonts w:ascii="Times New Roman" w:hAnsi="Times New Roman" w:cs="Times New Roman"/>
                <w:spacing w:val="-54"/>
                <w:sz w:val="24"/>
                <w:szCs w:val="24"/>
              </w:rPr>
              <w:t xml:space="preserve"> </w:t>
            </w:r>
            <w:r w:rsidRPr="002A27DA">
              <w:rPr>
                <w:rFonts w:ascii="Times New Roman" w:hAnsi="Times New Roman" w:cs="Times New Roman"/>
                <w:sz w:val="24"/>
                <w:szCs w:val="24"/>
              </w:rPr>
              <w:t>proc.</w:t>
            </w:r>
          </w:p>
        </w:tc>
        <w:tc>
          <w:tcPr>
            <w:tcW w:w="1565" w:type="dxa"/>
            <w:gridSpan w:val="2"/>
            <w:vMerge/>
            <w:tcBorders>
              <w:top w:val="nil"/>
            </w:tcBorders>
          </w:tcPr>
          <w:p w14:paraId="14DA0132" w14:textId="77777777" w:rsidR="00D30084" w:rsidRPr="002A27DA" w:rsidRDefault="00D30084" w:rsidP="00F61309">
            <w:pPr>
              <w:rPr>
                <w:szCs w:val="24"/>
              </w:rPr>
            </w:pPr>
          </w:p>
        </w:tc>
      </w:tr>
      <w:tr w:rsidR="00D30084" w:rsidRPr="002A27DA" w14:paraId="6AC43592" w14:textId="77777777" w:rsidTr="00F61309">
        <w:trPr>
          <w:trHeight w:val="230"/>
        </w:trPr>
        <w:tc>
          <w:tcPr>
            <w:tcW w:w="1133" w:type="dxa"/>
          </w:tcPr>
          <w:p w14:paraId="0332C989" w14:textId="77777777" w:rsidR="00D30084" w:rsidRPr="002A27DA" w:rsidRDefault="00D30084" w:rsidP="00F61309">
            <w:pPr>
              <w:pStyle w:val="TableParagraph"/>
              <w:ind w:left="6"/>
              <w:rPr>
                <w:rFonts w:ascii="Times New Roman" w:hAnsi="Times New Roman" w:cs="Times New Roman"/>
                <w:sz w:val="24"/>
                <w:szCs w:val="24"/>
              </w:rPr>
            </w:pPr>
            <w:r w:rsidRPr="002A27DA">
              <w:rPr>
                <w:rFonts w:ascii="Times New Roman" w:hAnsi="Times New Roman" w:cs="Times New Roman"/>
                <w:w w:val="99"/>
                <w:sz w:val="24"/>
                <w:szCs w:val="24"/>
              </w:rPr>
              <w:t>1</w:t>
            </w:r>
          </w:p>
        </w:tc>
        <w:tc>
          <w:tcPr>
            <w:tcW w:w="2836" w:type="dxa"/>
          </w:tcPr>
          <w:p w14:paraId="4E6A4AA9" w14:textId="77777777" w:rsidR="00D30084" w:rsidRPr="002A27DA" w:rsidRDefault="00D30084" w:rsidP="00F61309">
            <w:pPr>
              <w:pStyle w:val="TableParagraph"/>
              <w:ind w:left="8"/>
              <w:rPr>
                <w:rFonts w:ascii="Times New Roman" w:hAnsi="Times New Roman" w:cs="Times New Roman"/>
                <w:sz w:val="24"/>
                <w:szCs w:val="24"/>
              </w:rPr>
            </w:pPr>
            <w:r w:rsidRPr="002A27DA">
              <w:rPr>
                <w:rFonts w:ascii="Times New Roman" w:hAnsi="Times New Roman" w:cs="Times New Roman"/>
                <w:w w:val="99"/>
                <w:sz w:val="24"/>
                <w:szCs w:val="24"/>
              </w:rPr>
              <w:t>2</w:t>
            </w:r>
          </w:p>
        </w:tc>
        <w:tc>
          <w:tcPr>
            <w:tcW w:w="1134" w:type="dxa"/>
          </w:tcPr>
          <w:p w14:paraId="5EBF1095" w14:textId="77777777" w:rsidR="00D30084" w:rsidRPr="002A27DA" w:rsidRDefault="00D30084" w:rsidP="00F61309">
            <w:pPr>
              <w:pStyle w:val="TableParagraph"/>
              <w:ind w:left="7"/>
              <w:rPr>
                <w:rFonts w:ascii="Times New Roman" w:hAnsi="Times New Roman" w:cs="Times New Roman"/>
                <w:sz w:val="24"/>
                <w:szCs w:val="24"/>
              </w:rPr>
            </w:pPr>
            <w:r w:rsidRPr="002A27DA">
              <w:rPr>
                <w:rFonts w:ascii="Times New Roman" w:hAnsi="Times New Roman" w:cs="Times New Roman"/>
                <w:w w:val="99"/>
                <w:sz w:val="24"/>
                <w:szCs w:val="24"/>
              </w:rPr>
              <w:t>3</w:t>
            </w:r>
          </w:p>
        </w:tc>
        <w:tc>
          <w:tcPr>
            <w:tcW w:w="1134" w:type="dxa"/>
          </w:tcPr>
          <w:p w14:paraId="62EC1724" w14:textId="77777777" w:rsidR="00D30084" w:rsidRPr="002A27DA" w:rsidRDefault="00D30084" w:rsidP="00F61309">
            <w:pPr>
              <w:pStyle w:val="TableParagraph"/>
              <w:ind w:left="116" w:right="116"/>
              <w:rPr>
                <w:rFonts w:ascii="Times New Roman" w:hAnsi="Times New Roman" w:cs="Times New Roman"/>
                <w:sz w:val="24"/>
                <w:szCs w:val="24"/>
              </w:rPr>
            </w:pPr>
            <w:r w:rsidRPr="002A27DA">
              <w:rPr>
                <w:rFonts w:ascii="Times New Roman" w:hAnsi="Times New Roman" w:cs="Times New Roman"/>
                <w:sz w:val="24"/>
                <w:szCs w:val="24"/>
              </w:rPr>
              <w:t>3'</w:t>
            </w:r>
          </w:p>
        </w:tc>
        <w:tc>
          <w:tcPr>
            <w:tcW w:w="1701" w:type="dxa"/>
          </w:tcPr>
          <w:p w14:paraId="1640B951" w14:textId="77777777" w:rsidR="00D30084" w:rsidRPr="002A27DA" w:rsidRDefault="00D30084" w:rsidP="00F61309">
            <w:pPr>
              <w:pStyle w:val="TableParagraph"/>
              <w:ind w:right="1"/>
              <w:rPr>
                <w:rFonts w:ascii="Times New Roman" w:hAnsi="Times New Roman" w:cs="Times New Roman"/>
                <w:sz w:val="24"/>
                <w:szCs w:val="24"/>
              </w:rPr>
            </w:pPr>
            <w:r w:rsidRPr="002A27DA">
              <w:rPr>
                <w:rFonts w:ascii="Times New Roman" w:hAnsi="Times New Roman" w:cs="Times New Roman"/>
                <w:w w:val="99"/>
                <w:sz w:val="24"/>
                <w:szCs w:val="24"/>
              </w:rPr>
              <w:t>4</w:t>
            </w:r>
          </w:p>
        </w:tc>
        <w:tc>
          <w:tcPr>
            <w:tcW w:w="1565" w:type="dxa"/>
            <w:gridSpan w:val="2"/>
          </w:tcPr>
          <w:p w14:paraId="4C1207DB" w14:textId="77777777" w:rsidR="00D30084" w:rsidRPr="002A27DA" w:rsidRDefault="00D30084" w:rsidP="00F61309">
            <w:pPr>
              <w:pStyle w:val="TableParagraph"/>
              <w:ind w:left="1"/>
              <w:rPr>
                <w:rFonts w:ascii="Times New Roman" w:hAnsi="Times New Roman" w:cs="Times New Roman"/>
                <w:sz w:val="24"/>
                <w:szCs w:val="24"/>
              </w:rPr>
            </w:pPr>
            <w:r w:rsidRPr="002A27DA">
              <w:rPr>
                <w:rFonts w:ascii="Times New Roman" w:hAnsi="Times New Roman" w:cs="Times New Roman"/>
                <w:w w:val="99"/>
                <w:sz w:val="24"/>
                <w:szCs w:val="24"/>
              </w:rPr>
              <w:t>5</w:t>
            </w:r>
          </w:p>
        </w:tc>
      </w:tr>
      <w:tr w:rsidR="00D30084" w:rsidRPr="004D7A61" w14:paraId="408BF287" w14:textId="77777777" w:rsidTr="00F61309">
        <w:trPr>
          <w:trHeight w:val="230"/>
        </w:trPr>
        <w:tc>
          <w:tcPr>
            <w:tcW w:w="1133" w:type="dxa"/>
          </w:tcPr>
          <w:p w14:paraId="04481A27" w14:textId="77777777" w:rsidR="00D30084" w:rsidRPr="004D7A61" w:rsidRDefault="00D30084" w:rsidP="00F61309">
            <w:pPr>
              <w:pStyle w:val="TableParagraph"/>
              <w:ind w:left="248" w:right="242"/>
              <w:rPr>
                <w:rFonts w:ascii="Times New Roman" w:hAnsi="Times New Roman" w:cs="Times New Roman"/>
                <w:sz w:val="24"/>
                <w:szCs w:val="24"/>
              </w:rPr>
            </w:pPr>
            <w:r w:rsidRPr="004D7A61">
              <w:rPr>
                <w:rFonts w:ascii="Times New Roman" w:hAnsi="Times New Roman" w:cs="Times New Roman"/>
                <w:sz w:val="24"/>
                <w:szCs w:val="24"/>
              </w:rPr>
              <w:t>001</w:t>
            </w:r>
          </w:p>
        </w:tc>
        <w:tc>
          <w:tcPr>
            <w:tcW w:w="2836" w:type="dxa"/>
          </w:tcPr>
          <w:p w14:paraId="5D20043C"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sz w:val="24"/>
                <w:szCs w:val="24"/>
              </w:rPr>
              <w:t>Dūmtraukis</w:t>
            </w:r>
          </w:p>
        </w:tc>
        <w:tc>
          <w:tcPr>
            <w:tcW w:w="1134" w:type="dxa"/>
          </w:tcPr>
          <w:p w14:paraId="304F693C" w14:textId="77777777" w:rsidR="00D30084" w:rsidRPr="004D7A61" w:rsidRDefault="00D30084" w:rsidP="00F61309">
            <w:pPr>
              <w:pStyle w:val="TableParagraph"/>
              <w:ind w:left="85" w:right="81"/>
              <w:rPr>
                <w:rFonts w:ascii="Times New Roman" w:hAnsi="Times New Roman" w:cs="Times New Roman"/>
                <w:sz w:val="24"/>
                <w:szCs w:val="24"/>
              </w:rPr>
            </w:pPr>
            <w:r w:rsidRPr="004D7A61">
              <w:rPr>
                <w:rFonts w:ascii="Times New Roman" w:hAnsi="Times New Roman" w:cs="Times New Roman"/>
                <w:sz w:val="24"/>
                <w:szCs w:val="24"/>
              </w:rPr>
              <w:t>526394</w:t>
            </w:r>
          </w:p>
        </w:tc>
        <w:tc>
          <w:tcPr>
            <w:tcW w:w="1134" w:type="dxa"/>
          </w:tcPr>
          <w:p w14:paraId="7184EACD"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6081012</w:t>
            </w:r>
          </w:p>
        </w:tc>
        <w:tc>
          <w:tcPr>
            <w:tcW w:w="1701" w:type="dxa"/>
          </w:tcPr>
          <w:p w14:paraId="1330A9AB" w14:textId="77777777" w:rsidR="00D30084" w:rsidRPr="004D7A61" w:rsidRDefault="00D30084" w:rsidP="00F61309">
            <w:pPr>
              <w:pStyle w:val="TableParagraph"/>
              <w:ind w:right="1"/>
              <w:rPr>
                <w:rFonts w:ascii="Times New Roman" w:hAnsi="Times New Roman" w:cs="Times New Roman"/>
                <w:sz w:val="24"/>
                <w:szCs w:val="24"/>
              </w:rPr>
            </w:pPr>
            <w:r w:rsidRPr="004D7A61">
              <w:rPr>
                <w:rFonts w:ascii="Times New Roman" w:hAnsi="Times New Roman" w:cs="Times New Roman"/>
                <w:w w:val="99"/>
                <w:sz w:val="24"/>
                <w:szCs w:val="24"/>
              </w:rPr>
              <w:t>0</w:t>
            </w:r>
          </w:p>
        </w:tc>
        <w:tc>
          <w:tcPr>
            <w:tcW w:w="1565" w:type="dxa"/>
            <w:gridSpan w:val="2"/>
          </w:tcPr>
          <w:p w14:paraId="4CE9CDE0"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1000</w:t>
            </w:r>
          </w:p>
        </w:tc>
      </w:tr>
      <w:tr w:rsidR="00D30084" w:rsidRPr="004D7A61" w14:paraId="3C08E33B" w14:textId="77777777" w:rsidTr="00F61309">
        <w:trPr>
          <w:trHeight w:val="230"/>
        </w:trPr>
        <w:tc>
          <w:tcPr>
            <w:tcW w:w="1133" w:type="dxa"/>
          </w:tcPr>
          <w:p w14:paraId="53E3EAF3" w14:textId="77777777" w:rsidR="00D30084" w:rsidRPr="004D7A61" w:rsidRDefault="00D30084" w:rsidP="00F61309">
            <w:pPr>
              <w:pStyle w:val="TableParagraph"/>
              <w:ind w:left="248" w:right="242"/>
              <w:rPr>
                <w:rFonts w:ascii="Times New Roman" w:hAnsi="Times New Roman" w:cs="Times New Roman"/>
                <w:sz w:val="24"/>
                <w:szCs w:val="24"/>
              </w:rPr>
            </w:pPr>
            <w:r w:rsidRPr="004D7A61">
              <w:rPr>
                <w:rFonts w:ascii="Times New Roman" w:hAnsi="Times New Roman" w:cs="Times New Roman"/>
                <w:sz w:val="24"/>
                <w:szCs w:val="24"/>
              </w:rPr>
              <w:t>002</w:t>
            </w:r>
          </w:p>
        </w:tc>
        <w:tc>
          <w:tcPr>
            <w:tcW w:w="2836" w:type="dxa"/>
          </w:tcPr>
          <w:p w14:paraId="69B9582C"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sz w:val="24"/>
                <w:szCs w:val="24"/>
              </w:rPr>
              <w:t>Dūmtraukis</w:t>
            </w:r>
          </w:p>
        </w:tc>
        <w:tc>
          <w:tcPr>
            <w:tcW w:w="1134" w:type="dxa"/>
          </w:tcPr>
          <w:p w14:paraId="06787F68" w14:textId="77777777" w:rsidR="00D30084" w:rsidRPr="004D7A61" w:rsidRDefault="00D30084" w:rsidP="00F61309">
            <w:pPr>
              <w:pStyle w:val="TableParagraph"/>
              <w:ind w:left="85" w:right="81"/>
              <w:rPr>
                <w:rFonts w:ascii="Times New Roman" w:hAnsi="Times New Roman" w:cs="Times New Roman"/>
                <w:sz w:val="24"/>
                <w:szCs w:val="24"/>
              </w:rPr>
            </w:pPr>
            <w:r w:rsidRPr="004D7A61">
              <w:rPr>
                <w:rFonts w:ascii="Times New Roman" w:hAnsi="Times New Roman" w:cs="Times New Roman"/>
                <w:sz w:val="24"/>
                <w:szCs w:val="24"/>
              </w:rPr>
              <w:t>526394</w:t>
            </w:r>
          </w:p>
        </w:tc>
        <w:tc>
          <w:tcPr>
            <w:tcW w:w="1134" w:type="dxa"/>
          </w:tcPr>
          <w:p w14:paraId="57BC7014"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6081012</w:t>
            </w:r>
          </w:p>
        </w:tc>
        <w:tc>
          <w:tcPr>
            <w:tcW w:w="1701" w:type="dxa"/>
          </w:tcPr>
          <w:p w14:paraId="73248B0D" w14:textId="77777777" w:rsidR="00D30084" w:rsidRPr="004D7A61" w:rsidRDefault="00D30084" w:rsidP="00F61309">
            <w:pPr>
              <w:pStyle w:val="TableParagraph"/>
              <w:ind w:right="1"/>
              <w:rPr>
                <w:rFonts w:ascii="Times New Roman" w:hAnsi="Times New Roman" w:cs="Times New Roman"/>
                <w:sz w:val="24"/>
                <w:szCs w:val="24"/>
              </w:rPr>
            </w:pPr>
            <w:r w:rsidRPr="004D7A61">
              <w:rPr>
                <w:rFonts w:ascii="Times New Roman" w:hAnsi="Times New Roman" w:cs="Times New Roman"/>
                <w:w w:val="99"/>
                <w:sz w:val="24"/>
                <w:szCs w:val="24"/>
              </w:rPr>
              <w:t>0</w:t>
            </w:r>
          </w:p>
        </w:tc>
        <w:tc>
          <w:tcPr>
            <w:tcW w:w="1565" w:type="dxa"/>
            <w:gridSpan w:val="2"/>
          </w:tcPr>
          <w:p w14:paraId="5BF75F1E"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928,57</w:t>
            </w:r>
          </w:p>
        </w:tc>
      </w:tr>
      <w:tr w:rsidR="00D30084" w:rsidRPr="004D7A61" w14:paraId="78191338" w14:textId="77777777" w:rsidTr="00F61309">
        <w:trPr>
          <w:trHeight w:val="230"/>
        </w:trPr>
        <w:tc>
          <w:tcPr>
            <w:tcW w:w="1133" w:type="dxa"/>
          </w:tcPr>
          <w:p w14:paraId="3C022666" w14:textId="77777777" w:rsidR="00D30084" w:rsidRPr="004D7A61" w:rsidRDefault="00D30084" w:rsidP="00F61309">
            <w:pPr>
              <w:pStyle w:val="TableParagraph"/>
              <w:ind w:left="248" w:right="242"/>
              <w:rPr>
                <w:rFonts w:ascii="Times New Roman" w:hAnsi="Times New Roman" w:cs="Times New Roman"/>
                <w:sz w:val="24"/>
                <w:szCs w:val="24"/>
              </w:rPr>
            </w:pPr>
            <w:r w:rsidRPr="004D7A61">
              <w:rPr>
                <w:rFonts w:ascii="Times New Roman" w:hAnsi="Times New Roman" w:cs="Times New Roman"/>
                <w:sz w:val="24"/>
                <w:szCs w:val="24"/>
              </w:rPr>
              <w:t>014</w:t>
            </w:r>
          </w:p>
        </w:tc>
        <w:tc>
          <w:tcPr>
            <w:tcW w:w="2836" w:type="dxa"/>
          </w:tcPr>
          <w:p w14:paraId="3987FA56"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sz w:val="24"/>
                <w:szCs w:val="24"/>
              </w:rPr>
              <w:t>Dūmtraukis</w:t>
            </w:r>
          </w:p>
        </w:tc>
        <w:tc>
          <w:tcPr>
            <w:tcW w:w="1134" w:type="dxa"/>
          </w:tcPr>
          <w:p w14:paraId="309B8292" w14:textId="77777777" w:rsidR="00D30084" w:rsidRPr="004D7A61" w:rsidRDefault="00D30084" w:rsidP="00F61309">
            <w:pPr>
              <w:pStyle w:val="TableParagraph"/>
              <w:ind w:left="85" w:right="81"/>
              <w:rPr>
                <w:rFonts w:ascii="Times New Roman" w:hAnsi="Times New Roman" w:cs="Times New Roman"/>
                <w:sz w:val="24"/>
                <w:szCs w:val="24"/>
              </w:rPr>
            </w:pPr>
            <w:r w:rsidRPr="004D7A61">
              <w:rPr>
                <w:rFonts w:ascii="Times New Roman" w:hAnsi="Times New Roman" w:cs="Times New Roman"/>
                <w:sz w:val="24"/>
                <w:szCs w:val="24"/>
              </w:rPr>
              <w:t>526396</w:t>
            </w:r>
          </w:p>
        </w:tc>
        <w:tc>
          <w:tcPr>
            <w:tcW w:w="1134" w:type="dxa"/>
          </w:tcPr>
          <w:p w14:paraId="58ECDFE6"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6081165</w:t>
            </w:r>
          </w:p>
        </w:tc>
        <w:tc>
          <w:tcPr>
            <w:tcW w:w="1701" w:type="dxa"/>
          </w:tcPr>
          <w:p w14:paraId="125651A0" w14:textId="77777777" w:rsidR="00D30084" w:rsidRPr="004D7A61" w:rsidRDefault="00D30084" w:rsidP="00F61309">
            <w:pPr>
              <w:pStyle w:val="TableParagraph"/>
              <w:ind w:right="1"/>
              <w:rPr>
                <w:rFonts w:ascii="Times New Roman" w:hAnsi="Times New Roman" w:cs="Times New Roman"/>
                <w:sz w:val="24"/>
                <w:szCs w:val="24"/>
              </w:rPr>
            </w:pPr>
            <w:r w:rsidRPr="004D7A61">
              <w:rPr>
                <w:rFonts w:ascii="Times New Roman" w:hAnsi="Times New Roman" w:cs="Times New Roman"/>
                <w:w w:val="99"/>
                <w:sz w:val="24"/>
                <w:szCs w:val="24"/>
              </w:rPr>
              <w:t>0</w:t>
            </w:r>
          </w:p>
        </w:tc>
        <w:tc>
          <w:tcPr>
            <w:tcW w:w="1565" w:type="dxa"/>
            <w:gridSpan w:val="2"/>
          </w:tcPr>
          <w:p w14:paraId="14861D27"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285,71</w:t>
            </w:r>
          </w:p>
        </w:tc>
      </w:tr>
      <w:tr w:rsidR="00D30084" w:rsidRPr="004D7A61" w14:paraId="6DBB0EAD" w14:textId="77777777" w:rsidTr="00F61309">
        <w:trPr>
          <w:trHeight w:val="230"/>
        </w:trPr>
        <w:tc>
          <w:tcPr>
            <w:tcW w:w="1133" w:type="dxa"/>
          </w:tcPr>
          <w:p w14:paraId="75033211" w14:textId="77777777" w:rsidR="00D30084" w:rsidRPr="004D7A61" w:rsidRDefault="00D30084" w:rsidP="00F61309">
            <w:pPr>
              <w:pStyle w:val="TableParagraph"/>
              <w:ind w:left="248" w:right="242"/>
              <w:rPr>
                <w:rFonts w:ascii="Times New Roman" w:hAnsi="Times New Roman" w:cs="Times New Roman"/>
                <w:sz w:val="24"/>
                <w:szCs w:val="24"/>
              </w:rPr>
            </w:pPr>
            <w:r w:rsidRPr="004D7A61">
              <w:rPr>
                <w:rFonts w:ascii="Times New Roman" w:hAnsi="Times New Roman" w:cs="Times New Roman"/>
                <w:sz w:val="24"/>
                <w:szCs w:val="24"/>
              </w:rPr>
              <w:t>024</w:t>
            </w:r>
          </w:p>
        </w:tc>
        <w:tc>
          <w:tcPr>
            <w:tcW w:w="2836" w:type="dxa"/>
          </w:tcPr>
          <w:p w14:paraId="16A4B794"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sz w:val="24"/>
                <w:szCs w:val="24"/>
              </w:rPr>
              <w:t>Dūmtraukis</w:t>
            </w:r>
          </w:p>
        </w:tc>
        <w:tc>
          <w:tcPr>
            <w:tcW w:w="1134" w:type="dxa"/>
          </w:tcPr>
          <w:p w14:paraId="482376EA" w14:textId="77777777" w:rsidR="00D30084" w:rsidRPr="004D7A61" w:rsidRDefault="00D30084" w:rsidP="00F61309">
            <w:pPr>
              <w:pStyle w:val="TableParagraph"/>
              <w:ind w:left="85" w:right="81"/>
              <w:rPr>
                <w:rFonts w:ascii="Times New Roman" w:hAnsi="Times New Roman" w:cs="Times New Roman"/>
                <w:sz w:val="24"/>
                <w:szCs w:val="24"/>
              </w:rPr>
            </w:pPr>
            <w:r w:rsidRPr="004D7A61">
              <w:rPr>
                <w:rFonts w:ascii="Times New Roman" w:hAnsi="Times New Roman" w:cs="Times New Roman"/>
                <w:sz w:val="24"/>
                <w:szCs w:val="24"/>
              </w:rPr>
              <w:t>525297</w:t>
            </w:r>
          </w:p>
        </w:tc>
        <w:tc>
          <w:tcPr>
            <w:tcW w:w="1134" w:type="dxa"/>
          </w:tcPr>
          <w:p w14:paraId="1395DA29"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6081494</w:t>
            </w:r>
          </w:p>
        </w:tc>
        <w:tc>
          <w:tcPr>
            <w:tcW w:w="1701" w:type="dxa"/>
          </w:tcPr>
          <w:p w14:paraId="76DF00A0" w14:textId="77777777" w:rsidR="00D30084" w:rsidRPr="004D7A61" w:rsidRDefault="00D30084" w:rsidP="00F61309">
            <w:pPr>
              <w:pStyle w:val="TableParagraph"/>
              <w:ind w:right="1"/>
              <w:rPr>
                <w:rFonts w:ascii="Times New Roman" w:hAnsi="Times New Roman" w:cs="Times New Roman"/>
                <w:sz w:val="24"/>
                <w:szCs w:val="24"/>
              </w:rPr>
            </w:pPr>
            <w:r w:rsidRPr="004D7A61">
              <w:rPr>
                <w:rFonts w:ascii="Times New Roman" w:hAnsi="Times New Roman" w:cs="Times New Roman"/>
                <w:w w:val="99"/>
                <w:sz w:val="24"/>
                <w:szCs w:val="24"/>
              </w:rPr>
              <w:t>0</w:t>
            </w:r>
          </w:p>
        </w:tc>
        <w:tc>
          <w:tcPr>
            <w:tcW w:w="1565" w:type="dxa"/>
            <w:gridSpan w:val="2"/>
          </w:tcPr>
          <w:p w14:paraId="642800FE"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214,29</w:t>
            </w:r>
          </w:p>
        </w:tc>
      </w:tr>
      <w:tr w:rsidR="00D30084" w:rsidRPr="004D7A61" w14:paraId="6950DD37" w14:textId="77777777" w:rsidTr="00F61309">
        <w:trPr>
          <w:trHeight w:val="230"/>
        </w:trPr>
        <w:tc>
          <w:tcPr>
            <w:tcW w:w="1133" w:type="dxa"/>
          </w:tcPr>
          <w:p w14:paraId="3C2EED19" w14:textId="77777777" w:rsidR="00D30084" w:rsidRPr="004D7A61" w:rsidRDefault="00D30084" w:rsidP="00F61309">
            <w:pPr>
              <w:pStyle w:val="TableParagraph"/>
              <w:ind w:left="248" w:right="242"/>
              <w:rPr>
                <w:rFonts w:ascii="Times New Roman" w:hAnsi="Times New Roman" w:cs="Times New Roman"/>
                <w:sz w:val="24"/>
                <w:szCs w:val="24"/>
              </w:rPr>
            </w:pPr>
            <w:r w:rsidRPr="004D7A61">
              <w:rPr>
                <w:rFonts w:ascii="Times New Roman" w:hAnsi="Times New Roman" w:cs="Times New Roman"/>
                <w:sz w:val="24"/>
                <w:szCs w:val="24"/>
              </w:rPr>
              <w:t>025</w:t>
            </w:r>
          </w:p>
        </w:tc>
        <w:tc>
          <w:tcPr>
            <w:tcW w:w="2836" w:type="dxa"/>
          </w:tcPr>
          <w:p w14:paraId="6F4AA16F"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sz w:val="24"/>
                <w:szCs w:val="24"/>
              </w:rPr>
              <w:t>Dūmtraukis</w:t>
            </w:r>
          </w:p>
        </w:tc>
        <w:tc>
          <w:tcPr>
            <w:tcW w:w="1134" w:type="dxa"/>
          </w:tcPr>
          <w:p w14:paraId="1D2018DC" w14:textId="77777777" w:rsidR="00D30084" w:rsidRPr="004D7A61" w:rsidRDefault="00D30084" w:rsidP="00F61309">
            <w:pPr>
              <w:pStyle w:val="TableParagraph"/>
              <w:ind w:left="85" w:right="81"/>
              <w:rPr>
                <w:rFonts w:ascii="Times New Roman" w:hAnsi="Times New Roman" w:cs="Times New Roman"/>
                <w:sz w:val="24"/>
                <w:szCs w:val="24"/>
              </w:rPr>
            </w:pPr>
            <w:r w:rsidRPr="004D7A61">
              <w:rPr>
                <w:rFonts w:ascii="Times New Roman" w:hAnsi="Times New Roman" w:cs="Times New Roman"/>
                <w:sz w:val="24"/>
                <w:szCs w:val="24"/>
              </w:rPr>
              <w:t>525299</w:t>
            </w:r>
          </w:p>
        </w:tc>
        <w:tc>
          <w:tcPr>
            <w:tcW w:w="1134" w:type="dxa"/>
          </w:tcPr>
          <w:p w14:paraId="73667B5F"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6081494</w:t>
            </w:r>
          </w:p>
        </w:tc>
        <w:tc>
          <w:tcPr>
            <w:tcW w:w="1701" w:type="dxa"/>
          </w:tcPr>
          <w:p w14:paraId="3D97E858" w14:textId="77777777" w:rsidR="00D30084" w:rsidRPr="004D7A61" w:rsidRDefault="00D30084" w:rsidP="00F61309">
            <w:pPr>
              <w:pStyle w:val="TableParagraph"/>
              <w:ind w:right="1"/>
              <w:rPr>
                <w:rFonts w:ascii="Times New Roman" w:hAnsi="Times New Roman" w:cs="Times New Roman"/>
                <w:sz w:val="24"/>
                <w:szCs w:val="24"/>
              </w:rPr>
            </w:pPr>
            <w:r w:rsidRPr="004D7A61">
              <w:rPr>
                <w:rFonts w:ascii="Times New Roman" w:hAnsi="Times New Roman" w:cs="Times New Roman"/>
                <w:w w:val="99"/>
                <w:sz w:val="24"/>
                <w:szCs w:val="24"/>
              </w:rPr>
              <w:t>0</w:t>
            </w:r>
          </w:p>
        </w:tc>
        <w:tc>
          <w:tcPr>
            <w:tcW w:w="1565" w:type="dxa"/>
            <w:gridSpan w:val="2"/>
          </w:tcPr>
          <w:p w14:paraId="07B94320"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309,52</w:t>
            </w:r>
          </w:p>
        </w:tc>
      </w:tr>
      <w:tr w:rsidR="00D30084" w:rsidRPr="004D7A61" w14:paraId="5E01C303" w14:textId="77777777" w:rsidTr="00F61309">
        <w:trPr>
          <w:trHeight w:val="230"/>
        </w:trPr>
        <w:tc>
          <w:tcPr>
            <w:tcW w:w="1133" w:type="dxa"/>
          </w:tcPr>
          <w:p w14:paraId="5E4388D4" w14:textId="77777777" w:rsidR="00D30084" w:rsidRPr="004D7A61" w:rsidRDefault="00D30084" w:rsidP="00F61309">
            <w:pPr>
              <w:pStyle w:val="TableParagraph"/>
              <w:ind w:left="248" w:right="242"/>
              <w:rPr>
                <w:rFonts w:ascii="Times New Roman" w:hAnsi="Times New Roman" w:cs="Times New Roman"/>
                <w:sz w:val="24"/>
                <w:szCs w:val="24"/>
              </w:rPr>
            </w:pPr>
            <w:r w:rsidRPr="004D7A61">
              <w:rPr>
                <w:rFonts w:ascii="Times New Roman" w:hAnsi="Times New Roman" w:cs="Times New Roman"/>
                <w:sz w:val="24"/>
                <w:szCs w:val="24"/>
              </w:rPr>
              <w:t>026</w:t>
            </w:r>
          </w:p>
        </w:tc>
        <w:tc>
          <w:tcPr>
            <w:tcW w:w="2836" w:type="dxa"/>
          </w:tcPr>
          <w:p w14:paraId="5FE524E6"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sz w:val="24"/>
                <w:szCs w:val="24"/>
              </w:rPr>
              <w:t>Dūmtraukis</w:t>
            </w:r>
          </w:p>
        </w:tc>
        <w:tc>
          <w:tcPr>
            <w:tcW w:w="1134" w:type="dxa"/>
          </w:tcPr>
          <w:p w14:paraId="74C57D5E" w14:textId="77777777" w:rsidR="00D30084" w:rsidRPr="004D7A61" w:rsidRDefault="00D30084" w:rsidP="00F61309">
            <w:pPr>
              <w:pStyle w:val="TableParagraph"/>
              <w:ind w:left="85" w:right="81"/>
              <w:rPr>
                <w:rFonts w:ascii="Times New Roman" w:hAnsi="Times New Roman" w:cs="Times New Roman"/>
                <w:sz w:val="24"/>
                <w:szCs w:val="24"/>
              </w:rPr>
            </w:pPr>
            <w:r w:rsidRPr="004D7A61">
              <w:rPr>
                <w:rFonts w:ascii="Times New Roman" w:hAnsi="Times New Roman" w:cs="Times New Roman"/>
                <w:sz w:val="24"/>
                <w:szCs w:val="24"/>
              </w:rPr>
              <w:t>525459</w:t>
            </w:r>
          </w:p>
        </w:tc>
        <w:tc>
          <w:tcPr>
            <w:tcW w:w="1134" w:type="dxa"/>
          </w:tcPr>
          <w:p w14:paraId="57677BF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6081261</w:t>
            </w:r>
          </w:p>
        </w:tc>
        <w:tc>
          <w:tcPr>
            <w:tcW w:w="1701" w:type="dxa"/>
          </w:tcPr>
          <w:p w14:paraId="380C1756" w14:textId="77777777" w:rsidR="00D30084" w:rsidRPr="004D7A61" w:rsidRDefault="00D30084" w:rsidP="00F61309">
            <w:pPr>
              <w:pStyle w:val="TableParagraph"/>
              <w:ind w:right="1"/>
              <w:rPr>
                <w:rFonts w:ascii="Times New Roman" w:hAnsi="Times New Roman" w:cs="Times New Roman"/>
                <w:sz w:val="24"/>
                <w:szCs w:val="24"/>
              </w:rPr>
            </w:pPr>
            <w:r w:rsidRPr="004D7A61">
              <w:rPr>
                <w:rFonts w:ascii="Times New Roman" w:hAnsi="Times New Roman" w:cs="Times New Roman"/>
                <w:w w:val="99"/>
                <w:sz w:val="24"/>
                <w:szCs w:val="24"/>
              </w:rPr>
              <w:t>0</w:t>
            </w:r>
          </w:p>
        </w:tc>
        <w:tc>
          <w:tcPr>
            <w:tcW w:w="1565" w:type="dxa"/>
            <w:gridSpan w:val="2"/>
          </w:tcPr>
          <w:p w14:paraId="42E81F33"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214,29</w:t>
            </w:r>
          </w:p>
        </w:tc>
      </w:tr>
      <w:tr w:rsidR="00D30084" w:rsidRPr="004D7A61" w14:paraId="4B19E86D" w14:textId="77777777" w:rsidTr="00F61309">
        <w:trPr>
          <w:trHeight w:val="230"/>
        </w:trPr>
        <w:tc>
          <w:tcPr>
            <w:tcW w:w="1133" w:type="dxa"/>
          </w:tcPr>
          <w:p w14:paraId="04A341FB" w14:textId="77777777" w:rsidR="00D30084" w:rsidRPr="004D7A61" w:rsidRDefault="00D30084" w:rsidP="00F61309">
            <w:pPr>
              <w:pStyle w:val="TableParagraph"/>
              <w:ind w:left="248" w:right="242"/>
              <w:rPr>
                <w:rFonts w:ascii="Times New Roman" w:hAnsi="Times New Roman" w:cs="Times New Roman"/>
                <w:sz w:val="24"/>
                <w:szCs w:val="24"/>
              </w:rPr>
            </w:pPr>
            <w:r w:rsidRPr="004D7A61">
              <w:rPr>
                <w:rFonts w:ascii="Times New Roman" w:hAnsi="Times New Roman" w:cs="Times New Roman"/>
                <w:sz w:val="24"/>
                <w:szCs w:val="24"/>
              </w:rPr>
              <w:t>027</w:t>
            </w:r>
          </w:p>
        </w:tc>
        <w:tc>
          <w:tcPr>
            <w:tcW w:w="2836" w:type="dxa"/>
          </w:tcPr>
          <w:p w14:paraId="0626DF47"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sz w:val="24"/>
                <w:szCs w:val="24"/>
              </w:rPr>
              <w:t>Dūmtraukis</w:t>
            </w:r>
          </w:p>
        </w:tc>
        <w:tc>
          <w:tcPr>
            <w:tcW w:w="1134" w:type="dxa"/>
          </w:tcPr>
          <w:p w14:paraId="1C5056E6" w14:textId="77777777" w:rsidR="00D30084" w:rsidRPr="004D7A61" w:rsidRDefault="00D30084" w:rsidP="00F61309">
            <w:pPr>
              <w:pStyle w:val="TableParagraph"/>
              <w:ind w:left="85" w:right="81"/>
              <w:rPr>
                <w:rFonts w:ascii="Times New Roman" w:hAnsi="Times New Roman" w:cs="Times New Roman"/>
                <w:sz w:val="24"/>
                <w:szCs w:val="24"/>
              </w:rPr>
            </w:pPr>
            <w:r w:rsidRPr="004D7A61">
              <w:rPr>
                <w:rFonts w:ascii="Times New Roman" w:hAnsi="Times New Roman" w:cs="Times New Roman"/>
                <w:sz w:val="24"/>
                <w:szCs w:val="24"/>
              </w:rPr>
              <w:t>525462</w:t>
            </w:r>
          </w:p>
        </w:tc>
        <w:tc>
          <w:tcPr>
            <w:tcW w:w="1134" w:type="dxa"/>
          </w:tcPr>
          <w:p w14:paraId="5122808F"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6081256</w:t>
            </w:r>
          </w:p>
        </w:tc>
        <w:tc>
          <w:tcPr>
            <w:tcW w:w="1701" w:type="dxa"/>
          </w:tcPr>
          <w:p w14:paraId="33AAC0F9" w14:textId="77777777" w:rsidR="00D30084" w:rsidRPr="004D7A61" w:rsidRDefault="00D30084" w:rsidP="00F61309">
            <w:pPr>
              <w:pStyle w:val="TableParagraph"/>
              <w:ind w:right="1"/>
              <w:rPr>
                <w:rFonts w:ascii="Times New Roman" w:hAnsi="Times New Roman" w:cs="Times New Roman"/>
                <w:sz w:val="24"/>
                <w:szCs w:val="24"/>
              </w:rPr>
            </w:pPr>
            <w:r w:rsidRPr="004D7A61">
              <w:rPr>
                <w:rFonts w:ascii="Times New Roman" w:hAnsi="Times New Roman" w:cs="Times New Roman"/>
                <w:w w:val="99"/>
                <w:sz w:val="24"/>
                <w:szCs w:val="24"/>
              </w:rPr>
              <w:t>0</w:t>
            </w:r>
          </w:p>
        </w:tc>
        <w:tc>
          <w:tcPr>
            <w:tcW w:w="1565" w:type="dxa"/>
            <w:gridSpan w:val="2"/>
          </w:tcPr>
          <w:p w14:paraId="38B9CDD3"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52,04</w:t>
            </w:r>
          </w:p>
        </w:tc>
      </w:tr>
      <w:tr w:rsidR="00D30084" w:rsidRPr="004D7A61" w14:paraId="68C3BD02" w14:textId="77777777" w:rsidTr="00F61309">
        <w:trPr>
          <w:trHeight w:val="230"/>
        </w:trPr>
        <w:tc>
          <w:tcPr>
            <w:tcW w:w="1133" w:type="dxa"/>
          </w:tcPr>
          <w:p w14:paraId="3BF67018" w14:textId="77777777" w:rsidR="00D30084" w:rsidRPr="004D7A61" w:rsidRDefault="00D30084" w:rsidP="00F61309">
            <w:pPr>
              <w:pStyle w:val="TableParagraph"/>
              <w:ind w:left="248" w:right="242"/>
              <w:rPr>
                <w:rFonts w:ascii="Times New Roman" w:hAnsi="Times New Roman" w:cs="Times New Roman"/>
                <w:sz w:val="24"/>
                <w:szCs w:val="24"/>
              </w:rPr>
            </w:pPr>
            <w:r w:rsidRPr="004D7A61">
              <w:rPr>
                <w:rFonts w:ascii="Times New Roman" w:hAnsi="Times New Roman" w:cs="Times New Roman"/>
                <w:sz w:val="24"/>
                <w:szCs w:val="24"/>
              </w:rPr>
              <w:t>028</w:t>
            </w:r>
          </w:p>
        </w:tc>
        <w:tc>
          <w:tcPr>
            <w:tcW w:w="2836" w:type="dxa"/>
          </w:tcPr>
          <w:p w14:paraId="78372208"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sz w:val="24"/>
                <w:szCs w:val="24"/>
              </w:rPr>
              <w:t>Dūmtraukis</w:t>
            </w:r>
          </w:p>
        </w:tc>
        <w:tc>
          <w:tcPr>
            <w:tcW w:w="1134" w:type="dxa"/>
          </w:tcPr>
          <w:p w14:paraId="76217A86" w14:textId="77777777" w:rsidR="00D30084" w:rsidRPr="004D7A61" w:rsidRDefault="00D30084" w:rsidP="00F61309">
            <w:pPr>
              <w:pStyle w:val="TableParagraph"/>
              <w:ind w:left="85" w:right="81"/>
              <w:rPr>
                <w:rFonts w:ascii="Times New Roman" w:hAnsi="Times New Roman" w:cs="Times New Roman"/>
                <w:sz w:val="24"/>
                <w:szCs w:val="24"/>
              </w:rPr>
            </w:pPr>
            <w:r w:rsidRPr="004D7A61">
              <w:rPr>
                <w:rFonts w:ascii="Times New Roman" w:hAnsi="Times New Roman" w:cs="Times New Roman"/>
                <w:sz w:val="24"/>
                <w:szCs w:val="24"/>
              </w:rPr>
              <w:t>526222</w:t>
            </w:r>
          </w:p>
        </w:tc>
        <w:tc>
          <w:tcPr>
            <w:tcW w:w="1134" w:type="dxa"/>
          </w:tcPr>
          <w:p w14:paraId="7D665CFD"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6081225</w:t>
            </w:r>
          </w:p>
        </w:tc>
        <w:tc>
          <w:tcPr>
            <w:tcW w:w="1701" w:type="dxa"/>
          </w:tcPr>
          <w:p w14:paraId="5B0A4EEB" w14:textId="77777777" w:rsidR="00D30084" w:rsidRPr="004D7A61" w:rsidRDefault="00D30084" w:rsidP="00F61309">
            <w:pPr>
              <w:pStyle w:val="TableParagraph"/>
              <w:ind w:right="1"/>
              <w:rPr>
                <w:rFonts w:ascii="Times New Roman" w:hAnsi="Times New Roman" w:cs="Times New Roman"/>
                <w:sz w:val="24"/>
                <w:szCs w:val="24"/>
              </w:rPr>
            </w:pPr>
            <w:r w:rsidRPr="004D7A61">
              <w:rPr>
                <w:rFonts w:ascii="Times New Roman" w:hAnsi="Times New Roman" w:cs="Times New Roman"/>
                <w:w w:val="99"/>
                <w:sz w:val="24"/>
                <w:szCs w:val="24"/>
              </w:rPr>
              <w:t>0</w:t>
            </w:r>
          </w:p>
        </w:tc>
        <w:tc>
          <w:tcPr>
            <w:tcW w:w="1565" w:type="dxa"/>
            <w:gridSpan w:val="2"/>
          </w:tcPr>
          <w:p w14:paraId="358274B3"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89,9</w:t>
            </w:r>
          </w:p>
        </w:tc>
      </w:tr>
      <w:tr w:rsidR="00D30084" w:rsidRPr="004D7A61" w14:paraId="2CAD494B" w14:textId="77777777" w:rsidTr="00F61309">
        <w:trPr>
          <w:trHeight w:val="230"/>
        </w:trPr>
        <w:tc>
          <w:tcPr>
            <w:tcW w:w="1133" w:type="dxa"/>
          </w:tcPr>
          <w:p w14:paraId="3836E898" w14:textId="77777777" w:rsidR="00D30084" w:rsidRPr="004D7A61" w:rsidRDefault="00D30084" w:rsidP="00F61309">
            <w:pPr>
              <w:pStyle w:val="TableParagraph"/>
              <w:ind w:left="248" w:right="242"/>
              <w:rPr>
                <w:rFonts w:ascii="Times New Roman" w:hAnsi="Times New Roman" w:cs="Times New Roman"/>
                <w:sz w:val="24"/>
                <w:szCs w:val="24"/>
              </w:rPr>
            </w:pPr>
            <w:r w:rsidRPr="004D7A61">
              <w:rPr>
                <w:rFonts w:ascii="Times New Roman" w:hAnsi="Times New Roman" w:cs="Times New Roman"/>
                <w:sz w:val="24"/>
                <w:szCs w:val="24"/>
              </w:rPr>
              <w:t>029</w:t>
            </w:r>
          </w:p>
        </w:tc>
        <w:tc>
          <w:tcPr>
            <w:tcW w:w="2836" w:type="dxa"/>
          </w:tcPr>
          <w:p w14:paraId="2D85D427"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sz w:val="24"/>
                <w:szCs w:val="24"/>
              </w:rPr>
              <w:t>Dūmtraukis</w:t>
            </w:r>
          </w:p>
        </w:tc>
        <w:tc>
          <w:tcPr>
            <w:tcW w:w="1134" w:type="dxa"/>
          </w:tcPr>
          <w:p w14:paraId="0228BA35" w14:textId="77777777" w:rsidR="00D30084" w:rsidRPr="004D7A61" w:rsidRDefault="00D30084" w:rsidP="00F61309">
            <w:pPr>
              <w:pStyle w:val="TableParagraph"/>
              <w:ind w:left="85" w:right="81"/>
              <w:rPr>
                <w:rFonts w:ascii="Times New Roman" w:hAnsi="Times New Roman" w:cs="Times New Roman"/>
                <w:sz w:val="24"/>
                <w:szCs w:val="24"/>
              </w:rPr>
            </w:pPr>
            <w:r w:rsidRPr="004D7A61">
              <w:rPr>
                <w:rFonts w:ascii="Times New Roman" w:hAnsi="Times New Roman" w:cs="Times New Roman"/>
                <w:sz w:val="24"/>
                <w:szCs w:val="24"/>
              </w:rPr>
              <w:t>526068</w:t>
            </w:r>
          </w:p>
        </w:tc>
        <w:tc>
          <w:tcPr>
            <w:tcW w:w="1134" w:type="dxa"/>
          </w:tcPr>
          <w:p w14:paraId="6F7C3527"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6081080</w:t>
            </w:r>
          </w:p>
        </w:tc>
        <w:tc>
          <w:tcPr>
            <w:tcW w:w="1701" w:type="dxa"/>
          </w:tcPr>
          <w:p w14:paraId="0B101854" w14:textId="77777777" w:rsidR="00D30084" w:rsidRPr="004D7A61" w:rsidRDefault="00D30084" w:rsidP="00F61309">
            <w:pPr>
              <w:pStyle w:val="TableParagraph"/>
              <w:ind w:right="1"/>
              <w:rPr>
                <w:rFonts w:ascii="Times New Roman" w:hAnsi="Times New Roman" w:cs="Times New Roman"/>
                <w:sz w:val="24"/>
                <w:szCs w:val="24"/>
              </w:rPr>
            </w:pPr>
            <w:r w:rsidRPr="004D7A61">
              <w:rPr>
                <w:rFonts w:ascii="Times New Roman" w:hAnsi="Times New Roman" w:cs="Times New Roman"/>
                <w:w w:val="99"/>
                <w:sz w:val="24"/>
                <w:szCs w:val="24"/>
              </w:rPr>
              <w:t>0</w:t>
            </w:r>
          </w:p>
        </w:tc>
        <w:tc>
          <w:tcPr>
            <w:tcW w:w="1565" w:type="dxa"/>
            <w:gridSpan w:val="2"/>
          </w:tcPr>
          <w:p w14:paraId="0381FC00"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52,14</w:t>
            </w:r>
          </w:p>
        </w:tc>
      </w:tr>
      <w:tr w:rsidR="00D30084" w:rsidRPr="004D7A61" w14:paraId="2E0ED58B" w14:textId="77777777" w:rsidTr="00F61309">
        <w:trPr>
          <w:trHeight w:val="230"/>
        </w:trPr>
        <w:tc>
          <w:tcPr>
            <w:tcW w:w="1133" w:type="dxa"/>
          </w:tcPr>
          <w:p w14:paraId="0EE18C0E" w14:textId="77777777" w:rsidR="00D30084" w:rsidRPr="004D7A61" w:rsidRDefault="00D30084" w:rsidP="00F61309">
            <w:pPr>
              <w:pStyle w:val="TableParagraph"/>
              <w:ind w:left="248" w:right="242"/>
              <w:rPr>
                <w:rFonts w:ascii="Times New Roman" w:hAnsi="Times New Roman" w:cs="Times New Roman"/>
                <w:sz w:val="24"/>
                <w:szCs w:val="24"/>
              </w:rPr>
            </w:pPr>
            <w:r w:rsidRPr="004D7A61">
              <w:rPr>
                <w:rFonts w:ascii="Times New Roman" w:hAnsi="Times New Roman" w:cs="Times New Roman"/>
                <w:sz w:val="24"/>
                <w:szCs w:val="24"/>
              </w:rPr>
              <w:t>030</w:t>
            </w:r>
          </w:p>
        </w:tc>
        <w:tc>
          <w:tcPr>
            <w:tcW w:w="2836" w:type="dxa"/>
          </w:tcPr>
          <w:p w14:paraId="7DC6A556"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sz w:val="24"/>
                <w:szCs w:val="24"/>
              </w:rPr>
              <w:t>Dūmtraukis</w:t>
            </w:r>
          </w:p>
        </w:tc>
        <w:tc>
          <w:tcPr>
            <w:tcW w:w="1134" w:type="dxa"/>
          </w:tcPr>
          <w:p w14:paraId="48C1D38C" w14:textId="77777777" w:rsidR="00D30084" w:rsidRPr="004D7A61" w:rsidRDefault="00D30084" w:rsidP="00F61309">
            <w:pPr>
              <w:pStyle w:val="TableParagraph"/>
              <w:ind w:left="85" w:right="81"/>
              <w:rPr>
                <w:rFonts w:ascii="Times New Roman" w:hAnsi="Times New Roman" w:cs="Times New Roman"/>
                <w:sz w:val="24"/>
                <w:szCs w:val="24"/>
              </w:rPr>
            </w:pPr>
            <w:r w:rsidRPr="004D7A61">
              <w:rPr>
                <w:rFonts w:ascii="Times New Roman" w:hAnsi="Times New Roman" w:cs="Times New Roman"/>
                <w:sz w:val="24"/>
                <w:szCs w:val="24"/>
              </w:rPr>
              <w:t>525844</w:t>
            </w:r>
          </w:p>
        </w:tc>
        <w:tc>
          <w:tcPr>
            <w:tcW w:w="1134" w:type="dxa"/>
          </w:tcPr>
          <w:p w14:paraId="4EDD6CB6"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6080927</w:t>
            </w:r>
          </w:p>
        </w:tc>
        <w:tc>
          <w:tcPr>
            <w:tcW w:w="1701" w:type="dxa"/>
          </w:tcPr>
          <w:p w14:paraId="1FA06D91" w14:textId="77777777" w:rsidR="00D30084" w:rsidRPr="004D7A61" w:rsidRDefault="00D30084" w:rsidP="00F61309">
            <w:pPr>
              <w:pStyle w:val="TableParagraph"/>
              <w:ind w:right="1"/>
              <w:rPr>
                <w:rFonts w:ascii="Times New Roman" w:hAnsi="Times New Roman" w:cs="Times New Roman"/>
                <w:sz w:val="24"/>
                <w:szCs w:val="24"/>
              </w:rPr>
            </w:pPr>
            <w:r w:rsidRPr="004D7A61">
              <w:rPr>
                <w:rFonts w:ascii="Times New Roman" w:hAnsi="Times New Roman" w:cs="Times New Roman"/>
                <w:w w:val="99"/>
                <w:sz w:val="24"/>
                <w:szCs w:val="24"/>
              </w:rPr>
              <w:t>0</w:t>
            </w:r>
          </w:p>
        </w:tc>
        <w:tc>
          <w:tcPr>
            <w:tcW w:w="1565" w:type="dxa"/>
            <w:gridSpan w:val="2"/>
          </w:tcPr>
          <w:p w14:paraId="68981948"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44,08</w:t>
            </w:r>
          </w:p>
        </w:tc>
      </w:tr>
      <w:tr w:rsidR="00D30084" w:rsidRPr="004D7A61" w14:paraId="3C5CB73B" w14:textId="77777777" w:rsidTr="00F61309">
        <w:trPr>
          <w:trHeight w:val="229"/>
        </w:trPr>
        <w:tc>
          <w:tcPr>
            <w:tcW w:w="1133" w:type="dxa"/>
          </w:tcPr>
          <w:p w14:paraId="0A230F0A" w14:textId="77777777" w:rsidR="00D30084" w:rsidRPr="004D7A61" w:rsidRDefault="00D30084" w:rsidP="00F61309">
            <w:pPr>
              <w:pStyle w:val="TableParagraph"/>
              <w:ind w:left="248" w:right="242"/>
              <w:rPr>
                <w:rFonts w:ascii="Times New Roman" w:hAnsi="Times New Roman" w:cs="Times New Roman"/>
                <w:sz w:val="24"/>
                <w:szCs w:val="24"/>
              </w:rPr>
            </w:pPr>
            <w:r w:rsidRPr="004D7A61">
              <w:rPr>
                <w:rFonts w:ascii="Times New Roman" w:hAnsi="Times New Roman" w:cs="Times New Roman"/>
                <w:sz w:val="24"/>
                <w:szCs w:val="24"/>
              </w:rPr>
              <w:t>031</w:t>
            </w:r>
          </w:p>
        </w:tc>
        <w:tc>
          <w:tcPr>
            <w:tcW w:w="2836" w:type="dxa"/>
          </w:tcPr>
          <w:p w14:paraId="7E04A86E"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sz w:val="24"/>
                <w:szCs w:val="24"/>
              </w:rPr>
              <w:t>Dūmtraukis</w:t>
            </w:r>
          </w:p>
        </w:tc>
        <w:tc>
          <w:tcPr>
            <w:tcW w:w="1134" w:type="dxa"/>
          </w:tcPr>
          <w:p w14:paraId="13BE6DD6" w14:textId="77777777" w:rsidR="00D30084" w:rsidRPr="004D7A61" w:rsidRDefault="00D30084" w:rsidP="00F61309">
            <w:pPr>
              <w:pStyle w:val="TableParagraph"/>
              <w:ind w:left="85" w:right="81"/>
              <w:rPr>
                <w:rFonts w:ascii="Times New Roman" w:hAnsi="Times New Roman" w:cs="Times New Roman"/>
                <w:sz w:val="24"/>
                <w:szCs w:val="24"/>
              </w:rPr>
            </w:pPr>
            <w:r w:rsidRPr="004D7A61">
              <w:rPr>
                <w:rFonts w:ascii="Times New Roman" w:hAnsi="Times New Roman" w:cs="Times New Roman"/>
                <w:sz w:val="24"/>
                <w:szCs w:val="24"/>
              </w:rPr>
              <w:t>525621</w:t>
            </w:r>
          </w:p>
        </w:tc>
        <w:tc>
          <w:tcPr>
            <w:tcW w:w="1134" w:type="dxa"/>
          </w:tcPr>
          <w:p w14:paraId="0B88778C"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6080771</w:t>
            </w:r>
          </w:p>
        </w:tc>
        <w:tc>
          <w:tcPr>
            <w:tcW w:w="1701" w:type="dxa"/>
          </w:tcPr>
          <w:p w14:paraId="0D5EF04F" w14:textId="77777777" w:rsidR="00D30084" w:rsidRPr="004D7A61" w:rsidRDefault="00D30084" w:rsidP="00F61309">
            <w:pPr>
              <w:pStyle w:val="TableParagraph"/>
              <w:ind w:right="1"/>
              <w:rPr>
                <w:rFonts w:ascii="Times New Roman" w:hAnsi="Times New Roman" w:cs="Times New Roman"/>
                <w:sz w:val="24"/>
                <w:szCs w:val="24"/>
              </w:rPr>
            </w:pPr>
            <w:r w:rsidRPr="004D7A61">
              <w:rPr>
                <w:rFonts w:ascii="Times New Roman" w:hAnsi="Times New Roman" w:cs="Times New Roman"/>
                <w:w w:val="99"/>
                <w:sz w:val="24"/>
                <w:szCs w:val="24"/>
              </w:rPr>
              <w:t>0</w:t>
            </w:r>
          </w:p>
        </w:tc>
        <w:tc>
          <w:tcPr>
            <w:tcW w:w="1565" w:type="dxa"/>
            <w:gridSpan w:val="2"/>
          </w:tcPr>
          <w:p w14:paraId="0E35ADE4"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48,61</w:t>
            </w:r>
          </w:p>
        </w:tc>
      </w:tr>
      <w:tr w:rsidR="00D30084" w:rsidRPr="004D7A61" w14:paraId="440C9BE2" w14:textId="77777777" w:rsidTr="00F61309">
        <w:trPr>
          <w:trHeight w:val="230"/>
        </w:trPr>
        <w:tc>
          <w:tcPr>
            <w:tcW w:w="1133" w:type="dxa"/>
          </w:tcPr>
          <w:p w14:paraId="4BEE1D23" w14:textId="77777777" w:rsidR="00D30084" w:rsidRPr="004D7A61" w:rsidRDefault="00D30084" w:rsidP="00F61309">
            <w:pPr>
              <w:pStyle w:val="TableParagraph"/>
              <w:ind w:left="248" w:right="242"/>
              <w:rPr>
                <w:rFonts w:ascii="Times New Roman" w:hAnsi="Times New Roman" w:cs="Times New Roman"/>
                <w:sz w:val="24"/>
                <w:szCs w:val="24"/>
              </w:rPr>
            </w:pPr>
            <w:r w:rsidRPr="004D7A61">
              <w:rPr>
                <w:rFonts w:ascii="Times New Roman" w:hAnsi="Times New Roman" w:cs="Times New Roman"/>
                <w:sz w:val="24"/>
                <w:szCs w:val="24"/>
              </w:rPr>
              <w:t>032</w:t>
            </w:r>
          </w:p>
        </w:tc>
        <w:tc>
          <w:tcPr>
            <w:tcW w:w="2836" w:type="dxa"/>
          </w:tcPr>
          <w:p w14:paraId="08E0A53B"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sz w:val="24"/>
                <w:szCs w:val="24"/>
              </w:rPr>
              <w:t>Dūmtraukis</w:t>
            </w:r>
          </w:p>
        </w:tc>
        <w:tc>
          <w:tcPr>
            <w:tcW w:w="1134" w:type="dxa"/>
          </w:tcPr>
          <w:p w14:paraId="2D2F6FEC" w14:textId="77777777" w:rsidR="00D30084" w:rsidRPr="004D7A61" w:rsidRDefault="00D30084" w:rsidP="00F61309">
            <w:pPr>
              <w:pStyle w:val="TableParagraph"/>
              <w:ind w:left="85" w:right="81"/>
              <w:rPr>
                <w:rFonts w:ascii="Times New Roman" w:hAnsi="Times New Roman" w:cs="Times New Roman"/>
                <w:sz w:val="24"/>
                <w:szCs w:val="24"/>
              </w:rPr>
            </w:pPr>
            <w:r w:rsidRPr="004D7A61">
              <w:rPr>
                <w:rFonts w:ascii="Times New Roman" w:hAnsi="Times New Roman" w:cs="Times New Roman"/>
                <w:sz w:val="24"/>
                <w:szCs w:val="24"/>
              </w:rPr>
              <w:t>525806</w:t>
            </w:r>
          </w:p>
        </w:tc>
        <w:tc>
          <w:tcPr>
            <w:tcW w:w="1134" w:type="dxa"/>
          </w:tcPr>
          <w:p w14:paraId="0FE58003"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6081523</w:t>
            </w:r>
          </w:p>
        </w:tc>
        <w:tc>
          <w:tcPr>
            <w:tcW w:w="1701" w:type="dxa"/>
          </w:tcPr>
          <w:p w14:paraId="726CAD4E" w14:textId="77777777" w:rsidR="00D30084" w:rsidRPr="004D7A61" w:rsidRDefault="00D30084" w:rsidP="00F61309">
            <w:pPr>
              <w:pStyle w:val="TableParagraph"/>
              <w:ind w:right="1"/>
              <w:rPr>
                <w:rFonts w:ascii="Times New Roman" w:hAnsi="Times New Roman" w:cs="Times New Roman"/>
                <w:sz w:val="24"/>
                <w:szCs w:val="24"/>
              </w:rPr>
            </w:pPr>
            <w:r w:rsidRPr="004D7A61">
              <w:rPr>
                <w:rFonts w:ascii="Times New Roman" w:hAnsi="Times New Roman" w:cs="Times New Roman"/>
                <w:w w:val="99"/>
                <w:sz w:val="24"/>
                <w:szCs w:val="24"/>
              </w:rPr>
              <w:t>0</w:t>
            </w:r>
          </w:p>
        </w:tc>
        <w:tc>
          <w:tcPr>
            <w:tcW w:w="1565" w:type="dxa"/>
            <w:gridSpan w:val="2"/>
          </w:tcPr>
          <w:p w14:paraId="4E418EB5"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38,71</w:t>
            </w:r>
          </w:p>
        </w:tc>
      </w:tr>
      <w:tr w:rsidR="00D30084" w:rsidRPr="004D7A61" w14:paraId="09586402" w14:textId="77777777" w:rsidTr="00F61309">
        <w:trPr>
          <w:trHeight w:val="230"/>
        </w:trPr>
        <w:tc>
          <w:tcPr>
            <w:tcW w:w="1133" w:type="dxa"/>
          </w:tcPr>
          <w:p w14:paraId="32C4F6AF" w14:textId="77777777" w:rsidR="00D30084" w:rsidRPr="004D7A61" w:rsidRDefault="00D30084" w:rsidP="00F61309">
            <w:pPr>
              <w:pStyle w:val="TableParagraph"/>
              <w:ind w:left="248" w:right="242"/>
              <w:rPr>
                <w:rFonts w:ascii="Times New Roman" w:hAnsi="Times New Roman" w:cs="Times New Roman"/>
                <w:sz w:val="24"/>
                <w:szCs w:val="24"/>
              </w:rPr>
            </w:pPr>
            <w:r w:rsidRPr="004D7A61">
              <w:rPr>
                <w:rFonts w:ascii="Times New Roman" w:hAnsi="Times New Roman" w:cs="Times New Roman"/>
                <w:sz w:val="24"/>
                <w:szCs w:val="24"/>
              </w:rPr>
              <w:t>033</w:t>
            </w:r>
          </w:p>
        </w:tc>
        <w:tc>
          <w:tcPr>
            <w:tcW w:w="2836" w:type="dxa"/>
          </w:tcPr>
          <w:p w14:paraId="49385949"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sz w:val="24"/>
                <w:szCs w:val="24"/>
              </w:rPr>
              <w:t>Dūmtraukis</w:t>
            </w:r>
          </w:p>
        </w:tc>
        <w:tc>
          <w:tcPr>
            <w:tcW w:w="1134" w:type="dxa"/>
          </w:tcPr>
          <w:p w14:paraId="11C62AD3" w14:textId="77777777" w:rsidR="00D30084" w:rsidRPr="004D7A61" w:rsidRDefault="00D30084" w:rsidP="00F61309">
            <w:pPr>
              <w:pStyle w:val="TableParagraph"/>
              <w:ind w:left="85" w:right="81"/>
              <w:rPr>
                <w:rFonts w:ascii="Times New Roman" w:hAnsi="Times New Roman" w:cs="Times New Roman"/>
                <w:sz w:val="24"/>
                <w:szCs w:val="24"/>
              </w:rPr>
            </w:pPr>
            <w:r w:rsidRPr="004D7A61">
              <w:rPr>
                <w:rFonts w:ascii="Times New Roman" w:hAnsi="Times New Roman" w:cs="Times New Roman"/>
                <w:sz w:val="24"/>
                <w:szCs w:val="24"/>
              </w:rPr>
              <w:t>525585</w:t>
            </w:r>
          </w:p>
        </w:tc>
        <w:tc>
          <w:tcPr>
            <w:tcW w:w="1134" w:type="dxa"/>
          </w:tcPr>
          <w:p w14:paraId="7A65AA4E"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6080361</w:t>
            </w:r>
          </w:p>
        </w:tc>
        <w:tc>
          <w:tcPr>
            <w:tcW w:w="1701" w:type="dxa"/>
          </w:tcPr>
          <w:p w14:paraId="29436162" w14:textId="77777777" w:rsidR="00D30084" w:rsidRPr="004D7A61" w:rsidRDefault="00D30084" w:rsidP="00F61309">
            <w:pPr>
              <w:pStyle w:val="TableParagraph"/>
              <w:ind w:right="1"/>
              <w:rPr>
                <w:rFonts w:ascii="Times New Roman" w:hAnsi="Times New Roman" w:cs="Times New Roman"/>
                <w:sz w:val="24"/>
                <w:szCs w:val="24"/>
              </w:rPr>
            </w:pPr>
            <w:r w:rsidRPr="004D7A61">
              <w:rPr>
                <w:rFonts w:ascii="Times New Roman" w:hAnsi="Times New Roman" w:cs="Times New Roman"/>
                <w:w w:val="99"/>
                <w:sz w:val="24"/>
                <w:szCs w:val="24"/>
              </w:rPr>
              <w:t>0</w:t>
            </w:r>
          </w:p>
        </w:tc>
        <w:tc>
          <w:tcPr>
            <w:tcW w:w="1565" w:type="dxa"/>
            <w:gridSpan w:val="2"/>
          </w:tcPr>
          <w:p w14:paraId="18FBA793"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523,81</w:t>
            </w:r>
          </w:p>
        </w:tc>
      </w:tr>
      <w:tr w:rsidR="00D30084" w:rsidRPr="004D7A61" w14:paraId="0A9BF4A9" w14:textId="77777777" w:rsidTr="00F61309">
        <w:trPr>
          <w:trHeight w:val="230"/>
        </w:trPr>
        <w:tc>
          <w:tcPr>
            <w:tcW w:w="1133" w:type="dxa"/>
          </w:tcPr>
          <w:p w14:paraId="1F015DA5" w14:textId="77777777" w:rsidR="00D30084" w:rsidRPr="004D7A61" w:rsidRDefault="00D30084" w:rsidP="00F61309">
            <w:pPr>
              <w:pStyle w:val="TableParagraph"/>
              <w:ind w:left="248" w:right="242"/>
              <w:rPr>
                <w:rFonts w:ascii="Times New Roman" w:hAnsi="Times New Roman" w:cs="Times New Roman"/>
                <w:sz w:val="24"/>
                <w:szCs w:val="24"/>
              </w:rPr>
            </w:pPr>
            <w:r w:rsidRPr="004D7A61">
              <w:rPr>
                <w:rFonts w:ascii="Times New Roman" w:hAnsi="Times New Roman" w:cs="Times New Roman"/>
                <w:sz w:val="24"/>
                <w:szCs w:val="24"/>
              </w:rPr>
              <w:t>039</w:t>
            </w:r>
          </w:p>
        </w:tc>
        <w:tc>
          <w:tcPr>
            <w:tcW w:w="2836" w:type="dxa"/>
          </w:tcPr>
          <w:p w14:paraId="12725045"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sz w:val="24"/>
                <w:szCs w:val="24"/>
              </w:rPr>
              <w:t>Dūmtraukis</w:t>
            </w:r>
          </w:p>
        </w:tc>
        <w:tc>
          <w:tcPr>
            <w:tcW w:w="1134" w:type="dxa"/>
          </w:tcPr>
          <w:p w14:paraId="467E2BED" w14:textId="77777777" w:rsidR="00D30084" w:rsidRPr="004D7A61" w:rsidRDefault="00D30084" w:rsidP="00F61309">
            <w:pPr>
              <w:pStyle w:val="TableParagraph"/>
              <w:ind w:left="85" w:right="81"/>
              <w:rPr>
                <w:rFonts w:ascii="Times New Roman" w:hAnsi="Times New Roman" w:cs="Times New Roman"/>
                <w:sz w:val="24"/>
                <w:szCs w:val="24"/>
              </w:rPr>
            </w:pPr>
            <w:r w:rsidRPr="004D7A61">
              <w:rPr>
                <w:rFonts w:ascii="Times New Roman" w:hAnsi="Times New Roman" w:cs="Times New Roman"/>
                <w:sz w:val="24"/>
                <w:szCs w:val="24"/>
              </w:rPr>
              <w:t>525458</w:t>
            </w:r>
          </w:p>
        </w:tc>
        <w:tc>
          <w:tcPr>
            <w:tcW w:w="1134" w:type="dxa"/>
          </w:tcPr>
          <w:p w14:paraId="7167FA29"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6081256</w:t>
            </w:r>
          </w:p>
        </w:tc>
        <w:tc>
          <w:tcPr>
            <w:tcW w:w="1701" w:type="dxa"/>
          </w:tcPr>
          <w:p w14:paraId="3CF4F9A5" w14:textId="77777777" w:rsidR="00D30084" w:rsidRPr="004D7A61" w:rsidRDefault="00D30084" w:rsidP="00F61309">
            <w:pPr>
              <w:pStyle w:val="TableParagraph"/>
              <w:ind w:right="1"/>
              <w:rPr>
                <w:rFonts w:ascii="Times New Roman" w:hAnsi="Times New Roman" w:cs="Times New Roman"/>
                <w:sz w:val="24"/>
                <w:szCs w:val="24"/>
              </w:rPr>
            </w:pPr>
            <w:r w:rsidRPr="004D7A61">
              <w:rPr>
                <w:rFonts w:ascii="Times New Roman" w:hAnsi="Times New Roman" w:cs="Times New Roman"/>
                <w:w w:val="99"/>
                <w:sz w:val="24"/>
                <w:szCs w:val="24"/>
              </w:rPr>
              <w:t>0</w:t>
            </w:r>
          </w:p>
        </w:tc>
        <w:tc>
          <w:tcPr>
            <w:tcW w:w="1565" w:type="dxa"/>
            <w:gridSpan w:val="2"/>
          </w:tcPr>
          <w:p w14:paraId="1D1A076F"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56,87</w:t>
            </w:r>
          </w:p>
        </w:tc>
      </w:tr>
      <w:tr w:rsidR="00D30084" w:rsidRPr="004D7A61" w14:paraId="41D2E1FF" w14:textId="77777777" w:rsidTr="00F61309">
        <w:trPr>
          <w:trHeight w:val="230"/>
        </w:trPr>
        <w:tc>
          <w:tcPr>
            <w:tcW w:w="1133" w:type="dxa"/>
          </w:tcPr>
          <w:p w14:paraId="1C05A7E0" w14:textId="77777777" w:rsidR="00D30084" w:rsidRPr="004D7A61" w:rsidRDefault="00D30084" w:rsidP="00F61309">
            <w:pPr>
              <w:pStyle w:val="TableParagraph"/>
              <w:ind w:left="248" w:right="242"/>
              <w:rPr>
                <w:rFonts w:ascii="Times New Roman" w:hAnsi="Times New Roman" w:cs="Times New Roman"/>
                <w:sz w:val="24"/>
                <w:szCs w:val="24"/>
              </w:rPr>
            </w:pPr>
            <w:r w:rsidRPr="004D7A61">
              <w:rPr>
                <w:rFonts w:ascii="Times New Roman" w:hAnsi="Times New Roman" w:cs="Times New Roman"/>
                <w:sz w:val="24"/>
                <w:szCs w:val="24"/>
              </w:rPr>
              <w:t>040</w:t>
            </w:r>
          </w:p>
        </w:tc>
        <w:tc>
          <w:tcPr>
            <w:tcW w:w="2836" w:type="dxa"/>
          </w:tcPr>
          <w:p w14:paraId="200603DC"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sz w:val="24"/>
                <w:szCs w:val="24"/>
              </w:rPr>
              <w:t>Dūmtraukis</w:t>
            </w:r>
          </w:p>
        </w:tc>
        <w:tc>
          <w:tcPr>
            <w:tcW w:w="1134" w:type="dxa"/>
          </w:tcPr>
          <w:p w14:paraId="21CECD57" w14:textId="77777777" w:rsidR="00D30084" w:rsidRPr="004D7A61" w:rsidRDefault="00D30084" w:rsidP="00F61309">
            <w:pPr>
              <w:pStyle w:val="TableParagraph"/>
              <w:ind w:left="85" w:right="81"/>
              <w:rPr>
                <w:rFonts w:ascii="Times New Roman" w:hAnsi="Times New Roman" w:cs="Times New Roman"/>
                <w:sz w:val="24"/>
                <w:szCs w:val="24"/>
              </w:rPr>
            </w:pPr>
            <w:r w:rsidRPr="004D7A61">
              <w:rPr>
                <w:rFonts w:ascii="Times New Roman" w:hAnsi="Times New Roman" w:cs="Times New Roman"/>
                <w:sz w:val="24"/>
                <w:szCs w:val="24"/>
              </w:rPr>
              <w:t>525300</w:t>
            </w:r>
          </w:p>
        </w:tc>
        <w:tc>
          <w:tcPr>
            <w:tcW w:w="1134" w:type="dxa"/>
          </w:tcPr>
          <w:p w14:paraId="15A841D9"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6081494</w:t>
            </w:r>
          </w:p>
        </w:tc>
        <w:tc>
          <w:tcPr>
            <w:tcW w:w="1701" w:type="dxa"/>
          </w:tcPr>
          <w:p w14:paraId="72F2E0FE" w14:textId="77777777" w:rsidR="00D30084" w:rsidRPr="004D7A61" w:rsidRDefault="00D30084" w:rsidP="00F61309">
            <w:pPr>
              <w:pStyle w:val="TableParagraph"/>
              <w:ind w:right="1"/>
              <w:rPr>
                <w:rFonts w:ascii="Times New Roman" w:hAnsi="Times New Roman" w:cs="Times New Roman"/>
                <w:sz w:val="24"/>
                <w:szCs w:val="24"/>
              </w:rPr>
            </w:pPr>
            <w:r w:rsidRPr="004D7A61">
              <w:rPr>
                <w:rFonts w:ascii="Times New Roman" w:hAnsi="Times New Roman" w:cs="Times New Roman"/>
                <w:w w:val="99"/>
                <w:sz w:val="24"/>
                <w:szCs w:val="24"/>
              </w:rPr>
              <w:t>0</w:t>
            </w:r>
          </w:p>
        </w:tc>
        <w:tc>
          <w:tcPr>
            <w:tcW w:w="1565" w:type="dxa"/>
            <w:gridSpan w:val="2"/>
          </w:tcPr>
          <w:p w14:paraId="6AAE7532"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261,9</w:t>
            </w:r>
          </w:p>
        </w:tc>
      </w:tr>
      <w:tr w:rsidR="00D30084" w:rsidRPr="004D7A61" w14:paraId="2A0C5843" w14:textId="77777777" w:rsidTr="00F61309">
        <w:trPr>
          <w:trHeight w:val="230"/>
        </w:trPr>
        <w:tc>
          <w:tcPr>
            <w:tcW w:w="1133" w:type="dxa"/>
          </w:tcPr>
          <w:p w14:paraId="5234BD84" w14:textId="77777777" w:rsidR="00D30084" w:rsidRPr="004D7A61" w:rsidRDefault="00D30084" w:rsidP="00F61309">
            <w:pPr>
              <w:pStyle w:val="TableParagraph"/>
              <w:ind w:left="248" w:right="242"/>
              <w:rPr>
                <w:rFonts w:ascii="Times New Roman" w:hAnsi="Times New Roman" w:cs="Times New Roman"/>
                <w:sz w:val="24"/>
                <w:szCs w:val="24"/>
              </w:rPr>
            </w:pPr>
            <w:r w:rsidRPr="004D7A61">
              <w:rPr>
                <w:rFonts w:ascii="Times New Roman" w:hAnsi="Times New Roman" w:cs="Times New Roman"/>
                <w:sz w:val="24"/>
                <w:szCs w:val="24"/>
              </w:rPr>
              <w:t>047</w:t>
            </w:r>
          </w:p>
        </w:tc>
        <w:tc>
          <w:tcPr>
            <w:tcW w:w="2836" w:type="dxa"/>
          </w:tcPr>
          <w:p w14:paraId="4C574E8A"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sz w:val="24"/>
                <w:szCs w:val="24"/>
              </w:rPr>
              <w:t>Dūmtraukis</w:t>
            </w:r>
          </w:p>
        </w:tc>
        <w:tc>
          <w:tcPr>
            <w:tcW w:w="1134" w:type="dxa"/>
          </w:tcPr>
          <w:p w14:paraId="4C6CD8F4" w14:textId="77777777" w:rsidR="00D30084" w:rsidRPr="004D7A61" w:rsidRDefault="00D30084" w:rsidP="00F61309">
            <w:pPr>
              <w:pStyle w:val="TableParagraph"/>
              <w:ind w:left="85" w:right="81"/>
              <w:rPr>
                <w:rFonts w:ascii="Times New Roman" w:hAnsi="Times New Roman" w:cs="Times New Roman"/>
                <w:sz w:val="24"/>
                <w:szCs w:val="24"/>
              </w:rPr>
            </w:pPr>
            <w:r w:rsidRPr="004D7A61">
              <w:rPr>
                <w:rFonts w:ascii="Times New Roman" w:hAnsi="Times New Roman" w:cs="Times New Roman"/>
                <w:sz w:val="24"/>
                <w:szCs w:val="24"/>
              </w:rPr>
              <w:t>525405</w:t>
            </w:r>
          </w:p>
        </w:tc>
        <w:tc>
          <w:tcPr>
            <w:tcW w:w="1134" w:type="dxa"/>
          </w:tcPr>
          <w:p w14:paraId="06CBD3CC"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6081284</w:t>
            </w:r>
          </w:p>
        </w:tc>
        <w:tc>
          <w:tcPr>
            <w:tcW w:w="1701" w:type="dxa"/>
          </w:tcPr>
          <w:p w14:paraId="5488F3B4" w14:textId="77777777" w:rsidR="00D30084" w:rsidRPr="004D7A61" w:rsidRDefault="00D30084" w:rsidP="00F61309">
            <w:pPr>
              <w:pStyle w:val="TableParagraph"/>
              <w:ind w:right="1"/>
              <w:rPr>
                <w:rFonts w:ascii="Times New Roman" w:hAnsi="Times New Roman" w:cs="Times New Roman"/>
                <w:sz w:val="24"/>
                <w:szCs w:val="24"/>
              </w:rPr>
            </w:pPr>
            <w:r w:rsidRPr="004D7A61">
              <w:rPr>
                <w:rFonts w:ascii="Times New Roman" w:hAnsi="Times New Roman" w:cs="Times New Roman"/>
                <w:w w:val="99"/>
                <w:sz w:val="24"/>
                <w:szCs w:val="24"/>
              </w:rPr>
              <w:t>0</w:t>
            </w:r>
          </w:p>
        </w:tc>
        <w:tc>
          <w:tcPr>
            <w:tcW w:w="1565" w:type="dxa"/>
            <w:gridSpan w:val="2"/>
          </w:tcPr>
          <w:p w14:paraId="24FA1BE1"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3,27</w:t>
            </w:r>
          </w:p>
        </w:tc>
      </w:tr>
      <w:tr w:rsidR="00D30084" w:rsidRPr="004D7A61" w14:paraId="10F5CB16" w14:textId="77777777" w:rsidTr="00F61309">
        <w:trPr>
          <w:trHeight w:val="230"/>
        </w:trPr>
        <w:tc>
          <w:tcPr>
            <w:tcW w:w="1133" w:type="dxa"/>
          </w:tcPr>
          <w:p w14:paraId="36A2CDCB" w14:textId="77777777" w:rsidR="00D30084" w:rsidRPr="004D7A61" w:rsidRDefault="00D30084" w:rsidP="00F61309">
            <w:pPr>
              <w:pStyle w:val="TableParagraph"/>
              <w:spacing w:line="211" w:lineRule="exact"/>
              <w:ind w:left="248" w:right="242"/>
              <w:rPr>
                <w:rFonts w:ascii="Times New Roman" w:hAnsi="Times New Roman" w:cs="Times New Roman"/>
                <w:sz w:val="24"/>
                <w:szCs w:val="24"/>
              </w:rPr>
            </w:pPr>
            <w:r w:rsidRPr="004D7A61">
              <w:rPr>
                <w:rFonts w:ascii="Times New Roman" w:hAnsi="Times New Roman" w:cs="Times New Roman"/>
                <w:sz w:val="24"/>
                <w:szCs w:val="24"/>
              </w:rPr>
              <w:lastRenderedPageBreak/>
              <w:t>048</w:t>
            </w:r>
          </w:p>
        </w:tc>
        <w:tc>
          <w:tcPr>
            <w:tcW w:w="2836" w:type="dxa"/>
          </w:tcPr>
          <w:p w14:paraId="1EBDBB37" w14:textId="77777777" w:rsidR="00D30084" w:rsidRPr="004D7A61" w:rsidRDefault="00D30084" w:rsidP="00F61309">
            <w:pPr>
              <w:pStyle w:val="TableParagraph"/>
              <w:spacing w:line="211" w:lineRule="exact"/>
              <w:ind w:left="107"/>
              <w:jc w:val="left"/>
              <w:rPr>
                <w:rFonts w:ascii="Times New Roman" w:hAnsi="Times New Roman" w:cs="Times New Roman"/>
                <w:sz w:val="24"/>
                <w:szCs w:val="24"/>
              </w:rPr>
            </w:pPr>
            <w:r w:rsidRPr="004D7A61">
              <w:rPr>
                <w:rFonts w:ascii="Times New Roman" w:hAnsi="Times New Roman" w:cs="Times New Roman"/>
                <w:sz w:val="24"/>
                <w:szCs w:val="24"/>
              </w:rPr>
              <w:t>Dūmtraukis</w:t>
            </w:r>
          </w:p>
        </w:tc>
        <w:tc>
          <w:tcPr>
            <w:tcW w:w="1134" w:type="dxa"/>
          </w:tcPr>
          <w:p w14:paraId="6FC3F7FB" w14:textId="77777777" w:rsidR="00D30084" w:rsidRPr="004D7A61" w:rsidRDefault="00D30084" w:rsidP="00F61309">
            <w:pPr>
              <w:pStyle w:val="TableParagraph"/>
              <w:spacing w:line="211" w:lineRule="exact"/>
              <w:ind w:left="85" w:right="81"/>
              <w:rPr>
                <w:rFonts w:ascii="Times New Roman" w:hAnsi="Times New Roman" w:cs="Times New Roman"/>
                <w:sz w:val="24"/>
                <w:szCs w:val="24"/>
              </w:rPr>
            </w:pPr>
            <w:r w:rsidRPr="004D7A61">
              <w:rPr>
                <w:rFonts w:ascii="Times New Roman" w:hAnsi="Times New Roman" w:cs="Times New Roman"/>
                <w:sz w:val="24"/>
                <w:szCs w:val="24"/>
              </w:rPr>
              <w:t>525402</w:t>
            </w:r>
          </w:p>
        </w:tc>
        <w:tc>
          <w:tcPr>
            <w:tcW w:w="1134" w:type="dxa"/>
          </w:tcPr>
          <w:p w14:paraId="4C0D5191" w14:textId="77777777" w:rsidR="00D30084" w:rsidRPr="004D7A61" w:rsidRDefault="00D30084" w:rsidP="00F61309">
            <w:pPr>
              <w:pStyle w:val="TableParagraph"/>
              <w:spacing w:line="211"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6081288</w:t>
            </w:r>
          </w:p>
        </w:tc>
        <w:tc>
          <w:tcPr>
            <w:tcW w:w="1701" w:type="dxa"/>
          </w:tcPr>
          <w:p w14:paraId="35FF0B68" w14:textId="77777777" w:rsidR="00D30084" w:rsidRPr="004D7A61" w:rsidRDefault="00D30084" w:rsidP="00F61309">
            <w:pPr>
              <w:pStyle w:val="TableParagraph"/>
              <w:spacing w:line="211" w:lineRule="exact"/>
              <w:ind w:right="1"/>
              <w:rPr>
                <w:rFonts w:ascii="Times New Roman" w:hAnsi="Times New Roman" w:cs="Times New Roman"/>
                <w:sz w:val="24"/>
                <w:szCs w:val="24"/>
              </w:rPr>
            </w:pPr>
            <w:r w:rsidRPr="004D7A61">
              <w:rPr>
                <w:rFonts w:ascii="Times New Roman" w:hAnsi="Times New Roman" w:cs="Times New Roman"/>
                <w:w w:val="99"/>
                <w:sz w:val="24"/>
                <w:szCs w:val="24"/>
              </w:rPr>
              <w:t>0</w:t>
            </w:r>
          </w:p>
        </w:tc>
        <w:tc>
          <w:tcPr>
            <w:tcW w:w="1565" w:type="dxa"/>
            <w:gridSpan w:val="2"/>
          </w:tcPr>
          <w:p w14:paraId="1465658F" w14:textId="77777777" w:rsidR="00D30084" w:rsidRPr="004D7A61" w:rsidRDefault="00D30084" w:rsidP="00F61309">
            <w:pPr>
              <w:pStyle w:val="TableParagraph"/>
              <w:spacing w:line="211" w:lineRule="exact"/>
              <w:ind w:left="210" w:right="211"/>
              <w:rPr>
                <w:rFonts w:ascii="Times New Roman" w:hAnsi="Times New Roman" w:cs="Times New Roman"/>
                <w:sz w:val="24"/>
                <w:szCs w:val="24"/>
              </w:rPr>
            </w:pPr>
            <w:r w:rsidRPr="004D7A61">
              <w:rPr>
                <w:rFonts w:ascii="Times New Roman" w:hAnsi="Times New Roman" w:cs="Times New Roman"/>
                <w:sz w:val="24"/>
                <w:szCs w:val="24"/>
              </w:rPr>
              <w:t>3,27</w:t>
            </w:r>
          </w:p>
        </w:tc>
      </w:tr>
      <w:tr w:rsidR="00D30084" w:rsidRPr="004D7A61" w14:paraId="77D04AC5" w14:textId="77777777" w:rsidTr="00F61309">
        <w:trPr>
          <w:trHeight w:val="230"/>
        </w:trPr>
        <w:tc>
          <w:tcPr>
            <w:tcW w:w="1133" w:type="dxa"/>
          </w:tcPr>
          <w:p w14:paraId="407CBDF2" w14:textId="77777777" w:rsidR="00D30084" w:rsidRPr="004D7A61" w:rsidRDefault="00D30084" w:rsidP="00F61309">
            <w:pPr>
              <w:pStyle w:val="TableParagraph"/>
              <w:ind w:left="248" w:right="242"/>
              <w:rPr>
                <w:rFonts w:ascii="Times New Roman" w:hAnsi="Times New Roman" w:cs="Times New Roman"/>
                <w:sz w:val="24"/>
                <w:szCs w:val="24"/>
              </w:rPr>
            </w:pPr>
            <w:r w:rsidRPr="004D7A61">
              <w:rPr>
                <w:rFonts w:ascii="Times New Roman" w:hAnsi="Times New Roman" w:cs="Times New Roman"/>
                <w:sz w:val="24"/>
                <w:szCs w:val="24"/>
              </w:rPr>
              <w:t>067</w:t>
            </w:r>
          </w:p>
        </w:tc>
        <w:tc>
          <w:tcPr>
            <w:tcW w:w="2836" w:type="dxa"/>
          </w:tcPr>
          <w:p w14:paraId="0C8FB42D"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sz w:val="24"/>
                <w:szCs w:val="24"/>
              </w:rPr>
              <w:t>Dūmtraukis</w:t>
            </w:r>
          </w:p>
        </w:tc>
        <w:tc>
          <w:tcPr>
            <w:tcW w:w="1134" w:type="dxa"/>
          </w:tcPr>
          <w:p w14:paraId="7FFFCBDB" w14:textId="77777777" w:rsidR="00D30084" w:rsidRPr="004D7A61" w:rsidRDefault="00D30084" w:rsidP="00F61309">
            <w:pPr>
              <w:pStyle w:val="TableParagraph"/>
              <w:ind w:left="85" w:right="81"/>
              <w:rPr>
                <w:rFonts w:ascii="Times New Roman" w:hAnsi="Times New Roman" w:cs="Times New Roman"/>
                <w:sz w:val="24"/>
                <w:szCs w:val="24"/>
              </w:rPr>
            </w:pPr>
            <w:r w:rsidRPr="004D7A61">
              <w:rPr>
                <w:rFonts w:ascii="Times New Roman" w:hAnsi="Times New Roman" w:cs="Times New Roman"/>
                <w:sz w:val="24"/>
                <w:szCs w:val="24"/>
              </w:rPr>
              <w:t>525408</w:t>
            </w:r>
          </w:p>
        </w:tc>
        <w:tc>
          <w:tcPr>
            <w:tcW w:w="1134" w:type="dxa"/>
          </w:tcPr>
          <w:p w14:paraId="133C8287"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6081279</w:t>
            </w:r>
          </w:p>
        </w:tc>
        <w:tc>
          <w:tcPr>
            <w:tcW w:w="1701" w:type="dxa"/>
          </w:tcPr>
          <w:p w14:paraId="13683329" w14:textId="77777777" w:rsidR="00D30084" w:rsidRPr="004D7A61" w:rsidRDefault="00D30084" w:rsidP="00F61309">
            <w:pPr>
              <w:pStyle w:val="TableParagraph"/>
              <w:ind w:right="1"/>
              <w:rPr>
                <w:rFonts w:ascii="Times New Roman" w:hAnsi="Times New Roman" w:cs="Times New Roman"/>
                <w:sz w:val="24"/>
                <w:szCs w:val="24"/>
              </w:rPr>
            </w:pPr>
            <w:r w:rsidRPr="004D7A61">
              <w:rPr>
                <w:rFonts w:ascii="Times New Roman" w:hAnsi="Times New Roman" w:cs="Times New Roman"/>
                <w:w w:val="99"/>
                <w:sz w:val="24"/>
                <w:szCs w:val="24"/>
              </w:rPr>
              <w:t>0</w:t>
            </w:r>
          </w:p>
        </w:tc>
        <w:tc>
          <w:tcPr>
            <w:tcW w:w="1565" w:type="dxa"/>
            <w:gridSpan w:val="2"/>
          </w:tcPr>
          <w:p w14:paraId="1F7F75A0"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3,27</w:t>
            </w:r>
          </w:p>
        </w:tc>
      </w:tr>
      <w:tr w:rsidR="00D30084" w:rsidRPr="004D7A61" w14:paraId="333806F1" w14:textId="77777777" w:rsidTr="00F61309">
        <w:trPr>
          <w:trHeight w:val="230"/>
        </w:trPr>
        <w:tc>
          <w:tcPr>
            <w:tcW w:w="1133" w:type="dxa"/>
          </w:tcPr>
          <w:p w14:paraId="0CD16AFE" w14:textId="77777777" w:rsidR="00D30084" w:rsidRPr="004D7A61" w:rsidRDefault="00D30084" w:rsidP="00F61309">
            <w:pPr>
              <w:pStyle w:val="TableParagraph"/>
              <w:ind w:left="248" w:right="242"/>
              <w:rPr>
                <w:rFonts w:ascii="Times New Roman" w:hAnsi="Times New Roman" w:cs="Times New Roman"/>
                <w:sz w:val="24"/>
                <w:szCs w:val="24"/>
              </w:rPr>
            </w:pPr>
            <w:r w:rsidRPr="004D7A61">
              <w:rPr>
                <w:rFonts w:ascii="Times New Roman" w:hAnsi="Times New Roman" w:cs="Times New Roman"/>
                <w:sz w:val="24"/>
                <w:szCs w:val="24"/>
              </w:rPr>
              <w:t>068</w:t>
            </w:r>
          </w:p>
        </w:tc>
        <w:tc>
          <w:tcPr>
            <w:tcW w:w="2836" w:type="dxa"/>
          </w:tcPr>
          <w:p w14:paraId="59025CD3"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sz w:val="24"/>
                <w:szCs w:val="24"/>
              </w:rPr>
              <w:t>Dūmtraukis</w:t>
            </w:r>
          </w:p>
        </w:tc>
        <w:tc>
          <w:tcPr>
            <w:tcW w:w="1134" w:type="dxa"/>
          </w:tcPr>
          <w:p w14:paraId="4AB00097" w14:textId="77777777" w:rsidR="00D30084" w:rsidRPr="004D7A61" w:rsidRDefault="00D30084" w:rsidP="00F61309">
            <w:pPr>
              <w:pStyle w:val="TableParagraph"/>
              <w:ind w:left="85" w:right="81"/>
              <w:rPr>
                <w:rFonts w:ascii="Times New Roman" w:hAnsi="Times New Roman" w:cs="Times New Roman"/>
                <w:sz w:val="24"/>
                <w:szCs w:val="24"/>
              </w:rPr>
            </w:pPr>
            <w:r w:rsidRPr="004D7A61">
              <w:rPr>
                <w:rFonts w:ascii="Times New Roman" w:hAnsi="Times New Roman" w:cs="Times New Roman"/>
                <w:sz w:val="24"/>
                <w:szCs w:val="24"/>
              </w:rPr>
              <w:t>525398</w:t>
            </w:r>
          </w:p>
        </w:tc>
        <w:tc>
          <w:tcPr>
            <w:tcW w:w="1134" w:type="dxa"/>
          </w:tcPr>
          <w:p w14:paraId="5D1376F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6081294</w:t>
            </w:r>
          </w:p>
        </w:tc>
        <w:tc>
          <w:tcPr>
            <w:tcW w:w="1701" w:type="dxa"/>
          </w:tcPr>
          <w:p w14:paraId="4EC716CD" w14:textId="77777777" w:rsidR="00D30084" w:rsidRPr="004D7A61" w:rsidRDefault="00D30084" w:rsidP="00F61309">
            <w:pPr>
              <w:pStyle w:val="TableParagraph"/>
              <w:ind w:right="1"/>
              <w:rPr>
                <w:rFonts w:ascii="Times New Roman" w:hAnsi="Times New Roman" w:cs="Times New Roman"/>
                <w:sz w:val="24"/>
                <w:szCs w:val="24"/>
              </w:rPr>
            </w:pPr>
            <w:r w:rsidRPr="004D7A61">
              <w:rPr>
                <w:rFonts w:ascii="Times New Roman" w:hAnsi="Times New Roman" w:cs="Times New Roman"/>
                <w:w w:val="99"/>
                <w:sz w:val="24"/>
                <w:szCs w:val="24"/>
              </w:rPr>
              <w:t>0</w:t>
            </w:r>
          </w:p>
        </w:tc>
        <w:tc>
          <w:tcPr>
            <w:tcW w:w="1565" w:type="dxa"/>
            <w:gridSpan w:val="2"/>
          </w:tcPr>
          <w:p w14:paraId="46C29E19"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3,27</w:t>
            </w:r>
          </w:p>
        </w:tc>
      </w:tr>
      <w:tr w:rsidR="00D30084" w:rsidRPr="004D7A61" w14:paraId="76C03189" w14:textId="77777777" w:rsidTr="00F61309">
        <w:trPr>
          <w:trHeight w:val="230"/>
        </w:trPr>
        <w:tc>
          <w:tcPr>
            <w:tcW w:w="1133" w:type="dxa"/>
          </w:tcPr>
          <w:p w14:paraId="076F0792" w14:textId="77777777" w:rsidR="00D30084" w:rsidRPr="004D7A61" w:rsidRDefault="00D30084" w:rsidP="00F61309">
            <w:pPr>
              <w:pStyle w:val="TableParagraph"/>
              <w:ind w:left="248" w:right="242"/>
              <w:rPr>
                <w:rFonts w:ascii="Times New Roman" w:hAnsi="Times New Roman" w:cs="Times New Roman"/>
                <w:sz w:val="24"/>
                <w:szCs w:val="24"/>
              </w:rPr>
            </w:pPr>
            <w:r w:rsidRPr="004D7A61">
              <w:rPr>
                <w:rFonts w:ascii="Times New Roman" w:hAnsi="Times New Roman" w:cs="Times New Roman"/>
                <w:sz w:val="24"/>
                <w:szCs w:val="24"/>
              </w:rPr>
              <w:t>049</w:t>
            </w:r>
          </w:p>
        </w:tc>
        <w:tc>
          <w:tcPr>
            <w:tcW w:w="2836" w:type="dxa"/>
          </w:tcPr>
          <w:p w14:paraId="49823279"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sz w:val="24"/>
                <w:szCs w:val="24"/>
              </w:rPr>
              <w:t>Dūmtraukis</w:t>
            </w:r>
          </w:p>
        </w:tc>
        <w:tc>
          <w:tcPr>
            <w:tcW w:w="1134" w:type="dxa"/>
          </w:tcPr>
          <w:p w14:paraId="22D71BE8" w14:textId="77777777" w:rsidR="00D30084" w:rsidRPr="004D7A61" w:rsidRDefault="00D30084" w:rsidP="00F61309">
            <w:pPr>
              <w:pStyle w:val="TableParagraph"/>
              <w:ind w:left="85" w:right="81"/>
              <w:rPr>
                <w:rFonts w:ascii="Times New Roman" w:hAnsi="Times New Roman" w:cs="Times New Roman"/>
                <w:sz w:val="24"/>
                <w:szCs w:val="24"/>
              </w:rPr>
            </w:pPr>
            <w:r w:rsidRPr="004D7A61">
              <w:rPr>
                <w:rFonts w:ascii="Times New Roman" w:hAnsi="Times New Roman" w:cs="Times New Roman"/>
                <w:sz w:val="24"/>
                <w:szCs w:val="24"/>
              </w:rPr>
              <w:t>525289</w:t>
            </w:r>
          </w:p>
        </w:tc>
        <w:tc>
          <w:tcPr>
            <w:tcW w:w="1134" w:type="dxa"/>
          </w:tcPr>
          <w:p w14:paraId="315665D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6081496</w:t>
            </w:r>
          </w:p>
        </w:tc>
        <w:tc>
          <w:tcPr>
            <w:tcW w:w="1701" w:type="dxa"/>
          </w:tcPr>
          <w:p w14:paraId="5A8E3C7A" w14:textId="77777777" w:rsidR="00D30084" w:rsidRPr="004D7A61" w:rsidRDefault="00D30084" w:rsidP="00F61309">
            <w:pPr>
              <w:pStyle w:val="TableParagraph"/>
              <w:ind w:right="1"/>
              <w:rPr>
                <w:rFonts w:ascii="Times New Roman" w:hAnsi="Times New Roman" w:cs="Times New Roman"/>
                <w:sz w:val="24"/>
                <w:szCs w:val="24"/>
              </w:rPr>
            </w:pPr>
            <w:r w:rsidRPr="004D7A61">
              <w:rPr>
                <w:rFonts w:ascii="Times New Roman" w:hAnsi="Times New Roman" w:cs="Times New Roman"/>
                <w:w w:val="99"/>
                <w:sz w:val="24"/>
                <w:szCs w:val="24"/>
              </w:rPr>
              <w:t>0</w:t>
            </w:r>
          </w:p>
        </w:tc>
        <w:tc>
          <w:tcPr>
            <w:tcW w:w="1565" w:type="dxa"/>
            <w:gridSpan w:val="2"/>
          </w:tcPr>
          <w:p w14:paraId="1DB2FDD2"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79,46</w:t>
            </w:r>
          </w:p>
        </w:tc>
      </w:tr>
      <w:tr w:rsidR="00D30084" w:rsidRPr="004D7A61" w14:paraId="3AB0AFA9" w14:textId="77777777" w:rsidTr="00F61309">
        <w:trPr>
          <w:trHeight w:val="227"/>
        </w:trPr>
        <w:tc>
          <w:tcPr>
            <w:tcW w:w="1133" w:type="dxa"/>
          </w:tcPr>
          <w:p w14:paraId="46394337" w14:textId="77777777" w:rsidR="00D30084" w:rsidRPr="004D7A61" w:rsidRDefault="00D30084" w:rsidP="00F61309">
            <w:pPr>
              <w:pStyle w:val="TableParagraph"/>
              <w:spacing w:line="208" w:lineRule="exact"/>
              <w:ind w:left="248" w:right="242"/>
              <w:rPr>
                <w:rFonts w:ascii="Times New Roman" w:hAnsi="Times New Roman" w:cs="Times New Roman"/>
                <w:sz w:val="24"/>
                <w:szCs w:val="24"/>
              </w:rPr>
            </w:pPr>
            <w:r w:rsidRPr="004D7A61">
              <w:rPr>
                <w:rFonts w:ascii="Times New Roman" w:hAnsi="Times New Roman" w:cs="Times New Roman"/>
                <w:sz w:val="24"/>
                <w:szCs w:val="24"/>
              </w:rPr>
              <w:t>050</w:t>
            </w:r>
          </w:p>
        </w:tc>
        <w:tc>
          <w:tcPr>
            <w:tcW w:w="2836" w:type="dxa"/>
          </w:tcPr>
          <w:p w14:paraId="1DD464EE" w14:textId="77777777" w:rsidR="00D30084" w:rsidRPr="004D7A61" w:rsidRDefault="00D30084" w:rsidP="00F61309">
            <w:pPr>
              <w:pStyle w:val="TableParagraph"/>
              <w:spacing w:line="208" w:lineRule="exact"/>
              <w:ind w:left="107"/>
              <w:jc w:val="left"/>
              <w:rPr>
                <w:rFonts w:ascii="Times New Roman" w:hAnsi="Times New Roman" w:cs="Times New Roman"/>
                <w:sz w:val="24"/>
                <w:szCs w:val="24"/>
              </w:rPr>
            </w:pPr>
            <w:r w:rsidRPr="004D7A61">
              <w:rPr>
                <w:rFonts w:ascii="Times New Roman" w:hAnsi="Times New Roman" w:cs="Times New Roman"/>
                <w:sz w:val="24"/>
                <w:szCs w:val="24"/>
              </w:rPr>
              <w:t>Dūmtraukis</w:t>
            </w:r>
          </w:p>
        </w:tc>
        <w:tc>
          <w:tcPr>
            <w:tcW w:w="1134" w:type="dxa"/>
          </w:tcPr>
          <w:p w14:paraId="7830D107" w14:textId="77777777" w:rsidR="00D30084" w:rsidRPr="004D7A61" w:rsidRDefault="00D30084" w:rsidP="00F61309">
            <w:pPr>
              <w:pStyle w:val="TableParagraph"/>
              <w:spacing w:line="208" w:lineRule="exact"/>
              <w:ind w:left="85" w:right="81"/>
              <w:rPr>
                <w:rFonts w:ascii="Times New Roman" w:hAnsi="Times New Roman" w:cs="Times New Roman"/>
                <w:sz w:val="24"/>
                <w:szCs w:val="24"/>
              </w:rPr>
            </w:pPr>
            <w:r w:rsidRPr="004D7A61">
              <w:rPr>
                <w:rFonts w:ascii="Times New Roman" w:hAnsi="Times New Roman" w:cs="Times New Roman"/>
                <w:sz w:val="24"/>
                <w:szCs w:val="24"/>
              </w:rPr>
              <w:t>526214</w:t>
            </w:r>
          </w:p>
        </w:tc>
        <w:tc>
          <w:tcPr>
            <w:tcW w:w="1134" w:type="dxa"/>
          </w:tcPr>
          <w:p w14:paraId="03D00031" w14:textId="77777777" w:rsidR="00D30084" w:rsidRPr="004D7A61" w:rsidRDefault="00D30084" w:rsidP="00F61309">
            <w:pPr>
              <w:pStyle w:val="TableParagraph"/>
              <w:spacing w:line="208"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6081579</w:t>
            </w:r>
          </w:p>
        </w:tc>
        <w:tc>
          <w:tcPr>
            <w:tcW w:w="1701" w:type="dxa"/>
          </w:tcPr>
          <w:p w14:paraId="5DA41B03" w14:textId="77777777" w:rsidR="00D30084" w:rsidRPr="004D7A61" w:rsidRDefault="00D30084" w:rsidP="00F61309">
            <w:pPr>
              <w:pStyle w:val="TableParagraph"/>
              <w:spacing w:line="208" w:lineRule="exact"/>
              <w:ind w:right="1"/>
              <w:rPr>
                <w:rFonts w:ascii="Times New Roman" w:hAnsi="Times New Roman" w:cs="Times New Roman"/>
                <w:sz w:val="24"/>
                <w:szCs w:val="24"/>
              </w:rPr>
            </w:pPr>
            <w:r w:rsidRPr="004D7A61">
              <w:rPr>
                <w:rFonts w:ascii="Times New Roman" w:hAnsi="Times New Roman" w:cs="Times New Roman"/>
                <w:w w:val="99"/>
                <w:sz w:val="24"/>
                <w:szCs w:val="24"/>
              </w:rPr>
              <w:t>0</w:t>
            </w:r>
          </w:p>
        </w:tc>
        <w:tc>
          <w:tcPr>
            <w:tcW w:w="1565" w:type="dxa"/>
            <w:gridSpan w:val="2"/>
          </w:tcPr>
          <w:p w14:paraId="7BAD194E" w14:textId="77777777" w:rsidR="00D30084" w:rsidRPr="004D7A61" w:rsidRDefault="00D30084" w:rsidP="00F61309">
            <w:pPr>
              <w:pStyle w:val="TableParagraph"/>
              <w:spacing w:line="208" w:lineRule="exact"/>
              <w:ind w:left="210" w:right="211"/>
              <w:rPr>
                <w:rFonts w:ascii="Times New Roman" w:hAnsi="Times New Roman" w:cs="Times New Roman"/>
                <w:sz w:val="24"/>
                <w:szCs w:val="24"/>
              </w:rPr>
            </w:pPr>
            <w:r w:rsidRPr="004D7A61">
              <w:rPr>
                <w:rFonts w:ascii="Times New Roman" w:hAnsi="Times New Roman" w:cs="Times New Roman"/>
                <w:sz w:val="24"/>
                <w:szCs w:val="24"/>
              </w:rPr>
              <w:t>3,88</w:t>
            </w:r>
          </w:p>
        </w:tc>
      </w:tr>
      <w:tr w:rsidR="00D30084" w:rsidRPr="004D7A61" w14:paraId="73997A55" w14:textId="77777777" w:rsidTr="00F61309">
        <w:trPr>
          <w:trHeight w:val="230"/>
        </w:trPr>
        <w:tc>
          <w:tcPr>
            <w:tcW w:w="1133" w:type="dxa"/>
          </w:tcPr>
          <w:p w14:paraId="274FB6A5" w14:textId="77777777" w:rsidR="00D30084" w:rsidRPr="004D7A61" w:rsidRDefault="00D30084" w:rsidP="00F61309">
            <w:pPr>
              <w:pStyle w:val="TableParagraph"/>
              <w:ind w:left="248" w:right="242"/>
              <w:rPr>
                <w:rFonts w:ascii="Times New Roman" w:hAnsi="Times New Roman" w:cs="Times New Roman"/>
                <w:sz w:val="24"/>
                <w:szCs w:val="24"/>
              </w:rPr>
            </w:pPr>
            <w:r w:rsidRPr="004D7A61">
              <w:rPr>
                <w:rFonts w:ascii="Times New Roman" w:hAnsi="Times New Roman" w:cs="Times New Roman"/>
                <w:sz w:val="24"/>
                <w:szCs w:val="24"/>
              </w:rPr>
              <w:t>699</w:t>
            </w:r>
          </w:p>
        </w:tc>
        <w:tc>
          <w:tcPr>
            <w:tcW w:w="2836" w:type="dxa"/>
          </w:tcPr>
          <w:p w14:paraId="381EA006"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sz w:val="24"/>
                <w:szCs w:val="24"/>
              </w:rPr>
              <w:t>Dujinis</w:t>
            </w:r>
            <w:r w:rsidRPr="004D7A61">
              <w:rPr>
                <w:rFonts w:ascii="Times New Roman" w:hAnsi="Times New Roman" w:cs="Times New Roman"/>
                <w:spacing w:val="-3"/>
                <w:sz w:val="24"/>
                <w:szCs w:val="24"/>
              </w:rPr>
              <w:t xml:space="preserve"> </w:t>
            </w:r>
            <w:r w:rsidRPr="004D7A61">
              <w:rPr>
                <w:rFonts w:ascii="Times New Roman" w:hAnsi="Times New Roman" w:cs="Times New Roman"/>
                <w:sz w:val="24"/>
                <w:szCs w:val="24"/>
              </w:rPr>
              <w:t>kaloriferis</w:t>
            </w:r>
          </w:p>
        </w:tc>
        <w:tc>
          <w:tcPr>
            <w:tcW w:w="1134" w:type="dxa"/>
          </w:tcPr>
          <w:p w14:paraId="09EDD5FB" w14:textId="77777777" w:rsidR="00D30084" w:rsidRPr="004D7A61" w:rsidRDefault="00D30084" w:rsidP="00F61309">
            <w:pPr>
              <w:pStyle w:val="TableParagraph"/>
              <w:ind w:left="85" w:right="81"/>
              <w:rPr>
                <w:rFonts w:ascii="Times New Roman" w:hAnsi="Times New Roman" w:cs="Times New Roman"/>
                <w:sz w:val="24"/>
                <w:szCs w:val="24"/>
              </w:rPr>
            </w:pPr>
            <w:r w:rsidRPr="004D7A61">
              <w:rPr>
                <w:rFonts w:ascii="Times New Roman" w:hAnsi="Times New Roman" w:cs="Times New Roman"/>
                <w:sz w:val="24"/>
                <w:szCs w:val="24"/>
              </w:rPr>
              <w:t>526220</w:t>
            </w:r>
          </w:p>
        </w:tc>
        <w:tc>
          <w:tcPr>
            <w:tcW w:w="1134" w:type="dxa"/>
          </w:tcPr>
          <w:p w14:paraId="0436C2D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6081569</w:t>
            </w:r>
          </w:p>
        </w:tc>
        <w:tc>
          <w:tcPr>
            <w:tcW w:w="1701" w:type="dxa"/>
          </w:tcPr>
          <w:p w14:paraId="43DCB473" w14:textId="77777777" w:rsidR="00D30084" w:rsidRPr="004D7A61" w:rsidRDefault="00D30084" w:rsidP="00F61309">
            <w:pPr>
              <w:pStyle w:val="TableParagraph"/>
              <w:ind w:right="1"/>
              <w:rPr>
                <w:rFonts w:ascii="Times New Roman" w:hAnsi="Times New Roman" w:cs="Times New Roman"/>
                <w:sz w:val="24"/>
                <w:szCs w:val="24"/>
              </w:rPr>
            </w:pPr>
            <w:r w:rsidRPr="004D7A61">
              <w:rPr>
                <w:rFonts w:ascii="Times New Roman" w:hAnsi="Times New Roman" w:cs="Times New Roman"/>
                <w:w w:val="99"/>
                <w:sz w:val="24"/>
                <w:szCs w:val="24"/>
              </w:rPr>
              <w:t>0</w:t>
            </w:r>
          </w:p>
        </w:tc>
        <w:tc>
          <w:tcPr>
            <w:tcW w:w="1565" w:type="dxa"/>
            <w:gridSpan w:val="2"/>
          </w:tcPr>
          <w:p w14:paraId="05038888"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110,34</w:t>
            </w:r>
          </w:p>
        </w:tc>
      </w:tr>
      <w:tr w:rsidR="00D30084" w:rsidRPr="004D7A61" w14:paraId="5DFC328F" w14:textId="77777777" w:rsidTr="00F61309">
        <w:trPr>
          <w:trHeight w:val="230"/>
        </w:trPr>
        <w:tc>
          <w:tcPr>
            <w:tcW w:w="1133" w:type="dxa"/>
          </w:tcPr>
          <w:p w14:paraId="61F7002B" w14:textId="77777777" w:rsidR="00D30084" w:rsidRPr="004D7A61" w:rsidRDefault="00D30084" w:rsidP="00F61309">
            <w:pPr>
              <w:pStyle w:val="TableParagraph"/>
              <w:ind w:left="248" w:right="242"/>
              <w:rPr>
                <w:rFonts w:ascii="Times New Roman" w:hAnsi="Times New Roman" w:cs="Times New Roman"/>
                <w:sz w:val="24"/>
                <w:szCs w:val="24"/>
              </w:rPr>
            </w:pPr>
            <w:r w:rsidRPr="004D7A61">
              <w:rPr>
                <w:rFonts w:ascii="Times New Roman" w:hAnsi="Times New Roman" w:cs="Times New Roman"/>
                <w:sz w:val="24"/>
                <w:szCs w:val="24"/>
              </w:rPr>
              <w:t>034</w:t>
            </w:r>
          </w:p>
        </w:tc>
        <w:tc>
          <w:tcPr>
            <w:tcW w:w="2836" w:type="dxa"/>
          </w:tcPr>
          <w:p w14:paraId="5BCE6409"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sz w:val="24"/>
                <w:szCs w:val="24"/>
              </w:rPr>
              <w:t>Dūmtraukis</w:t>
            </w:r>
          </w:p>
        </w:tc>
        <w:tc>
          <w:tcPr>
            <w:tcW w:w="1134" w:type="dxa"/>
          </w:tcPr>
          <w:p w14:paraId="17E0951F" w14:textId="77777777" w:rsidR="00D30084" w:rsidRPr="004D7A61" w:rsidRDefault="00D30084" w:rsidP="00F61309">
            <w:pPr>
              <w:pStyle w:val="TableParagraph"/>
              <w:ind w:left="85" w:right="81"/>
              <w:rPr>
                <w:rFonts w:ascii="Times New Roman" w:hAnsi="Times New Roman" w:cs="Times New Roman"/>
                <w:sz w:val="24"/>
                <w:szCs w:val="24"/>
              </w:rPr>
            </w:pPr>
            <w:r w:rsidRPr="004D7A61">
              <w:rPr>
                <w:rFonts w:ascii="Times New Roman" w:hAnsi="Times New Roman" w:cs="Times New Roman"/>
                <w:sz w:val="24"/>
                <w:szCs w:val="24"/>
              </w:rPr>
              <w:t>526398</w:t>
            </w:r>
          </w:p>
        </w:tc>
        <w:tc>
          <w:tcPr>
            <w:tcW w:w="1134" w:type="dxa"/>
          </w:tcPr>
          <w:p w14:paraId="1DC596A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6081015</w:t>
            </w:r>
          </w:p>
        </w:tc>
        <w:tc>
          <w:tcPr>
            <w:tcW w:w="1701" w:type="dxa"/>
          </w:tcPr>
          <w:p w14:paraId="4031A76A" w14:textId="77777777" w:rsidR="00D30084" w:rsidRPr="004D7A61" w:rsidRDefault="00D30084" w:rsidP="00F61309">
            <w:pPr>
              <w:pStyle w:val="TableParagraph"/>
              <w:ind w:right="1"/>
              <w:rPr>
                <w:rFonts w:ascii="Times New Roman" w:hAnsi="Times New Roman" w:cs="Times New Roman"/>
                <w:sz w:val="24"/>
                <w:szCs w:val="24"/>
              </w:rPr>
            </w:pPr>
            <w:r w:rsidRPr="004D7A61">
              <w:rPr>
                <w:rFonts w:ascii="Times New Roman" w:hAnsi="Times New Roman" w:cs="Times New Roman"/>
                <w:w w:val="99"/>
                <w:sz w:val="24"/>
                <w:szCs w:val="24"/>
              </w:rPr>
              <w:t>0</w:t>
            </w:r>
          </w:p>
        </w:tc>
        <w:tc>
          <w:tcPr>
            <w:tcW w:w="1565" w:type="dxa"/>
            <w:gridSpan w:val="2"/>
          </w:tcPr>
          <w:p w14:paraId="4BF05510"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232777,55</w:t>
            </w:r>
          </w:p>
        </w:tc>
      </w:tr>
      <w:tr w:rsidR="00D30084" w:rsidRPr="004D7A61" w14:paraId="6061A882" w14:textId="77777777" w:rsidTr="00F61309">
        <w:trPr>
          <w:trHeight w:val="460"/>
        </w:trPr>
        <w:tc>
          <w:tcPr>
            <w:tcW w:w="1133" w:type="dxa"/>
          </w:tcPr>
          <w:p w14:paraId="2F2C796F" w14:textId="77777777" w:rsidR="00D30084" w:rsidRPr="004D7A61" w:rsidRDefault="00D30084" w:rsidP="00F61309">
            <w:pPr>
              <w:pStyle w:val="TableParagraph"/>
              <w:spacing w:line="229" w:lineRule="exact"/>
              <w:ind w:left="248" w:right="242"/>
              <w:rPr>
                <w:rFonts w:ascii="Times New Roman" w:hAnsi="Times New Roman" w:cs="Times New Roman"/>
                <w:sz w:val="24"/>
                <w:szCs w:val="24"/>
              </w:rPr>
            </w:pPr>
            <w:r w:rsidRPr="004D7A61">
              <w:rPr>
                <w:rFonts w:ascii="Times New Roman" w:hAnsi="Times New Roman" w:cs="Times New Roman"/>
                <w:sz w:val="24"/>
                <w:szCs w:val="24"/>
              </w:rPr>
              <w:t>015</w:t>
            </w:r>
          </w:p>
        </w:tc>
        <w:tc>
          <w:tcPr>
            <w:tcW w:w="2836" w:type="dxa"/>
          </w:tcPr>
          <w:p w14:paraId="583B56DD" w14:textId="77777777" w:rsidR="00D30084" w:rsidRPr="004D7A61" w:rsidRDefault="00D30084" w:rsidP="00F61309">
            <w:pPr>
              <w:pStyle w:val="TableParagraph"/>
              <w:spacing w:line="230" w:lineRule="exact"/>
              <w:ind w:left="107" w:right="100"/>
              <w:jc w:val="left"/>
              <w:rPr>
                <w:rFonts w:ascii="Times New Roman" w:hAnsi="Times New Roman" w:cs="Times New Roman"/>
                <w:sz w:val="24"/>
                <w:szCs w:val="24"/>
              </w:rPr>
            </w:pPr>
            <w:r w:rsidRPr="004D7A61">
              <w:rPr>
                <w:rFonts w:ascii="Times New Roman" w:hAnsi="Times New Roman" w:cs="Times New Roman"/>
                <w:w w:val="95"/>
                <w:sz w:val="24"/>
                <w:szCs w:val="24"/>
              </w:rPr>
              <w:t>Teršalų</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šalinimo</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ortakis</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iš</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virimo-</w:t>
            </w:r>
            <w:r w:rsidRPr="004D7A61">
              <w:rPr>
                <w:rFonts w:ascii="Times New Roman" w:hAnsi="Times New Roman" w:cs="Times New Roman"/>
                <w:spacing w:val="-50"/>
                <w:w w:val="95"/>
                <w:sz w:val="24"/>
                <w:szCs w:val="24"/>
              </w:rPr>
              <w:t xml:space="preserve"> </w:t>
            </w:r>
            <w:r w:rsidRPr="004D7A61">
              <w:rPr>
                <w:rFonts w:ascii="Times New Roman" w:hAnsi="Times New Roman" w:cs="Times New Roman"/>
                <w:sz w:val="24"/>
                <w:szCs w:val="24"/>
              </w:rPr>
              <w:t>rūkymo</w:t>
            </w:r>
            <w:r w:rsidRPr="004D7A61">
              <w:rPr>
                <w:rFonts w:ascii="Times New Roman" w:hAnsi="Times New Roman" w:cs="Times New Roman"/>
                <w:spacing w:val="-10"/>
                <w:sz w:val="24"/>
                <w:szCs w:val="24"/>
              </w:rPr>
              <w:t xml:space="preserve"> </w:t>
            </w:r>
            <w:r w:rsidRPr="004D7A61">
              <w:rPr>
                <w:rFonts w:ascii="Times New Roman" w:hAnsi="Times New Roman" w:cs="Times New Roman"/>
                <w:sz w:val="24"/>
                <w:szCs w:val="24"/>
              </w:rPr>
              <w:t>kameros</w:t>
            </w:r>
            <w:r w:rsidRPr="004D7A61">
              <w:rPr>
                <w:rFonts w:ascii="Times New Roman" w:hAnsi="Times New Roman" w:cs="Times New Roman"/>
                <w:spacing w:val="-8"/>
                <w:sz w:val="24"/>
                <w:szCs w:val="24"/>
              </w:rPr>
              <w:t xml:space="preserve"> </w:t>
            </w:r>
            <w:r w:rsidRPr="004D7A61">
              <w:rPr>
                <w:rFonts w:ascii="Times New Roman" w:hAnsi="Times New Roman" w:cs="Times New Roman"/>
                <w:sz w:val="24"/>
                <w:szCs w:val="24"/>
              </w:rPr>
              <w:t>„SORGO“</w:t>
            </w:r>
          </w:p>
        </w:tc>
        <w:tc>
          <w:tcPr>
            <w:tcW w:w="1134" w:type="dxa"/>
          </w:tcPr>
          <w:p w14:paraId="77803752" w14:textId="77777777" w:rsidR="00D30084" w:rsidRPr="004D7A61" w:rsidRDefault="00D30084" w:rsidP="00F61309">
            <w:pPr>
              <w:pStyle w:val="TableParagraph"/>
              <w:spacing w:line="229" w:lineRule="exact"/>
              <w:ind w:left="85" w:right="81"/>
              <w:rPr>
                <w:rFonts w:ascii="Times New Roman" w:hAnsi="Times New Roman" w:cs="Times New Roman"/>
                <w:sz w:val="24"/>
                <w:szCs w:val="24"/>
              </w:rPr>
            </w:pPr>
            <w:r w:rsidRPr="004D7A61">
              <w:rPr>
                <w:rFonts w:ascii="Times New Roman" w:hAnsi="Times New Roman" w:cs="Times New Roman"/>
                <w:sz w:val="24"/>
                <w:szCs w:val="24"/>
              </w:rPr>
              <w:t>526311</w:t>
            </w:r>
          </w:p>
        </w:tc>
        <w:tc>
          <w:tcPr>
            <w:tcW w:w="1134" w:type="dxa"/>
          </w:tcPr>
          <w:p w14:paraId="0CD7393B" w14:textId="77777777" w:rsidR="00D30084" w:rsidRPr="004D7A61" w:rsidRDefault="00D30084" w:rsidP="00F61309">
            <w:pPr>
              <w:pStyle w:val="TableParagraph"/>
              <w:spacing w:line="229"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6081212</w:t>
            </w:r>
          </w:p>
        </w:tc>
        <w:tc>
          <w:tcPr>
            <w:tcW w:w="1701" w:type="dxa"/>
          </w:tcPr>
          <w:p w14:paraId="37BB4A66" w14:textId="77777777" w:rsidR="00D30084" w:rsidRPr="004D7A61" w:rsidRDefault="00D30084" w:rsidP="00F61309">
            <w:pPr>
              <w:pStyle w:val="TableParagraph"/>
              <w:spacing w:line="229" w:lineRule="exact"/>
              <w:ind w:right="1"/>
              <w:rPr>
                <w:rFonts w:ascii="Times New Roman" w:hAnsi="Times New Roman" w:cs="Times New Roman"/>
                <w:sz w:val="24"/>
                <w:szCs w:val="24"/>
              </w:rPr>
            </w:pPr>
            <w:r w:rsidRPr="004D7A61">
              <w:rPr>
                <w:rFonts w:ascii="Times New Roman" w:hAnsi="Times New Roman" w:cs="Times New Roman"/>
                <w:w w:val="99"/>
                <w:sz w:val="24"/>
                <w:szCs w:val="24"/>
              </w:rPr>
              <w:t>0</w:t>
            </w:r>
          </w:p>
        </w:tc>
        <w:tc>
          <w:tcPr>
            <w:tcW w:w="1565" w:type="dxa"/>
            <w:gridSpan w:val="2"/>
          </w:tcPr>
          <w:p w14:paraId="27220D36" w14:textId="77777777" w:rsidR="00D30084" w:rsidRPr="004D7A61" w:rsidRDefault="00D30084" w:rsidP="00F61309">
            <w:pPr>
              <w:pStyle w:val="TableParagraph"/>
              <w:spacing w:line="229" w:lineRule="exact"/>
              <w:ind w:left="210" w:right="211"/>
              <w:rPr>
                <w:rFonts w:ascii="Times New Roman" w:hAnsi="Times New Roman" w:cs="Times New Roman"/>
                <w:sz w:val="24"/>
                <w:szCs w:val="24"/>
              </w:rPr>
            </w:pPr>
            <w:r w:rsidRPr="004D7A61">
              <w:rPr>
                <w:rFonts w:ascii="Times New Roman" w:hAnsi="Times New Roman" w:cs="Times New Roman"/>
                <w:sz w:val="24"/>
                <w:szCs w:val="24"/>
              </w:rPr>
              <w:t>168,98</w:t>
            </w:r>
          </w:p>
        </w:tc>
      </w:tr>
      <w:tr w:rsidR="00D30084" w:rsidRPr="004D7A61" w14:paraId="3D75B401" w14:textId="77777777" w:rsidTr="00F61309">
        <w:trPr>
          <w:trHeight w:val="460"/>
        </w:trPr>
        <w:tc>
          <w:tcPr>
            <w:tcW w:w="1133" w:type="dxa"/>
          </w:tcPr>
          <w:p w14:paraId="1D8A5F8A" w14:textId="77777777" w:rsidR="00D30084" w:rsidRPr="004D7A61" w:rsidRDefault="00D30084" w:rsidP="00F61309">
            <w:pPr>
              <w:pStyle w:val="TableParagraph"/>
              <w:spacing w:line="229" w:lineRule="exact"/>
              <w:ind w:left="248" w:right="242"/>
              <w:rPr>
                <w:rFonts w:ascii="Times New Roman" w:hAnsi="Times New Roman" w:cs="Times New Roman"/>
                <w:sz w:val="24"/>
                <w:szCs w:val="24"/>
              </w:rPr>
            </w:pPr>
            <w:r w:rsidRPr="004D7A61">
              <w:rPr>
                <w:rFonts w:ascii="Times New Roman" w:hAnsi="Times New Roman" w:cs="Times New Roman"/>
                <w:sz w:val="24"/>
                <w:szCs w:val="24"/>
              </w:rPr>
              <w:t>016</w:t>
            </w:r>
          </w:p>
        </w:tc>
        <w:tc>
          <w:tcPr>
            <w:tcW w:w="2836" w:type="dxa"/>
          </w:tcPr>
          <w:p w14:paraId="60800294" w14:textId="77777777" w:rsidR="00D30084" w:rsidRPr="004D7A61" w:rsidRDefault="00D30084" w:rsidP="00F61309">
            <w:pPr>
              <w:pStyle w:val="TableParagraph"/>
              <w:spacing w:line="230" w:lineRule="exact"/>
              <w:ind w:left="107" w:right="100"/>
              <w:jc w:val="left"/>
              <w:rPr>
                <w:rFonts w:ascii="Times New Roman" w:hAnsi="Times New Roman" w:cs="Times New Roman"/>
                <w:sz w:val="24"/>
                <w:szCs w:val="24"/>
              </w:rPr>
            </w:pPr>
            <w:r w:rsidRPr="004D7A61">
              <w:rPr>
                <w:rFonts w:ascii="Times New Roman" w:hAnsi="Times New Roman" w:cs="Times New Roman"/>
                <w:w w:val="95"/>
                <w:sz w:val="24"/>
                <w:szCs w:val="24"/>
              </w:rPr>
              <w:t>Teršalų</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šalinimo</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ortakis</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iš</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virimo-</w:t>
            </w:r>
            <w:r w:rsidRPr="004D7A61">
              <w:rPr>
                <w:rFonts w:ascii="Times New Roman" w:hAnsi="Times New Roman" w:cs="Times New Roman"/>
                <w:spacing w:val="-50"/>
                <w:w w:val="95"/>
                <w:sz w:val="24"/>
                <w:szCs w:val="24"/>
              </w:rPr>
              <w:t xml:space="preserve"> </w:t>
            </w:r>
            <w:r w:rsidRPr="004D7A61">
              <w:rPr>
                <w:rFonts w:ascii="Times New Roman" w:hAnsi="Times New Roman" w:cs="Times New Roman"/>
                <w:sz w:val="24"/>
                <w:szCs w:val="24"/>
              </w:rPr>
              <w:t>rūkymo</w:t>
            </w:r>
            <w:r w:rsidRPr="004D7A61">
              <w:rPr>
                <w:rFonts w:ascii="Times New Roman" w:hAnsi="Times New Roman" w:cs="Times New Roman"/>
                <w:spacing w:val="-10"/>
                <w:sz w:val="24"/>
                <w:szCs w:val="24"/>
              </w:rPr>
              <w:t xml:space="preserve"> </w:t>
            </w:r>
            <w:r w:rsidRPr="004D7A61">
              <w:rPr>
                <w:rFonts w:ascii="Times New Roman" w:hAnsi="Times New Roman" w:cs="Times New Roman"/>
                <w:sz w:val="24"/>
                <w:szCs w:val="24"/>
              </w:rPr>
              <w:t>kameros</w:t>
            </w:r>
            <w:r w:rsidRPr="004D7A61">
              <w:rPr>
                <w:rFonts w:ascii="Times New Roman" w:hAnsi="Times New Roman" w:cs="Times New Roman"/>
                <w:spacing w:val="-8"/>
                <w:sz w:val="24"/>
                <w:szCs w:val="24"/>
              </w:rPr>
              <w:t xml:space="preserve"> </w:t>
            </w:r>
            <w:r w:rsidRPr="004D7A61">
              <w:rPr>
                <w:rFonts w:ascii="Times New Roman" w:hAnsi="Times New Roman" w:cs="Times New Roman"/>
                <w:sz w:val="24"/>
                <w:szCs w:val="24"/>
              </w:rPr>
              <w:t>„SORGO“</w:t>
            </w:r>
          </w:p>
        </w:tc>
        <w:tc>
          <w:tcPr>
            <w:tcW w:w="1134" w:type="dxa"/>
          </w:tcPr>
          <w:p w14:paraId="29EFD29D" w14:textId="77777777" w:rsidR="00D30084" w:rsidRPr="004D7A61" w:rsidRDefault="00D30084" w:rsidP="00F61309">
            <w:pPr>
              <w:pStyle w:val="TableParagraph"/>
              <w:spacing w:line="229" w:lineRule="exact"/>
              <w:ind w:left="85" w:right="81"/>
              <w:rPr>
                <w:rFonts w:ascii="Times New Roman" w:hAnsi="Times New Roman" w:cs="Times New Roman"/>
                <w:sz w:val="24"/>
                <w:szCs w:val="24"/>
              </w:rPr>
            </w:pPr>
            <w:r w:rsidRPr="004D7A61">
              <w:rPr>
                <w:rFonts w:ascii="Times New Roman" w:hAnsi="Times New Roman" w:cs="Times New Roman"/>
                <w:sz w:val="24"/>
                <w:szCs w:val="24"/>
              </w:rPr>
              <w:t>526314</w:t>
            </w:r>
          </w:p>
        </w:tc>
        <w:tc>
          <w:tcPr>
            <w:tcW w:w="1134" w:type="dxa"/>
          </w:tcPr>
          <w:p w14:paraId="706FAB9F" w14:textId="77777777" w:rsidR="00D30084" w:rsidRPr="004D7A61" w:rsidRDefault="00D30084" w:rsidP="00F61309">
            <w:pPr>
              <w:pStyle w:val="TableParagraph"/>
              <w:spacing w:line="229"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6081214</w:t>
            </w:r>
          </w:p>
        </w:tc>
        <w:tc>
          <w:tcPr>
            <w:tcW w:w="1701" w:type="dxa"/>
          </w:tcPr>
          <w:p w14:paraId="0717E3C2" w14:textId="77777777" w:rsidR="00D30084" w:rsidRPr="004D7A61" w:rsidRDefault="00D30084" w:rsidP="00F61309">
            <w:pPr>
              <w:pStyle w:val="TableParagraph"/>
              <w:spacing w:line="229" w:lineRule="exact"/>
              <w:ind w:right="1"/>
              <w:rPr>
                <w:rFonts w:ascii="Times New Roman" w:hAnsi="Times New Roman" w:cs="Times New Roman"/>
                <w:sz w:val="24"/>
                <w:szCs w:val="24"/>
              </w:rPr>
            </w:pPr>
            <w:r w:rsidRPr="004D7A61">
              <w:rPr>
                <w:rFonts w:ascii="Times New Roman" w:hAnsi="Times New Roman" w:cs="Times New Roman"/>
                <w:w w:val="99"/>
                <w:sz w:val="24"/>
                <w:szCs w:val="24"/>
              </w:rPr>
              <w:t>0</w:t>
            </w:r>
          </w:p>
        </w:tc>
        <w:tc>
          <w:tcPr>
            <w:tcW w:w="1565" w:type="dxa"/>
            <w:gridSpan w:val="2"/>
          </w:tcPr>
          <w:p w14:paraId="3A8939A8" w14:textId="77777777" w:rsidR="00D30084" w:rsidRPr="004D7A61" w:rsidRDefault="00D30084" w:rsidP="00F61309">
            <w:pPr>
              <w:pStyle w:val="TableParagraph"/>
              <w:spacing w:line="229" w:lineRule="exact"/>
              <w:ind w:left="210" w:right="211"/>
              <w:rPr>
                <w:rFonts w:ascii="Times New Roman" w:hAnsi="Times New Roman" w:cs="Times New Roman"/>
                <w:sz w:val="24"/>
                <w:szCs w:val="24"/>
              </w:rPr>
            </w:pPr>
            <w:r w:rsidRPr="004D7A61">
              <w:rPr>
                <w:rFonts w:ascii="Times New Roman" w:hAnsi="Times New Roman" w:cs="Times New Roman"/>
                <w:sz w:val="24"/>
                <w:szCs w:val="24"/>
              </w:rPr>
              <w:t>168,46</w:t>
            </w:r>
          </w:p>
        </w:tc>
      </w:tr>
      <w:tr w:rsidR="00D30084" w:rsidRPr="004D7A61" w14:paraId="73314E8D" w14:textId="77777777" w:rsidTr="00F61309">
        <w:trPr>
          <w:gridAfter w:val="1"/>
          <w:wAfter w:w="6" w:type="dxa"/>
          <w:trHeight w:val="458"/>
        </w:trPr>
        <w:tc>
          <w:tcPr>
            <w:tcW w:w="1133" w:type="dxa"/>
            <w:tcBorders>
              <w:top w:val="nil"/>
            </w:tcBorders>
          </w:tcPr>
          <w:p w14:paraId="67875943" w14:textId="77777777" w:rsidR="00D30084" w:rsidRPr="004D7A61" w:rsidRDefault="00D30084" w:rsidP="00F61309">
            <w:pPr>
              <w:pStyle w:val="TableParagraph"/>
              <w:spacing w:line="240" w:lineRule="auto"/>
              <w:ind w:left="248" w:right="242"/>
              <w:rPr>
                <w:rFonts w:ascii="Times New Roman" w:hAnsi="Times New Roman" w:cs="Times New Roman"/>
                <w:sz w:val="24"/>
                <w:szCs w:val="24"/>
              </w:rPr>
            </w:pPr>
            <w:r w:rsidRPr="004D7A61">
              <w:rPr>
                <w:rFonts w:ascii="Times New Roman" w:hAnsi="Times New Roman" w:cs="Times New Roman"/>
                <w:sz w:val="24"/>
                <w:szCs w:val="24"/>
              </w:rPr>
              <w:t>020</w:t>
            </w:r>
          </w:p>
        </w:tc>
        <w:tc>
          <w:tcPr>
            <w:tcW w:w="2836" w:type="dxa"/>
            <w:tcBorders>
              <w:top w:val="nil"/>
            </w:tcBorders>
          </w:tcPr>
          <w:p w14:paraId="4E784372" w14:textId="77777777" w:rsidR="00D30084" w:rsidRPr="004D7A61" w:rsidRDefault="00D30084" w:rsidP="00F61309">
            <w:pPr>
              <w:pStyle w:val="TableParagraph"/>
              <w:spacing w:line="228" w:lineRule="exact"/>
              <w:ind w:left="107" w:right="100"/>
              <w:jc w:val="left"/>
              <w:rPr>
                <w:rFonts w:ascii="Times New Roman" w:hAnsi="Times New Roman" w:cs="Times New Roman"/>
                <w:sz w:val="24"/>
                <w:szCs w:val="24"/>
              </w:rPr>
            </w:pPr>
            <w:r w:rsidRPr="004D7A61">
              <w:rPr>
                <w:rFonts w:ascii="Times New Roman" w:hAnsi="Times New Roman" w:cs="Times New Roman"/>
                <w:w w:val="95"/>
                <w:sz w:val="24"/>
                <w:szCs w:val="24"/>
              </w:rPr>
              <w:t>Teršalų</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šalinimo</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ortakis</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iš</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virimo-</w:t>
            </w:r>
            <w:r w:rsidRPr="004D7A61">
              <w:rPr>
                <w:rFonts w:ascii="Times New Roman" w:hAnsi="Times New Roman" w:cs="Times New Roman"/>
                <w:spacing w:val="-50"/>
                <w:w w:val="95"/>
                <w:sz w:val="24"/>
                <w:szCs w:val="24"/>
              </w:rPr>
              <w:t xml:space="preserve"> </w:t>
            </w:r>
            <w:r w:rsidRPr="004D7A61">
              <w:rPr>
                <w:rFonts w:ascii="Times New Roman" w:hAnsi="Times New Roman" w:cs="Times New Roman"/>
                <w:sz w:val="24"/>
                <w:szCs w:val="24"/>
              </w:rPr>
              <w:t>rūkymo</w:t>
            </w:r>
            <w:r w:rsidRPr="004D7A61">
              <w:rPr>
                <w:rFonts w:ascii="Times New Roman" w:hAnsi="Times New Roman" w:cs="Times New Roman"/>
                <w:spacing w:val="-13"/>
                <w:sz w:val="24"/>
                <w:szCs w:val="24"/>
              </w:rPr>
              <w:t xml:space="preserve"> </w:t>
            </w:r>
            <w:r w:rsidRPr="004D7A61">
              <w:rPr>
                <w:rFonts w:ascii="Times New Roman" w:hAnsi="Times New Roman" w:cs="Times New Roman"/>
                <w:sz w:val="24"/>
                <w:szCs w:val="24"/>
              </w:rPr>
              <w:t>kamerų</w:t>
            </w:r>
            <w:r w:rsidRPr="004D7A61">
              <w:rPr>
                <w:rFonts w:ascii="Times New Roman" w:hAnsi="Times New Roman" w:cs="Times New Roman"/>
                <w:spacing w:val="-13"/>
                <w:sz w:val="24"/>
                <w:szCs w:val="24"/>
              </w:rPr>
              <w:t xml:space="preserve"> </w:t>
            </w:r>
            <w:r w:rsidRPr="004D7A61">
              <w:rPr>
                <w:rFonts w:ascii="Times New Roman" w:hAnsi="Times New Roman" w:cs="Times New Roman"/>
                <w:sz w:val="24"/>
                <w:szCs w:val="24"/>
              </w:rPr>
              <w:t>„ELLER“</w:t>
            </w:r>
          </w:p>
        </w:tc>
        <w:tc>
          <w:tcPr>
            <w:tcW w:w="1134" w:type="dxa"/>
            <w:tcBorders>
              <w:top w:val="nil"/>
            </w:tcBorders>
          </w:tcPr>
          <w:p w14:paraId="76C039AA" w14:textId="77777777" w:rsidR="00D30084" w:rsidRPr="004D7A61" w:rsidRDefault="00D30084" w:rsidP="00F61309">
            <w:pPr>
              <w:pStyle w:val="TableParagraph"/>
              <w:spacing w:line="240" w:lineRule="auto"/>
              <w:ind w:right="99"/>
              <w:jc w:val="right"/>
              <w:rPr>
                <w:rFonts w:ascii="Times New Roman" w:hAnsi="Times New Roman" w:cs="Times New Roman"/>
                <w:sz w:val="24"/>
                <w:szCs w:val="24"/>
              </w:rPr>
            </w:pPr>
            <w:r w:rsidRPr="004D7A61">
              <w:rPr>
                <w:rFonts w:ascii="Times New Roman" w:hAnsi="Times New Roman" w:cs="Times New Roman"/>
                <w:sz w:val="24"/>
                <w:szCs w:val="24"/>
              </w:rPr>
              <w:t>526310</w:t>
            </w:r>
          </w:p>
        </w:tc>
        <w:tc>
          <w:tcPr>
            <w:tcW w:w="1134" w:type="dxa"/>
            <w:tcBorders>
              <w:top w:val="nil"/>
            </w:tcBorders>
          </w:tcPr>
          <w:p w14:paraId="47711303" w14:textId="77777777" w:rsidR="00D30084" w:rsidRPr="004D7A61" w:rsidRDefault="00D30084" w:rsidP="00F61309">
            <w:pPr>
              <w:pStyle w:val="TableParagraph"/>
              <w:spacing w:line="240" w:lineRule="auto"/>
              <w:ind w:left="116" w:right="116"/>
              <w:rPr>
                <w:rFonts w:ascii="Times New Roman" w:hAnsi="Times New Roman" w:cs="Times New Roman"/>
                <w:sz w:val="24"/>
                <w:szCs w:val="24"/>
              </w:rPr>
            </w:pPr>
            <w:r w:rsidRPr="004D7A61">
              <w:rPr>
                <w:rFonts w:ascii="Times New Roman" w:hAnsi="Times New Roman" w:cs="Times New Roman"/>
                <w:sz w:val="24"/>
                <w:szCs w:val="24"/>
              </w:rPr>
              <w:t>6081202</w:t>
            </w:r>
          </w:p>
        </w:tc>
        <w:tc>
          <w:tcPr>
            <w:tcW w:w="1701" w:type="dxa"/>
            <w:tcBorders>
              <w:top w:val="nil"/>
            </w:tcBorders>
          </w:tcPr>
          <w:p w14:paraId="57F3356D" w14:textId="77777777" w:rsidR="00D30084" w:rsidRPr="004D7A61" w:rsidRDefault="00D30084" w:rsidP="00F61309">
            <w:pPr>
              <w:pStyle w:val="TableParagraph"/>
              <w:spacing w:line="240" w:lineRule="auto"/>
              <w:ind w:right="1"/>
              <w:rPr>
                <w:rFonts w:ascii="Times New Roman" w:hAnsi="Times New Roman" w:cs="Times New Roman"/>
                <w:sz w:val="24"/>
                <w:szCs w:val="24"/>
              </w:rPr>
            </w:pPr>
            <w:r w:rsidRPr="004D7A61">
              <w:rPr>
                <w:rFonts w:ascii="Times New Roman" w:hAnsi="Times New Roman" w:cs="Times New Roman"/>
                <w:w w:val="99"/>
                <w:sz w:val="24"/>
                <w:szCs w:val="24"/>
              </w:rPr>
              <w:t>0</w:t>
            </w:r>
          </w:p>
        </w:tc>
        <w:tc>
          <w:tcPr>
            <w:tcW w:w="1559" w:type="dxa"/>
            <w:tcBorders>
              <w:top w:val="nil"/>
            </w:tcBorders>
          </w:tcPr>
          <w:p w14:paraId="2855808C" w14:textId="77777777" w:rsidR="00D30084" w:rsidRPr="004D7A61" w:rsidRDefault="00D30084" w:rsidP="00F61309">
            <w:pPr>
              <w:pStyle w:val="TableParagraph"/>
              <w:spacing w:line="240" w:lineRule="auto"/>
              <w:ind w:left="210" w:right="211"/>
              <w:rPr>
                <w:rFonts w:ascii="Times New Roman" w:hAnsi="Times New Roman" w:cs="Times New Roman"/>
                <w:sz w:val="24"/>
                <w:szCs w:val="24"/>
              </w:rPr>
            </w:pPr>
            <w:r w:rsidRPr="004D7A61">
              <w:rPr>
                <w:rFonts w:ascii="Times New Roman" w:hAnsi="Times New Roman" w:cs="Times New Roman"/>
                <w:sz w:val="24"/>
                <w:szCs w:val="24"/>
              </w:rPr>
              <w:t>305,26</w:t>
            </w:r>
          </w:p>
        </w:tc>
      </w:tr>
      <w:tr w:rsidR="00D30084" w:rsidRPr="004D7A61" w14:paraId="7F99F964" w14:textId="77777777" w:rsidTr="00F61309">
        <w:trPr>
          <w:gridAfter w:val="1"/>
          <w:wAfter w:w="6" w:type="dxa"/>
          <w:trHeight w:val="460"/>
        </w:trPr>
        <w:tc>
          <w:tcPr>
            <w:tcW w:w="1133" w:type="dxa"/>
          </w:tcPr>
          <w:p w14:paraId="459F734E" w14:textId="77777777" w:rsidR="00D30084" w:rsidRPr="004D7A61" w:rsidRDefault="00D30084" w:rsidP="00F61309">
            <w:pPr>
              <w:pStyle w:val="TableParagraph"/>
              <w:spacing w:line="229" w:lineRule="exact"/>
              <w:ind w:left="248" w:right="242"/>
              <w:rPr>
                <w:rFonts w:ascii="Times New Roman" w:hAnsi="Times New Roman" w:cs="Times New Roman"/>
                <w:sz w:val="24"/>
                <w:szCs w:val="24"/>
              </w:rPr>
            </w:pPr>
            <w:r w:rsidRPr="004D7A61">
              <w:rPr>
                <w:rFonts w:ascii="Times New Roman" w:hAnsi="Times New Roman" w:cs="Times New Roman"/>
                <w:sz w:val="24"/>
                <w:szCs w:val="24"/>
              </w:rPr>
              <w:t>046</w:t>
            </w:r>
          </w:p>
        </w:tc>
        <w:tc>
          <w:tcPr>
            <w:tcW w:w="2836" w:type="dxa"/>
          </w:tcPr>
          <w:p w14:paraId="11174963" w14:textId="77777777" w:rsidR="00D30084" w:rsidRPr="004D7A61" w:rsidRDefault="00D30084" w:rsidP="00F61309">
            <w:pPr>
              <w:pStyle w:val="TableParagraph"/>
              <w:spacing w:line="230" w:lineRule="exact"/>
              <w:ind w:left="107" w:right="100"/>
              <w:jc w:val="left"/>
              <w:rPr>
                <w:rFonts w:ascii="Times New Roman" w:hAnsi="Times New Roman" w:cs="Times New Roman"/>
                <w:sz w:val="24"/>
                <w:szCs w:val="24"/>
              </w:rPr>
            </w:pPr>
            <w:r w:rsidRPr="004D7A61">
              <w:rPr>
                <w:rFonts w:ascii="Times New Roman" w:hAnsi="Times New Roman" w:cs="Times New Roman"/>
                <w:w w:val="95"/>
                <w:sz w:val="24"/>
                <w:szCs w:val="24"/>
              </w:rPr>
              <w:t>Teršalų</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šalinimo</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ortakis</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iš</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virimo-</w:t>
            </w:r>
            <w:r w:rsidRPr="004D7A61">
              <w:rPr>
                <w:rFonts w:ascii="Times New Roman" w:hAnsi="Times New Roman" w:cs="Times New Roman"/>
                <w:spacing w:val="-50"/>
                <w:w w:val="95"/>
                <w:sz w:val="24"/>
                <w:szCs w:val="24"/>
              </w:rPr>
              <w:t xml:space="preserve"> </w:t>
            </w:r>
            <w:r w:rsidRPr="004D7A61">
              <w:rPr>
                <w:rFonts w:ascii="Times New Roman" w:hAnsi="Times New Roman" w:cs="Times New Roman"/>
                <w:w w:val="95"/>
                <w:sz w:val="24"/>
                <w:szCs w:val="24"/>
              </w:rPr>
              <w:t>rūkymo</w:t>
            </w:r>
            <w:r w:rsidRPr="004D7A61">
              <w:rPr>
                <w:rFonts w:ascii="Times New Roman" w:hAnsi="Times New Roman" w:cs="Times New Roman"/>
                <w:spacing w:val="7"/>
                <w:w w:val="95"/>
                <w:sz w:val="24"/>
                <w:szCs w:val="24"/>
              </w:rPr>
              <w:t xml:space="preserve"> </w:t>
            </w:r>
            <w:r w:rsidRPr="004D7A61">
              <w:rPr>
                <w:rFonts w:ascii="Times New Roman" w:hAnsi="Times New Roman" w:cs="Times New Roman"/>
                <w:w w:val="95"/>
                <w:sz w:val="24"/>
                <w:szCs w:val="24"/>
              </w:rPr>
              <w:t>kameros</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„FESSMANN“</w:t>
            </w:r>
          </w:p>
        </w:tc>
        <w:tc>
          <w:tcPr>
            <w:tcW w:w="1134" w:type="dxa"/>
          </w:tcPr>
          <w:p w14:paraId="45670A78" w14:textId="77777777" w:rsidR="00D30084" w:rsidRPr="004D7A61" w:rsidRDefault="00D30084" w:rsidP="00F61309">
            <w:pPr>
              <w:pStyle w:val="TableParagraph"/>
              <w:spacing w:line="229"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526317</w:t>
            </w:r>
          </w:p>
        </w:tc>
        <w:tc>
          <w:tcPr>
            <w:tcW w:w="1134" w:type="dxa"/>
          </w:tcPr>
          <w:p w14:paraId="1D097D94" w14:textId="77777777" w:rsidR="00D30084" w:rsidRPr="004D7A61" w:rsidRDefault="00D30084" w:rsidP="00F61309">
            <w:pPr>
              <w:pStyle w:val="TableParagraph"/>
              <w:spacing w:line="229"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6081200</w:t>
            </w:r>
          </w:p>
        </w:tc>
        <w:tc>
          <w:tcPr>
            <w:tcW w:w="1701" w:type="dxa"/>
          </w:tcPr>
          <w:p w14:paraId="10236465" w14:textId="77777777" w:rsidR="00D30084" w:rsidRPr="004D7A61" w:rsidRDefault="00D30084" w:rsidP="00F61309">
            <w:pPr>
              <w:pStyle w:val="TableParagraph"/>
              <w:spacing w:line="229" w:lineRule="exact"/>
              <w:ind w:right="1"/>
              <w:rPr>
                <w:rFonts w:ascii="Times New Roman" w:hAnsi="Times New Roman" w:cs="Times New Roman"/>
                <w:sz w:val="24"/>
                <w:szCs w:val="24"/>
              </w:rPr>
            </w:pPr>
            <w:r w:rsidRPr="004D7A61">
              <w:rPr>
                <w:rFonts w:ascii="Times New Roman" w:hAnsi="Times New Roman" w:cs="Times New Roman"/>
                <w:w w:val="99"/>
                <w:sz w:val="24"/>
                <w:szCs w:val="24"/>
              </w:rPr>
              <w:t>0</w:t>
            </w:r>
          </w:p>
        </w:tc>
        <w:tc>
          <w:tcPr>
            <w:tcW w:w="1559" w:type="dxa"/>
          </w:tcPr>
          <w:p w14:paraId="38CF3110" w14:textId="77777777" w:rsidR="00D30084" w:rsidRPr="004D7A61" w:rsidRDefault="00D30084" w:rsidP="00F61309">
            <w:pPr>
              <w:pStyle w:val="TableParagraph"/>
              <w:spacing w:line="229" w:lineRule="exact"/>
              <w:ind w:left="210" w:right="211"/>
              <w:rPr>
                <w:rFonts w:ascii="Times New Roman" w:hAnsi="Times New Roman" w:cs="Times New Roman"/>
                <w:sz w:val="24"/>
                <w:szCs w:val="24"/>
              </w:rPr>
            </w:pPr>
            <w:r w:rsidRPr="004D7A61">
              <w:rPr>
                <w:rFonts w:ascii="Times New Roman" w:hAnsi="Times New Roman" w:cs="Times New Roman"/>
                <w:sz w:val="24"/>
                <w:szCs w:val="24"/>
              </w:rPr>
              <w:t>190,4</w:t>
            </w:r>
          </w:p>
        </w:tc>
      </w:tr>
      <w:tr w:rsidR="00D30084" w:rsidRPr="004D7A61" w14:paraId="5BA469D9" w14:textId="77777777" w:rsidTr="00F61309">
        <w:trPr>
          <w:gridAfter w:val="1"/>
          <w:wAfter w:w="6" w:type="dxa"/>
          <w:trHeight w:val="460"/>
        </w:trPr>
        <w:tc>
          <w:tcPr>
            <w:tcW w:w="1133" w:type="dxa"/>
          </w:tcPr>
          <w:p w14:paraId="51017593" w14:textId="77777777" w:rsidR="00D30084" w:rsidRPr="004D7A61" w:rsidRDefault="00D30084" w:rsidP="00F61309">
            <w:pPr>
              <w:pStyle w:val="TableParagraph"/>
              <w:spacing w:line="229" w:lineRule="exact"/>
              <w:ind w:left="248" w:right="242"/>
              <w:rPr>
                <w:rFonts w:ascii="Times New Roman" w:hAnsi="Times New Roman" w:cs="Times New Roman"/>
                <w:sz w:val="24"/>
                <w:szCs w:val="24"/>
              </w:rPr>
            </w:pPr>
            <w:r w:rsidRPr="004D7A61">
              <w:rPr>
                <w:rFonts w:ascii="Times New Roman" w:hAnsi="Times New Roman" w:cs="Times New Roman"/>
                <w:sz w:val="24"/>
                <w:szCs w:val="24"/>
              </w:rPr>
              <w:t>051</w:t>
            </w:r>
          </w:p>
        </w:tc>
        <w:tc>
          <w:tcPr>
            <w:tcW w:w="2836" w:type="dxa"/>
          </w:tcPr>
          <w:p w14:paraId="4008792B" w14:textId="77777777" w:rsidR="00D30084" w:rsidRPr="004D7A61" w:rsidRDefault="00D30084" w:rsidP="00F61309">
            <w:pPr>
              <w:pStyle w:val="TableParagraph"/>
              <w:spacing w:line="230" w:lineRule="exact"/>
              <w:ind w:left="107" w:right="100"/>
              <w:jc w:val="left"/>
              <w:rPr>
                <w:rFonts w:ascii="Times New Roman" w:hAnsi="Times New Roman" w:cs="Times New Roman"/>
                <w:sz w:val="24"/>
                <w:szCs w:val="24"/>
              </w:rPr>
            </w:pPr>
            <w:r w:rsidRPr="004D7A61">
              <w:rPr>
                <w:rFonts w:ascii="Times New Roman" w:hAnsi="Times New Roman" w:cs="Times New Roman"/>
                <w:w w:val="95"/>
                <w:sz w:val="24"/>
                <w:szCs w:val="24"/>
              </w:rPr>
              <w:t>Teršalų šalinimo ortakis iš virimo rūkymo</w:t>
            </w:r>
            <w:r w:rsidRPr="004D7A61">
              <w:rPr>
                <w:rFonts w:ascii="Times New Roman" w:hAnsi="Times New Roman" w:cs="Times New Roman"/>
                <w:spacing w:val="-50"/>
                <w:w w:val="95"/>
                <w:sz w:val="24"/>
                <w:szCs w:val="24"/>
              </w:rPr>
              <w:t xml:space="preserve"> </w:t>
            </w:r>
            <w:r w:rsidRPr="004D7A61">
              <w:rPr>
                <w:rFonts w:ascii="Times New Roman" w:hAnsi="Times New Roman" w:cs="Times New Roman"/>
                <w:sz w:val="24"/>
                <w:szCs w:val="24"/>
              </w:rPr>
              <w:t>kameros</w:t>
            </w:r>
            <w:r w:rsidRPr="004D7A61">
              <w:rPr>
                <w:rFonts w:ascii="Times New Roman" w:hAnsi="Times New Roman" w:cs="Times New Roman"/>
                <w:spacing w:val="-3"/>
                <w:sz w:val="24"/>
                <w:szCs w:val="24"/>
              </w:rPr>
              <w:t xml:space="preserve"> </w:t>
            </w:r>
            <w:r w:rsidRPr="004D7A61">
              <w:rPr>
                <w:rFonts w:ascii="Times New Roman" w:hAnsi="Times New Roman" w:cs="Times New Roman"/>
                <w:sz w:val="24"/>
                <w:szCs w:val="24"/>
              </w:rPr>
              <w:t>„KERRES“</w:t>
            </w:r>
          </w:p>
        </w:tc>
        <w:tc>
          <w:tcPr>
            <w:tcW w:w="1134" w:type="dxa"/>
          </w:tcPr>
          <w:p w14:paraId="201D4EA0" w14:textId="77777777" w:rsidR="00D30084" w:rsidRPr="004D7A61" w:rsidRDefault="00D30084" w:rsidP="00F61309">
            <w:pPr>
              <w:pStyle w:val="TableParagraph"/>
              <w:spacing w:line="229"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526309</w:t>
            </w:r>
          </w:p>
        </w:tc>
        <w:tc>
          <w:tcPr>
            <w:tcW w:w="1134" w:type="dxa"/>
          </w:tcPr>
          <w:p w14:paraId="1F5E0819" w14:textId="77777777" w:rsidR="00D30084" w:rsidRPr="004D7A61" w:rsidRDefault="00D30084" w:rsidP="00F61309">
            <w:pPr>
              <w:pStyle w:val="TableParagraph"/>
              <w:spacing w:line="229"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6081204</w:t>
            </w:r>
          </w:p>
        </w:tc>
        <w:tc>
          <w:tcPr>
            <w:tcW w:w="1701" w:type="dxa"/>
          </w:tcPr>
          <w:p w14:paraId="756974DB" w14:textId="77777777" w:rsidR="00D30084" w:rsidRPr="004D7A61" w:rsidRDefault="00D30084" w:rsidP="00F61309">
            <w:pPr>
              <w:pStyle w:val="TableParagraph"/>
              <w:spacing w:line="229" w:lineRule="exact"/>
              <w:ind w:right="1"/>
              <w:rPr>
                <w:rFonts w:ascii="Times New Roman" w:hAnsi="Times New Roman" w:cs="Times New Roman"/>
                <w:sz w:val="24"/>
                <w:szCs w:val="24"/>
              </w:rPr>
            </w:pPr>
            <w:r w:rsidRPr="004D7A61">
              <w:rPr>
                <w:rFonts w:ascii="Times New Roman" w:hAnsi="Times New Roman" w:cs="Times New Roman"/>
                <w:w w:val="99"/>
                <w:sz w:val="24"/>
                <w:szCs w:val="24"/>
              </w:rPr>
              <w:t>0</w:t>
            </w:r>
          </w:p>
        </w:tc>
        <w:tc>
          <w:tcPr>
            <w:tcW w:w="1559" w:type="dxa"/>
          </w:tcPr>
          <w:p w14:paraId="69B4E43A" w14:textId="77777777" w:rsidR="00D30084" w:rsidRPr="004D7A61" w:rsidRDefault="00D30084" w:rsidP="00F61309">
            <w:pPr>
              <w:pStyle w:val="TableParagraph"/>
              <w:spacing w:line="229" w:lineRule="exact"/>
              <w:ind w:left="210" w:right="211"/>
              <w:rPr>
                <w:rFonts w:ascii="Times New Roman" w:hAnsi="Times New Roman" w:cs="Times New Roman"/>
                <w:sz w:val="24"/>
                <w:szCs w:val="24"/>
              </w:rPr>
            </w:pPr>
            <w:r w:rsidRPr="004D7A61">
              <w:rPr>
                <w:rFonts w:ascii="Times New Roman" w:hAnsi="Times New Roman" w:cs="Times New Roman"/>
                <w:sz w:val="24"/>
                <w:szCs w:val="24"/>
              </w:rPr>
              <w:t>100,65</w:t>
            </w:r>
          </w:p>
        </w:tc>
      </w:tr>
      <w:tr w:rsidR="00D30084" w:rsidRPr="004D7A61" w14:paraId="2C267C4B" w14:textId="77777777" w:rsidTr="00F61309">
        <w:trPr>
          <w:gridAfter w:val="1"/>
          <w:wAfter w:w="6" w:type="dxa"/>
          <w:trHeight w:val="690"/>
        </w:trPr>
        <w:tc>
          <w:tcPr>
            <w:tcW w:w="1133" w:type="dxa"/>
          </w:tcPr>
          <w:p w14:paraId="4D7D8F6F" w14:textId="77777777" w:rsidR="00D30084" w:rsidRPr="004D7A61" w:rsidRDefault="00D30084" w:rsidP="00F61309">
            <w:pPr>
              <w:pStyle w:val="TableParagraph"/>
              <w:spacing w:line="229" w:lineRule="exact"/>
              <w:ind w:left="248" w:right="242"/>
              <w:rPr>
                <w:rFonts w:ascii="Times New Roman" w:hAnsi="Times New Roman" w:cs="Times New Roman"/>
                <w:sz w:val="24"/>
                <w:szCs w:val="24"/>
              </w:rPr>
            </w:pPr>
            <w:r w:rsidRPr="004D7A61">
              <w:rPr>
                <w:rFonts w:ascii="Times New Roman" w:hAnsi="Times New Roman" w:cs="Times New Roman"/>
                <w:sz w:val="24"/>
                <w:szCs w:val="24"/>
              </w:rPr>
              <w:t>052</w:t>
            </w:r>
          </w:p>
        </w:tc>
        <w:tc>
          <w:tcPr>
            <w:tcW w:w="2836" w:type="dxa"/>
          </w:tcPr>
          <w:p w14:paraId="64F47ADA" w14:textId="77777777" w:rsidR="00D30084" w:rsidRPr="004D7A61" w:rsidRDefault="00D30084" w:rsidP="00F61309">
            <w:pPr>
              <w:pStyle w:val="TableParagraph"/>
              <w:spacing w:line="240" w:lineRule="auto"/>
              <w:ind w:left="107" w:right="285"/>
              <w:jc w:val="left"/>
              <w:rPr>
                <w:rFonts w:ascii="Times New Roman" w:hAnsi="Times New Roman" w:cs="Times New Roman"/>
                <w:sz w:val="24"/>
                <w:szCs w:val="24"/>
              </w:rPr>
            </w:pPr>
            <w:r w:rsidRPr="004D7A61">
              <w:rPr>
                <w:rFonts w:ascii="Times New Roman" w:hAnsi="Times New Roman" w:cs="Times New Roman"/>
                <w:sz w:val="24"/>
                <w:szCs w:val="24"/>
              </w:rPr>
              <w:t>Teršalų šalinimo ortakis iš aliejaus</w:t>
            </w:r>
            <w:r w:rsidRPr="004D7A61">
              <w:rPr>
                <w:rFonts w:ascii="Times New Roman" w:hAnsi="Times New Roman" w:cs="Times New Roman"/>
                <w:spacing w:val="1"/>
                <w:sz w:val="24"/>
                <w:szCs w:val="24"/>
              </w:rPr>
              <w:t xml:space="preserve"> </w:t>
            </w:r>
            <w:r w:rsidRPr="004D7A61">
              <w:rPr>
                <w:rFonts w:ascii="Times New Roman" w:hAnsi="Times New Roman" w:cs="Times New Roman"/>
                <w:w w:val="95"/>
                <w:sz w:val="24"/>
                <w:szCs w:val="24"/>
              </w:rPr>
              <w:t>pečiaus</w:t>
            </w:r>
            <w:r w:rsidRPr="004D7A61">
              <w:rPr>
                <w:rFonts w:ascii="Times New Roman" w:hAnsi="Times New Roman" w:cs="Times New Roman"/>
                <w:spacing w:val="-8"/>
                <w:w w:val="95"/>
                <w:sz w:val="24"/>
                <w:szCs w:val="24"/>
              </w:rPr>
              <w:t xml:space="preserve"> </w:t>
            </w:r>
            <w:r w:rsidRPr="004D7A61">
              <w:rPr>
                <w:rFonts w:ascii="Times New Roman" w:hAnsi="Times New Roman" w:cs="Times New Roman"/>
                <w:w w:val="95"/>
                <w:sz w:val="24"/>
                <w:szCs w:val="24"/>
              </w:rPr>
              <w:t>„STORK“</w:t>
            </w:r>
            <w:r w:rsidRPr="004D7A61">
              <w:rPr>
                <w:rFonts w:ascii="Times New Roman" w:hAnsi="Times New Roman" w:cs="Times New Roman"/>
                <w:spacing w:val="-7"/>
                <w:w w:val="95"/>
                <w:sz w:val="24"/>
                <w:szCs w:val="24"/>
              </w:rPr>
              <w:t xml:space="preserve"> </w:t>
            </w:r>
            <w:r w:rsidRPr="004D7A61">
              <w:rPr>
                <w:rFonts w:ascii="Times New Roman" w:hAnsi="Times New Roman" w:cs="Times New Roman"/>
                <w:w w:val="95"/>
                <w:sz w:val="24"/>
                <w:szCs w:val="24"/>
              </w:rPr>
              <w:t>ir</w:t>
            </w:r>
            <w:r w:rsidRPr="004D7A61">
              <w:rPr>
                <w:rFonts w:ascii="Times New Roman" w:hAnsi="Times New Roman" w:cs="Times New Roman"/>
                <w:spacing w:val="-7"/>
                <w:w w:val="95"/>
                <w:sz w:val="24"/>
                <w:szCs w:val="24"/>
              </w:rPr>
              <w:t xml:space="preserve"> </w:t>
            </w:r>
            <w:r w:rsidRPr="004D7A61">
              <w:rPr>
                <w:rFonts w:ascii="Times New Roman" w:hAnsi="Times New Roman" w:cs="Times New Roman"/>
                <w:w w:val="95"/>
                <w:sz w:val="24"/>
                <w:szCs w:val="24"/>
              </w:rPr>
              <w:t>karšto</w:t>
            </w:r>
            <w:r w:rsidRPr="004D7A61">
              <w:rPr>
                <w:rFonts w:ascii="Times New Roman" w:hAnsi="Times New Roman" w:cs="Times New Roman"/>
                <w:spacing w:val="-8"/>
                <w:w w:val="95"/>
                <w:sz w:val="24"/>
                <w:szCs w:val="24"/>
              </w:rPr>
              <w:t xml:space="preserve"> </w:t>
            </w:r>
            <w:r w:rsidRPr="004D7A61">
              <w:rPr>
                <w:rFonts w:ascii="Times New Roman" w:hAnsi="Times New Roman" w:cs="Times New Roman"/>
                <w:w w:val="95"/>
                <w:sz w:val="24"/>
                <w:szCs w:val="24"/>
              </w:rPr>
              <w:t>oro</w:t>
            </w:r>
            <w:r w:rsidRPr="004D7A61">
              <w:rPr>
                <w:rFonts w:ascii="Times New Roman" w:hAnsi="Times New Roman" w:cs="Times New Roman"/>
                <w:spacing w:val="-8"/>
                <w:w w:val="95"/>
                <w:sz w:val="24"/>
                <w:szCs w:val="24"/>
              </w:rPr>
              <w:t xml:space="preserve"> </w:t>
            </w:r>
            <w:r w:rsidRPr="004D7A61">
              <w:rPr>
                <w:rFonts w:ascii="Times New Roman" w:hAnsi="Times New Roman" w:cs="Times New Roman"/>
                <w:w w:val="95"/>
                <w:sz w:val="24"/>
                <w:szCs w:val="24"/>
              </w:rPr>
              <w:t>pečiaus</w:t>
            </w:r>
            <w:r w:rsidRPr="004D7A61">
              <w:rPr>
                <w:rFonts w:ascii="Times New Roman" w:hAnsi="Times New Roman" w:cs="Times New Roman"/>
                <w:sz w:val="24"/>
                <w:szCs w:val="24"/>
              </w:rPr>
              <w:t xml:space="preserve"> „STORK“</w:t>
            </w:r>
          </w:p>
        </w:tc>
        <w:tc>
          <w:tcPr>
            <w:tcW w:w="1134" w:type="dxa"/>
          </w:tcPr>
          <w:p w14:paraId="1219DBC2" w14:textId="77777777" w:rsidR="00D30084" w:rsidRPr="004D7A61" w:rsidRDefault="00D30084" w:rsidP="00F61309">
            <w:pPr>
              <w:pStyle w:val="TableParagraph"/>
              <w:spacing w:line="229"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526389</w:t>
            </w:r>
          </w:p>
        </w:tc>
        <w:tc>
          <w:tcPr>
            <w:tcW w:w="1134" w:type="dxa"/>
          </w:tcPr>
          <w:p w14:paraId="05105DCC" w14:textId="77777777" w:rsidR="00D30084" w:rsidRPr="004D7A61" w:rsidRDefault="00D30084" w:rsidP="00F61309">
            <w:pPr>
              <w:pStyle w:val="TableParagraph"/>
              <w:spacing w:line="229"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6081179</w:t>
            </w:r>
          </w:p>
        </w:tc>
        <w:tc>
          <w:tcPr>
            <w:tcW w:w="1701" w:type="dxa"/>
          </w:tcPr>
          <w:p w14:paraId="5FEB170D" w14:textId="77777777" w:rsidR="00D30084" w:rsidRPr="004D7A61" w:rsidRDefault="00D30084" w:rsidP="00F61309">
            <w:pPr>
              <w:pStyle w:val="TableParagraph"/>
              <w:spacing w:line="229" w:lineRule="exact"/>
              <w:ind w:right="1"/>
              <w:rPr>
                <w:rFonts w:ascii="Times New Roman" w:hAnsi="Times New Roman" w:cs="Times New Roman"/>
                <w:sz w:val="24"/>
                <w:szCs w:val="24"/>
              </w:rPr>
            </w:pPr>
            <w:r w:rsidRPr="004D7A61">
              <w:rPr>
                <w:rFonts w:ascii="Times New Roman" w:hAnsi="Times New Roman" w:cs="Times New Roman"/>
                <w:w w:val="99"/>
                <w:sz w:val="24"/>
                <w:szCs w:val="24"/>
              </w:rPr>
              <w:t>0</w:t>
            </w:r>
          </w:p>
        </w:tc>
        <w:tc>
          <w:tcPr>
            <w:tcW w:w="1559" w:type="dxa"/>
          </w:tcPr>
          <w:p w14:paraId="58E0338D" w14:textId="77777777" w:rsidR="00D30084" w:rsidRPr="004D7A61" w:rsidRDefault="00D30084" w:rsidP="00F61309">
            <w:pPr>
              <w:pStyle w:val="TableParagraph"/>
              <w:spacing w:line="229" w:lineRule="exact"/>
              <w:ind w:left="210" w:right="211"/>
              <w:rPr>
                <w:rFonts w:ascii="Times New Roman" w:hAnsi="Times New Roman" w:cs="Times New Roman"/>
                <w:sz w:val="24"/>
                <w:szCs w:val="24"/>
              </w:rPr>
            </w:pPr>
            <w:r w:rsidRPr="004D7A61">
              <w:rPr>
                <w:rFonts w:ascii="Times New Roman" w:hAnsi="Times New Roman" w:cs="Times New Roman"/>
                <w:sz w:val="24"/>
                <w:szCs w:val="24"/>
              </w:rPr>
              <w:t>784,75</w:t>
            </w:r>
          </w:p>
        </w:tc>
      </w:tr>
      <w:tr w:rsidR="00D30084" w:rsidRPr="004D7A61" w14:paraId="71E55BF1" w14:textId="77777777" w:rsidTr="00F61309">
        <w:trPr>
          <w:gridAfter w:val="1"/>
          <w:wAfter w:w="6" w:type="dxa"/>
          <w:trHeight w:val="457"/>
        </w:trPr>
        <w:tc>
          <w:tcPr>
            <w:tcW w:w="1133" w:type="dxa"/>
          </w:tcPr>
          <w:p w14:paraId="5B7B1B71" w14:textId="77777777" w:rsidR="00D30084" w:rsidRPr="004D7A61" w:rsidRDefault="00D30084" w:rsidP="00F61309">
            <w:pPr>
              <w:pStyle w:val="TableParagraph"/>
              <w:spacing w:line="229" w:lineRule="exact"/>
              <w:ind w:left="248" w:right="242"/>
              <w:rPr>
                <w:rFonts w:ascii="Times New Roman" w:hAnsi="Times New Roman" w:cs="Times New Roman"/>
                <w:sz w:val="24"/>
                <w:szCs w:val="24"/>
              </w:rPr>
            </w:pPr>
            <w:r w:rsidRPr="004D7A61">
              <w:rPr>
                <w:rFonts w:ascii="Times New Roman" w:hAnsi="Times New Roman" w:cs="Times New Roman"/>
                <w:sz w:val="24"/>
                <w:szCs w:val="24"/>
              </w:rPr>
              <w:t>057</w:t>
            </w:r>
          </w:p>
        </w:tc>
        <w:tc>
          <w:tcPr>
            <w:tcW w:w="2836" w:type="dxa"/>
          </w:tcPr>
          <w:p w14:paraId="1CD8A1DC" w14:textId="77777777" w:rsidR="00D30084" w:rsidRPr="004D7A61" w:rsidRDefault="00D30084" w:rsidP="00F61309">
            <w:pPr>
              <w:pStyle w:val="TableParagraph"/>
              <w:spacing w:line="228"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Ortakis</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iš</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virimo-rūkymo</w:t>
            </w:r>
            <w:r w:rsidRPr="004D7A61">
              <w:rPr>
                <w:rFonts w:ascii="Times New Roman" w:hAnsi="Times New Roman" w:cs="Times New Roman"/>
                <w:spacing w:val="8"/>
                <w:w w:val="95"/>
                <w:sz w:val="24"/>
                <w:szCs w:val="24"/>
              </w:rPr>
              <w:t xml:space="preserve"> </w:t>
            </w:r>
            <w:r w:rsidRPr="004D7A61">
              <w:rPr>
                <w:rFonts w:ascii="Times New Roman" w:hAnsi="Times New Roman" w:cs="Times New Roman"/>
                <w:w w:val="95"/>
                <w:sz w:val="24"/>
                <w:szCs w:val="24"/>
              </w:rPr>
              <w:t>kameros</w:t>
            </w:r>
          </w:p>
          <w:p w14:paraId="3DC6264D"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sz w:val="24"/>
                <w:szCs w:val="24"/>
              </w:rPr>
              <w:t>„FESSMANN“</w:t>
            </w:r>
            <w:r w:rsidRPr="004D7A61">
              <w:rPr>
                <w:rFonts w:ascii="Times New Roman" w:hAnsi="Times New Roman" w:cs="Times New Roman"/>
                <w:spacing w:val="-6"/>
                <w:sz w:val="24"/>
                <w:szCs w:val="24"/>
              </w:rPr>
              <w:t xml:space="preserve"> </w:t>
            </w:r>
            <w:r w:rsidRPr="004D7A61">
              <w:rPr>
                <w:rFonts w:ascii="Times New Roman" w:hAnsi="Times New Roman" w:cs="Times New Roman"/>
                <w:sz w:val="24"/>
                <w:szCs w:val="24"/>
              </w:rPr>
              <w:t>darbo</w:t>
            </w:r>
            <w:r w:rsidRPr="004D7A61">
              <w:rPr>
                <w:rFonts w:ascii="Times New Roman" w:hAnsi="Times New Roman" w:cs="Times New Roman"/>
                <w:spacing w:val="-5"/>
                <w:sz w:val="24"/>
                <w:szCs w:val="24"/>
              </w:rPr>
              <w:t xml:space="preserve"> </w:t>
            </w:r>
            <w:r w:rsidRPr="004D7A61">
              <w:rPr>
                <w:rFonts w:ascii="Times New Roman" w:hAnsi="Times New Roman" w:cs="Times New Roman"/>
                <w:sz w:val="24"/>
                <w:szCs w:val="24"/>
              </w:rPr>
              <w:t>zonos</w:t>
            </w:r>
          </w:p>
        </w:tc>
        <w:tc>
          <w:tcPr>
            <w:tcW w:w="1134" w:type="dxa"/>
          </w:tcPr>
          <w:p w14:paraId="75B82658" w14:textId="77777777" w:rsidR="00D30084" w:rsidRPr="004D7A61" w:rsidRDefault="00D30084" w:rsidP="00F61309">
            <w:pPr>
              <w:pStyle w:val="TableParagraph"/>
              <w:spacing w:line="229"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526317</w:t>
            </w:r>
          </w:p>
        </w:tc>
        <w:tc>
          <w:tcPr>
            <w:tcW w:w="1134" w:type="dxa"/>
          </w:tcPr>
          <w:p w14:paraId="34A3FE06" w14:textId="77777777" w:rsidR="00D30084" w:rsidRPr="004D7A61" w:rsidRDefault="00D30084" w:rsidP="00F61309">
            <w:pPr>
              <w:pStyle w:val="TableParagraph"/>
              <w:spacing w:line="229"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6081201</w:t>
            </w:r>
          </w:p>
        </w:tc>
        <w:tc>
          <w:tcPr>
            <w:tcW w:w="1701" w:type="dxa"/>
          </w:tcPr>
          <w:p w14:paraId="1254EFFE" w14:textId="77777777" w:rsidR="00D30084" w:rsidRPr="004D7A61" w:rsidRDefault="00D30084" w:rsidP="00F61309">
            <w:pPr>
              <w:pStyle w:val="TableParagraph"/>
              <w:spacing w:line="229" w:lineRule="exact"/>
              <w:ind w:right="1"/>
              <w:rPr>
                <w:rFonts w:ascii="Times New Roman" w:hAnsi="Times New Roman" w:cs="Times New Roman"/>
                <w:sz w:val="24"/>
                <w:szCs w:val="24"/>
              </w:rPr>
            </w:pPr>
            <w:r w:rsidRPr="004D7A61">
              <w:rPr>
                <w:rFonts w:ascii="Times New Roman" w:hAnsi="Times New Roman" w:cs="Times New Roman"/>
                <w:w w:val="99"/>
                <w:sz w:val="24"/>
                <w:szCs w:val="24"/>
              </w:rPr>
              <w:t>0</w:t>
            </w:r>
          </w:p>
        </w:tc>
        <w:tc>
          <w:tcPr>
            <w:tcW w:w="1559" w:type="dxa"/>
          </w:tcPr>
          <w:p w14:paraId="5F87A582" w14:textId="77777777" w:rsidR="00D30084" w:rsidRPr="004D7A61" w:rsidRDefault="00D30084" w:rsidP="00F61309">
            <w:pPr>
              <w:pStyle w:val="TableParagraph"/>
              <w:spacing w:line="229" w:lineRule="exact"/>
              <w:ind w:left="210" w:right="211"/>
              <w:rPr>
                <w:rFonts w:ascii="Times New Roman" w:hAnsi="Times New Roman" w:cs="Times New Roman"/>
                <w:sz w:val="24"/>
                <w:szCs w:val="24"/>
              </w:rPr>
            </w:pPr>
            <w:r w:rsidRPr="004D7A61">
              <w:rPr>
                <w:rFonts w:ascii="Times New Roman" w:hAnsi="Times New Roman" w:cs="Times New Roman"/>
                <w:sz w:val="24"/>
                <w:szCs w:val="24"/>
              </w:rPr>
              <w:t>799,99</w:t>
            </w:r>
          </w:p>
        </w:tc>
      </w:tr>
      <w:tr w:rsidR="00D30084" w:rsidRPr="004D7A61" w14:paraId="3DF0C955" w14:textId="77777777" w:rsidTr="00F61309">
        <w:trPr>
          <w:gridAfter w:val="1"/>
          <w:wAfter w:w="6" w:type="dxa"/>
          <w:trHeight w:val="460"/>
        </w:trPr>
        <w:tc>
          <w:tcPr>
            <w:tcW w:w="1133" w:type="dxa"/>
          </w:tcPr>
          <w:p w14:paraId="07052617" w14:textId="77777777" w:rsidR="00D30084" w:rsidRPr="004D7A61" w:rsidRDefault="00D30084" w:rsidP="00F61309">
            <w:pPr>
              <w:pStyle w:val="TableParagraph"/>
              <w:spacing w:line="229" w:lineRule="exact"/>
              <w:ind w:left="248" w:right="242"/>
              <w:rPr>
                <w:rFonts w:ascii="Times New Roman" w:hAnsi="Times New Roman" w:cs="Times New Roman"/>
                <w:sz w:val="24"/>
                <w:szCs w:val="24"/>
              </w:rPr>
            </w:pPr>
            <w:r w:rsidRPr="004D7A61">
              <w:rPr>
                <w:rFonts w:ascii="Times New Roman" w:hAnsi="Times New Roman" w:cs="Times New Roman"/>
                <w:sz w:val="24"/>
                <w:szCs w:val="24"/>
              </w:rPr>
              <w:t>058</w:t>
            </w:r>
          </w:p>
        </w:tc>
        <w:tc>
          <w:tcPr>
            <w:tcW w:w="2836" w:type="dxa"/>
          </w:tcPr>
          <w:p w14:paraId="6B92E571" w14:textId="77777777" w:rsidR="00D30084" w:rsidRPr="004D7A61" w:rsidRDefault="00D30084" w:rsidP="00F61309">
            <w:pPr>
              <w:pStyle w:val="TableParagraph"/>
              <w:spacing w:line="229"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Ortakis</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iš</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virimo-rūkymo</w:t>
            </w:r>
            <w:r w:rsidRPr="004D7A61">
              <w:rPr>
                <w:rFonts w:ascii="Times New Roman" w:hAnsi="Times New Roman" w:cs="Times New Roman"/>
                <w:spacing w:val="8"/>
                <w:w w:val="95"/>
                <w:sz w:val="24"/>
                <w:szCs w:val="24"/>
              </w:rPr>
              <w:t xml:space="preserve"> </w:t>
            </w:r>
            <w:r w:rsidRPr="004D7A61">
              <w:rPr>
                <w:rFonts w:ascii="Times New Roman" w:hAnsi="Times New Roman" w:cs="Times New Roman"/>
                <w:w w:val="95"/>
                <w:sz w:val="24"/>
                <w:szCs w:val="24"/>
              </w:rPr>
              <w:t>kameros</w:t>
            </w:r>
          </w:p>
          <w:p w14:paraId="7D791CE1" w14:textId="77777777" w:rsidR="00D30084" w:rsidRPr="004D7A61" w:rsidRDefault="00D30084" w:rsidP="00F61309">
            <w:pPr>
              <w:pStyle w:val="TableParagraph"/>
              <w:spacing w:line="211" w:lineRule="exact"/>
              <w:ind w:left="107"/>
              <w:jc w:val="left"/>
              <w:rPr>
                <w:rFonts w:ascii="Times New Roman" w:hAnsi="Times New Roman" w:cs="Times New Roman"/>
                <w:sz w:val="24"/>
                <w:szCs w:val="24"/>
              </w:rPr>
            </w:pPr>
            <w:r w:rsidRPr="004D7A61">
              <w:rPr>
                <w:rFonts w:ascii="Times New Roman" w:hAnsi="Times New Roman" w:cs="Times New Roman"/>
                <w:sz w:val="24"/>
                <w:szCs w:val="24"/>
              </w:rPr>
              <w:t>„ELLER“</w:t>
            </w:r>
            <w:r w:rsidRPr="004D7A61">
              <w:rPr>
                <w:rFonts w:ascii="Times New Roman" w:hAnsi="Times New Roman" w:cs="Times New Roman"/>
                <w:spacing w:val="-5"/>
                <w:sz w:val="24"/>
                <w:szCs w:val="24"/>
              </w:rPr>
              <w:t xml:space="preserve"> </w:t>
            </w:r>
            <w:r w:rsidRPr="004D7A61">
              <w:rPr>
                <w:rFonts w:ascii="Times New Roman" w:hAnsi="Times New Roman" w:cs="Times New Roman"/>
                <w:sz w:val="24"/>
                <w:szCs w:val="24"/>
              </w:rPr>
              <w:t>darbo</w:t>
            </w:r>
            <w:r w:rsidRPr="004D7A61">
              <w:rPr>
                <w:rFonts w:ascii="Times New Roman" w:hAnsi="Times New Roman" w:cs="Times New Roman"/>
                <w:spacing w:val="-5"/>
                <w:sz w:val="24"/>
                <w:szCs w:val="24"/>
              </w:rPr>
              <w:t xml:space="preserve"> </w:t>
            </w:r>
            <w:r w:rsidRPr="004D7A61">
              <w:rPr>
                <w:rFonts w:ascii="Times New Roman" w:hAnsi="Times New Roman" w:cs="Times New Roman"/>
                <w:sz w:val="24"/>
                <w:szCs w:val="24"/>
              </w:rPr>
              <w:t>zonos</w:t>
            </w:r>
          </w:p>
        </w:tc>
        <w:tc>
          <w:tcPr>
            <w:tcW w:w="1134" w:type="dxa"/>
          </w:tcPr>
          <w:p w14:paraId="2A55D542" w14:textId="77777777" w:rsidR="00D30084" w:rsidRPr="004D7A61" w:rsidRDefault="00D30084" w:rsidP="00F61309">
            <w:pPr>
              <w:pStyle w:val="TableParagraph"/>
              <w:spacing w:line="229"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526314</w:t>
            </w:r>
          </w:p>
        </w:tc>
        <w:tc>
          <w:tcPr>
            <w:tcW w:w="1134" w:type="dxa"/>
          </w:tcPr>
          <w:p w14:paraId="39E2FFA5" w14:textId="77777777" w:rsidR="00D30084" w:rsidRPr="004D7A61" w:rsidRDefault="00D30084" w:rsidP="00F61309">
            <w:pPr>
              <w:pStyle w:val="TableParagraph"/>
              <w:spacing w:line="229"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6081204</w:t>
            </w:r>
          </w:p>
        </w:tc>
        <w:tc>
          <w:tcPr>
            <w:tcW w:w="1701" w:type="dxa"/>
          </w:tcPr>
          <w:p w14:paraId="54763F65" w14:textId="77777777" w:rsidR="00D30084" w:rsidRPr="004D7A61" w:rsidRDefault="00D30084" w:rsidP="00F61309">
            <w:pPr>
              <w:pStyle w:val="TableParagraph"/>
              <w:spacing w:line="229" w:lineRule="exact"/>
              <w:ind w:right="1"/>
              <w:rPr>
                <w:rFonts w:ascii="Times New Roman" w:hAnsi="Times New Roman" w:cs="Times New Roman"/>
                <w:sz w:val="24"/>
                <w:szCs w:val="24"/>
              </w:rPr>
            </w:pPr>
            <w:r w:rsidRPr="004D7A61">
              <w:rPr>
                <w:rFonts w:ascii="Times New Roman" w:hAnsi="Times New Roman" w:cs="Times New Roman"/>
                <w:w w:val="99"/>
                <w:sz w:val="24"/>
                <w:szCs w:val="24"/>
              </w:rPr>
              <w:t>0</w:t>
            </w:r>
          </w:p>
        </w:tc>
        <w:tc>
          <w:tcPr>
            <w:tcW w:w="1559" w:type="dxa"/>
          </w:tcPr>
          <w:p w14:paraId="576AF974" w14:textId="77777777" w:rsidR="00D30084" w:rsidRPr="004D7A61" w:rsidRDefault="00D30084" w:rsidP="00F61309">
            <w:pPr>
              <w:pStyle w:val="TableParagraph"/>
              <w:spacing w:line="229" w:lineRule="exact"/>
              <w:ind w:left="210" w:right="211"/>
              <w:rPr>
                <w:rFonts w:ascii="Times New Roman" w:hAnsi="Times New Roman" w:cs="Times New Roman"/>
                <w:sz w:val="24"/>
                <w:szCs w:val="24"/>
              </w:rPr>
            </w:pPr>
            <w:r w:rsidRPr="004D7A61">
              <w:rPr>
                <w:rFonts w:ascii="Times New Roman" w:hAnsi="Times New Roman" w:cs="Times New Roman"/>
                <w:sz w:val="24"/>
                <w:szCs w:val="24"/>
              </w:rPr>
              <w:t>1217,2</w:t>
            </w:r>
          </w:p>
        </w:tc>
      </w:tr>
      <w:tr w:rsidR="00D30084" w:rsidRPr="004D7A61" w14:paraId="51F096A6" w14:textId="77777777" w:rsidTr="00F61309">
        <w:trPr>
          <w:gridAfter w:val="1"/>
          <w:wAfter w:w="6" w:type="dxa"/>
          <w:trHeight w:val="460"/>
        </w:trPr>
        <w:tc>
          <w:tcPr>
            <w:tcW w:w="1133" w:type="dxa"/>
          </w:tcPr>
          <w:p w14:paraId="596894D3" w14:textId="77777777" w:rsidR="00D30084" w:rsidRPr="004D7A61" w:rsidRDefault="00D30084" w:rsidP="00F61309">
            <w:pPr>
              <w:pStyle w:val="TableParagraph"/>
              <w:spacing w:line="229" w:lineRule="exact"/>
              <w:ind w:left="248" w:right="242"/>
              <w:rPr>
                <w:rFonts w:ascii="Times New Roman" w:hAnsi="Times New Roman" w:cs="Times New Roman"/>
                <w:sz w:val="24"/>
                <w:szCs w:val="24"/>
              </w:rPr>
            </w:pPr>
            <w:r w:rsidRPr="004D7A61">
              <w:rPr>
                <w:rFonts w:ascii="Times New Roman" w:hAnsi="Times New Roman" w:cs="Times New Roman"/>
                <w:sz w:val="24"/>
                <w:szCs w:val="24"/>
              </w:rPr>
              <w:t>059</w:t>
            </w:r>
          </w:p>
        </w:tc>
        <w:tc>
          <w:tcPr>
            <w:tcW w:w="2836" w:type="dxa"/>
          </w:tcPr>
          <w:p w14:paraId="1C223F6B" w14:textId="77777777" w:rsidR="00D30084" w:rsidRPr="004D7A61" w:rsidRDefault="00D30084" w:rsidP="00F61309">
            <w:pPr>
              <w:pStyle w:val="TableParagraph"/>
              <w:spacing w:line="229"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Ortakis</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iš</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virimo-rūkymo</w:t>
            </w:r>
            <w:r w:rsidRPr="004D7A61">
              <w:rPr>
                <w:rFonts w:ascii="Times New Roman" w:hAnsi="Times New Roman" w:cs="Times New Roman"/>
                <w:spacing w:val="8"/>
                <w:w w:val="95"/>
                <w:sz w:val="24"/>
                <w:szCs w:val="24"/>
              </w:rPr>
              <w:t xml:space="preserve"> </w:t>
            </w:r>
            <w:r w:rsidRPr="004D7A61">
              <w:rPr>
                <w:rFonts w:ascii="Times New Roman" w:hAnsi="Times New Roman" w:cs="Times New Roman"/>
                <w:w w:val="95"/>
                <w:sz w:val="24"/>
                <w:szCs w:val="24"/>
              </w:rPr>
              <w:t>kameros</w:t>
            </w:r>
          </w:p>
          <w:p w14:paraId="68E79A66" w14:textId="77777777" w:rsidR="00D30084" w:rsidRPr="004D7A61" w:rsidRDefault="00D30084" w:rsidP="00F61309">
            <w:pPr>
              <w:pStyle w:val="TableParagraph"/>
              <w:spacing w:line="211" w:lineRule="exact"/>
              <w:ind w:left="107"/>
              <w:jc w:val="left"/>
              <w:rPr>
                <w:rFonts w:ascii="Times New Roman" w:hAnsi="Times New Roman" w:cs="Times New Roman"/>
                <w:sz w:val="24"/>
                <w:szCs w:val="24"/>
              </w:rPr>
            </w:pPr>
            <w:r w:rsidRPr="004D7A61">
              <w:rPr>
                <w:rFonts w:ascii="Times New Roman" w:hAnsi="Times New Roman" w:cs="Times New Roman"/>
                <w:sz w:val="24"/>
                <w:szCs w:val="24"/>
              </w:rPr>
              <w:t>„ELLER“</w:t>
            </w:r>
            <w:r w:rsidRPr="004D7A61">
              <w:rPr>
                <w:rFonts w:ascii="Times New Roman" w:hAnsi="Times New Roman" w:cs="Times New Roman"/>
                <w:spacing w:val="-5"/>
                <w:sz w:val="24"/>
                <w:szCs w:val="24"/>
              </w:rPr>
              <w:t xml:space="preserve"> </w:t>
            </w:r>
            <w:r w:rsidRPr="004D7A61">
              <w:rPr>
                <w:rFonts w:ascii="Times New Roman" w:hAnsi="Times New Roman" w:cs="Times New Roman"/>
                <w:sz w:val="24"/>
                <w:szCs w:val="24"/>
              </w:rPr>
              <w:t>darbo</w:t>
            </w:r>
            <w:r w:rsidRPr="004D7A61">
              <w:rPr>
                <w:rFonts w:ascii="Times New Roman" w:hAnsi="Times New Roman" w:cs="Times New Roman"/>
                <w:spacing w:val="-5"/>
                <w:sz w:val="24"/>
                <w:szCs w:val="24"/>
              </w:rPr>
              <w:t xml:space="preserve"> </w:t>
            </w:r>
            <w:r w:rsidRPr="004D7A61">
              <w:rPr>
                <w:rFonts w:ascii="Times New Roman" w:hAnsi="Times New Roman" w:cs="Times New Roman"/>
                <w:sz w:val="24"/>
                <w:szCs w:val="24"/>
              </w:rPr>
              <w:t>zonos</w:t>
            </w:r>
          </w:p>
        </w:tc>
        <w:tc>
          <w:tcPr>
            <w:tcW w:w="1134" w:type="dxa"/>
          </w:tcPr>
          <w:p w14:paraId="181B338B" w14:textId="77777777" w:rsidR="00D30084" w:rsidRPr="004D7A61" w:rsidRDefault="00D30084" w:rsidP="00F61309">
            <w:pPr>
              <w:pStyle w:val="TableParagraph"/>
              <w:spacing w:line="229"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526313</w:t>
            </w:r>
          </w:p>
        </w:tc>
        <w:tc>
          <w:tcPr>
            <w:tcW w:w="1134" w:type="dxa"/>
          </w:tcPr>
          <w:p w14:paraId="669511F8" w14:textId="77777777" w:rsidR="00D30084" w:rsidRPr="004D7A61" w:rsidRDefault="00D30084" w:rsidP="00F61309">
            <w:pPr>
              <w:pStyle w:val="TableParagraph"/>
              <w:spacing w:line="229"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6081206</w:t>
            </w:r>
          </w:p>
        </w:tc>
        <w:tc>
          <w:tcPr>
            <w:tcW w:w="1701" w:type="dxa"/>
          </w:tcPr>
          <w:p w14:paraId="7FDF32F4" w14:textId="77777777" w:rsidR="00D30084" w:rsidRPr="004D7A61" w:rsidRDefault="00D30084" w:rsidP="00F61309">
            <w:pPr>
              <w:pStyle w:val="TableParagraph"/>
              <w:spacing w:line="229" w:lineRule="exact"/>
              <w:ind w:right="1"/>
              <w:rPr>
                <w:rFonts w:ascii="Times New Roman" w:hAnsi="Times New Roman" w:cs="Times New Roman"/>
                <w:sz w:val="24"/>
                <w:szCs w:val="24"/>
              </w:rPr>
            </w:pPr>
            <w:r w:rsidRPr="004D7A61">
              <w:rPr>
                <w:rFonts w:ascii="Times New Roman" w:hAnsi="Times New Roman" w:cs="Times New Roman"/>
                <w:w w:val="99"/>
                <w:sz w:val="24"/>
                <w:szCs w:val="24"/>
              </w:rPr>
              <w:t>0</w:t>
            </w:r>
          </w:p>
        </w:tc>
        <w:tc>
          <w:tcPr>
            <w:tcW w:w="1559" w:type="dxa"/>
          </w:tcPr>
          <w:p w14:paraId="30B2AF01" w14:textId="77777777" w:rsidR="00D30084" w:rsidRPr="004D7A61" w:rsidRDefault="00D30084" w:rsidP="00F61309">
            <w:pPr>
              <w:pStyle w:val="TableParagraph"/>
              <w:spacing w:line="229" w:lineRule="exact"/>
              <w:ind w:left="210" w:right="211"/>
              <w:rPr>
                <w:rFonts w:ascii="Times New Roman" w:hAnsi="Times New Roman" w:cs="Times New Roman"/>
                <w:sz w:val="24"/>
                <w:szCs w:val="24"/>
              </w:rPr>
            </w:pPr>
            <w:r w:rsidRPr="004D7A61">
              <w:rPr>
                <w:rFonts w:ascii="Times New Roman" w:hAnsi="Times New Roman" w:cs="Times New Roman"/>
                <w:sz w:val="24"/>
                <w:szCs w:val="24"/>
              </w:rPr>
              <w:t>870,62</w:t>
            </w:r>
          </w:p>
        </w:tc>
      </w:tr>
      <w:tr w:rsidR="00D30084" w:rsidRPr="004D7A61" w14:paraId="59923190" w14:textId="77777777" w:rsidTr="00F61309">
        <w:trPr>
          <w:gridAfter w:val="1"/>
          <w:wAfter w:w="6" w:type="dxa"/>
          <w:trHeight w:val="461"/>
        </w:trPr>
        <w:tc>
          <w:tcPr>
            <w:tcW w:w="1133" w:type="dxa"/>
          </w:tcPr>
          <w:p w14:paraId="15D03D9E" w14:textId="77777777" w:rsidR="00D30084" w:rsidRPr="004D7A61" w:rsidRDefault="00D30084" w:rsidP="00F61309">
            <w:pPr>
              <w:pStyle w:val="TableParagraph"/>
              <w:spacing w:line="229" w:lineRule="exact"/>
              <w:ind w:left="248" w:right="242"/>
              <w:rPr>
                <w:rFonts w:ascii="Times New Roman" w:hAnsi="Times New Roman" w:cs="Times New Roman"/>
                <w:sz w:val="24"/>
                <w:szCs w:val="24"/>
              </w:rPr>
            </w:pPr>
            <w:r w:rsidRPr="004D7A61">
              <w:rPr>
                <w:rFonts w:ascii="Times New Roman" w:hAnsi="Times New Roman" w:cs="Times New Roman"/>
                <w:sz w:val="24"/>
                <w:szCs w:val="24"/>
              </w:rPr>
              <w:t>060</w:t>
            </w:r>
          </w:p>
        </w:tc>
        <w:tc>
          <w:tcPr>
            <w:tcW w:w="2836" w:type="dxa"/>
          </w:tcPr>
          <w:p w14:paraId="70D88BAB" w14:textId="77777777" w:rsidR="00D30084" w:rsidRPr="004D7A61" w:rsidRDefault="00D30084" w:rsidP="00F61309">
            <w:pPr>
              <w:pStyle w:val="TableParagraph"/>
              <w:spacing w:line="229"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Ortakis</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iš</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virimo-rūkymo</w:t>
            </w:r>
            <w:r w:rsidRPr="004D7A61">
              <w:rPr>
                <w:rFonts w:ascii="Times New Roman" w:hAnsi="Times New Roman" w:cs="Times New Roman"/>
                <w:spacing w:val="8"/>
                <w:w w:val="95"/>
                <w:sz w:val="24"/>
                <w:szCs w:val="24"/>
              </w:rPr>
              <w:t xml:space="preserve"> </w:t>
            </w:r>
            <w:r w:rsidRPr="004D7A61">
              <w:rPr>
                <w:rFonts w:ascii="Times New Roman" w:hAnsi="Times New Roman" w:cs="Times New Roman"/>
                <w:w w:val="95"/>
                <w:sz w:val="24"/>
                <w:szCs w:val="24"/>
              </w:rPr>
              <w:t>kameros</w:t>
            </w:r>
          </w:p>
          <w:p w14:paraId="3E7324F2" w14:textId="77777777" w:rsidR="00D30084" w:rsidRPr="004D7A61" w:rsidRDefault="00D30084" w:rsidP="00F61309">
            <w:pPr>
              <w:pStyle w:val="TableParagraph"/>
              <w:spacing w:before="1" w:line="211" w:lineRule="exact"/>
              <w:ind w:left="107"/>
              <w:jc w:val="left"/>
              <w:rPr>
                <w:rFonts w:ascii="Times New Roman" w:hAnsi="Times New Roman" w:cs="Times New Roman"/>
                <w:sz w:val="24"/>
                <w:szCs w:val="24"/>
              </w:rPr>
            </w:pPr>
            <w:r w:rsidRPr="004D7A61">
              <w:rPr>
                <w:rFonts w:ascii="Times New Roman" w:hAnsi="Times New Roman" w:cs="Times New Roman"/>
                <w:sz w:val="24"/>
                <w:szCs w:val="24"/>
              </w:rPr>
              <w:t>„KERRES“</w:t>
            </w:r>
            <w:r w:rsidRPr="004D7A61">
              <w:rPr>
                <w:rFonts w:ascii="Times New Roman" w:hAnsi="Times New Roman" w:cs="Times New Roman"/>
                <w:spacing w:val="-4"/>
                <w:sz w:val="24"/>
                <w:szCs w:val="24"/>
              </w:rPr>
              <w:t xml:space="preserve"> </w:t>
            </w:r>
            <w:r w:rsidRPr="004D7A61">
              <w:rPr>
                <w:rFonts w:ascii="Times New Roman" w:hAnsi="Times New Roman" w:cs="Times New Roman"/>
                <w:sz w:val="24"/>
                <w:szCs w:val="24"/>
              </w:rPr>
              <w:t>darbo</w:t>
            </w:r>
            <w:r w:rsidRPr="004D7A61">
              <w:rPr>
                <w:rFonts w:ascii="Times New Roman" w:hAnsi="Times New Roman" w:cs="Times New Roman"/>
                <w:spacing w:val="-5"/>
                <w:sz w:val="24"/>
                <w:szCs w:val="24"/>
              </w:rPr>
              <w:t xml:space="preserve"> </w:t>
            </w:r>
            <w:r w:rsidRPr="004D7A61">
              <w:rPr>
                <w:rFonts w:ascii="Times New Roman" w:hAnsi="Times New Roman" w:cs="Times New Roman"/>
                <w:sz w:val="24"/>
                <w:szCs w:val="24"/>
              </w:rPr>
              <w:t>zonos</w:t>
            </w:r>
          </w:p>
        </w:tc>
        <w:tc>
          <w:tcPr>
            <w:tcW w:w="1134" w:type="dxa"/>
          </w:tcPr>
          <w:p w14:paraId="625D1B46" w14:textId="77777777" w:rsidR="00D30084" w:rsidRPr="004D7A61" w:rsidRDefault="00D30084" w:rsidP="00F61309">
            <w:pPr>
              <w:pStyle w:val="TableParagraph"/>
              <w:spacing w:line="229"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526312</w:t>
            </w:r>
          </w:p>
        </w:tc>
        <w:tc>
          <w:tcPr>
            <w:tcW w:w="1134" w:type="dxa"/>
          </w:tcPr>
          <w:p w14:paraId="28EC3196" w14:textId="77777777" w:rsidR="00D30084" w:rsidRPr="004D7A61" w:rsidRDefault="00D30084" w:rsidP="00F61309">
            <w:pPr>
              <w:pStyle w:val="TableParagraph"/>
              <w:spacing w:line="229"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6081207</w:t>
            </w:r>
          </w:p>
        </w:tc>
        <w:tc>
          <w:tcPr>
            <w:tcW w:w="1701" w:type="dxa"/>
          </w:tcPr>
          <w:p w14:paraId="08370337" w14:textId="77777777" w:rsidR="00D30084" w:rsidRPr="004D7A61" w:rsidRDefault="00D30084" w:rsidP="00F61309">
            <w:pPr>
              <w:pStyle w:val="TableParagraph"/>
              <w:spacing w:line="229" w:lineRule="exact"/>
              <w:ind w:right="1"/>
              <w:rPr>
                <w:rFonts w:ascii="Times New Roman" w:hAnsi="Times New Roman" w:cs="Times New Roman"/>
                <w:sz w:val="24"/>
                <w:szCs w:val="24"/>
              </w:rPr>
            </w:pPr>
            <w:r w:rsidRPr="004D7A61">
              <w:rPr>
                <w:rFonts w:ascii="Times New Roman" w:hAnsi="Times New Roman" w:cs="Times New Roman"/>
                <w:w w:val="99"/>
                <w:sz w:val="24"/>
                <w:szCs w:val="24"/>
              </w:rPr>
              <w:t>0</w:t>
            </w:r>
          </w:p>
        </w:tc>
        <w:tc>
          <w:tcPr>
            <w:tcW w:w="1559" w:type="dxa"/>
          </w:tcPr>
          <w:p w14:paraId="4182FF8A" w14:textId="77777777" w:rsidR="00D30084" w:rsidRPr="004D7A61" w:rsidRDefault="00D30084" w:rsidP="00F61309">
            <w:pPr>
              <w:pStyle w:val="TableParagraph"/>
              <w:spacing w:line="229" w:lineRule="exact"/>
              <w:ind w:left="210" w:right="211"/>
              <w:rPr>
                <w:rFonts w:ascii="Times New Roman" w:hAnsi="Times New Roman" w:cs="Times New Roman"/>
                <w:sz w:val="24"/>
                <w:szCs w:val="24"/>
              </w:rPr>
            </w:pPr>
            <w:r w:rsidRPr="004D7A61">
              <w:rPr>
                <w:rFonts w:ascii="Times New Roman" w:hAnsi="Times New Roman" w:cs="Times New Roman"/>
                <w:sz w:val="24"/>
                <w:szCs w:val="24"/>
              </w:rPr>
              <w:t>589,67</w:t>
            </w:r>
          </w:p>
        </w:tc>
      </w:tr>
      <w:tr w:rsidR="00D30084" w:rsidRPr="004D7A61" w14:paraId="2DF6AF41" w14:textId="77777777" w:rsidTr="00F61309">
        <w:trPr>
          <w:gridAfter w:val="1"/>
          <w:wAfter w:w="6" w:type="dxa"/>
          <w:trHeight w:val="460"/>
        </w:trPr>
        <w:tc>
          <w:tcPr>
            <w:tcW w:w="1133" w:type="dxa"/>
          </w:tcPr>
          <w:p w14:paraId="588458BF" w14:textId="77777777" w:rsidR="00D30084" w:rsidRPr="004D7A61" w:rsidRDefault="00D30084" w:rsidP="00F61309">
            <w:pPr>
              <w:pStyle w:val="TableParagraph"/>
              <w:spacing w:line="229" w:lineRule="exact"/>
              <w:ind w:left="248" w:right="242"/>
              <w:rPr>
                <w:rFonts w:ascii="Times New Roman" w:hAnsi="Times New Roman" w:cs="Times New Roman"/>
                <w:sz w:val="24"/>
                <w:szCs w:val="24"/>
              </w:rPr>
            </w:pPr>
            <w:r w:rsidRPr="004D7A61">
              <w:rPr>
                <w:rFonts w:ascii="Times New Roman" w:hAnsi="Times New Roman" w:cs="Times New Roman"/>
                <w:sz w:val="24"/>
                <w:szCs w:val="24"/>
              </w:rPr>
              <w:t>061</w:t>
            </w:r>
          </w:p>
        </w:tc>
        <w:tc>
          <w:tcPr>
            <w:tcW w:w="2836" w:type="dxa"/>
          </w:tcPr>
          <w:p w14:paraId="684D85C1" w14:textId="77777777" w:rsidR="00D30084" w:rsidRPr="004D7A61" w:rsidRDefault="00D30084" w:rsidP="00F61309">
            <w:pPr>
              <w:pStyle w:val="TableParagraph"/>
              <w:spacing w:line="229"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Ortakis</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iš</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virimo-rūkymo</w:t>
            </w:r>
            <w:r w:rsidRPr="004D7A61">
              <w:rPr>
                <w:rFonts w:ascii="Times New Roman" w:hAnsi="Times New Roman" w:cs="Times New Roman"/>
                <w:spacing w:val="8"/>
                <w:w w:val="95"/>
                <w:sz w:val="24"/>
                <w:szCs w:val="24"/>
              </w:rPr>
              <w:t xml:space="preserve"> </w:t>
            </w:r>
            <w:r w:rsidRPr="004D7A61">
              <w:rPr>
                <w:rFonts w:ascii="Times New Roman" w:hAnsi="Times New Roman" w:cs="Times New Roman"/>
                <w:w w:val="95"/>
                <w:sz w:val="24"/>
                <w:szCs w:val="24"/>
              </w:rPr>
              <w:t>kameros</w:t>
            </w:r>
          </w:p>
          <w:p w14:paraId="01112C50" w14:textId="77777777" w:rsidR="00D30084" w:rsidRPr="004D7A61" w:rsidRDefault="00D30084" w:rsidP="00F61309">
            <w:pPr>
              <w:pStyle w:val="TableParagraph"/>
              <w:spacing w:line="211" w:lineRule="exact"/>
              <w:ind w:left="107"/>
              <w:jc w:val="left"/>
              <w:rPr>
                <w:rFonts w:ascii="Times New Roman" w:hAnsi="Times New Roman" w:cs="Times New Roman"/>
                <w:sz w:val="24"/>
                <w:szCs w:val="24"/>
              </w:rPr>
            </w:pPr>
            <w:r w:rsidRPr="004D7A61">
              <w:rPr>
                <w:rFonts w:ascii="Times New Roman" w:hAnsi="Times New Roman" w:cs="Times New Roman"/>
                <w:sz w:val="24"/>
                <w:szCs w:val="24"/>
              </w:rPr>
              <w:t>„SORGO“</w:t>
            </w:r>
            <w:r w:rsidRPr="004D7A61">
              <w:rPr>
                <w:rFonts w:ascii="Times New Roman" w:hAnsi="Times New Roman" w:cs="Times New Roman"/>
                <w:spacing w:val="-5"/>
                <w:sz w:val="24"/>
                <w:szCs w:val="24"/>
              </w:rPr>
              <w:t xml:space="preserve"> </w:t>
            </w:r>
            <w:r w:rsidRPr="004D7A61">
              <w:rPr>
                <w:rFonts w:ascii="Times New Roman" w:hAnsi="Times New Roman" w:cs="Times New Roman"/>
                <w:sz w:val="24"/>
                <w:szCs w:val="24"/>
              </w:rPr>
              <w:t>darbo</w:t>
            </w:r>
            <w:r w:rsidRPr="004D7A61">
              <w:rPr>
                <w:rFonts w:ascii="Times New Roman" w:hAnsi="Times New Roman" w:cs="Times New Roman"/>
                <w:spacing w:val="-5"/>
                <w:sz w:val="24"/>
                <w:szCs w:val="24"/>
              </w:rPr>
              <w:t xml:space="preserve"> </w:t>
            </w:r>
            <w:r w:rsidRPr="004D7A61">
              <w:rPr>
                <w:rFonts w:ascii="Times New Roman" w:hAnsi="Times New Roman" w:cs="Times New Roman"/>
                <w:sz w:val="24"/>
                <w:szCs w:val="24"/>
              </w:rPr>
              <w:t>zonos</w:t>
            </w:r>
          </w:p>
        </w:tc>
        <w:tc>
          <w:tcPr>
            <w:tcW w:w="1134" w:type="dxa"/>
          </w:tcPr>
          <w:p w14:paraId="0ADD9B75" w14:textId="77777777" w:rsidR="00D30084" w:rsidRPr="004D7A61" w:rsidRDefault="00D30084" w:rsidP="00F61309">
            <w:pPr>
              <w:pStyle w:val="TableParagraph"/>
              <w:spacing w:line="229"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526313</w:t>
            </w:r>
          </w:p>
        </w:tc>
        <w:tc>
          <w:tcPr>
            <w:tcW w:w="1134" w:type="dxa"/>
          </w:tcPr>
          <w:p w14:paraId="72A1994A" w14:textId="77777777" w:rsidR="00D30084" w:rsidRPr="004D7A61" w:rsidRDefault="00D30084" w:rsidP="00F61309">
            <w:pPr>
              <w:pStyle w:val="TableParagraph"/>
              <w:spacing w:line="229"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6081211</w:t>
            </w:r>
          </w:p>
        </w:tc>
        <w:tc>
          <w:tcPr>
            <w:tcW w:w="1701" w:type="dxa"/>
          </w:tcPr>
          <w:p w14:paraId="3C82A3A8" w14:textId="77777777" w:rsidR="00D30084" w:rsidRPr="004D7A61" w:rsidRDefault="00D30084" w:rsidP="00F61309">
            <w:pPr>
              <w:pStyle w:val="TableParagraph"/>
              <w:spacing w:line="229" w:lineRule="exact"/>
              <w:ind w:right="1"/>
              <w:rPr>
                <w:rFonts w:ascii="Times New Roman" w:hAnsi="Times New Roman" w:cs="Times New Roman"/>
                <w:sz w:val="24"/>
                <w:szCs w:val="24"/>
              </w:rPr>
            </w:pPr>
            <w:r w:rsidRPr="004D7A61">
              <w:rPr>
                <w:rFonts w:ascii="Times New Roman" w:hAnsi="Times New Roman" w:cs="Times New Roman"/>
                <w:w w:val="99"/>
                <w:sz w:val="24"/>
                <w:szCs w:val="24"/>
              </w:rPr>
              <w:t>0</w:t>
            </w:r>
          </w:p>
        </w:tc>
        <w:tc>
          <w:tcPr>
            <w:tcW w:w="1559" w:type="dxa"/>
          </w:tcPr>
          <w:p w14:paraId="7ACD3853" w14:textId="77777777" w:rsidR="00D30084" w:rsidRPr="004D7A61" w:rsidRDefault="00D30084" w:rsidP="00F61309">
            <w:pPr>
              <w:pStyle w:val="TableParagraph"/>
              <w:spacing w:line="229" w:lineRule="exact"/>
              <w:ind w:left="210" w:right="211"/>
              <w:rPr>
                <w:rFonts w:ascii="Times New Roman" w:hAnsi="Times New Roman" w:cs="Times New Roman"/>
                <w:sz w:val="24"/>
                <w:szCs w:val="24"/>
              </w:rPr>
            </w:pPr>
            <w:r w:rsidRPr="004D7A61">
              <w:rPr>
                <w:rFonts w:ascii="Times New Roman" w:hAnsi="Times New Roman" w:cs="Times New Roman"/>
                <w:sz w:val="24"/>
                <w:szCs w:val="24"/>
              </w:rPr>
              <w:t>581,62</w:t>
            </w:r>
          </w:p>
        </w:tc>
      </w:tr>
      <w:tr w:rsidR="00D30084" w:rsidRPr="004D7A61" w14:paraId="6B2A5D31" w14:textId="77777777" w:rsidTr="00F61309">
        <w:trPr>
          <w:gridAfter w:val="1"/>
          <w:wAfter w:w="6" w:type="dxa"/>
          <w:trHeight w:val="460"/>
        </w:trPr>
        <w:tc>
          <w:tcPr>
            <w:tcW w:w="1133" w:type="dxa"/>
          </w:tcPr>
          <w:p w14:paraId="6BAE280D" w14:textId="77777777" w:rsidR="00D30084" w:rsidRPr="004D7A61" w:rsidRDefault="00D30084" w:rsidP="00F61309">
            <w:pPr>
              <w:pStyle w:val="TableParagraph"/>
              <w:spacing w:line="229" w:lineRule="exact"/>
              <w:ind w:left="248" w:right="242"/>
              <w:rPr>
                <w:rFonts w:ascii="Times New Roman" w:hAnsi="Times New Roman" w:cs="Times New Roman"/>
                <w:sz w:val="24"/>
                <w:szCs w:val="24"/>
              </w:rPr>
            </w:pPr>
            <w:r w:rsidRPr="004D7A61">
              <w:rPr>
                <w:rFonts w:ascii="Times New Roman" w:hAnsi="Times New Roman" w:cs="Times New Roman"/>
                <w:sz w:val="24"/>
                <w:szCs w:val="24"/>
              </w:rPr>
              <w:lastRenderedPageBreak/>
              <w:t>062</w:t>
            </w:r>
          </w:p>
        </w:tc>
        <w:tc>
          <w:tcPr>
            <w:tcW w:w="2836" w:type="dxa"/>
          </w:tcPr>
          <w:p w14:paraId="134379F4" w14:textId="77777777" w:rsidR="00D30084" w:rsidRPr="004D7A61" w:rsidRDefault="00D30084" w:rsidP="00F61309">
            <w:pPr>
              <w:pStyle w:val="TableParagraph"/>
              <w:spacing w:line="229"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Ortakis</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iš</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virimo-rūkymo</w:t>
            </w:r>
            <w:r w:rsidRPr="004D7A61">
              <w:rPr>
                <w:rFonts w:ascii="Times New Roman" w:hAnsi="Times New Roman" w:cs="Times New Roman"/>
                <w:spacing w:val="8"/>
                <w:w w:val="95"/>
                <w:sz w:val="24"/>
                <w:szCs w:val="24"/>
              </w:rPr>
              <w:t xml:space="preserve"> </w:t>
            </w:r>
            <w:r w:rsidRPr="004D7A61">
              <w:rPr>
                <w:rFonts w:ascii="Times New Roman" w:hAnsi="Times New Roman" w:cs="Times New Roman"/>
                <w:w w:val="95"/>
                <w:sz w:val="24"/>
                <w:szCs w:val="24"/>
              </w:rPr>
              <w:t>kameros</w:t>
            </w:r>
          </w:p>
          <w:p w14:paraId="1EAA499A" w14:textId="77777777" w:rsidR="00D30084" w:rsidRPr="004D7A61" w:rsidRDefault="00D30084" w:rsidP="00F61309">
            <w:pPr>
              <w:pStyle w:val="TableParagraph"/>
              <w:spacing w:line="211" w:lineRule="exact"/>
              <w:ind w:left="107"/>
              <w:jc w:val="left"/>
              <w:rPr>
                <w:rFonts w:ascii="Times New Roman" w:hAnsi="Times New Roman" w:cs="Times New Roman"/>
                <w:sz w:val="24"/>
                <w:szCs w:val="24"/>
              </w:rPr>
            </w:pPr>
            <w:r w:rsidRPr="004D7A61">
              <w:rPr>
                <w:rFonts w:ascii="Times New Roman" w:hAnsi="Times New Roman" w:cs="Times New Roman"/>
                <w:sz w:val="24"/>
                <w:szCs w:val="24"/>
              </w:rPr>
              <w:t>„SORGO“</w:t>
            </w:r>
            <w:r w:rsidRPr="004D7A61">
              <w:rPr>
                <w:rFonts w:ascii="Times New Roman" w:hAnsi="Times New Roman" w:cs="Times New Roman"/>
                <w:spacing w:val="-5"/>
                <w:sz w:val="24"/>
                <w:szCs w:val="24"/>
              </w:rPr>
              <w:t xml:space="preserve"> </w:t>
            </w:r>
            <w:r w:rsidRPr="004D7A61">
              <w:rPr>
                <w:rFonts w:ascii="Times New Roman" w:hAnsi="Times New Roman" w:cs="Times New Roman"/>
                <w:sz w:val="24"/>
                <w:szCs w:val="24"/>
              </w:rPr>
              <w:t>darbo</w:t>
            </w:r>
            <w:r w:rsidRPr="004D7A61">
              <w:rPr>
                <w:rFonts w:ascii="Times New Roman" w:hAnsi="Times New Roman" w:cs="Times New Roman"/>
                <w:spacing w:val="-5"/>
                <w:sz w:val="24"/>
                <w:szCs w:val="24"/>
              </w:rPr>
              <w:t xml:space="preserve"> </w:t>
            </w:r>
            <w:r w:rsidRPr="004D7A61">
              <w:rPr>
                <w:rFonts w:ascii="Times New Roman" w:hAnsi="Times New Roman" w:cs="Times New Roman"/>
                <w:sz w:val="24"/>
                <w:szCs w:val="24"/>
              </w:rPr>
              <w:t>zonos</w:t>
            </w:r>
          </w:p>
        </w:tc>
        <w:tc>
          <w:tcPr>
            <w:tcW w:w="1134" w:type="dxa"/>
          </w:tcPr>
          <w:p w14:paraId="05D6691F" w14:textId="77777777" w:rsidR="00D30084" w:rsidRPr="004D7A61" w:rsidRDefault="00D30084" w:rsidP="00F61309">
            <w:pPr>
              <w:pStyle w:val="TableParagraph"/>
              <w:spacing w:line="229"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526315</w:t>
            </w:r>
          </w:p>
        </w:tc>
        <w:tc>
          <w:tcPr>
            <w:tcW w:w="1134" w:type="dxa"/>
          </w:tcPr>
          <w:p w14:paraId="0D8B8B61" w14:textId="77777777" w:rsidR="00D30084" w:rsidRPr="004D7A61" w:rsidRDefault="00D30084" w:rsidP="00F61309">
            <w:pPr>
              <w:pStyle w:val="TableParagraph"/>
              <w:spacing w:line="229"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6081212</w:t>
            </w:r>
          </w:p>
        </w:tc>
        <w:tc>
          <w:tcPr>
            <w:tcW w:w="1701" w:type="dxa"/>
          </w:tcPr>
          <w:p w14:paraId="3D6EB5CC" w14:textId="77777777" w:rsidR="00D30084" w:rsidRPr="004D7A61" w:rsidRDefault="00D30084" w:rsidP="00F61309">
            <w:pPr>
              <w:pStyle w:val="TableParagraph"/>
              <w:spacing w:line="229" w:lineRule="exact"/>
              <w:ind w:right="1"/>
              <w:rPr>
                <w:rFonts w:ascii="Times New Roman" w:hAnsi="Times New Roman" w:cs="Times New Roman"/>
                <w:sz w:val="24"/>
                <w:szCs w:val="24"/>
              </w:rPr>
            </w:pPr>
            <w:r w:rsidRPr="004D7A61">
              <w:rPr>
                <w:rFonts w:ascii="Times New Roman" w:hAnsi="Times New Roman" w:cs="Times New Roman"/>
                <w:w w:val="99"/>
                <w:sz w:val="24"/>
                <w:szCs w:val="24"/>
              </w:rPr>
              <w:t>0</w:t>
            </w:r>
          </w:p>
        </w:tc>
        <w:tc>
          <w:tcPr>
            <w:tcW w:w="1559" w:type="dxa"/>
          </w:tcPr>
          <w:p w14:paraId="5B41175E" w14:textId="77777777" w:rsidR="00D30084" w:rsidRPr="004D7A61" w:rsidRDefault="00D30084" w:rsidP="00F61309">
            <w:pPr>
              <w:pStyle w:val="TableParagraph"/>
              <w:spacing w:line="229" w:lineRule="exact"/>
              <w:ind w:left="210" w:right="211"/>
              <w:rPr>
                <w:rFonts w:ascii="Times New Roman" w:hAnsi="Times New Roman" w:cs="Times New Roman"/>
                <w:sz w:val="24"/>
                <w:szCs w:val="24"/>
              </w:rPr>
            </w:pPr>
            <w:r w:rsidRPr="004D7A61">
              <w:rPr>
                <w:rFonts w:ascii="Times New Roman" w:hAnsi="Times New Roman" w:cs="Times New Roman"/>
                <w:sz w:val="24"/>
                <w:szCs w:val="24"/>
              </w:rPr>
              <w:t>2091,85</w:t>
            </w:r>
          </w:p>
        </w:tc>
      </w:tr>
      <w:tr w:rsidR="00D30084" w:rsidRPr="004D7A61" w14:paraId="3D598E1F" w14:textId="77777777" w:rsidTr="00F61309">
        <w:trPr>
          <w:gridAfter w:val="1"/>
          <w:wAfter w:w="6" w:type="dxa"/>
          <w:trHeight w:val="230"/>
        </w:trPr>
        <w:tc>
          <w:tcPr>
            <w:tcW w:w="1133" w:type="dxa"/>
          </w:tcPr>
          <w:p w14:paraId="53461E28" w14:textId="77777777" w:rsidR="00D30084" w:rsidRPr="004D7A61" w:rsidRDefault="00D30084" w:rsidP="00F61309">
            <w:pPr>
              <w:pStyle w:val="TableParagraph"/>
              <w:ind w:left="248" w:right="242"/>
              <w:rPr>
                <w:rFonts w:ascii="Times New Roman" w:hAnsi="Times New Roman" w:cs="Times New Roman"/>
                <w:sz w:val="24"/>
                <w:szCs w:val="24"/>
              </w:rPr>
            </w:pPr>
            <w:r w:rsidRPr="004D7A61">
              <w:rPr>
                <w:rFonts w:ascii="Times New Roman" w:hAnsi="Times New Roman" w:cs="Times New Roman"/>
                <w:sz w:val="24"/>
                <w:szCs w:val="24"/>
              </w:rPr>
              <w:t>042</w:t>
            </w:r>
          </w:p>
        </w:tc>
        <w:tc>
          <w:tcPr>
            <w:tcW w:w="2836" w:type="dxa"/>
          </w:tcPr>
          <w:p w14:paraId="43FFBA06"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sz w:val="24"/>
                <w:szCs w:val="24"/>
              </w:rPr>
              <w:t>Skruberio</w:t>
            </w:r>
            <w:r w:rsidRPr="004D7A61">
              <w:rPr>
                <w:rFonts w:ascii="Times New Roman" w:hAnsi="Times New Roman" w:cs="Times New Roman"/>
                <w:spacing w:val="-4"/>
                <w:sz w:val="24"/>
                <w:szCs w:val="24"/>
              </w:rPr>
              <w:t xml:space="preserve"> </w:t>
            </w:r>
            <w:r w:rsidRPr="004D7A61">
              <w:rPr>
                <w:rFonts w:ascii="Times New Roman" w:hAnsi="Times New Roman" w:cs="Times New Roman"/>
                <w:sz w:val="24"/>
                <w:szCs w:val="24"/>
              </w:rPr>
              <w:t>anga</w:t>
            </w:r>
          </w:p>
        </w:tc>
        <w:tc>
          <w:tcPr>
            <w:tcW w:w="1134" w:type="dxa"/>
          </w:tcPr>
          <w:p w14:paraId="44905BAF"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526409</w:t>
            </w:r>
          </w:p>
        </w:tc>
        <w:tc>
          <w:tcPr>
            <w:tcW w:w="1134" w:type="dxa"/>
          </w:tcPr>
          <w:p w14:paraId="711A2ACD"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6081093</w:t>
            </w:r>
          </w:p>
        </w:tc>
        <w:tc>
          <w:tcPr>
            <w:tcW w:w="1701" w:type="dxa"/>
          </w:tcPr>
          <w:p w14:paraId="13E8FFB3"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71,73*</w:t>
            </w:r>
          </w:p>
        </w:tc>
        <w:tc>
          <w:tcPr>
            <w:tcW w:w="1559" w:type="dxa"/>
          </w:tcPr>
          <w:p w14:paraId="6CA62801"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11791,13</w:t>
            </w:r>
          </w:p>
        </w:tc>
      </w:tr>
      <w:tr w:rsidR="00D30084" w:rsidRPr="004D7A61" w14:paraId="115042E9" w14:textId="77777777" w:rsidTr="00F61309">
        <w:trPr>
          <w:gridAfter w:val="1"/>
          <w:wAfter w:w="6" w:type="dxa"/>
          <w:trHeight w:val="230"/>
        </w:trPr>
        <w:tc>
          <w:tcPr>
            <w:tcW w:w="1133" w:type="dxa"/>
          </w:tcPr>
          <w:p w14:paraId="2FAE1A7F" w14:textId="77777777" w:rsidR="00D30084" w:rsidRPr="004D7A61" w:rsidRDefault="00D30084" w:rsidP="00F61309">
            <w:pPr>
              <w:pStyle w:val="TableParagraph"/>
              <w:ind w:left="248" w:right="242"/>
              <w:rPr>
                <w:rFonts w:ascii="Times New Roman" w:hAnsi="Times New Roman" w:cs="Times New Roman"/>
                <w:sz w:val="24"/>
                <w:szCs w:val="24"/>
              </w:rPr>
            </w:pPr>
            <w:r w:rsidRPr="004D7A61">
              <w:rPr>
                <w:rFonts w:ascii="Times New Roman" w:hAnsi="Times New Roman" w:cs="Times New Roman"/>
                <w:sz w:val="24"/>
                <w:szCs w:val="24"/>
              </w:rPr>
              <w:t>044</w:t>
            </w:r>
          </w:p>
        </w:tc>
        <w:tc>
          <w:tcPr>
            <w:tcW w:w="2836" w:type="dxa"/>
          </w:tcPr>
          <w:p w14:paraId="453B4ECE"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sz w:val="24"/>
                <w:szCs w:val="24"/>
              </w:rPr>
              <w:t>Ortakis</w:t>
            </w:r>
            <w:r w:rsidRPr="004D7A61">
              <w:rPr>
                <w:rFonts w:ascii="Times New Roman" w:hAnsi="Times New Roman" w:cs="Times New Roman"/>
                <w:spacing w:val="-4"/>
                <w:sz w:val="24"/>
                <w:szCs w:val="24"/>
              </w:rPr>
              <w:t xml:space="preserve"> </w:t>
            </w:r>
            <w:r w:rsidRPr="004D7A61">
              <w:rPr>
                <w:rFonts w:ascii="Times New Roman" w:hAnsi="Times New Roman" w:cs="Times New Roman"/>
                <w:sz w:val="24"/>
                <w:szCs w:val="24"/>
              </w:rPr>
              <w:t>iš</w:t>
            </w:r>
            <w:r w:rsidRPr="004D7A61">
              <w:rPr>
                <w:rFonts w:ascii="Times New Roman" w:hAnsi="Times New Roman" w:cs="Times New Roman"/>
                <w:spacing w:val="-4"/>
                <w:sz w:val="24"/>
                <w:szCs w:val="24"/>
              </w:rPr>
              <w:t xml:space="preserve"> </w:t>
            </w:r>
            <w:r w:rsidRPr="004D7A61">
              <w:rPr>
                <w:rFonts w:ascii="Times New Roman" w:hAnsi="Times New Roman" w:cs="Times New Roman"/>
                <w:sz w:val="24"/>
                <w:szCs w:val="24"/>
              </w:rPr>
              <w:t>suvirinimo</w:t>
            </w:r>
            <w:r w:rsidRPr="004D7A61">
              <w:rPr>
                <w:rFonts w:ascii="Times New Roman" w:hAnsi="Times New Roman" w:cs="Times New Roman"/>
                <w:spacing w:val="-5"/>
                <w:sz w:val="24"/>
                <w:szCs w:val="24"/>
              </w:rPr>
              <w:t xml:space="preserve"> </w:t>
            </w:r>
            <w:r w:rsidRPr="004D7A61">
              <w:rPr>
                <w:rFonts w:ascii="Times New Roman" w:hAnsi="Times New Roman" w:cs="Times New Roman"/>
                <w:sz w:val="24"/>
                <w:szCs w:val="24"/>
              </w:rPr>
              <w:t>posto</w:t>
            </w:r>
          </w:p>
        </w:tc>
        <w:tc>
          <w:tcPr>
            <w:tcW w:w="1134" w:type="dxa"/>
          </w:tcPr>
          <w:p w14:paraId="0F4B186B"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526228</w:t>
            </w:r>
          </w:p>
        </w:tc>
        <w:tc>
          <w:tcPr>
            <w:tcW w:w="1134" w:type="dxa"/>
          </w:tcPr>
          <w:p w14:paraId="4EF483B5"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6081114</w:t>
            </w:r>
          </w:p>
        </w:tc>
        <w:tc>
          <w:tcPr>
            <w:tcW w:w="1701" w:type="dxa"/>
          </w:tcPr>
          <w:p w14:paraId="156D917F" w14:textId="77777777" w:rsidR="00D30084" w:rsidRPr="004D7A61" w:rsidRDefault="00D30084" w:rsidP="00F61309">
            <w:pPr>
              <w:pStyle w:val="TableParagraph"/>
              <w:ind w:right="1"/>
              <w:rPr>
                <w:rFonts w:ascii="Times New Roman" w:hAnsi="Times New Roman" w:cs="Times New Roman"/>
                <w:sz w:val="24"/>
                <w:szCs w:val="24"/>
              </w:rPr>
            </w:pPr>
            <w:r w:rsidRPr="004D7A61">
              <w:rPr>
                <w:rFonts w:ascii="Times New Roman" w:hAnsi="Times New Roman" w:cs="Times New Roman"/>
                <w:w w:val="99"/>
                <w:sz w:val="24"/>
                <w:szCs w:val="24"/>
              </w:rPr>
              <w:t>0</w:t>
            </w:r>
          </w:p>
        </w:tc>
        <w:tc>
          <w:tcPr>
            <w:tcW w:w="1559" w:type="dxa"/>
          </w:tcPr>
          <w:p w14:paraId="27736757"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0,07</w:t>
            </w:r>
          </w:p>
        </w:tc>
      </w:tr>
      <w:tr w:rsidR="00D30084" w:rsidRPr="004D7A61" w14:paraId="4F942E7D" w14:textId="77777777" w:rsidTr="00F61309">
        <w:trPr>
          <w:gridAfter w:val="1"/>
          <w:wAfter w:w="6" w:type="dxa"/>
          <w:trHeight w:val="230"/>
        </w:trPr>
        <w:tc>
          <w:tcPr>
            <w:tcW w:w="1133" w:type="dxa"/>
          </w:tcPr>
          <w:p w14:paraId="4F239100" w14:textId="77777777" w:rsidR="00D30084" w:rsidRPr="004D7A61" w:rsidRDefault="00D30084" w:rsidP="00F61309">
            <w:pPr>
              <w:pStyle w:val="TableParagraph"/>
              <w:ind w:left="248" w:right="242"/>
              <w:rPr>
                <w:rFonts w:ascii="Times New Roman" w:hAnsi="Times New Roman" w:cs="Times New Roman"/>
                <w:sz w:val="24"/>
                <w:szCs w:val="24"/>
              </w:rPr>
            </w:pPr>
            <w:r w:rsidRPr="004D7A61">
              <w:rPr>
                <w:rFonts w:ascii="Times New Roman" w:hAnsi="Times New Roman" w:cs="Times New Roman"/>
                <w:sz w:val="24"/>
                <w:szCs w:val="24"/>
              </w:rPr>
              <w:t>700</w:t>
            </w:r>
          </w:p>
        </w:tc>
        <w:tc>
          <w:tcPr>
            <w:tcW w:w="2836" w:type="dxa"/>
          </w:tcPr>
          <w:p w14:paraId="227E9B39"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sz w:val="24"/>
                <w:szCs w:val="24"/>
              </w:rPr>
              <w:t>Neorganizuoti</w:t>
            </w:r>
            <w:r w:rsidRPr="004D7A61">
              <w:rPr>
                <w:rFonts w:ascii="Times New Roman" w:hAnsi="Times New Roman" w:cs="Times New Roman"/>
                <w:spacing w:val="-5"/>
                <w:sz w:val="24"/>
                <w:szCs w:val="24"/>
              </w:rPr>
              <w:t xml:space="preserve"> </w:t>
            </w:r>
            <w:r w:rsidRPr="004D7A61">
              <w:rPr>
                <w:rFonts w:ascii="Times New Roman" w:hAnsi="Times New Roman" w:cs="Times New Roman"/>
                <w:sz w:val="24"/>
                <w:szCs w:val="24"/>
              </w:rPr>
              <w:t>suvirinimo</w:t>
            </w:r>
            <w:r w:rsidRPr="004D7A61">
              <w:rPr>
                <w:rFonts w:ascii="Times New Roman" w:hAnsi="Times New Roman" w:cs="Times New Roman"/>
                <w:spacing w:val="-4"/>
                <w:sz w:val="24"/>
                <w:szCs w:val="24"/>
              </w:rPr>
              <w:t xml:space="preserve"> </w:t>
            </w:r>
            <w:r w:rsidRPr="004D7A61">
              <w:rPr>
                <w:rFonts w:ascii="Times New Roman" w:hAnsi="Times New Roman" w:cs="Times New Roman"/>
                <w:sz w:val="24"/>
                <w:szCs w:val="24"/>
              </w:rPr>
              <w:t>darbai</w:t>
            </w:r>
          </w:p>
        </w:tc>
        <w:tc>
          <w:tcPr>
            <w:tcW w:w="1134" w:type="dxa"/>
          </w:tcPr>
          <w:p w14:paraId="6E159499"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526240</w:t>
            </w:r>
          </w:p>
        </w:tc>
        <w:tc>
          <w:tcPr>
            <w:tcW w:w="1134" w:type="dxa"/>
          </w:tcPr>
          <w:p w14:paraId="4CF2A8F1"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6081090</w:t>
            </w:r>
          </w:p>
        </w:tc>
        <w:tc>
          <w:tcPr>
            <w:tcW w:w="1701" w:type="dxa"/>
          </w:tcPr>
          <w:p w14:paraId="14480D08" w14:textId="77777777" w:rsidR="00D30084" w:rsidRPr="004D7A61" w:rsidRDefault="00D30084" w:rsidP="00F61309">
            <w:pPr>
              <w:pStyle w:val="TableParagraph"/>
              <w:ind w:right="1"/>
              <w:rPr>
                <w:rFonts w:ascii="Times New Roman" w:hAnsi="Times New Roman" w:cs="Times New Roman"/>
                <w:sz w:val="24"/>
                <w:szCs w:val="24"/>
              </w:rPr>
            </w:pPr>
            <w:r w:rsidRPr="004D7A61">
              <w:rPr>
                <w:rFonts w:ascii="Times New Roman" w:hAnsi="Times New Roman" w:cs="Times New Roman"/>
                <w:w w:val="99"/>
                <w:sz w:val="24"/>
                <w:szCs w:val="24"/>
              </w:rPr>
              <w:t>0</w:t>
            </w:r>
          </w:p>
        </w:tc>
        <w:tc>
          <w:tcPr>
            <w:tcW w:w="1559" w:type="dxa"/>
          </w:tcPr>
          <w:p w14:paraId="2B289977"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0,07</w:t>
            </w:r>
          </w:p>
        </w:tc>
      </w:tr>
      <w:tr w:rsidR="00D30084" w:rsidRPr="004D7A61" w14:paraId="6C89C90F" w14:textId="77777777" w:rsidTr="00F61309">
        <w:trPr>
          <w:gridAfter w:val="1"/>
          <w:wAfter w:w="6" w:type="dxa"/>
          <w:trHeight w:val="458"/>
        </w:trPr>
        <w:tc>
          <w:tcPr>
            <w:tcW w:w="1133" w:type="dxa"/>
          </w:tcPr>
          <w:p w14:paraId="02C85D76" w14:textId="77777777" w:rsidR="00D30084" w:rsidRPr="004D7A61" w:rsidRDefault="00D30084" w:rsidP="00F61309">
            <w:pPr>
              <w:pStyle w:val="TableParagraph"/>
              <w:spacing w:line="229" w:lineRule="exact"/>
              <w:ind w:left="248" w:right="242"/>
              <w:rPr>
                <w:rFonts w:ascii="Times New Roman" w:hAnsi="Times New Roman" w:cs="Times New Roman"/>
                <w:sz w:val="24"/>
                <w:szCs w:val="24"/>
              </w:rPr>
            </w:pPr>
            <w:r w:rsidRPr="004D7A61">
              <w:rPr>
                <w:rFonts w:ascii="Times New Roman" w:hAnsi="Times New Roman" w:cs="Times New Roman"/>
                <w:sz w:val="24"/>
                <w:szCs w:val="24"/>
              </w:rPr>
              <w:t>066</w:t>
            </w:r>
          </w:p>
        </w:tc>
        <w:tc>
          <w:tcPr>
            <w:tcW w:w="2836" w:type="dxa"/>
          </w:tcPr>
          <w:p w14:paraId="5BB6287F" w14:textId="77777777" w:rsidR="00D30084" w:rsidRPr="004D7A61" w:rsidRDefault="00D30084" w:rsidP="00F61309">
            <w:pPr>
              <w:pStyle w:val="TableParagraph"/>
              <w:spacing w:line="228" w:lineRule="exact"/>
              <w:ind w:left="107"/>
              <w:jc w:val="left"/>
              <w:rPr>
                <w:rFonts w:ascii="Times New Roman" w:hAnsi="Times New Roman" w:cs="Times New Roman"/>
                <w:sz w:val="24"/>
                <w:szCs w:val="24"/>
              </w:rPr>
            </w:pPr>
            <w:r w:rsidRPr="004D7A61">
              <w:rPr>
                <w:rFonts w:ascii="Times New Roman" w:hAnsi="Times New Roman" w:cs="Times New Roman"/>
                <w:sz w:val="24"/>
                <w:szCs w:val="24"/>
              </w:rPr>
              <w:t>Stoginis</w:t>
            </w:r>
            <w:r w:rsidRPr="004D7A61">
              <w:rPr>
                <w:rFonts w:ascii="Times New Roman" w:hAnsi="Times New Roman" w:cs="Times New Roman"/>
                <w:spacing w:val="-10"/>
                <w:sz w:val="24"/>
                <w:szCs w:val="24"/>
              </w:rPr>
              <w:t xml:space="preserve"> </w:t>
            </w:r>
            <w:r w:rsidRPr="004D7A61">
              <w:rPr>
                <w:rFonts w:ascii="Times New Roman" w:hAnsi="Times New Roman" w:cs="Times New Roman"/>
                <w:sz w:val="24"/>
                <w:szCs w:val="24"/>
              </w:rPr>
              <w:t>ventiliatorius</w:t>
            </w:r>
            <w:r w:rsidRPr="004D7A61">
              <w:rPr>
                <w:rFonts w:ascii="Times New Roman" w:hAnsi="Times New Roman" w:cs="Times New Roman"/>
                <w:spacing w:val="-7"/>
                <w:sz w:val="24"/>
                <w:szCs w:val="24"/>
              </w:rPr>
              <w:t xml:space="preserve"> </w:t>
            </w:r>
            <w:r w:rsidRPr="004D7A61">
              <w:rPr>
                <w:rFonts w:ascii="Times New Roman" w:hAnsi="Times New Roman" w:cs="Times New Roman"/>
                <w:sz w:val="24"/>
                <w:szCs w:val="24"/>
              </w:rPr>
              <w:t>iš</w:t>
            </w:r>
            <w:r w:rsidRPr="004D7A61">
              <w:rPr>
                <w:rFonts w:ascii="Times New Roman" w:hAnsi="Times New Roman" w:cs="Times New Roman"/>
                <w:spacing w:val="-9"/>
                <w:sz w:val="24"/>
                <w:szCs w:val="24"/>
              </w:rPr>
              <w:t xml:space="preserve"> </w:t>
            </w:r>
            <w:r w:rsidRPr="004D7A61">
              <w:rPr>
                <w:rFonts w:ascii="Times New Roman" w:hAnsi="Times New Roman" w:cs="Times New Roman"/>
                <w:sz w:val="24"/>
                <w:szCs w:val="24"/>
              </w:rPr>
              <w:t>vandenvalos</w:t>
            </w:r>
            <w:r w:rsidRPr="004D7A61">
              <w:rPr>
                <w:rFonts w:ascii="Times New Roman" w:hAnsi="Times New Roman" w:cs="Times New Roman"/>
                <w:spacing w:val="-53"/>
                <w:sz w:val="24"/>
                <w:szCs w:val="24"/>
              </w:rPr>
              <w:t xml:space="preserve"> </w:t>
            </w:r>
            <w:r w:rsidRPr="004D7A61">
              <w:rPr>
                <w:rFonts w:ascii="Times New Roman" w:hAnsi="Times New Roman" w:cs="Times New Roman"/>
                <w:sz w:val="24"/>
                <w:szCs w:val="24"/>
              </w:rPr>
              <w:t>patalpos</w:t>
            </w:r>
          </w:p>
        </w:tc>
        <w:tc>
          <w:tcPr>
            <w:tcW w:w="1134" w:type="dxa"/>
          </w:tcPr>
          <w:p w14:paraId="763C658E" w14:textId="77777777" w:rsidR="00D30084" w:rsidRPr="004D7A61" w:rsidRDefault="00D30084" w:rsidP="00F61309">
            <w:pPr>
              <w:pStyle w:val="TableParagraph"/>
              <w:spacing w:line="229"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526215</w:t>
            </w:r>
          </w:p>
        </w:tc>
        <w:tc>
          <w:tcPr>
            <w:tcW w:w="1134" w:type="dxa"/>
          </w:tcPr>
          <w:p w14:paraId="0610EC21" w14:textId="77777777" w:rsidR="00D30084" w:rsidRPr="004D7A61" w:rsidRDefault="00D30084" w:rsidP="00F61309">
            <w:pPr>
              <w:pStyle w:val="TableParagraph"/>
              <w:spacing w:line="229"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6081573</w:t>
            </w:r>
          </w:p>
        </w:tc>
        <w:tc>
          <w:tcPr>
            <w:tcW w:w="1701" w:type="dxa"/>
          </w:tcPr>
          <w:p w14:paraId="523F650F" w14:textId="77777777" w:rsidR="00D30084" w:rsidRPr="004D7A61" w:rsidRDefault="00D30084" w:rsidP="00F61309">
            <w:pPr>
              <w:pStyle w:val="TableParagraph"/>
              <w:spacing w:line="229" w:lineRule="exact"/>
              <w:ind w:right="1"/>
              <w:rPr>
                <w:rFonts w:ascii="Times New Roman" w:hAnsi="Times New Roman" w:cs="Times New Roman"/>
                <w:sz w:val="24"/>
                <w:szCs w:val="24"/>
              </w:rPr>
            </w:pPr>
            <w:r w:rsidRPr="004D7A61">
              <w:rPr>
                <w:rFonts w:ascii="Times New Roman" w:hAnsi="Times New Roman" w:cs="Times New Roman"/>
                <w:w w:val="99"/>
                <w:sz w:val="24"/>
                <w:szCs w:val="24"/>
              </w:rPr>
              <w:t>0</w:t>
            </w:r>
          </w:p>
        </w:tc>
        <w:tc>
          <w:tcPr>
            <w:tcW w:w="1559" w:type="dxa"/>
          </w:tcPr>
          <w:p w14:paraId="6514DDB1" w14:textId="77777777" w:rsidR="00D30084" w:rsidRPr="004D7A61" w:rsidRDefault="00D30084" w:rsidP="00F61309">
            <w:pPr>
              <w:pStyle w:val="TableParagraph"/>
              <w:spacing w:line="229" w:lineRule="exact"/>
              <w:ind w:left="210" w:right="211"/>
              <w:rPr>
                <w:rFonts w:ascii="Times New Roman" w:hAnsi="Times New Roman" w:cs="Times New Roman"/>
                <w:sz w:val="24"/>
                <w:szCs w:val="24"/>
              </w:rPr>
            </w:pPr>
            <w:r w:rsidRPr="004D7A61">
              <w:rPr>
                <w:rFonts w:ascii="Times New Roman" w:hAnsi="Times New Roman" w:cs="Times New Roman"/>
                <w:sz w:val="24"/>
                <w:szCs w:val="24"/>
              </w:rPr>
              <w:t>13,56</w:t>
            </w:r>
          </w:p>
        </w:tc>
      </w:tr>
      <w:tr w:rsidR="00D30084" w:rsidRPr="004D7A61" w14:paraId="0123C1F9" w14:textId="77777777" w:rsidTr="00F61309">
        <w:trPr>
          <w:gridAfter w:val="1"/>
          <w:wAfter w:w="6" w:type="dxa"/>
          <w:trHeight w:val="230"/>
        </w:trPr>
        <w:tc>
          <w:tcPr>
            <w:tcW w:w="1133" w:type="dxa"/>
          </w:tcPr>
          <w:p w14:paraId="7CF324A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069-1</w:t>
            </w:r>
          </w:p>
        </w:tc>
        <w:tc>
          <w:tcPr>
            <w:tcW w:w="2836" w:type="dxa"/>
          </w:tcPr>
          <w:p w14:paraId="16D22391"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6AB1FC2"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525964</w:t>
            </w:r>
          </w:p>
        </w:tc>
        <w:tc>
          <w:tcPr>
            <w:tcW w:w="1134" w:type="dxa"/>
          </w:tcPr>
          <w:p w14:paraId="3DEE2427"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6081007</w:t>
            </w:r>
          </w:p>
        </w:tc>
        <w:tc>
          <w:tcPr>
            <w:tcW w:w="1701" w:type="dxa"/>
          </w:tcPr>
          <w:p w14:paraId="73EDBB5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239DEC4"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7F30C079" w14:textId="77777777" w:rsidTr="00F61309">
        <w:trPr>
          <w:gridAfter w:val="1"/>
          <w:wAfter w:w="6" w:type="dxa"/>
          <w:trHeight w:val="230"/>
        </w:trPr>
        <w:tc>
          <w:tcPr>
            <w:tcW w:w="1133" w:type="dxa"/>
          </w:tcPr>
          <w:p w14:paraId="53D52CD9"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069-2</w:t>
            </w:r>
          </w:p>
        </w:tc>
        <w:tc>
          <w:tcPr>
            <w:tcW w:w="2836" w:type="dxa"/>
          </w:tcPr>
          <w:p w14:paraId="342664EE"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FFADEF8"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525974</w:t>
            </w:r>
          </w:p>
        </w:tc>
        <w:tc>
          <w:tcPr>
            <w:tcW w:w="1134" w:type="dxa"/>
          </w:tcPr>
          <w:p w14:paraId="1648A823"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6081015</w:t>
            </w:r>
          </w:p>
        </w:tc>
        <w:tc>
          <w:tcPr>
            <w:tcW w:w="1701" w:type="dxa"/>
          </w:tcPr>
          <w:p w14:paraId="7C670A99"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80E7F27"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56E62FA3" w14:textId="77777777" w:rsidTr="00F61309">
        <w:trPr>
          <w:gridAfter w:val="1"/>
          <w:wAfter w:w="6" w:type="dxa"/>
          <w:trHeight w:val="230"/>
        </w:trPr>
        <w:tc>
          <w:tcPr>
            <w:tcW w:w="1133" w:type="dxa"/>
          </w:tcPr>
          <w:p w14:paraId="0C54E2D6"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069-3</w:t>
            </w:r>
          </w:p>
        </w:tc>
        <w:tc>
          <w:tcPr>
            <w:tcW w:w="2836" w:type="dxa"/>
          </w:tcPr>
          <w:p w14:paraId="2F8EEF67"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9831D15"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525988</w:t>
            </w:r>
          </w:p>
        </w:tc>
        <w:tc>
          <w:tcPr>
            <w:tcW w:w="1134" w:type="dxa"/>
          </w:tcPr>
          <w:p w14:paraId="55FF803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6081022</w:t>
            </w:r>
          </w:p>
        </w:tc>
        <w:tc>
          <w:tcPr>
            <w:tcW w:w="1701" w:type="dxa"/>
          </w:tcPr>
          <w:p w14:paraId="45E7037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A7DCB1F"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282ECD41" w14:textId="77777777" w:rsidTr="00F61309">
        <w:trPr>
          <w:gridAfter w:val="1"/>
          <w:wAfter w:w="6" w:type="dxa"/>
          <w:trHeight w:val="230"/>
        </w:trPr>
        <w:tc>
          <w:tcPr>
            <w:tcW w:w="1133" w:type="dxa"/>
          </w:tcPr>
          <w:p w14:paraId="57BE7613"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069-4</w:t>
            </w:r>
          </w:p>
        </w:tc>
        <w:tc>
          <w:tcPr>
            <w:tcW w:w="2836" w:type="dxa"/>
          </w:tcPr>
          <w:p w14:paraId="40C4AC64"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1</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4164AF9"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526003</w:t>
            </w:r>
          </w:p>
        </w:tc>
        <w:tc>
          <w:tcPr>
            <w:tcW w:w="1134" w:type="dxa"/>
          </w:tcPr>
          <w:p w14:paraId="764719B5"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6081035</w:t>
            </w:r>
          </w:p>
        </w:tc>
        <w:tc>
          <w:tcPr>
            <w:tcW w:w="1701" w:type="dxa"/>
          </w:tcPr>
          <w:p w14:paraId="20B21A22"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BA15B0C"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72D79BE7" w14:textId="77777777" w:rsidTr="00F61309">
        <w:trPr>
          <w:gridAfter w:val="1"/>
          <w:wAfter w:w="6" w:type="dxa"/>
          <w:trHeight w:val="230"/>
        </w:trPr>
        <w:tc>
          <w:tcPr>
            <w:tcW w:w="1133" w:type="dxa"/>
          </w:tcPr>
          <w:p w14:paraId="2684EDB0"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069-5</w:t>
            </w:r>
          </w:p>
        </w:tc>
        <w:tc>
          <w:tcPr>
            <w:tcW w:w="2836" w:type="dxa"/>
          </w:tcPr>
          <w:p w14:paraId="549F3FD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C602EAE"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526016</w:t>
            </w:r>
          </w:p>
        </w:tc>
        <w:tc>
          <w:tcPr>
            <w:tcW w:w="1134" w:type="dxa"/>
          </w:tcPr>
          <w:p w14:paraId="10EBCFC9"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6081042</w:t>
            </w:r>
          </w:p>
        </w:tc>
        <w:tc>
          <w:tcPr>
            <w:tcW w:w="1701" w:type="dxa"/>
          </w:tcPr>
          <w:p w14:paraId="418F0E30"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8201BCF"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7E8512E8" w14:textId="77777777" w:rsidTr="00F61309">
        <w:trPr>
          <w:gridAfter w:val="1"/>
          <w:wAfter w:w="6" w:type="dxa"/>
          <w:trHeight w:val="230"/>
        </w:trPr>
        <w:tc>
          <w:tcPr>
            <w:tcW w:w="1133" w:type="dxa"/>
          </w:tcPr>
          <w:p w14:paraId="5484E69A"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069-6</w:t>
            </w:r>
          </w:p>
        </w:tc>
        <w:tc>
          <w:tcPr>
            <w:tcW w:w="2836" w:type="dxa"/>
          </w:tcPr>
          <w:p w14:paraId="098F7B30"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075A0B9"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526030</w:t>
            </w:r>
          </w:p>
        </w:tc>
        <w:tc>
          <w:tcPr>
            <w:tcW w:w="1134" w:type="dxa"/>
          </w:tcPr>
          <w:p w14:paraId="1BA3D391"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6081053</w:t>
            </w:r>
          </w:p>
        </w:tc>
        <w:tc>
          <w:tcPr>
            <w:tcW w:w="1701" w:type="dxa"/>
          </w:tcPr>
          <w:p w14:paraId="76F82CE7"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9DF81D8"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49C53629" w14:textId="77777777" w:rsidTr="00F61309">
        <w:trPr>
          <w:gridAfter w:val="1"/>
          <w:wAfter w:w="6" w:type="dxa"/>
          <w:trHeight w:val="230"/>
        </w:trPr>
        <w:tc>
          <w:tcPr>
            <w:tcW w:w="1133" w:type="dxa"/>
          </w:tcPr>
          <w:p w14:paraId="52334D82"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070-1</w:t>
            </w:r>
          </w:p>
        </w:tc>
        <w:tc>
          <w:tcPr>
            <w:tcW w:w="2836" w:type="dxa"/>
          </w:tcPr>
          <w:p w14:paraId="15315E8E"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1</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2051766"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525953</w:t>
            </w:r>
          </w:p>
        </w:tc>
        <w:tc>
          <w:tcPr>
            <w:tcW w:w="1134" w:type="dxa"/>
          </w:tcPr>
          <w:p w14:paraId="385F652B"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6081007</w:t>
            </w:r>
          </w:p>
        </w:tc>
        <w:tc>
          <w:tcPr>
            <w:tcW w:w="1701" w:type="dxa"/>
          </w:tcPr>
          <w:p w14:paraId="3EB8F68B"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8D6F6C1"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67A26484" w14:textId="77777777" w:rsidTr="00F61309">
        <w:trPr>
          <w:gridAfter w:val="1"/>
          <w:wAfter w:w="6" w:type="dxa"/>
          <w:trHeight w:val="230"/>
        </w:trPr>
        <w:tc>
          <w:tcPr>
            <w:tcW w:w="1133" w:type="dxa"/>
          </w:tcPr>
          <w:p w14:paraId="2DBB99E3"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070-2</w:t>
            </w:r>
          </w:p>
        </w:tc>
        <w:tc>
          <w:tcPr>
            <w:tcW w:w="2836" w:type="dxa"/>
          </w:tcPr>
          <w:p w14:paraId="110B6EE3"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1</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EA9B0A2"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525954</w:t>
            </w:r>
          </w:p>
        </w:tc>
        <w:tc>
          <w:tcPr>
            <w:tcW w:w="1134" w:type="dxa"/>
          </w:tcPr>
          <w:p w14:paraId="4EEA4391"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6081006</w:t>
            </w:r>
          </w:p>
        </w:tc>
        <w:tc>
          <w:tcPr>
            <w:tcW w:w="1701" w:type="dxa"/>
          </w:tcPr>
          <w:p w14:paraId="0C2EF050"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FC5F058"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149192B6" w14:textId="77777777" w:rsidTr="00F61309">
        <w:trPr>
          <w:gridAfter w:val="1"/>
          <w:wAfter w:w="6" w:type="dxa"/>
          <w:trHeight w:val="230"/>
        </w:trPr>
        <w:tc>
          <w:tcPr>
            <w:tcW w:w="1133" w:type="dxa"/>
          </w:tcPr>
          <w:p w14:paraId="5BF7023B"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070-3</w:t>
            </w:r>
          </w:p>
        </w:tc>
        <w:tc>
          <w:tcPr>
            <w:tcW w:w="2836" w:type="dxa"/>
          </w:tcPr>
          <w:p w14:paraId="2E1D68F4"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1</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950121D"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525956</w:t>
            </w:r>
          </w:p>
        </w:tc>
        <w:tc>
          <w:tcPr>
            <w:tcW w:w="1134" w:type="dxa"/>
          </w:tcPr>
          <w:p w14:paraId="4FD3A239"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6081003</w:t>
            </w:r>
          </w:p>
        </w:tc>
        <w:tc>
          <w:tcPr>
            <w:tcW w:w="1701" w:type="dxa"/>
          </w:tcPr>
          <w:p w14:paraId="05034DAF"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AC7F868"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1E661383" w14:textId="77777777" w:rsidTr="00F61309">
        <w:trPr>
          <w:gridAfter w:val="1"/>
          <w:wAfter w:w="6" w:type="dxa"/>
          <w:trHeight w:val="230"/>
        </w:trPr>
        <w:tc>
          <w:tcPr>
            <w:tcW w:w="1133" w:type="dxa"/>
          </w:tcPr>
          <w:p w14:paraId="2FB61D5F"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070-4</w:t>
            </w:r>
          </w:p>
        </w:tc>
        <w:tc>
          <w:tcPr>
            <w:tcW w:w="2836" w:type="dxa"/>
          </w:tcPr>
          <w:p w14:paraId="78918366"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1</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16AE19C"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525958</w:t>
            </w:r>
          </w:p>
        </w:tc>
        <w:tc>
          <w:tcPr>
            <w:tcW w:w="1134" w:type="dxa"/>
          </w:tcPr>
          <w:p w14:paraId="7C5DD364"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6081001</w:t>
            </w:r>
          </w:p>
        </w:tc>
        <w:tc>
          <w:tcPr>
            <w:tcW w:w="1701" w:type="dxa"/>
          </w:tcPr>
          <w:p w14:paraId="3683AC99"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48145F7"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051BD07B" w14:textId="77777777" w:rsidTr="00F61309">
        <w:trPr>
          <w:gridAfter w:val="1"/>
          <w:wAfter w:w="6" w:type="dxa"/>
          <w:trHeight w:val="230"/>
        </w:trPr>
        <w:tc>
          <w:tcPr>
            <w:tcW w:w="1133" w:type="dxa"/>
          </w:tcPr>
          <w:p w14:paraId="4D0748F4"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070-5</w:t>
            </w:r>
          </w:p>
        </w:tc>
        <w:tc>
          <w:tcPr>
            <w:tcW w:w="2836" w:type="dxa"/>
          </w:tcPr>
          <w:p w14:paraId="2B86939B"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1</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4D9686A"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525959</w:t>
            </w:r>
          </w:p>
        </w:tc>
        <w:tc>
          <w:tcPr>
            <w:tcW w:w="1134" w:type="dxa"/>
          </w:tcPr>
          <w:p w14:paraId="038792D0"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6080999</w:t>
            </w:r>
          </w:p>
        </w:tc>
        <w:tc>
          <w:tcPr>
            <w:tcW w:w="1701" w:type="dxa"/>
          </w:tcPr>
          <w:p w14:paraId="0317E30C"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66E00A7"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4D4C77D0" w14:textId="77777777" w:rsidTr="00F61309">
        <w:trPr>
          <w:gridAfter w:val="1"/>
          <w:wAfter w:w="6" w:type="dxa"/>
          <w:trHeight w:val="230"/>
        </w:trPr>
        <w:tc>
          <w:tcPr>
            <w:tcW w:w="1133" w:type="dxa"/>
          </w:tcPr>
          <w:p w14:paraId="17199F94"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070-6</w:t>
            </w:r>
          </w:p>
        </w:tc>
        <w:tc>
          <w:tcPr>
            <w:tcW w:w="2836" w:type="dxa"/>
          </w:tcPr>
          <w:p w14:paraId="4D0BC0A4"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1</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6EA1F2E"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525961</w:t>
            </w:r>
          </w:p>
        </w:tc>
        <w:tc>
          <w:tcPr>
            <w:tcW w:w="1134" w:type="dxa"/>
          </w:tcPr>
          <w:p w14:paraId="6EBB0C1D"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6080996</w:t>
            </w:r>
          </w:p>
        </w:tc>
        <w:tc>
          <w:tcPr>
            <w:tcW w:w="1701" w:type="dxa"/>
          </w:tcPr>
          <w:p w14:paraId="18CC9DAA"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CC9303C"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29A280EC" w14:textId="77777777" w:rsidTr="00F61309">
        <w:trPr>
          <w:gridAfter w:val="1"/>
          <w:wAfter w:w="6" w:type="dxa"/>
          <w:trHeight w:val="230"/>
        </w:trPr>
        <w:tc>
          <w:tcPr>
            <w:tcW w:w="1133" w:type="dxa"/>
          </w:tcPr>
          <w:p w14:paraId="099D56E2"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071-1</w:t>
            </w:r>
          </w:p>
        </w:tc>
        <w:tc>
          <w:tcPr>
            <w:tcW w:w="2836" w:type="dxa"/>
          </w:tcPr>
          <w:p w14:paraId="741ADA4A"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5353FF2"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525985</w:t>
            </w:r>
          </w:p>
        </w:tc>
        <w:tc>
          <w:tcPr>
            <w:tcW w:w="1134" w:type="dxa"/>
          </w:tcPr>
          <w:p w14:paraId="26E2F285"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6080975</w:t>
            </w:r>
          </w:p>
        </w:tc>
        <w:tc>
          <w:tcPr>
            <w:tcW w:w="1701" w:type="dxa"/>
          </w:tcPr>
          <w:p w14:paraId="6B7E965B"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25B0A2E"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61162AE8" w14:textId="77777777" w:rsidTr="00F61309">
        <w:trPr>
          <w:gridAfter w:val="1"/>
          <w:wAfter w:w="6" w:type="dxa"/>
          <w:trHeight w:val="230"/>
        </w:trPr>
        <w:tc>
          <w:tcPr>
            <w:tcW w:w="1133" w:type="dxa"/>
          </w:tcPr>
          <w:p w14:paraId="5A389B19"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071-2</w:t>
            </w:r>
          </w:p>
        </w:tc>
        <w:tc>
          <w:tcPr>
            <w:tcW w:w="2836" w:type="dxa"/>
          </w:tcPr>
          <w:p w14:paraId="48A30538"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2</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10C07D7"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525996</w:t>
            </w:r>
          </w:p>
        </w:tc>
        <w:tc>
          <w:tcPr>
            <w:tcW w:w="1134" w:type="dxa"/>
          </w:tcPr>
          <w:p w14:paraId="35959C6C"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6080984</w:t>
            </w:r>
          </w:p>
        </w:tc>
        <w:tc>
          <w:tcPr>
            <w:tcW w:w="1701" w:type="dxa"/>
          </w:tcPr>
          <w:p w14:paraId="479EA27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BCC8BA6"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6B21FB58" w14:textId="77777777" w:rsidTr="00F61309">
        <w:trPr>
          <w:gridAfter w:val="1"/>
          <w:wAfter w:w="6" w:type="dxa"/>
          <w:trHeight w:val="230"/>
        </w:trPr>
        <w:tc>
          <w:tcPr>
            <w:tcW w:w="1133" w:type="dxa"/>
          </w:tcPr>
          <w:p w14:paraId="2A78EAB0"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071-3</w:t>
            </w:r>
          </w:p>
        </w:tc>
        <w:tc>
          <w:tcPr>
            <w:tcW w:w="2836" w:type="dxa"/>
          </w:tcPr>
          <w:p w14:paraId="7BD024B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B1CBACB"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526010</w:t>
            </w:r>
          </w:p>
        </w:tc>
        <w:tc>
          <w:tcPr>
            <w:tcW w:w="1134" w:type="dxa"/>
          </w:tcPr>
          <w:p w14:paraId="183700F3"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6080992</w:t>
            </w:r>
          </w:p>
        </w:tc>
        <w:tc>
          <w:tcPr>
            <w:tcW w:w="1701" w:type="dxa"/>
          </w:tcPr>
          <w:p w14:paraId="112C1FDB"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4CEC329"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3F68D13A" w14:textId="77777777" w:rsidTr="00F61309">
        <w:trPr>
          <w:gridAfter w:val="1"/>
          <w:wAfter w:w="6" w:type="dxa"/>
          <w:trHeight w:val="230"/>
        </w:trPr>
        <w:tc>
          <w:tcPr>
            <w:tcW w:w="1133" w:type="dxa"/>
          </w:tcPr>
          <w:p w14:paraId="11B45E0D"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071-4</w:t>
            </w:r>
          </w:p>
        </w:tc>
        <w:tc>
          <w:tcPr>
            <w:tcW w:w="2836" w:type="dxa"/>
          </w:tcPr>
          <w:p w14:paraId="4F88CE98"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E6A8E0F"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526004</w:t>
            </w:r>
          </w:p>
        </w:tc>
        <w:tc>
          <w:tcPr>
            <w:tcW w:w="1134" w:type="dxa"/>
          </w:tcPr>
          <w:p w14:paraId="68D8C46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6081003</w:t>
            </w:r>
          </w:p>
        </w:tc>
        <w:tc>
          <w:tcPr>
            <w:tcW w:w="1701" w:type="dxa"/>
          </w:tcPr>
          <w:p w14:paraId="5EF41715"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5267524"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346687B5" w14:textId="77777777" w:rsidTr="00F61309">
        <w:trPr>
          <w:gridAfter w:val="1"/>
          <w:wAfter w:w="6" w:type="dxa"/>
          <w:trHeight w:val="230"/>
        </w:trPr>
        <w:tc>
          <w:tcPr>
            <w:tcW w:w="1133" w:type="dxa"/>
          </w:tcPr>
          <w:p w14:paraId="332F6E2B"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071-5</w:t>
            </w:r>
          </w:p>
        </w:tc>
        <w:tc>
          <w:tcPr>
            <w:tcW w:w="2836" w:type="dxa"/>
          </w:tcPr>
          <w:p w14:paraId="3DA24821"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5B5F208"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526037</w:t>
            </w:r>
          </w:p>
        </w:tc>
        <w:tc>
          <w:tcPr>
            <w:tcW w:w="1134" w:type="dxa"/>
          </w:tcPr>
          <w:p w14:paraId="0012E0CC"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6081010</w:t>
            </w:r>
          </w:p>
        </w:tc>
        <w:tc>
          <w:tcPr>
            <w:tcW w:w="1701" w:type="dxa"/>
          </w:tcPr>
          <w:p w14:paraId="6F4694F3"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1CD19E1"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48BE2DC0" w14:textId="77777777" w:rsidTr="00F61309">
        <w:trPr>
          <w:gridAfter w:val="1"/>
          <w:wAfter w:w="6" w:type="dxa"/>
          <w:trHeight w:val="230"/>
        </w:trPr>
        <w:tc>
          <w:tcPr>
            <w:tcW w:w="1133" w:type="dxa"/>
          </w:tcPr>
          <w:p w14:paraId="5C7102B8"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071-6</w:t>
            </w:r>
          </w:p>
        </w:tc>
        <w:tc>
          <w:tcPr>
            <w:tcW w:w="2836" w:type="dxa"/>
          </w:tcPr>
          <w:p w14:paraId="76824720"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EEF813F"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526050</w:t>
            </w:r>
          </w:p>
        </w:tc>
        <w:tc>
          <w:tcPr>
            <w:tcW w:w="1134" w:type="dxa"/>
          </w:tcPr>
          <w:p w14:paraId="453E3A0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6081021</w:t>
            </w:r>
          </w:p>
        </w:tc>
        <w:tc>
          <w:tcPr>
            <w:tcW w:w="1701" w:type="dxa"/>
          </w:tcPr>
          <w:p w14:paraId="7F443CC2"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7DBDD1A"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614ABFF8" w14:textId="77777777" w:rsidTr="00F61309">
        <w:trPr>
          <w:gridAfter w:val="1"/>
          <w:wAfter w:w="6" w:type="dxa"/>
          <w:trHeight w:val="230"/>
        </w:trPr>
        <w:tc>
          <w:tcPr>
            <w:tcW w:w="1133" w:type="dxa"/>
          </w:tcPr>
          <w:p w14:paraId="42EDE99A"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lastRenderedPageBreak/>
              <w:t>072-1</w:t>
            </w:r>
          </w:p>
        </w:tc>
        <w:tc>
          <w:tcPr>
            <w:tcW w:w="2836" w:type="dxa"/>
          </w:tcPr>
          <w:p w14:paraId="3C27A465"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2</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7DA7C4C"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525974</w:t>
            </w:r>
          </w:p>
        </w:tc>
        <w:tc>
          <w:tcPr>
            <w:tcW w:w="1134" w:type="dxa"/>
          </w:tcPr>
          <w:p w14:paraId="73DF65FE"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6080976</w:t>
            </w:r>
          </w:p>
        </w:tc>
        <w:tc>
          <w:tcPr>
            <w:tcW w:w="1701" w:type="dxa"/>
          </w:tcPr>
          <w:p w14:paraId="5C58C12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3F7B795"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1A4D4159" w14:textId="77777777" w:rsidTr="00F61309">
        <w:trPr>
          <w:gridAfter w:val="1"/>
          <w:wAfter w:w="6" w:type="dxa"/>
          <w:trHeight w:val="230"/>
        </w:trPr>
        <w:tc>
          <w:tcPr>
            <w:tcW w:w="1133" w:type="dxa"/>
          </w:tcPr>
          <w:p w14:paraId="0BB37C11"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072-2</w:t>
            </w:r>
          </w:p>
        </w:tc>
        <w:tc>
          <w:tcPr>
            <w:tcW w:w="2836" w:type="dxa"/>
          </w:tcPr>
          <w:p w14:paraId="7FAB4C06"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2</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99076B1"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525976</w:t>
            </w:r>
          </w:p>
        </w:tc>
        <w:tc>
          <w:tcPr>
            <w:tcW w:w="1134" w:type="dxa"/>
          </w:tcPr>
          <w:p w14:paraId="66264F85"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6080974</w:t>
            </w:r>
          </w:p>
        </w:tc>
        <w:tc>
          <w:tcPr>
            <w:tcW w:w="1701" w:type="dxa"/>
          </w:tcPr>
          <w:p w14:paraId="66C59EBF"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667E1C6"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1F4CE660" w14:textId="77777777" w:rsidTr="00F61309">
        <w:trPr>
          <w:gridAfter w:val="1"/>
          <w:wAfter w:w="6" w:type="dxa"/>
          <w:trHeight w:val="230"/>
        </w:trPr>
        <w:tc>
          <w:tcPr>
            <w:tcW w:w="1133" w:type="dxa"/>
          </w:tcPr>
          <w:p w14:paraId="20D0B3B3"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072-3</w:t>
            </w:r>
          </w:p>
        </w:tc>
        <w:tc>
          <w:tcPr>
            <w:tcW w:w="2836" w:type="dxa"/>
          </w:tcPr>
          <w:p w14:paraId="018A8EA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2</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B8E7D99"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525978</w:t>
            </w:r>
          </w:p>
        </w:tc>
        <w:tc>
          <w:tcPr>
            <w:tcW w:w="1134" w:type="dxa"/>
          </w:tcPr>
          <w:p w14:paraId="64751885"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6080972</w:t>
            </w:r>
          </w:p>
        </w:tc>
        <w:tc>
          <w:tcPr>
            <w:tcW w:w="1701" w:type="dxa"/>
          </w:tcPr>
          <w:p w14:paraId="7B3A859F"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F2526C4"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223BA3D6" w14:textId="77777777" w:rsidTr="00F61309">
        <w:trPr>
          <w:gridAfter w:val="1"/>
          <w:wAfter w:w="6" w:type="dxa"/>
          <w:trHeight w:val="230"/>
        </w:trPr>
        <w:tc>
          <w:tcPr>
            <w:tcW w:w="1133" w:type="dxa"/>
          </w:tcPr>
          <w:p w14:paraId="642EBB0D" w14:textId="77777777" w:rsidR="00D30084" w:rsidRPr="004D7A61" w:rsidRDefault="00D30084" w:rsidP="00F61309">
            <w:pPr>
              <w:pStyle w:val="TableParagraph"/>
              <w:spacing w:line="211" w:lineRule="exact"/>
              <w:ind w:left="249" w:right="242"/>
              <w:rPr>
                <w:rFonts w:ascii="Times New Roman" w:hAnsi="Times New Roman" w:cs="Times New Roman"/>
                <w:sz w:val="24"/>
                <w:szCs w:val="24"/>
              </w:rPr>
            </w:pPr>
            <w:r w:rsidRPr="004D7A61">
              <w:rPr>
                <w:rFonts w:ascii="Times New Roman" w:hAnsi="Times New Roman" w:cs="Times New Roman"/>
                <w:sz w:val="24"/>
                <w:szCs w:val="24"/>
              </w:rPr>
              <w:t>072-4</w:t>
            </w:r>
          </w:p>
        </w:tc>
        <w:tc>
          <w:tcPr>
            <w:tcW w:w="2836" w:type="dxa"/>
          </w:tcPr>
          <w:p w14:paraId="6FCADB2E" w14:textId="77777777" w:rsidR="00D30084" w:rsidRPr="004D7A61" w:rsidRDefault="00D30084" w:rsidP="00F61309">
            <w:pPr>
              <w:pStyle w:val="TableParagraph"/>
              <w:spacing w:line="211"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2</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4475E68" w14:textId="77777777" w:rsidR="00D30084" w:rsidRPr="004D7A61" w:rsidRDefault="00D30084" w:rsidP="00F61309">
            <w:pPr>
              <w:pStyle w:val="TableParagraph"/>
              <w:spacing w:line="211"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525979</w:t>
            </w:r>
          </w:p>
        </w:tc>
        <w:tc>
          <w:tcPr>
            <w:tcW w:w="1134" w:type="dxa"/>
          </w:tcPr>
          <w:p w14:paraId="50FDAECC" w14:textId="77777777" w:rsidR="00D30084" w:rsidRPr="004D7A61" w:rsidRDefault="00D30084" w:rsidP="00F61309">
            <w:pPr>
              <w:pStyle w:val="TableParagraph"/>
              <w:spacing w:line="211"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6080969</w:t>
            </w:r>
          </w:p>
        </w:tc>
        <w:tc>
          <w:tcPr>
            <w:tcW w:w="1701" w:type="dxa"/>
          </w:tcPr>
          <w:p w14:paraId="2F279AFB" w14:textId="77777777" w:rsidR="00D30084" w:rsidRPr="004D7A61" w:rsidRDefault="00D30084" w:rsidP="00F61309">
            <w:pPr>
              <w:pStyle w:val="TableParagraph"/>
              <w:spacing w:line="211" w:lineRule="exact"/>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D7164FB" w14:textId="77777777" w:rsidR="00D30084" w:rsidRPr="004D7A61" w:rsidRDefault="00D30084" w:rsidP="00F61309">
            <w:pPr>
              <w:pStyle w:val="TableParagraph"/>
              <w:spacing w:line="211" w:lineRule="exact"/>
              <w:ind w:left="210" w:right="211"/>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3C78681E" w14:textId="77777777" w:rsidTr="00F61309">
        <w:trPr>
          <w:gridAfter w:val="1"/>
          <w:wAfter w:w="6" w:type="dxa"/>
          <w:trHeight w:val="230"/>
        </w:trPr>
        <w:tc>
          <w:tcPr>
            <w:tcW w:w="1133" w:type="dxa"/>
          </w:tcPr>
          <w:p w14:paraId="65091A7D"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072-5</w:t>
            </w:r>
          </w:p>
        </w:tc>
        <w:tc>
          <w:tcPr>
            <w:tcW w:w="2836" w:type="dxa"/>
          </w:tcPr>
          <w:p w14:paraId="294A0DC5"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2</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8FF08AC"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525981</w:t>
            </w:r>
          </w:p>
        </w:tc>
        <w:tc>
          <w:tcPr>
            <w:tcW w:w="1134" w:type="dxa"/>
          </w:tcPr>
          <w:p w14:paraId="0AFC7A9D"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6080967</w:t>
            </w:r>
          </w:p>
        </w:tc>
        <w:tc>
          <w:tcPr>
            <w:tcW w:w="1701" w:type="dxa"/>
          </w:tcPr>
          <w:p w14:paraId="12F8A17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7582B0C"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5E244511" w14:textId="77777777" w:rsidTr="00F61309">
        <w:trPr>
          <w:gridAfter w:val="1"/>
          <w:wAfter w:w="6" w:type="dxa"/>
          <w:trHeight w:val="230"/>
        </w:trPr>
        <w:tc>
          <w:tcPr>
            <w:tcW w:w="1133" w:type="dxa"/>
          </w:tcPr>
          <w:p w14:paraId="723F0AEE"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073-1</w:t>
            </w:r>
          </w:p>
        </w:tc>
        <w:tc>
          <w:tcPr>
            <w:tcW w:w="2836" w:type="dxa"/>
          </w:tcPr>
          <w:p w14:paraId="779349F6"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8"/>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3</w:t>
            </w:r>
            <w:r w:rsidRPr="004D7A61">
              <w:rPr>
                <w:rFonts w:ascii="Times New Roman" w:hAnsi="Times New Roman" w:cs="Times New Roman"/>
                <w:spacing w:val="2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8896C28"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526007</w:t>
            </w:r>
          </w:p>
        </w:tc>
        <w:tc>
          <w:tcPr>
            <w:tcW w:w="1134" w:type="dxa"/>
          </w:tcPr>
          <w:p w14:paraId="7B073C3B"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6080944</w:t>
            </w:r>
          </w:p>
        </w:tc>
        <w:tc>
          <w:tcPr>
            <w:tcW w:w="1701" w:type="dxa"/>
          </w:tcPr>
          <w:p w14:paraId="5F9E8D6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0A2BC72"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33B795AA" w14:textId="77777777" w:rsidTr="00F61309">
        <w:trPr>
          <w:gridAfter w:val="1"/>
          <w:wAfter w:w="6" w:type="dxa"/>
          <w:trHeight w:val="230"/>
        </w:trPr>
        <w:tc>
          <w:tcPr>
            <w:tcW w:w="1133" w:type="dxa"/>
          </w:tcPr>
          <w:p w14:paraId="307A8D58"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073-2</w:t>
            </w:r>
          </w:p>
        </w:tc>
        <w:tc>
          <w:tcPr>
            <w:tcW w:w="2836" w:type="dxa"/>
          </w:tcPr>
          <w:p w14:paraId="688D3F95"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8"/>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3</w:t>
            </w:r>
            <w:r w:rsidRPr="004D7A61">
              <w:rPr>
                <w:rFonts w:ascii="Times New Roman" w:hAnsi="Times New Roman" w:cs="Times New Roman"/>
                <w:spacing w:val="2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DCD366F"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526017</w:t>
            </w:r>
          </w:p>
        </w:tc>
        <w:tc>
          <w:tcPr>
            <w:tcW w:w="1134" w:type="dxa"/>
          </w:tcPr>
          <w:p w14:paraId="14AE0B1B"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6080953</w:t>
            </w:r>
          </w:p>
        </w:tc>
        <w:tc>
          <w:tcPr>
            <w:tcW w:w="1701" w:type="dxa"/>
          </w:tcPr>
          <w:p w14:paraId="73ECC8EC"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DE4F5D3"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628101D4" w14:textId="77777777" w:rsidTr="00F61309">
        <w:trPr>
          <w:gridAfter w:val="1"/>
          <w:wAfter w:w="6" w:type="dxa"/>
          <w:trHeight w:val="230"/>
        </w:trPr>
        <w:tc>
          <w:tcPr>
            <w:tcW w:w="1133" w:type="dxa"/>
          </w:tcPr>
          <w:p w14:paraId="24F577D2"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073-3</w:t>
            </w:r>
          </w:p>
        </w:tc>
        <w:tc>
          <w:tcPr>
            <w:tcW w:w="2836" w:type="dxa"/>
          </w:tcPr>
          <w:p w14:paraId="78027DB1"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8"/>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3</w:t>
            </w:r>
            <w:r w:rsidRPr="004D7A61">
              <w:rPr>
                <w:rFonts w:ascii="Times New Roman" w:hAnsi="Times New Roman" w:cs="Times New Roman"/>
                <w:spacing w:val="2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29CD74E"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526031</w:t>
            </w:r>
          </w:p>
        </w:tc>
        <w:tc>
          <w:tcPr>
            <w:tcW w:w="1134" w:type="dxa"/>
          </w:tcPr>
          <w:p w14:paraId="25FC834F"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6080961</w:t>
            </w:r>
          </w:p>
        </w:tc>
        <w:tc>
          <w:tcPr>
            <w:tcW w:w="1701" w:type="dxa"/>
          </w:tcPr>
          <w:p w14:paraId="63463B79"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8647FA1"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4C67EAB8" w14:textId="77777777" w:rsidTr="00F61309">
        <w:trPr>
          <w:gridAfter w:val="1"/>
          <w:wAfter w:w="6" w:type="dxa"/>
          <w:trHeight w:val="230"/>
        </w:trPr>
        <w:tc>
          <w:tcPr>
            <w:tcW w:w="1133" w:type="dxa"/>
          </w:tcPr>
          <w:p w14:paraId="0A3000A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073-4</w:t>
            </w:r>
          </w:p>
        </w:tc>
        <w:tc>
          <w:tcPr>
            <w:tcW w:w="2836" w:type="dxa"/>
          </w:tcPr>
          <w:p w14:paraId="6E95C9F3"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8"/>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3</w:t>
            </w:r>
            <w:r w:rsidRPr="004D7A61">
              <w:rPr>
                <w:rFonts w:ascii="Times New Roman" w:hAnsi="Times New Roman" w:cs="Times New Roman"/>
                <w:spacing w:val="2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37173D4"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526045</w:t>
            </w:r>
          </w:p>
        </w:tc>
        <w:tc>
          <w:tcPr>
            <w:tcW w:w="1134" w:type="dxa"/>
          </w:tcPr>
          <w:p w14:paraId="32754BEE"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6080972</w:t>
            </w:r>
          </w:p>
        </w:tc>
        <w:tc>
          <w:tcPr>
            <w:tcW w:w="1701" w:type="dxa"/>
          </w:tcPr>
          <w:p w14:paraId="58EEC0FA"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A6E16A7"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0A1AA68A" w14:textId="77777777" w:rsidTr="00F61309">
        <w:trPr>
          <w:gridAfter w:val="1"/>
          <w:wAfter w:w="6" w:type="dxa"/>
          <w:trHeight w:val="230"/>
        </w:trPr>
        <w:tc>
          <w:tcPr>
            <w:tcW w:w="1133" w:type="dxa"/>
          </w:tcPr>
          <w:p w14:paraId="49A47DD1"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073-5</w:t>
            </w:r>
          </w:p>
        </w:tc>
        <w:tc>
          <w:tcPr>
            <w:tcW w:w="2836" w:type="dxa"/>
          </w:tcPr>
          <w:p w14:paraId="467BA71F"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8"/>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3</w:t>
            </w:r>
            <w:r w:rsidRPr="004D7A61">
              <w:rPr>
                <w:rFonts w:ascii="Times New Roman" w:hAnsi="Times New Roman" w:cs="Times New Roman"/>
                <w:spacing w:val="2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0C73531"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526059</w:t>
            </w:r>
          </w:p>
        </w:tc>
        <w:tc>
          <w:tcPr>
            <w:tcW w:w="1134" w:type="dxa"/>
          </w:tcPr>
          <w:p w14:paraId="455065F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6080979</w:t>
            </w:r>
          </w:p>
        </w:tc>
        <w:tc>
          <w:tcPr>
            <w:tcW w:w="1701" w:type="dxa"/>
          </w:tcPr>
          <w:p w14:paraId="3865051B"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681BC1F"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13EE3A11" w14:textId="77777777" w:rsidTr="00F61309">
        <w:trPr>
          <w:gridAfter w:val="1"/>
          <w:wAfter w:w="6" w:type="dxa"/>
          <w:trHeight w:val="230"/>
        </w:trPr>
        <w:tc>
          <w:tcPr>
            <w:tcW w:w="1133" w:type="dxa"/>
          </w:tcPr>
          <w:p w14:paraId="3B73B53B"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073-6</w:t>
            </w:r>
          </w:p>
        </w:tc>
        <w:tc>
          <w:tcPr>
            <w:tcW w:w="2836" w:type="dxa"/>
          </w:tcPr>
          <w:p w14:paraId="60FC5BA5"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8"/>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3</w:t>
            </w:r>
            <w:r w:rsidRPr="004D7A61">
              <w:rPr>
                <w:rFonts w:ascii="Times New Roman" w:hAnsi="Times New Roman" w:cs="Times New Roman"/>
                <w:spacing w:val="2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C54A028"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526070</w:t>
            </w:r>
          </w:p>
        </w:tc>
        <w:tc>
          <w:tcPr>
            <w:tcW w:w="1134" w:type="dxa"/>
          </w:tcPr>
          <w:p w14:paraId="659108D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6080989</w:t>
            </w:r>
          </w:p>
        </w:tc>
        <w:tc>
          <w:tcPr>
            <w:tcW w:w="1701" w:type="dxa"/>
          </w:tcPr>
          <w:p w14:paraId="080D89BC"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A69B26A"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70D4D095" w14:textId="77777777" w:rsidTr="00F61309">
        <w:trPr>
          <w:gridAfter w:val="1"/>
          <w:wAfter w:w="6" w:type="dxa"/>
          <w:trHeight w:val="229"/>
        </w:trPr>
        <w:tc>
          <w:tcPr>
            <w:tcW w:w="1133" w:type="dxa"/>
          </w:tcPr>
          <w:p w14:paraId="35366270"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074-1</w:t>
            </w:r>
          </w:p>
        </w:tc>
        <w:tc>
          <w:tcPr>
            <w:tcW w:w="2836" w:type="dxa"/>
          </w:tcPr>
          <w:p w14:paraId="026B2860"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3</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3F89B80"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525995</w:t>
            </w:r>
          </w:p>
        </w:tc>
        <w:tc>
          <w:tcPr>
            <w:tcW w:w="1134" w:type="dxa"/>
          </w:tcPr>
          <w:p w14:paraId="53727948"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6080946</w:t>
            </w:r>
          </w:p>
        </w:tc>
        <w:tc>
          <w:tcPr>
            <w:tcW w:w="1701" w:type="dxa"/>
          </w:tcPr>
          <w:p w14:paraId="69A3B2B2"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80B33F3"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52F1AB3C" w14:textId="77777777" w:rsidTr="00F61309">
        <w:trPr>
          <w:gridAfter w:val="1"/>
          <w:wAfter w:w="6" w:type="dxa"/>
          <w:trHeight w:val="230"/>
        </w:trPr>
        <w:tc>
          <w:tcPr>
            <w:tcW w:w="1133" w:type="dxa"/>
          </w:tcPr>
          <w:p w14:paraId="2F52E621"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074-2</w:t>
            </w:r>
          </w:p>
        </w:tc>
        <w:tc>
          <w:tcPr>
            <w:tcW w:w="2836" w:type="dxa"/>
          </w:tcPr>
          <w:p w14:paraId="1A535F86"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3</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7"/>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B8461DD"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525997</w:t>
            </w:r>
          </w:p>
        </w:tc>
        <w:tc>
          <w:tcPr>
            <w:tcW w:w="1134" w:type="dxa"/>
          </w:tcPr>
          <w:p w14:paraId="70AB0804"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6080943</w:t>
            </w:r>
          </w:p>
        </w:tc>
        <w:tc>
          <w:tcPr>
            <w:tcW w:w="1701" w:type="dxa"/>
          </w:tcPr>
          <w:p w14:paraId="6C5F6C26"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3C4E0D2"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0BE03E15" w14:textId="77777777" w:rsidTr="00F61309">
        <w:trPr>
          <w:gridAfter w:val="1"/>
          <w:wAfter w:w="6" w:type="dxa"/>
          <w:trHeight w:val="230"/>
        </w:trPr>
        <w:tc>
          <w:tcPr>
            <w:tcW w:w="1133" w:type="dxa"/>
          </w:tcPr>
          <w:p w14:paraId="1C42F990"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074-3</w:t>
            </w:r>
          </w:p>
        </w:tc>
        <w:tc>
          <w:tcPr>
            <w:tcW w:w="2836" w:type="dxa"/>
          </w:tcPr>
          <w:p w14:paraId="506CB7D8"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3</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5D5AB96"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525999</w:t>
            </w:r>
          </w:p>
        </w:tc>
        <w:tc>
          <w:tcPr>
            <w:tcW w:w="1134" w:type="dxa"/>
          </w:tcPr>
          <w:p w14:paraId="21249CB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6080940</w:t>
            </w:r>
          </w:p>
        </w:tc>
        <w:tc>
          <w:tcPr>
            <w:tcW w:w="1701" w:type="dxa"/>
          </w:tcPr>
          <w:p w14:paraId="149C0E3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1DB0F21"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7CBA5FB5" w14:textId="77777777" w:rsidTr="00F61309">
        <w:trPr>
          <w:gridAfter w:val="1"/>
          <w:wAfter w:w="6" w:type="dxa"/>
          <w:trHeight w:val="230"/>
        </w:trPr>
        <w:tc>
          <w:tcPr>
            <w:tcW w:w="1133" w:type="dxa"/>
            <w:tcBorders>
              <w:top w:val="nil"/>
            </w:tcBorders>
          </w:tcPr>
          <w:p w14:paraId="34BA5DFB" w14:textId="77777777" w:rsidR="00D30084" w:rsidRPr="004D7A61" w:rsidRDefault="00D30084" w:rsidP="00F61309">
            <w:pPr>
              <w:pStyle w:val="TableParagraph"/>
              <w:spacing w:line="211" w:lineRule="exact"/>
              <w:ind w:left="249" w:right="242"/>
              <w:rPr>
                <w:rFonts w:ascii="Times New Roman" w:hAnsi="Times New Roman" w:cs="Times New Roman"/>
                <w:sz w:val="24"/>
                <w:szCs w:val="24"/>
              </w:rPr>
            </w:pPr>
            <w:r w:rsidRPr="004D7A61">
              <w:rPr>
                <w:rFonts w:ascii="Times New Roman" w:hAnsi="Times New Roman" w:cs="Times New Roman"/>
                <w:sz w:val="24"/>
                <w:szCs w:val="24"/>
              </w:rPr>
              <w:t>074-4</w:t>
            </w:r>
          </w:p>
        </w:tc>
        <w:tc>
          <w:tcPr>
            <w:tcW w:w="2836" w:type="dxa"/>
            <w:tcBorders>
              <w:top w:val="nil"/>
            </w:tcBorders>
          </w:tcPr>
          <w:p w14:paraId="6CB4426B" w14:textId="77777777" w:rsidR="00D30084" w:rsidRPr="004D7A61" w:rsidRDefault="00D30084" w:rsidP="00F61309">
            <w:pPr>
              <w:pStyle w:val="TableParagraph"/>
              <w:spacing w:line="211"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3</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Borders>
              <w:top w:val="nil"/>
            </w:tcBorders>
          </w:tcPr>
          <w:p w14:paraId="5A64F3B6" w14:textId="77777777" w:rsidR="00D30084" w:rsidRPr="004D7A61" w:rsidRDefault="00D30084" w:rsidP="00F61309">
            <w:pPr>
              <w:pStyle w:val="TableParagraph"/>
              <w:spacing w:line="211"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525602</w:t>
            </w:r>
          </w:p>
        </w:tc>
        <w:tc>
          <w:tcPr>
            <w:tcW w:w="1134" w:type="dxa"/>
            <w:tcBorders>
              <w:top w:val="nil"/>
            </w:tcBorders>
          </w:tcPr>
          <w:p w14:paraId="6DE67C3C" w14:textId="77777777" w:rsidR="00D30084" w:rsidRPr="004D7A61" w:rsidRDefault="00D30084" w:rsidP="00F61309">
            <w:pPr>
              <w:pStyle w:val="TableParagraph"/>
              <w:spacing w:line="211"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6080936</w:t>
            </w:r>
          </w:p>
        </w:tc>
        <w:tc>
          <w:tcPr>
            <w:tcW w:w="1701" w:type="dxa"/>
            <w:tcBorders>
              <w:top w:val="nil"/>
            </w:tcBorders>
          </w:tcPr>
          <w:p w14:paraId="3E38F1F3" w14:textId="77777777" w:rsidR="00D30084" w:rsidRPr="004D7A61" w:rsidRDefault="00D30084" w:rsidP="00F61309">
            <w:pPr>
              <w:pStyle w:val="TableParagraph"/>
              <w:spacing w:line="211" w:lineRule="exact"/>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Borders>
              <w:top w:val="nil"/>
            </w:tcBorders>
          </w:tcPr>
          <w:p w14:paraId="29A6BD56" w14:textId="77777777" w:rsidR="00D30084" w:rsidRPr="004D7A61" w:rsidRDefault="00D30084" w:rsidP="00F61309">
            <w:pPr>
              <w:pStyle w:val="TableParagraph"/>
              <w:spacing w:line="211" w:lineRule="exact"/>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4CB62A55" w14:textId="77777777" w:rsidTr="00F61309">
        <w:trPr>
          <w:gridAfter w:val="1"/>
          <w:wAfter w:w="6" w:type="dxa"/>
          <w:trHeight w:val="230"/>
        </w:trPr>
        <w:tc>
          <w:tcPr>
            <w:tcW w:w="1133" w:type="dxa"/>
          </w:tcPr>
          <w:p w14:paraId="14F6B04C"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074-5</w:t>
            </w:r>
          </w:p>
        </w:tc>
        <w:tc>
          <w:tcPr>
            <w:tcW w:w="2836" w:type="dxa"/>
          </w:tcPr>
          <w:p w14:paraId="56D60BBB"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3</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C8CE0A5"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526003</w:t>
            </w:r>
          </w:p>
        </w:tc>
        <w:tc>
          <w:tcPr>
            <w:tcW w:w="1134" w:type="dxa"/>
          </w:tcPr>
          <w:p w14:paraId="7393005E"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6080934</w:t>
            </w:r>
          </w:p>
        </w:tc>
        <w:tc>
          <w:tcPr>
            <w:tcW w:w="1701" w:type="dxa"/>
          </w:tcPr>
          <w:p w14:paraId="6981FBA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AA0FA7C"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4A880EF4" w14:textId="77777777" w:rsidTr="00F61309">
        <w:trPr>
          <w:gridAfter w:val="1"/>
          <w:wAfter w:w="6" w:type="dxa"/>
          <w:trHeight w:val="230"/>
        </w:trPr>
        <w:tc>
          <w:tcPr>
            <w:tcW w:w="1133" w:type="dxa"/>
          </w:tcPr>
          <w:p w14:paraId="0382DD11"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075-1</w:t>
            </w:r>
          </w:p>
        </w:tc>
        <w:tc>
          <w:tcPr>
            <w:tcW w:w="2836" w:type="dxa"/>
          </w:tcPr>
          <w:p w14:paraId="4E679504"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8"/>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w:t>
            </w:r>
            <w:r w:rsidRPr="004D7A61">
              <w:rPr>
                <w:rFonts w:ascii="Times New Roman" w:hAnsi="Times New Roman" w:cs="Times New Roman"/>
                <w:spacing w:val="2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6CC8AFF"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526028</w:t>
            </w:r>
          </w:p>
        </w:tc>
        <w:tc>
          <w:tcPr>
            <w:tcW w:w="1134" w:type="dxa"/>
          </w:tcPr>
          <w:p w14:paraId="1FFD62F5"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6080912</w:t>
            </w:r>
          </w:p>
        </w:tc>
        <w:tc>
          <w:tcPr>
            <w:tcW w:w="1701" w:type="dxa"/>
          </w:tcPr>
          <w:p w14:paraId="56CA1078"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0E69FAA"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5B5458CC" w14:textId="77777777" w:rsidTr="00F61309">
        <w:trPr>
          <w:gridAfter w:val="1"/>
          <w:wAfter w:w="6" w:type="dxa"/>
          <w:trHeight w:val="230"/>
        </w:trPr>
        <w:tc>
          <w:tcPr>
            <w:tcW w:w="1133" w:type="dxa"/>
          </w:tcPr>
          <w:p w14:paraId="60B28A72"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075-2</w:t>
            </w:r>
          </w:p>
        </w:tc>
        <w:tc>
          <w:tcPr>
            <w:tcW w:w="2836" w:type="dxa"/>
          </w:tcPr>
          <w:p w14:paraId="3C760F28"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8"/>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w:t>
            </w:r>
            <w:r w:rsidRPr="004D7A61">
              <w:rPr>
                <w:rFonts w:ascii="Times New Roman" w:hAnsi="Times New Roman" w:cs="Times New Roman"/>
                <w:spacing w:val="2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8303FE9"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526038</w:t>
            </w:r>
          </w:p>
        </w:tc>
        <w:tc>
          <w:tcPr>
            <w:tcW w:w="1134" w:type="dxa"/>
          </w:tcPr>
          <w:p w14:paraId="0E1080F9"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6080921</w:t>
            </w:r>
          </w:p>
        </w:tc>
        <w:tc>
          <w:tcPr>
            <w:tcW w:w="1701" w:type="dxa"/>
          </w:tcPr>
          <w:p w14:paraId="2A309432"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4B1FD6F"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50F9FB8A" w14:textId="77777777" w:rsidTr="00F61309">
        <w:trPr>
          <w:gridAfter w:val="1"/>
          <w:wAfter w:w="6" w:type="dxa"/>
          <w:trHeight w:val="230"/>
        </w:trPr>
        <w:tc>
          <w:tcPr>
            <w:tcW w:w="1133" w:type="dxa"/>
          </w:tcPr>
          <w:p w14:paraId="4DDF8345"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075-3</w:t>
            </w:r>
          </w:p>
        </w:tc>
        <w:tc>
          <w:tcPr>
            <w:tcW w:w="2836" w:type="dxa"/>
          </w:tcPr>
          <w:p w14:paraId="12BBBCE5"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8"/>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w:t>
            </w:r>
            <w:r w:rsidRPr="004D7A61">
              <w:rPr>
                <w:rFonts w:ascii="Times New Roman" w:hAnsi="Times New Roman" w:cs="Times New Roman"/>
                <w:spacing w:val="2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74A53F7"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526053</w:t>
            </w:r>
          </w:p>
        </w:tc>
        <w:tc>
          <w:tcPr>
            <w:tcW w:w="1134" w:type="dxa"/>
          </w:tcPr>
          <w:p w14:paraId="0983FC1B"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6080929</w:t>
            </w:r>
          </w:p>
        </w:tc>
        <w:tc>
          <w:tcPr>
            <w:tcW w:w="1701" w:type="dxa"/>
          </w:tcPr>
          <w:p w14:paraId="276B5554"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BB52FDC"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5B257706" w14:textId="77777777" w:rsidTr="00F61309">
        <w:trPr>
          <w:gridAfter w:val="1"/>
          <w:wAfter w:w="6" w:type="dxa"/>
          <w:trHeight w:val="230"/>
        </w:trPr>
        <w:tc>
          <w:tcPr>
            <w:tcW w:w="1133" w:type="dxa"/>
          </w:tcPr>
          <w:p w14:paraId="2133B733"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075-4</w:t>
            </w:r>
          </w:p>
        </w:tc>
        <w:tc>
          <w:tcPr>
            <w:tcW w:w="2836" w:type="dxa"/>
          </w:tcPr>
          <w:p w14:paraId="5807DFBD"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4</w:t>
            </w:r>
            <w:r w:rsidRPr="004D7A61">
              <w:rPr>
                <w:rFonts w:ascii="Times New Roman" w:hAnsi="Times New Roman" w:cs="Times New Roman"/>
                <w:spacing w:val="23"/>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11F490D"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526067</w:t>
            </w:r>
          </w:p>
        </w:tc>
        <w:tc>
          <w:tcPr>
            <w:tcW w:w="1134" w:type="dxa"/>
          </w:tcPr>
          <w:p w14:paraId="6842471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6080941</w:t>
            </w:r>
          </w:p>
        </w:tc>
        <w:tc>
          <w:tcPr>
            <w:tcW w:w="1701" w:type="dxa"/>
          </w:tcPr>
          <w:p w14:paraId="51AD6517"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40BFE3F"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03FA1252" w14:textId="77777777" w:rsidTr="00F61309">
        <w:trPr>
          <w:gridAfter w:val="1"/>
          <w:wAfter w:w="6" w:type="dxa"/>
          <w:trHeight w:val="230"/>
        </w:trPr>
        <w:tc>
          <w:tcPr>
            <w:tcW w:w="1133" w:type="dxa"/>
          </w:tcPr>
          <w:p w14:paraId="47540D9A"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075-5</w:t>
            </w:r>
          </w:p>
        </w:tc>
        <w:tc>
          <w:tcPr>
            <w:tcW w:w="2836" w:type="dxa"/>
          </w:tcPr>
          <w:p w14:paraId="7E9AA069"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8"/>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w:t>
            </w:r>
            <w:r w:rsidRPr="004D7A61">
              <w:rPr>
                <w:rFonts w:ascii="Times New Roman" w:hAnsi="Times New Roman" w:cs="Times New Roman"/>
                <w:spacing w:val="2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D08E9B0"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526080</w:t>
            </w:r>
          </w:p>
        </w:tc>
        <w:tc>
          <w:tcPr>
            <w:tcW w:w="1134" w:type="dxa"/>
          </w:tcPr>
          <w:p w14:paraId="29F9BD0F"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6080940</w:t>
            </w:r>
          </w:p>
        </w:tc>
        <w:tc>
          <w:tcPr>
            <w:tcW w:w="1701" w:type="dxa"/>
          </w:tcPr>
          <w:p w14:paraId="6CD6C429"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6303F53"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2C8BC79E" w14:textId="77777777" w:rsidTr="00F61309">
        <w:trPr>
          <w:gridAfter w:val="1"/>
          <w:wAfter w:w="6" w:type="dxa"/>
          <w:trHeight w:val="230"/>
        </w:trPr>
        <w:tc>
          <w:tcPr>
            <w:tcW w:w="1133" w:type="dxa"/>
          </w:tcPr>
          <w:p w14:paraId="2B9D8BFD"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075-6</w:t>
            </w:r>
          </w:p>
        </w:tc>
        <w:tc>
          <w:tcPr>
            <w:tcW w:w="2836" w:type="dxa"/>
          </w:tcPr>
          <w:p w14:paraId="5610253A"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8"/>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w:t>
            </w:r>
            <w:r w:rsidRPr="004D7A61">
              <w:rPr>
                <w:rFonts w:ascii="Times New Roman" w:hAnsi="Times New Roman" w:cs="Times New Roman"/>
                <w:spacing w:val="2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4710460"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526092</w:t>
            </w:r>
          </w:p>
        </w:tc>
        <w:tc>
          <w:tcPr>
            <w:tcW w:w="1134" w:type="dxa"/>
          </w:tcPr>
          <w:p w14:paraId="3EC1BCB4"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6080957</w:t>
            </w:r>
          </w:p>
        </w:tc>
        <w:tc>
          <w:tcPr>
            <w:tcW w:w="1701" w:type="dxa"/>
          </w:tcPr>
          <w:p w14:paraId="29711976"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2EA9610"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32921BE1" w14:textId="77777777" w:rsidTr="00F61309">
        <w:trPr>
          <w:gridAfter w:val="1"/>
          <w:wAfter w:w="6" w:type="dxa"/>
          <w:trHeight w:val="230"/>
        </w:trPr>
        <w:tc>
          <w:tcPr>
            <w:tcW w:w="1133" w:type="dxa"/>
          </w:tcPr>
          <w:p w14:paraId="0975D025"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076-1</w:t>
            </w:r>
          </w:p>
        </w:tc>
        <w:tc>
          <w:tcPr>
            <w:tcW w:w="2836" w:type="dxa"/>
          </w:tcPr>
          <w:p w14:paraId="07BEC375"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lastRenderedPageBreak/>
              <w:t>ventiliatorius)</w:t>
            </w:r>
          </w:p>
        </w:tc>
        <w:tc>
          <w:tcPr>
            <w:tcW w:w="1134" w:type="dxa"/>
          </w:tcPr>
          <w:p w14:paraId="3C5D12D5"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lastRenderedPageBreak/>
              <w:t>526017</w:t>
            </w:r>
          </w:p>
        </w:tc>
        <w:tc>
          <w:tcPr>
            <w:tcW w:w="1134" w:type="dxa"/>
          </w:tcPr>
          <w:p w14:paraId="59A8391D"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6080914</w:t>
            </w:r>
          </w:p>
        </w:tc>
        <w:tc>
          <w:tcPr>
            <w:tcW w:w="1701" w:type="dxa"/>
          </w:tcPr>
          <w:p w14:paraId="25A3EF2B"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D1B1219"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4AF25FFE" w14:textId="77777777" w:rsidTr="00F61309">
        <w:trPr>
          <w:gridAfter w:val="1"/>
          <w:wAfter w:w="6" w:type="dxa"/>
          <w:trHeight w:val="230"/>
        </w:trPr>
        <w:tc>
          <w:tcPr>
            <w:tcW w:w="1133" w:type="dxa"/>
          </w:tcPr>
          <w:p w14:paraId="2A445591"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076-2</w:t>
            </w:r>
          </w:p>
        </w:tc>
        <w:tc>
          <w:tcPr>
            <w:tcW w:w="2836" w:type="dxa"/>
          </w:tcPr>
          <w:p w14:paraId="1A935273"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0CED727"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526018</w:t>
            </w:r>
          </w:p>
        </w:tc>
        <w:tc>
          <w:tcPr>
            <w:tcW w:w="1134" w:type="dxa"/>
          </w:tcPr>
          <w:p w14:paraId="3A20B0AF"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6080912</w:t>
            </w:r>
          </w:p>
        </w:tc>
        <w:tc>
          <w:tcPr>
            <w:tcW w:w="1701" w:type="dxa"/>
          </w:tcPr>
          <w:p w14:paraId="13270849"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B75A2C6"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1C0EDA56" w14:textId="77777777" w:rsidTr="00F61309">
        <w:trPr>
          <w:gridAfter w:val="1"/>
          <w:wAfter w:w="6" w:type="dxa"/>
          <w:trHeight w:val="227"/>
        </w:trPr>
        <w:tc>
          <w:tcPr>
            <w:tcW w:w="1133" w:type="dxa"/>
          </w:tcPr>
          <w:p w14:paraId="4F5979DA" w14:textId="77777777" w:rsidR="00D30084" w:rsidRPr="004D7A61" w:rsidRDefault="00D30084" w:rsidP="00F61309">
            <w:pPr>
              <w:pStyle w:val="TableParagraph"/>
              <w:spacing w:line="208" w:lineRule="exact"/>
              <w:ind w:left="249" w:right="242"/>
              <w:rPr>
                <w:rFonts w:ascii="Times New Roman" w:hAnsi="Times New Roman" w:cs="Times New Roman"/>
                <w:sz w:val="24"/>
                <w:szCs w:val="24"/>
              </w:rPr>
            </w:pPr>
            <w:r w:rsidRPr="004D7A61">
              <w:rPr>
                <w:rFonts w:ascii="Times New Roman" w:hAnsi="Times New Roman" w:cs="Times New Roman"/>
                <w:sz w:val="24"/>
                <w:szCs w:val="24"/>
              </w:rPr>
              <w:t>076-3</w:t>
            </w:r>
          </w:p>
        </w:tc>
        <w:tc>
          <w:tcPr>
            <w:tcW w:w="2836" w:type="dxa"/>
          </w:tcPr>
          <w:p w14:paraId="36A46D39" w14:textId="77777777" w:rsidR="00D30084" w:rsidRPr="004D7A61" w:rsidRDefault="00D30084" w:rsidP="00F61309">
            <w:pPr>
              <w:pStyle w:val="TableParagraph"/>
              <w:spacing w:line="208"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CFEF30E" w14:textId="77777777" w:rsidR="00D30084" w:rsidRPr="004D7A61" w:rsidRDefault="00D30084" w:rsidP="00F61309">
            <w:pPr>
              <w:pStyle w:val="TableParagraph"/>
              <w:spacing w:line="208"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526020</w:t>
            </w:r>
          </w:p>
        </w:tc>
        <w:tc>
          <w:tcPr>
            <w:tcW w:w="1134" w:type="dxa"/>
          </w:tcPr>
          <w:p w14:paraId="3BBF47A3" w14:textId="77777777" w:rsidR="00D30084" w:rsidRPr="004D7A61" w:rsidRDefault="00D30084" w:rsidP="00F61309">
            <w:pPr>
              <w:pStyle w:val="TableParagraph"/>
              <w:spacing w:line="208"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6080909</w:t>
            </w:r>
          </w:p>
        </w:tc>
        <w:tc>
          <w:tcPr>
            <w:tcW w:w="1701" w:type="dxa"/>
          </w:tcPr>
          <w:p w14:paraId="342C131B" w14:textId="77777777" w:rsidR="00D30084" w:rsidRPr="004D7A61" w:rsidRDefault="00D30084" w:rsidP="00F61309">
            <w:pPr>
              <w:pStyle w:val="TableParagraph"/>
              <w:spacing w:line="208" w:lineRule="exact"/>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9E5B2F3" w14:textId="77777777" w:rsidR="00D30084" w:rsidRPr="004D7A61" w:rsidRDefault="00D30084" w:rsidP="00F61309">
            <w:pPr>
              <w:pStyle w:val="TableParagraph"/>
              <w:spacing w:line="208" w:lineRule="exact"/>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30169331" w14:textId="77777777" w:rsidTr="00F61309">
        <w:trPr>
          <w:gridAfter w:val="1"/>
          <w:wAfter w:w="6" w:type="dxa"/>
          <w:trHeight w:val="230"/>
        </w:trPr>
        <w:tc>
          <w:tcPr>
            <w:tcW w:w="1133" w:type="dxa"/>
          </w:tcPr>
          <w:p w14:paraId="00DAE8B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076-4</w:t>
            </w:r>
          </w:p>
        </w:tc>
        <w:tc>
          <w:tcPr>
            <w:tcW w:w="2836" w:type="dxa"/>
          </w:tcPr>
          <w:p w14:paraId="691E754B"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0869CA8"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526022</w:t>
            </w:r>
          </w:p>
        </w:tc>
        <w:tc>
          <w:tcPr>
            <w:tcW w:w="1134" w:type="dxa"/>
          </w:tcPr>
          <w:p w14:paraId="5734B93D"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6080906</w:t>
            </w:r>
          </w:p>
        </w:tc>
        <w:tc>
          <w:tcPr>
            <w:tcW w:w="1701" w:type="dxa"/>
          </w:tcPr>
          <w:p w14:paraId="1CB33BB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305C9AC"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50D7867B" w14:textId="77777777" w:rsidTr="00F61309">
        <w:trPr>
          <w:gridAfter w:val="1"/>
          <w:wAfter w:w="6" w:type="dxa"/>
          <w:trHeight w:val="230"/>
        </w:trPr>
        <w:tc>
          <w:tcPr>
            <w:tcW w:w="1133" w:type="dxa"/>
          </w:tcPr>
          <w:p w14:paraId="6D19921E"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076-5</w:t>
            </w:r>
          </w:p>
        </w:tc>
        <w:tc>
          <w:tcPr>
            <w:tcW w:w="2836" w:type="dxa"/>
          </w:tcPr>
          <w:p w14:paraId="09078881"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10C7D3B"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526024</w:t>
            </w:r>
          </w:p>
        </w:tc>
        <w:tc>
          <w:tcPr>
            <w:tcW w:w="1134" w:type="dxa"/>
          </w:tcPr>
          <w:p w14:paraId="572CF508"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6080903</w:t>
            </w:r>
          </w:p>
        </w:tc>
        <w:tc>
          <w:tcPr>
            <w:tcW w:w="1701" w:type="dxa"/>
          </w:tcPr>
          <w:p w14:paraId="72C12160"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62A53A3"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4C9D7BA4" w14:textId="77777777" w:rsidTr="00F61309">
        <w:trPr>
          <w:gridAfter w:val="1"/>
          <w:wAfter w:w="6" w:type="dxa"/>
          <w:trHeight w:val="230"/>
        </w:trPr>
        <w:tc>
          <w:tcPr>
            <w:tcW w:w="1133" w:type="dxa"/>
          </w:tcPr>
          <w:p w14:paraId="774EF6AB"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077-1</w:t>
            </w:r>
          </w:p>
        </w:tc>
        <w:tc>
          <w:tcPr>
            <w:tcW w:w="2836" w:type="dxa"/>
          </w:tcPr>
          <w:p w14:paraId="2B5A0418"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8"/>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5</w:t>
            </w:r>
            <w:r w:rsidRPr="004D7A61">
              <w:rPr>
                <w:rFonts w:ascii="Times New Roman" w:hAnsi="Times New Roman" w:cs="Times New Roman"/>
                <w:spacing w:val="2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75BDDDE"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526049</w:t>
            </w:r>
          </w:p>
        </w:tc>
        <w:tc>
          <w:tcPr>
            <w:tcW w:w="1134" w:type="dxa"/>
          </w:tcPr>
          <w:p w14:paraId="5A5B5C9F"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6080881</w:t>
            </w:r>
          </w:p>
        </w:tc>
        <w:tc>
          <w:tcPr>
            <w:tcW w:w="1701" w:type="dxa"/>
          </w:tcPr>
          <w:p w14:paraId="7DFD2AD5"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4611CDF"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4393BA5F" w14:textId="77777777" w:rsidTr="00F61309">
        <w:trPr>
          <w:gridAfter w:val="1"/>
          <w:wAfter w:w="6" w:type="dxa"/>
          <w:trHeight w:val="230"/>
        </w:trPr>
        <w:tc>
          <w:tcPr>
            <w:tcW w:w="1133" w:type="dxa"/>
          </w:tcPr>
          <w:p w14:paraId="509D1A52"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077-2</w:t>
            </w:r>
          </w:p>
        </w:tc>
        <w:tc>
          <w:tcPr>
            <w:tcW w:w="2836" w:type="dxa"/>
          </w:tcPr>
          <w:p w14:paraId="36078A2A"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8"/>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5</w:t>
            </w:r>
            <w:r w:rsidRPr="004D7A61">
              <w:rPr>
                <w:rFonts w:ascii="Times New Roman" w:hAnsi="Times New Roman" w:cs="Times New Roman"/>
                <w:spacing w:val="2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A4C46F2"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526060</w:t>
            </w:r>
          </w:p>
        </w:tc>
        <w:tc>
          <w:tcPr>
            <w:tcW w:w="1134" w:type="dxa"/>
          </w:tcPr>
          <w:p w14:paraId="3B4A9C03"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6080889</w:t>
            </w:r>
          </w:p>
        </w:tc>
        <w:tc>
          <w:tcPr>
            <w:tcW w:w="1701" w:type="dxa"/>
          </w:tcPr>
          <w:p w14:paraId="385000B9"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03886AE"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1812027D" w14:textId="77777777" w:rsidTr="00F61309">
        <w:trPr>
          <w:gridAfter w:val="1"/>
          <w:wAfter w:w="6" w:type="dxa"/>
          <w:trHeight w:val="230"/>
        </w:trPr>
        <w:tc>
          <w:tcPr>
            <w:tcW w:w="1133" w:type="dxa"/>
          </w:tcPr>
          <w:p w14:paraId="15619D6A"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077-3</w:t>
            </w:r>
          </w:p>
        </w:tc>
        <w:tc>
          <w:tcPr>
            <w:tcW w:w="2836" w:type="dxa"/>
          </w:tcPr>
          <w:p w14:paraId="5CE0A93F"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5</w:t>
            </w:r>
            <w:r w:rsidRPr="004D7A61">
              <w:rPr>
                <w:rFonts w:ascii="Times New Roman" w:hAnsi="Times New Roman" w:cs="Times New Roman"/>
                <w:spacing w:val="25"/>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1C9C981"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526074</w:t>
            </w:r>
          </w:p>
        </w:tc>
        <w:tc>
          <w:tcPr>
            <w:tcW w:w="1134" w:type="dxa"/>
          </w:tcPr>
          <w:p w14:paraId="254417C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6080898</w:t>
            </w:r>
          </w:p>
        </w:tc>
        <w:tc>
          <w:tcPr>
            <w:tcW w:w="1701" w:type="dxa"/>
          </w:tcPr>
          <w:p w14:paraId="4050224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D40BFFC"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23BFAC60" w14:textId="77777777" w:rsidTr="00F61309">
        <w:trPr>
          <w:gridAfter w:val="1"/>
          <w:wAfter w:w="6" w:type="dxa"/>
          <w:trHeight w:val="230"/>
        </w:trPr>
        <w:tc>
          <w:tcPr>
            <w:tcW w:w="1133" w:type="dxa"/>
          </w:tcPr>
          <w:p w14:paraId="05F62405" w14:textId="77777777" w:rsidR="00D30084" w:rsidRPr="004D7A61" w:rsidRDefault="00D30084" w:rsidP="00F61309">
            <w:pPr>
              <w:pStyle w:val="TableParagraph"/>
              <w:spacing w:line="211" w:lineRule="exact"/>
              <w:ind w:left="249" w:right="242"/>
              <w:rPr>
                <w:rFonts w:ascii="Times New Roman" w:hAnsi="Times New Roman" w:cs="Times New Roman"/>
                <w:sz w:val="24"/>
                <w:szCs w:val="24"/>
              </w:rPr>
            </w:pPr>
            <w:r w:rsidRPr="004D7A61">
              <w:rPr>
                <w:rFonts w:ascii="Times New Roman" w:hAnsi="Times New Roman" w:cs="Times New Roman"/>
                <w:sz w:val="24"/>
                <w:szCs w:val="24"/>
              </w:rPr>
              <w:t>077-4</w:t>
            </w:r>
          </w:p>
        </w:tc>
        <w:tc>
          <w:tcPr>
            <w:tcW w:w="2836" w:type="dxa"/>
          </w:tcPr>
          <w:p w14:paraId="4ED0868B" w14:textId="77777777" w:rsidR="00D30084" w:rsidRPr="004D7A61" w:rsidRDefault="00D30084" w:rsidP="00F61309">
            <w:pPr>
              <w:pStyle w:val="TableParagraph"/>
              <w:spacing w:line="211"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8"/>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5</w:t>
            </w:r>
            <w:r w:rsidRPr="004D7A61">
              <w:rPr>
                <w:rFonts w:ascii="Times New Roman" w:hAnsi="Times New Roman" w:cs="Times New Roman"/>
                <w:spacing w:val="2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0C65B36" w14:textId="77777777" w:rsidR="00D30084" w:rsidRPr="004D7A61" w:rsidRDefault="00D30084" w:rsidP="00F61309">
            <w:pPr>
              <w:pStyle w:val="TableParagraph"/>
              <w:spacing w:line="211"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526088</w:t>
            </w:r>
          </w:p>
        </w:tc>
        <w:tc>
          <w:tcPr>
            <w:tcW w:w="1134" w:type="dxa"/>
          </w:tcPr>
          <w:p w14:paraId="44A602DB" w14:textId="77777777" w:rsidR="00D30084" w:rsidRPr="004D7A61" w:rsidRDefault="00D30084" w:rsidP="00F61309">
            <w:pPr>
              <w:pStyle w:val="TableParagraph"/>
              <w:spacing w:line="211"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6080909</w:t>
            </w:r>
          </w:p>
        </w:tc>
        <w:tc>
          <w:tcPr>
            <w:tcW w:w="1701" w:type="dxa"/>
          </w:tcPr>
          <w:p w14:paraId="2FC8560A" w14:textId="77777777" w:rsidR="00D30084" w:rsidRPr="004D7A61" w:rsidRDefault="00D30084" w:rsidP="00F61309">
            <w:pPr>
              <w:pStyle w:val="TableParagraph"/>
              <w:spacing w:line="211" w:lineRule="exact"/>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399863D" w14:textId="77777777" w:rsidR="00D30084" w:rsidRPr="004D7A61" w:rsidRDefault="00D30084" w:rsidP="00F61309">
            <w:pPr>
              <w:pStyle w:val="TableParagraph"/>
              <w:spacing w:line="211" w:lineRule="exact"/>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660BAA05" w14:textId="77777777" w:rsidTr="00F61309">
        <w:trPr>
          <w:gridAfter w:val="1"/>
          <w:wAfter w:w="6" w:type="dxa"/>
          <w:trHeight w:val="230"/>
        </w:trPr>
        <w:tc>
          <w:tcPr>
            <w:tcW w:w="1133" w:type="dxa"/>
          </w:tcPr>
          <w:p w14:paraId="0B44AD0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077-5</w:t>
            </w:r>
          </w:p>
        </w:tc>
        <w:tc>
          <w:tcPr>
            <w:tcW w:w="2836" w:type="dxa"/>
          </w:tcPr>
          <w:p w14:paraId="64AEAA53"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8"/>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5</w:t>
            </w:r>
            <w:r w:rsidRPr="004D7A61">
              <w:rPr>
                <w:rFonts w:ascii="Times New Roman" w:hAnsi="Times New Roman" w:cs="Times New Roman"/>
                <w:spacing w:val="2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BC9289E"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526102</w:t>
            </w:r>
          </w:p>
        </w:tc>
        <w:tc>
          <w:tcPr>
            <w:tcW w:w="1134" w:type="dxa"/>
          </w:tcPr>
          <w:p w14:paraId="0F27EF8C"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6080916</w:t>
            </w:r>
          </w:p>
        </w:tc>
        <w:tc>
          <w:tcPr>
            <w:tcW w:w="1701" w:type="dxa"/>
          </w:tcPr>
          <w:p w14:paraId="0A1D7F8A"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8B29505"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7BE86041" w14:textId="77777777" w:rsidTr="00F61309">
        <w:trPr>
          <w:gridAfter w:val="1"/>
          <w:wAfter w:w="6" w:type="dxa"/>
          <w:trHeight w:val="230"/>
        </w:trPr>
        <w:tc>
          <w:tcPr>
            <w:tcW w:w="1133" w:type="dxa"/>
          </w:tcPr>
          <w:p w14:paraId="68866D69"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077-6</w:t>
            </w:r>
          </w:p>
        </w:tc>
        <w:tc>
          <w:tcPr>
            <w:tcW w:w="2836" w:type="dxa"/>
          </w:tcPr>
          <w:p w14:paraId="08204F0E"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8"/>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5</w:t>
            </w:r>
            <w:r w:rsidRPr="004D7A61">
              <w:rPr>
                <w:rFonts w:ascii="Times New Roman" w:hAnsi="Times New Roman" w:cs="Times New Roman"/>
                <w:spacing w:val="2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A8593DE"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526113</w:t>
            </w:r>
          </w:p>
        </w:tc>
        <w:tc>
          <w:tcPr>
            <w:tcW w:w="1134" w:type="dxa"/>
          </w:tcPr>
          <w:p w14:paraId="518685F0"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6080926</w:t>
            </w:r>
          </w:p>
        </w:tc>
        <w:tc>
          <w:tcPr>
            <w:tcW w:w="1701" w:type="dxa"/>
          </w:tcPr>
          <w:p w14:paraId="30CD1D4F"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7EA205D"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4E581683" w14:textId="77777777" w:rsidTr="00F61309">
        <w:trPr>
          <w:gridAfter w:val="1"/>
          <w:wAfter w:w="6" w:type="dxa"/>
          <w:trHeight w:val="230"/>
        </w:trPr>
        <w:tc>
          <w:tcPr>
            <w:tcW w:w="1133" w:type="dxa"/>
          </w:tcPr>
          <w:p w14:paraId="1CC1A0F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078-1</w:t>
            </w:r>
          </w:p>
        </w:tc>
        <w:tc>
          <w:tcPr>
            <w:tcW w:w="2836" w:type="dxa"/>
          </w:tcPr>
          <w:p w14:paraId="4B48E73E"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5</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6DC0240"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526038</w:t>
            </w:r>
          </w:p>
        </w:tc>
        <w:tc>
          <w:tcPr>
            <w:tcW w:w="1134" w:type="dxa"/>
          </w:tcPr>
          <w:p w14:paraId="014F2B18"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6080883</w:t>
            </w:r>
          </w:p>
        </w:tc>
        <w:tc>
          <w:tcPr>
            <w:tcW w:w="1701" w:type="dxa"/>
          </w:tcPr>
          <w:p w14:paraId="5534E307"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8F65CEE"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6F092581" w14:textId="77777777" w:rsidTr="00F61309">
        <w:trPr>
          <w:gridAfter w:val="1"/>
          <w:wAfter w:w="6" w:type="dxa"/>
          <w:trHeight w:val="229"/>
        </w:trPr>
        <w:tc>
          <w:tcPr>
            <w:tcW w:w="1133" w:type="dxa"/>
          </w:tcPr>
          <w:p w14:paraId="246489B1"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078-2</w:t>
            </w:r>
          </w:p>
        </w:tc>
        <w:tc>
          <w:tcPr>
            <w:tcW w:w="2836" w:type="dxa"/>
          </w:tcPr>
          <w:p w14:paraId="4003069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5</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F1FDC84"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526039</w:t>
            </w:r>
          </w:p>
        </w:tc>
        <w:tc>
          <w:tcPr>
            <w:tcW w:w="1134" w:type="dxa"/>
          </w:tcPr>
          <w:p w14:paraId="145B86C0"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6080881</w:t>
            </w:r>
          </w:p>
        </w:tc>
        <w:tc>
          <w:tcPr>
            <w:tcW w:w="1701" w:type="dxa"/>
          </w:tcPr>
          <w:p w14:paraId="164D4294"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CFFDE8A"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4EDBB880" w14:textId="77777777" w:rsidTr="00F61309">
        <w:trPr>
          <w:gridAfter w:val="1"/>
          <w:wAfter w:w="6" w:type="dxa"/>
          <w:trHeight w:val="230"/>
        </w:trPr>
        <w:tc>
          <w:tcPr>
            <w:tcW w:w="1133" w:type="dxa"/>
          </w:tcPr>
          <w:p w14:paraId="4CF0A9BE"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078-3</w:t>
            </w:r>
          </w:p>
        </w:tc>
        <w:tc>
          <w:tcPr>
            <w:tcW w:w="2836" w:type="dxa"/>
          </w:tcPr>
          <w:p w14:paraId="47ACBCCF"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5</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8D4226C"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526041</w:t>
            </w:r>
          </w:p>
        </w:tc>
        <w:tc>
          <w:tcPr>
            <w:tcW w:w="1134" w:type="dxa"/>
          </w:tcPr>
          <w:p w14:paraId="0D395F2E"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6080878</w:t>
            </w:r>
          </w:p>
        </w:tc>
        <w:tc>
          <w:tcPr>
            <w:tcW w:w="1701" w:type="dxa"/>
          </w:tcPr>
          <w:p w14:paraId="6D05284C"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9E7DB79"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7A364F62" w14:textId="77777777" w:rsidTr="00F61309">
        <w:trPr>
          <w:gridAfter w:val="1"/>
          <w:wAfter w:w="6" w:type="dxa"/>
          <w:trHeight w:val="230"/>
        </w:trPr>
        <w:tc>
          <w:tcPr>
            <w:tcW w:w="1133" w:type="dxa"/>
          </w:tcPr>
          <w:p w14:paraId="5E41F6F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078-4</w:t>
            </w:r>
          </w:p>
        </w:tc>
        <w:tc>
          <w:tcPr>
            <w:tcW w:w="2836" w:type="dxa"/>
          </w:tcPr>
          <w:p w14:paraId="23AC5439"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5</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527D72A"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526044</w:t>
            </w:r>
          </w:p>
        </w:tc>
        <w:tc>
          <w:tcPr>
            <w:tcW w:w="1134" w:type="dxa"/>
          </w:tcPr>
          <w:p w14:paraId="0476328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6080875</w:t>
            </w:r>
          </w:p>
        </w:tc>
        <w:tc>
          <w:tcPr>
            <w:tcW w:w="1701" w:type="dxa"/>
          </w:tcPr>
          <w:p w14:paraId="457D8829"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BDD774A"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6A00650A" w14:textId="77777777" w:rsidTr="00F61309">
        <w:trPr>
          <w:gridAfter w:val="1"/>
          <w:wAfter w:w="6" w:type="dxa"/>
          <w:trHeight w:val="230"/>
        </w:trPr>
        <w:tc>
          <w:tcPr>
            <w:tcW w:w="1133" w:type="dxa"/>
          </w:tcPr>
          <w:p w14:paraId="10906C66"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078-5</w:t>
            </w:r>
          </w:p>
        </w:tc>
        <w:tc>
          <w:tcPr>
            <w:tcW w:w="2836" w:type="dxa"/>
          </w:tcPr>
          <w:p w14:paraId="0F9B3A08"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5</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10E087E"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526046</w:t>
            </w:r>
          </w:p>
        </w:tc>
        <w:tc>
          <w:tcPr>
            <w:tcW w:w="1134" w:type="dxa"/>
          </w:tcPr>
          <w:p w14:paraId="22689D78"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6080872</w:t>
            </w:r>
          </w:p>
        </w:tc>
        <w:tc>
          <w:tcPr>
            <w:tcW w:w="1701" w:type="dxa"/>
          </w:tcPr>
          <w:p w14:paraId="226DDA50"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B5D011B"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1817BB51" w14:textId="77777777" w:rsidTr="00F61309">
        <w:trPr>
          <w:gridAfter w:val="1"/>
          <w:wAfter w:w="6" w:type="dxa"/>
          <w:trHeight w:val="230"/>
        </w:trPr>
        <w:tc>
          <w:tcPr>
            <w:tcW w:w="1133" w:type="dxa"/>
          </w:tcPr>
          <w:p w14:paraId="2C3110C4"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079-1</w:t>
            </w:r>
          </w:p>
        </w:tc>
        <w:tc>
          <w:tcPr>
            <w:tcW w:w="2836" w:type="dxa"/>
          </w:tcPr>
          <w:p w14:paraId="715D0AC3"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972D9B2"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526076</w:t>
            </w:r>
          </w:p>
        </w:tc>
        <w:tc>
          <w:tcPr>
            <w:tcW w:w="1134" w:type="dxa"/>
          </w:tcPr>
          <w:p w14:paraId="6616491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6080855</w:t>
            </w:r>
          </w:p>
        </w:tc>
        <w:tc>
          <w:tcPr>
            <w:tcW w:w="1701" w:type="dxa"/>
          </w:tcPr>
          <w:p w14:paraId="7FFE1559"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185E10E"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20002AE7" w14:textId="77777777" w:rsidTr="00F61309">
        <w:trPr>
          <w:gridAfter w:val="1"/>
          <w:wAfter w:w="6" w:type="dxa"/>
          <w:trHeight w:val="230"/>
        </w:trPr>
        <w:tc>
          <w:tcPr>
            <w:tcW w:w="1133" w:type="dxa"/>
          </w:tcPr>
          <w:p w14:paraId="6179D51C"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079-2</w:t>
            </w:r>
          </w:p>
        </w:tc>
        <w:tc>
          <w:tcPr>
            <w:tcW w:w="2836" w:type="dxa"/>
          </w:tcPr>
          <w:p w14:paraId="19F18657"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6</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1BB720C"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526084</w:t>
            </w:r>
          </w:p>
        </w:tc>
        <w:tc>
          <w:tcPr>
            <w:tcW w:w="1134" w:type="dxa"/>
          </w:tcPr>
          <w:p w14:paraId="6F132A45"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6080858</w:t>
            </w:r>
          </w:p>
        </w:tc>
        <w:tc>
          <w:tcPr>
            <w:tcW w:w="1701" w:type="dxa"/>
          </w:tcPr>
          <w:p w14:paraId="4D49993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B86DE05"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6E30F644" w14:textId="77777777" w:rsidTr="00F61309">
        <w:trPr>
          <w:gridAfter w:val="1"/>
          <w:wAfter w:w="6" w:type="dxa"/>
          <w:trHeight w:val="230"/>
        </w:trPr>
        <w:tc>
          <w:tcPr>
            <w:tcW w:w="1133" w:type="dxa"/>
          </w:tcPr>
          <w:p w14:paraId="417AA58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079-3</w:t>
            </w:r>
          </w:p>
        </w:tc>
        <w:tc>
          <w:tcPr>
            <w:tcW w:w="2836" w:type="dxa"/>
          </w:tcPr>
          <w:p w14:paraId="192CFC1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DCEF1B6"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526096</w:t>
            </w:r>
          </w:p>
        </w:tc>
        <w:tc>
          <w:tcPr>
            <w:tcW w:w="1134" w:type="dxa"/>
          </w:tcPr>
          <w:p w14:paraId="371BD5A5"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6080869</w:t>
            </w:r>
          </w:p>
        </w:tc>
        <w:tc>
          <w:tcPr>
            <w:tcW w:w="1701" w:type="dxa"/>
          </w:tcPr>
          <w:p w14:paraId="41DFDE9A"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46B949C"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7E432DAF" w14:textId="77777777" w:rsidTr="00F61309">
        <w:trPr>
          <w:gridAfter w:val="1"/>
          <w:wAfter w:w="6" w:type="dxa"/>
          <w:trHeight w:val="230"/>
        </w:trPr>
        <w:tc>
          <w:tcPr>
            <w:tcW w:w="1133" w:type="dxa"/>
          </w:tcPr>
          <w:p w14:paraId="6764877C"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079-4</w:t>
            </w:r>
          </w:p>
        </w:tc>
        <w:tc>
          <w:tcPr>
            <w:tcW w:w="2836" w:type="dxa"/>
          </w:tcPr>
          <w:p w14:paraId="16AE98C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32715DB"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526112</w:t>
            </w:r>
          </w:p>
        </w:tc>
        <w:tc>
          <w:tcPr>
            <w:tcW w:w="1134" w:type="dxa"/>
          </w:tcPr>
          <w:p w14:paraId="4D7E420F"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6080878</w:t>
            </w:r>
          </w:p>
        </w:tc>
        <w:tc>
          <w:tcPr>
            <w:tcW w:w="1701" w:type="dxa"/>
          </w:tcPr>
          <w:p w14:paraId="7FB90892"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88AC20C"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1E8FD2F6" w14:textId="77777777" w:rsidTr="00F61309">
        <w:trPr>
          <w:gridAfter w:val="1"/>
          <w:wAfter w:w="6" w:type="dxa"/>
          <w:trHeight w:val="230"/>
        </w:trPr>
        <w:tc>
          <w:tcPr>
            <w:tcW w:w="1133" w:type="dxa"/>
          </w:tcPr>
          <w:p w14:paraId="723C7EFE"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079-5</w:t>
            </w:r>
          </w:p>
        </w:tc>
        <w:tc>
          <w:tcPr>
            <w:tcW w:w="2836" w:type="dxa"/>
          </w:tcPr>
          <w:p w14:paraId="15E0D02F"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C9F62EE"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526118</w:t>
            </w:r>
          </w:p>
        </w:tc>
        <w:tc>
          <w:tcPr>
            <w:tcW w:w="1134" w:type="dxa"/>
          </w:tcPr>
          <w:p w14:paraId="39A325B8"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6080884</w:t>
            </w:r>
          </w:p>
        </w:tc>
        <w:tc>
          <w:tcPr>
            <w:tcW w:w="1701" w:type="dxa"/>
          </w:tcPr>
          <w:p w14:paraId="42EAD4F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5F9E33F"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4F98D3FA" w14:textId="77777777" w:rsidTr="00F61309">
        <w:trPr>
          <w:gridAfter w:val="1"/>
          <w:wAfter w:w="6" w:type="dxa"/>
          <w:trHeight w:val="230"/>
        </w:trPr>
        <w:tc>
          <w:tcPr>
            <w:tcW w:w="1133" w:type="dxa"/>
          </w:tcPr>
          <w:p w14:paraId="0E9CF080"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079-6</w:t>
            </w:r>
          </w:p>
        </w:tc>
        <w:tc>
          <w:tcPr>
            <w:tcW w:w="2836" w:type="dxa"/>
          </w:tcPr>
          <w:p w14:paraId="35C31CC4"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93362DF"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526129</w:t>
            </w:r>
          </w:p>
        </w:tc>
        <w:tc>
          <w:tcPr>
            <w:tcW w:w="1134" w:type="dxa"/>
          </w:tcPr>
          <w:p w14:paraId="6364CC6B"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6080889</w:t>
            </w:r>
          </w:p>
        </w:tc>
        <w:tc>
          <w:tcPr>
            <w:tcW w:w="1701" w:type="dxa"/>
          </w:tcPr>
          <w:p w14:paraId="2D0302AF"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78AB6EF"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5CA418BE" w14:textId="77777777" w:rsidTr="00F61309">
        <w:trPr>
          <w:gridAfter w:val="1"/>
          <w:wAfter w:w="6" w:type="dxa"/>
          <w:trHeight w:val="230"/>
        </w:trPr>
        <w:tc>
          <w:tcPr>
            <w:tcW w:w="1133" w:type="dxa"/>
          </w:tcPr>
          <w:p w14:paraId="3508FFE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080-1</w:t>
            </w:r>
          </w:p>
        </w:tc>
        <w:tc>
          <w:tcPr>
            <w:tcW w:w="2836" w:type="dxa"/>
          </w:tcPr>
          <w:p w14:paraId="354E11D7"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6</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F0F458B"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526060</w:t>
            </w:r>
          </w:p>
        </w:tc>
        <w:tc>
          <w:tcPr>
            <w:tcW w:w="1134" w:type="dxa"/>
          </w:tcPr>
          <w:p w14:paraId="57EB9034"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6080852</w:t>
            </w:r>
          </w:p>
        </w:tc>
        <w:tc>
          <w:tcPr>
            <w:tcW w:w="1701" w:type="dxa"/>
          </w:tcPr>
          <w:p w14:paraId="03080944"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658182B"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10BC25AB" w14:textId="77777777" w:rsidTr="00F61309">
        <w:trPr>
          <w:gridAfter w:val="1"/>
          <w:wAfter w:w="6" w:type="dxa"/>
          <w:trHeight w:val="230"/>
        </w:trPr>
        <w:tc>
          <w:tcPr>
            <w:tcW w:w="1133" w:type="dxa"/>
          </w:tcPr>
          <w:p w14:paraId="1E5609D1"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lastRenderedPageBreak/>
              <w:t>080-2</w:t>
            </w:r>
          </w:p>
        </w:tc>
        <w:tc>
          <w:tcPr>
            <w:tcW w:w="2836" w:type="dxa"/>
          </w:tcPr>
          <w:p w14:paraId="65C353C4"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6</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17172ED"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526061</w:t>
            </w:r>
          </w:p>
        </w:tc>
        <w:tc>
          <w:tcPr>
            <w:tcW w:w="1134" w:type="dxa"/>
          </w:tcPr>
          <w:p w14:paraId="4852B714"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6080849</w:t>
            </w:r>
          </w:p>
        </w:tc>
        <w:tc>
          <w:tcPr>
            <w:tcW w:w="1701" w:type="dxa"/>
          </w:tcPr>
          <w:p w14:paraId="284650F6"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C9CA6EA"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5B054BEE" w14:textId="77777777" w:rsidTr="00F61309">
        <w:trPr>
          <w:gridAfter w:val="1"/>
          <w:wAfter w:w="6" w:type="dxa"/>
          <w:trHeight w:val="230"/>
        </w:trPr>
        <w:tc>
          <w:tcPr>
            <w:tcW w:w="1133" w:type="dxa"/>
          </w:tcPr>
          <w:p w14:paraId="1CFDCF9D"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080-3</w:t>
            </w:r>
          </w:p>
        </w:tc>
        <w:tc>
          <w:tcPr>
            <w:tcW w:w="2836" w:type="dxa"/>
          </w:tcPr>
          <w:p w14:paraId="5012803E"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6</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0CEABED"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526063</w:t>
            </w:r>
          </w:p>
        </w:tc>
        <w:tc>
          <w:tcPr>
            <w:tcW w:w="1134" w:type="dxa"/>
          </w:tcPr>
          <w:p w14:paraId="43A6A865"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6080847</w:t>
            </w:r>
          </w:p>
        </w:tc>
        <w:tc>
          <w:tcPr>
            <w:tcW w:w="1701" w:type="dxa"/>
          </w:tcPr>
          <w:p w14:paraId="6B9709EC"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C649DC5"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73F5FEAC" w14:textId="77777777" w:rsidTr="00F61309">
        <w:trPr>
          <w:gridAfter w:val="1"/>
          <w:wAfter w:w="6" w:type="dxa"/>
          <w:trHeight w:val="230"/>
        </w:trPr>
        <w:tc>
          <w:tcPr>
            <w:tcW w:w="1133" w:type="dxa"/>
          </w:tcPr>
          <w:p w14:paraId="753EE098"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080-4</w:t>
            </w:r>
          </w:p>
        </w:tc>
        <w:tc>
          <w:tcPr>
            <w:tcW w:w="2836" w:type="dxa"/>
          </w:tcPr>
          <w:p w14:paraId="083B2015"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6</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F4A78A7"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526064</w:t>
            </w:r>
          </w:p>
        </w:tc>
        <w:tc>
          <w:tcPr>
            <w:tcW w:w="1134" w:type="dxa"/>
          </w:tcPr>
          <w:p w14:paraId="4703934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6080845</w:t>
            </w:r>
          </w:p>
        </w:tc>
        <w:tc>
          <w:tcPr>
            <w:tcW w:w="1701" w:type="dxa"/>
          </w:tcPr>
          <w:p w14:paraId="6F3516BA"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2B5CFE9"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152A1D03" w14:textId="77777777" w:rsidTr="00F61309">
        <w:trPr>
          <w:gridAfter w:val="1"/>
          <w:wAfter w:w="6" w:type="dxa"/>
          <w:trHeight w:val="230"/>
        </w:trPr>
        <w:tc>
          <w:tcPr>
            <w:tcW w:w="1133" w:type="dxa"/>
          </w:tcPr>
          <w:p w14:paraId="3F38154E"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080-5</w:t>
            </w:r>
          </w:p>
        </w:tc>
        <w:tc>
          <w:tcPr>
            <w:tcW w:w="2836" w:type="dxa"/>
          </w:tcPr>
          <w:p w14:paraId="65961EE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6</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B2BC43B"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526066</w:t>
            </w:r>
          </w:p>
        </w:tc>
        <w:tc>
          <w:tcPr>
            <w:tcW w:w="1134" w:type="dxa"/>
          </w:tcPr>
          <w:p w14:paraId="6913D623"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6080842</w:t>
            </w:r>
          </w:p>
        </w:tc>
        <w:tc>
          <w:tcPr>
            <w:tcW w:w="1701" w:type="dxa"/>
          </w:tcPr>
          <w:p w14:paraId="390ADA3A"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062B0EB"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0BA30B9F" w14:textId="77777777" w:rsidTr="00F61309">
        <w:trPr>
          <w:gridAfter w:val="1"/>
          <w:wAfter w:w="6" w:type="dxa"/>
          <w:trHeight w:val="230"/>
        </w:trPr>
        <w:tc>
          <w:tcPr>
            <w:tcW w:w="1133" w:type="dxa"/>
          </w:tcPr>
          <w:p w14:paraId="0BA7B676"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080-6</w:t>
            </w:r>
          </w:p>
        </w:tc>
        <w:tc>
          <w:tcPr>
            <w:tcW w:w="2836" w:type="dxa"/>
          </w:tcPr>
          <w:p w14:paraId="3C0F9373"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6</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C9880AA"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526067</w:t>
            </w:r>
          </w:p>
        </w:tc>
        <w:tc>
          <w:tcPr>
            <w:tcW w:w="1134" w:type="dxa"/>
          </w:tcPr>
          <w:p w14:paraId="418CC416"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6080840</w:t>
            </w:r>
          </w:p>
        </w:tc>
        <w:tc>
          <w:tcPr>
            <w:tcW w:w="1701" w:type="dxa"/>
          </w:tcPr>
          <w:p w14:paraId="504B6106"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6D605A2"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36A81779" w14:textId="77777777" w:rsidTr="00F61309">
        <w:trPr>
          <w:gridAfter w:val="1"/>
          <w:wAfter w:w="6" w:type="dxa"/>
          <w:trHeight w:val="230"/>
        </w:trPr>
        <w:tc>
          <w:tcPr>
            <w:tcW w:w="1133" w:type="dxa"/>
          </w:tcPr>
          <w:p w14:paraId="0901784E"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081-1</w:t>
            </w:r>
          </w:p>
        </w:tc>
        <w:tc>
          <w:tcPr>
            <w:tcW w:w="2836" w:type="dxa"/>
          </w:tcPr>
          <w:p w14:paraId="1870FBE4"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7</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17C0C1B"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526230</w:t>
            </w:r>
          </w:p>
        </w:tc>
        <w:tc>
          <w:tcPr>
            <w:tcW w:w="1134" w:type="dxa"/>
          </w:tcPr>
          <w:p w14:paraId="4EE93D14"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6080960</w:t>
            </w:r>
          </w:p>
        </w:tc>
        <w:tc>
          <w:tcPr>
            <w:tcW w:w="1701" w:type="dxa"/>
          </w:tcPr>
          <w:p w14:paraId="64D8F6D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2836AE0"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6C0854B4" w14:textId="77777777" w:rsidTr="00F61309">
        <w:trPr>
          <w:gridAfter w:val="1"/>
          <w:wAfter w:w="6" w:type="dxa"/>
          <w:trHeight w:val="230"/>
        </w:trPr>
        <w:tc>
          <w:tcPr>
            <w:tcW w:w="1133" w:type="dxa"/>
          </w:tcPr>
          <w:p w14:paraId="69995FC9"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081-2</w:t>
            </w:r>
          </w:p>
        </w:tc>
        <w:tc>
          <w:tcPr>
            <w:tcW w:w="2836" w:type="dxa"/>
          </w:tcPr>
          <w:p w14:paraId="3BFC9243"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7</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383F1EC"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526221</w:t>
            </w:r>
          </w:p>
        </w:tc>
        <w:tc>
          <w:tcPr>
            <w:tcW w:w="1134" w:type="dxa"/>
          </w:tcPr>
          <w:p w14:paraId="57E4E5E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6080952</w:t>
            </w:r>
          </w:p>
        </w:tc>
        <w:tc>
          <w:tcPr>
            <w:tcW w:w="1701" w:type="dxa"/>
          </w:tcPr>
          <w:p w14:paraId="03553387"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6A67CA2"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62E1DE2F" w14:textId="77777777" w:rsidTr="00F61309">
        <w:trPr>
          <w:gridAfter w:val="1"/>
          <w:wAfter w:w="6" w:type="dxa"/>
          <w:trHeight w:val="230"/>
        </w:trPr>
        <w:tc>
          <w:tcPr>
            <w:tcW w:w="1133" w:type="dxa"/>
          </w:tcPr>
          <w:p w14:paraId="16A665EB"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081-3</w:t>
            </w:r>
          </w:p>
        </w:tc>
        <w:tc>
          <w:tcPr>
            <w:tcW w:w="2836" w:type="dxa"/>
          </w:tcPr>
          <w:p w14:paraId="08A0AAD6"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7</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6C68BA4"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526207</w:t>
            </w:r>
          </w:p>
        </w:tc>
        <w:tc>
          <w:tcPr>
            <w:tcW w:w="1134" w:type="dxa"/>
          </w:tcPr>
          <w:p w14:paraId="59E7D96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6080944</w:t>
            </w:r>
          </w:p>
        </w:tc>
        <w:tc>
          <w:tcPr>
            <w:tcW w:w="1701" w:type="dxa"/>
          </w:tcPr>
          <w:p w14:paraId="2E8B7765"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7701BA8"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5D0ED45D" w14:textId="77777777" w:rsidTr="00F61309">
        <w:trPr>
          <w:gridAfter w:val="1"/>
          <w:wAfter w:w="6" w:type="dxa"/>
          <w:trHeight w:val="230"/>
        </w:trPr>
        <w:tc>
          <w:tcPr>
            <w:tcW w:w="1133" w:type="dxa"/>
          </w:tcPr>
          <w:p w14:paraId="0E15AF55"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081-4</w:t>
            </w:r>
          </w:p>
        </w:tc>
        <w:tc>
          <w:tcPr>
            <w:tcW w:w="2836" w:type="dxa"/>
          </w:tcPr>
          <w:p w14:paraId="70F405D3"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7</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C906776"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526193</w:t>
            </w:r>
          </w:p>
        </w:tc>
        <w:tc>
          <w:tcPr>
            <w:tcW w:w="1134" w:type="dxa"/>
          </w:tcPr>
          <w:p w14:paraId="2ADE04CB"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6080933</w:t>
            </w:r>
          </w:p>
        </w:tc>
        <w:tc>
          <w:tcPr>
            <w:tcW w:w="1701" w:type="dxa"/>
          </w:tcPr>
          <w:p w14:paraId="226A9AF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EC6D60E"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2034547B" w14:textId="77777777" w:rsidTr="00F61309">
        <w:trPr>
          <w:gridAfter w:val="1"/>
          <w:wAfter w:w="6" w:type="dxa"/>
          <w:trHeight w:val="230"/>
        </w:trPr>
        <w:tc>
          <w:tcPr>
            <w:tcW w:w="1133" w:type="dxa"/>
          </w:tcPr>
          <w:p w14:paraId="1CF5E89A"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081-5</w:t>
            </w:r>
          </w:p>
        </w:tc>
        <w:tc>
          <w:tcPr>
            <w:tcW w:w="2836" w:type="dxa"/>
          </w:tcPr>
          <w:p w14:paraId="20E9163E"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7</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9070824"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526180</w:t>
            </w:r>
          </w:p>
        </w:tc>
        <w:tc>
          <w:tcPr>
            <w:tcW w:w="1134" w:type="dxa"/>
          </w:tcPr>
          <w:p w14:paraId="0DD008B9"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6080925</w:t>
            </w:r>
          </w:p>
        </w:tc>
        <w:tc>
          <w:tcPr>
            <w:tcW w:w="1701" w:type="dxa"/>
          </w:tcPr>
          <w:p w14:paraId="00EB6B2A"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27AE872"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0E0E0C62" w14:textId="77777777" w:rsidTr="00F61309">
        <w:trPr>
          <w:gridAfter w:val="1"/>
          <w:wAfter w:w="6" w:type="dxa"/>
          <w:trHeight w:val="230"/>
        </w:trPr>
        <w:tc>
          <w:tcPr>
            <w:tcW w:w="1133" w:type="dxa"/>
          </w:tcPr>
          <w:p w14:paraId="1299A351"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081-6</w:t>
            </w:r>
          </w:p>
        </w:tc>
        <w:tc>
          <w:tcPr>
            <w:tcW w:w="2836" w:type="dxa"/>
          </w:tcPr>
          <w:p w14:paraId="2B1B097B"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7</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7479038"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526168</w:t>
            </w:r>
          </w:p>
        </w:tc>
        <w:tc>
          <w:tcPr>
            <w:tcW w:w="1134" w:type="dxa"/>
          </w:tcPr>
          <w:p w14:paraId="1F749AB3"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6080916</w:t>
            </w:r>
          </w:p>
        </w:tc>
        <w:tc>
          <w:tcPr>
            <w:tcW w:w="1701" w:type="dxa"/>
          </w:tcPr>
          <w:p w14:paraId="575F7D26"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550F685"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7DD508E1" w14:textId="77777777" w:rsidTr="00F61309">
        <w:trPr>
          <w:gridAfter w:val="1"/>
          <w:wAfter w:w="6" w:type="dxa"/>
          <w:trHeight w:val="230"/>
        </w:trPr>
        <w:tc>
          <w:tcPr>
            <w:tcW w:w="1133" w:type="dxa"/>
          </w:tcPr>
          <w:p w14:paraId="4BFDCAB1"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082-1</w:t>
            </w:r>
          </w:p>
        </w:tc>
        <w:tc>
          <w:tcPr>
            <w:tcW w:w="2836" w:type="dxa"/>
          </w:tcPr>
          <w:p w14:paraId="6255BFE4"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7</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7"/>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EAF74A2"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526243</w:t>
            </w:r>
          </w:p>
        </w:tc>
        <w:tc>
          <w:tcPr>
            <w:tcW w:w="1134" w:type="dxa"/>
          </w:tcPr>
          <w:p w14:paraId="7C1A266B"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6080959</w:t>
            </w:r>
          </w:p>
        </w:tc>
        <w:tc>
          <w:tcPr>
            <w:tcW w:w="1701" w:type="dxa"/>
          </w:tcPr>
          <w:p w14:paraId="1240C039"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91B0D2B"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28BA3A07" w14:textId="77777777" w:rsidTr="00F61309">
        <w:trPr>
          <w:gridAfter w:val="1"/>
          <w:wAfter w:w="6" w:type="dxa"/>
          <w:trHeight w:val="230"/>
        </w:trPr>
        <w:tc>
          <w:tcPr>
            <w:tcW w:w="1133" w:type="dxa"/>
          </w:tcPr>
          <w:p w14:paraId="70C28CE8"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082-2</w:t>
            </w:r>
          </w:p>
        </w:tc>
        <w:tc>
          <w:tcPr>
            <w:tcW w:w="2836" w:type="dxa"/>
          </w:tcPr>
          <w:p w14:paraId="72A49325"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7</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EADDDD1"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526242</w:t>
            </w:r>
          </w:p>
        </w:tc>
        <w:tc>
          <w:tcPr>
            <w:tcW w:w="1134" w:type="dxa"/>
          </w:tcPr>
          <w:p w14:paraId="5F2359A4"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6080961</w:t>
            </w:r>
          </w:p>
        </w:tc>
        <w:tc>
          <w:tcPr>
            <w:tcW w:w="1701" w:type="dxa"/>
          </w:tcPr>
          <w:p w14:paraId="6A32C3B0"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88A3258"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0BC85F02" w14:textId="77777777" w:rsidTr="00F61309">
        <w:trPr>
          <w:gridAfter w:val="1"/>
          <w:wAfter w:w="6" w:type="dxa"/>
          <w:trHeight w:val="230"/>
        </w:trPr>
        <w:tc>
          <w:tcPr>
            <w:tcW w:w="1133" w:type="dxa"/>
          </w:tcPr>
          <w:p w14:paraId="0B50F324"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082-3</w:t>
            </w:r>
          </w:p>
        </w:tc>
        <w:tc>
          <w:tcPr>
            <w:tcW w:w="2836" w:type="dxa"/>
          </w:tcPr>
          <w:p w14:paraId="3B8C6254"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7</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3A4F77A"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526240</w:t>
            </w:r>
          </w:p>
        </w:tc>
        <w:tc>
          <w:tcPr>
            <w:tcW w:w="1134" w:type="dxa"/>
          </w:tcPr>
          <w:p w14:paraId="3AB6B75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6080963</w:t>
            </w:r>
          </w:p>
        </w:tc>
        <w:tc>
          <w:tcPr>
            <w:tcW w:w="1701" w:type="dxa"/>
          </w:tcPr>
          <w:p w14:paraId="0EA3A0E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65F9448"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509F57A0" w14:textId="77777777" w:rsidTr="00F61309">
        <w:trPr>
          <w:gridAfter w:val="1"/>
          <w:wAfter w:w="6" w:type="dxa"/>
          <w:trHeight w:val="230"/>
        </w:trPr>
        <w:tc>
          <w:tcPr>
            <w:tcW w:w="1133" w:type="dxa"/>
          </w:tcPr>
          <w:p w14:paraId="20F182D4"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082-4</w:t>
            </w:r>
          </w:p>
        </w:tc>
        <w:tc>
          <w:tcPr>
            <w:tcW w:w="2836" w:type="dxa"/>
          </w:tcPr>
          <w:p w14:paraId="6C34D435"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7</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1BDE340"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526239</w:t>
            </w:r>
          </w:p>
        </w:tc>
        <w:tc>
          <w:tcPr>
            <w:tcW w:w="1134" w:type="dxa"/>
          </w:tcPr>
          <w:p w14:paraId="2CC3DA9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6080966</w:t>
            </w:r>
          </w:p>
        </w:tc>
        <w:tc>
          <w:tcPr>
            <w:tcW w:w="1701" w:type="dxa"/>
          </w:tcPr>
          <w:p w14:paraId="70A6234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0A54D9D"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27E86917" w14:textId="77777777" w:rsidTr="00F61309">
        <w:trPr>
          <w:gridAfter w:val="1"/>
          <w:wAfter w:w="6" w:type="dxa"/>
          <w:trHeight w:val="230"/>
        </w:trPr>
        <w:tc>
          <w:tcPr>
            <w:tcW w:w="1133" w:type="dxa"/>
          </w:tcPr>
          <w:p w14:paraId="0BF17BEE"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082-5</w:t>
            </w:r>
          </w:p>
        </w:tc>
        <w:tc>
          <w:tcPr>
            <w:tcW w:w="2836" w:type="dxa"/>
          </w:tcPr>
          <w:p w14:paraId="4A2C1507"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7</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82F96E5"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526236</w:t>
            </w:r>
          </w:p>
        </w:tc>
        <w:tc>
          <w:tcPr>
            <w:tcW w:w="1134" w:type="dxa"/>
          </w:tcPr>
          <w:p w14:paraId="74BC9180"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6080969</w:t>
            </w:r>
          </w:p>
        </w:tc>
        <w:tc>
          <w:tcPr>
            <w:tcW w:w="1701" w:type="dxa"/>
          </w:tcPr>
          <w:p w14:paraId="0126D23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95A4A7D"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4FE94CB6" w14:textId="77777777" w:rsidTr="00F61309">
        <w:trPr>
          <w:gridAfter w:val="1"/>
          <w:wAfter w:w="6" w:type="dxa"/>
          <w:trHeight w:val="230"/>
        </w:trPr>
        <w:tc>
          <w:tcPr>
            <w:tcW w:w="1133" w:type="dxa"/>
          </w:tcPr>
          <w:p w14:paraId="1A1467D5" w14:textId="77777777" w:rsidR="00D30084" w:rsidRPr="004D7A61" w:rsidRDefault="00D30084" w:rsidP="00F61309">
            <w:pPr>
              <w:pStyle w:val="TableParagraph"/>
              <w:spacing w:line="211" w:lineRule="exact"/>
              <w:ind w:left="249" w:right="242"/>
              <w:rPr>
                <w:rFonts w:ascii="Times New Roman" w:hAnsi="Times New Roman" w:cs="Times New Roman"/>
                <w:sz w:val="24"/>
                <w:szCs w:val="24"/>
              </w:rPr>
            </w:pPr>
            <w:r w:rsidRPr="004D7A61">
              <w:rPr>
                <w:rFonts w:ascii="Times New Roman" w:hAnsi="Times New Roman" w:cs="Times New Roman"/>
                <w:sz w:val="24"/>
                <w:szCs w:val="24"/>
              </w:rPr>
              <w:t>082-6</w:t>
            </w:r>
          </w:p>
        </w:tc>
        <w:tc>
          <w:tcPr>
            <w:tcW w:w="2836" w:type="dxa"/>
          </w:tcPr>
          <w:p w14:paraId="1BE00D01" w14:textId="77777777" w:rsidR="00D30084" w:rsidRPr="004D7A61" w:rsidRDefault="00D30084" w:rsidP="00F61309">
            <w:pPr>
              <w:pStyle w:val="TableParagraph"/>
              <w:spacing w:line="211"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7</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D5FA2CC" w14:textId="77777777" w:rsidR="00D30084" w:rsidRPr="004D7A61" w:rsidRDefault="00D30084" w:rsidP="00F61309">
            <w:pPr>
              <w:pStyle w:val="TableParagraph"/>
              <w:spacing w:line="211"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526235</w:t>
            </w:r>
          </w:p>
        </w:tc>
        <w:tc>
          <w:tcPr>
            <w:tcW w:w="1134" w:type="dxa"/>
          </w:tcPr>
          <w:p w14:paraId="58F5583B" w14:textId="77777777" w:rsidR="00D30084" w:rsidRPr="004D7A61" w:rsidRDefault="00D30084" w:rsidP="00F61309">
            <w:pPr>
              <w:pStyle w:val="TableParagraph"/>
              <w:spacing w:line="211"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6080971</w:t>
            </w:r>
          </w:p>
        </w:tc>
        <w:tc>
          <w:tcPr>
            <w:tcW w:w="1701" w:type="dxa"/>
          </w:tcPr>
          <w:p w14:paraId="5746AD78" w14:textId="77777777" w:rsidR="00D30084" w:rsidRPr="004D7A61" w:rsidRDefault="00D30084" w:rsidP="00F61309">
            <w:pPr>
              <w:pStyle w:val="TableParagraph"/>
              <w:spacing w:line="211" w:lineRule="exact"/>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D79ACDC" w14:textId="77777777" w:rsidR="00D30084" w:rsidRPr="004D7A61" w:rsidRDefault="00D30084" w:rsidP="00F61309">
            <w:pPr>
              <w:pStyle w:val="TableParagraph"/>
              <w:spacing w:line="211" w:lineRule="exact"/>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68B7467A" w14:textId="77777777" w:rsidTr="00F61309">
        <w:trPr>
          <w:gridAfter w:val="1"/>
          <w:wAfter w:w="6" w:type="dxa"/>
          <w:trHeight w:val="230"/>
        </w:trPr>
        <w:tc>
          <w:tcPr>
            <w:tcW w:w="1133" w:type="dxa"/>
          </w:tcPr>
          <w:p w14:paraId="4430C553"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083-1</w:t>
            </w:r>
          </w:p>
        </w:tc>
        <w:tc>
          <w:tcPr>
            <w:tcW w:w="2836" w:type="dxa"/>
          </w:tcPr>
          <w:p w14:paraId="1E0EC783"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8</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808B592"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526211</w:t>
            </w:r>
          </w:p>
        </w:tc>
        <w:tc>
          <w:tcPr>
            <w:tcW w:w="1134" w:type="dxa"/>
          </w:tcPr>
          <w:p w14:paraId="412A78BB"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6080993</w:t>
            </w:r>
          </w:p>
        </w:tc>
        <w:tc>
          <w:tcPr>
            <w:tcW w:w="1701" w:type="dxa"/>
          </w:tcPr>
          <w:p w14:paraId="15667DD8"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7F68E21"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60D4F2BC" w14:textId="77777777" w:rsidTr="00F61309">
        <w:trPr>
          <w:gridAfter w:val="1"/>
          <w:wAfter w:w="6" w:type="dxa"/>
          <w:trHeight w:val="230"/>
        </w:trPr>
        <w:tc>
          <w:tcPr>
            <w:tcW w:w="1133" w:type="dxa"/>
          </w:tcPr>
          <w:p w14:paraId="5A17A2E4"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083-2</w:t>
            </w:r>
          </w:p>
        </w:tc>
        <w:tc>
          <w:tcPr>
            <w:tcW w:w="2836" w:type="dxa"/>
          </w:tcPr>
          <w:p w14:paraId="57D0E63C"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8"/>
                <w:w w:val="95"/>
                <w:sz w:val="24"/>
                <w:szCs w:val="24"/>
              </w:rPr>
              <w:t xml:space="preserve"> </w:t>
            </w:r>
            <w:r w:rsidRPr="004D7A61">
              <w:rPr>
                <w:rFonts w:ascii="Times New Roman" w:hAnsi="Times New Roman" w:cs="Times New Roman"/>
                <w:w w:val="95"/>
                <w:sz w:val="24"/>
                <w:szCs w:val="24"/>
              </w:rPr>
              <w:t>8</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41D6ABC"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526200</w:t>
            </w:r>
          </w:p>
        </w:tc>
        <w:tc>
          <w:tcPr>
            <w:tcW w:w="1134" w:type="dxa"/>
          </w:tcPr>
          <w:p w14:paraId="77946717"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6080984</w:t>
            </w:r>
          </w:p>
        </w:tc>
        <w:tc>
          <w:tcPr>
            <w:tcW w:w="1701" w:type="dxa"/>
          </w:tcPr>
          <w:p w14:paraId="1343D16C"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BC5DDA6"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5078EC48" w14:textId="77777777" w:rsidTr="00F61309">
        <w:trPr>
          <w:gridAfter w:val="1"/>
          <w:wAfter w:w="6" w:type="dxa"/>
          <w:trHeight w:val="230"/>
        </w:trPr>
        <w:tc>
          <w:tcPr>
            <w:tcW w:w="1133" w:type="dxa"/>
          </w:tcPr>
          <w:p w14:paraId="6470F06F"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083-3</w:t>
            </w:r>
          </w:p>
        </w:tc>
        <w:tc>
          <w:tcPr>
            <w:tcW w:w="2836" w:type="dxa"/>
          </w:tcPr>
          <w:p w14:paraId="5BC4BFDE"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8</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60196EB"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526186</w:t>
            </w:r>
          </w:p>
        </w:tc>
        <w:tc>
          <w:tcPr>
            <w:tcW w:w="1134" w:type="dxa"/>
          </w:tcPr>
          <w:p w14:paraId="26078519"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6080975</w:t>
            </w:r>
          </w:p>
        </w:tc>
        <w:tc>
          <w:tcPr>
            <w:tcW w:w="1701" w:type="dxa"/>
          </w:tcPr>
          <w:p w14:paraId="0989CDC0"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6A70509"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1F47BA4E" w14:textId="77777777" w:rsidTr="00F61309">
        <w:trPr>
          <w:gridAfter w:val="1"/>
          <w:wAfter w:w="6" w:type="dxa"/>
          <w:trHeight w:val="230"/>
        </w:trPr>
        <w:tc>
          <w:tcPr>
            <w:tcW w:w="1133" w:type="dxa"/>
          </w:tcPr>
          <w:p w14:paraId="4A0D60F8"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083-4</w:t>
            </w:r>
          </w:p>
        </w:tc>
        <w:tc>
          <w:tcPr>
            <w:tcW w:w="2836" w:type="dxa"/>
          </w:tcPr>
          <w:p w14:paraId="7E4DE9A0"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8</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E088FAC"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526172</w:t>
            </w:r>
          </w:p>
        </w:tc>
        <w:tc>
          <w:tcPr>
            <w:tcW w:w="1134" w:type="dxa"/>
          </w:tcPr>
          <w:p w14:paraId="797C665D"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6080964</w:t>
            </w:r>
          </w:p>
        </w:tc>
        <w:tc>
          <w:tcPr>
            <w:tcW w:w="1701" w:type="dxa"/>
          </w:tcPr>
          <w:p w14:paraId="346FF66C"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64D51CB"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0F3CB0CB" w14:textId="77777777" w:rsidTr="00F61309">
        <w:trPr>
          <w:gridAfter w:val="1"/>
          <w:wAfter w:w="6" w:type="dxa"/>
          <w:trHeight w:val="230"/>
        </w:trPr>
        <w:tc>
          <w:tcPr>
            <w:tcW w:w="1133" w:type="dxa"/>
          </w:tcPr>
          <w:p w14:paraId="1DC308D9"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083-5</w:t>
            </w:r>
          </w:p>
        </w:tc>
        <w:tc>
          <w:tcPr>
            <w:tcW w:w="2836" w:type="dxa"/>
          </w:tcPr>
          <w:p w14:paraId="5E371D6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8</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36F2D6B"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526158</w:t>
            </w:r>
          </w:p>
        </w:tc>
        <w:tc>
          <w:tcPr>
            <w:tcW w:w="1134" w:type="dxa"/>
          </w:tcPr>
          <w:p w14:paraId="5B2E1C2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6080957</w:t>
            </w:r>
          </w:p>
        </w:tc>
        <w:tc>
          <w:tcPr>
            <w:tcW w:w="1701" w:type="dxa"/>
          </w:tcPr>
          <w:p w14:paraId="12FB5D3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034A8CD"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3BE62AE6" w14:textId="77777777" w:rsidTr="00F61309">
        <w:trPr>
          <w:gridAfter w:val="1"/>
          <w:wAfter w:w="6" w:type="dxa"/>
          <w:trHeight w:val="230"/>
        </w:trPr>
        <w:tc>
          <w:tcPr>
            <w:tcW w:w="1133" w:type="dxa"/>
          </w:tcPr>
          <w:p w14:paraId="265719F0"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083-6</w:t>
            </w:r>
          </w:p>
        </w:tc>
        <w:tc>
          <w:tcPr>
            <w:tcW w:w="2836" w:type="dxa"/>
          </w:tcPr>
          <w:p w14:paraId="768ADCE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8</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lastRenderedPageBreak/>
              <w:t>ventiliatorius)</w:t>
            </w:r>
          </w:p>
        </w:tc>
        <w:tc>
          <w:tcPr>
            <w:tcW w:w="1134" w:type="dxa"/>
          </w:tcPr>
          <w:p w14:paraId="4848BBFE"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lastRenderedPageBreak/>
              <w:t>526147</w:t>
            </w:r>
          </w:p>
        </w:tc>
        <w:tc>
          <w:tcPr>
            <w:tcW w:w="1134" w:type="dxa"/>
          </w:tcPr>
          <w:p w14:paraId="2960DCB6"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6080947</w:t>
            </w:r>
          </w:p>
        </w:tc>
        <w:tc>
          <w:tcPr>
            <w:tcW w:w="1701" w:type="dxa"/>
          </w:tcPr>
          <w:p w14:paraId="03FFF90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E004866"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414B8F07" w14:textId="77777777" w:rsidTr="00F61309">
        <w:trPr>
          <w:gridAfter w:val="1"/>
          <w:wAfter w:w="6" w:type="dxa"/>
          <w:trHeight w:val="229"/>
        </w:trPr>
        <w:tc>
          <w:tcPr>
            <w:tcW w:w="1133" w:type="dxa"/>
          </w:tcPr>
          <w:p w14:paraId="08089C1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084-1</w:t>
            </w:r>
          </w:p>
        </w:tc>
        <w:tc>
          <w:tcPr>
            <w:tcW w:w="2836" w:type="dxa"/>
          </w:tcPr>
          <w:p w14:paraId="4D58CC5C"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8</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2A4D37D"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526222</w:t>
            </w:r>
          </w:p>
        </w:tc>
        <w:tc>
          <w:tcPr>
            <w:tcW w:w="1134" w:type="dxa"/>
          </w:tcPr>
          <w:p w14:paraId="68525C17"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6080990</w:t>
            </w:r>
          </w:p>
        </w:tc>
        <w:tc>
          <w:tcPr>
            <w:tcW w:w="1701" w:type="dxa"/>
          </w:tcPr>
          <w:p w14:paraId="3AA3DDF6"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B86E6A8"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4FCD84B2" w14:textId="77777777" w:rsidTr="00F61309">
        <w:trPr>
          <w:gridAfter w:val="1"/>
          <w:wAfter w:w="6" w:type="dxa"/>
          <w:trHeight w:val="230"/>
        </w:trPr>
        <w:tc>
          <w:tcPr>
            <w:tcW w:w="1133" w:type="dxa"/>
          </w:tcPr>
          <w:p w14:paraId="0ABACAC6"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084-2</w:t>
            </w:r>
          </w:p>
        </w:tc>
        <w:tc>
          <w:tcPr>
            <w:tcW w:w="2836" w:type="dxa"/>
          </w:tcPr>
          <w:p w14:paraId="3B01CF7E"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8</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F81EC24"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526220</w:t>
            </w:r>
          </w:p>
        </w:tc>
        <w:tc>
          <w:tcPr>
            <w:tcW w:w="1134" w:type="dxa"/>
          </w:tcPr>
          <w:p w14:paraId="464CF2F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6080992</w:t>
            </w:r>
          </w:p>
        </w:tc>
        <w:tc>
          <w:tcPr>
            <w:tcW w:w="1701" w:type="dxa"/>
          </w:tcPr>
          <w:p w14:paraId="111228C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0B235FB"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46C66842" w14:textId="77777777" w:rsidTr="00F61309">
        <w:trPr>
          <w:gridAfter w:val="1"/>
          <w:wAfter w:w="6" w:type="dxa"/>
          <w:trHeight w:val="230"/>
        </w:trPr>
        <w:tc>
          <w:tcPr>
            <w:tcW w:w="1133" w:type="dxa"/>
          </w:tcPr>
          <w:p w14:paraId="1A688872"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084-3</w:t>
            </w:r>
          </w:p>
        </w:tc>
        <w:tc>
          <w:tcPr>
            <w:tcW w:w="2836" w:type="dxa"/>
          </w:tcPr>
          <w:p w14:paraId="37472BF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8</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06DB509"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526219</w:t>
            </w:r>
          </w:p>
        </w:tc>
        <w:tc>
          <w:tcPr>
            <w:tcW w:w="1134" w:type="dxa"/>
          </w:tcPr>
          <w:p w14:paraId="4BC6F71B"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6080995</w:t>
            </w:r>
          </w:p>
        </w:tc>
        <w:tc>
          <w:tcPr>
            <w:tcW w:w="1701" w:type="dxa"/>
          </w:tcPr>
          <w:p w14:paraId="2B02A2AC"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F276E7D"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62E636C4" w14:textId="77777777" w:rsidTr="00F61309">
        <w:trPr>
          <w:gridAfter w:val="1"/>
          <w:wAfter w:w="6" w:type="dxa"/>
          <w:trHeight w:val="230"/>
        </w:trPr>
        <w:tc>
          <w:tcPr>
            <w:tcW w:w="1133" w:type="dxa"/>
          </w:tcPr>
          <w:p w14:paraId="449A8451"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084-4</w:t>
            </w:r>
          </w:p>
        </w:tc>
        <w:tc>
          <w:tcPr>
            <w:tcW w:w="2836" w:type="dxa"/>
          </w:tcPr>
          <w:p w14:paraId="76D2F72E"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8</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661A529"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526217</w:t>
            </w:r>
          </w:p>
        </w:tc>
        <w:tc>
          <w:tcPr>
            <w:tcW w:w="1134" w:type="dxa"/>
          </w:tcPr>
          <w:p w14:paraId="3B09DCB4"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6080997</w:t>
            </w:r>
          </w:p>
        </w:tc>
        <w:tc>
          <w:tcPr>
            <w:tcW w:w="1701" w:type="dxa"/>
          </w:tcPr>
          <w:p w14:paraId="0464B1D2"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6068342"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58F3C362" w14:textId="77777777" w:rsidTr="00F61309">
        <w:trPr>
          <w:gridAfter w:val="1"/>
          <w:wAfter w:w="6" w:type="dxa"/>
          <w:trHeight w:val="230"/>
        </w:trPr>
        <w:tc>
          <w:tcPr>
            <w:tcW w:w="1133" w:type="dxa"/>
            <w:tcBorders>
              <w:top w:val="nil"/>
            </w:tcBorders>
          </w:tcPr>
          <w:p w14:paraId="34CFFB75" w14:textId="77777777" w:rsidR="00D30084" w:rsidRPr="004D7A61" w:rsidRDefault="00D30084" w:rsidP="00F61309">
            <w:pPr>
              <w:pStyle w:val="TableParagraph"/>
              <w:spacing w:line="211" w:lineRule="exact"/>
              <w:ind w:left="249" w:right="242"/>
              <w:rPr>
                <w:rFonts w:ascii="Times New Roman" w:hAnsi="Times New Roman" w:cs="Times New Roman"/>
                <w:sz w:val="24"/>
                <w:szCs w:val="24"/>
              </w:rPr>
            </w:pPr>
            <w:r w:rsidRPr="004D7A61">
              <w:rPr>
                <w:rFonts w:ascii="Times New Roman" w:hAnsi="Times New Roman" w:cs="Times New Roman"/>
                <w:sz w:val="24"/>
                <w:szCs w:val="24"/>
              </w:rPr>
              <w:t>084-5</w:t>
            </w:r>
          </w:p>
        </w:tc>
        <w:tc>
          <w:tcPr>
            <w:tcW w:w="2836" w:type="dxa"/>
            <w:tcBorders>
              <w:top w:val="nil"/>
            </w:tcBorders>
          </w:tcPr>
          <w:p w14:paraId="29EE93D1" w14:textId="77777777" w:rsidR="00D30084" w:rsidRPr="004D7A61" w:rsidRDefault="00D30084" w:rsidP="00F61309">
            <w:pPr>
              <w:pStyle w:val="TableParagraph"/>
              <w:spacing w:line="211"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8</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Borders>
              <w:top w:val="nil"/>
            </w:tcBorders>
          </w:tcPr>
          <w:p w14:paraId="40A98A60" w14:textId="77777777" w:rsidR="00D30084" w:rsidRPr="004D7A61" w:rsidRDefault="00D30084" w:rsidP="00F61309">
            <w:pPr>
              <w:pStyle w:val="TableParagraph"/>
              <w:spacing w:line="211"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526215</w:t>
            </w:r>
          </w:p>
        </w:tc>
        <w:tc>
          <w:tcPr>
            <w:tcW w:w="1134" w:type="dxa"/>
            <w:tcBorders>
              <w:top w:val="nil"/>
            </w:tcBorders>
          </w:tcPr>
          <w:p w14:paraId="432E495C" w14:textId="77777777" w:rsidR="00D30084" w:rsidRPr="004D7A61" w:rsidRDefault="00D30084" w:rsidP="00F61309">
            <w:pPr>
              <w:pStyle w:val="TableParagraph"/>
              <w:spacing w:line="211"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6080999</w:t>
            </w:r>
          </w:p>
        </w:tc>
        <w:tc>
          <w:tcPr>
            <w:tcW w:w="1701" w:type="dxa"/>
            <w:tcBorders>
              <w:top w:val="nil"/>
            </w:tcBorders>
          </w:tcPr>
          <w:p w14:paraId="61C12902" w14:textId="77777777" w:rsidR="00D30084" w:rsidRPr="004D7A61" w:rsidRDefault="00D30084" w:rsidP="00F61309">
            <w:pPr>
              <w:pStyle w:val="TableParagraph"/>
              <w:spacing w:line="211" w:lineRule="exact"/>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Borders>
              <w:top w:val="nil"/>
            </w:tcBorders>
          </w:tcPr>
          <w:p w14:paraId="4A4F22B8" w14:textId="77777777" w:rsidR="00D30084" w:rsidRPr="004D7A61" w:rsidRDefault="00D30084" w:rsidP="00F61309">
            <w:pPr>
              <w:pStyle w:val="TableParagraph"/>
              <w:spacing w:line="211" w:lineRule="exact"/>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46542C09" w14:textId="77777777" w:rsidTr="00F61309">
        <w:trPr>
          <w:gridAfter w:val="1"/>
          <w:wAfter w:w="6" w:type="dxa"/>
          <w:trHeight w:val="230"/>
        </w:trPr>
        <w:tc>
          <w:tcPr>
            <w:tcW w:w="1133" w:type="dxa"/>
          </w:tcPr>
          <w:p w14:paraId="1A9B7EF0"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084-6</w:t>
            </w:r>
          </w:p>
        </w:tc>
        <w:tc>
          <w:tcPr>
            <w:tcW w:w="2836" w:type="dxa"/>
          </w:tcPr>
          <w:p w14:paraId="5A618C16"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8</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7"/>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B480C18"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526214</w:t>
            </w:r>
          </w:p>
        </w:tc>
        <w:tc>
          <w:tcPr>
            <w:tcW w:w="1134" w:type="dxa"/>
          </w:tcPr>
          <w:p w14:paraId="4604E855"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6081002</w:t>
            </w:r>
          </w:p>
        </w:tc>
        <w:tc>
          <w:tcPr>
            <w:tcW w:w="1701" w:type="dxa"/>
          </w:tcPr>
          <w:p w14:paraId="4551E935"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26C7868"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4E85E73B" w14:textId="77777777" w:rsidTr="00F61309">
        <w:trPr>
          <w:gridAfter w:val="1"/>
          <w:wAfter w:w="6" w:type="dxa"/>
          <w:trHeight w:val="230"/>
        </w:trPr>
        <w:tc>
          <w:tcPr>
            <w:tcW w:w="1133" w:type="dxa"/>
          </w:tcPr>
          <w:p w14:paraId="262A31A8"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085-1</w:t>
            </w:r>
          </w:p>
        </w:tc>
        <w:tc>
          <w:tcPr>
            <w:tcW w:w="2836" w:type="dxa"/>
          </w:tcPr>
          <w:p w14:paraId="3BBFD27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9</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8F94624"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526189</w:t>
            </w:r>
          </w:p>
        </w:tc>
        <w:tc>
          <w:tcPr>
            <w:tcW w:w="1134" w:type="dxa"/>
          </w:tcPr>
          <w:p w14:paraId="1E04AE0B"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6081023</w:t>
            </w:r>
          </w:p>
        </w:tc>
        <w:tc>
          <w:tcPr>
            <w:tcW w:w="1701" w:type="dxa"/>
          </w:tcPr>
          <w:p w14:paraId="3495A31B"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B9F04BE"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3E3520DE" w14:textId="77777777" w:rsidTr="00F61309">
        <w:trPr>
          <w:gridAfter w:val="1"/>
          <w:wAfter w:w="6" w:type="dxa"/>
          <w:trHeight w:val="230"/>
        </w:trPr>
        <w:tc>
          <w:tcPr>
            <w:tcW w:w="1133" w:type="dxa"/>
          </w:tcPr>
          <w:p w14:paraId="0204A62B"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085-2</w:t>
            </w:r>
          </w:p>
        </w:tc>
        <w:tc>
          <w:tcPr>
            <w:tcW w:w="2836" w:type="dxa"/>
          </w:tcPr>
          <w:p w14:paraId="07676A09"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9</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55B8768"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526179</w:t>
            </w:r>
          </w:p>
        </w:tc>
        <w:tc>
          <w:tcPr>
            <w:tcW w:w="1134" w:type="dxa"/>
          </w:tcPr>
          <w:p w14:paraId="43666AB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6081015</w:t>
            </w:r>
          </w:p>
        </w:tc>
        <w:tc>
          <w:tcPr>
            <w:tcW w:w="1701" w:type="dxa"/>
          </w:tcPr>
          <w:p w14:paraId="4B1936E0"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15B14AE"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24B64F15" w14:textId="77777777" w:rsidTr="00F61309">
        <w:trPr>
          <w:gridAfter w:val="1"/>
          <w:wAfter w:w="6" w:type="dxa"/>
          <w:trHeight w:val="230"/>
        </w:trPr>
        <w:tc>
          <w:tcPr>
            <w:tcW w:w="1133" w:type="dxa"/>
          </w:tcPr>
          <w:p w14:paraId="173AAD55"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085-3</w:t>
            </w:r>
          </w:p>
        </w:tc>
        <w:tc>
          <w:tcPr>
            <w:tcW w:w="2836" w:type="dxa"/>
          </w:tcPr>
          <w:p w14:paraId="411850B3"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9</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CDCAD0E"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526164</w:t>
            </w:r>
          </w:p>
        </w:tc>
        <w:tc>
          <w:tcPr>
            <w:tcW w:w="1134" w:type="dxa"/>
          </w:tcPr>
          <w:p w14:paraId="18E7DD9C"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6081007</w:t>
            </w:r>
          </w:p>
        </w:tc>
        <w:tc>
          <w:tcPr>
            <w:tcW w:w="1701" w:type="dxa"/>
          </w:tcPr>
          <w:p w14:paraId="122D7640"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51E4126"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4074D5AC" w14:textId="77777777" w:rsidTr="00F61309">
        <w:trPr>
          <w:gridAfter w:val="1"/>
          <w:wAfter w:w="6" w:type="dxa"/>
          <w:trHeight w:val="230"/>
        </w:trPr>
        <w:tc>
          <w:tcPr>
            <w:tcW w:w="1133" w:type="dxa"/>
          </w:tcPr>
          <w:p w14:paraId="0104B146"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085-4</w:t>
            </w:r>
          </w:p>
        </w:tc>
        <w:tc>
          <w:tcPr>
            <w:tcW w:w="2836" w:type="dxa"/>
          </w:tcPr>
          <w:p w14:paraId="2C117956"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9</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568A6D8"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526150</w:t>
            </w:r>
          </w:p>
        </w:tc>
        <w:tc>
          <w:tcPr>
            <w:tcW w:w="1134" w:type="dxa"/>
          </w:tcPr>
          <w:p w14:paraId="0AD58034"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6080995</w:t>
            </w:r>
          </w:p>
        </w:tc>
        <w:tc>
          <w:tcPr>
            <w:tcW w:w="1701" w:type="dxa"/>
          </w:tcPr>
          <w:p w14:paraId="3BA410E0"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0282DE1"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6B21F234" w14:textId="77777777" w:rsidTr="00F61309">
        <w:trPr>
          <w:gridAfter w:val="1"/>
          <w:wAfter w:w="6" w:type="dxa"/>
          <w:trHeight w:val="230"/>
        </w:trPr>
        <w:tc>
          <w:tcPr>
            <w:tcW w:w="1133" w:type="dxa"/>
          </w:tcPr>
          <w:p w14:paraId="5D360585"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085-5</w:t>
            </w:r>
          </w:p>
        </w:tc>
        <w:tc>
          <w:tcPr>
            <w:tcW w:w="2836" w:type="dxa"/>
          </w:tcPr>
          <w:p w14:paraId="7C7E9794"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9</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F8A07EC"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526137</w:t>
            </w:r>
          </w:p>
        </w:tc>
        <w:tc>
          <w:tcPr>
            <w:tcW w:w="1134" w:type="dxa"/>
          </w:tcPr>
          <w:p w14:paraId="0D5EA5A8"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6080988</w:t>
            </w:r>
          </w:p>
        </w:tc>
        <w:tc>
          <w:tcPr>
            <w:tcW w:w="1701" w:type="dxa"/>
          </w:tcPr>
          <w:p w14:paraId="0305C4FF"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F632F80"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65F0DD40" w14:textId="77777777" w:rsidTr="00F61309">
        <w:trPr>
          <w:gridAfter w:val="1"/>
          <w:wAfter w:w="6" w:type="dxa"/>
          <w:trHeight w:val="230"/>
        </w:trPr>
        <w:tc>
          <w:tcPr>
            <w:tcW w:w="1133" w:type="dxa"/>
          </w:tcPr>
          <w:p w14:paraId="1055A849"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085-6</w:t>
            </w:r>
          </w:p>
        </w:tc>
        <w:tc>
          <w:tcPr>
            <w:tcW w:w="2836" w:type="dxa"/>
          </w:tcPr>
          <w:p w14:paraId="4125A181"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9</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BB1B96A"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526125</w:t>
            </w:r>
          </w:p>
        </w:tc>
        <w:tc>
          <w:tcPr>
            <w:tcW w:w="1134" w:type="dxa"/>
          </w:tcPr>
          <w:p w14:paraId="4C22F265"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6080979</w:t>
            </w:r>
          </w:p>
        </w:tc>
        <w:tc>
          <w:tcPr>
            <w:tcW w:w="1701" w:type="dxa"/>
          </w:tcPr>
          <w:p w14:paraId="73B9F33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FB38B39"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1DCC0E18" w14:textId="77777777" w:rsidTr="00F61309">
        <w:trPr>
          <w:gridAfter w:val="1"/>
          <w:wAfter w:w="6" w:type="dxa"/>
          <w:trHeight w:val="230"/>
        </w:trPr>
        <w:tc>
          <w:tcPr>
            <w:tcW w:w="1133" w:type="dxa"/>
          </w:tcPr>
          <w:p w14:paraId="6464CE65"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086-1</w:t>
            </w:r>
          </w:p>
        </w:tc>
        <w:tc>
          <w:tcPr>
            <w:tcW w:w="2836" w:type="dxa"/>
          </w:tcPr>
          <w:p w14:paraId="0A4ED2FC"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9</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D00BC4E"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526200</w:t>
            </w:r>
          </w:p>
        </w:tc>
        <w:tc>
          <w:tcPr>
            <w:tcW w:w="1134" w:type="dxa"/>
          </w:tcPr>
          <w:p w14:paraId="7044BCFF"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6081022</w:t>
            </w:r>
          </w:p>
        </w:tc>
        <w:tc>
          <w:tcPr>
            <w:tcW w:w="1701" w:type="dxa"/>
          </w:tcPr>
          <w:p w14:paraId="1813797A"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E27F418"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5338D3D4" w14:textId="77777777" w:rsidTr="00F61309">
        <w:trPr>
          <w:gridAfter w:val="1"/>
          <w:wAfter w:w="6" w:type="dxa"/>
          <w:trHeight w:val="230"/>
        </w:trPr>
        <w:tc>
          <w:tcPr>
            <w:tcW w:w="1133" w:type="dxa"/>
          </w:tcPr>
          <w:p w14:paraId="38456C3C"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086-2</w:t>
            </w:r>
          </w:p>
        </w:tc>
        <w:tc>
          <w:tcPr>
            <w:tcW w:w="2836" w:type="dxa"/>
          </w:tcPr>
          <w:p w14:paraId="5A561881"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9</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3F6FD7B"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526199</w:t>
            </w:r>
          </w:p>
        </w:tc>
        <w:tc>
          <w:tcPr>
            <w:tcW w:w="1134" w:type="dxa"/>
          </w:tcPr>
          <w:p w14:paraId="256731C0"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6081025</w:t>
            </w:r>
          </w:p>
        </w:tc>
        <w:tc>
          <w:tcPr>
            <w:tcW w:w="1701" w:type="dxa"/>
          </w:tcPr>
          <w:p w14:paraId="02EC52F8"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F379AC2"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6905473B" w14:textId="77777777" w:rsidTr="00F61309">
        <w:trPr>
          <w:gridAfter w:val="1"/>
          <w:wAfter w:w="6" w:type="dxa"/>
          <w:trHeight w:val="227"/>
        </w:trPr>
        <w:tc>
          <w:tcPr>
            <w:tcW w:w="1133" w:type="dxa"/>
          </w:tcPr>
          <w:p w14:paraId="46234435" w14:textId="77777777" w:rsidR="00D30084" w:rsidRPr="004D7A61" w:rsidRDefault="00D30084" w:rsidP="00F61309">
            <w:pPr>
              <w:pStyle w:val="TableParagraph"/>
              <w:spacing w:line="208" w:lineRule="exact"/>
              <w:ind w:left="249" w:right="242"/>
              <w:rPr>
                <w:rFonts w:ascii="Times New Roman" w:hAnsi="Times New Roman" w:cs="Times New Roman"/>
                <w:sz w:val="24"/>
                <w:szCs w:val="24"/>
              </w:rPr>
            </w:pPr>
            <w:r w:rsidRPr="004D7A61">
              <w:rPr>
                <w:rFonts w:ascii="Times New Roman" w:hAnsi="Times New Roman" w:cs="Times New Roman"/>
                <w:sz w:val="24"/>
                <w:szCs w:val="24"/>
              </w:rPr>
              <w:t>086-3</w:t>
            </w:r>
          </w:p>
        </w:tc>
        <w:tc>
          <w:tcPr>
            <w:tcW w:w="2836" w:type="dxa"/>
          </w:tcPr>
          <w:p w14:paraId="51FC7713" w14:textId="77777777" w:rsidR="00D30084" w:rsidRPr="004D7A61" w:rsidRDefault="00D30084" w:rsidP="00F61309">
            <w:pPr>
              <w:pStyle w:val="TableParagraph"/>
              <w:spacing w:line="208"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9</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D70FB3A" w14:textId="77777777" w:rsidR="00D30084" w:rsidRPr="004D7A61" w:rsidRDefault="00D30084" w:rsidP="00F61309">
            <w:pPr>
              <w:pStyle w:val="TableParagraph"/>
              <w:spacing w:line="208"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526197</w:t>
            </w:r>
          </w:p>
        </w:tc>
        <w:tc>
          <w:tcPr>
            <w:tcW w:w="1134" w:type="dxa"/>
          </w:tcPr>
          <w:p w14:paraId="5262CC6A" w14:textId="77777777" w:rsidR="00D30084" w:rsidRPr="004D7A61" w:rsidRDefault="00D30084" w:rsidP="00F61309">
            <w:pPr>
              <w:pStyle w:val="TableParagraph"/>
              <w:spacing w:line="208"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6081027</w:t>
            </w:r>
          </w:p>
        </w:tc>
        <w:tc>
          <w:tcPr>
            <w:tcW w:w="1701" w:type="dxa"/>
          </w:tcPr>
          <w:p w14:paraId="3348F160" w14:textId="77777777" w:rsidR="00D30084" w:rsidRPr="004D7A61" w:rsidRDefault="00D30084" w:rsidP="00F61309">
            <w:pPr>
              <w:pStyle w:val="TableParagraph"/>
              <w:spacing w:line="208" w:lineRule="exact"/>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060B4D0" w14:textId="77777777" w:rsidR="00D30084" w:rsidRPr="004D7A61" w:rsidRDefault="00D30084" w:rsidP="00F61309">
            <w:pPr>
              <w:pStyle w:val="TableParagraph"/>
              <w:spacing w:line="208" w:lineRule="exact"/>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5FED935A" w14:textId="77777777" w:rsidTr="00F61309">
        <w:trPr>
          <w:gridAfter w:val="1"/>
          <w:wAfter w:w="6" w:type="dxa"/>
          <w:trHeight w:val="230"/>
        </w:trPr>
        <w:tc>
          <w:tcPr>
            <w:tcW w:w="1133" w:type="dxa"/>
          </w:tcPr>
          <w:p w14:paraId="0A8AA111"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086-4</w:t>
            </w:r>
          </w:p>
        </w:tc>
        <w:tc>
          <w:tcPr>
            <w:tcW w:w="2836" w:type="dxa"/>
          </w:tcPr>
          <w:p w14:paraId="0351BB9B"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9</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196E626"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526195</w:t>
            </w:r>
          </w:p>
        </w:tc>
        <w:tc>
          <w:tcPr>
            <w:tcW w:w="1134" w:type="dxa"/>
          </w:tcPr>
          <w:p w14:paraId="45082C87"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6081030</w:t>
            </w:r>
          </w:p>
        </w:tc>
        <w:tc>
          <w:tcPr>
            <w:tcW w:w="1701" w:type="dxa"/>
          </w:tcPr>
          <w:p w14:paraId="65A11706"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FFD352B"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1C7C022B" w14:textId="77777777" w:rsidTr="00F61309">
        <w:trPr>
          <w:gridAfter w:val="1"/>
          <w:wAfter w:w="6" w:type="dxa"/>
          <w:trHeight w:val="230"/>
        </w:trPr>
        <w:tc>
          <w:tcPr>
            <w:tcW w:w="1133" w:type="dxa"/>
          </w:tcPr>
          <w:p w14:paraId="383AD0B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086-5</w:t>
            </w:r>
          </w:p>
        </w:tc>
        <w:tc>
          <w:tcPr>
            <w:tcW w:w="2836" w:type="dxa"/>
          </w:tcPr>
          <w:p w14:paraId="4365E156"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9</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6826673"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526193</w:t>
            </w:r>
          </w:p>
        </w:tc>
        <w:tc>
          <w:tcPr>
            <w:tcW w:w="1134" w:type="dxa"/>
          </w:tcPr>
          <w:p w14:paraId="43A12B2F"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6081033</w:t>
            </w:r>
          </w:p>
        </w:tc>
        <w:tc>
          <w:tcPr>
            <w:tcW w:w="1701" w:type="dxa"/>
          </w:tcPr>
          <w:p w14:paraId="19028903"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14EF0E3"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1D9BFE44" w14:textId="77777777" w:rsidTr="00F61309">
        <w:trPr>
          <w:gridAfter w:val="1"/>
          <w:wAfter w:w="6" w:type="dxa"/>
          <w:trHeight w:val="230"/>
        </w:trPr>
        <w:tc>
          <w:tcPr>
            <w:tcW w:w="1133" w:type="dxa"/>
          </w:tcPr>
          <w:p w14:paraId="5C6BECF5"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087-1</w:t>
            </w:r>
          </w:p>
        </w:tc>
        <w:tc>
          <w:tcPr>
            <w:tcW w:w="2836" w:type="dxa"/>
          </w:tcPr>
          <w:p w14:paraId="336E5BD4"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10</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BC5B247"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526167</w:t>
            </w:r>
          </w:p>
        </w:tc>
        <w:tc>
          <w:tcPr>
            <w:tcW w:w="1134" w:type="dxa"/>
          </w:tcPr>
          <w:p w14:paraId="5A551499"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6081055</w:t>
            </w:r>
          </w:p>
        </w:tc>
        <w:tc>
          <w:tcPr>
            <w:tcW w:w="1701" w:type="dxa"/>
          </w:tcPr>
          <w:p w14:paraId="0D042460"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2F434D7"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25968308" w14:textId="77777777" w:rsidTr="00F61309">
        <w:trPr>
          <w:gridAfter w:val="1"/>
          <w:wAfter w:w="6" w:type="dxa"/>
          <w:trHeight w:val="230"/>
        </w:trPr>
        <w:tc>
          <w:tcPr>
            <w:tcW w:w="1133" w:type="dxa"/>
          </w:tcPr>
          <w:p w14:paraId="04762862"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087-2</w:t>
            </w:r>
          </w:p>
        </w:tc>
        <w:tc>
          <w:tcPr>
            <w:tcW w:w="2836" w:type="dxa"/>
          </w:tcPr>
          <w:p w14:paraId="43F7FB7D"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10</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B77B39E"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526151</w:t>
            </w:r>
          </w:p>
        </w:tc>
        <w:tc>
          <w:tcPr>
            <w:tcW w:w="1134" w:type="dxa"/>
          </w:tcPr>
          <w:p w14:paraId="5A3279A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6081041</w:t>
            </w:r>
          </w:p>
        </w:tc>
        <w:tc>
          <w:tcPr>
            <w:tcW w:w="1701" w:type="dxa"/>
          </w:tcPr>
          <w:p w14:paraId="5D710F65"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56883D6"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4B72EC3E" w14:textId="77777777" w:rsidTr="00F61309">
        <w:trPr>
          <w:gridAfter w:val="1"/>
          <w:wAfter w:w="6" w:type="dxa"/>
          <w:trHeight w:val="230"/>
        </w:trPr>
        <w:tc>
          <w:tcPr>
            <w:tcW w:w="1133" w:type="dxa"/>
          </w:tcPr>
          <w:p w14:paraId="1A2D9F0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087-3</w:t>
            </w:r>
          </w:p>
        </w:tc>
        <w:tc>
          <w:tcPr>
            <w:tcW w:w="2836" w:type="dxa"/>
          </w:tcPr>
          <w:p w14:paraId="633A9034"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10</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8BB11BA"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526139</w:t>
            </w:r>
          </w:p>
        </w:tc>
        <w:tc>
          <w:tcPr>
            <w:tcW w:w="1134" w:type="dxa"/>
          </w:tcPr>
          <w:p w14:paraId="1BA3E98F"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6081035</w:t>
            </w:r>
          </w:p>
        </w:tc>
        <w:tc>
          <w:tcPr>
            <w:tcW w:w="1701" w:type="dxa"/>
          </w:tcPr>
          <w:p w14:paraId="7A43D662"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78459BA"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5D66BE15" w14:textId="77777777" w:rsidTr="00F61309">
        <w:trPr>
          <w:gridAfter w:val="1"/>
          <w:wAfter w:w="6" w:type="dxa"/>
          <w:trHeight w:val="230"/>
        </w:trPr>
        <w:tc>
          <w:tcPr>
            <w:tcW w:w="1133" w:type="dxa"/>
          </w:tcPr>
          <w:p w14:paraId="12DDDECB" w14:textId="77777777" w:rsidR="00D30084" w:rsidRPr="004D7A61" w:rsidRDefault="00D30084" w:rsidP="00F61309">
            <w:pPr>
              <w:pStyle w:val="TableParagraph"/>
              <w:spacing w:line="211" w:lineRule="exact"/>
              <w:ind w:left="249" w:right="242"/>
              <w:rPr>
                <w:rFonts w:ascii="Times New Roman" w:hAnsi="Times New Roman" w:cs="Times New Roman"/>
                <w:sz w:val="24"/>
                <w:szCs w:val="24"/>
              </w:rPr>
            </w:pPr>
            <w:r w:rsidRPr="004D7A61">
              <w:rPr>
                <w:rFonts w:ascii="Times New Roman" w:hAnsi="Times New Roman" w:cs="Times New Roman"/>
                <w:sz w:val="24"/>
                <w:szCs w:val="24"/>
              </w:rPr>
              <w:t>087-4</w:t>
            </w:r>
          </w:p>
        </w:tc>
        <w:tc>
          <w:tcPr>
            <w:tcW w:w="2836" w:type="dxa"/>
          </w:tcPr>
          <w:p w14:paraId="64B8C42C" w14:textId="77777777" w:rsidR="00D30084" w:rsidRPr="004D7A61" w:rsidRDefault="00D30084" w:rsidP="00F61309">
            <w:pPr>
              <w:pStyle w:val="TableParagraph"/>
              <w:spacing w:line="211"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10</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F4AAF31" w14:textId="77777777" w:rsidR="00D30084" w:rsidRPr="004D7A61" w:rsidRDefault="00D30084" w:rsidP="00F61309">
            <w:pPr>
              <w:pStyle w:val="TableParagraph"/>
              <w:spacing w:line="211"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526129</w:t>
            </w:r>
          </w:p>
        </w:tc>
        <w:tc>
          <w:tcPr>
            <w:tcW w:w="1134" w:type="dxa"/>
          </w:tcPr>
          <w:p w14:paraId="0F2FB129" w14:textId="77777777" w:rsidR="00D30084" w:rsidRPr="004D7A61" w:rsidRDefault="00D30084" w:rsidP="00F61309">
            <w:pPr>
              <w:pStyle w:val="TableParagraph"/>
              <w:spacing w:line="211"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6081027</w:t>
            </w:r>
          </w:p>
        </w:tc>
        <w:tc>
          <w:tcPr>
            <w:tcW w:w="1701" w:type="dxa"/>
          </w:tcPr>
          <w:p w14:paraId="33AC3AE0" w14:textId="77777777" w:rsidR="00D30084" w:rsidRPr="004D7A61" w:rsidRDefault="00D30084" w:rsidP="00F61309">
            <w:pPr>
              <w:pStyle w:val="TableParagraph"/>
              <w:spacing w:line="211" w:lineRule="exact"/>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15B7A10" w14:textId="77777777" w:rsidR="00D30084" w:rsidRPr="004D7A61" w:rsidRDefault="00D30084" w:rsidP="00F61309">
            <w:pPr>
              <w:pStyle w:val="TableParagraph"/>
              <w:spacing w:line="211" w:lineRule="exact"/>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1C1C3882" w14:textId="77777777" w:rsidTr="00F61309">
        <w:trPr>
          <w:gridAfter w:val="1"/>
          <w:wAfter w:w="6" w:type="dxa"/>
          <w:trHeight w:val="230"/>
        </w:trPr>
        <w:tc>
          <w:tcPr>
            <w:tcW w:w="1133" w:type="dxa"/>
          </w:tcPr>
          <w:p w14:paraId="499718A6"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087-5</w:t>
            </w:r>
          </w:p>
        </w:tc>
        <w:tc>
          <w:tcPr>
            <w:tcW w:w="2836" w:type="dxa"/>
          </w:tcPr>
          <w:p w14:paraId="44997D29"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10</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F63541A"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526116</w:t>
            </w:r>
          </w:p>
        </w:tc>
        <w:tc>
          <w:tcPr>
            <w:tcW w:w="1134" w:type="dxa"/>
          </w:tcPr>
          <w:p w14:paraId="309E4AD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6081019</w:t>
            </w:r>
          </w:p>
        </w:tc>
        <w:tc>
          <w:tcPr>
            <w:tcW w:w="1701" w:type="dxa"/>
          </w:tcPr>
          <w:p w14:paraId="43AA6C2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C030D25"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109E3AE1" w14:textId="77777777" w:rsidTr="00F61309">
        <w:trPr>
          <w:gridAfter w:val="1"/>
          <w:wAfter w:w="6" w:type="dxa"/>
          <w:trHeight w:val="230"/>
        </w:trPr>
        <w:tc>
          <w:tcPr>
            <w:tcW w:w="1133" w:type="dxa"/>
          </w:tcPr>
          <w:p w14:paraId="01B094A5"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lastRenderedPageBreak/>
              <w:t>087-6</w:t>
            </w:r>
          </w:p>
        </w:tc>
        <w:tc>
          <w:tcPr>
            <w:tcW w:w="2836" w:type="dxa"/>
          </w:tcPr>
          <w:p w14:paraId="6E432101"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10</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05623DF"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526104</w:t>
            </w:r>
          </w:p>
        </w:tc>
        <w:tc>
          <w:tcPr>
            <w:tcW w:w="1134" w:type="dxa"/>
          </w:tcPr>
          <w:p w14:paraId="23AAD9D6"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6081010</w:t>
            </w:r>
          </w:p>
        </w:tc>
        <w:tc>
          <w:tcPr>
            <w:tcW w:w="1701" w:type="dxa"/>
          </w:tcPr>
          <w:p w14:paraId="6C73A694"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BCA72AE"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70445962" w14:textId="77777777" w:rsidTr="00F61309">
        <w:trPr>
          <w:gridAfter w:val="1"/>
          <w:wAfter w:w="6" w:type="dxa"/>
          <w:trHeight w:val="230"/>
        </w:trPr>
        <w:tc>
          <w:tcPr>
            <w:tcW w:w="1133" w:type="dxa"/>
          </w:tcPr>
          <w:p w14:paraId="21459006"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088-1</w:t>
            </w:r>
          </w:p>
        </w:tc>
        <w:tc>
          <w:tcPr>
            <w:tcW w:w="2836" w:type="dxa"/>
          </w:tcPr>
          <w:p w14:paraId="04B2F83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10</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0E84A9D"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526179</w:t>
            </w:r>
          </w:p>
        </w:tc>
        <w:tc>
          <w:tcPr>
            <w:tcW w:w="1134" w:type="dxa"/>
          </w:tcPr>
          <w:p w14:paraId="4A83489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6081053</w:t>
            </w:r>
          </w:p>
        </w:tc>
        <w:tc>
          <w:tcPr>
            <w:tcW w:w="1701" w:type="dxa"/>
          </w:tcPr>
          <w:p w14:paraId="2983D338"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14ADE71"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45990816" w14:textId="77777777" w:rsidTr="00F61309">
        <w:trPr>
          <w:gridAfter w:val="1"/>
          <w:wAfter w:w="6" w:type="dxa"/>
          <w:trHeight w:val="229"/>
        </w:trPr>
        <w:tc>
          <w:tcPr>
            <w:tcW w:w="1133" w:type="dxa"/>
          </w:tcPr>
          <w:p w14:paraId="0925F79F"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088-2</w:t>
            </w:r>
          </w:p>
        </w:tc>
        <w:tc>
          <w:tcPr>
            <w:tcW w:w="2836" w:type="dxa"/>
          </w:tcPr>
          <w:p w14:paraId="10993B59"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10</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1867BBA"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526178</w:t>
            </w:r>
          </w:p>
        </w:tc>
        <w:tc>
          <w:tcPr>
            <w:tcW w:w="1134" w:type="dxa"/>
          </w:tcPr>
          <w:p w14:paraId="7F4589D3"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6081055</w:t>
            </w:r>
          </w:p>
        </w:tc>
        <w:tc>
          <w:tcPr>
            <w:tcW w:w="1701" w:type="dxa"/>
          </w:tcPr>
          <w:p w14:paraId="29C55C24"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36C878E"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4E503575" w14:textId="77777777" w:rsidTr="00F61309">
        <w:trPr>
          <w:gridAfter w:val="1"/>
          <w:wAfter w:w="6" w:type="dxa"/>
          <w:trHeight w:val="230"/>
        </w:trPr>
        <w:tc>
          <w:tcPr>
            <w:tcW w:w="1133" w:type="dxa"/>
          </w:tcPr>
          <w:p w14:paraId="1AD801FF"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088-3</w:t>
            </w:r>
          </w:p>
        </w:tc>
        <w:tc>
          <w:tcPr>
            <w:tcW w:w="2836" w:type="dxa"/>
          </w:tcPr>
          <w:p w14:paraId="6BD14A7B"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10</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7234F63"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526176</w:t>
            </w:r>
          </w:p>
        </w:tc>
        <w:tc>
          <w:tcPr>
            <w:tcW w:w="1134" w:type="dxa"/>
          </w:tcPr>
          <w:p w14:paraId="00A968CD"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6081057</w:t>
            </w:r>
          </w:p>
        </w:tc>
        <w:tc>
          <w:tcPr>
            <w:tcW w:w="1701" w:type="dxa"/>
          </w:tcPr>
          <w:p w14:paraId="7E264029"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C784DDF"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1060B66C" w14:textId="77777777" w:rsidTr="00F61309">
        <w:trPr>
          <w:gridAfter w:val="1"/>
          <w:wAfter w:w="6" w:type="dxa"/>
          <w:trHeight w:val="230"/>
        </w:trPr>
        <w:tc>
          <w:tcPr>
            <w:tcW w:w="1133" w:type="dxa"/>
          </w:tcPr>
          <w:p w14:paraId="761FB459"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088-4</w:t>
            </w:r>
          </w:p>
        </w:tc>
        <w:tc>
          <w:tcPr>
            <w:tcW w:w="2836" w:type="dxa"/>
          </w:tcPr>
          <w:p w14:paraId="3956BB49"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10</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F5BAA39"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526175</w:t>
            </w:r>
          </w:p>
        </w:tc>
        <w:tc>
          <w:tcPr>
            <w:tcW w:w="1134" w:type="dxa"/>
          </w:tcPr>
          <w:p w14:paraId="0A9E2A39"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6081059</w:t>
            </w:r>
          </w:p>
        </w:tc>
        <w:tc>
          <w:tcPr>
            <w:tcW w:w="1701" w:type="dxa"/>
          </w:tcPr>
          <w:p w14:paraId="70C6743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8647171"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642B6167" w14:textId="77777777" w:rsidTr="00F61309">
        <w:trPr>
          <w:gridAfter w:val="1"/>
          <w:wAfter w:w="6" w:type="dxa"/>
          <w:trHeight w:val="230"/>
        </w:trPr>
        <w:tc>
          <w:tcPr>
            <w:tcW w:w="1133" w:type="dxa"/>
          </w:tcPr>
          <w:p w14:paraId="694313D1"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088-5</w:t>
            </w:r>
          </w:p>
        </w:tc>
        <w:tc>
          <w:tcPr>
            <w:tcW w:w="2836" w:type="dxa"/>
          </w:tcPr>
          <w:p w14:paraId="4D5C16CF"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10</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0E3F3E4"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526173</w:t>
            </w:r>
          </w:p>
        </w:tc>
        <w:tc>
          <w:tcPr>
            <w:tcW w:w="1134" w:type="dxa"/>
          </w:tcPr>
          <w:p w14:paraId="241052DD"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6081062</w:t>
            </w:r>
          </w:p>
        </w:tc>
        <w:tc>
          <w:tcPr>
            <w:tcW w:w="1701" w:type="dxa"/>
          </w:tcPr>
          <w:p w14:paraId="2147A46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479EAA3"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0A30B44E" w14:textId="77777777" w:rsidTr="00F61309">
        <w:trPr>
          <w:gridAfter w:val="1"/>
          <w:wAfter w:w="6" w:type="dxa"/>
          <w:trHeight w:val="230"/>
        </w:trPr>
        <w:tc>
          <w:tcPr>
            <w:tcW w:w="1133" w:type="dxa"/>
          </w:tcPr>
          <w:p w14:paraId="6F44A5B9"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088-6</w:t>
            </w:r>
          </w:p>
        </w:tc>
        <w:tc>
          <w:tcPr>
            <w:tcW w:w="2836" w:type="dxa"/>
          </w:tcPr>
          <w:p w14:paraId="3796AD55"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10</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A846AED"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526171</w:t>
            </w:r>
          </w:p>
        </w:tc>
        <w:tc>
          <w:tcPr>
            <w:tcW w:w="1134" w:type="dxa"/>
          </w:tcPr>
          <w:p w14:paraId="3506BFCB"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6081064</w:t>
            </w:r>
          </w:p>
        </w:tc>
        <w:tc>
          <w:tcPr>
            <w:tcW w:w="1701" w:type="dxa"/>
          </w:tcPr>
          <w:p w14:paraId="5EF8A357"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39F1D39"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787F8C61" w14:textId="77777777" w:rsidTr="00F61309">
        <w:trPr>
          <w:gridAfter w:val="1"/>
          <w:wAfter w:w="6" w:type="dxa"/>
          <w:trHeight w:val="230"/>
        </w:trPr>
        <w:tc>
          <w:tcPr>
            <w:tcW w:w="1133" w:type="dxa"/>
          </w:tcPr>
          <w:p w14:paraId="0981C85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089-1</w:t>
            </w:r>
          </w:p>
        </w:tc>
        <w:tc>
          <w:tcPr>
            <w:tcW w:w="2836" w:type="dxa"/>
          </w:tcPr>
          <w:p w14:paraId="52EF6754"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11</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55BE46C"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526146</w:t>
            </w:r>
          </w:p>
        </w:tc>
        <w:tc>
          <w:tcPr>
            <w:tcW w:w="1134" w:type="dxa"/>
          </w:tcPr>
          <w:p w14:paraId="7156D414"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6081085</w:t>
            </w:r>
          </w:p>
        </w:tc>
        <w:tc>
          <w:tcPr>
            <w:tcW w:w="1701" w:type="dxa"/>
          </w:tcPr>
          <w:p w14:paraId="2B130318"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36A8511"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3E735665" w14:textId="77777777" w:rsidTr="00F61309">
        <w:trPr>
          <w:gridAfter w:val="1"/>
          <w:wAfter w:w="6" w:type="dxa"/>
          <w:trHeight w:val="230"/>
        </w:trPr>
        <w:tc>
          <w:tcPr>
            <w:tcW w:w="1133" w:type="dxa"/>
          </w:tcPr>
          <w:p w14:paraId="50394FB6"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089-2</w:t>
            </w:r>
          </w:p>
        </w:tc>
        <w:tc>
          <w:tcPr>
            <w:tcW w:w="2836" w:type="dxa"/>
          </w:tcPr>
          <w:p w14:paraId="41B3D74D"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11</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B578B2D"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526131</w:t>
            </w:r>
          </w:p>
        </w:tc>
        <w:tc>
          <w:tcPr>
            <w:tcW w:w="1134" w:type="dxa"/>
          </w:tcPr>
          <w:p w14:paraId="58830DE5"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6081074</w:t>
            </w:r>
          </w:p>
        </w:tc>
        <w:tc>
          <w:tcPr>
            <w:tcW w:w="1701" w:type="dxa"/>
          </w:tcPr>
          <w:p w14:paraId="36B8EE26"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F94E71E"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36123D0D" w14:textId="77777777" w:rsidTr="00F61309">
        <w:trPr>
          <w:gridAfter w:val="1"/>
          <w:wAfter w:w="6" w:type="dxa"/>
          <w:trHeight w:val="230"/>
        </w:trPr>
        <w:tc>
          <w:tcPr>
            <w:tcW w:w="1133" w:type="dxa"/>
          </w:tcPr>
          <w:p w14:paraId="69C63B21"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089-3</w:t>
            </w:r>
          </w:p>
        </w:tc>
        <w:tc>
          <w:tcPr>
            <w:tcW w:w="2836" w:type="dxa"/>
          </w:tcPr>
          <w:p w14:paraId="74D7440A"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11</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15A38C9"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526118</w:t>
            </w:r>
          </w:p>
        </w:tc>
        <w:tc>
          <w:tcPr>
            <w:tcW w:w="1134" w:type="dxa"/>
          </w:tcPr>
          <w:p w14:paraId="7D4121F3"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6081067</w:t>
            </w:r>
          </w:p>
        </w:tc>
        <w:tc>
          <w:tcPr>
            <w:tcW w:w="1701" w:type="dxa"/>
          </w:tcPr>
          <w:p w14:paraId="46C06A8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EC49197"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5C656EB3" w14:textId="77777777" w:rsidTr="00F61309">
        <w:trPr>
          <w:gridAfter w:val="1"/>
          <w:wAfter w:w="6" w:type="dxa"/>
          <w:trHeight w:val="230"/>
        </w:trPr>
        <w:tc>
          <w:tcPr>
            <w:tcW w:w="1133" w:type="dxa"/>
          </w:tcPr>
          <w:p w14:paraId="74BCE47A"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089-4</w:t>
            </w:r>
          </w:p>
        </w:tc>
        <w:tc>
          <w:tcPr>
            <w:tcW w:w="2836" w:type="dxa"/>
          </w:tcPr>
          <w:p w14:paraId="0D960479"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11</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F365C04"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526108</w:t>
            </w:r>
          </w:p>
        </w:tc>
        <w:tc>
          <w:tcPr>
            <w:tcW w:w="1134" w:type="dxa"/>
          </w:tcPr>
          <w:p w14:paraId="7374D8EC"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6081058</w:t>
            </w:r>
          </w:p>
        </w:tc>
        <w:tc>
          <w:tcPr>
            <w:tcW w:w="1701" w:type="dxa"/>
          </w:tcPr>
          <w:p w14:paraId="64B2BCE9"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8061521"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6D5F69DF" w14:textId="77777777" w:rsidTr="00F61309">
        <w:trPr>
          <w:gridAfter w:val="1"/>
          <w:wAfter w:w="6" w:type="dxa"/>
          <w:trHeight w:val="230"/>
        </w:trPr>
        <w:tc>
          <w:tcPr>
            <w:tcW w:w="1133" w:type="dxa"/>
          </w:tcPr>
          <w:p w14:paraId="3A54AF74"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089-5</w:t>
            </w:r>
          </w:p>
        </w:tc>
        <w:tc>
          <w:tcPr>
            <w:tcW w:w="2836" w:type="dxa"/>
          </w:tcPr>
          <w:p w14:paraId="5DDBDA98"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11</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65DD0CF"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526095</w:t>
            </w:r>
          </w:p>
        </w:tc>
        <w:tc>
          <w:tcPr>
            <w:tcW w:w="1134" w:type="dxa"/>
          </w:tcPr>
          <w:p w14:paraId="68207C00"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6081050</w:t>
            </w:r>
          </w:p>
        </w:tc>
        <w:tc>
          <w:tcPr>
            <w:tcW w:w="1701" w:type="dxa"/>
          </w:tcPr>
          <w:p w14:paraId="4141EDE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951ACD0"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3F07FA1B" w14:textId="77777777" w:rsidTr="00F61309">
        <w:trPr>
          <w:gridAfter w:val="1"/>
          <w:wAfter w:w="6" w:type="dxa"/>
          <w:trHeight w:val="230"/>
        </w:trPr>
        <w:tc>
          <w:tcPr>
            <w:tcW w:w="1133" w:type="dxa"/>
          </w:tcPr>
          <w:p w14:paraId="006D86B4"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089-6</w:t>
            </w:r>
          </w:p>
        </w:tc>
        <w:tc>
          <w:tcPr>
            <w:tcW w:w="2836" w:type="dxa"/>
          </w:tcPr>
          <w:p w14:paraId="04D55015"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11</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66DDAF3"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526083</w:t>
            </w:r>
          </w:p>
        </w:tc>
        <w:tc>
          <w:tcPr>
            <w:tcW w:w="1134" w:type="dxa"/>
          </w:tcPr>
          <w:p w14:paraId="3F75466C"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6081041</w:t>
            </w:r>
          </w:p>
        </w:tc>
        <w:tc>
          <w:tcPr>
            <w:tcW w:w="1701" w:type="dxa"/>
          </w:tcPr>
          <w:p w14:paraId="111B62E6"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2ADC268"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3EA70388" w14:textId="77777777" w:rsidTr="00F61309">
        <w:trPr>
          <w:gridAfter w:val="1"/>
          <w:wAfter w:w="6" w:type="dxa"/>
          <w:trHeight w:val="230"/>
        </w:trPr>
        <w:tc>
          <w:tcPr>
            <w:tcW w:w="1133" w:type="dxa"/>
          </w:tcPr>
          <w:p w14:paraId="3012ADFC"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090-1</w:t>
            </w:r>
          </w:p>
        </w:tc>
        <w:tc>
          <w:tcPr>
            <w:tcW w:w="2836" w:type="dxa"/>
          </w:tcPr>
          <w:p w14:paraId="57A95DA9"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11</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77AF051"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526157</w:t>
            </w:r>
          </w:p>
        </w:tc>
        <w:tc>
          <w:tcPr>
            <w:tcW w:w="1134" w:type="dxa"/>
          </w:tcPr>
          <w:p w14:paraId="626217AF"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6081085</w:t>
            </w:r>
          </w:p>
        </w:tc>
        <w:tc>
          <w:tcPr>
            <w:tcW w:w="1701" w:type="dxa"/>
          </w:tcPr>
          <w:p w14:paraId="6833809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ADA2AC2"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4A7B45F5" w14:textId="77777777" w:rsidTr="00F61309">
        <w:trPr>
          <w:gridAfter w:val="1"/>
          <w:wAfter w:w="6" w:type="dxa"/>
          <w:trHeight w:val="230"/>
        </w:trPr>
        <w:tc>
          <w:tcPr>
            <w:tcW w:w="1133" w:type="dxa"/>
          </w:tcPr>
          <w:p w14:paraId="283F54F2"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090-2</w:t>
            </w:r>
          </w:p>
        </w:tc>
        <w:tc>
          <w:tcPr>
            <w:tcW w:w="2836" w:type="dxa"/>
          </w:tcPr>
          <w:p w14:paraId="20AA87E8"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11</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92C8767"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526156</w:t>
            </w:r>
          </w:p>
        </w:tc>
        <w:tc>
          <w:tcPr>
            <w:tcW w:w="1134" w:type="dxa"/>
          </w:tcPr>
          <w:p w14:paraId="4C535621"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6081087</w:t>
            </w:r>
          </w:p>
        </w:tc>
        <w:tc>
          <w:tcPr>
            <w:tcW w:w="1701" w:type="dxa"/>
          </w:tcPr>
          <w:p w14:paraId="341C166B"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494C5F6"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53A0086E" w14:textId="77777777" w:rsidTr="00F61309">
        <w:trPr>
          <w:gridAfter w:val="1"/>
          <w:wAfter w:w="6" w:type="dxa"/>
          <w:trHeight w:val="230"/>
        </w:trPr>
        <w:tc>
          <w:tcPr>
            <w:tcW w:w="1133" w:type="dxa"/>
          </w:tcPr>
          <w:p w14:paraId="7637AECD"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090-3</w:t>
            </w:r>
          </w:p>
        </w:tc>
        <w:tc>
          <w:tcPr>
            <w:tcW w:w="2836" w:type="dxa"/>
          </w:tcPr>
          <w:p w14:paraId="5139F6C4"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11</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7BCA6A1"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526154</w:t>
            </w:r>
          </w:p>
        </w:tc>
        <w:tc>
          <w:tcPr>
            <w:tcW w:w="1134" w:type="dxa"/>
          </w:tcPr>
          <w:p w14:paraId="5B5137C4"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6081090</w:t>
            </w:r>
          </w:p>
        </w:tc>
        <w:tc>
          <w:tcPr>
            <w:tcW w:w="1701" w:type="dxa"/>
          </w:tcPr>
          <w:p w14:paraId="55D54CC4"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2EEF0FD"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1A429B17" w14:textId="77777777" w:rsidTr="00F61309">
        <w:trPr>
          <w:gridAfter w:val="1"/>
          <w:wAfter w:w="6" w:type="dxa"/>
          <w:trHeight w:val="230"/>
        </w:trPr>
        <w:tc>
          <w:tcPr>
            <w:tcW w:w="1133" w:type="dxa"/>
          </w:tcPr>
          <w:p w14:paraId="3D703ACE"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090-4</w:t>
            </w:r>
          </w:p>
        </w:tc>
        <w:tc>
          <w:tcPr>
            <w:tcW w:w="2836" w:type="dxa"/>
          </w:tcPr>
          <w:p w14:paraId="158CB85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11</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287E034"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526153</w:t>
            </w:r>
          </w:p>
        </w:tc>
        <w:tc>
          <w:tcPr>
            <w:tcW w:w="1134" w:type="dxa"/>
          </w:tcPr>
          <w:p w14:paraId="41B1107E"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6081092</w:t>
            </w:r>
          </w:p>
        </w:tc>
        <w:tc>
          <w:tcPr>
            <w:tcW w:w="1701" w:type="dxa"/>
          </w:tcPr>
          <w:p w14:paraId="40D2974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A034388"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5C415280" w14:textId="77777777" w:rsidTr="00F61309">
        <w:trPr>
          <w:gridAfter w:val="1"/>
          <w:wAfter w:w="6" w:type="dxa"/>
          <w:trHeight w:val="230"/>
        </w:trPr>
        <w:tc>
          <w:tcPr>
            <w:tcW w:w="1133" w:type="dxa"/>
          </w:tcPr>
          <w:p w14:paraId="08447D4D"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090-5</w:t>
            </w:r>
          </w:p>
        </w:tc>
        <w:tc>
          <w:tcPr>
            <w:tcW w:w="2836" w:type="dxa"/>
          </w:tcPr>
          <w:p w14:paraId="4687B270"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11</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ED546C1"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526151</w:t>
            </w:r>
          </w:p>
        </w:tc>
        <w:tc>
          <w:tcPr>
            <w:tcW w:w="1134" w:type="dxa"/>
          </w:tcPr>
          <w:p w14:paraId="370852AC"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6081094</w:t>
            </w:r>
          </w:p>
        </w:tc>
        <w:tc>
          <w:tcPr>
            <w:tcW w:w="1701" w:type="dxa"/>
          </w:tcPr>
          <w:p w14:paraId="5558744A"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D7212A0"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456DC26F" w14:textId="77777777" w:rsidTr="00F61309">
        <w:trPr>
          <w:gridAfter w:val="1"/>
          <w:wAfter w:w="6" w:type="dxa"/>
          <w:trHeight w:val="230"/>
        </w:trPr>
        <w:tc>
          <w:tcPr>
            <w:tcW w:w="1133" w:type="dxa"/>
          </w:tcPr>
          <w:p w14:paraId="5106D230"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091-1</w:t>
            </w:r>
          </w:p>
        </w:tc>
        <w:tc>
          <w:tcPr>
            <w:tcW w:w="2836" w:type="dxa"/>
          </w:tcPr>
          <w:p w14:paraId="0DBA658A"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12</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2D61A67"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525740</w:t>
            </w:r>
          </w:p>
        </w:tc>
        <w:tc>
          <w:tcPr>
            <w:tcW w:w="1134" w:type="dxa"/>
          </w:tcPr>
          <w:p w14:paraId="2ABFAEE5"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6080855</w:t>
            </w:r>
          </w:p>
        </w:tc>
        <w:tc>
          <w:tcPr>
            <w:tcW w:w="1701" w:type="dxa"/>
          </w:tcPr>
          <w:p w14:paraId="16A559F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07A0DBC"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7D1E60F7" w14:textId="77777777" w:rsidTr="00F61309">
        <w:trPr>
          <w:gridAfter w:val="1"/>
          <w:wAfter w:w="6" w:type="dxa"/>
          <w:trHeight w:val="230"/>
        </w:trPr>
        <w:tc>
          <w:tcPr>
            <w:tcW w:w="1133" w:type="dxa"/>
          </w:tcPr>
          <w:p w14:paraId="1EC8EDB3"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091-2</w:t>
            </w:r>
          </w:p>
        </w:tc>
        <w:tc>
          <w:tcPr>
            <w:tcW w:w="2836" w:type="dxa"/>
          </w:tcPr>
          <w:p w14:paraId="1D53A98C"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12</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D9C1835"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525749</w:t>
            </w:r>
          </w:p>
        </w:tc>
        <w:tc>
          <w:tcPr>
            <w:tcW w:w="1134" w:type="dxa"/>
          </w:tcPr>
          <w:p w14:paraId="5859738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6080863</w:t>
            </w:r>
          </w:p>
        </w:tc>
        <w:tc>
          <w:tcPr>
            <w:tcW w:w="1701" w:type="dxa"/>
          </w:tcPr>
          <w:p w14:paraId="7AB11C4A"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7972975"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43DC3663" w14:textId="77777777" w:rsidTr="00F61309">
        <w:trPr>
          <w:gridAfter w:val="1"/>
          <w:wAfter w:w="6" w:type="dxa"/>
          <w:trHeight w:val="230"/>
        </w:trPr>
        <w:tc>
          <w:tcPr>
            <w:tcW w:w="1133" w:type="dxa"/>
          </w:tcPr>
          <w:p w14:paraId="117AE07D"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091-3</w:t>
            </w:r>
          </w:p>
        </w:tc>
        <w:tc>
          <w:tcPr>
            <w:tcW w:w="2836" w:type="dxa"/>
          </w:tcPr>
          <w:p w14:paraId="3202DF85"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12</w:t>
            </w:r>
            <w:r w:rsidRPr="004D7A61">
              <w:rPr>
                <w:rFonts w:ascii="Times New Roman" w:hAnsi="Times New Roman" w:cs="Times New Roman"/>
                <w:spacing w:val="27"/>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345CF6D"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525764</w:t>
            </w:r>
          </w:p>
        </w:tc>
        <w:tc>
          <w:tcPr>
            <w:tcW w:w="1134" w:type="dxa"/>
          </w:tcPr>
          <w:p w14:paraId="183367D6"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6080871</w:t>
            </w:r>
          </w:p>
        </w:tc>
        <w:tc>
          <w:tcPr>
            <w:tcW w:w="1701" w:type="dxa"/>
          </w:tcPr>
          <w:p w14:paraId="07232B0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B374EF0"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265C91D4" w14:textId="77777777" w:rsidTr="00F61309">
        <w:trPr>
          <w:gridAfter w:val="1"/>
          <w:wAfter w:w="6" w:type="dxa"/>
          <w:trHeight w:val="230"/>
        </w:trPr>
        <w:tc>
          <w:tcPr>
            <w:tcW w:w="1133" w:type="dxa"/>
          </w:tcPr>
          <w:p w14:paraId="721F4EB3"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091-4</w:t>
            </w:r>
          </w:p>
        </w:tc>
        <w:tc>
          <w:tcPr>
            <w:tcW w:w="2836" w:type="dxa"/>
          </w:tcPr>
          <w:p w14:paraId="361B27F5"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12</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AD8B074"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525778</w:t>
            </w:r>
          </w:p>
        </w:tc>
        <w:tc>
          <w:tcPr>
            <w:tcW w:w="1134" w:type="dxa"/>
          </w:tcPr>
          <w:p w14:paraId="75F632CC"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6080882</w:t>
            </w:r>
          </w:p>
        </w:tc>
        <w:tc>
          <w:tcPr>
            <w:tcW w:w="1701" w:type="dxa"/>
          </w:tcPr>
          <w:p w14:paraId="0107A217"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CE20813"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33E7550F" w14:textId="77777777" w:rsidTr="00F61309">
        <w:trPr>
          <w:gridAfter w:val="1"/>
          <w:wAfter w:w="6" w:type="dxa"/>
          <w:trHeight w:val="230"/>
        </w:trPr>
        <w:tc>
          <w:tcPr>
            <w:tcW w:w="1133" w:type="dxa"/>
          </w:tcPr>
          <w:p w14:paraId="48533796"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091-5</w:t>
            </w:r>
          </w:p>
        </w:tc>
        <w:tc>
          <w:tcPr>
            <w:tcW w:w="2836" w:type="dxa"/>
          </w:tcPr>
          <w:p w14:paraId="3B885537"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12</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lastRenderedPageBreak/>
              <w:t>ventiliatorius)</w:t>
            </w:r>
          </w:p>
        </w:tc>
        <w:tc>
          <w:tcPr>
            <w:tcW w:w="1134" w:type="dxa"/>
          </w:tcPr>
          <w:p w14:paraId="7839E75C"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lastRenderedPageBreak/>
              <w:t>525791</w:t>
            </w:r>
          </w:p>
        </w:tc>
        <w:tc>
          <w:tcPr>
            <w:tcW w:w="1134" w:type="dxa"/>
          </w:tcPr>
          <w:p w14:paraId="606DA018"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6080889</w:t>
            </w:r>
          </w:p>
        </w:tc>
        <w:tc>
          <w:tcPr>
            <w:tcW w:w="1701" w:type="dxa"/>
          </w:tcPr>
          <w:p w14:paraId="68A3934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6570853"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59FCC941" w14:textId="77777777" w:rsidTr="00F61309">
        <w:trPr>
          <w:gridAfter w:val="1"/>
          <w:wAfter w:w="6" w:type="dxa"/>
          <w:trHeight w:val="230"/>
        </w:trPr>
        <w:tc>
          <w:tcPr>
            <w:tcW w:w="1133" w:type="dxa"/>
          </w:tcPr>
          <w:p w14:paraId="4CB6F26C"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091-6</w:t>
            </w:r>
          </w:p>
        </w:tc>
        <w:tc>
          <w:tcPr>
            <w:tcW w:w="2836" w:type="dxa"/>
          </w:tcPr>
          <w:p w14:paraId="217EE823"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12</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C9C4475"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525803</w:t>
            </w:r>
          </w:p>
        </w:tc>
        <w:tc>
          <w:tcPr>
            <w:tcW w:w="1134" w:type="dxa"/>
          </w:tcPr>
          <w:p w14:paraId="31FB09C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6080899</w:t>
            </w:r>
          </w:p>
        </w:tc>
        <w:tc>
          <w:tcPr>
            <w:tcW w:w="1701" w:type="dxa"/>
          </w:tcPr>
          <w:p w14:paraId="06B2155F"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8EA9255"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256573C5" w14:textId="77777777" w:rsidTr="00F61309">
        <w:trPr>
          <w:gridAfter w:val="1"/>
          <w:wAfter w:w="6" w:type="dxa"/>
          <w:trHeight w:val="230"/>
        </w:trPr>
        <w:tc>
          <w:tcPr>
            <w:tcW w:w="1133" w:type="dxa"/>
          </w:tcPr>
          <w:p w14:paraId="51C19E8D"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092-1</w:t>
            </w:r>
          </w:p>
        </w:tc>
        <w:tc>
          <w:tcPr>
            <w:tcW w:w="2836" w:type="dxa"/>
          </w:tcPr>
          <w:p w14:paraId="0BEC5C3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12</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5999CE5"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525727</w:t>
            </w:r>
          </w:p>
        </w:tc>
        <w:tc>
          <w:tcPr>
            <w:tcW w:w="1134" w:type="dxa"/>
          </w:tcPr>
          <w:p w14:paraId="7124AF8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6080856</w:t>
            </w:r>
          </w:p>
        </w:tc>
        <w:tc>
          <w:tcPr>
            <w:tcW w:w="1701" w:type="dxa"/>
          </w:tcPr>
          <w:p w14:paraId="276F43BC"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2864DD9"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7D6E40FC" w14:textId="77777777" w:rsidTr="00F61309">
        <w:trPr>
          <w:gridAfter w:val="1"/>
          <w:wAfter w:w="6" w:type="dxa"/>
          <w:trHeight w:val="230"/>
        </w:trPr>
        <w:tc>
          <w:tcPr>
            <w:tcW w:w="1133" w:type="dxa"/>
          </w:tcPr>
          <w:p w14:paraId="401722CF"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092-2</w:t>
            </w:r>
          </w:p>
        </w:tc>
        <w:tc>
          <w:tcPr>
            <w:tcW w:w="2836" w:type="dxa"/>
          </w:tcPr>
          <w:p w14:paraId="529F3BA9"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12</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1C0A1C7"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525729</w:t>
            </w:r>
          </w:p>
        </w:tc>
        <w:tc>
          <w:tcPr>
            <w:tcW w:w="1134" w:type="dxa"/>
          </w:tcPr>
          <w:p w14:paraId="160B31E7"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6080854</w:t>
            </w:r>
          </w:p>
        </w:tc>
        <w:tc>
          <w:tcPr>
            <w:tcW w:w="1701" w:type="dxa"/>
          </w:tcPr>
          <w:p w14:paraId="46861FE4"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28257C7"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23EA1D81" w14:textId="77777777" w:rsidTr="00F61309">
        <w:trPr>
          <w:gridAfter w:val="1"/>
          <w:wAfter w:w="6" w:type="dxa"/>
          <w:trHeight w:val="230"/>
        </w:trPr>
        <w:tc>
          <w:tcPr>
            <w:tcW w:w="1133" w:type="dxa"/>
          </w:tcPr>
          <w:p w14:paraId="09BFFFA2"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092-3</w:t>
            </w:r>
          </w:p>
        </w:tc>
        <w:tc>
          <w:tcPr>
            <w:tcW w:w="2836" w:type="dxa"/>
          </w:tcPr>
          <w:p w14:paraId="25BE9589"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12</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B7B7EA4"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525730</w:t>
            </w:r>
          </w:p>
        </w:tc>
        <w:tc>
          <w:tcPr>
            <w:tcW w:w="1134" w:type="dxa"/>
          </w:tcPr>
          <w:p w14:paraId="6BB6133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6080852</w:t>
            </w:r>
          </w:p>
        </w:tc>
        <w:tc>
          <w:tcPr>
            <w:tcW w:w="1701" w:type="dxa"/>
          </w:tcPr>
          <w:p w14:paraId="430B5927"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5680DE7"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060245DE" w14:textId="77777777" w:rsidTr="00F61309">
        <w:trPr>
          <w:gridAfter w:val="1"/>
          <w:wAfter w:w="6" w:type="dxa"/>
          <w:trHeight w:val="230"/>
        </w:trPr>
        <w:tc>
          <w:tcPr>
            <w:tcW w:w="1133" w:type="dxa"/>
          </w:tcPr>
          <w:p w14:paraId="677A9562"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092-4</w:t>
            </w:r>
          </w:p>
        </w:tc>
        <w:tc>
          <w:tcPr>
            <w:tcW w:w="2836" w:type="dxa"/>
          </w:tcPr>
          <w:p w14:paraId="64C1C14B"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12</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8213B46"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525731</w:t>
            </w:r>
          </w:p>
        </w:tc>
        <w:tc>
          <w:tcPr>
            <w:tcW w:w="1134" w:type="dxa"/>
          </w:tcPr>
          <w:p w14:paraId="2DEBF540"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6080850</w:t>
            </w:r>
          </w:p>
        </w:tc>
        <w:tc>
          <w:tcPr>
            <w:tcW w:w="1701" w:type="dxa"/>
          </w:tcPr>
          <w:p w14:paraId="502C65C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24A433C"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55FDB3F0" w14:textId="77777777" w:rsidTr="00F61309">
        <w:trPr>
          <w:gridAfter w:val="1"/>
          <w:wAfter w:w="6" w:type="dxa"/>
          <w:trHeight w:val="230"/>
        </w:trPr>
        <w:tc>
          <w:tcPr>
            <w:tcW w:w="1133" w:type="dxa"/>
          </w:tcPr>
          <w:p w14:paraId="203F0CCC"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092-5</w:t>
            </w:r>
          </w:p>
        </w:tc>
        <w:tc>
          <w:tcPr>
            <w:tcW w:w="2836" w:type="dxa"/>
          </w:tcPr>
          <w:p w14:paraId="2DDABBF6"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12</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B699BA4"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525733</w:t>
            </w:r>
          </w:p>
        </w:tc>
        <w:tc>
          <w:tcPr>
            <w:tcW w:w="1134" w:type="dxa"/>
          </w:tcPr>
          <w:p w14:paraId="5D84C329"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6080847</w:t>
            </w:r>
          </w:p>
        </w:tc>
        <w:tc>
          <w:tcPr>
            <w:tcW w:w="1701" w:type="dxa"/>
          </w:tcPr>
          <w:p w14:paraId="493FDAE7"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1BDB60C"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15C6F557" w14:textId="77777777" w:rsidTr="00F61309">
        <w:trPr>
          <w:gridAfter w:val="1"/>
          <w:wAfter w:w="6" w:type="dxa"/>
          <w:trHeight w:val="230"/>
        </w:trPr>
        <w:tc>
          <w:tcPr>
            <w:tcW w:w="1133" w:type="dxa"/>
          </w:tcPr>
          <w:p w14:paraId="00ECE644" w14:textId="77777777" w:rsidR="00D30084" w:rsidRPr="004D7A61" w:rsidRDefault="00D30084" w:rsidP="00F61309">
            <w:pPr>
              <w:pStyle w:val="TableParagraph"/>
              <w:spacing w:line="211" w:lineRule="exact"/>
              <w:ind w:left="249" w:right="242"/>
              <w:rPr>
                <w:rFonts w:ascii="Times New Roman" w:hAnsi="Times New Roman" w:cs="Times New Roman"/>
                <w:sz w:val="24"/>
                <w:szCs w:val="24"/>
              </w:rPr>
            </w:pPr>
            <w:r w:rsidRPr="004D7A61">
              <w:rPr>
                <w:rFonts w:ascii="Times New Roman" w:hAnsi="Times New Roman" w:cs="Times New Roman"/>
                <w:sz w:val="24"/>
                <w:szCs w:val="24"/>
              </w:rPr>
              <w:t>092-6</w:t>
            </w:r>
          </w:p>
        </w:tc>
        <w:tc>
          <w:tcPr>
            <w:tcW w:w="2836" w:type="dxa"/>
          </w:tcPr>
          <w:p w14:paraId="1B4A7DA5" w14:textId="77777777" w:rsidR="00D30084" w:rsidRPr="004D7A61" w:rsidRDefault="00D30084" w:rsidP="00F61309">
            <w:pPr>
              <w:pStyle w:val="TableParagraph"/>
              <w:spacing w:line="211"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12</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3C2EC9A" w14:textId="77777777" w:rsidR="00D30084" w:rsidRPr="004D7A61" w:rsidRDefault="00D30084" w:rsidP="00F61309">
            <w:pPr>
              <w:pStyle w:val="TableParagraph"/>
              <w:spacing w:line="211"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525735</w:t>
            </w:r>
          </w:p>
        </w:tc>
        <w:tc>
          <w:tcPr>
            <w:tcW w:w="1134" w:type="dxa"/>
          </w:tcPr>
          <w:p w14:paraId="37FB7DC4" w14:textId="77777777" w:rsidR="00D30084" w:rsidRPr="004D7A61" w:rsidRDefault="00D30084" w:rsidP="00F61309">
            <w:pPr>
              <w:pStyle w:val="TableParagraph"/>
              <w:spacing w:line="211"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6080845</w:t>
            </w:r>
          </w:p>
        </w:tc>
        <w:tc>
          <w:tcPr>
            <w:tcW w:w="1701" w:type="dxa"/>
          </w:tcPr>
          <w:p w14:paraId="461491AC" w14:textId="77777777" w:rsidR="00D30084" w:rsidRPr="004D7A61" w:rsidRDefault="00D30084" w:rsidP="00F61309">
            <w:pPr>
              <w:pStyle w:val="TableParagraph"/>
              <w:spacing w:line="211" w:lineRule="exact"/>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E253DF7" w14:textId="77777777" w:rsidR="00D30084" w:rsidRPr="004D7A61" w:rsidRDefault="00D30084" w:rsidP="00F61309">
            <w:pPr>
              <w:pStyle w:val="TableParagraph"/>
              <w:spacing w:line="211" w:lineRule="exact"/>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49356912" w14:textId="77777777" w:rsidTr="00F61309">
        <w:trPr>
          <w:gridAfter w:val="1"/>
          <w:wAfter w:w="6" w:type="dxa"/>
          <w:trHeight w:val="230"/>
        </w:trPr>
        <w:tc>
          <w:tcPr>
            <w:tcW w:w="1133" w:type="dxa"/>
          </w:tcPr>
          <w:p w14:paraId="0CBEBE76"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093-1</w:t>
            </w:r>
          </w:p>
        </w:tc>
        <w:tc>
          <w:tcPr>
            <w:tcW w:w="2836" w:type="dxa"/>
          </w:tcPr>
          <w:p w14:paraId="0C9D5CA8"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13</w:t>
            </w:r>
            <w:r w:rsidRPr="004D7A61">
              <w:rPr>
                <w:rFonts w:ascii="Times New Roman" w:hAnsi="Times New Roman" w:cs="Times New Roman"/>
                <w:spacing w:val="27"/>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BF85DD2"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525761</w:t>
            </w:r>
          </w:p>
        </w:tc>
        <w:tc>
          <w:tcPr>
            <w:tcW w:w="1134" w:type="dxa"/>
          </w:tcPr>
          <w:p w14:paraId="5233EB06"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6080823</w:t>
            </w:r>
          </w:p>
        </w:tc>
        <w:tc>
          <w:tcPr>
            <w:tcW w:w="1701" w:type="dxa"/>
          </w:tcPr>
          <w:p w14:paraId="2CCC25B0"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ECEA8FB"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70E1D8B4" w14:textId="77777777" w:rsidTr="00F61309">
        <w:trPr>
          <w:gridAfter w:val="1"/>
          <w:wAfter w:w="6" w:type="dxa"/>
          <w:trHeight w:val="230"/>
        </w:trPr>
        <w:tc>
          <w:tcPr>
            <w:tcW w:w="1133" w:type="dxa"/>
          </w:tcPr>
          <w:p w14:paraId="210CA0BF"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093-2</w:t>
            </w:r>
          </w:p>
        </w:tc>
        <w:tc>
          <w:tcPr>
            <w:tcW w:w="2836" w:type="dxa"/>
          </w:tcPr>
          <w:p w14:paraId="7C7F849E"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13</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30F9B4F"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525770</w:t>
            </w:r>
          </w:p>
        </w:tc>
        <w:tc>
          <w:tcPr>
            <w:tcW w:w="1134" w:type="dxa"/>
          </w:tcPr>
          <w:p w14:paraId="48C5ED8E"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6080831</w:t>
            </w:r>
          </w:p>
        </w:tc>
        <w:tc>
          <w:tcPr>
            <w:tcW w:w="1701" w:type="dxa"/>
          </w:tcPr>
          <w:p w14:paraId="6C3741D7"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EE5CC78"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1A98A061" w14:textId="77777777" w:rsidTr="00F61309">
        <w:trPr>
          <w:gridAfter w:val="1"/>
          <w:wAfter w:w="6" w:type="dxa"/>
          <w:trHeight w:val="230"/>
        </w:trPr>
        <w:tc>
          <w:tcPr>
            <w:tcW w:w="1133" w:type="dxa"/>
          </w:tcPr>
          <w:p w14:paraId="23436BAD"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093-3</w:t>
            </w:r>
          </w:p>
        </w:tc>
        <w:tc>
          <w:tcPr>
            <w:tcW w:w="2836" w:type="dxa"/>
          </w:tcPr>
          <w:p w14:paraId="6C86901B"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13</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15347DC"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525785</w:t>
            </w:r>
          </w:p>
        </w:tc>
        <w:tc>
          <w:tcPr>
            <w:tcW w:w="1134" w:type="dxa"/>
          </w:tcPr>
          <w:p w14:paraId="72F873B3"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6080839</w:t>
            </w:r>
          </w:p>
        </w:tc>
        <w:tc>
          <w:tcPr>
            <w:tcW w:w="1701" w:type="dxa"/>
          </w:tcPr>
          <w:p w14:paraId="407B7D62"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C85F86F"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3B7A7543" w14:textId="77777777" w:rsidTr="00F61309">
        <w:trPr>
          <w:gridAfter w:val="1"/>
          <w:wAfter w:w="6" w:type="dxa"/>
          <w:trHeight w:val="230"/>
        </w:trPr>
        <w:tc>
          <w:tcPr>
            <w:tcW w:w="1133" w:type="dxa"/>
          </w:tcPr>
          <w:p w14:paraId="6C4D6BD9"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093-4</w:t>
            </w:r>
          </w:p>
        </w:tc>
        <w:tc>
          <w:tcPr>
            <w:tcW w:w="2836" w:type="dxa"/>
          </w:tcPr>
          <w:p w14:paraId="712F5007"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13</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F1E0179"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525799</w:t>
            </w:r>
          </w:p>
        </w:tc>
        <w:tc>
          <w:tcPr>
            <w:tcW w:w="1134" w:type="dxa"/>
          </w:tcPr>
          <w:p w14:paraId="7D2B4C34"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6080850</w:t>
            </w:r>
          </w:p>
        </w:tc>
        <w:tc>
          <w:tcPr>
            <w:tcW w:w="1701" w:type="dxa"/>
          </w:tcPr>
          <w:p w14:paraId="01177183"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B6A6390"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675754DB" w14:textId="77777777" w:rsidTr="00F61309">
        <w:trPr>
          <w:gridAfter w:val="1"/>
          <w:wAfter w:w="6" w:type="dxa"/>
          <w:trHeight w:val="230"/>
        </w:trPr>
        <w:tc>
          <w:tcPr>
            <w:tcW w:w="1133" w:type="dxa"/>
          </w:tcPr>
          <w:p w14:paraId="63F16A92"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093-5</w:t>
            </w:r>
          </w:p>
        </w:tc>
        <w:tc>
          <w:tcPr>
            <w:tcW w:w="2836" w:type="dxa"/>
          </w:tcPr>
          <w:p w14:paraId="3F925E1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13</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D2FBC1E"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525813</w:t>
            </w:r>
          </w:p>
        </w:tc>
        <w:tc>
          <w:tcPr>
            <w:tcW w:w="1134" w:type="dxa"/>
          </w:tcPr>
          <w:p w14:paraId="5B50B419"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6080858</w:t>
            </w:r>
          </w:p>
        </w:tc>
        <w:tc>
          <w:tcPr>
            <w:tcW w:w="1701" w:type="dxa"/>
          </w:tcPr>
          <w:p w14:paraId="4219FDD2"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A2B39DA"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278429A4" w14:textId="77777777" w:rsidTr="00F61309">
        <w:trPr>
          <w:gridAfter w:val="1"/>
          <w:wAfter w:w="6" w:type="dxa"/>
          <w:trHeight w:val="230"/>
        </w:trPr>
        <w:tc>
          <w:tcPr>
            <w:tcW w:w="1133" w:type="dxa"/>
          </w:tcPr>
          <w:p w14:paraId="1C5F4EB8"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093-6</w:t>
            </w:r>
          </w:p>
        </w:tc>
        <w:tc>
          <w:tcPr>
            <w:tcW w:w="2836" w:type="dxa"/>
          </w:tcPr>
          <w:p w14:paraId="0F5BB7AC"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13</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CA1F842"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525824</w:t>
            </w:r>
          </w:p>
        </w:tc>
        <w:tc>
          <w:tcPr>
            <w:tcW w:w="1134" w:type="dxa"/>
          </w:tcPr>
          <w:p w14:paraId="7CBDCD58"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6080867</w:t>
            </w:r>
          </w:p>
        </w:tc>
        <w:tc>
          <w:tcPr>
            <w:tcW w:w="1701" w:type="dxa"/>
          </w:tcPr>
          <w:p w14:paraId="187BB337"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C96FD66"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5E3FFCD0" w14:textId="77777777" w:rsidTr="00F61309">
        <w:trPr>
          <w:gridAfter w:val="1"/>
          <w:wAfter w:w="6" w:type="dxa"/>
          <w:trHeight w:val="229"/>
        </w:trPr>
        <w:tc>
          <w:tcPr>
            <w:tcW w:w="1133" w:type="dxa"/>
          </w:tcPr>
          <w:p w14:paraId="143E4E86"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094-1</w:t>
            </w:r>
          </w:p>
        </w:tc>
        <w:tc>
          <w:tcPr>
            <w:tcW w:w="2836" w:type="dxa"/>
          </w:tcPr>
          <w:p w14:paraId="35572B45"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13</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C23BF92"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525749</w:t>
            </w:r>
          </w:p>
        </w:tc>
        <w:tc>
          <w:tcPr>
            <w:tcW w:w="1134" w:type="dxa"/>
          </w:tcPr>
          <w:p w14:paraId="32792526"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6080824</w:t>
            </w:r>
          </w:p>
        </w:tc>
        <w:tc>
          <w:tcPr>
            <w:tcW w:w="1701" w:type="dxa"/>
          </w:tcPr>
          <w:p w14:paraId="6C92E5D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A893EED"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7B1F9C73" w14:textId="77777777" w:rsidTr="00F61309">
        <w:trPr>
          <w:gridAfter w:val="1"/>
          <w:wAfter w:w="6" w:type="dxa"/>
          <w:trHeight w:val="230"/>
        </w:trPr>
        <w:tc>
          <w:tcPr>
            <w:tcW w:w="1133" w:type="dxa"/>
          </w:tcPr>
          <w:p w14:paraId="57D294EC"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094-2</w:t>
            </w:r>
          </w:p>
        </w:tc>
        <w:tc>
          <w:tcPr>
            <w:tcW w:w="2836" w:type="dxa"/>
          </w:tcPr>
          <w:p w14:paraId="44A80803"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13</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D48329A"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525750</w:t>
            </w:r>
          </w:p>
        </w:tc>
        <w:tc>
          <w:tcPr>
            <w:tcW w:w="1134" w:type="dxa"/>
          </w:tcPr>
          <w:p w14:paraId="55CA4424"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6080822</w:t>
            </w:r>
          </w:p>
        </w:tc>
        <w:tc>
          <w:tcPr>
            <w:tcW w:w="1701" w:type="dxa"/>
          </w:tcPr>
          <w:p w14:paraId="4BA4FF34"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3DF5DD6"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7A0C7763" w14:textId="77777777" w:rsidTr="00F61309">
        <w:trPr>
          <w:gridAfter w:val="1"/>
          <w:wAfter w:w="6" w:type="dxa"/>
          <w:trHeight w:val="230"/>
        </w:trPr>
        <w:tc>
          <w:tcPr>
            <w:tcW w:w="1133" w:type="dxa"/>
          </w:tcPr>
          <w:p w14:paraId="06C1F373"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094-3</w:t>
            </w:r>
          </w:p>
        </w:tc>
        <w:tc>
          <w:tcPr>
            <w:tcW w:w="2836" w:type="dxa"/>
          </w:tcPr>
          <w:p w14:paraId="59A52611"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13</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FB24939"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525751</w:t>
            </w:r>
          </w:p>
        </w:tc>
        <w:tc>
          <w:tcPr>
            <w:tcW w:w="1134" w:type="dxa"/>
          </w:tcPr>
          <w:p w14:paraId="65AFCA86"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6080820</w:t>
            </w:r>
          </w:p>
        </w:tc>
        <w:tc>
          <w:tcPr>
            <w:tcW w:w="1701" w:type="dxa"/>
          </w:tcPr>
          <w:p w14:paraId="23F96713"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1F40910"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2EF64BA0" w14:textId="77777777" w:rsidTr="00F61309">
        <w:trPr>
          <w:gridAfter w:val="1"/>
          <w:wAfter w:w="6" w:type="dxa"/>
          <w:trHeight w:val="230"/>
        </w:trPr>
        <w:tc>
          <w:tcPr>
            <w:tcW w:w="1133" w:type="dxa"/>
          </w:tcPr>
          <w:p w14:paraId="4B4D033B"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094-4</w:t>
            </w:r>
          </w:p>
        </w:tc>
        <w:tc>
          <w:tcPr>
            <w:tcW w:w="2836" w:type="dxa"/>
          </w:tcPr>
          <w:p w14:paraId="6481C86C"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13</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1F2B6D7"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525753</w:t>
            </w:r>
          </w:p>
        </w:tc>
        <w:tc>
          <w:tcPr>
            <w:tcW w:w="1134" w:type="dxa"/>
          </w:tcPr>
          <w:p w14:paraId="375D4D9E"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6080818</w:t>
            </w:r>
          </w:p>
        </w:tc>
        <w:tc>
          <w:tcPr>
            <w:tcW w:w="1701" w:type="dxa"/>
          </w:tcPr>
          <w:p w14:paraId="11777560"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EDEA896"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1F7F3966" w14:textId="77777777" w:rsidTr="00F61309">
        <w:trPr>
          <w:gridAfter w:val="1"/>
          <w:wAfter w:w="6" w:type="dxa"/>
          <w:trHeight w:val="230"/>
        </w:trPr>
        <w:tc>
          <w:tcPr>
            <w:tcW w:w="1133" w:type="dxa"/>
            <w:tcBorders>
              <w:top w:val="nil"/>
            </w:tcBorders>
          </w:tcPr>
          <w:p w14:paraId="39BFF764" w14:textId="77777777" w:rsidR="00D30084" w:rsidRPr="004D7A61" w:rsidRDefault="00D30084" w:rsidP="00F61309">
            <w:pPr>
              <w:pStyle w:val="TableParagraph"/>
              <w:spacing w:line="211" w:lineRule="exact"/>
              <w:ind w:left="249" w:right="242"/>
              <w:rPr>
                <w:rFonts w:ascii="Times New Roman" w:hAnsi="Times New Roman" w:cs="Times New Roman"/>
                <w:sz w:val="24"/>
                <w:szCs w:val="24"/>
              </w:rPr>
            </w:pPr>
            <w:r w:rsidRPr="004D7A61">
              <w:rPr>
                <w:rFonts w:ascii="Times New Roman" w:hAnsi="Times New Roman" w:cs="Times New Roman"/>
                <w:sz w:val="24"/>
                <w:szCs w:val="24"/>
              </w:rPr>
              <w:t>094-5</w:t>
            </w:r>
          </w:p>
        </w:tc>
        <w:tc>
          <w:tcPr>
            <w:tcW w:w="2836" w:type="dxa"/>
            <w:tcBorders>
              <w:top w:val="nil"/>
            </w:tcBorders>
          </w:tcPr>
          <w:p w14:paraId="14828EFF" w14:textId="77777777" w:rsidR="00D30084" w:rsidRPr="004D7A61" w:rsidRDefault="00D30084" w:rsidP="00F61309">
            <w:pPr>
              <w:pStyle w:val="TableParagraph"/>
              <w:spacing w:line="211"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13</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7"/>
                <w:w w:val="95"/>
                <w:sz w:val="24"/>
                <w:szCs w:val="24"/>
              </w:rPr>
              <w:t xml:space="preserve"> </w:t>
            </w:r>
            <w:r w:rsidRPr="004D7A61">
              <w:rPr>
                <w:rFonts w:ascii="Times New Roman" w:hAnsi="Times New Roman" w:cs="Times New Roman"/>
                <w:w w:val="95"/>
                <w:sz w:val="24"/>
                <w:szCs w:val="24"/>
              </w:rPr>
              <w:t>ventiliatorius)</w:t>
            </w:r>
          </w:p>
        </w:tc>
        <w:tc>
          <w:tcPr>
            <w:tcW w:w="1134" w:type="dxa"/>
            <w:tcBorders>
              <w:top w:val="nil"/>
            </w:tcBorders>
          </w:tcPr>
          <w:p w14:paraId="6FB4940A" w14:textId="77777777" w:rsidR="00D30084" w:rsidRPr="004D7A61" w:rsidRDefault="00D30084" w:rsidP="00F61309">
            <w:pPr>
              <w:pStyle w:val="TableParagraph"/>
              <w:spacing w:line="211"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525754</w:t>
            </w:r>
          </w:p>
        </w:tc>
        <w:tc>
          <w:tcPr>
            <w:tcW w:w="1134" w:type="dxa"/>
            <w:tcBorders>
              <w:top w:val="nil"/>
            </w:tcBorders>
          </w:tcPr>
          <w:p w14:paraId="7DA047CE" w14:textId="77777777" w:rsidR="00D30084" w:rsidRPr="004D7A61" w:rsidRDefault="00D30084" w:rsidP="00F61309">
            <w:pPr>
              <w:pStyle w:val="TableParagraph"/>
              <w:spacing w:line="211"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6080816</w:t>
            </w:r>
          </w:p>
        </w:tc>
        <w:tc>
          <w:tcPr>
            <w:tcW w:w="1701" w:type="dxa"/>
            <w:tcBorders>
              <w:top w:val="nil"/>
            </w:tcBorders>
          </w:tcPr>
          <w:p w14:paraId="08EF9390" w14:textId="77777777" w:rsidR="00D30084" w:rsidRPr="004D7A61" w:rsidRDefault="00D30084" w:rsidP="00F61309">
            <w:pPr>
              <w:pStyle w:val="TableParagraph"/>
              <w:spacing w:line="211" w:lineRule="exact"/>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Borders>
              <w:top w:val="nil"/>
            </w:tcBorders>
          </w:tcPr>
          <w:p w14:paraId="69FCBA2D" w14:textId="77777777" w:rsidR="00D30084" w:rsidRPr="004D7A61" w:rsidRDefault="00D30084" w:rsidP="00F61309">
            <w:pPr>
              <w:pStyle w:val="TableParagraph"/>
              <w:spacing w:line="211" w:lineRule="exact"/>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575E6683" w14:textId="77777777" w:rsidTr="00F61309">
        <w:trPr>
          <w:gridAfter w:val="1"/>
          <w:wAfter w:w="6" w:type="dxa"/>
          <w:trHeight w:val="230"/>
        </w:trPr>
        <w:tc>
          <w:tcPr>
            <w:tcW w:w="1133" w:type="dxa"/>
          </w:tcPr>
          <w:p w14:paraId="6EC9CADB"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094-6</w:t>
            </w:r>
          </w:p>
        </w:tc>
        <w:tc>
          <w:tcPr>
            <w:tcW w:w="2836" w:type="dxa"/>
          </w:tcPr>
          <w:p w14:paraId="4E78145E"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13</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FB227B2"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525756</w:t>
            </w:r>
          </w:p>
        </w:tc>
        <w:tc>
          <w:tcPr>
            <w:tcW w:w="1134" w:type="dxa"/>
          </w:tcPr>
          <w:p w14:paraId="20A9D7CB"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6080813</w:t>
            </w:r>
          </w:p>
        </w:tc>
        <w:tc>
          <w:tcPr>
            <w:tcW w:w="1701" w:type="dxa"/>
          </w:tcPr>
          <w:p w14:paraId="2EC8519A"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5EF4607"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66CF38B9" w14:textId="77777777" w:rsidTr="00F61309">
        <w:trPr>
          <w:gridAfter w:val="1"/>
          <w:wAfter w:w="6" w:type="dxa"/>
          <w:trHeight w:val="230"/>
        </w:trPr>
        <w:tc>
          <w:tcPr>
            <w:tcW w:w="1133" w:type="dxa"/>
          </w:tcPr>
          <w:p w14:paraId="5B8FA5FA"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095-1</w:t>
            </w:r>
          </w:p>
        </w:tc>
        <w:tc>
          <w:tcPr>
            <w:tcW w:w="2836" w:type="dxa"/>
          </w:tcPr>
          <w:p w14:paraId="30DF415C"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14</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FDB4295"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525783</w:t>
            </w:r>
          </w:p>
        </w:tc>
        <w:tc>
          <w:tcPr>
            <w:tcW w:w="1134" w:type="dxa"/>
          </w:tcPr>
          <w:p w14:paraId="19963801"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6080791</w:t>
            </w:r>
          </w:p>
        </w:tc>
        <w:tc>
          <w:tcPr>
            <w:tcW w:w="1701" w:type="dxa"/>
          </w:tcPr>
          <w:p w14:paraId="32EF4B2A"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1236B11"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405,59</w:t>
            </w:r>
          </w:p>
        </w:tc>
      </w:tr>
      <w:tr w:rsidR="00D30084" w:rsidRPr="004D7A61" w14:paraId="3747949E" w14:textId="77777777" w:rsidTr="00F61309">
        <w:trPr>
          <w:gridAfter w:val="1"/>
          <w:wAfter w:w="6" w:type="dxa"/>
          <w:trHeight w:val="230"/>
        </w:trPr>
        <w:tc>
          <w:tcPr>
            <w:tcW w:w="1133" w:type="dxa"/>
          </w:tcPr>
          <w:p w14:paraId="36C01156"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095-2</w:t>
            </w:r>
          </w:p>
        </w:tc>
        <w:tc>
          <w:tcPr>
            <w:tcW w:w="2836" w:type="dxa"/>
          </w:tcPr>
          <w:p w14:paraId="0165DAF3"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14</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B8D536D"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525798</w:t>
            </w:r>
          </w:p>
        </w:tc>
        <w:tc>
          <w:tcPr>
            <w:tcW w:w="1134" w:type="dxa"/>
          </w:tcPr>
          <w:p w14:paraId="37C64A73"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6080804</w:t>
            </w:r>
          </w:p>
        </w:tc>
        <w:tc>
          <w:tcPr>
            <w:tcW w:w="1701" w:type="dxa"/>
          </w:tcPr>
          <w:p w14:paraId="4D22F884"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1A4B885"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405,59</w:t>
            </w:r>
          </w:p>
        </w:tc>
      </w:tr>
      <w:tr w:rsidR="00D30084" w:rsidRPr="004D7A61" w14:paraId="51CEA287" w14:textId="77777777" w:rsidTr="00F61309">
        <w:trPr>
          <w:gridAfter w:val="1"/>
          <w:wAfter w:w="6" w:type="dxa"/>
          <w:trHeight w:val="230"/>
        </w:trPr>
        <w:tc>
          <w:tcPr>
            <w:tcW w:w="1133" w:type="dxa"/>
          </w:tcPr>
          <w:p w14:paraId="501D441E"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095-3</w:t>
            </w:r>
          </w:p>
        </w:tc>
        <w:tc>
          <w:tcPr>
            <w:tcW w:w="2836" w:type="dxa"/>
          </w:tcPr>
          <w:p w14:paraId="0DCB211F"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14</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4C25D28"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525810</w:t>
            </w:r>
          </w:p>
        </w:tc>
        <w:tc>
          <w:tcPr>
            <w:tcW w:w="1134" w:type="dxa"/>
          </w:tcPr>
          <w:p w14:paraId="6F7C9887"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6080811</w:t>
            </w:r>
          </w:p>
        </w:tc>
        <w:tc>
          <w:tcPr>
            <w:tcW w:w="1701" w:type="dxa"/>
          </w:tcPr>
          <w:p w14:paraId="19F45A72"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E3E945D"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405,59</w:t>
            </w:r>
          </w:p>
        </w:tc>
      </w:tr>
      <w:tr w:rsidR="00D30084" w:rsidRPr="004D7A61" w14:paraId="0BABA115" w14:textId="77777777" w:rsidTr="00F61309">
        <w:trPr>
          <w:gridAfter w:val="1"/>
          <w:wAfter w:w="6" w:type="dxa"/>
          <w:trHeight w:val="230"/>
        </w:trPr>
        <w:tc>
          <w:tcPr>
            <w:tcW w:w="1133" w:type="dxa"/>
          </w:tcPr>
          <w:p w14:paraId="7F3E00B6"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lastRenderedPageBreak/>
              <w:t>095-4</w:t>
            </w:r>
          </w:p>
        </w:tc>
        <w:tc>
          <w:tcPr>
            <w:tcW w:w="2836" w:type="dxa"/>
          </w:tcPr>
          <w:p w14:paraId="08AE46FF"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14</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0E6684D"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525821</w:t>
            </w:r>
          </w:p>
        </w:tc>
        <w:tc>
          <w:tcPr>
            <w:tcW w:w="1134" w:type="dxa"/>
          </w:tcPr>
          <w:p w14:paraId="423C0646"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6080819</w:t>
            </w:r>
          </w:p>
        </w:tc>
        <w:tc>
          <w:tcPr>
            <w:tcW w:w="1701" w:type="dxa"/>
          </w:tcPr>
          <w:p w14:paraId="13C97D08"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3CE47F7"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405,59</w:t>
            </w:r>
          </w:p>
        </w:tc>
      </w:tr>
      <w:tr w:rsidR="00D30084" w:rsidRPr="004D7A61" w14:paraId="20EA8313" w14:textId="77777777" w:rsidTr="00F61309">
        <w:trPr>
          <w:gridAfter w:val="1"/>
          <w:wAfter w:w="6" w:type="dxa"/>
          <w:trHeight w:val="230"/>
        </w:trPr>
        <w:tc>
          <w:tcPr>
            <w:tcW w:w="1133" w:type="dxa"/>
          </w:tcPr>
          <w:p w14:paraId="524F47A5"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095-5</w:t>
            </w:r>
          </w:p>
        </w:tc>
        <w:tc>
          <w:tcPr>
            <w:tcW w:w="2836" w:type="dxa"/>
          </w:tcPr>
          <w:p w14:paraId="467C5471"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14</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AC0422D"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525834</w:t>
            </w:r>
          </w:p>
        </w:tc>
        <w:tc>
          <w:tcPr>
            <w:tcW w:w="1134" w:type="dxa"/>
          </w:tcPr>
          <w:p w14:paraId="2CB78AFF"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6080826</w:t>
            </w:r>
          </w:p>
        </w:tc>
        <w:tc>
          <w:tcPr>
            <w:tcW w:w="1701" w:type="dxa"/>
          </w:tcPr>
          <w:p w14:paraId="185C1987"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04C0F0F"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405,59</w:t>
            </w:r>
          </w:p>
        </w:tc>
      </w:tr>
      <w:tr w:rsidR="00D30084" w:rsidRPr="004D7A61" w14:paraId="603CC036" w14:textId="77777777" w:rsidTr="00F61309">
        <w:trPr>
          <w:gridAfter w:val="1"/>
          <w:wAfter w:w="6" w:type="dxa"/>
          <w:trHeight w:val="230"/>
        </w:trPr>
        <w:tc>
          <w:tcPr>
            <w:tcW w:w="1133" w:type="dxa"/>
          </w:tcPr>
          <w:p w14:paraId="5FB33476"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095-6</w:t>
            </w:r>
          </w:p>
        </w:tc>
        <w:tc>
          <w:tcPr>
            <w:tcW w:w="2836" w:type="dxa"/>
          </w:tcPr>
          <w:p w14:paraId="78F0746C"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14</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BAF401B"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525845</w:t>
            </w:r>
          </w:p>
        </w:tc>
        <w:tc>
          <w:tcPr>
            <w:tcW w:w="1134" w:type="dxa"/>
          </w:tcPr>
          <w:p w14:paraId="4D3B22CD"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6080836</w:t>
            </w:r>
          </w:p>
        </w:tc>
        <w:tc>
          <w:tcPr>
            <w:tcW w:w="1701" w:type="dxa"/>
          </w:tcPr>
          <w:p w14:paraId="70B2E7E3"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A76F25E"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405,59</w:t>
            </w:r>
          </w:p>
        </w:tc>
      </w:tr>
      <w:tr w:rsidR="00D30084" w:rsidRPr="004D7A61" w14:paraId="2CA2C49D" w14:textId="77777777" w:rsidTr="00F61309">
        <w:trPr>
          <w:gridAfter w:val="1"/>
          <w:wAfter w:w="6" w:type="dxa"/>
          <w:trHeight w:val="230"/>
        </w:trPr>
        <w:tc>
          <w:tcPr>
            <w:tcW w:w="1133" w:type="dxa"/>
          </w:tcPr>
          <w:p w14:paraId="15A6BD13"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096-1</w:t>
            </w:r>
          </w:p>
        </w:tc>
        <w:tc>
          <w:tcPr>
            <w:tcW w:w="2836" w:type="dxa"/>
          </w:tcPr>
          <w:p w14:paraId="38B0332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14</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AA65FCA"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525771</w:t>
            </w:r>
          </w:p>
        </w:tc>
        <w:tc>
          <w:tcPr>
            <w:tcW w:w="1134" w:type="dxa"/>
          </w:tcPr>
          <w:p w14:paraId="3BB5AA51"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6080792</w:t>
            </w:r>
          </w:p>
        </w:tc>
        <w:tc>
          <w:tcPr>
            <w:tcW w:w="1701" w:type="dxa"/>
          </w:tcPr>
          <w:p w14:paraId="4353A869"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B70ACD1"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1438,02</w:t>
            </w:r>
          </w:p>
        </w:tc>
      </w:tr>
      <w:tr w:rsidR="00D30084" w:rsidRPr="004D7A61" w14:paraId="6AE22A9D" w14:textId="77777777" w:rsidTr="00F61309">
        <w:trPr>
          <w:gridAfter w:val="1"/>
          <w:wAfter w:w="6" w:type="dxa"/>
          <w:trHeight w:val="230"/>
        </w:trPr>
        <w:tc>
          <w:tcPr>
            <w:tcW w:w="1133" w:type="dxa"/>
          </w:tcPr>
          <w:p w14:paraId="7B5D8A15"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096-2</w:t>
            </w:r>
          </w:p>
        </w:tc>
        <w:tc>
          <w:tcPr>
            <w:tcW w:w="2836" w:type="dxa"/>
          </w:tcPr>
          <w:p w14:paraId="4E8739AB"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14</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4BC40A5"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525772</w:t>
            </w:r>
          </w:p>
        </w:tc>
        <w:tc>
          <w:tcPr>
            <w:tcW w:w="1134" w:type="dxa"/>
          </w:tcPr>
          <w:p w14:paraId="3508C685"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6080790</w:t>
            </w:r>
          </w:p>
        </w:tc>
        <w:tc>
          <w:tcPr>
            <w:tcW w:w="1701" w:type="dxa"/>
          </w:tcPr>
          <w:p w14:paraId="2CB4A838"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9A64642"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1438,02</w:t>
            </w:r>
          </w:p>
        </w:tc>
      </w:tr>
      <w:tr w:rsidR="00D30084" w:rsidRPr="004D7A61" w14:paraId="1CBA47AB" w14:textId="77777777" w:rsidTr="00F61309">
        <w:trPr>
          <w:gridAfter w:val="1"/>
          <w:wAfter w:w="6" w:type="dxa"/>
          <w:trHeight w:val="227"/>
        </w:trPr>
        <w:tc>
          <w:tcPr>
            <w:tcW w:w="1133" w:type="dxa"/>
          </w:tcPr>
          <w:p w14:paraId="0189C4AC" w14:textId="77777777" w:rsidR="00D30084" w:rsidRPr="004D7A61" w:rsidRDefault="00D30084" w:rsidP="00F61309">
            <w:pPr>
              <w:pStyle w:val="TableParagraph"/>
              <w:spacing w:line="208" w:lineRule="exact"/>
              <w:ind w:left="249" w:right="242"/>
              <w:rPr>
                <w:rFonts w:ascii="Times New Roman" w:hAnsi="Times New Roman" w:cs="Times New Roman"/>
                <w:sz w:val="24"/>
                <w:szCs w:val="24"/>
              </w:rPr>
            </w:pPr>
            <w:r w:rsidRPr="004D7A61">
              <w:rPr>
                <w:rFonts w:ascii="Times New Roman" w:hAnsi="Times New Roman" w:cs="Times New Roman"/>
                <w:sz w:val="24"/>
                <w:szCs w:val="24"/>
              </w:rPr>
              <w:t>096-3</w:t>
            </w:r>
          </w:p>
        </w:tc>
        <w:tc>
          <w:tcPr>
            <w:tcW w:w="2836" w:type="dxa"/>
          </w:tcPr>
          <w:p w14:paraId="1D4AA2E0" w14:textId="77777777" w:rsidR="00D30084" w:rsidRPr="004D7A61" w:rsidRDefault="00D30084" w:rsidP="00F61309">
            <w:pPr>
              <w:pStyle w:val="TableParagraph"/>
              <w:spacing w:line="208"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14</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7"/>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3571B2E" w14:textId="77777777" w:rsidR="00D30084" w:rsidRPr="004D7A61" w:rsidRDefault="00D30084" w:rsidP="00F61309">
            <w:pPr>
              <w:pStyle w:val="TableParagraph"/>
              <w:spacing w:line="208"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525774</w:t>
            </w:r>
          </w:p>
        </w:tc>
        <w:tc>
          <w:tcPr>
            <w:tcW w:w="1134" w:type="dxa"/>
          </w:tcPr>
          <w:p w14:paraId="4FBA94B4" w14:textId="77777777" w:rsidR="00D30084" w:rsidRPr="004D7A61" w:rsidRDefault="00D30084" w:rsidP="00F61309">
            <w:pPr>
              <w:pStyle w:val="TableParagraph"/>
              <w:spacing w:line="208"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6080787</w:t>
            </w:r>
          </w:p>
        </w:tc>
        <w:tc>
          <w:tcPr>
            <w:tcW w:w="1701" w:type="dxa"/>
          </w:tcPr>
          <w:p w14:paraId="43E7AF95" w14:textId="77777777" w:rsidR="00D30084" w:rsidRPr="004D7A61" w:rsidRDefault="00D30084" w:rsidP="00F61309">
            <w:pPr>
              <w:pStyle w:val="TableParagraph"/>
              <w:spacing w:line="208" w:lineRule="exact"/>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A47BA14" w14:textId="77777777" w:rsidR="00D30084" w:rsidRPr="004D7A61" w:rsidRDefault="00D30084" w:rsidP="00F61309">
            <w:pPr>
              <w:pStyle w:val="TableParagraph"/>
              <w:spacing w:line="208" w:lineRule="exact"/>
              <w:ind w:right="342"/>
              <w:jc w:val="right"/>
              <w:rPr>
                <w:rFonts w:ascii="Times New Roman" w:hAnsi="Times New Roman" w:cs="Times New Roman"/>
                <w:sz w:val="24"/>
                <w:szCs w:val="24"/>
              </w:rPr>
            </w:pPr>
            <w:r w:rsidRPr="004D7A61">
              <w:rPr>
                <w:rFonts w:ascii="Times New Roman" w:hAnsi="Times New Roman" w:cs="Times New Roman"/>
                <w:sz w:val="24"/>
                <w:szCs w:val="24"/>
              </w:rPr>
              <w:t>1438,02</w:t>
            </w:r>
          </w:p>
        </w:tc>
      </w:tr>
      <w:tr w:rsidR="00D30084" w:rsidRPr="004D7A61" w14:paraId="495E9EC6" w14:textId="77777777" w:rsidTr="00F61309">
        <w:trPr>
          <w:gridAfter w:val="1"/>
          <w:wAfter w:w="6" w:type="dxa"/>
          <w:trHeight w:val="230"/>
        </w:trPr>
        <w:tc>
          <w:tcPr>
            <w:tcW w:w="1133" w:type="dxa"/>
          </w:tcPr>
          <w:p w14:paraId="315C19A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096-4</w:t>
            </w:r>
          </w:p>
        </w:tc>
        <w:tc>
          <w:tcPr>
            <w:tcW w:w="2836" w:type="dxa"/>
          </w:tcPr>
          <w:p w14:paraId="3550EDCA"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14</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CBF3B37"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525776</w:t>
            </w:r>
          </w:p>
        </w:tc>
        <w:tc>
          <w:tcPr>
            <w:tcW w:w="1134" w:type="dxa"/>
          </w:tcPr>
          <w:p w14:paraId="4F4FAF35"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6080784</w:t>
            </w:r>
          </w:p>
        </w:tc>
        <w:tc>
          <w:tcPr>
            <w:tcW w:w="1701" w:type="dxa"/>
          </w:tcPr>
          <w:p w14:paraId="3F015268"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0C32491"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1438,02</w:t>
            </w:r>
          </w:p>
        </w:tc>
      </w:tr>
      <w:tr w:rsidR="00D30084" w:rsidRPr="004D7A61" w14:paraId="5CBEEC3B" w14:textId="77777777" w:rsidTr="00F61309">
        <w:trPr>
          <w:gridAfter w:val="1"/>
          <w:wAfter w:w="6" w:type="dxa"/>
          <w:trHeight w:val="230"/>
        </w:trPr>
        <w:tc>
          <w:tcPr>
            <w:tcW w:w="1133" w:type="dxa"/>
          </w:tcPr>
          <w:p w14:paraId="4DFDF270"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096-5</w:t>
            </w:r>
          </w:p>
        </w:tc>
        <w:tc>
          <w:tcPr>
            <w:tcW w:w="2836" w:type="dxa"/>
          </w:tcPr>
          <w:p w14:paraId="224A8ABB"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14</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0B8EBD2"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525778</w:t>
            </w:r>
          </w:p>
        </w:tc>
        <w:tc>
          <w:tcPr>
            <w:tcW w:w="1134" w:type="dxa"/>
          </w:tcPr>
          <w:p w14:paraId="713BA07E"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6080782</w:t>
            </w:r>
          </w:p>
        </w:tc>
        <w:tc>
          <w:tcPr>
            <w:tcW w:w="1701" w:type="dxa"/>
          </w:tcPr>
          <w:p w14:paraId="1788ED60"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B07290E"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1438,02</w:t>
            </w:r>
          </w:p>
        </w:tc>
      </w:tr>
      <w:tr w:rsidR="00D30084" w:rsidRPr="004D7A61" w14:paraId="317B9552" w14:textId="77777777" w:rsidTr="00F61309">
        <w:trPr>
          <w:gridAfter w:val="1"/>
          <w:wAfter w:w="6" w:type="dxa"/>
          <w:trHeight w:val="230"/>
        </w:trPr>
        <w:tc>
          <w:tcPr>
            <w:tcW w:w="1133" w:type="dxa"/>
          </w:tcPr>
          <w:p w14:paraId="23796DE0"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097-1</w:t>
            </w:r>
          </w:p>
        </w:tc>
        <w:tc>
          <w:tcPr>
            <w:tcW w:w="2836" w:type="dxa"/>
          </w:tcPr>
          <w:p w14:paraId="0478E71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15</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D4555F6"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525804</w:t>
            </w:r>
          </w:p>
        </w:tc>
        <w:tc>
          <w:tcPr>
            <w:tcW w:w="1134" w:type="dxa"/>
          </w:tcPr>
          <w:p w14:paraId="57FF8F97"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6080761</w:t>
            </w:r>
          </w:p>
        </w:tc>
        <w:tc>
          <w:tcPr>
            <w:tcW w:w="1701" w:type="dxa"/>
          </w:tcPr>
          <w:p w14:paraId="023469C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FCB9E10"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62CA7A3A" w14:textId="77777777" w:rsidTr="00F61309">
        <w:trPr>
          <w:gridAfter w:val="1"/>
          <w:wAfter w:w="6" w:type="dxa"/>
          <w:trHeight w:val="230"/>
        </w:trPr>
        <w:tc>
          <w:tcPr>
            <w:tcW w:w="1133" w:type="dxa"/>
          </w:tcPr>
          <w:p w14:paraId="6D1C3C89"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097-2</w:t>
            </w:r>
          </w:p>
        </w:tc>
        <w:tc>
          <w:tcPr>
            <w:tcW w:w="2836" w:type="dxa"/>
          </w:tcPr>
          <w:p w14:paraId="6F4B3420"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15</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31BA03E"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525819</w:t>
            </w:r>
          </w:p>
        </w:tc>
        <w:tc>
          <w:tcPr>
            <w:tcW w:w="1134" w:type="dxa"/>
          </w:tcPr>
          <w:p w14:paraId="45DF44A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6080773</w:t>
            </w:r>
          </w:p>
        </w:tc>
        <w:tc>
          <w:tcPr>
            <w:tcW w:w="1701" w:type="dxa"/>
          </w:tcPr>
          <w:p w14:paraId="2159F4F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3168A76"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22200002" w14:textId="77777777" w:rsidTr="00F61309">
        <w:trPr>
          <w:gridAfter w:val="1"/>
          <w:wAfter w:w="6" w:type="dxa"/>
          <w:trHeight w:val="230"/>
        </w:trPr>
        <w:tc>
          <w:tcPr>
            <w:tcW w:w="1133" w:type="dxa"/>
          </w:tcPr>
          <w:p w14:paraId="0CBFE71A"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097-3</w:t>
            </w:r>
          </w:p>
        </w:tc>
        <w:tc>
          <w:tcPr>
            <w:tcW w:w="2836" w:type="dxa"/>
          </w:tcPr>
          <w:p w14:paraId="391196BB"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15</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2D045F1"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525831</w:t>
            </w:r>
          </w:p>
        </w:tc>
        <w:tc>
          <w:tcPr>
            <w:tcW w:w="1134" w:type="dxa"/>
          </w:tcPr>
          <w:p w14:paraId="3B182FB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6080779</w:t>
            </w:r>
          </w:p>
        </w:tc>
        <w:tc>
          <w:tcPr>
            <w:tcW w:w="1701" w:type="dxa"/>
          </w:tcPr>
          <w:p w14:paraId="29EBD21B"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6E81FFD"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336999F8" w14:textId="77777777" w:rsidTr="00F61309">
        <w:trPr>
          <w:gridAfter w:val="1"/>
          <w:wAfter w:w="6" w:type="dxa"/>
          <w:trHeight w:val="230"/>
        </w:trPr>
        <w:tc>
          <w:tcPr>
            <w:tcW w:w="1133" w:type="dxa"/>
          </w:tcPr>
          <w:p w14:paraId="40AD1110" w14:textId="77777777" w:rsidR="00D30084" w:rsidRPr="004D7A61" w:rsidRDefault="00D30084" w:rsidP="00F61309">
            <w:pPr>
              <w:pStyle w:val="TableParagraph"/>
              <w:spacing w:line="211" w:lineRule="exact"/>
              <w:ind w:left="249" w:right="242"/>
              <w:rPr>
                <w:rFonts w:ascii="Times New Roman" w:hAnsi="Times New Roman" w:cs="Times New Roman"/>
                <w:sz w:val="24"/>
                <w:szCs w:val="24"/>
              </w:rPr>
            </w:pPr>
            <w:r w:rsidRPr="004D7A61">
              <w:rPr>
                <w:rFonts w:ascii="Times New Roman" w:hAnsi="Times New Roman" w:cs="Times New Roman"/>
                <w:sz w:val="24"/>
                <w:szCs w:val="24"/>
              </w:rPr>
              <w:t>097-4</w:t>
            </w:r>
          </w:p>
        </w:tc>
        <w:tc>
          <w:tcPr>
            <w:tcW w:w="2836" w:type="dxa"/>
          </w:tcPr>
          <w:p w14:paraId="4A745F77" w14:textId="77777777" w:rsidR="00D30084" w:rsidRPr="004D7A61" w:rsidRDefault="00D30084" w:rsidP="00F61309">
            <w:pPr>
              <w:pStyle w:val="TableParagraph"/>
              <w:spacing w:line="211"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15</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D7F2B19" w14:textId="77777777" w:rsidR="00D30084" w:rsidRPr="004D7A61" w:rsidRDefault="00D30084" w:rsidP="00F61309">
            <w:pPr>
              <w:pStyle w:val="TableParagraph"/>
              <w:spacing w:line="211"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525842</w:t>
            </w:r>
          </w:p>
        </w:tc>
        <w:tc>
          <w:tcPr>
            <w:tcW w:w="1134" w:type="dxa"/>
          </w:tcPr>
          <w:p w14:paraId="42A55A3D" w14:textId="77777777" w:rsidR="00D30084" w:rsidRPr="004D7A61" w:rsidRDefault="00D30084" w:rsidP="00F61309">
            <w:pPr>
              <w:pStyle w:val="TableParagraph"/>
              <w:spacing w:line="211"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6080788</w:t>
            </w:r>
          </w:p>
        </w:tc>
        <w:tc>
          <w:tcPr>
            <w:tcW w:w="1701" w:type="dxa"/>
          </w:tcPr>
          <w:p w14:paraId="5C83AF40" w14:textId="77777777" w:rsidR="00D30084" w:rsidRPr="004D7A61" w:rsidRDefault="00D30084" w:rsidP="00F61309">
            <w:pPr>
              <w:pStyle w:val="TableParagraph"/>
              <w:spacing w:line="211" w:lineRule="exact"/>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2E702F7" w14:textId="77777777" w:rsidR="00D30084" w:rsidRPr="004D7A61" w:rsidRDefault="00D30084" w:rsidP="00F61309">
            <w:pPr>
              <w:pStyle w:val="TableParagraph"/>
              <w:spacing w:line="211" w:lineRule="exact"/>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3AF61F4B" w14:textId="77777777" w:rsidTr="00F61309">
        <w:trPr>
          <w:gridAfter w:val="1"/>
          <w:wAfter w:w="6" w:type="dxa"/>
          <w:trHeight w:val="230"/>
        </w:trPr>
        <w:tc>
          <w:tcPr>
            <w:tcW w:w="1133" w:type="dxa"/>
          </w:tcPr>
          <w:p w14:paraId="75448992"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097-5</w:t>
            </w:r>
          </w:p>
        </w:tc>
        <w:tc>
          <w:tcPr>
            <w:tcW w:w="2836" w:type="dxa"/>
          </w:tcPr>
          <w:p w14:paraId="615E950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15</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4874805"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525855</w:t>
            </w:r>
          </w:p>
        </w:tc>
        <w:tc>
          <w:tcPr>
            <w:tcW w:w="1134" w:type="dxa"/>
          </w:tcPr>
          <w:p w14:paraId="54E2969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6080794</w:t>
            </w:r>
          </w:p>
        </w:tc>
        <w:tc>
          <w:tcPr>
            <w:tcW w:w="1701" w:type="dxa"/>
          </w:tcPr>
          <w:p w14:paraId="13B74612"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907CAA5"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6DF9E63C" w14:textId="77777777" w:rsidTr="00F61309">
        <w:trPr>
          <w:gridAfter w:val="1"/>
          <w:wAfter w:w="6" w:type="dxa"/>
          <w:trHeight w:val="230"/>
        </w:trPr>
        <w:tc>
          <w:tcPr>
            <w:tcW w:w="1133" w:type="dxa"/>
          </w:tcPr>
          <w:p w14:paraId="0F1B43C3"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097-6</w:t>
            </w:r>
          </w:p>
        </w:tc>
        <w:tc>
          <w:tcPr>
            <w:tcW w:w="2836" w:type="dxa"/>
          </w:tcPr>
          <w:p w14:paraId="24033635"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15</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A4342BB"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525867</w:t>
            </w:r>
          </w:p>
        </w:tc>
        <w:tc>
          <w:tcPr>
            <w:tcW w:w="1134" w:type="dxa"/>
          </w:tcPr>
          <w:p w14:paraId="7163D19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6080804</w:t>
            </w:r>
          </w:p>
        </w:tc>
        <w:tc>
          <w:tcPr>
            <w:tcW w:w="1701" w:type="dxa"/>
          </w:tcPr>
          <w:p w14:paraId="1D6D00B3"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9C0A153"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2DC4D215" w14:textId="77777777" w:rsidTr="00F61309">
        <w:trPr>
          <w:gridAfter w:val="1"/>
          <w:wAfter w:w="6" w:type="dxa"/>
          <w:trHeight w:val="230"/>
        </w:trPr>
        <w:tc>
          <w:tcPr>
            <w:tcW w:w="1133" w:type="dxa"/>
          </w:tcPr>
          <w:p w14:paraId="27027A05"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098-1</w:t>
            </w:r>
          </w:p>
        </w:tc>
        <w:tc>
          <w:tcPr>
            <w:tcW w:w="2836" w:type="dxa"/>
          </w:tcPr>
          <w:p w14:paraId="250FCCC9"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15</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A3012FC"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525791</w:t>
            </w:r>
          </w:p>
        </w:tc>
        <w:tc>
          <w:tcPr>
            <w:tcW w:w="1134" w:type="dxa"/>
          </w:tcPr>
          <w:p w14:paraId="515530D3"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6080761</w:t>
            </w:r>
          </w:p>
        </w:tc>
        <w:tc>
          <w:tcPr>
            <w:tcW w:w="1701" w:type="dxa"/>
          </w:tcPr>
          <w:p w14:paraId="4C3F0257"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849AED4"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00013A38" w14:textId="77777777" w:rsidTr="00F61309">
        <w:trPr>
          <w:gridAfter w:val="1"/>
          <w:wAfter w:w="6" w:type="dxa"/>
          <w:trHeight w:val="229"/>
        </w:trPr>
        <w:tc>
          <w:tcPr>
            <w:tcW w:w="1133" w:type="dxa"/>
          </w:tcPr>
          <w:p w14:paraId="72BC4C03"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098-2</w:t>
            </w:r>
          </w:p>
        </w:tc>
        <w:tc>
          <w:tcPr>
            <w:tcW w:w="2836" w:type="dxa"/>
          </w:tcPr>
          <w:p w14:paraId="3CBD0DDE"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15</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21"/>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BC9E460"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525793</w:t>
            </w:r>
          </w:p>
        </w:tc>
        <w:tc>
          <w:tcPr>
            <w:tcW w:w="1134" w:type="dxa"/>
          </w:tcPr>
          <w:p w14:paraId="4B4B11D6"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6080759</w:t>
            </w:r>
          </w:p>
        </w:tc>
        <w:tc>
          <w:tcPr>
            <w:tcW w:w="1701" w:type="dxa"/>
          </w:tcPr>
          <w:p w14:paraId="19F82C37"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0C4FBEA"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5330B540" w14:textId="77777777" w:rsidTr="00F61309">
        <w:trPr>
          <w:gridAfter w:val="1"/>
          <w:wAfter w:w="6" w:type="dxa"/>
          <w:trHeight w:val="230"/>
        </w:trPr>
        <w:tc>
          <w:tcPr>
            <w:tcW w:w="1133" w:type="dxa"/>
          </w:tcPr>
          <w:p w14:paraId="4A2333A3"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098-3</w:t>
            </w:r>
          </w:p>
        </w:tc>
        <w:tc>
          <w:tcPr>
            <w:tcW w:w="2836" w:type="dxa"/>
          </w:tcPr>
          <w:p w14:paraId="4380BE05"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15</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D06AA4C"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525795</w:t>
            </w:r>
          </w:p>
        </w:tc>
        <w:tc>
          <w:tcPr>
            <w:tcW w:w="1134" w:type="dxa"/>
          </w:tcPr>
          <w:p w14:paraId="43BFEF57"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6080757</w:t>
            </w:r>
          </w:p>
        </w:tc>
        <w:tc>
          <w:tcPr>
            <w:tcW w:w="1701" w:type="dxa"/>
          </w:tcPr>
          <w:p w14:paraId="354DAC4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FD616AC"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561A39D6" w14:textId="77777777" w:rsidTr="00F61309">
        <w:trPr>
          <w:gridAfter w:val="1"/>
          <w:wAfter w:w="6" w:type="dxa"/>
          <w:trHeight w:val="230"/>
        </w:trPr>
        <w:tc>
          <w:tcPr>
            <w:tcW w:w="1133" w:type="dxa"/>
          </w:tcPr>
          <w:p w14:paraId="0EA64054"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098-4</w:t>
            </w:r>
          </w:p>
        </w:tc>
        <w:tc>
          <w:tcPr>
            <w:tcW w:w="2836" w:type="dxa"/>
          </w:tcPr>
          <w:p w14:paraId="1AFE9575"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15</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3B87329"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525796</w:t>
            </w:r>
          </w:p>
        </w:tc>
        <w:tc>
          <w:tcPr>
            <w:tcW w:w="1134" w:type="dxa"/>
          </w:tcPr>
          <w:p w14:paraId="4626B493"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6080754</w:t>
            </w:r>
          </w:p>
        </w:tc>
        <w:tc>
          <w:tcPr>
            <w:tcW w:w="1701" w:type="dxa"/>
          </w:tcPr>
          <w:p w14:paraId="55EA4C95"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888E086"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1933A495" w14:textId="77777777" w:rsidTr="00F61309">
        <w:trPr>
          <w:gridAfter w:val="1"/>
          <w:wAfter w:w="6" w:type="dxa"/>
          <w:trHeight w:val="230"/>
        </w:trPr>
        <w:tc>
          <w:tcPr>
            <w:tcW w:w="1133" w:type="dxa"/>
          </w:tcPr>
          <w:p w14:paraId="4729B9AF"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098-5</w:t>
            </w:r>
          </w:p>
        </w:tc>
        <w:tc>
          <w:tcPr>
            <w:tcW w:w="2836" w:type="dxa"/>
          </w:tcPr>
          <w:p w14:paraId="26C53A7A"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15</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761343B"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525798</w:t>
            </w:r>
          </w:p>
        </w:tc>
        <w:tc>
          <w:tcPr>
            <w:tcW w:w="1134" w:type="dxa"/>
          </w:tcPr>
          <w:p w14:paraId="671DBA6F"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6080751</w:t>
            </w:r>
          </w:p>
        </w:tc>
        <w:tc>
          <w:tcPr>
            <w:tcW w:w="1701" w:type="dxa"/>
          </w:tcPr>
          <w:p w14:paraId="7A863007"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8ED787A"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1F6BB77D" w14:textId="77777777" w:rsidTr="00F61309">
        <w:trPr>
          <w:gridAfter w:val="1"/>
          <w:wAfter w:w="6" w:type="dxa"/>
          <w:trHeight w:val="230"/>
        </w:trPr>
        <w:tc>
          <w:tcPr>
            <w:tcW w:w="1133" w:type="dxa"/>
          </w:tcPr>
          <w:p w14:paraId="6D3DADCF"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099-1</w:t>
            </w:r>
          </w:p>
        </w:tc>
        <w:tc>
          <w:tcPr>
            <w:tcW w:w="2836" w:type="dxa"/>
          </w:tcPr>
          <w:p w14:paraId="7241DB8D"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16</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390AC14"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525825</w:t>
            </w:r>
          </w:p>
        </w:tc>
        <w:tc>
          <w:tcPr>
            <w:tcW w:w="1134" w:type="dxa"/>
          </w:tcPr>
          <w:p w14:paraId="40265ED8"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6080729</w:t>
            </w:r>
          </w:p>
        </w:tc>
        <w:tc>
          <w:tcPr>
            <w:tcW w:w="1701" w:type="dxa"/>
          </w:tcPr>
          <w:p w14:paraId="1B116DAC"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6A913DD"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40C434F5" w14:textId="77777777" w:rsidTr="00F61309">
        <w:trPr>
          <w:gridAfter w:val="1"/>
          <w:wAfter w:w="6" w:type="dxa"/>
          <w:trHeight w:val="230"/>
        </w:trPr>
        <w:tc>
          <w:tcPr>
            <w:tcW w:w="1133" w:type="dxa"/>
          </w:tcPr>
          <w:p w14:paraId="026B04B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099-2</w:t>
            </w:r>
          </w:p>
        </w:tc>
        <w:tc>
          <w:tcPr>
            <w:tcW w:w="2836" w:type="dxa"/>
          </w:tcPr>
          <w:p w14:paraId="5EA08CD6"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16</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047DBF7"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525838</w:t>
            </w:r>
          </w:p>
        </w:tc>
        <w:tc>
          <w:tcPr>
            <w:tcW w:w="1134" w:type="dxa"/>
          </w:tcPr>
          <w:p w14:paraId="6FCE64A0"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6080737</w:t>
            </w:r>
          </w:p>
        </w:tc>
        <w:tc>
          <w:tcPr>
            <w:tcW w:w="1701" w:type="dxa"/>
          </w:tcPr>
          <w:p w14:paraId="5BF73C6B"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6D5BD19"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42C98E12" w14:textId="77777777" w:rsidTr="00F61309">
        <w:trPr>
          <w:gridAfter w:val="1"/>
          <w:wAfter w:w="6" w:type="dxa"/>
          <w:trHeight w:val="230"/>
        </w:trPr>
        <w:tc>
          <w:tcPr>
            <w:tcW w:w="1133" w:type="dxa"/>
          </w:tcPr>
          <w:p w14:paraId="423082C8"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099-3</w:t>
            </w:r>
          </w:p>
        </w:tc>
        <w:tc>
          <w:tcPr>
            <w:tcW w:w="2836" w:type="dxa"/>
          </w:tcPr>
          <w:p w14:paraId="5A15FC16"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16</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874B222"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525848</w:t>
            </w:r>
          </w:p>
        </w:tc>
        <w:tc>
          <w:tcPr>
            <w:tcW w:w="1134" w:type="dxa"/>
          </w:tcPr>
          <w:p w14:paraId="4FE28988"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6080745</w:t>
            </w:r>
          </w:p>
        </w:tc>
        <w:tc>
          <w:tcPr>
            <w:tcW w:w="1701" w:type="dxa"/>
          </w:tcPr>
          <w:p w14:paraId="40C315A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7235D93"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5DFE4B67" w14:textId="77777777" w:rsidTr="00F61309">
        <w:trPr>
          <w:gridAfter w:val="1"/>
          <w:wAfter w:w="6" w:type="dxa"/>
          <w:trHeight w:val="230"/>
        </w:trPr>
        <w:tc>
          <w:tcPr>
            <w:tcW w:w="1133" w:type="dxa"/>
          </w:tcPr>
          <w:p w14:paraId="495C0ED2"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099-4</w:t>
            </w:r>
          </w:p>
        </w:tc>
        <w:tc>
          <w:tcPr>
            <w:tcW w:w="2836" w:type="dxa"/>
          </w:tcPr>
          <w:p w14:paraId="6BB176A9"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16</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lastRenderedPageBreak/>
              <w:t>ventiliatorius)</w:t>
            </w:r>
          </w:p>
        </w:tc>
        <w:tc>
          <w:tcPr>
            <w:tcW w:w="1134" w:type="dxa"/>
          </w:tcPr>
          <w:p w14:paraId="12223293"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lastRenderedPageBreak/>
              <w:t>525858</w:t>
            </w:r>
          </w:p>
        </w:tc>
        <w:tc>
          <w:tcPr>
            <w:tcW w:w="1134" w:type="dxa"/>
          </w:tcPr>
          <w:p w14:paraId="44FAEA93"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6080753</w:t>
            </w:r>
          </w:p>
        </w:tc>
        <w:tc>
          <w:tcPr>
            <w:tcW w:w="1701" w:type="dxa"/>
          </w:tcPr>
          <w:p w14:paraId="6905D394"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F92CE3A"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3D9E1570" w14:textId="77777777" w:rsidTr="00F61309">
        <w:trPr>
          <w:gridAfter w:val="1"/>
          <w:wAfter w:w="6" w:type="dxa"/>
          <w:trHeight w:val="230"/>
        </w:trPr>
        <w:tc>
          <w:tcPr>
            <w:tcW w:w="1133" w:type="dxa"/>
          </w:tcPr>
          <w:p w14:paraId="7F9FA16E"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099-5</w:t>
            </w:r>
          </w:p>
        </w:tc>
        <w:tc>
          <w:tcPr>
            <w:tcW w:w="2836" w:type="dxa"/>
          </w:tcPr>
          <w:p w14:paraId="2A00F23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16</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1583E1C"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525870</w:t>
            </w:r>
          </w:p>
        </w:tc>
        <w:tc>
          <w:tcPr>
            <w:tcW w:w="1134" w:type="dxa"/>
          </w:tcPr>
          <w:p w14:paraId="315378C3"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6080759</w:t>
            </w:r>
          </w:p>
        </w:tc>
        <w:tc>
          <w:tcPr>
            <w:tcW w:w="1701" w:type="dxa"/>
          </w:tcPr>
          <w:p w14:paraId="6A4C9A58"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7CA0E95"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5DDECF80" w14:textId="77777777" w:rsidTr="00F61309">
        <w:trPr>
          <w:gridAfter w:val="1"/>
          <w:wAfter w:w="6" w:type="dxa"/>
          <w:trHeight w:val="230"/>
        </w:trPr>
        <w:tc>
          <w:tcPr>
            <w:tcW w:w="1133" w:type="dxa"/>
          </w:tcPr>
          <w:p w14:paraId="74A94313"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099-6</w:t>
            </w:r>
          </w:p>
        </w:tc>
        <w:tc>
          <w:tcPr>
            <w:tcW w:w="2836" w:type="dxa"/>
          </w:tcPr>
          <w:p w14:paraId="1C7F247E"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16</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4A7C186"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525878</w:t>
            </w:r>
          </w:p>
        </w:tc>
        <w:tc>
          <w:tcPr>
            <w:tcW w:w="1134" w:type="dxa"/>
          </w:tcPr>
          <w:p w14:paraId="42B82405"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6080767</w:t>
            </w:r>
          </w:p>
        </w:tc>
        <w:tc>
          <w:tcPr>
            <w:tcW w:w="1701" w:type="dxa"/>
          </w:tcPr>
          <w:p w14:paraId="2D4AB4B3"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6030B8C"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699DF465" w14:textId="77777777" w:rsidTr="00F61309">
        <w:trPr>
          <w:gridAfter w:val="1"/>
          <w:wAfter w:w="6" w:type="dxa"/>
          <w:trHeight w:val="230"/>
        </w:trPr>
        <w:tc>
          <w:tcPr>
            <w:tcW w:w="1133" w:type="dxa"/>
          </w:tcPr>
          <w:p w14:paraId="47CB52F1"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100-1</w:t>
            </w:r>
          </w:p>
        </w:tc>
        <w:tc>
          <w:tcPr>
            <w:tcW w:w="2836" w:type="dxa"/>
          </w:tcPr>
          <w:p w14:paraId="5E39C18A"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16</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21"/>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8C2AABD"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525813</w:t>
            </w:r>
          </w:p>
        </w:tc>
        <w:tc>
          <w:tcPr>
            <w:tcW w:w="1134" w:type="dxa"/>
          </w:tcPr>
          <w:p w14:paraId="0F1D0C2D"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6080729</w:t>
            </w:r>
          </w:p>
        </w:tc>
        <w:tc>
          <w:tcPr>
            <w:tcW w:w="1701" w:type="dxa"/>
          </w:tcPr>
          <w:p w14:paraId="6868C2F5"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60C1C14"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2F20CE4A" w14:textId="77777777" w:rsidTr="00F61309">
        <w:trPr>
          <w:gridAfter w:val="1"/>
          <w:wAfter w:w="6" w:type="dxa"/>
          <w:trHeight w:val="230"/>
        </w:trPr>
        <w:tc>
          <w:tcPr>
            <w:tcW w:w="1133" w:type="dxa"/>
          </w:tcPr>
          <w:p w14:paraId="6BB5AB51"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100-2</w:t>
            </w:r>
          </w:p>
        </w:tc>
        <w:tc>
          <w:tcPr>
            <w:tcW w:w="2836" w:type="dxa"/>
          </w:tcPr>
          <w:p w14:paraId="337A4075"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16</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407900F"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525815</w:t>
            </w:r>
          </w:p>
        </w:tc>
        <w:tc>
          <w:tcPr>
            <w:tcW w:w="1134" w:type="dxa"/>
          </w:tcPr>
          <w:p w14:paraId="612E7B3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6080727</w:t>
            </w:r>
          </w:p>
        </w:tc>
        <w:tc>
          <w:tcPr>
            <w:tcW w:w="1701" w:type="dxa"/>
          </w:tcPr>
          <w:p w14:paraId="4F390ECC"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AF97595"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1135699C" w14:textId="77777777" w:rsidTr="00F61309">
        <w:trPr>
          <w:gridAfter w:val="1"/>
          <w:wAfter w:w="6" w:type="dxa"/>
          <w:trHeight w:val="230"/>
        </w:trPr>
        <w:tc>
          <w:tcPr>
            <w:tcW w:w="1133" w:type="dxa"/>
          </w:tcPr>
          <w:p w14:paraId="1896BBB6"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100-3</w:t>
            </w:r>
          </w:p>
        </w:tc>
        <w:tc>
          <w:tcPr>
            <w:tcW w:w="2836" w:type="dxa"/>
          </w:tcPr>
          <w:p w14:paraId="69ABEBE3"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16</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3855B34"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525816</w:t>
            </w:r>
          </w:p>
        </w:tc>
        <w:tc>
          <w:tcPr>
            <w:tcW w:w="1134" w:type="dxa"/>
          </w:tcPr>
          <w:p w14:paraId="2E089768"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6080725</w:t>
            </w:r>
          </w:p>
        </w:tc>
        <w:tc>
          <w:tcPr>
            <w:tcW w:w="1701" w:type="dxa"/>
          </w:tcPr>
          <w:p w14:paraId="1AA54F7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2E75F07"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03061738" w14:textId="77777777" w:rsidTr="00F61309">
        <w:trPr>
          <w:gridAfter w:val="1"/>
          <w:wAfter w:w="6" w:type="dxa"/>
          <w:trHeight w:val="230"/>
        </w:trPr>
        <w:tc>
          <w:tcPr>
            <w:tcW w:w="1133" w:type="dxa"/>
          </w:tcPr>
          <w:p w14:paraId="492145E3"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100-4</w:t>
            </w:r>
          </w:p>
        </w:tc>
        <w:tc>
          <w:tcPr>
            <w:tcW w:w="2836" w:type="dxa"/>
          </w:tcPr>
          <w:p w14:paraId="1C82E27E"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16</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437CB1F"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525818</w:t>
            </w:r>
          </w:p>
        </w:tc>
        <w:tc>
          <w:tcPr>
            <w:tcW w:w="1134" w:type="dxa"/>
          </w:tcPr>
          <w:p w14:paraId="4B784BD0"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6080722</w:t>
            </w:r>
          </w:p>
        </w:tc>
        <w:tc>
          <w:tcPr>
            <w:tcW w:w="1701" w:type="dxa"/>
          </w:tcPr>
          <w:p w14:paraId="61014573"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8D23348"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61EE57E8" w14:textId="77777777" w:rsidTr="00F61309">
        <w:trPr>
          <w:gridAfter w:val="1"/>
          <w:wAfter w:w="6" w:type="dxa"/>
          <w:trHeight w:val="230"/>
        </w:trPr>
        <w:tc>
          <w:tcPr>
            <w:tcW w:w="1133" w:type="dxa"/>
          </w:tcPr>
          <w:p w14:paraId="1BB56C74"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100-5</w:t>
            </w:r>
          </w:p>
        </w:tc>
        <w:tc>
          <w:tcPr>
            <w:tcW w:w="2836" w:type="dxa"/>
          </w:tcPr>
          <w:p w14:paraId="1A0E5EF5"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16</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45DAC0E"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525820</w:t>
            </w:r>
          </w:p>
        </w:tc>
        <w:tc>
          <w:tcPr>
            <w:tcW w:w="1134" w:type="dxa"/>
          </w:tcPr>
          <w:p w14:paraId="089E60C4"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6080719</w:t>
            </w:r>
          </w:p>
        </w:tc>
        <w:tc>
          <w:tcPr>
            <w:tcW w:w="1701" w:type="dxa"/>
          </w:tcPr>
          <w:p w14:paraId="3EF30436"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BF570A0"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1FBECAA0" w14:textId="77777777" w:rsidTr="00F61309">
        <w:trPr>
          <w:gridAfter w:val="1"/>
          <w:wAfter w:w="6" w:type="dxa"/>
          <w:trHeight w:val="230"/>
        </w:trPr>
        <w:tc>
          <w:tcPr>
            <w:tcW w:w="1133" w:type="dxa"/>
          </w:tcPr>
          <w:p w14:paraId="0FAF3873"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101-1</w:t>
            </w:r>
          </w:p>
        </w:tc>
        <w:tc>
          <w:tcPr>
            <w:tcW w:w="2836" w:type="dxa"/>
          </w:tcPr>
          <w:p w14:paraId="50154D19"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17</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C3B9032"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525846</w:t>
            </w:r>
          </w:p>
        </w:tc>
        <w:tc>
          <w:tcPr>
            <w:tcW w:w="1134" w:type="dxa"/>
          </w:tcPr>
          <w:p w14:paraId="7417BF61"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6080698</w:t>
            </w:r>
          </w:p>
        </w:tc>
        <w:tc>
          <w:tcPr>
            <w:tcW w:w="1701" w:type="dxa"/>
          </w:tcPr>
          <w:p w14:paraId="4E15D7AF"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70040B2"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667,33</w:t>
            </w:r>
          </w:p>
        </w:tc>
      </w:tr>
      <w:tr w:rsidR="00D30084" w:rsidRPr="004D7A61" w14:paraId="6102BBF6" w14:textId="77777777" w:rsidTr="00F61309">
        <w:trPr>
          <w:gridAfter w:val="1"/>
          <w:wAfter w:w="6" w:type="dxa"/>
          <w:trHeight w:val="230"/>
        </w:trPr>
        <w:tc>
          <w:tcPr>
            <w:tcW w:w="1133" w:type="dxa"/>
          </w:tcPr>
          <w:p w14:paraId="75702D6B"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101-2</w:t>
            </w:r>
          </w:p>
        </w:tc>
        <w:tc>
          <w:tcPr>
            <w:tcW w:w="2836" w:type="dxa"/>
          </w:tcPr>
          <w:p w14:paraId="6B8B6525"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17</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DB41F45"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525856</w:t>
            </w:r>
          </w:p>
        </w:tc>
        <w:tc>
          <w:tcPr>
            <w:tcW w:w="1134" w:type="dxa"/>
          </w:tcPr>
          <w:p w14:paraId="62208A6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6080706</w:t>
            </w:r>
          </w:p>
        </w:tc>
        <w:tc>
          <w:tcPr>
            <w:tcW w:w="1701" w:type="dxa"/>
          </w:tcPr>
          <w:p w14:paraId="1569B629"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37DED3B"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667,33</w:t>
            </w:r>
          </w:p>
        </w:tc>
      </w:tr>
      <w:tr w:rsidR="00D30084" w:rsidRPr="004D7A61" w14:paraId="03E73AC9" w14:textId="77777777" w:rsidTr="00F61309">
        <w:trPr>
          <w:gridAfter w:val="1"/>
          <w:wAfter w:w="6" w:type="dxa"/>
          <w:trHeight w:val="230"/>
        </w:trPr>
        <w:tc>
          <w:tcPr>
            <w:tcW w:w="1133" w:type="dxa"/>
          </w:tcPr>
          <w:p w14:paraId="40F1A9CE"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101-3</w:t>
            </w:r>
          </w:p>
        </w:tc>
        <w:tc>
          <w:tcPr>
            <w:tcW w:w="2836" w:type="dxa"/>
          </w:tcPr>
          <w:p w14:paraId="120C0AB9"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17</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304083C"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525870</w:t>
            </w:r>
          </w:p>
        </w:tc>
        <w:tc>
          <w:tcPr>
            <w:tcW w:w="1134" w:type="dxa"/>
          </w:tcPr>
          <w:p w14:paraId="7CBCEC5D"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6080713</w:t>
            </w:r>
          </w:p>
        </w:tc>
        <w:tc>
          <w:tcPr>
            <w:tcW w:w="1701" w:type="dxa"/>
          </w:tcPr>
          <w:p w14:paraId="76C4B4A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3544BA7"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667,33</w:t>
            </w:r>
          </w:p>
        </w:tc>
      </w:tr>
      <w:tr w:rsidR="00D30084" w:rsidRPr="004D7A61" w14:paraId="46FD813C" w14:textId="77777777" w:rsidTr="00F61309">
        <w:trPr>
          <w:gridAfter w:val="1"/>
          <w:wAfter w:w="6" w:type="dxa"/>
          <w:trHeight w:val="230"/>
        </w:trPr>
        <w:tc>
          <w:tcPr>
            <w:tcW w:w="1133" w:type="dxa"/>
          </w:tcPr>
          <w:p w14:paraId="58C6E0E6"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101-4</w:t>
            </w:r>
          </w:p>
        </w:tc>
        <w:tc>
          <w:tcPr>
            <w:tcW w:w="2836" w:type="dxa"/>
          </w:tcPr>
          <w:p w14:paraId="60AEB404"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17</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93CDCD7"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525884</w:t>
            </w:r>
          </w:p>
        </w:tc>
        <w:tc>
          <w:tcPr>
            <w:tcW w:w="1134" w:type="dxa"/>
          </w:tcPr>
          <w:p w14:paraId="1EF0E05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6080725</w:t>
            </w:r>
          </w:p>
        </w:tc>
        <w:tc>
          <w:tcPr>
            <w:tcW w:w="1701" w:type="dxa"/>
          </w:tcPr>
          <w:p w14:paraId="19DB91AC"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7703713"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667,33</w:t>
            </w:r>
          </w:p>
        </w:tc>
      </w:tr>
      <w:tr w:rsidR="00D30084" w:rsidRPr="004D7A61" w14:paraId="17FDD3AC" w14:textId="77777777" w:rsidTr="00F61309">
        <w:trPr>
          <w:gridAfter w:val="1"/>
          <w:wAfter w:w="6" w:type="dxa"/>
          <w:trHeight w:val="230"/>
        </w:trPr>
        <w:tc>
          <w:tcPr>
            <w:tcW w:w="1133" w:type="dxa"/>
          </w:tcPr>
          <w:p w14:paraId="0653B085"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101-5</w:t>
            </w:r>
          </w:p>
        </w:tc>
        <w:tc>
          <w:tcPr>
            <w:tcW w:w="2836" w:type="dxa"/>
          </w:tcPr>
          <w:p w14:paraId="53A78A00"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17</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D65F7DE"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525898</w:t>
            </w:r>
          </w:p>
        </w:tc>
        <w:tc>
          <w:tcPr>
            <w:tcW w:w="1134" w:type="dxa"/>
          </w:tcPr>
          <w:p w14:paraId="2BE2DFA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6080732</w:t>
            </w:r>
          </w:p>
        </w:tc>
        <w:tc>
          <w:tcPr>
            <w:tcW w:w="1701" w:type="dxa"/>
          </w:tcPr>
          <w:p w14:paraId="39AA177A"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D53840D"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667,33</w:t>
            </w:r>
          </w:p>
        </w:tc>
      </w:tr>
      <w:tr w:rsidR="00D30084" w:rsidRPr="004D7A61" w14:paraId="3CCAA89C" w14:textId="77777777" w:rsidTr="00F61309">
        <w:trPr>
          <w:gridAfter w:val="1"/>
          <w:wAfter w:w="6" w:type="dxa"/>
          <w:trHeight w:val="230"/>
        </w:trPr>
        <w:tc>
          <w:tcPr>
            <w:tcW w:w="1133" w:type="dxa"/>
          </w:tcPr>
          <w:p w14:paraId="7FAE2501"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101-6</w:t>
            </w:r>
          </w:p>
        </w:tc>
        <w:tc>
          <w:tcPr>
            <w:tcW w:w="2836" w:type="dxa"/>
          </w:tcPr>
          <w:p w14:paraId="56CE880E"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17</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8"/>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C46621E"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525909</w:t>
            </w:r>
          </w:p>
        </w:tc>
        <w:tc>
          <w:tcPr>
            <w:tcW w:w="1134" w:type="dxa"/>
          </w:tcPr>
          <w:p w14:paraId="432EFB5B"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6080742</w:t>
            </w:r>
          </w:p>
        </w:tc>
        <w:tc>
          <w:tcPr>
            <w:tcW w:w="1701" w:type="dxa"/>
          </w:tcPr>
          <w:p w14:paraId="7C6D9F75"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48B3DB3"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667,33</w:t>
            </w:r>
          </w:p>
        </w:tc>
      </w:tr>
      <w:tr w:rsidR="00D30084" w:rsidRPr="004D7A61" w14:paraId="52973D10" w14:textId="77777777" w:rsidTr="00F61309">
        <w:trPr>
          <w:gridAfter w:val="1"/>
          <w:wAfter w:w="6" w:type="dxa"/>
          <w:trHeight w:val="230"/>
        </w:trPr>
        <w:tc>
          <w:tcPr>
            <w:tcW w:w="1133" w:type="dxa"/>
          </w:tcPr>
          <w:p w14:paraId="45B3456F"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102-1</w:t>
            </w:r>
          </w:p>
        </w:tc>
        <w:tc>
          <w:tcPr>
            <w:tcW w:w="2836" w:type="dxa"/>
          </w:tcPr>
          <w:p w14:paraId="097B8839"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17</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3259E77"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525835</w:t>
            </w:r>
          </w:p>
        </w:tc>
        <w:tc>
          <w:tcPr>
            <w:tcW w:w="1134" w:type="dxa"/>
          </w:tcPr>
          <w:p w14:paraId="353D1811"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6080699</w:t>
            </w:r>
          </w:p>
        </w:tc>
        <w:tc>
          <w:tcPr>
            <w:tcW w:w="1701" w:type="dxa"/>
          </w:tcPr>
          <w:p w14:paraId="03D1200B"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8C6EDA3"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1404,91</w:t>
            </w:r>
          </w:p>
        </w:tc>
      </w:tr>
      <w:tr w:rsidR="00D30084" w:rsidRPr="004D7A61" w14:paraId="2E66ED77" w14:textId="77777777" w:rsidTr="00F61309">
        <w:trPr>
          <w:gridAfter w:val="1"/>
          <w:wAfter w:w="6" w:type="dxa"/>
          <w:trHeight w:val="230"/>
        </w:trPr>
        <w:tc>
          <w:tcPr>
            <w:tcW w:w="1133" w:type="dxa"/>
          </w:tcPr>
          <w:p w14:paraId="0F0E6728"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102-2</w:t>
            </w:r>
          </w:p>
        </w:tc>
        <w:tc>
          <w:tcPr>
            <w:tcW w:w="2836" w:type="dxa"/>
          </w:tcPr>
          <w:p w14:paraId="369822ED"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17</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580BD30"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525837</w:t>
            </w:r>
          </w:p>
        </w:tc>
        <w:tc>
          <w:tcPr>
            <w:tcW w:w="1134" w:type="dxa"/>
          </w:tcPr>
          <w:p w14:paraId="36E67ACF"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6080695</w:t>
            </w:r>
          </w:p>
        </w:tc>
        <w:tc>
          <w:tcPr>
            <w:tcW w:w="1701" w:type="dxa"/>
          </w:tcPr>
          <w:p w14:paraId="43021CA8"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312417B"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1404,91</w:t>
            </w:r>
          </w:p>
        </w:tc>
      </w:tr>
      <w:tr w:rsidR="00D30084" w:rsidRPr="004D7A61" w14:paraId="24F95F24" w14:textId="77777777" w:rsidTr="00F61309">
        <w:trPr>
          <w:gridAfter w:val="1"/>
          <w:wAfter w:w="6" w:type="dxa"/>
          <w:trHeight w:val="230"/>
        </w:trPr>
        <w:tc>
          <w:tcPr>
            <w:tcW w:w="1133" w:type="dxa"/>
          </w:tcPr>
          <w:p w14:paraId="3DB0C9A5"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102-3</w:t>
            </w:r>
          </w:p>
        </w:tc>
        <w:tc>
          <w:tcPr>
            <w:tcW w:w="2836" w:type="dxa"/>
          </w:tcPr>
          <w:p w14:paraId="4234897F"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17</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48B9CB5"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525839</w:t>
            </w:r>
          </w:p>
        </w:tc>
        <w:tc>
          <w:tcPr>
            <w:tcW w:w="1134" w:type="dxa"/>
          </w:tcPr>
          <w:p w14:paraId="2B07C836"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6080692</w:t>
            </w:r>
          </w:p>
        </w:tc>
        <w:tc>
          <w:tcPr>
            <w:tcW w:w="1701" w:type="dxa"/>
          </w:tcPr>
          <w:p w14:paraId="64988E37"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B94C293"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1404,91</w:t>
            </w:r>
          </w:p>
        </w:tc>
      </w:tr>
      <w:tr w:rsidR="00D30084" w:rsidRPr="004D7A61" w14:paraId="21BBEB7F" w14:textId="77777777" w:rsidTr="00F61309">
        <w:trPr>
          <w:gridAfter w:val="1"/>
          <w:wAfter w:w="6" w:type="dxa"/>
          <w:trHeight w:val="230"/>
        </w:trPr>
        <w:tc>
          <w:tcPr>
            <w:tcW w:w="1133" w:type="dxa"/>
          </w:tcPr>
          <w:p w14:paraId="0DC3A479"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102-4</w:t>
            </w:r>
          </w:p>
        </w:tc>
        <w:tc>
          <w:tcPr>
            <w:tcW w:w="2836" w:type="dxa"/>
          </w:tcPr>
          <w:p w14:paraId="258978DF"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17</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5EEBE5B"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525841</w:t>
            </w:r>
          </w:p>
        </w:tc>
        <w:tc>
          <w:tcPr>
            <w:tcW w:w="1134" w:type="dxa"/>
          </w:tcPr>
          <w:p w14:paraId="53097D80"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6080689</w:t>
            </w:r>
          </w:p>
        </w:tc>
        <w:tc>
          <w:tcPr>
            <w:tcW w:w="1701" w:type="dxa"/>
          </w:tcPr>
          <w:p w14:paraId="2E208C8A"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1BC5955"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1404,91</w:t>
            </w:r>
          </w:p>
        </w:tc>
      </w:tr>
      <w:tr w:rsidR="00D30084" w:rsidRPr="004D7A61" w14:paraId="0EE944BC" w14:textId="77777777" w:rsidTr="00F61309">
        <w:trPr>
          <w:gridAfter w:val="1"/>
          <w:wAfter w:w="6" w:type="dxa"/>
          <w:trHeight w:val="230"/>
        </w:trPr>
        <w:tc>
          <w:tcPr>
            <w:tcW w:w="1133" w:type="dxa"/>
          </w:tcPr>
          <w:p w14:paraId="414623E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103-1</w:t>
            </w:r>
          </w:p>
        </w:tc>
        <w:tc>
          <w:tcPr>
            <w:tcW w:w="2836" w:type="dxa"/>
          </w:tcPr>
          <w:p w14:paraId="3ADC3AAC"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18</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DC3A596"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526007</w:t>
            </w:r>
          </w:p>
        </w:tc>
        <w:tc>
          <w:tcPr>
            <w:tcW w:w="1134" w:type="dxa"/>
          </w:tcPr>
          <w:p w14:paraId="45B441CF"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6080807</w:t>
            </w:r>
          </w:p>
        </w:tc>
        <w:tc>
          <w:tcPr>
            <w:tcW w:w="1701" w:type="dxa"/>
          </w:tcPr>
          <w:p w14:paraId="2F4D85A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C0C4CC0"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4C6E1269" w14:textId="77777777" w:rsidTr="00F61309">
        <w:trPr>
          <w:gridAfter w:val="1"/>
          <w:wAfter w:w="6" w:type="dxa"/>
          <w:trHeight w:val="230"/>
        </w:trPr>
        <w:tc>
          <w:tcPr>
            <w:tcW w:w="1133" w:type="dxa"/>
          </w:tcPr>
          <w:p w14:paraId="25FE91C0"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103-2</w:t>
            </w:r>
          </w:p>
        </w:tc>
        <w:tc>
          <w:tcPr>
            <w:tcW w:w="2836" w:type="dxa"/>
          </w:tcPr>
          <w:p w14:paraId="322A4818"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18</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B1C964A"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525996</w:t>
            </w:r>
          </w:p>
        </w:tc>
        <w:tc>
          <w:tcPr>
            <w:tcW w:w="1134" w:type="dxa"/>
          </w:tcPr>
          <w:p w14:paraId="32BE58FE"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6080799</w:t>
            </w:r>
          </w:p>
        </w:tc>
        <w:tc>
          <w:tcPr>
            <w:tcW w:w="1701" w:type="dxa"/>
          </w:tcPr>
          <w:p w14:paraId="4B68E662"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25B1CD7"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04857BF0" w14:textId="77777777" w:rsidTr="00F61309">
        <w:trPr>
          <w:gridAfter w:val="1"/>
          <w:wAfter w:w="6" w:type="dxa"/>
          <w:trHeight w:val="230"/>
        </w:trPr>
        <w:tc>
          <w:tcPr>
            <w:tcW w:w="1133" w:type="dxa"/>
          </w:tcPr>
          <w:p w14:paraId="35C529BA" w14:textId="77777777" w:rsidR="00D30084" w:rsidRPr="004D7A61" w:rsidRDefault="00D30084" w:rsidP="00F61309">
            <w:pPr>
              <w:pStyle w:val="TableParagraph"/>
              <w:spacing w:line="211" w:lineRule="exact"/>
              <w:ind w:left="249" w:right="242"/>
              <w:rPr>
                <w:rFonts w:ascii="Times New Roman" w:hAnsi="Times New Roman" w:cs="Times New Roman"/>
                <w:sz w:val="24"/>
                <w:szCs w:val="24"/>
              </w:rPr>
            </w:pPr>
            <w:r w:rsidRPr="004D7A61">
              <w:rPr>
                <w:rFonts w:ascii="Times New Roman" w:hAnsi="Times New Roman" w:cs="Times New Roman"/>
                <w:sz w:val="24"/>
                <w:szCs w:val="24"/>
              </w:rPr>
              <w:t>103-3</w:t>
            </w:r>
          </w:p>
        </w:tc>
        <w:tc>
          <w:tcPr>
            <w:tcW w:w="2836" w:type="dxa"/>
          </w:tcPr>
          <w:p w14:paraId="67DE8767" w14:textId="77777777" w:rsidR="00D30084" w:rsidRPr="004D7A61" w:rsidRDefault="00D30084" w:rsidP="00F61309">
            <w:pPr>
              <w:pStyle w:val="TableParagraph"/>
              <w:spacing w:line="211"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18</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EFD7B85" w14:textId="77777777" w:rsidR="00D30084" w:rsidRPr="004D7A61" w:rsidRDefault="00D30084" w:rsidP="00F61309">
            <w:pPr>
              <w:pStyle w:val="TableParagraph"/>
              <w:spacing w:line="211"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525982</w:t>
            </w:r>
          </w:p>
        </w:tc>
        <w:tc>
          <w:tcPr>
            <w:tcW w:w="1134" w:type="dxa"/>
          </w:tcPr>
          <w:p w14:paraId="3D7875E2" w14:textId="77777777" w:rsidR="00D30084" w:rsidRPr="004D7A61" w:rsidRDefault="00D30084" w:rsidP="00F61309">
            <w:pPr>
              <w:pStyle w:val="TableParagraph"/>
              <w:spacing w:line="211"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6080791</w:t>
            </w:r>
          </w:p>
        </w:tc>
        <w:tc>
          <w:tcPr>
            <w:tcW w:w="1701" w:type="dxa"/>
          </w:tcPr>
          <w:p w14:paraId="514F2D67" w14:textId="77777777" w:rsidR="00D30084" w:rsidRPr="004D7A61" w:rsidRDefault="00D30084" w:rsidP="00F61309">
            <w:pPr>
              <w:pStyle w:val="TableParagraph"/>
              <w:spacing w:line="211" w:lineRule="exact"/>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58D9B23" w14:textId="77777777" w:rsidR="00D30084" w:rsidRPr="004D7A61" w:rsidRDefault="00D30084" w:rsidP="00F61309">
            <w:pPr>
              <w:pStyle w:val="TableParagraph"/>
              <w:spacing w:line="211" w:lineRule="exact"/>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297E3924" w14:textId="77777777" w:rsidTr="00F61309">
        <w:trPr>
          <w:gridAfter w:val="1"/>
          <w:wAfter w:w="6" w:type="dxa"/>
          <w:trHeight w:val="230"/>
        </w:trPr>
        <w:tc>
          <w:tcPr>
            <w:tcW w:w="1133" w:type="dxa"/>
          </w:tcPr>
          <w:p w14:paraId="0FF06116"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103-4</w:t>
            </w:r>
          </w:p>
        </w:tc>
        <w:tc>
          <w:tcPr>
            <w:tcW w:w="2836" w:type="dxa"/>
          </w:tcPr>
          <w:p w14:paraId="13C933A1"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18</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8CE6887"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525968</w:t>
            </w:r>
          </w:p>
        </w:tc>
        <w:tc>
          <w:tcPr>
            <w:tcW w:w="1134" w:type="dxa"/>
          </w:tcPr>
          <w:p w14:paraId="118CCFFF"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6080780</w:t>
            </w:r>
          </w:p>
        </w:tc>
        <w:tc>
          <w:tcPr>
            <w:tcW w:w="1701" w:type="dxa"/>
          </w:tcPr>
          <w:p w14:paraId="62143204"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BCFAF20"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145A3671" w14:textId="77777777" w:rsidTr="00F61309">
        <w:trPr>
          <w:gridAfter w:val="1"/>
          <w:wAfter w:w="6" w:type="dxa"/>
          <w:trHeight w:val="230"/>
        </w:trPr>
        <w:tc>
          <w:tcPr>
            <w:tcW w:w="1133" w:type="dxa"/>
          </w:tcPr>
          <w:p w14:paraId="6A62DDBC"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103-5</w:t>
            </w:r>
          </w:p>
        </w:tc>
        <w:tc>
          <w:tcPr>
            <w:tcW w:w="2836" w:type="dxa"/>
          </w:tcPr>
          <w:p w14:paraId="6DE1765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18</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D851FBF"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525955</w:t>
            </w:r>
          </w:p>
        </w:tc>
        <w:tc>
          <w:tcPr>
            <w:tcW w:w="1134" w:type="dxa"/>
          </w:tcPr>
          <w:p w14:paraId="771FDB3E"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6080772</w:t>
            </w:r>
          </w:p>
        </w:tc>
        <w:tc>
          <w:tcPr>
            <w:tcW w:w="1701" w:type="dxa"/>
          </w:tcPr>
          <w:p w14:paraId="1C2AD947"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2DE4718"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32080F50" w14:textId="77777777" w:rsidTr="00F61309">
        <w:trPr>
          <w:gridAfter w:val="1"/>
          <w:wAfter w:w="6" w:type="dxa"/>
          <w:trHeight w:val="230"/>
        </w:trPr>
        <w:tc>
          <w:tcPr>
            <w:tcW w:w="1133" w:type="dxa"/>
          </w:tcPr>
          <w:p w14:paraId="63E754E8"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lastRenderedPageBreak/>
              <w:t>103-6</w:t>
            </w:r>
          </w:p>
        </w:tc>
        <w:tc>
          <w:tcPr>
            <w:tcW w:w="2836" w:type="dxa"/>
          </w:tcPr>
          <w:p w14:paraId="3CB1298A"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18</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8"/>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3936421"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525942</w:t>
            </w:r>
          </w:p>
        </w:tc>
        <w:tc>
          <w:tcPr>
            <w:tcW w:w="1134" w:type="dxa"/>
          </w:tcPr>
          <w:p w14:paraId="78752D63"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6080762</w:t>
            </w:r>
          </w:p>
        </w:tc>
        <w:tc>
          <w:tcPr>
            <w:tcW w:w="1701" w:type="dxa"/>
          </w:tcPr>
          <w:p w14:paraId="425B2248"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D3EEC9D"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336E68B3" w14:textId="77777777" w:rsidTr="00F61309">
        <w:trPr>
          <w:gridAfter w:val="1"/>
          <w:wAfter w:w="6" w:type="dxa"/>
          <w:trHeight w:val="230"/>
        </w:trPr>
        <w:tc>
          <w:tcPr>
            <w:tcW w:w="1133" w:type="dxa"/>
          </w:tcPr>
          <w:p w14:paraId="7A404674"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104-1</w:t>
            </w:r>
          </w:p>
        </w:tc>
        <w:tc>
          <w:tcPr>
            <w:tcW w:w="2836" w:type="dxa"/>
          </w:tcPr>
          <w:p w14:paraId="0EDBBA8B"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18</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E901747"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526018</w:t>
            </w:r>
          </w:p>
        </w:tc>
        <w:tc>
          <w:tcPr>
            <w:tcW w:w="1134" w:type="dxa"/>
          </w:tcPr>
          <w:p w14:paraId="18D9BBC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6080805</w:t>
            </w:r>
          </w:p>
        </w:tc>
        <w:tc>
          <w:tcPr>
            <w:tcW w:w="1701" w:type="dxa"/>
          </w:tcPr>
          <w:p w14:paraId="7405E250"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0C7FE2B"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509BCFA8" w14:textId="77777777" w:rsidTr="00F61309">
        <w:trPr>
          <w:gridAfter w:val="1"/>
          <w:wAfter w:w="6" w:type="dxa"/>
          <w:trHeight w:val="230"/>
        </w:trPr>
        <w:tc>
          <w:tcPr>
            <w:tcW w:w="1133" w:type="dxa"/>
          </w:tcPr>
          <w:p w14:paraId="2DB373E5"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104-2</w:t>
            </w:r>
          </w:p>
        </w:tc>
        <w:tc>
          <w:tcPr>
            <w:tcW w:w="2836" w:type="dxa"/>
          </w:tcPr>
          <w:p w14:paraId="5871DC00"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18</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311D49A"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526016</w:t>
            </w:r>
          </w:p>
        </w:tc>
        <w:tc>
          <w:tcPr>
            <w:tcW w:w="1134" w:type="dxa"/>
          </w:tcPr>
          <w:p w14:paraId="7E15E14C"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6080808</w:t>
            </w:r>
          </w:p>
        </w:tc>
        <w:tc>
          <w:tcPr>
            <w:tcW w:w="1701" w:type="dxa"/>
          </w:tcPr>
          <w:p w14:paraId="28711A25"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604C8E6"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27168F86" w14:textId="77777777" w:rsidTr="00F61309">
        <w:trPr>
          <w:gridAfter w:val="1"/>
          <w:wAfter w:w="6" w:type="dxa"/>
          <w:trHeight w:val="230"/>
        </w:trPr>
        <w:tc>
          <w:tcPr>
            <w:tcW w:w="1133" w:type="dxa"/>
          </w:tcPr>
          <w:p w14:paraId="047A516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104-3</w:t>
            </w:r>
          </w:p>
        </w:tc>
        <w:tc>
          <w:tcPr>
            <w:tcW w:w="2836" w:type="dxa"/>
          </w:tcPr>
          <w:p w14:paraId="63918913"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18</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14481A1"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526015</w:t>
            </w:r>
          </w:p>
        </w:tc>
        <w:tc>
          <w:tcPr>
            <w:tcW w:w="1134" w:type="dxa"/>
          </w:tcPr>
          <w:p w14:paraId="1C2DF4A0"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6080810</w:t>
            </w:r>
          </w:p>
        </w:tc>
        <w:tc>
          <w:tcPr>
            <w:tcW w:w="1701" w:type="dxa"/>
          </w:tcPr>
          <w:p w14:paraId="2A0E709F"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7035D14"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2268B395" w14:textId="77777777" w:rsidTr="00F61309">
        <w:trPr>
          <w:gridAfter w:val="1"/>
          <w:wAfter w:w="6" w:type="dxa"/>
          <w:trHeight w:val="229"/>
        </w:trPr>
        <w:tc>
          <w:tcPr>
            <w:tcW w:w="1133" w:type="dxa"/>
          </w:tcPr>
          <w:p w14:paraId="278CD78E"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104-4</w:t>
            </w:r>
          </w:p>
        </w:tc>
        <w:tc>
          <w:tcPr>
            <w:tcW w:w="2836" w:type="dxa"/>
          </w:tcPr>
          <w:p w14:paraId="61362E30"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18</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696CBD7"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526013</w:t>
            </w:r>
          </w:p>
        </w:tc>
        <w:tc>
          <w:tcPr>
            <w:tcW w:w="1134" w:type="dxa"/>
          </w:tcPr>
          <w:p w14:paraId="1216E03C"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6080813</w:t>
            </w:r>
          </w:p>
        </w:tc>
        <w:tc>
          <w:tcPr>
            <w:tcW w:w="1701" w:type="dxa"/>
          </w:tcPr>
          <w:p w14:paraId="12A50B48"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0AE8672"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5ECB6DD2" w14:textId="77777777" w:rsidTr="00F61309">
        <w:trPr>
          <w:gridAfter w:val="1"/>
          <w:wAfter w:w="6" w:type="dxa"/>
          <w:trHeight w:val="230"/>
        </w:trPr>
        <w:tc>
          <w:tcPr>
            <w:tcW w:w="1133" w:type="dxa"/>
          </w:tcPr>
          <w:p w14:paraId="25BE31BF"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104-5</w:t>
            </w:r>
          </w:p>
        </w:tc>
        <w:tc>
          <w:tcPr>
            <w:tcW w:w="2836" w:type="dxa"/>
          </w:tcPr>
          <w:p w14:paraId="0C874554"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18</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C7B724B"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526012</w:t>
            </w:r>
          </w:p>
        </w:tc>
        <w:tc>
          <w:tcPr>
            <w:tcW w:w="1134" w:type="dxa"/>
          </w:tcPr>
          <w:p w14:paraId="66DC8BB9"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6080815</w:t>
            </w:r>
          </w:p>
        </w:tc>
        <w:tc>
          <w:tcPr>
            <w:tcW w:w="1701" w:type="dxa"/>
          </w:tcPr>
          <w:p w14:paraId="35E9284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CBBE19F"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37987A2B" w14:textId="77777777" w:rsidTr="00F61309">
        <w:trPr>
          <w:gridAfter w:val="1"/>
          <w:wAfter w:w="6" w:type="dxa"/>
          <w:trHeight w:val="230"/>
        </w:trPr>
        <w:tc>
          <w:tcPr>
            <w:tcW w:w="1133" w:type="dxa"/>
          </w:tcPr>
          <w:p w14:paraId="3D41020E"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104-6</w:t>
            </w:r>
          </w:p>
        </w:tc>
        <w:tc>
          <w:tcPr>
            <w:tcW w:w="2836" w:type="dxa"/>
          </w:tcPr>
          <w:p w14:paraId="01F8BB17"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18</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E2E1954"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526010</w:t>
            </w:r>
          </w:p>
        </w:tc>
        <w:tc>
          <w:tcPr>
            <w:tcW w:w="1134" w:type="dxa"/>
          </w:tcPr>
          <w:p w14:paraId="098E794C"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6080817</w:t>
            </w:r>
          </w:p>
        </w:tc>
        <w:tc>
          <w:tcPr>
            <w:tcW w:w="1701" w:type="dxa"/>
          </w:tcPr>
          <w:p w14:paraId="39D0118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E3E5038"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04F89CF5" w14:textId="77777777" w:rsidTr="00F61309">
        <w:trPr>
          <w:gridAfter w:val="1"/>
          <w:wAfter w:w="6" w:type="dxa"/>
          <w:trHeight w:val="230"/>
        </w:trPr>
        <w:tc>
          <w:tcPr>
            <w:tcW w:w="1133" w:type="dxa"/>
          </w:tcPr>
          <w:p w14:paraId="6F9386FB"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105-1</w:t>
            </w:r>
          </w:p>
        </w:tc>
        <w:tc>
          <w:tcPr>
            <w:tcW w:w="2836" w:type="dxa"/>
          </w:tcPr>
          <w:p w14:paraId="09AE3057"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19</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A813578"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525984</w:t>
            </w:r>
          </w:p>
        </w:tc>
        <w:tc>
          <w:tcPr>
            <w:tcW w:w="1134" w:type="dxa"/>
          </w:tcPr>
          <w:p w14:paraId="49ED41D1"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6080838</w:t>
            </w:r>
          </w:p>
        </w:tc>
        <w:tc>
          <w:tcPr>
            <w:tcW w:w="1701" w:type="dxa"/>
          </w:tcPr>
          <w:p w14:paraId="2E02C745"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BA35B76"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56EEC2DF" w14:textId="77777777" w:rsidTr="00F61309">
        <w:trPr>
          <w:gridAfter w:val="1"/>
          <w:wAfter w:w="6" w:type="dxa"/>
          <w:trHeight w:val="230"/>
        </w:trPr>
        <w:tc>
          <w:tcPr>
            <w:tcW w:w="1133" w:type="dxa"/>
            <w:tcBorders>
              <w:top w:val="nil"/>
            </w:tcBorders>
          </w:tcPr>
          <w:p w14:paraId="50AA035F" w14:textId="77777777" w:rsidR="00D30084" w:rsidRPr="004D7A61" w:rsidRDefault="00D30084" w:rsidP="00F61309">
            <w:pPr>
              <w:pStyle w:val="TableParagraph"/>
              <w:spacing w:line="211" w:lineRule="exact"/>
              <w:ind w:left="249" w:right="242"/>
              <w:rPr>
                <w:rFonts w:ascii="Times New Roman" w:hAnsi="Times New Roman" w:cs="Times New Roman"/>
                <w:sz w:val="24"/>
                <w:szCs w:val="24"/>
              </w:rPr>
            </w:pPr>
            <w:r w:rsidRPr="004D7A61">
              <w:rPr>
                <w:rFonts w:ascii="Times New Roman" w:hAnsi="Times New Roman" w:cs="Times New Roman"/>
                <w:sz w:val="24"/>
                <w:szCs w:val="24"/>
              </w:rPr>
              <w:t>105-2</w:t>
            </w:r>
          </w:p>
        </w:tc>
        <w:tc>
          <w:tcPr>
            <w:tcW w:w="2836" w:type="dxa"/>
            <w:tcBorders>
              <w:top w:val="nil"/>
            </w:tcBorders>
          </w:tcPr>
          <w:p w14:paraId="25503F56" w14:textId="77777777" w:rsidR="00D30084" w:rsidRPr="004D7A61" w:rsidRDefault="00D30084" w:rsidP="00F61309">
            <w:pPr>
              <w:pStyle w:val="TableParagraph"/>
              <w:spacing w:line="211"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19</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Borders>
              <w:top w:val="nil"/>
            </w:tcBorders>
          </w:tcPr>
          <w:p w14:paraId="129A8855" w14:textId="77777777" w:rsidR="00D30084" w:rsidRPr="004D7A61" w:rsidRDefault="00D30084" w:rsidP="00F61309">
            <w:pPr>
              <w:pStyle w:val="TableParagraph"/>
              <w:spacing w:line="211"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525975</w:t>
            </w:r>
          </w:p>
        </w:tc>
        <w:tc>
          <w:tcPr>
            <w:tcW w:w="1134" w:type="dxa"/>
            <w:tcBorders>
              <w:top w:val="nil"/>
            </w:tcBorders>
          </w:tcPr>
          <w:p w14:paraId="4D6CE04C" w14:textId="77777777" w:rsidR="00D30084" w:rsidRPr="004D7A61" w:rsidRDefault="00D30084" w:rsidP="00F61309">
            <w:pPr>
              <w:pStyle w:val="TableParagraph"/>
              <w:spacing w:line="211"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6080830</w:t>
            </w:r>
          </w:p>
        </w:tc>
        <w:tc>
          <w:tcPr>
            <w:tcW w:w="1701" w:type="dxa"/>
            <w:tcBorders>
              <w:top w:val="nil"/>
            </w:tcBorders>
          </w:tcPr>
          <w:p w14:paraId="64E59F05" w14:textId="77777777" w:rsidR="00D30084" w:rsidRPr="004D7A61" w:rsidRDefault="00D30084" w:rsidP="00F61309">
            <w:pPr>
              <w:pStyle w:val="TableParagraph"/>
              <w:spacing w:line="211" w:lineRule="exact"/>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Borders>
              <w:top w:val="nil"/>
            </w:tcBorders>
          </w:tcPr>
          <w:p w14:paraId="581273BB" w14:textId="77777777" w:rsidR="00D30084" w:rsidRPr="004D7A61" w:rsidRDefault="00D30084" w:rsidP="00F61309">
            <w:pPr>
              <w:pStyle w:val="TableParagraph"/>
              <w:spacing w:line="211" w:lineRule="exact"/>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2DF143D0" w14:textId="77777777" w:rsidTr="00F61309">
        <w:trPr>
          <w:gridAfter w:val="1"/>
          <w:wAfter w:w="6" w:type="dxa"/>
          <w:trHeight w:val="230"/>
        </w:trPr>
        <w:tc>
          <w:tcPr>
            <w:tcW w:w="1133" w:type="dxa"/>
          </w:tcPr>
          <w:p w14:paraId="20B6BB1B"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105-3</w:t>
            </w:r>
          </w:p>
        </w:tc>
        <w:tc>
          <w:tcPr>
            <w:tcW w:w="2836" w:type="dxa"/>
          </w:tcPr>
          <w:p w14:paraId="1D34C956"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19</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D1CA982"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525960</w:t>
            </w:r>
          </w:p>
        </w:tc>
        <w:tc>
          <w:tcPr>
            <w:tcW w:w="1134" w:type="dxa"/>
          </w:tcPr>
          <w:p w14:paraId="1F9F9BB9"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6080822</w:t>
            </w:r>
          </w:p>
        </w:tc>
        <w:tc>
          <w:tcPr>
            <w:tcW w:w="1701" w:type="dxa"/>
          </w:tcPr>
          <w:p w14:paraId="4925C439"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8E5AB81"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0FA0EF53" w14:textId="77777777" w:rsidTr="00F61309">
        <w:trPr>
          <w:gridAfter w:val="1"/>
          <w:wAfter w:w="6" w:type="dxa"/>
          <w:trHeight w:val="230"/>
        </w:trPr>
        <w:tc>
          <w:tcPr>
            <w:tcW w:w="1133" w:type="dxa"/>
          </w:tcPr>
          <w:p w14:paraId="1BC35523"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105-4</w:t>
            </w:r>
          </w:p>
        </w:tc>
        <w:tc>
          <w:tcPr>
            <w:tcW w:w="2836" w:type="dxa"/>
          </w:tcPr>
          <w:p w14:paraId="2FA5D9A3"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19</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8"/>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89B055B"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525946</w:t>
            </w:r>
          </w:p>
        </w:tc>
        <w:tc>
          <w:tcPr>
            <w:tcW w:w="1134" w:type="dxa"/>
          </w:tcPr>
          <w:p w14:paraId="3E291DF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6080811</w:t>
            </w:r>
          </w:p>
        </w:tc>
        <w:tc>
          <w:tcPr>
            <w:tcW w:w="1701" w:type="dxa"/>
          </w:tcPr>
          <w:p w14:paraId="4A6E94FF"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F56CA70"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3AB70C3E" w14:textId="77777777" w:rsidTr="00F61309">
        <w:trPr>
          <w:gridAfter w:val="1"/>
          <w:wAfter w:w="6" w:type="dxa"/>
          <w:trHeight w:val="230"/>
        </w:trPr>
        <w:tc>
          <w:tcPr>
            <w:tcW w:w="1133" w:type="dxa"/>
          </w:tcPr>
          <w:p w14:paraId="2C0A0551"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105-5</w:t>
            </w:r>
          </w:p>
        </w:tc>
        <w:tc>
          <w:tcPr>
            <w:tcW w:w="2836" w:type="dxa"/>
          </w:tcPr>
          <w:p w14:paraId="177AB6D1"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19</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9C420DA"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525933</w:t>
            </w:r>
          </w:p>
        </w:tc>
        <w:tc>
          <w:tcPr>
            <w:tcW w:w="1134" w:type="dxa"/>
          </w:tcPr>
          <w:p w14:paraId="542D3C7C"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6080804</w:t>
            </w:r>
          </w:p>
        </w:tc>
        <w:tc>
          <w:tcPr>
            <w:tcW w:w="1701" w:type="dxa"/>
          </w:tcPr>
          <w:p w14:paraId="66765376"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46CBDB7"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0C50C39F" w14:textId="77777777" w:rsidTr="00F61309">
        <w:trPr>
          <w:gridAfter w:val="1"/>
          <w:wAfter w:w="6" w:type="dxa"/>
          <w:trHeight w:val="230"/>
        </w:trPr>
        <w:tc>
          <w:tcPr>
            <w:tcW w:w="1133" w:type="dxa"/>
          </w:tcPr>
          <w:p w14:paraId="1B5D7C8B"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105-6</w:t>
            </w:r>
          </w:p>
        </w:tc>
        <w:tc>
          <w:tcPr>
            <w:tcW w:w="2836" w:type="dxa"/>
          </w:tcPr>
          <w:p w14:paraId="6C7FA80D"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19</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85EE677"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525921</w:t>
            </w:r>
          </w:p>
        </w:tc>
        <w:tc>
          <w:tcPr>
            <w:tcW w:w="1134" w:type="dxa"/>
          </w:tcPr>
          <w:p w14:paraId="6BBC6B39"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6080794</w:t>
            </w:r>
          </w:p>
        </w:tc>
        <w:tc>
          <w:tcPr>
            <w:tcW w:w="1701" w:type="dxa"/>
          </w:tcPr>
          <w:p w14:paraId="366A5D9F"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996769A"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6B474B46" w14:textId="77777777" w:rsidTr="00F61309">
        <w:trPr>
          <w:gridAfter w:val="1"/>
          <w:wAfter w:w="6" w:type="dxa"/>
          <w:trHeight w:val="230"/>
        </w:trPr>
        <w:tc>
          <w:tcPr>
            <w:tcW w:w="1133" w:type="dxa"/>
          </w:tcPr>
          <w:p w14:paraId="116D5DCB"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106-1</w:t>
            </w:r>
          </w:p>
        </w:tc>
        <w:tc>
          <w:tcPr>
            <w:tcW w:w="2836" w:type="dxa"/>
          </w:tcPr>
          <w:p w14:paraId="2BB3DC9C"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19</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E23186D"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525997</w:t>
            </w:r>
          </w:p>
        </w:tc>
        <w:tc>
          <w:tcPr>
            <w:tcW w:w="1134" w:type="dxa"/>
          </w:tcPr>
          <w:p w14:paraId="136CD994"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6080837</w:t>
            </w:r>
          </w:p>
        </w:tc>
        <w:tc>
          <w:tcPr>
            <w:tcW w:w="1701" w:type="dxa"/>
          </w:tcPr>
          <w:p w14:paraId="51E3BD49"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8E16E0A"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6B2EBB86" w14:textId="77777777" w:rsidTr="00F61309">
        <w:trPr>
          <w:gridAfter w:val="1"/>
          <w:wAfter w:w="6" w:type="dxa"/>
          <w:trHeight w:val="230"/>
        </w:trPr>
        <w:tc>
          <w:tcPr>
            <w:tcW w:w="1133" w:type="dxa"/>
          </w:tcPr>
          <w:p w14:paraId="291FADDF"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106-2</w:t>
            </w:r>
          </w:p>
        </w:tc>
        <w:tc>
          <w:tcPr>
            <w:tcW w:w="2836" w:type="dxa"/>
          </w:tcPr>
          <w:p w14:paraId="3F5E1E27"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19</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8B7855A"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525995</w:t>
            </w:r>
          </w:p>
        </w:tc>
        <w:tc>
          <w:tcPr>
            <w:tcW w:w="1134" w:type="dxa"/>
          </w:tcPr>
          <w:p w14:paraId="5383969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6080840</w:t>
            </w:r>
          </w:p>
        </w:tc>
        <w:tc>
          <w:tcPr>
            <w:tcW w:w="1701" w:type="dxa"/>
          </w:tcPr>
          <w:p w14:paraId="7A3561AA"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CF0C126"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77D900FD" w14:textId="77777777" w:rsidTr="00F61309">
        <w:trPr>
          <w:gridAfter w:val="1"/>
          <w:wAfter w:w="6" w:type="dxa"/>
          <w:trHeight w:val="230"/>
        </w:trPr>
        <w:tc>
          <w:tcPr>
            <w:tcW w:w="1133" w:type="dxa"/>
          </w:tcPr>
          <w:p w14:paraId="7ADCF318"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106-3</w:t>
            </w:r>
          </w:p>
        </w:tc>
        <w:tc>
          <w:tcPr>
            <w:tcW w:w="2836" w:type="dxa"/>
          </w:tcPr>
          <w:p w14:paraId="0966E3D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19</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B3EABC1"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525994</w:t>
            </w:r>
          </w:p>
        </w:tc>
        <w:tc>
          <w:tcPr>
            <w:tcW w:w="1134" w:type="dxa"/>
          </w:tcPr>
          <w:p w14:paraId="3E4FFB5B"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6080842</w:t>
            </w:r>
          </w:p>
        </w:tc>
        <w:tc>
          <w:tcPr>
            <w:tcW w:w="1701" w:type="dxa"/>
          </w:tcPr>
          <w:p w14:paraId="1D6AAFA5"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0E121C3"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78614990" w14:textId="77777777" w:rsidTr="00F61309">
        <w:trPr>
          <w:gridAfter w:val="1"/>
          <w:wAfter w:w="6" w:type="dxa"/>
          <w:trHeight w:val="230"/>
        </w:trPr>
        <w:tc>
          <w:tcPr>
            <w:tcW w:w="1133" w:type="dxa"/>
          </w:tcPr>
          <w:p w14:paraId="5B07F13B"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106-4</w:t>
            </w:r>
          </w:p>
        </w:tc>
        <w:tc>
          <w:tcPr>
            <w:tcW w:w="2836" w:type="dxa"/>
          </w:tcPr>
          <w:p w14:paraId="5ABE401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19</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FACD1FF"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525992</w:t>
            </w:r>
          </w:p>
        </w:tc>
        <w:tc>
          <w:tcPr>
            <w:tcW w:w="1134" w:type="dxa"/>
          </w:tcPr>
          <w:p w14:paraId="34010D36"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6080844</w:t>
            </w:r>
          </w:p>
        </w:tc>
        <w:tc>
          <w:tcPr>
            <w:tcW w:w="1701" w:type="dxa"/>
          </w:tcPr>
          <w:p w14:paraId="2764A7D6"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B8780B3"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36E1BFF7" w14:textId="77777777" w:rsidTr="00F61309">
        <w:trPr>
          <w:gridAfter w:val="1"/>
          <w:wAfter w:w="6" w:type="dxa"/>
          <w:trHeight w:val="230"/>
        </w:trPr>
        <w:tc>
          <w:tcPr>
            <w:tcW w:w="1133" w:type="dxa"/>
          </w:tcPr>
          <w:p w14:paraId="475000CA"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106-5</w:t>
            </w:r>
          </w:p>
        </w:tc>
        <w:tc>
          <w:tcPr>
            <w:tcW w:w="2836" w:type="dxa"/>
          </w:tcPr>
          <w:p w14:paraId="633B1960"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19</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8"/>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D496977"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525990</w:t>
            </w:r>
          </w:p>
        </w:tc>
        <w:tc>
          <w:tcPr>
            <w:tcW w:w="1134" w:type="dxa"/>
          </w:tcPr>
          <w:p w14:paraId="345FE228"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6080847</w:t>
            </w:r>
          </w:p>
        </w:tc>
        <w:tc>
          <w:tcPr>
            <w:tcW w:w="1701" w:type="dxa"/>
          </w:tcPr>
          <w:p w14:paraId="5D73EFF9"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3C9FC52"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047F85DA" w14:textId="77777777" w:rsidTr="00F61309">
        <w:trPr>
          <w:gridAfter w:val="1"/>
          <w:wAfter w:w="6" w:type="dxa"/>
          <w:trHeight w:val="227"/>
        </w:trPr>
        <w:tc>
          <w:tcPr>
            <w:tcW w:w="1133" w:type="dxa"/>
          </w:tcPr>
          <w:p w14:paraId="0D8E28F8" w14:textId="77777777" w:rsidR="00D30084" w:rsidRPr="004D7A61" w:rsidRDefault="00D30084" w:rsidP="00F61309">
            <w:pPr>
              <w:pStyle w:val="TableParagraph"/>
              <w:spacing w:line="208" w:lineRule="exact"/>
              <w:ind w:left="249" w:right="242"/>
              <w:rPr>
                <w:rFonts w:ascii="Times New Roman" w:hAnsi="Times New Roman" w:cs="Times New Roman"/>
                <w:sz w:val="24"/>
                <w:szCs w:val="24"/>
              </w:rPr>
            </w:pPr>
            <w:r w:rsidRPr="004D7A61">
              <w:rPr>
                <w:rFonts w:ascii="Times New Roman" w:hAnsi="Times New Roman" w:cs="Times New Roman"/>
                <w:sz w:val="24"/>
                <w:szCs w:val="24"/>
              </w:rPr>
              <w:t>106-6</w:t>
            </w:r>
          </w:p>
        </w:tc>
        <w:tc>
          <w:tcPr>
            <w:tcW w:w="2836" w:type="dxa"/>
          </w:tcPr>
          <w:p w14:paraId="21C67B73" w14:textId="77777777" w:rsidR="00D30084" w:rsidRPr="004D7A61" w:rsidRDefault="00D30084" w:rsidP="00F61309">
            <w:pPr>
              <w:pStyle w:val="TableParagraph"/>
              <w:spacing w:line="208"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19</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67ABDF2" w14:textId="77777777" w:rsidR="00D30084" w:rsidRPr="004D7A61" w:rsidRDefault="00D30084" w:rsidP="00F61309">
            <w:pPr>
              <w:pStyle w:val="TableParagraph"/>
              <w:spacing w:line="208"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525988</w:t>
            </w:r>
          </w:p>
        </w:tc>
        <w:tc>
          <w:tcPr>
            <w:tcW w:w="1134" w:type="dxa"/>
          </w:tcPr>
          <w:p w14:paraId="3DD5DE95" w14:textId="77777777" w:rsidR="00D30084" w:rsidRPr="004D7A61" w:rsidRDefault="00D30084" w:rsidP="00F61309">
            <w:pPr>
              <w:pStyle w:val="TableParagraph"/>
              <w:spacing w:line="208"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6080849</w:t>
            </w:r>
          </w:p>
        </w:tc>
        <w:tc>
          <w:tcPr>
            <w:tcW w:w="1701" w:type="dxa"/>
          </w:tcPr>
          <w:p w14:paraId="50C8C2A9" w14:textId="77777777" w:rsidR="00D30084" w:rsidRPr="004D7A61" w:rsidRDefault="00D30084" w:rsidP="00F61309">
            <w:pPr>
              <w:pStyle w:val="TableParagraph"/>
              <w:spacing w:line="208" w:lineRule="exact"/>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0E0A0A4" w14:textId="77777777" w:rsidR="00D30084" w:rsidRPr="004D7A61" w:rsidRDefault="00D30084" w:rsidP="00F61309">
            <w:pPr>
              <w:pStyle w:val="TableParagraph"/>
              <w:spacing w:line="208" w:lineRule="exact"/>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505E72E5" w14:textId="77777777" w:rsidTr="00F61309">
        <w:trPr>
          <w:gridAfter w:val="1"/>
          <w:wAfter w:w="6" w:type="dxa"/>
          <w:trHeight w:val="230"/>
        </w:trPr>
        <w:tc>
          <w:tcPr>
            <w:tcW w:w="1133" w:type="dxa"/>
          </w:tcPr>
          <w:p w14:paraId="2B3EC09B"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107-1</w:t>
            </w:r>
          </w:p>
        </w:tc>
        <w:tc>
          <w:tcPr>
            <w:tcW w:w="2836" w:type="dxa"/>
          </w:tcPr>
          <w:p w14:paraId="216FCDEE"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20</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93BF236"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525963</w:t>
            </w:r>
          </w:p>
        </w:tc>
        <w:tc>
          <w:tcPr>
            <w:tcW w:w="1134" w:type="dxa"/>
          </w:tcPr>
          <w:p w14:paraId="6BC7D7C8"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6080870</w:t>
            </w:r>
          </w:p>
        </w:tc>
        <w:tc>
          <w:tcPr>
            <w:tcW w:w="1701" w:type="dxa"/>
          </w:tcPr>
          <w:p w14:paraId="6CAE0F83"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C95F82B"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1511A667" w14:textId="77777777" w:rsidTr="00F61309">
        <w:trPr>
          <w:gridAfter w:val="1"/>
          <w:wAfter w:w="6" w:type="dxa"/>
          <w:trHeight w:val="230"/>
        </w:trPr>
        <w:tc>
          <w:tcPr>
            <w:tcW w:w="1133" w:type="dxa"/>
          </w:tcPr>
          <w:p w14:paraId="526A9CF9"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107-2</w:t>
            </w:r>
          </w:p>
        </w:tc>
        <w:tc>
          <w:tcPr>
            <w:tcW w:w="2836" w:type="dxa"/>
          </w:tcPr>
          <w:p w14:paraId="5F14D7DE"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20</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8"/>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DAA5091"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525954</w:t>
            </w:r>
          </w:p>
        </w:tc>
        <w:tc>
          <w:tcPr>
            <w:tcW w:w="1134" w:type="dxa"/>
          </w:tcPr>
          <w:p w14:paraId="49E19A40"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6080861</w:t>
            </w:r>
          </w:p>
        </w:tc>
        <w:tc>
          <w:tcPr>
            <w:tcW w:w="1701" w:type="dxa"/>
          </w:tcPr>
          <w:p w14:paraId="6EE75F57"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D41817E"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6CB0E76E" w14:textId="77777777" w:rsidTr="00F61309">
        <w:trPr>
          <w:gridAfter w:val="1"/>
          <w:wAfter w:w="6" w:type="dxa"/>
          <w:trHeight w:val="230"/>
        </w:trPr>
        <w:tc>
          <w:tcPr>
            <w:tcW w:w="1133" w:type="dxa"/>
          </w:tcPr>
          <w:p w14:paraId="612978E9"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107-3</w:t>
            </w:r>
          </w:p>
        </w:tc>
        <w:tc>
          <w:tcPr>
            <w:tcW w:w="2836" w:type="dxa"/>
          </w:tcPr>
          <w:p w14:paraId="0F106507"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20</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30083FB"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525939</w:t>
            </w:r>
          </w:p>
        </w:tc>
        <w:tc>
          <w:tcPr>
            <w:tcW w:w="1134" w:type="dxa"/>
          </w:tcPr>
          <w:p w14:paraId="45D3DDC5"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6080854</w:t>
            </w:r>
          </w:p>
        </w:tc>
        <w:tc>
          <w:tcPr>
            <w:tcW w:w="1701" w:type="dxa"/>
          </w:tcPr>
          <w:p w14:paraId="6BEFA123"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305B300"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1284EF17" w14:textId="77777777" w:rsidTr="00F61309">
        <w:trPr>
          <w:gridAfter w:val="1"/>
          <w:wAfter w:w="6" w:type="dxa"/>
          <w:trHeight w:val="230"/>
        </w:trPr>
        <w:tc>
          <w:tcPr>
            <w:tcW w:w="1133" w:type="dxa"/>
          </w:tcPr>
          <w:p w14:paraId="59AB5E65"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107-4</w:t>
            </w:r>
          </w:p>
        </w:tc>
        <w:tc>
          <w:tcPr>
            <w:tcW w:w="2836" w:type="dxa"/>
          </w:tcPr>
          <w:p w14:paraId="1E513737"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20</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lastRenderedPageBreak/>
              <w:t>ventiliatorius)</w:t>
            </w:r>
          </w:p>
        </w:tc>
        <w:tc>
          <w:tcPr>
            <w:tcW w:w="1134" w:type="dxa"/>
          </w:tcPr>
          <w:p w14:paraId="2CBFE963"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lastRenderedPageBreak/>
              <w:t>525925</w:t>
            </w:r>
          </w:p>
        </w:tc>
        <w:tc>
          <w:tcPr>
            <w:tcW w:w="1134" w:type="dxa"/>
          </w:tcPr>
          <w:p w14:paraId="59693B7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6080842</w:t>
            </w:r>
          </w:p>
        </w:tc>
        <w:tc>
          <w:tcPr>
            <w:tcW w:w="1701" w:type="dxa"/>
          </w:tcPr>
          <w:p w14:paraId="351BA039"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FDE6991"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5504A506" w14:textId="77777777" w:rsidTr="00F61309">
        <w:trPr>
          <w:gridAfter w:val="1"/>
          <w:wAfter w:w="6" w:type="dxa"/>
          <w:trHeight w:val="230"/>
        </w:trPr>
        <w:tc>
          <w:tcPr>
            <w:tcW w:w="1133" w:type="dxa"/>
          </w:tcPr>
          <w:p w14:paraId="10D5124F"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107-5</w:t>
            </w:r>
          </w:p>
        </w:tc>
        <w:tc>
          <w:tcPr>
            <w:tcW w:w="2836" w:type="dxa"/>
          </w:tcPr>
          <w:p w14:paraId="592C2914"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20</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E30CFF1"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525912</w:t>
            </w:r>
          </w:p>
        </w:tc>
        <w:tc>
          <w:tcPr>
            <w:tcW w:w="1134" w:type="dxa"/>
          </w:tcPr>
          <w:p w14:paraId="01A604B4"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6080835</w:t>
            </w:r>
          </w:p>
        </w:tc>
        <w:tc>
          <w:tcPr>
            <w:tcW w:w="1701" w:type="dxa"/>
          </w:tcPr>
          <w:p w14:paraId="590F310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6D99A63"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41E4F0DE" w14:textId="77777777" w:rsidTr="00F61309">
        <w:trPr>
          <w:gridAfter w:val="1"/>
          <w:wAfter w:w="6" w:type="dxa"/>
          <w:trHeight w:val="230"/>
        </w:trPr>
        <w:tc>
          <w:tcPr>
            <w:tcW w:w="1133" w:type="dxa"/>
          </w:tcPr>
          <w:p w14:paraId="2E3BC7F3" w14:textId="77777777" w:rsidR="00D30084" w:rsidRPr="004D7A61" w:rsidRDefault="00D30084" w:rsidP="00F61309">
            <w:pPr>
              <w:pStyle w:val="TableParagraph"/>
              <w:spacing w:line="211" w:lineRule="exact"/>
              <w:ind w:left="249" w:right="242"/>
              <w:rPr>
                <w:rFonts w:ascii="Times New Roman" w:hAnsi="Times New Roman" w:cs="Times New Roman"/>
                <w:sz w:val="24"/>
                <w:szCs w:val="24"/>
              </w:rPr>
            </w:pPr>
            <w:r w:rsidRPr="004D7A61">
              <w:rPr>
                <w:rFonts w:ascii="Times New Roman" w:hAnsi="Times New Roman" w:cs="Times New Roman"/>
                <w:sz w:val="24"/>
                <w:szCs w:val="24"/>
              </w:rPr>
              <w:t>107-6</w:t>
            </w:r>
          </w:p>
        </w:tc>
        <w:tc>
          <w:tcPr>
            <w:tcW w:w="2836" w:type="dxa"/>
          </w:tcPr>
          <w:p w14:paraId="467276EA" w14:textId="77777777" w:rsidR="00D30084" w:rsidRPr="004D7A61" w:rsidRDefault="00D30084" w:rsidP="00F61309">
            <w:pPr>
              <w:pStyle w:val="TableParagraph"/>
              <w:spacing w:line="211"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20</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048CD58" w14:textId="77777777" w:rsidR="00D30084" w:rsidRPr="004D7A61" w:rsidRDefault="00D30084" w:rsidP="00F61309">
            <w:pPr>
              <w:pStyle w:val="TableParagraph"/>
              <w:spacing w:line="211"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525900</w:t>
            </w:r>
          </w:p>
        </w:tc>
        <w:tc>
          <w:tcPr>
            <w:tcW w:w="1134" w:type="dxa"/>
          </w:tcPr>
          <w:p w14:paraId="73FA76BE" w14:textId="77777777" w:rsidR="00D30084" w:rsidRPr="004D7A61" w:rsidRDefault="00D30084" w:rsidP="00F61309">
            <w:pPr>
              <w:pStyle w:val="TableParagraph"/>
              <w:spacing w:line="211"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6080826</w:t>
            </w:r>
          </w:p>
        </w:tc>
        <w:tc>
          <w:tcPr>
            <w:tcW w:w="1701" w:type="dxa"/>
          </w:tcPr>
          <w:p w14:paraId="6AAA45B1" w14:textId="77777777" w:rsidR="00D30084" w:rsidRPr="004D7A61" w:rsidRDefault="00D30084" w:rsidP="00F61309">
            <w:pPr>
              <w:pStyle w:val="TableParagraph"/>
              <w:spacing w:line="211" w:lineRule="exact"/>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1407C15" w14:textId="77777777" w:rsidR="00D30084" w:rsidRPr="004D7A61" w:rsidRDefault="00D30084" w:rsidP="00F61309">
            <w:pPr>
              <w:pStyle w:val="TableParagraph"/>
              <w:spacing w:line="211" w:lineRule="exact"/>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4D875AB2" w14:textId="77777777" w:rsidTr="00F61309">
        <w:trPr>
          <w:gridAfter w:val="1"/>
          <w:wAfter w:w="6" w:type="dxa"/>
          <w:trHeight w:val="230"/>
        </w:trPr>
        <w:tc>
          <w:tcPr>
            <w:tcW w:w="1133" w:type="dxa"/>
          </w:tcPr>
          <w:p w14:paraId="06F95A2E"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108-1</w:t>
            </w:r>
          </w:p>
        </w:tc>
        <w:tc>
          <w:tcPr>
            <w:tcW w:w="2836" w:type="dxa"/>
          </w:tcPr>
          <w:p w14:paraId="27054EE9"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20</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1B0FCF7"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525975</w:t>
            </w:r>
          </w:p>
        </w:tc>
        <w:tc>
          <w:tcPr>
            <w:tcW w:w="1134" w:type="dxa"/>
          </w:tcPr>
          <w:p w14:paraId="4DE54BAC"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6080869</w:t>
            </w:r>
          </w:p>
        </w:tc>
        <w:tc>
          <w:tcPr>
            <w:tcW w:w="1701" w:type="dxa"/>
          </w:tcPr>
          <w:p w14:paraId="7094EB4F"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C143022"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1CB8CE31" w14:textId="77777777" w:rsidTr="00F61309">
        <w:trPr>
          <w:gridAfter w:val="1"/>
          <w:wAfter w:w="6" w:type="dxa"/>
          <w:trHeight w:val="230"/>
        </w:trPr>
        <w:tc>
          <w:tcPr>
            <w:tcW w:w="1133" w:type="dxa"/>
          </w:tcPr>
          <w:p w14:paraId="5CAF506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108-2</w:t>
            </w:r>
          </w:p>
        </w:tc>
        <w:tc>
          <w:tcPr>
            <w:tcW w:w="2836" w:type="dxa"/>
          </w:tcPr>
          <w:p w14:paraId="4CAC7548"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20</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F1C1A49"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525973</w:t>
            </w:r>
          </w:p>
        </w:tc>
        <w:tc>
          <w:tcPr>
            <w:tcW w:w="1134" w:type="dxa"/>
          </w:tcPr>
          <w:p w14:paraId="44290ECD"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6080871</w:t>
            </w:r>
          </w:p>
        </w:tc>
        <w:tc>
          <w:tcPr>
            <w:tcW w:w="1701" w:type="dxa"/>
          </w:tcPr>
          <w:p w14:paraId="7629B5B9"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92D5F96"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48358121" w14:textId="77777777" w:rsidTr="00F61309">
        <w:trPr>
          <w:gridAfter w:val="1"/>
          <w:wAfter w:w="6" w:type="dxa"/>
          <w:trHeight w:val="230"/>
        </w:trPr>
        <w:tc>
          <w:tcPr>
            <w:tcW w:w="1133" w:type="dxa"/>
          </w:tcPr>
          <w:p w14:paraId="78CAF953"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108-3</w:t>
            </w:r>
          </w:p>
        </w:tc>
        <w:tc>
          <w:tcPr>
            <w:tcW w:w="2836" w:type="dxa"/>
          </w:tcPr>
          <w:p w14:paraId="1DCBE8F4"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20</w:t>
            </w:r>
            <w:r w:rsidRPr="004D7A61">
              <w:rPr>
                <w:rFonts w:ascii="Times New Roman" w:hAnsi="Times New Roman" w:cs="Times New Roman"/>
                <w:spacing w:val="25"/>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2B49F99"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525971</w:t>
            </w:r>
          </w:p>
        </w:tc>
        <w:tc>
          <w:tcPr>
            <w:tcW w:w="1134" w:type="dxa"/>
          </w:tcPr>
          <w:p w14:paraId="565B8AF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6080874</w:t>
            </w:r>
          </w:p>
        </w:tc>
        <w:tc>
          <w:tcPr>
            <w:tcW w:w="1701" w:type="dxa"/>
          </w:tcPr>
          <w:p w14:paraId="10EE420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F66DCE8"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231B042E" w14:textId="77777777" w:rsidTr="00F61309">
        <w:trPr>
          <w:gridAfter w:val="1"/>
          <w:wAfter w:w="6" w:type="dxa"/>
          <w:trHeight w:val="229"/>
        </w:trPr>
        <w:tc>
          <w:tcPr>
            <w:tcW w:w="1133" w:type="dxa"/>
          </w:tcPr>
          <w:p w14:paraId="47A7A874"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108-4</w:t>
            </w:r>
          </w:p>
        </w:tc>
        <w:tc>
          <w:tcPr>
            <w:tcW w:w="2836" w:type="dxa"/>
          </w:tcPr>
          <w:p w14:paraId="05F63F57"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20</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2E88DDF"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525970</w:t>
            </w:r>
          </w:p>
        </w:tc>
        <w:tc>
          <w:tcPr>
            <w:tcW w:w="1134" w:type="dxa"/>
          </w:tcPr>
          <w:p w14:paraId="3E9796B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6080877</w:t>
            </w:r>
          </w:p>
        </w:tc>
        <w:tc>
          <w:tcPr>
            <w:tcW w:w="1701" w:type="dxa"/>
          </w:tcPr>
          <w:p w14:paraId="587E3AE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DA7A2BC"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3B462529" w14:textId="77777777" w:rsidTr="00F61309">
        <w:trPr>
          <w:gridAfter w:val="1"/>
          <w:wAfter w:w="6" w:type="dxa"/>
          <w:trHeight w:val="230"/>
        </w:trPr>
        <w:tc>
          <w:tcPr>
            <w:tcW w:w="1133" w:type="dxa"/>
          </w:tcPr>
          <w:p w14:paraId="5E7C122E"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108-5</w:t>
            </w:r>
          </w:p>
        </w:tc>
        <w:tc>
          <w:tcPr>
            <w:tcW w:w="2836" w:type="dxa"/>
          </w:tcPr>
          <w:p w14:paraId="58D254C3"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20</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80AA5D1"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525968</w:t>
            </w:r>
          </w:p>
        </w:tc>
        <w:tc>
          <w:tcPr>
            <w:tcW w:w="1134" w:type="dxa"/>
          </w:tcPr>
          <w:p w14:paraId="6B8808C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6080879</w:t>
            </w:r>
          </w:p>
        </w:tc>
        <w:tc>
          <w:tcPr>
            <w:tcW w:w="1701" w:type="dxa"/>
          </w:tcPr>
          <w:p w14:paraId="5CC4DF67"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7BB6609"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10F71442" w14:textId="77777777" w:rsidTr="00F61309">
        <w:trPr>
          <w:gridAfter w:val="1"/>
          <w:wAfter w:w="6" w:type="dxa"/>
          <w:trHeight w:val="230"/>
        </w:trPr>
        <w:tc>
          <w:tcPr>
            <w:tcW w:w="1133" w:type="dxa"/>
          </w:tcPr>
          <w:p w14:paraId="0D0C7116"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109-1</w:t>
            </w:r>
          </w:p>
        </w:tc>
        <w:tc>
          <w:tcPr>
            <w:tcW w:w="2836" w:type="dxa"/>
          </w:tcPr>
          <w:p w14:paraId="315B0EA4"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21</w:t>
            </w:r>
            <w:r w:rsidRPr="004D7A61">
              <w:rPr>
                <w:rFonts w:ascii="Times New Roman" w:hAnsi="Times New Roman" w:cs="Times New Roman"/>
                <w:spacing w:val="24"/>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9"/>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D4D8585"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525942</w:t>
            </w:r>
          </w:p>
        </w:tc>
        <w:tc>
          <w:tcPr>
            <w:tcW w:w="1134" w:type="dxa"/>
          </w:tcPr>
          <w:p w14:paraId="7207EDEB"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6080901</w:t>
            </w:r>
          </w:p>
        </w:tc>
        <w:tc>
          <w:tcPr>
            <w:tcW w:w="1701" w:type="dxa"/>
          </w:tcPr>
          <w:p w14:paraId="353F4FD3"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8E62A71"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502,34</w:t>
            </w:r>
          </w:p>
        </w:tc>
      </w:tr>
      <w:tr w:rsidR="00D30084" w:rsidRPr="004D7A61" w14:paraId="160C467B" w14:textId="77777777" w:rsidTr="00F61309">
        <w:trPr>
          <w:gridAfter w:val="1"/>
          <w:wAfter w:w="6" w:type="dxa"/>
          <w:trHeight w:val="230"/>
        </w:trPr>
        <w:tc>
          <w:tcPr>
            <w:tcW w:w="1133" w:type="dxa"/>
          </w:tcPr>
          <w:p w14:paraId="71D0EE55"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109-2</w:t>
            </w:r>
          </w:p>
        </w:tc>
        <w:tc>
          <w:tcPr>
            <w:tcW w:w="2836" w:type="dxa"/>
          </w:tcPr>
          <w:p w14:paraId="77542238"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21</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1B1BB8C"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525932</w:t>
            </w:r>
          </w:p>
        </w:tc>
        <w:tc>
          <w:tcPr>
            <w:tcW w:w="1134" w:type="dxa"/>
          </w:tcPr>
          <w:p w14:paraId="4A74D7C7"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6080893</w:t>
            </w:r>
          </w:p>
        </w:tc>
        <w:tc>
          <w:tcPr>
            <w:tcW w:w="1701" w:type="dxa"/>
          </w:tcPr>
          <w:p w14:paraId="7F86D91C"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34415FB"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502,34</w:t>
            </w:r>
          </w:p>
        </w:tc>
      </w:tr>
      <w:tr w:rsidR="00D30084" w:rsidRPr="004D7A61" w14:paraId="2FA53B1E" w14:textId="77777777" w:rsidTr="00F61309">
        <w:trPr>
          <w:gridAfter w:val="1"/>
          <w:wAfter w:w="6" w:type="dxa"/>
          <w:trHeight w:val="230"/>
        </w:trPr>
        <w:tc>
          <w:tcPr>
            <w:tcW w:w="1133" w:type="dxa"/>
          </w:tcPr>
          <w:p w14:paraId="6FF89FBE"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109-3</w:t>
            </w:r>
          </w:p>
        </w:tc>
        <w:tc>
          <w:tcPr>
            <w:tcW w:w="2836" w:type="dxa"/>
          </w:tcPr>
          <w:p w14:paraId="30152BAB"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21</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7390B79"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525922</w:t>
            </w:r>
          </w:p>
        </w:tc>
        <w:tc>
          <w:tcPr>
            <w:tcW w:w="1134" w:type="dxa"/>
          </w:tcPr>
          <w:p w14:paraId="2279FE5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6080886</w:t>
            </w:r>
          </w:p>
        </w:tc>
        <w:tc>
          <w:tcPr>
            <w:tcW w:w="1701" w:type="dxa"/>
          </w:tcPr>
          <w:p w14:paraId="3D1E4FB4"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EE483E8"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502,34</w:t>
            </w:r>
          </w:p>
        </w:tc>
      </w:tr>
      <w:tr w:rsidR="00D30084" w:rsidRPr="004D7A61" w14:paraId="3FE8FB2B" w14:textId="77777777" w:rsidTr="00F61309">
        <w:trPr>
          <w:gridAfter w:val="1"/>
          <w:wAfter w:w="6" w:type="dxa"/>
          <w:trHeight w:val="230"/>
        </w:trPr>
        <w:tc>
          <w:tcPr>
            <w:tcW w:w="1133" w:type="dxa"/>
          </w:tcPr>
          <w:p w14:paraId="70D9AD96"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109-4</w:t>
            </w:r>
          </w:p>
        </w:tc>
        <w:tc>
          <w:tcPr>
            <w:tcW w:w="2836" w:type="dxa"/>
          </w:tcPr>
          <w:p w14:paraId="69E53C77"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21</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A4D8D81"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525908</w:t>
            </w:r>
          </w:p>
        </w:tc>
        <w:tc>
          <w:tcPr>
            <w:tcW w:w="1134" w:type="dxa"/>
          </w:tcPr>
          <w:p w14:paraId="2C3A5366"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6080877</w:t>
            </w:r>
          </w:p>
        </w:tc>
        <w:tc>
          <w:tcPr>
            <w:tcW w:w="1701" w:type="dxa"/>
          </w:tcPr>
          <w:p w14:paraId="549E391C"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501C4D5"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502,34</w:t>
            </w:r>
          </w:p>
        </w:tc>
      </w:tr>
      <w:tr w:rsidR="00D30084" w:rsidRPr="004D7A61" w14:paraId="1ED2E0E5" w14:textId="77777777" w:rsidTr="00F61309">
        <w:trPr>
          <w:gridAfter w:val="1"/>
          <w:wAfter w:w="6" w:type="dxa"/>
          <w:trHeight w:val="230"/>
        </w:trPr>
        <w:tc>
          <w:tcPr>
            <w:tcW w:w="1133" w:type="dxa"/>
          </w:tcPr>
          <w:p w14:paraId="67F867A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109-5</w:t>
            </w:r>
          </w:p>
        </w:tc>
        <w:tc>
          <w:tcPr>
            <w:tcW w:w="2836" w:type="dxa"/>
          </w:tcPr>
          <w:p w14:paraId="3FAD5300"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21</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755FEF6"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525896</w:t>
            </w:r>
          </w:p>
        </w:tc>
        <w:tc>
          <w:tcPr>
            <w:tcW w:w="1134" w:type="dxa"/>
          </w:tcPr>
          <w:p w14:paraId="39232D03"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6080871</w:t>
            </w:r>
          </w:p>
        </w:tc>
        <w:tc>
          <w:tcPr>
            <w:tcW w:w="1701" w:type="dxa"/>
          </w:tcPr>
          <w:p w14:paraId="1582997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E47429A"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502,34</w:t>
            </w:r>
          </w:p>
        </w:tc>
      </w:tr>
      <w:tr w:rsidR="00D30084" w:rsidRPr="004D7A61" w14:paraId="00EB5CBC" w14:textId="77777777" w:rsidTr="00F61309">
        <w:trPr>
          <w:gridAfter w:val="1"/>
          <w:wAfter w:w="6" w:type="dxa"/>
          <w:trHeight w:val="230"/>
        </w:trPr>
        <w:tc>
          <w:tcPr>
            <w:tcW w:w="1133" w:type="dxa"/>
          </w:tcPr>
          <w:p w14:paraId="1B0A6798"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109-6</w:t>
            </w:r>
          </w:p>
        </w:tc>
        <w:tc>
          <w:tcPr>
            <w:tcW w:w="2836" w:type="dxa"/>
          </w:tcPr>
          <w:p w14:paraId="7934E0BF"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21</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C9EF7DE"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525888</w:t>
            </w:r>
          </w:p>
        </w:tc>
        <w:tc>
          <w:tcPr>
            <w:tcW w:w="1134" w:type="dxa"/>
          </w:tcPr>
          <w:p w14:paraId="799802D8"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6080863</w:t>
            </w:r>
          </w:p>
        </w:tc>
        <w:tc>
          <w:tcPr>
            <w:tcW w:w="1701" w:type="dxa"/>
          </w:tcPr>
          <w:p w14:paraId="57B21AC5"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6B9CC9C"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502,34</w:t>
            </w:r>
          </w:p>
        </w:tc>
      </w:tr>
      <w:tr w:rsidR="00D30084" w:rsidRPr="004D7A61" w14:paraId="15A67B4E" w14:textId="77777777" w:rsidTr="00F61309">
        <w:trPr>
          <w:gridAfter w:val="1"/>
          <w:wAfter w:w="6" w:type="dxa"/>
          <w:trHeight w:val="230"/>
        </w:trPr>
        <w:tc>
          <w:tcPr>
            <w:tcW w:w="1133" w:type="dxa"/>
          </w:tcPr>
          <w:p w14:paraId="6051468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110-1</w:t>
            </w:r>
          </w:p>
        </w:tc>
        <w:tc>
          <w:tcPr>
            <w:tcW w:w="2836" w:type="dxa"/>
          </w:tcPr>
          <w:p w14:paraId="290B85A8"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21</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A135074"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525953</w:t>
            </w:r>
          </w:p>
        </w:tc>
        <w:tc>
          <w:tcPr>
            <w:tcW w:w="1134" w:type="dxa"/>
          </w:tcPr>
          <w:p w14:paraId="1202447D"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6080901</w:t>
            </w:r>
          </w:p>
        </w:tc>
        <w:tc>
          <w:tcPr>
            <w:tcW w:w="1701" w:type="dxa"/>
          </w:tcPr>
          <w:p w14:paraId="7C0A3AC9"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F7E26E2"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1321,92</w:t>
            </w:r>
          </w:p>
        </w:tc>
      </w:tr>
      <w:tr w:rsidR="00D30084" w:rsidRPr="004D7A61" w14:paraId="72BC9E18" w14:textId="77777777" w:rsidTr="00F61309">
        <w:trPr>
          <w:gridAfter w:val="1"/>
          <w:wAfter w:w="6" w:type="dxa"/>
          <w:trHeight w:val="230"/>
        </w:trPr>
        <w:tc>
          <w:tcPr>
            <w:tcW w:w="1133" w:type="dxa"/>
          </w:tcPr>
          <w:p w14:paraId="2ED5129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110-2</w:t>
            </w:r>
          </w:p>
        </w:tc>
        <w:tc>
          <w:tcPr>
            <w:tcW w:w="2836" w:type="dxa"/>
          </w:tcPr>
          <w:p w14:paraId="3F36E79F"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21</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860A484"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525952</w:t>
            </w:r>
          </w:p>
        </w:tc>
        <w:tc>
          <w:tcPr>
            <w:tcW w:w="1134" w:type="dxa"/>
          </w:tcPr>
          <w:p w14:paraId="6E94290D"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6080903</w:t>
            </w:r>
          </w:p>
        </w:tc>
        <w:tc>
          <w:tcPr>
            <w:tcW w:w="1701" w:type="dxa"/>
          </w:tcPr>
          <w:p w14:paraId="44F7D467"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29C56D8"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1321,92</w:t>
            </w:r>
          </w:p>
        </w:tc>
      </w:tr>
      <w:tr w:rsidR="00D30084" w:rsidRPr="004D7A61" w14:paraId="2A7BB445" w14:textId="77777777" w:rsidTr="00F61309">
        <w:trPr>
          <w:gridAfter w:val="1"/>
          <w:wAfter w:w="6" w:type="dxa"/>
          <w:trHeight w:val="230"/>
        </w:trPr>
        <w:tc>
          <w:tcPr>
            <w:tcW w:w="1133" w:type="dxa"/>
          </w:tcPr>
          <w:p w14:paraId="4909E1D9"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110-3</w:t>
            </w:r>
          </w:p>
        </w:tc>
        <w:tc>
          <w:tcPr>
            <w:tcW w:w="2836" w:type="dxa"/>
          </w:tcPr>
          <w:p w14:paraId="1B2A27AA"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21</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B405277"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525950</w:t>
            </w:r>
          </w:p>
        </w:tc>
        <w:tc>
          <w:tcPr>
            <w:tcW w:w="1134" w:type="dxa"/>
          </w:tcPr>
          <w:p w14:paraId="2DA8716E"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6080906</w:t>
            </w:r>
          </w:p>
        </w:tc>
        <w:tc>
          <w:tcPr>
            <w:tcW w:w="1701" w:type="dxa"/>
          </w:tcPr>
          <w:p w14:paraId="32144667"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EDDB529"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1321,92</w:t>
            </w:r>
          </w:p>
        </w:tc>
      </w:tr>
      <w:tr w:rsidR="00D30084" w:rsidRPr="004D7A61" w14:paraId="23E39298" w14:textId="77777777" w:rsidTr="00F61309">
        <w:trPr>
          <w:gridAfter w:val="1"/>
          <w:wAfter w:w="6" w:type="dxa"/>
          <w:trHeight w:val="230"/>
        </w:trPr>
        <w:tc>
          <w:tcPr>
            <w:tcW w:w="1133" w:type="dxa"/>
          </w:tcPr>
          <w:p w14:paraId="66BF94C1"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110-4</w:t>
            </w:r>
          </w:p>
        </w:tc>
        <w:tc>
          <w:tcPr>
            <w:tcW w:w="2836" w:type="dxa"/>
          </w:tcPr>
          <w:p w14:paraId="5EBA9A36"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21</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7BAEB40"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525948</w:t>
            </w:r>
          </w:p>
        </w:tc>
        <w:tc>
          <w:tcPr>
            <w:tcW w:w="1134" w:type="dxa"/>
          </w:tcPr>
          <w:p w14:paraId="18DFC3BB"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6080908</w:t>
            </w:r>
          </w:p>
        </w:tc>
        <w:tc>
          <w:tcPr>
            <w:tcW w:w="1701" w:type="dxa"/>
          </w:tcPr>
          <w:p w14:paraId="5B64895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AF6A9F9"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1321,92</w:t>
            </w:r>
          </w:p>
        </w:tc>
      </w:tr>
      <w:tr w:rsidR="00D30084" w:rsidRPr="004D7A61" w14:paraId="4425F2A0" w14:textId="77777777" w:rsidTr="00F61309">
        <w:trPr>
          <w:gridAfter w:val="1"/>
          <w:wAfter w:w="6" w:type="dxa"/>
          <w:trHeight w:val="230"/>
        </w:trPr>
        <w:tc>
          <w:tcPr>
            <w:tcW w:w="1133" w:type="dxa"/>
          </w:tcPr>
          <w:p w14:paraId="6C7BA29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110-5</w:t>
            </w:r>
          </w:p>
        </w:tc>
        <w:tc>
          <w:tcPr>
            <w:tcW w:w="2836" w:type="dxa"/>
          </w:tcPr>
          <w:p w14:paraId="5E195EBC"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21</w:t>
            </w:r>
            <w:r w:rsidRPr="004D7A61">
              <w:rPr>
                <w:rFonts w:ascii="Times New Roman" w:hAnsi="Times New Roman" w:cs="Times New Roman"/>
                <w:spacing w:val="27"/>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E543116"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525946</w:t>
            </w:r>
          </w:p>
        </w:tc>
        <w:tc>
          <w:tcPr>
            <w:tcW w:w="1134" w:type="dxa"/>
          </w:tcPr>
          <w:p w14:paraId="4EEBC3D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6080911</w:t>
            </w:r>
          </w:p>
        </w:tc>
        <w:tc>
          <w:tcPr>
            <w:tcW w:w="1701" w:type="dxa"/>
          </w:tcPr>
          <w:p w14:paraId="45C55823"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ED31DAB"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1321,92</w:t>
            </w:r>
          </w:p>
        </w:tc>
      </w:tr>
      <w:tr w:rsidR="00D30084" w:rsidRPr="004D7A61" w14:paraId="283FEBB8" w14:textId="77777777" w:rsidTr="00F61309">
        <w:trPr>
          <w:gridAfter w:val="1"/>
          <w:wAfter w:w="6" w:type="dxa"/>
          <w:trHeight w:val="230"/>
        </w:trPr>
        <w:tc>
          <w:tcPr>
            <w:tcW w:w="1133" w:type="dxa"/>
          </w:tcPr>
          <w:p w14:paraId="7ED9C53B"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111-1</w:t>
            </w:r>
          </w:p>
        </w:tc>
        <w:tc>
          <w:tcPr>
            <w:tcW w:w="2836" w:type="dxa"/>
          </w:tcPr>
          <w:p w14:paraId="037051DD"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22</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7012E48"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525920</w:t>
            </w:r>
          </w:p>
        </w:tc>
        <w:tc>
          <w:tcPr>
            <w:tcW w:w="1134" w:type="dxa"/>
          </w:tcPr>
          <w:p w14:paraId="53592CF6"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6080933</w:t>
            </w:r>
          </w:p>
        </w:tc>
        <w:tc>
          <w:tcPr>
            <w:tcW w:w="1701" w:type="dxa"/>
          </w:tcPr>
          <w:p w14:paraId="1F1ECB09"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B5FE0CC"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08A70CE5" w14:textId="77777777" w:rsidTr="00F61309">
        <w:trPr>
          <w:gridAfter w:val="1"/>
          <w:wAfter w:w="6" w:type="dxa"/>
          <w:trHeight w:val="230"/>
        </w:trPr>
        <w:tc>
          <w:tcPr>
            <w:tcW w:w="1133" w:type="dxa"/>
          </w:tcPr>
          <w:p w14:paraId="3742C431"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111-2</w:t>
            </w:r>
          </w:p>
        </w:tc>
        <w:tc>
          <w:tcPr>
            <w:tcW w:w="2836" w:type="dxa"/>
          </w:tcPr>
          <w:p w14:paraId="176D572E"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22</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8B64F35"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525911</w:t>
            </w:r>
          </w:p>
        </w:tc>
        <w:tc>
          <w:tcPr>
            <w:tcW w:w="1134" w:type="dxa"/>
          </w:tcPr>
          <w:p w14:paraId="650999BD"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6080925</w:t>
            </w:r>
          </w:p>
        </w:tc>
        <w:tc>
          <w:tcPr>
            <w:tcW w:w="1701" w:type="dxa"/>
          </w:tcPr>
          <w:p w14:paraId="3C5BE0AB"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BC6E760"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577C15F2" w14:textId="77777777" w:rsidTr="00F61309">
        <w:trPr>
          <w:gridAfter w:val="1"/>
          <w:wAfter w:w="6" w:type="dxa"/>
          <w:trHeight w:val="230"/>
        </w:trPr>
        <w:tc>
          <w:tcPr>
            <w:tcW w:w="1133" w:type="dxa"/>
          </w:tcPr>
          <w:p w14:paraId="0BA65774"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111-3</w:t>
            </w:r>
          </w:p>
        </w:tc>
        <w:tc>
          <w:tcPr>
            <w:tcW w:w="2836" w:type="dxa"/>
          </w:tcPr>
          <w:p w14:paraId="0775C1B4"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22</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B94D195"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525897</w:t>
            </w:r>
          </w:p>
        </w:tc>
        <w:tc>
          <w:tcPr>
            <w:tcW w:w="1134" w:type="dxa"/>
          </w:tcPr>
          <w:p w14:paraId="27392E00"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6080917</w:t>
            </w:r>
          </w:p>
        </w:tc>
        <w:tc>
          <w:tcPr>
            <w:tcW w:w="1701" w:type="dxa"/>
          </w:tcPr>
          <w:p w14:paraId="57A68CEA"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B78E1D3"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57DB121D" w14:textId="77777777" w:rsidTr="00F61309">
        <w:trPr>
          <w:gridAfter w:val="1"/>
          <w:wAfter w:w="6" w:type="dxa"/>
          <w:trHeight w:val="230"/>
        </w:trPr>
        <w:tc>
          <w:tcPr>
            <w:tcW w:w="1133" w:type="dxa"/>
          </w:tcPr>
          <w:p w14:paraId="4E62CAE4"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111-4</w:t>
            </w:r>
          </w:p>
        </w:tc>
        <w:tc>
          <w:tcPr>
            <w:tcW w:w="2836" w:type="dxa"/>
          </w:tcPr>
          <w:p w14:paraId="3F0E6ED6"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22</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7BED1B3"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525882</w:t>
            </w:r>
          </w:p>
        </w:tc>
        <w:tc>
          <w:tcPr>
            <w:tcW w:w="1134" w:type="dxa"/>
          </w:tcPr>
          <w:p w14:paraId="5E7F7E37"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6080905</w:t>
            </w:r>
          </w:p>
        </w:tc>
        <w:tc>
          <w:tcPr>
            <w:tcW w:w="1701" w:type="dxa"/>
          </w:tcPr>
          <w:p w14:paraId="5C19FB0A"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BC0A085"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45E895C8" w14:textId="77777777" w:rsidTr="00F61309">
        <w:trPr>
          <w:gridAfter w:val="1"/>
          <w:wAfter w:w="6" w:type="dxa"/>
          <w:trHeight w:val="230"/>
        </w:trPr>
        <w:tc>
          <w:tcPr>
            <w:tcW w:w="1133" w:type="dxa"/>
          </w:tcPr>
          <w:p w14:paraId="0A52CFDC"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lastRenderedPageBreak/>
              <w:t>111-5</w:t>
            </w:r>
          </w:p>
        </w:tc>
        <w:tc>
          <w:tcPr>
            <w:tcW w:w="2836" w:type="dxa"/>
          </w:tcPr>
          <w:p w14:paraId="25FCDEED"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22</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100DFD2"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525869</w:t>
            </w:r>
          </w:p>
        </w:tc>
        <w:tc>
          <w:tcPr>
            <w:tcW w:w="1134" w:type="dxa"/>
          </w:tcPr>
          <w:p w14:paraId="49975E3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6080898</w:t>
            </w:r>
          </w:p>
        </w:tc>
        <w:tc>
          <w:tcPr>
            <w:tcW w:w="1701" w:type="dxa"/>
          </w:tcPr>
          <w:p w14:paraId="4F057503"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F66CD8E"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5B609A1D" w14:textId="77777777" w:rsidTr="00F61309">
        <w:trPr>
          <w:gridAfter w:val="1"/>
          <w:wAfter w:w="6" w:type="dxa"/>
          <w:trHeight w:val="230"/>
        </w:trPr>
        <w:tc>
          <w:tcPr>
            <w:tcW w:w="1133" w:type="dxa"/>
          </w:tcPr>
          <w:p w14:paraId="06C6E14B"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111-6</w:t>
            </w:r>
          </w:p>
        </w:tc>
        <w:tc>
          <w:tcPr>
            <w:tcW w:w="2836" w:type="dxa"/>
          </w:tcPr>
          <w:p w14:paraId="16BDA03D"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22</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3B8FB29"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525857</w:t>
            </w:r>
          </w:p>
        </w:tc>
        <w:tc>
          <w:tcPr>
            <w:tcW w:w="1134" w:type="dxa"/>
          </w:tcPr>
          <w:p w14:paraId="6A8813CE"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6080889</w:t>
            </w:r>
          </w:p>
        </w:tc>
        <w:tc>
          <w:tcPr>
            <w:tcW w:w="1701" w:type="dxa"/>
          </w:tcPr>
          <w:p w14:paraId="016CC3B8"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49D2350"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71880C73" w14:textId="77777777" w:rsidTr="00F61309">
        <w:trPr>
          <w:gridAfter w:val="1"/>
          <w:wAfter w:w="6" w:type="dxa"/>
          <w:trHeight w:val="230"/>
        </w:trPr>
        <w:tc>
          <w:tcPr>
            <w:tcW w:w="1133" w:type="dxa"/>
          </w:tcPr>
          <w:p w14:paraId="24053EFA"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112-1</w:t>
            </w:r>
          </w:p>
        </w:tc>
        <w:tc>
          <w:tcPr>
            <w:tcW w:w="2836" w:type="dxa"/>
          </w:tcPr>
          <w:p w14:paraId="784DBAA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22</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8FDD36F"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525932</w:t>
            </w:r>
          </w:p>
        </w:tc>
        <w:tc>
          <w:tcPr>
            <w:tcW w:w="1134" w:type="dxa"/>
          </w:tcPr>
          <w:p w14:paraId="1CA52976"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6080932</w:t>
            </w:r>
          </w:p>
        </w:tc>
        <w:tc>
          <w:tcPr>
            <w:tcW w:w="1701" w:type="dxa"/>
          </w:tcPr>
          <w:p w14:paraId="07344912"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BE3E9AA"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6F87ACE3" w14:textId="77777777" w:rsidTr="00F61309">
        <w:trPr>
          <w:gridAfter w:val="1"/>
          <w:wAfter w:w="6" w:type="dxa"/>
          <w:trHeight w:val="230"/>
        </w:trPr>
        <w:tc>
          <w:tcPr>
            <w:tcW w:w="1133" w:type="dxa"/>
          </w:tcPr>
          <w:p w14:paraId="0B5294FC"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112-2</w:t>
            </w:r>
          </w:p>
        </w:tc>
        <w:tc>
          <w:tcPr>
            <w:tcW w:w="2836" w:type="dxa"/>
          </w:tcPr>
          <w:p w14:paraId="7A2A4F1A"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22</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4298431"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525930</w:t>
            </w:r>
          </w:p>
        </w:tc>
        <w:tc>
          <w:tcPr>
            <w:tcW w:w="1134" w:type="dxa"/>
          </w:tcPr>
          <w:p w14:paraId="07C12D70"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6080934</w:t>
            </w:r>
          </w:p>
        </w:tc>
        <w:tc>
          <w:tcPr>
            <w:tcW w:w="1701" w:type="dxa"/>
          </w:tcPr>
          <w:p w14:paraId="18F8C8C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B3C3345"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2C38D2A6" w14:textId="77777777" w:rsidTr="00F61309">
        <w:trPr>
          <w:gridAfter w:val="1"/>
          <w:wAfter w:w="6" w:type="dxa"/>
          <w:trHeight w:val="230"/>
        </w:trPr>
        <w:tc>
          <w:tcPr>
            <w:tcW w:w="1133" w:type="dxa"/>
          </w:tcPr>
          <w:p w14:paraId="430083F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112-3</w:t>
            </w:r>
          </w:p>
        </w:tc>
        <w:tc>
          <w:tcPr>
            <w:tcW w:w="2836" w:type="dxa"/>
          </w:tcPr>
          <w:p w14:paraId="05D36C2E"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22</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AE9E533"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525929</w:t>
            </w:r>
          </w:p>
        </w:tc>
        <w:tc>
          <w:tcPr>
            <w:tcW w:w="1134" w:type="dxa"/>
          </w:tcPr>
          <w:p w14:paraId="1A0A89C1"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6080937</w:t>
            </w:r>
          </w:p>
        </w:tc>
        <w:tc>
          <w:tcPr>
            <w:tcW w:w="1701" w:type="dxa"/>
          </w:tcPr>
          <w:p w14:paraId="21537BB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ABEFE91"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229AE94F" w14:textId="77777777" w:rsidTr="00F61309">
        <w:trPr>
          <w:gridAfter w:val="1"/>
          <w:wAfter w:w="6" w:type="dxa"/>
          <w:trHeight w:val="230"/>
        </w:trPr>
        <w:tc>
          <w:tcPr>
            <w:tcW w:w="1133" w:type="dxa"/>
          </w:tcPr>
          <w:p w14:paraId="1AF5F935"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112-4</w:t>
            </w:r>
          </w:p>
        </w:tc>
        <w:tc>
          <w:tcPr>
            <w:tcW w:w="2836" w:type="dxa"/>
          </w:tcPr>
          <w:p w14:paraId="696623FE"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22</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21"/>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E7FBAE4"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525927</w:t>
            </w:r>
          </w:p>
        </w:tc>
        <w:tc>
          <w:tcPr>
            <w:tcW w:w="1134" w:type="dxa"/>
          </w:tcPr>
          <w:p w14:paraId="55317AB8"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6080940</w:t>
            </w:r>
          </w:p>
        </w:tc>
        <w:tc>
          <w:tcPr>
            <w:tcW w:w="1701" w:type="dxa"/>
          </w:tcPr>
          <w:p w14:paraId="663DC008"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9FCCEEA"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62FF0284" w14:textId="77777777" w:rsidTr="00F61309">
        <w:trPr>
          <w:gridAfter w:val="1"/>
          <w:wAfter w:w="6" w:type="dxa"/>
          <w:trHeight w:val="230"/>
        </w:trPr>
        <w:tc>
          <w:tcPr>
            <w:tcW w:w="1133" w:type="dxa"/>
          </w:tcPr>
          <w:p w14:paraId="2BF550AB"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112-5</w:t>
            </w:r>
          </w:p>
        </w:tc>
        <w:tc>
          <w:tcPr>
            <w:tcW w:w="2836" w:type="dxa"/>
          </w:tcPr>
          <w:p w14:paraId="7D248935"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22</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DB0B554"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525925</w:t>
            </w:r>
          </w:p>
        </w:tc>
        <w:tc>
          <w:tcPr>
            <w:tcW w:w="1134" w:type="dxa"/>
          </w:tcPr>
          <w:p w14:paraId="7F295A1D"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6080942</w:t>
            </w:r>
          </w:p>
        </w:tc>
        <w:tc>
          <w:tcPr>
            <w:tcW w:w="1701" w:type="dxa"/>
          </w:tcPr>
          <w:p w14:paraId="7072FB73"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62560CB"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54704411" w14:textId="77777777" w:rsidTr="00F61309">
        <w:trPr>
          <w:gridAfter w:val="1"/>
          <w:wAfter w:w="6" w:type="dxa"/>
          <w:trHeight w:val="230"/>
        </w:trPr>
        <w:tc>
          <w:tcPr>
            <w:tcW w:w="1133" w:type="dxa"/>
          </w:tcPr>
          <w:p w14:paraId="6C1079B0"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112-6</w:t>
            </w:r>
          </w:p>
        </w:tc>
        <w:tc>
          <w:tcPr>
            <w:tcW w:w="2836" w:type="dxa"/>
          </w:tcPr>
          <w:p w14:paraId="4F1938D1"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22</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5A588B7"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525924</w:t>
            </w:r>
          </w:p>
        </w:tc>
        <w:tc>
          <w:tcPr>
            <w:tcW w:w="1134" w:type="dxa"/>
          </w:tcPr>
          <w:p w14:paraId="0A7A7F58"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6080944</w:t>
            </w:r>
          </w:p>
        </w:tc>
        <w:tc>
          <w:tcPr>
            <w:tcW w:w="1701" w:type="dxa"/>
          </w:tcPr>
          <w:p w14:paraId="1874028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5929BD0"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3EFA78FD" w14:textId="77777777" w:rsidTr="00F61309">
        <w:trPr>
          <w:gridAfter w:val="1"/>
          <w:wAfter w:w="6" w:type="dxa"/>
          <w:trHeight w:val="230"/>
        </w:trPr>
        <w:tc>
          <w:tcPr>
            <w:tcW w:w="1133" w:type="dxa"/>
          </w:tcPr>
          <w:p w14:paraId="71F02148"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113-1</w:t>
            </w:r>
          </w:p>
        </w:tc>
        <w:tc>
          <w:tcPr>
            <w:tcW w:w="2836" w:type="dxa"/>
          </w:tcPr>
          <w:p w14:paraId="2439B095"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23</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4380D7C"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525515</w:t>
            </w:r>
          </w:p>
        </w:tc>
        <w:tc>
          <w:tcPr>
            <w:tcW w:w="1134" w:type="dxa"/>
          </w:tcPr>
          <w:p w14:paraId="056A2139"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6080705</w:t>
            </w:r>
          </w:p>
        </w:tc>
        <w:tc>
          <w:tcPr>
            <w:tcW w:w="1701" w:type="dxa"/>
          </w:tcPr>
          <w:p w14:paraId="53892CA5"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082A4D6"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2BF82E66" w14:textId="77777777" w:rsidTr="00F61309">
        <w:trPr>
          <w:gridAfter w:val="1"/>
          <w:wAfter w:w="6" w:type="dxa"/>
          <w:trHeight w:val="230"/>
        </w:trPr>
        <w:tc>
          <w:tcPr>
            <w:tcW w:w="1133" w:type="dxa"/>
          </w:tcPr>
          <w:p w14:paraId="2A00542F"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113-2</w:t>
            </w:r>
          </w:p>
        </w:tc>
        <w:tc>
          <w:tcPr>
            <w:tcW w:w="2836" w:type="dxa"/>
          </w:tcPr>
          <w:p w14:paraId="69AA537B"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23</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6518FAB"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525524</w:t>
            </w:r>
          </w:p>
        </w:tc>
        <w:tc>
          <w:tcPr>
            <w:tcW w:w="1134" w:type="dxa"/>
          </w:tcPr>
          <w:p w14:paraId="420161DF"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6080713</w:t>
            </w:r>
          </w:p>
        </w:tc>
        <w:tc>
          <w:tcPr>
            <w:tcW w:w="1701" w:type="dxa"/>
          </w:tcPr>
          <w:p w14:paraId="4A147E2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F398035"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3948B791" w14:textId="77777777" w:rsidTr="00F61309">
        <w:trPr>
          <w:gridAfter w:val="1"/>
          <w:wAfter w:w="6" w:type="dxa"/>
          <w:trHeight w:val="230"/>
        </w:trPr>
        <w:tc>
          <w:tcPr>
            <w:tcW w:w="1133" w:type="dxa"/>
          </w:tcPr>
          <w:p w14:paraId="6B18BAEC" w14:textId="77777777" w:rsidR="00D30084" w:rsidRPr="004D7A61" w:rsidRDefault="00D30084" w:rsidP="00F61309">
            <w:pPr>
              <w:pStyle w:val="TableParagraph"/>
              <w:spacing w:line="211" w:lineRule="exact"/>
              <w:ind w:left="249" w:right="242"/>
              <w:rPr>
                <w:rFonts w:ascii="Times New Roman" w:hAnsi="Times New Roman" w:cs="Times New Roman"/>
                <w:sz w:val="24"/>
                <w:szCs w:val="24"/>
              </w:rPr>
            </w:pPr>
            <w:r w:rsidRPr="004D7A61">
              <w:rPr>
                <w:rFonts w:ascii="Times New Roman" w:hAnsi="Times New Roman" w:cs="Times New Roman"/>
                <w:sz w:val="24"/>
                <w:szCs w:val="24"/>
              </w:rPr>
              <w:t>113-3</w:t>
            </w:r>
          </w:p>
        </w:tc>
        <w:tc>
          <w:tcPr>
            <w:tcW w:w="2836" w:type="dxa"/>
          </w:tcPr>
          <w:p w14:paraId="2EC7CE98" w14:textId="77777777" w:rsidR="00D30084" w:rsidRPr="004D7A61" w:rsidRDefault="00D30084" w:rsidP="00F61309">
            <w:pPr>
              <w:pStyle w:val="TableParagraph"/>
              <w:spacing w:line="211"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23</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24D758F" w14:textId="77777777" w:rsidR="00D30084" w:rsidRPr="004D7A61" w:rsidRDefault="00D30084" w:rsidP="00F61309">
            <w:pPr>
              <w:pStyle w:val="TableParagraph"/>
              <w:spacing w:line="211"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525539</w:t>
            </w:r>
          </w:p>
        </w:tc>
        <w:tc>
          <w:tcPr>
            <w:tcW w:w="1134" w:type="dxa"/>
          </w:tcPr>
          <w:p w14:paraId="30A3CEB5" w14:textId="77777777" w:rsidR="00D30084" w:rsidRPr="004D7A61" w:rsidRDefault="00D30084" w:rsidP="00F61309">
            <w:pPr>
              <w:pStyle w:val="TableParagraph"/>
              <w:spacing w:line="211"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6080721</w:t>
            </w:r>
          </w:p>
        </w:tc>
        <w:tc>
          <w:tcPr>
            <w:tcW w:w="1701" w:type="dxa"/>
          </w:tcPr>
          <w:p w14:paraId="173DD4D7" w14:textId="77777777" w:rsidR="00D30084" w:rsidRPr="004D7A61" w:rsidRDefault="00D30084" w:rsidP="00F61309">
            <w:pPr>
              <w:pStyle w:val="TableParagraph"/>
              <w:spacing w:line="211" w:lineRule="exact"/>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A1B02D7" w14:textId="77777777" w:rsidR="00D30084" w:rsidRPr="004D7A61" w:rsidRDefault="00D30084" w:rsidP="00F61309">
            <w:pPr>
              <w:pStyle w:val="TableParagraph"/>
              <w:spacing w:line="211" w:lineRule="exact"/>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7E30DB3F" w14:textId="77777777" w:rsidTr="00F61309">
        <w:trPr>
          <w:gridAfter w:val="1"/>
          <w:wAfter w:w="6" w:type="dxa"/>
          <w:trHeight w:val="230"/>
        </w:trPr>
        <w:tc>
          <w:tcPr>
            <w:tcW w:w="1133" w:type="dxa"/>
          </w:tcPr>
          <w:p w14:paraId="35B6F7C3"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113-4</w:t>
            </w:r>
          </w:p>
        </w:tc>
        <w:tc>
          <w:tcPr>
            <w:tcW w:w="2836" w:type="dxa"/>
          </w:tcPr>
          <w:p w14:paraId="474BD59F"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23</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34F102D"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525553</w:t>
            </w:r>
          </w:p>
        </w:tc>
        <w:tc>
          <w:tcPr>
            <w:tcW w:w="1134" w:type="dxa"/>
          </w:tcPr>
          <w:p w14:paraId="4B2C58E7"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6080733</w:t>
            </w:r>
          </w:p>
        </w:tc>
        <w:tc>
          <w:tcPr>
            <w:tcW w:w="1701" w:type="dxa"/>
          </w:tcPr>
          <w:p w14:paraId="7F5B657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05168DD"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56DF5941" w14:textId="77777777" w:rsidTr="00F61309">
        <w:trPr>
          <w:gridAfter w:val="1"/>
          <w:wAfter w:w="6" w:type="dxa"/>
          <w:trHeight w:val="230"/>
        </w:trPr>
        <w:tc>
          <w:tcPr>
            <w:tcW w:w="1133" w:type="dxa"/>
          </w:tcPr>
          <w:p w14:paraId="3357EE8F"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113-5</w:t>
            </w:r>
          </w:p>
        </w:tc>
        <w:tc>
          <w:tcPr>
            <w:tcW w:w="2836" w:type="dxa"/>
          </w:tcPr>
          <w:p w14:paraId="4F67A25D"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23</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5CCAF63"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525569</w:t>
            </w:r>
          </w:p>
        </w:tc>
        <w:tc>
          <w:tcPr>
            <w:tcW w:w="1134" w:type="dxa"/>
          </w:tcPr>
          <w:p w14:paraId="28714E7F"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6080742</w:t>
            </w:r>
          </w:p>
        </w:tc>
        <w:tc>
          <w:tcPr>
            <w:tcW w:w="1701" w:type="dxa"/>
          </w:tcPr>
          <w:p w14:paraId="1DDD1656"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5AE9D8F"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488DF0A9" w14:textId="77777777" w:rsidTr="00F61309">
        <w:trPr>
          <w:gridAfter w:val="1"/>
          <w:wAfter w:w="6" w:type="dxa"/>
          <w:trHeight w:val="230"/>
        </w:trPr>
        <w:tc>
          <w:tcPr>
            <w:tcW w:w="1133" w:type="dxa"/>
          </w:tcPr>
          <w:p w14:paraId="516FF871"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113-6</w:t>
            </w:r>
          </w:p>
        </w:tc>
        <w:tc>
          <w:tcPr>
            <w:tcW w:w="2836" w:type="dxa"/>
          </w:tcPr>
          <w:p w14:paraId="4F9ADB1F"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23</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2D50676"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525577</w:t>
            </w:r>
          </w:p>
        </w:tc>
        <w:tc>
          <w:tcPr>
            <w:tcW w:w="1134" w:type="dxa"/>
          </w:tcPr>
          <w:p w14:paraId="41659A4F"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6080749</w:t>
            </w:r>
          </w:p>
        </w:tc>
        <w:tc>
          <w:tcPr>
            <w:tcW w:w="1701" w:type="dxa"/>
          </w:tcPr>
          <w:p w14:paraId="71DDA07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E60F46D"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1A4C2603" w14:textId="77777777" w:rsidTr="00F61309">
        <w:trPr>
          <w:gridAfter w:val="1"/>
          <w:wAfter w:w="6" w:type="dxa"/>
          <w:trHeight w:val="230"/>
        </w:trPr>
        <w:tc>
          <w:tcPr>
            <w:tcW w:w="1133" w:type="dxa"/>
          </w:tcPr>
          <w:p w14:paraId="08564EED"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114-1</w:t>
            </w:r>
          </w:p>
        </w:tc>
        <w:tc>
          <w:tcPr>
            <w:tcW w:w="2836" w:type="dxa"/>
          </w:tcPr>
          <w:p w14:paraId="721E912B"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23</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9B40BDF"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525502</w:t>
            </w:r>
          </w:p>
        </w:tc>
        <w:tc>
          <w:tcPr>
            <w:tcW w:w="1134" w:type="dxa"/>
          </w:tcPr>
          <w:p w14:paraId="2B38173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6080706</w:t>
            </w:r>
          </w:p>
        </w:tc>
        <w:tc>
          <w:tcPr>
            <w:tcW w:w="1701" w:type="dxa"/>
          </w:tcPr>
          <w:p w14:paraId="21DEA0F3"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4D13E33"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68458453" w14:textId="77777777" w:rsidTr="00F61309">
        <w:trPr>
          <w:gridAfter w:val="1"/>
          <w:wAfter w:w="6" w:type="dxa"/>
          <w:trHeight w:val="230"/>
        </w:trPr>
        <w:tc>
          <w:tcPr>
            <w:tcW w:w="1133" w:type="dxa"/>
          </w:tcPr>
          <w:p w14:paraId="765B01C0"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114-2</w:t>
            </w:r>
          </w:p>
        </w:tc>
        <w:tc>
          <w:tcPr>
            <w:tcW w:w="2836" w:type="dxa"/>
          </w:tcPr>
          <w:p w14:paraId="1C5F1997"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23</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21"/>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7656CA2"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525503</w:t>
            </w:r>
          </w:p>
        </w:tc>
        <w:tc>
          <w:tcPr>
            <w:tcW w:w="1134" w:type="dxa"/>
          </w:tcPr>
          <w:p w14:paraId="59052DDC"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6080704</w:t>
            </w:r>
          </w:p>
        </w:tc>
        <w:tc>
          <w:tcPr>
            <w:tcW w:w="1701" w:type="dxa"/>
          </w:tcPr>
          <w:p w14:paraId="36BD34C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39F7B2F"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40D46F7D" w14:textId="77777777" w:rsidTr="00F61309">
        <w:trPr>
          <w:gridAfter w:val="1"/>
          <w:wAfter w:w="6" w:type="dxa"/>
          <w:trHeight w:val="230"/>
        </w:trPr>
        <w:tc>
          <w:tcPr>
            <w:tcW w:w="1133" w:type="dxa"/>
          </w:tcPr>
          <w:p w14:paraId="4DF26494"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114-3</w:t>
            </w:r>
          </w:p>
        </w:tc>
        <w:tc>
          <w:tcPr>
            <w:tcW w:w="2836" w:type="dxa"/>
          </w:tcPr>
          <w:p w14:paraId="67096857"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23</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EF4C4FE"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525505</w:t>
            </w:r>
          </w:p>
        </w:tc>
        <w:tc>
          <w:tcPr>
            <w:tcW w:w="1134" w:type="dxa"/>
          </w:tcPr>
          <w:p w14:paraId="3F3639FC"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6080701</w:t>
            </w:r>
          </w:p>
        </w:tc>
        <w:tc>
          <w:tcPr>
            <w:tcW w:w="1701" w:type="dxa"/>
          </w:tcPr>
          <w:p w14:paraId="1E5B602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28559D8"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5F1C4E7D" w14:textId="77777777" w:rsidTr="00F61309">
        <w:trPr>
          <w:gridAfter w:val="1"/>
          <w:wAfter w:w="6" w:type="dxa"/>
          <w:trHeight w:val="229"/>
        </w:trPr>
        <w:tc>
          <w:tcPr>
            <w:tcW w:w="1133" w:type="dxa"/>
          </w:tcPr>
          <w:p w14:paraId="30C5D4D8"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114-4</w:t>
            </w:r>
          </w:p>
        </w:tc>
        <w:tc>
          <w:tcPr>
            <w:tcW w:w="2836" w:type="dxa"/>
          </w:tcPr>
          <w:p w14:paraId="3083326B"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23</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4320571"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525507</w:t>
            </w:r>
          </w:p>
        </w:tc>
        <w:tc>
          <w:tcPr>
            <w:tcW w:w="1134" w:type="dxa"/>
          </w:tcPr>
          <w:p w14:paraId="7E07A055"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6080699</w:t>
            </w:r>
          </w:p>
        </w:tc>
        <w:tc>
          <w:tcPr>
            <w:tcW w:w="1701" w:type="dxa"/>
          </w:tcPr>
          <w:p w14:paraId="059EC662"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72D477D"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4EC10C15" w14:textId="77777777" w:rsidTr="00F61309">
        <w:trPr>
          <w:gridAfter w:val="1"/>
          <w:wAfter w:w="6" w:type="dxa"/>
          <w:trHeight w:val="230"/>
        </w:trPr>
        <w:tc>
          <w:tcPr>
            <w:tcW w:w="1133" w:type="dxa"/>
          </w:tcPr>
          <w:p w14:paraId="5BFC0792"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114-5</w:t>
            </w:r>
          </w:p>
        </w:tc>
        <w:tc>
          <w:tcPr>
            <w:tcW w:w="2836" w:type="dxa"/>
          </w:tcPr>
          <w:p w14:paraId="6EBB5709"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23</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406DCCC"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525509</w:t>
            </w:r>
          </w:p>
        </w:tc>
        <w:tc>
          <w:tcPr>
            <w:tcW w:w="1134" w:type="dxa"/>
          </w:tcPr>
          <w:p w14:paraId="3651409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6080697</w:t>
            </w:r>
          </w:p>
        </w:tc>
        <w:tc>
          <w:tcPr>
            <w:tcW w:w="1701" w:type="dxa"/>
          </w:tcPr>
          <w:p w14:paraId="6626FF4C"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11CF3C9"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464D8946" w14:textId="77777777" w:rsidTr="00F61309">
        <w:trPr>
          <w:gridAfter w:val="1"/>
          <w:wAfter w:w="6" w:type="dxa"/>
          <w:trHeight w:val="230"/>
        </w:trPr>
        <w:tc>
          <w:tcPr>
            <w:tcW w:w="1133" w:type="dxa"/>
          </w:tcPr>
          <w:p w14:paraId="5EF965F5"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114-6</w:t>
            </w:r>
          </w:p>
        </w:tc>
        <w:tc>
          <w:tcPr>
            <w:tcW w:w="2836" w:type="dxa"/>
          </w:tcPr>
          <w:p w14:paraId="20C955A0"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23</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6E6AAFF"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525510</w:t>
            </w:r>
          </w:p>
        </w:tc>
        <w:tc>
          <w:tcPr>
            <w:tcW w:w="1134" w:type="dxa"/>
          </w:tcPr>
          <w:p w14:paraId="3A3AEA9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6080695</w:t>
            </w:r>
          </w:p>
        </w:tc>
        <w:tc>
          <w:tcPr>
            <w:tcW w:w="1701" w:type="dxa"/>
          </w:tcPr>
          <w:p w14:paraId="0146FA5A"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AFF1176"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02B7BA05" w14:textId="77777777" w:rsidTr="00F61309">
        <w:trPr>
          <w:gridAfter w:val="1"/>
          <w:wAfter w:w="6" w:type="dxa"/>
          <w:trHeight w:val="230"/>
        </w:trPr>
        <w:tc>
          <w:tcPr>
            <w:tcW w:w="1133" w:type="dxa"/>
          </w:tcPr>
          <w:p w14:paraId="27982A9F"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115-1</w:t>
            </w:r>
          </w:p>
        </w:tc>
        <w:tc>
          <w:tcPr>
            <w:tcW w:w="2836" w:type="dxa"/>
          </w:tcPr>
          <w:p w14:paraId="13A7CC03"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24</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74A560C"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525536</w:t>
            </w:r>
          </w:p>
        </w:tc>
        <w:tc>
          <w:tcPr>
            <w:tcW w:w="1134" w:type="dxa"/>
          </w:tcPr>
          <w:p w14:paraId="69D3E4B8"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6080674</w:t>
            </w:r>
          </w:p>
        </w:tc>
        <w:tc>
          <w:tcPr>
            <w:tcW w:w="1701" w:type="dxa"/>
          </w:tcPr>
          <w:p w14:paraId="00FA694C"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1A64527"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28608DEC" w14:textId="77777777" w:rsidTr="00F61309">
        <w:trPr>
          <w:gridAfter w:val="1"/>
          <w:wAfter w:w="6" w:type="dxa"/>
          <w:trHeight w:val="230"/>
        </w:trPr>
        <w:tc>
          <w:tcPr>
            <w:tcW w:w="1133" w:type="dxa"/>
            <w:tcBorders>
              <w:top w:val="nil"/>
            </w:tcBorders>
          </w:tcPr>
          <w:p w14:paraId="5D68106B" w14:textId="77777777" w:rsidR="00D30084" w:rsidRPr="004D7A61" w:rsidRDefault="00D30084" w:rsidP="00F61309">
            <w:pPr>
              <w:pStyle w:val="TableParagraph"/>
              <w:spacing w:line="211" w:lineRule="exact"/>
              <w:ind w:left="249" w:right="242"/>
              <w:rPr>
                <w:rFonts w:ascii="Times New Roman" w:hAnsi="Times New Roman" w:cs="Times New Roman"/>
                <w:sz w:val="24"/>
                <w:szCs w:val="24"/>
              </w:rPr>
            </w:pPr>
            <w:r w:rsidRPr="004D7A61">
              <w:rPr>
                <w:rFonts w:ascii="Times New Roman" w:hAnsi="Times New Roman" w:cs="Times New Roman"/>
                <w:sz w:val="24"/>
                <w:szCs w:val="24"/>
              </w:rPr>
              <w:t>115-2</w:t>
            </w:r>
          </w:p>
        </w:tc>
        <w:tc>
          <w:tcPr>
            <w:tcW w:w="2836" w:type="dxa"/>
            <w:tcBorders>
              <w:top w:val="nil"/>
            </w:tcBorders>
          </w:tcPr>
          <w:p w14:paraId="7C4ABCB6" w14:textId="77777777" w:rsidR="00D30084" w:rsidRPr="004D7A61" w:rsidRDefault="00D30084" w:rsidP="00F61309">
            <w:pPr>
              <w:pStyle w:val="TableParagraph"/>
              <w:spacing w:line="211"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24</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Borders>
              <w:top w:val="nil"/>
            </w:tcBorders>
          </w:tcPr>
          <w:p w14:paraId="5A36977D" w14:textId="77777777" w:rsidR="00D30084" w:rsidRPr="004D7A61" w:rsidRDefault="00D30084" w:rsidP="00F61309">
            <w:pPr>
              <w:pStyle w:val="TableParagraph"/>
              <w:spacing w:line="211"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525545</w:t>
            </w:r>
          </w:p>
        </w:tc>
        <w:tc>
          <w:tcPr>
            <w:tcW w:w="1134" w:type="dxa"/>
            <w:tcBorders>
              <w:top w:val="nil"/>
            </w:tcBorders>
          </w:tcPr>
          <w:p w14:paraId="7B5E7C89" w14:textId="77777777" w:rsidR="00D30084" w:rsidRPr="004D7A61" w:rsidRDefault="00D30084" w:rsidP="00F61309">
            <w:pPr>
              <w:pStyle w:val="TableParagraph"/>
              <w:spacing w:line="211"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6080682</w:t>
            </w:r>
          </w:p>
        </w:tc>
        <w:tc>
          <w:tcPr>
            <w:tcW w:w="1701" w:type="dxa"/>
            <w:tcBorders>
              <w:top w:val="nil"/>
            </w:tcBorders>
          </w:tcPr>
          <w:p w14:paraId="72DC83B6" w14:textId="77777777" w:rsidR="00D30084" w:rsidRPr="004D7A61" w:rsidRDefault="00D30084" w:rsidP="00F61309">
            <w:pPr>
              <w:pStyle w:val="TableParagraph"/>
              <w:spacing w:line="211" w:lineRule="exact"/>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Borders>
              <w:top w:val="nil"/>
            </w:tcBorders>
          </w:tcPr>
          <w:p w14:paraId="10B5C558" w14:textId="77777777" w:rsidR="00D30084" w:rsidRPr="004D7A61" w:rsidRDefault="00D30084" w:rsidP="00F61309">
            <w:pPr>
              <w:pStyle w:val="TableParagraph"/>
              <w:spacing w:line="211" w:lineRule="exact"/>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199A929D" w14:textId="77777777" w:rsidTr="00F61309">
        <w:trPr>
          <w:gridAfter w:val="1"/>
          <w:wAfter w:w="6" w:type="dxa"/>
          <w:trHeight w:val="230"/>
        </w:trPr>
        <w:tc>
          <w:tcPr>
            <w:tcW w:w="1133" w:type="dxa"/>
          </w:tcPr>
          <w:p w14:paraId="1B315F1E"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115-3</w:t>
            </w:r>
          </w:p>
        </w:tc>
        <w:tc>
          <w:tcPr>
            <w:tcW w:w="2836" w:type="dxa"/>
          </w:tcPr>
          <w:p w14:paraId="501AC735"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24</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lastRenderedPageBreak/>
              <w:t>ventiliatorius)</w:t>
            </w:r>
          </w:p>
        </w:tc>
        <w:tc>
          <w:tcPr>
            <w:tcW w:w="1134" w:type="dxa"/>
          </w:tcPr>
          <w:p w14:paraId="2E5916C5"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lastRenderedPageBreak/>
              <w:t>525560</w:t>
            </w:r>
          </w:p>
        </w:tc>
        <w:tc>
          <w:tcPr>
            <w:tcW w:w="1134" w:type="dxa"/>
          </w:tcPr>
          <w:p w14:paraId="2ACB473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6080690</w:t>
            </w:r>
          </w:p>
        </w:tc>
        <w:tc>
          <w:tcPr>
            <w:tcW w:w="1701" w:type="dxa"/>
          </w:tcPr>
          <w:p w14:paraId="537856BC"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AA43BE5"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2C88651C" w14:textId="77777777" w:rsidTr="00F61309">
        <w:trPr>
          <w:gridAfter w:val="1"/>
          <w:wAfter w:w="6" w:type="dxa"/>
          <w:trHeight w:val="230"/>
        </w:trPr>
        <w:tc>
          <w:tcPr>
            <w:tcW w:w="1133" w:type="dxa"/>
          </w:tcPr>
          <w:p w14:paraId="59F76361"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115-4</w:t>
            </w:r>
          </w:p>
        </w:tc>
        <w:tc>
          <w:tcPr>
            <w:tcW w:w="2836" w:type="dxa"/>
          </w:tcPr>
          <w:p w14:paraId="02AC71FC"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24</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C9D79AF"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525574</w:t>
            </w:r>
          </w:p>
        </w:tc>
        <w:tc>
          <w:tcPr>
            <w:tcW w:w="1134" w:type="dxa"/>
          </w:tcPr>
          <w:p w14:paraId="3051FDB4"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6080701</w:t>
            </w:r>
          </w:p>
        </w:tc>
        <w:tc>
          <w:tcPr>
            <w:tcW w:w="1701" w:type="dxa"/>
          </w:tcPr>
          <w:p w14:paraId="547EA5A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9A6BC09"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5DB27459" w14:textId="77777777" w:rsidTr="00F61309">
        <w:trPr>
          <w:gridAfter w:val="1"/>
          <w:wAfter w:w="6" w:type="dxa"/>
          <w:trHeight w:val="230"/>
        </w:trPr>
        <w:tc>
          <w:tcPr>
            <w:tcW w:w="1133" w:type="dxa"/>
          </w:tcPr>
          <w:p w14:paraId="079BB3B9"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115-5</w:t>
            </w:r>
          </w:p>
        </w:tc>
        <w:tc>
          <w:tcPr>
            <w:tcW w:w="2836" w:type="dxa"/>
          </w:tcPr>
          <w:p w14:paraId="7B4A7DCB"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24</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3C8E0C9"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525587</w:t>
            </w:r>
          </w:p>
        </w:tc>
        <w:tc>
          <w:tcPr>
            <w:tcW w:w="1134" w:type="dxa"/>
          </w:tcPr>
          <w:p w14:paraId="7C646B96"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6080708</w:t>
            </w:r>
          </w:p>
        </w:tc>
        <w:tc>
          <w:tcPr>
            <w:tcW w:w="1701" w:type="dxa"/>
          </w:tcPr>
          <w:p w14:paraId="33806157"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F230638"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2D222F08" w14:textId="77777777" w:rsidTr="00F61309">
        <w:trPr>
          <w:gridAfter w:val="1"/>
          <w:wAfter w:w="6" w:type="dxa"/>
          <w:trHeight w:val="230"/>
        </w:trPr>
        <w:tc>
          <w:tcPr>
            <w:tcW w:w="1133" w:type="dxa"/>
          </w:tcPr>
          <w:p w14:paraId="22266AA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115-6</w:t>
            </w:r>
          </w:p>
        </w:tc>
        <w:tc>
          <w:tcPr>
            <w:tcW w:w="2836" w:type="dxa"/>
          </w:tcPr>
          <w:p w14:paraId="36D646DC"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24</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8"/>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569369E"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525599</w:t>
            </w:r>
          </w:p>
        </w:tc>
        <w:tc>
          <w:tcPr>
            <w:tcW w:w="1134" w:type="dxa"/>
          </w:tcPr>
          <w:p w14:paraId="40613D4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6080718</w:t>
            </w:r>
          </w:p>
        </w:tc>
        <w:tc>
          <w:tcPr>
            <w:tcW w:w="1701" w:type="dxa"/>
          </w:tcPr>
          <w:p w14:paraId="6D791D5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A6699AC"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6F8E6CAC" w14:textId="77777777" w:rsidTr="00F61309">
        <w:trPr>
          <w:gridAfter w:val="1"/>
          <w:wAfter w:w="6" w:type="dxa"/>
          <w:trHeight w:val="230"/>
        </w:trPr>
        <w:tc>
          <w:tcPr>
            <w:tcW w:w="1133" w:type="dxa"/>
          </w:tcPr>
          <w:p w14:paraId="13730DB1"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116-1</w:t>
            </w:r>
          </w:p>
        </w:tc>
        <w:tc>
          <w:tcPr>
            <w:tcW w:w="2836" w:type="dxa"/>
          </w:tcPr>
          <w:p w14:paraId="3FE0F33A"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24</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3DFCD31"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525524</w:t>
            </w:r>
          </w:p>
        </w:tc>
        <w:tc>
          <w:tcPr>
            <w:tcW w:w="1134" w:type="dxa"/>
          </w:tcPr>
          <w:p w14:paraId="2BCF9177"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6080674</w:t>
            </w:r>
          </w:p>
        </w:tc>
        <w:tc>
          <w:tcPr>
            <w:tcW w:w="1701" w:type="dxa"/>
          </w:tcPr>
          <w:p w14:paraId="550C52B4"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4CDA060"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4471CED6" w14:textId="77777777" w:rsidTr="00F61309">
        <w:trPr>
          <w:gridAfter w:val="1"/>
          <w:wAfter w:w="6" w:type="dxa"/>
          <w:trHeight w:val="230"/>
        </w:trPr>
        <w:tc>
          <w:tcPr>
            <w:tcW w:w="1133" w:type="dxa"/>
          </w:tcPr>
          <w:p w14:paraId="45EBEE9B"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116-2</w:t>
            </w:r>
          </w:p>
        </w:tc>
        <w:tc>
          <w:tcPr>
            <w:tcW w:w="2836" w:type="dxa"/>
          </w:tcPr>
          <w:p w14:paraId="072D8E59"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24</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9BA9E3B"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525525</w:t>
            </w:r>
          </w:p>
        </w:tc>
        <w:tc>
          <w:tcPr>
            <w:tcW w:w="1134" w:type="dxa"/>
          </w:tcPr>
          <w:p w14:paraId="07553C97"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6080672</w:t>
            </w:r>
          </w:p>
        </w:tc>
        <w:tc>
          <w:tcPr>
            <w:tcW w:w="1701" w:type="dxa"/>
          </w:tcPr>
          <w:p w14:paraId="6C0229C5"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A095E42"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64F03A14" w14:textId="77777777" w:rsidTr="00F61309">
        <w:trPr>
          <w:gridAfter w:val="1"/>
          <w:wAfter w:w="6" w:type="dxa"/>
          <w:trHeight w:val="230"/>
        </w:trPr>
        <w:tc>
          <w:tcPr>
            <w:tcW w:w="1133" w:type="dxa"/>
          </w:tcPr>
          <w:p w14:paraId="5D18BECF"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116-3</w:t>
            </w:r>
          </w:p>
        </w:tc>
        <w:tc>
          <w:tcPr>
            <w:tcW w:w="2836" w:type="dxa"/>
          </w:tcPr>
          <w:p w14:paraId="195CE797"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24</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C2D3DE9"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525527</w:t>
            </w:r>
          </w:p>
        </w:tc>
        <w:tc>
          <w:tcPr>
            <w:tcW w:w="1134" w:type="dxa"/>
          </w:tcPr>
          <w:p w14:paraId="0EACD403"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6080670</w:t>
            </w:r>
          </w:p>
        </w:tc>
        <w:tc>
          <w:tcPr>
            <w:tcW w:w="1701" w:type="dxa"/>
          </w:tcPr>
          <w:p w14:paraId="174E2BB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CEEEC69"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29ACDF59" w14:textId="77777777" w:rsidTr="00F61309">
        <w:trPr>
          <w:gridAfter w:val="1"/>
          <w:wAfter w:w="6" w:type="dxa"/>
          <w:trHeight w:val="230"/>
        </w:trPr>
        <w:tc>
          <w:tcPr>
            <w:tcW w:w="1133" w:type="dxa"/>
          </w:tcPr>
          <w:p w14:paraId="6EF10B79"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116-4</w:t>
            </w:r>
          </w:p>
        </w:tc>
        <w:tc>
          <w:tcPr>
            <w:tcW w:w="2836" w:type="dxa"/>
          </w:tcPr>
          <w:p w14:paraId="3052049D"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24</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587C4FD"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525529</w:t>
            </w:r>
          </w:p>
        </w:tc>
        <w:tc>
          <w:tcPr>
            <w:tcW w:w="1134" w:type="dxa"/>
          </w:tcPr>
          <w:p w14:paraId="549D0277"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6080667</w:t>
            </w:r>
          </w:p>
        </w:tc>
        <w:tc>
          <w:tcPr>
            <w:tcW w:w="1701" w:type="dxa"/>
          </w:tcPr>
          <w:p w14:paraId="26745FE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990F8FD"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3E254A5B" w14:textId="77777777" w:rsidTr="00F61309">
        <w:trPr>
          <w:gridAfter w:val="1"/>
          <w:wAfter w:w="6" w:type="dxa"/>
          <w:trHeight w:val="230"/>
        </w:trPr>
        <w:tc>
          <w:tcPr>
            <w:tcW w:w="1133" w:type="dxa"/>
          </w:tcPr>
          <w:p w14:paraId="68012036"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116-5</w:t>
            </w:r>
          </w:p>
        </w:tc>
        <w:tc>
          <w:tcPr>
            <w:tcW w:w="2836" w:type="dxa"/>
          </w:tcPr>
          <w:p w14:paraId="0E3DB161"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24</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FCA9015"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525530</w:t>
            </w:r>
          </w:p>
        </w:tc>
        <w:tc>
          <w:tcPr>
            <w:tcW w:w="1134" w:type="dxa"/>
          </w:tcPr>
          <w:p w14:paraId="49065829"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6080665</w:t>
            </w:r>
          </w:p>
        </w:tc>
        <w:tc>
          <w:tcPr>
            <w:tcW w:w="1701" w:type="dxa"/>
          </w:tcPr>
          <w:p w14:paraId="1370F157"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EE76547"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2A69FC9A" w14:textId="77777777" w:rsidTr="00F61309">
        <w:trPr>
          <w:gridAfter w:val="1"/>
          <w:wAfter w:w="6" w:type="dxa"/>
          <w:trHeight w:val="227"/>
        </w:trPr>
        <w:tc>
          <w:tcPr>
            <w:tcW w:w="1133" w:type="dxa"/>
          </w:tcPr>
          <w:p w14:paraId="37A25EC0" w14:textId="77777777" w:rsidR="00D30084" w:rsidRPr="004D7A61" w:rsidRDefault="00D30084" w:rsidP="00F61309">
            <w:pPr>
              <w:pStyle w:val="TableParagraph"/>
              <w:spacing w:line="208" w:lineRule="exact"/>
              <w:ind w:left="249" w:right="242"/>
              <w:rPr>
                <w:rFonts w:ascii="Times New Roman" w:hAnsi="Times New Roman" w:cs="Times New Roman"/>
                <w:sz w:val="24"/>
                <w:szCs w:val="24"/>
              </w:rPr>
            </w:pPr>
            <w:r w:rsidRPr="004D7A61">
              <w:rPr>
                <w:rFonts w:ascii="Times New Roman" w:hAnsi="Times New Roman" w:cs="Times New Roman"/>
                <w:sz w:val="24"/>
                <w:szCs w:val="24"/>
              </w:rPr>
              <w:t>116-6</w:t>
            </w:r>
          </w:p>
        </w:tc>
        <w:tc>
          <w:tcPr>
            <w:tcW w:w="2836" w:type="dxa"/>
          </w:tcPr>
          <w:p w14:paraId="6B19AF7C" w14:textId="77777777" w:rsidR="00D30084" w:rsidRPr="004D7A61" w:rsidRDefault="00D30084" w:rsidP="00F61309">
            <w:pPr>
              <w:pStyle w:val="TableParagraph"/>
              <w:spacing w:line="208"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24</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36E09AD" w14:textId="77777777" w:rsidR="00D30084" w:rsidRPr="004D7A61" w:rsidRDefault="00D30084" w:rsidP="00F61309">
            <w:pPr>
              <w:pStyle w:val="TableParagraph"/>
              <w:spacing w:line="208"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525532</w:t>
            </w:r>
          </w:p>
        </w:tc>
        <w:tc>
          <w:tcPr>
            <w:tcW w:w="1134" w:type="dxa"/>
          </w:tcPr>
          <w:p w14:paraId="3F7625C3" w14:textId="77777777" w:rsidR="00D30084" w:rsidRPr="004D7A61" w:rsidRDefault="00D30084" w:rsidP="00F61309">
            <w:pPr>
              <w:pStyle w:val="TableParagraph"/>
              <w:spacing w:line="208"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6080662</w:t>
            </w:r>
          </w:p>
        </w:tc>
        <w:tc>
          <w:tcPr>
            <w:tcW w:w="1701" w:type="dxa"/>
          </w:tcPr>
          <w:p w14:paraId="3293839B" w14:textId="77777777" w:rsidR="00D30084" w:rsidRPr="004D7A61" w:rsidRDefault="00D30084" w:rsidP="00F61309">
            <w:pPr>
              <w:pStyle w:val="TableParagraph"/>
              <w:spacing w:line="208" w:lineRule="exact"/>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02C9C03" w14:textId="77777777" w:rsidR="00D30084" w:rsidRPr="004D7A61" w:rsidRDefault="00D30084" w:rsidP="00F61309">
            <w:pPr>
              <w:pStyle w:val="TableParagraph"/>
              <w:spacing w:line="208" w:lineRule="exact"/>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7B73244F" w14:textId="77777777" w:rsidTr="00F61309">
        <w:trPr>
          <w:gridAfter w:val="1"/>
          <w:wAfter w:w="6" w:type="dxa"/>
          <w:trHeight w:val="230"/>
        </w:trPr>
        <w:tc>
          <w:tcPr>
            <w:tcW w:w="1133" w:type="dxa"/>
          </w:tcPr>
          <w:p w14:paraId="3F0C6DCC"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117-1</w:t>
            </w:r>
          </w:p>
        </w:tc>
        <w:tc>
          <w:tcPr>
            <w:tcW w:w="2836" w:type="dxa"/>
          </w:tcPr>
          <w:p w14:paraId="5ADCFA6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25</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A7E622F"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525557</w:t>
            </w:r>
          </w:p>
        </w:tc>
        <w:tc>
          <w:tcPr>
            <w:tcW w:w="1134" w:type="dxa"/>
          </w:tcPr>
          <w:p w14:paraId="0D898416"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6080644</w:t>
            </w:r>
          </w:p>
        </w:tc>
        <w:tc>
          <w:tcPr>
            <w:tcW w:w="1701" w:type="dxa"/>
          </w:tcPr>
          <w:p w14:paraId="6F9CFFC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50C7F0E"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502,34</w:t>
            </w:r>
          </w:p>
        </w:tc>
      </w:tr>
      <w:tr w:rsidR="00D30084" w:rsidRPr="004D7A61" w14:paraId="7F7A718C" w14:textId="77777777" w:rsidTr="00F61309">
        <w:trPr>
          <w:gridAfter w:val="1"/>
          <w:wAfter w:w="6" w:type="dxa"/>
          <w:trHeight w:val="230"/>
        </w:trPr>
        <w:tc>
          <w:tcPr>
            <w:tcW w:w="1133" w:type="dxa"/>
          </w:tcPr>
          <w:p w14:paraId="0B44DE04"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117-2</w:t>
            </w:r>
          </w:p>
        </w:tc>
        <w:tc>
          <w:tcPr>
            <w:tcW w:w="2836" w:type="dxa"/>
          </w:tcPr>
          <w:p w14:paraId="6C0607E8"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25</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E6A41EC"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525569</w:t>
            </w:r>
          </w:p>
        </w:tc>
        <w:tc>
          <w:tcPr>
            <w:tcW w:w="1134" w:type="dxa"/>
          </w:tcPr>
          <w:p w14:paraId="0D6FD148"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6080651</w:t>
            </w:r>
          </w:p>
        </w:tc>
        <w:tc>
          <w:tcPr>
            <w:tcW w:w="1701" w:type="dxa"/>
          </w:tcPr>
          <w:p w14:paraId="15BC62C4"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725C819"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502,34</w:t>
            </w:r>
          </w:p>
        </w:tc>
      </w:tr>
      <w:tr w:rsidR="00D30084" w:rsidRPr="004D7A61" w14:paraId="5E23FAC4" w14:textId="77777777" w:rsidTr="00F61309">
        <w:trPr>
          <w:gridAfter w:val="1"/>
          <w:wAfter w:w="6" w:type="dxa"/>
          <w:trHeight w:val="230"/>
        </w:trPr>
        <w:tc>
          <w:tcPr>
            <w:tcW w:w="1133" w:type="dxa"/>
          </w:tcPr>
          <w:p w14:paraId="1762FB7A"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117-3</w:t>
            </w:r>
          </w:p>
        </w:tc>
        <w:tc>
          <w:tcPr>
            <w:tcW w:w="2836" w:type="dxa"/>
          </w:tcPr>
          <w:p w14:paraId="4B563549"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25</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54713AD"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525581</w:t>
            </w:r>
          </w:p>
        </w:tc>
        <w:tc>
          <w:tcPr>
            <w:tcW w:w="1134" w:type="dxa"/>
          </w:tcPr>
          <w:p w14:paraId="52CAABBD"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6080661</w:t>
            </w:r>
          </w:p>
        </w:tc>
        <w:tc>
          <w:tcPr>
            <w:tcW w:w="1701" w:type="dxa"/>
          </w:tcPr>
          <w:p w14:paraId="442B4DF9"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C5B1AE7"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502,34</w:t>
            </w:r>
          </w:p>
        </w:tc>
      </w:tr>
      <w:tr w:rsidR="00D30084" w:rsidRPr="004D7A61" w14:paraId="067861A6" w14:textId="77777777" w:rsidTr="00F61309">
        <w:trPr>
          <w:gridAfter w:val="1"/>
          <w:wAfter w:w="6" w:type="dxa"/>
          <w:trHeight w:val="230"/>
        </w:trPr>
        <w:tc>
          <w:tcPr>
            <w:tcW w:w="1133" w:type="dxa"/>
          </w:tcPr>
          <w:p w14:paraId="25580BCB"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117-4</w:t>
            </w:r>
          </w:p>
        </w:tc>
        <w:tc>
          <w:tcPr>
            <w:tcW w:w="2836" w:type="dxa"/>
          </w:tcPr>
          <w:p w14:paraId="3DC93560"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25</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8"/>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B117A6A"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525593</w:t>
            </w:r>
          </w:p>
        </w:tc>
        <w:tc>
          <w:tcPr>
            <w:tcW w:w="1134" w:type="dxa"/>
          </w:tcPr>
          <w:p w14:paraId="18922CD8"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6080667</w:t>
            </w:r>
          </w:p>
        </w:tc>
        <w:tc>
          <w:tcPr>
            <w:tcW w:w="1701" w:type="dxa"/>
          </w:tcPr>
          <w:p w14:paraId="3ACF2985"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8789EFF"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502,34</w:t>
            </w:r>
          </w:p>
        </w:tc>
      </w:tr>
      <w:tr w:rsidR="00D30084" w:rsidRPr="004D7A61" w14:paraId="525BC2CA" w14:textId="77777777" w:rsidTr="00F61309">
        <w:trPr>
          <w:gridAfter w:val="1"/>
          <w:wAfter w:w="6" w:type="dxa"/>
          <w:trHeight w:val="230"/>
        </w:trPr>
        <w:tc>
          <w:tcPr>
            <w:tcW w:w="1133" w:type="dxa"/>
          </w:tcPr>
          <w:p w14:paraId="5346DBF2"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117-5</w:t>
            </w:r>
          </w:p>
        </w:tc>
        <w:tc>
          <w:tcPr>
            <w:tcW w:w="2836" w:type="dxa"/>
          </w:tcPr>
          <w:p w14:paraId="6070A70F"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25</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CC5C39D"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525601</w:t>
            </w:r>
          </w:p>
        </w:tc>
        <w:tc>
          <w:tcPr>
            <w:tcW w:w="1134" w:type="dxa"/>
          </w:tcPr>
          <w:p w14:paraId="29EE3DB8"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6080673</w:t>
            </w:r>
          </w:p>
        </w:tc>
        <w:tc>
          <w:tcPr>
            <w:tcW w:w="1701" w:type="dxa"/>
          </w:tcPr>
          <w:p w14:paraId="33C293F6"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AB30F38"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502,34</w:t>
            </w:r>
          </w:p>
        </w:tc>
      </w:tr>
      <w:tr w:rsidR="00D30084" w:rsidRPr="004D7A61" w14:paraId="6D09D40F" w14:textId="77777777" w:rsidTr="00F61309">
        <w:trPr>
          <w:gridAfter w:val="1"/>
          <w:wAfter w:w="6" w:type="dxa"/>
          <w:trHeight w:val="230"/>
        </w:trPr>
        <w:tc>
          <w:tcPr>
            <w:tcW w:w="1133" w:type="dxa"/>
          </w:tcPr>
          <w:p w14:paraId="254CAB5B" w14:textId="77777777" w:rsidR="00D30084" w:rsidRPr="004D7A61" w:rsidRDefault="00D30084" w:rsidP="00F61309">
            <w:pPr>
              <w:pStyle w:val="TableParagraph"/>
              <w:spacing w:line="211" w:lineRule="exact"/>
              <w:ind w:left="249" w:right="242"/>
              <w:rPr>
                <w:rFonts w:ascii="Times New Roman" w:hAnsi="Times New Roman" w:cs="Times New Roman"/>
                <w:sz w:val="24"/>
                <w:szCs w:val="24"/>
              </w:rPr>
            </w:pPr>
            <w:r w:rsidRPr="004D7A61">
              <w:rPr>
                <w:rFonts w:ascii="Times New Roman" w:hAnsi="Times New Roman" w:cs="Times New Roman"/>
                <w:sz w:val="24"/>
                <w:szCs w:val="24"/>
              </w:rPr>
              <w:t>117-6</w:t>
            </w:r>
          </w:p>
        </w:tc>
        <w:tc>
          <w:tcPr>
            <w:tcW w:w="2836" w:type="dxa"/>
          </w:tcPr>
          <w:p w14:paraId="09569216" w14:textId="77777777" w:rsidR="00D30084" w:rsidRPr="004D7A61" w:rsidRDefault="00D30084" w:rsidP="00F61309">
            <w:pPr>
              <w:pStyle w:val="TableParagraph"/>
              <w:spacing w:line="211"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25</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92F092B" w14:textId="77777777" w:rsidR="00D30084" w:rsidRPr="004D7A61" w:rsidRDefault="00D30084" w:rsidP="00F61309">
            <w:pPr>
              <w:pStyle w:val="TableParagraph"/>
              <w:spacing w:line="211"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525610</w:t>
            </w:r>
          </w:p>
        </w:tc>
        <w:tc>
          <w:tcPr>
            <w:tcW w:w="1134" w:type="dxa"/>
          </w:tcPr>
          <w:p w14:paraId="7C7F92C8" w14:textId="77777777" w:rsidR="00D30084" w:rsidRPr="004D7A61" w:rsidRDefault="00D30084" w:rsidP="00F61309">
            <w:pPr>
              <w:pStyle w:val="TableParagraph"/>
              <w:spacing w:line="211"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6080680</w:t>
            </w:r>
          </w:p>
        </w:tc>
        <w:tc>
          <w:tcPr>
            <w:tcW w:w="1701" w:type="dxa"/>
          </w:tcPr>
          <w:p w14:paraId="452EEC88" w14:textId="77777777" w:rsidR="00D30084" w:rsidRPr="004D7A61" w:rsidRDefault="00D30084" w:rsidP="00F61309">
            <w:pPr>
              <w:pStyle w:val="TableParagraph"/>
              <w:spacing w:line="211" w:lineRule="exact"/>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434EA35" w14:textId="77777777" w:rsidR="00D30084" w:rsidRPr="004D7A61" w:rsidRDefault="00D30084" w:rsidP="00F61309">
            <w:pPr>
              <w:pStyle w:val="TableParagraph"/>
              <w:spacing w:line="211" w:lineRule="exact"/>
              <w:ind w:right="398"/>
              <w:jc w:val="right"/>
              <w:rPr>
                <w:rFonts w:ascii="Times New Roman" w:hAnsi="Times New Roman" w:cs="Times New Roman"/>
                <w:sz w:val="24"/>
                <w:szCs w:val="24"/>
              </w:rPr>
            </w:pPr>
            <w:r w:rsidRPr="004D7A61">
              <w:rPr>
                <w:rFonts w:ascii="Times New Roman" w:hAnsi="Times New Roman" w:cs="Times New Roman"/>
                <w:sz w:val="24"/>
                <w:szCs w:val="24"/>
              </w:rPr>
              <w:t>502,34</w:t>
            </w:r>
          </w:p>
        </w:tc>
      </w:tr>
      <w:tr w:rsidR="00D30084" w:rsidRPr="004D7A61" w14:paraId="3166E706" w14:textId="77777777" w:rsidTr="00F61309">
        <w:trPr>
          <w:gridAfter w:val="1"/>
          <w:wAfter w:w="6" w:type="dxa"/>
          <w:trHeight w:val="230"/>
        </w:trPr>
        <w:tc>
          <w:tcPr>
            <w:tcW w:w="1133" w:type="dxa"/>
          </w:tcPr>
          <w:p w14:paraId="2D19375D"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118-1</w:t>
            </w:r>
          </w:p>
        </w:tc>
        <w:tc>
          <w:tcPr>
            <w:tcW w:w="2836" w:type="dxa"/>
          </w:tcPr>
          <w:p w14:paraId="3B6DC4A0"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25</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D1CFFCB"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525545</w:t>
            </w:r>
          </w:p>
        </w:tc>
        <w:tc>
          <w:tcPr>
            <w:tcW w:w="1134" w:type="dxa"/>
          </w:tcPr>
          <w:p w14:paraId="5C8E0E7F"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6080643</w:t>
            </w:r>
          </w:p>
        </w:tc>
        <w:tc>
          <w:tcPr>
            <w:tcW w:w="1701" w:type="dxa"/>
          </w:tcPr>
          <w:p w14:paraId="50CF12C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3111532"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1321,92</w:t>
            </w:r>
          </w:p>
        </w:tc>
      </w:tr>
      <w:tr w:rsidR="00D30084" w:rsidRPr="004D7A61" w14:paraId="674E35D5" w14:textId="77777777" w:rsidTr="00F61309">
        <w:trPr>
          <w:gridAfter w:val="1"/>
          <w:wAfter w:w="6" w:type="dxa"/>
          <w:trHeight w:val="230"/>
        </w:trPr>
        <w:tc>
          <w:tcPr>
            <w:tcW w:w="1133" w:type="dxa"/>
          </w:tcPr>
          <w:p w14:paraId="53B98C13"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118-2</w:t>
            </w:r>
          </w:p>
        </w:tc>
        <w:tc>
          <w:tcPr>
            <w:tcW w:w="2836" w:type="dxa"/>
          </w:tcPr>
          <w:p w14:paraId="103F85E7"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25</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000AFF4"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525547</w:t>
            </w:r>
          </w:p>
        </w:tc>
        <w:tc>
          <w:tcPr>
            <w:tcW w:w="1134" w:type="dxa"/>
          </w:tcPr>
          <w:p w14:paraId="656B16F4"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6080640</w:t>
            </w:r>
          </w:p>
        </w:tc>
        <w:tc>
          <w:tcPr>
            <w:tcW w:w="1701" w:type="dxa"/>
          </w:tcPr>
          <w:p w14:paraId="585C7D75"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F45E424"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1321,92</w:t>
            </w:r>
          </w:p>
        </w:tc>
      </w:tr>
      <w:tr w:rsidR="00D30084" w:rsidRPr="004D7A61" w14:paraId="214BC602" w14:textId="77777777" w:rsidTr="00F61309">
        <w:trPr>
          <w:gridAfter w:val="1"/>
          <w:wAfter w:w="6" w:type="dxa"/>
          <w:trHeight w:val="230"/>
        </w:trPr>
        <w:tc>
          <w:tcPr>
            <w:tcW w:w="1133" w:type="dxa"/>
          </w:tcPr>
          <w:p w14:paraId="3E7416DA"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118-3</w:t>
            </w:r>
          </w:p>
        </w:tc>
        <w:tc>
          <w:tcPr>
            <w:tcW w:w="2836" w:type="dxa"/>
          </w:tcPr>
          <w:p w14:paraId="069D874F"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25</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45C9A91"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525548</w:t>
            </w:r>
          </w:p>
        </w:tc>
        <w:tc>
          <w:tcPr>
            <w:tcW w:w="1134" w:type="dxa"/>
          </w:tcPr>
          <w:p w14:paraId="4FA2A7B5"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6080637</w:t>
            </w:r>
          </w:p>
        </w:tc>
        <w:tc>
          <w:tcPr>
            <w:tcW w:w="1701" w:type="dxa"/>
          </w:tcPr>
          <w:p w14:paraId="2E08AE56"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E14DC15"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1321,92</w:t>
            </w:r>
          </w:p>
        </w:tc>
      </w:tr>
      <w:tr w:rsidR="00D30084" w:rsidRPr="004D7A61" w14:paraId="62D7A037" w14:textId="77777777" w:rsidTr="00F61309">
        <w:trPr>
          <w:gridAfter w:val="1"/>
          <w:wAfter w:w="6" w:type="dxa"/>
          <w:trHeight w:val="229"/>
        </w:trPr>
        <w:tc>
          <w:tcPr>
            <w:tcW w:w="1133" w:type="dxa"/>
          </w:tcPr>
          <w:p w14:paraId="72F7ECED"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118-4</w:t>
            </w:r>
          </w:p>
        </w:tc>
        <w:tc>
          <w:tcPr>
            <w:tcW w:w="2836" w:type="dxa"/>
          </w:tcPr>
          <w:p w14:paraId="2C4934C3"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25</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F79EFA4"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525550</w:t>
            </w:r>
          </w:p>
        </w:tc>
        <w:tc>
          <w:tcPr>
            <w:tcW w:w="1134" w:type="dxa"/>
          </w:tcPr>
          <w:p w14:paraId="53EB0F0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6080635</w:t>
            </w:r>
          </w:p>
        </w:tc>
        <w:tc>
          <w:tcPr>
            <w:tcW w:w="1701" w:type="dxa"/>
          </w:tcPr>
          <w:p w14:paraId="7BACCFC4"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FAB89F1"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1321,92</w:t>
            </w:r>
          </w:p>
        </w:tc>
      </w:tr>
      <w:tr w:rsidR="00D30084" w:rsidRPr="004D7A61" w14:paraId="6E05F7E0" w14:textId="77777777" w:rsidTr="00F61309">
        <w:trPr>
          <w:gridAfter w:val="1"/>
          <w:wAfter w:w="6" w:type="dxa"/>
          <w:trHeight w:val="230"/>
        </w:trPr>
        <w:tc>
          <w:tcPr>
            <w:tcW w:w="1133" w:type="dxa"/>
          </w:tcPr>
          <w:p w14:paraId="052A4AA1"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118-5</w:t>
            </w:r>
          </w:p>
        </w:tc>
        <w:tc>
          <w:tcPr>
            <w:tcW w:w="2836" w:type="dxa"/>
          </w:tcPr>
          <w:p w14:paraId="427DC480"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25</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8"/>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DE83D50"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525552</w:t>
            </w:r>
          </w:p>
        </w:tc>
        <w:tc>
          <w:tcPr>
            <w:tcW w:w="1134" w:type="dxa"/>
          </w:tcPr>
          <w:p w14:paraId="0185059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6080633</w:t>
            </w:r>
          </w:p>
        </w:tc>
        <w:tc>
          <w:tcPr>
            <w:tcW w:w="1701" w:type="dxa"/>
          </w:tcPr>
          <w:p w14:paraId="673488D5"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57253CE"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1321,92</w:t>
            </w:r>
          </w:p>
        </w:tc>
      </w:tr>
      <w:tr w:rsidR="00D30084" w:rsidRPr="004D7A61" w14:paraId="430C823D" w14:textId="77777777" w:rsidTr="00F61309">
        <w:trPr>
          <w:gridAfter w:val="1"/>
          <w:wAfter w:w="6" w:type="dxa"/>
          <w:trHeight w:val="230"/>
        </w:trPr>
        <w:tc>
          <w:tcPr>
            <w:tcW w:w="1133" w:type="dxa"/>
          </w:tcPr>
          <w:p w14:paraId="760337BF"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119-1</w:t>
            </w:r>
          </w:p>
        </w:tc>
        <w:tc>
          <w:tcPr>
            <w:tcW w:w="2836" w:type="dxa"/>
          </w:tcPr>
          <w:p w14:paraId="747E7F76"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26</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3ECD36B"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525579</w:t>
            </w:r>
          </w:p>
        </w:tc>
        <w:tc>
          <w:tcPr>
            <w:tcW w:w="1134" w:type="dxa"/>
          </w:tcPr>
          <w:p w14:paraId="1F778BF6"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6080611</w:t>
            </w:r>
          </w:p>
        </w:tc>
        <w:tc>
          <w:tcPr>
            <w:tcW w:w="1701" w:type="dxa"/>
          </w:tcPr>
          <w:p w14:paraId="484118E9"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465737F"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3276F6AC" w14:textId="77777777" w:rsidTr="00F61309">
        <w:trPr>
          <w:gridAfter w:val="1"/>
          <w:wAfter w:w="6" w:type="dxa"/>
          <w:trHeight w:val="230"/>
        </w:trPr>
        <w:tc>
          <w:tcPr>
            <w:tcW w:w="1133" w:type="dxa"/>
          </w:tcPr>
          <w:p w14:paraId="51ED335A"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119-2</w:t>
            </w:r>
          </w:p>
        </w:tc>
        <w:tc>
          <w:tcPr>
            <w:tcW w:w="2836" w:type="dxa"/>
          </w:tcPr>
          <w:p w14:paraId="13D7F1B1"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26</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E5FDFA7"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525588</w:t>
            </w:r>
          </w:p>
        </w:tc>
        <w:tc>
          <w:tcPr>
            <w:tcW w:w="1134" w:type="dxa"/>
          </w:tcPr>
          <w:p w14:paraId="1F13E708"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6080619</w:t>
            </w:r>
          </w:p>
        </w:tc>
        <w:tc>
          <w:tcPr>
            <w:tcW w:w="1701" w:type="dxa"/>
          </w:tcPr>
          <w:p w14:paraId="5992DDD2"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25498CD"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2D72189A" w14:textId="77777777" w:rsidTr="00F61309">
        <w:trPr>
          <w:gridAfter w:val="1"/>
          <w:wAfter w:w="6" w:type="dxa"/>
          <w:trHeight w:val="230"/>
        </w:trPr>
        <w:tc>
          <w:tcPr>
            <w:tcW w:w="1133" w:type="dxa"/>
          </w:tcPr>
          <w:p w14:paraId="18E1E440"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lastRenderedPageBreak/>
              <w:t>119-3</w:t>
            </w:r>
          </w:p>
        </w:tc>
        <w:tc>
          <w:tcPr>
            <w:tcW w:w="2836" w:type="dxa"/>
          </w:tcPr>
          <w:p w14:paraId="2CFE34D5"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26</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8"/>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F3D9118"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525602</w:t>
            </w:r>
          </w:p>
        </w:tc>
        <w:tc>
          <w:tcPr>
            <w:tcW w:w="1134" w:type="dxa"/>
          </w:tcPr>
          <w:p w14:paraId="67F404A8"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6080627</w:t>
            </w:r>
          </w:p>
        </w:tc>
        <w:tc>
          <w:tcPr>
            <w:tcW w:w="1701" w:type="dxa"/>
          </w:tcPr>
          <w:p w14:paraId="1763910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1C06867"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24E5922D" w14:textId="77777777" w:rsidTr="00F61309">
        <w:trPr>
          <w:gridAfter w:val="1"/>
          <w:wAfter w:w="6" w:type="dxa"/>
          <w:trHeight w:val="230"/>
        </w:trPr>
        <w:tc>
          <w:tcPr>
            <w:tcW w:w="1133" w:type="dxa"/>
          </w:tcPr>
          <w:p w14:paraId="0D2695FA"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119-4</w:t>
            </w:r>
          </w:p>
        </w:tc>
        <w:tc>
          <w:tcPr>
            <w:tcW w:w="2836" w:type="dxa"/>
          </w:tcPr>
          <w:p w14:paraId="1C545CFB"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26</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B7FD5C2"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525616</w:t>
            </w:r>
          </w:p>
        </w:tc>
        <w:tc>
          <w:tcPr>
            <w:tcW w:w="1134" w:type="dxa"/>
          </w:tcPr>
          <w:p w14:paraId="223865BF"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6080638</w:t>
            </w:r>
          </w:p>
        </w:tc>
        <w:tc>
          <w:tcPr>
            <w:tcW w:w="1701" w:type="dxa"/>
          </w:tcPr>
          <w:p w14:paraId="68A40403"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73AC6B2"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308AC8D8" w14:textId="77777777" w:rsidTr="00F61309">
        <w:trPr>
          <w:gridAfter w:val="1"/>
          <w:wAfter w:w="6" w:type="dxa"/>
          <w:trHeight w:val="230"/>
        </w:trPr>
        <w:tc>
          <w:tcPr>
            <w:tcW w:w="1133" w:type="dxa"/>
          </w:tcPr>
          <w:p w14:paraId="16259766"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119-5</w:t>
            </w:r>
          </w:p>
        </w:tc>
        <w:tc>
          <w:tcPr>
            <w:tcW w:w="2836" w:type="dxa"/>
          </w:tcPr>
          <w:p w14:paraId="3B2DEFBC"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26</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C52C44E"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525630</w:t>
            </w:r>
          </w:p>
        </w:tc>
        <w:tc>
          <w:tcPr>
            <w:tcW w:w="1134" w:type="dxa"/>
          </w:tcPr>
          <w:p w14:paraId="3E41C957"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6080645</w:t>
            </w:r>
          </w:p>
        </w:tc>
        <w:tc>
          <w:tcPr>
            <w:tcW w:w="1701" w:type="dxa"/>
          </w:tcPr>
          <w:p w14:paraId="7CD5E2BF"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468B8EA"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381F93F2" w14:textId="77777777" w:rsidTr="00F61309">
        <w:trPr>
          <w:gridAfter w:val="1"/>
          <w:wAfter w:w="6" w:type="dxa"/>
          <w:trHeight w:val="230"/>
        </w:trPr>
        <w:tc>
          <w:tcPr>
            <w:tcW w:w="1133" w:type="dxa"/>
          </w:tcPr>
          <w:p w14:paraId="5747C628"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119-6</w:t>
            </w:r>
          </w:p>
        </w:tc>
        <w:tc>
          <w:tcPr>
            <w:tcW w:w="2836" w:type="dxa"/>
          </w:tcPr>
          <w:p w14:paraId="7789D581"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26</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DD0A20E"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525641</w:t>
            </w:r>
          </w:p>
        </w:tc>
        <w:tc>
          <w:tcPr>
            <w:tcW w:w="1134" w:type="dxa"/>
          </w:tcPr>
          <w:p w14:paraId="47E5FE61"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6080655</w:t>
            </w:r>
          </w:p>
        </w:tc>
        <w:tc>
          <w:tcPr>
            <w:tcW w:w="1701" w:type="dxa"/>
          </w:tcPr>
          <w:p w14:paraId="5D5C9C7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4EC4BAA"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475E9393" w14:textId="77777777" w:rsidTr="00F61309">
        <w:trPr>
          <w:gridAfter w:val="1"/>
          <w:wAfter w:w="6" w:type="dxa"/>
          <w:trHeight w:val="230"/>
        </w:trPr>
        <w:tc>
          <w:tcPr>
            <w:tcW w:w="1133" w:type="dxa"/>
          </w:tcPr>
          <w:p w14:paraId="2E7B86ED"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120-1</w:t>
            </w:r>
          </w:p>
        </w:tc>
        <w:tc>
          <w:tcPr>
            <w:tcW w:w="2836" w:type="dxa"/>
          </w:tcPr>
          <w:p w14:paraId="53F40E09"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26</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4CB443D"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525566</w:t>
            </w:r>
          </w:p>
        </w:tc>
        <w:tc>
          <w:tcPr>
            <w:tcW w:w="1134" w:type="dxa"/>
          </w:tcPr>
          <w:p w14:paraId="1505B141"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6080611</w:t>
            </w:r>
          </w:p>
        </w:tc>
        <w:tc>
          <w:tcPr>
            <w:tcW w:w="1701" w:type="dxa"/>
          </w:tcPr>
          <w:p w14:paraId="166DBCF8"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AF72BF9"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0BEDD2C7" w14:textId="77777777" w:rsidTr="00F61309">
        <w:trPr>
          <w:gridAfter w:val="1"/>
          <w:wAfter w:w="6" w:type="dxa"/>
          <w:trHeight w:val="230"/>
        </w:trPr>
        <w:tc>
          <w:tcPr>
            <w:tcW w:w="1133" w:type="dxa"/>
          </w:tcPr>
          <w:p w14:paraId="12503703"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120-2</w:t>
            </w:r>
          </w:p>
        </w:tc>
        <w:tc>
          <w:tcPr>
            <w:tcW w:w="2836" w:type="dxa"/>
          </w:tcPr>
          <w:p w14:paraId="2A5B21F1"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26</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531E8B4"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525568</w:t>
            </w:r>
          </w:p>
        </w:tc>
        <w:tc>
          <w:tcPr>
            <w:tcW w:w="1134" w:type="dxa"/>
          </w:tcPr>
          <w:p w14:paraId="66B9062C"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6080609</w:t>
            </w:r>
          </w:p>
        </w:tc>
        <w:tc>
          <w:tcPr>
            <w:tcW w:w="1701" w:type="dxa"/>
          </w:tcPr>
          <w:p w14:paraId="632EBC72"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30041ED"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0413C450" w14:textId="77777777" w:rsidTr="00F61309">
        <w:trPr>
          <w:gridAfter w:val="1"/>
          <w:wAfter w:w="6" w:type="dxa"/>
          <w:trHeight w:val="230"/>
        </w:trPr>
        <w:tc>
          <w:tcPr>
            <w:tcW w:w="1133" w:type="dxa"/>
          </w:tcPr>
          <w:p w14:paraId="3DBBE02E"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120-3</w:t>
            </w:r>
          </w:p>
        </w:tc>
        <w:tc>
          <w:tcPr>
            <w:tcW w:w="2836" w:type="dxa"/>
          </w:tcPr>
          <w:p w14:paraId="6B940DEA"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26</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9E6B59B"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525569</w:t>
            </w:r>
          </w:p>
        </w:tc>
        <w:tc>
          <w:tcPr>
            <w:tcW w:w="1134" w:type="dxa"/>
          </w:tcPr>
          <w:p w14:paraId="12D1CEDB"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6080606</w:t>
            </w:r>
          </w:p>
        </w:tc>
        <w:tc>
          <w:tcPr>
            <w:tcW w:w="1701" w:type="dxa"/>
          </w:tcPr>
          <w:p w14:paraId="15F96F58"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D3136E6"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1DBD94E9" w14:textId="77777777" w:rsidTr="00F61309">
        <w:trPr>
          <w:gridAfter w:val="1"/>
          <w:wAfter w:w="6" w:type="dxa"/>
          <w:trHeight w:val="230"/>
        </w:trPr>
        <w:tc>
          <w:tcPr>
            <w:tcW w:w="1133" w:type="dxa"/>
          </w:tcPr>
          <w:p w14:paraId="055EF1BB"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120-4</w:t>
            </w:r>
          </w:p>
        </w:tc>
        <w:tc>
          <w:tcPr>
            <w:tcW w:w="2836" w:type="dxa"/>
          </w:tcPr>
          <w:p w14:paraId="266C3D0C"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26</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8"/>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16EABFC"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525571</w:t>
            </w:r>
          </w:p>
        </w:tc>
        <w:tc>
          <w:tcPr>
            <w:tcW w:w="1134" w:type="dxa"/>
          </w:tcPr>
          <w:p w14:paraId="2DC8A5FC"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6080604</w:t>
            </w:r>
          </w:p>
        </w:tc>
        <w:tc>
          <w:tcPr>
            <w:tcW w:w="1701" w:type="dxa"/>
          </w:tcPr>
          <w:p w14:paraId="05947A4F"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C24E04C"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0599939C" w14:textId="77777777" w:rsidTr="00F61309">
        <w:trPr>
          <w:gridAfter w:val="1"/>
          <w:wAfter w:w="6" w:type="dxa"/>
          <w:trHeight w:val="230"/>
        </w:trPr>
        <w:tc>
          <w:tcPr>
            <w:tcW w:w="1133" w:type="dxa"/>
          </w:tcPr>
          <w:p w14:paraId="0D066532"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120-5</w:t>
            </w:r>
          </w:p>
        </w:tc>
        <w:tc>
          <w:tcPr>
            <w:tcW w:w="2836" w:type="dxa"/>
          </w:tcPr>
          <w:p w14:paraId="4964EBA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26</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FB06FBB"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525573</w:t>
            </w:r>
          </w:p>
        </w:tc>
        <w:tc>
          <w:tcPr>
            <w:tcW w:w="1134" w:type="dxa"/>
          </w:tcPr>
          <w:p w14:paraId="6EBB3684"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6080602</w:t>
            </w:r>
          </w:p>
        </w:tc>
        <w:tc>
          <w:tcPr>
            <w:tcW w:w="1701" w:type="dxa"/>
          </w:tcPr>
          <w:p w14:paraId="1F276123"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4C646DE"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50375239" w14:textId="77777777" w:rsidTr="00F61309">
        <w:trPr>
          <w:gridAfter w:val="1"/>
          <w:wAfter w:w="6" w:type="dxa"/>
          <w:trHeight w:val="230"/>
        </w:trPr>
        <w:tc>
          <w:tcPr>
            <w:tcW w:w="1133" w:type="dxa"/>
          </w:tcPr>
          <w:p w14:paraId="6FC07CCB"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120-6</w:t>
            </w:r>
          </w:p>
        </w:tc>
        <w:tc>
          <w:tcPr>
            <w:tcW w:w="2836" w:type="dxa"/>
          </w:tcPr>
          <w:p w14:paraId="46806FA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26</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847654E"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525574</w:t>
            </w:r>
          </w:p>
        </w:tc>
        <w:tc>
          <w:tcPr>
            <w:tcW w:w="1134" w:type="dxa"/>
          </w:tcPr>
          <w:p w14:paraId="760637CD"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6080600</w:t>
            </w:r>
          </w:p>
        </w:tc>
        <w:tc>
          <w:tcPr>
            <w:tcW w:w="1701" w:type="dxa"/>
          </w:tcPr>
          <w:p w14:paraId="6797A4D6"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F9B9F34"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3EAD368E" w14:textId="77777777" w:rsidTr="00F61309">
        <w:trPr>
          <w:gridAfter w:val="1"/>
          <w:wAfter w:w="6" w:type="dxa"/>
          <w:trHeight w:val="230"/>
        </w:trPr>
        <w:tc>
          <w:tcPr>
            <w:tcW w:w="1133" w:type="dxa"/>
          </w:tcPr>
          <w:p w14:paraId="755A47B8"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121-1</w:t>
            </w:r>
          </w:p>
        </w:tc>
        <w:tc>
          <w:tcPr>
            <w:tcW w:w="2836" w:type="dxa"/>
          </w:tcPr>
          <w:p w14:paraId="237E5714"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27</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8"/>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0DF7035"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525600</w:t>
            </w:r>
          </w:p>
        </w:tc>
        <w:tc>
          <w:tcPr>
            <w:tcW w:w="1134" w:type="dxa"/>
          </w:tcPr>
          <w:p w14:paraId="56E08834"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6080579</w:t>
            </w:r>
          </w:p>
        </w:tc>
        <w:tc>
          <w:tcPr>
            <w:tcW w:w="1701" w:type="dxa"/>
          </w:tcPr>
          <w:p w14:paraId="7ED622C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8004D95"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18FF07C8" w14:textId="77777777" w:rsidTr="00F61309">
        <w:trPr>
          <w:gridAfter w:val="1"/>
          <w:wAfter w:w="6" w:type="dxa"/>
          <w:trHeight w:val="230"/>
        </w:trPr>
        <w:tc>
          <w:tcPr>
            <w:tcW w:w="1133" w:type="dxa"/>
          </w:tcPr>
          <w:p w14:paraId="1612AEF2"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121-2</w:t>
            </w:r>
          </w:p>
        </w:tc>
        <w:tc>
          <w:tcPr>
            <w:tcW w:w="2836" w:type="dxa"/>
          </w:tcPr>
          <w:p w14:paraId="65CE26B8"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27</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0B05283"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525615</w:t>
            </w:r>
          </w:p>
        </w:tc>
        <w:tc>
          <w:tcPr>
            <w:tcW w:w="1134" w:type="dxa"/>
          </w:tcPr>
          <w:p w14:paraId="775A341E"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6080591</w:t>
            </w:r>
          </w:p>
        </w:tc>
        <w:tc>
          <w:tcPr>
            <w:tcW w:w="1701" w:type="dxa"/>
          </w:tcPr>
          <w:p w14:paraId="5A8E5C8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27FB993"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1835148A" w14:textId="77777777" w:rsidTr="00F61309">
        <w:trPr>
          <w:gridAfter w:val="1"/>
          <w:wAfter w:w="6" w:type="dxa"/>
          <w:trHeight w:val="230"/>
        </w:trPr>
        <w:tc>
          <w:tcPr>
            <w:tcW w:w="1133" w:type="dxa"/>
          </w:tcPr>
          <w:p w14:paraId="0ADA5329"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121-3</w:t>
            </w:r>
          </w:p>
        </w:tc>
        <w:tc>
          <w:tcPr>
            <w:tcW w:w="2836" w:type="dxa"/>
          </w:tcPr>
          <w:p w14:paraId="74B4F4A7"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27</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D1AA3AD"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525628</w:t>
            </w:r>
          </w:p>
        </w:tc>
        <w:tc>
          <w:tcPr>
            <w:tcW w:w="1134" w:type="dxa"/>
          </w:tcPr>
          <w:p w14:paraId="62060B2C"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6080597</w:t>
            </w:r>
          </w:p>
        </w:tc>
        <w:tc>
          <w:tcPr>
            <w:tcW w:w="1701" w:type="dxa"/>
          </w:tcPr>
          <w:p w14:paraId="1CE78355"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8A62061"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4180FD21" w14:textId="77777777" w:rsidTr="00F61309">
        <w:trPr>
          <w:gridAfter w:val="1"/>
          <w:wAfter w:w="6" w:type="dxa"/>
          <w:trHeight w:val="230"/>
        </w:trPr>
        <w:tc>
          <w:tcPr>
            <w:tcW w:w="1133" w:type="dxa"/>
          </w:tcPr>
          <w:p w14:paraId="4761A9CE"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121-4</w:t>
            </w:r>
          </w:p>
        </w:tc>
        <w:tc>
          <w:tcPr>
            <w:tcW w:w="2836" w:type="dxa"/>
          </w:tcPr>
          <w:p w14:paraId="08BC1C1B"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27</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38EEA3D"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525638</w:t>
            </w:r>
          </w:p>
        </w:tc>
        <w:tc>
          <w:tcPr>
            <w:tcW w:w="1134" w:type="dxa"/>
          </w:tcPr>
          <w:p w14:paraId="0CBCE301"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6080607</w:t>
            </w:r>
          </w:p>
        </w:tc>
        <w:tc>
          <w:tcPr>
            <w:tcW w:w="1701" w:type="dxa"/>
          </w:tcPr>
          <w:p w14:paraId="455D63B9"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AC77930"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78F9B9E4" w14:textId="77777777" w:rsidTr="00F61309">
        <w:trPr>
          <w:gridAfter w:val="1"/>
          <w:wAfter w:w="6" w:type="dxa"/>
          <w:trHeight w:val="230"/>
        </w:trPr>
        <w:tc>
          <w:tcPr>
            <w:tcW w:w="1133" w:type="dxa"/>
          </w:tcPr>
          <w:p w14:paraId="0C7BBAE6"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121-5</w:t>
            </w:r>
          </w:p>
        </w:tc>
        <w:tc>
          <w:tcPr>
            <w:tcW w:w="2836" w:type="dxa"/>
          </w:tcPr>
          <w:p w14:paraId="01BDD037"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27</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9E98C78"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525651</w:t>
            </w:r>
          </w:p>
        </w:tc>
        <w:tc>
          <w:tcPr>
            <w:tcW w:w="1134" w:type="dxa"/>
          </w:tcPr>
          <w:p w14:paraId="3FBEC42B"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6080614</w:t>
            </w:r>
          </w:p>
        </w:tc>
        <w:tc>
          <w:tcPr>
            <w:tcW w:w="1701" w:type="dxa"/>
          </w:tcPr>
          <w:p w14:paraId="147877AC"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C93B0FD"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31AAFCCE" w14:textId="77777777" w:rsidTr="00F61309">
        <w:trPr>
          <w:gridAfter w:val="1"/>
          <w:wAfter w:w="6" w:type="dxa"/>
          <w:trHeight w:val="230"/>
        </w:trPr>
        <w:tc>
          <w:tcPr>
            <w:tcW w:w="1133" w:type="dxa"/>
          </w:tcPr>
          <w:p w14:paraId="1F5D53E5"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121-6</w:t>
            </w:r>
          </w:p>
        </w:tc>
        <w:tc>
          <w:tcPr>
            <w:tcW w:w="2836" w:type="dxa"/>
          </w:tcPr>
          <w:p w14:paraId="5A68399A"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27</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B76B8BC"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525663</w:t>
            </w:r>
          </w:p>
        </w:tc>
        <w:tc>
          <w:tcPr>
            <w:tcW w:w="1134" w:type="dxa"/>
          </w:tcPr>
          <w:p w14:paraId="449A04CD"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6080623</w:t>
            </w:r>
          </w:p>
        </w:tc>
        <w:tc>
          <w:tcPr>
            <w:tcW w:w="1701" w:type="dxa"/>
          </w:tcPr>
          <w:p w14:paraId="63B6F3BA"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CB11CCE"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766247A4" w14:textId="77777777" w:rsidTr="00F61309">
        <w:trPr>
          <w:gridAfter w:val="1"/>
          <w:wAfter w:w="6" w:type="dxa"/>
          <w:trHeight w:val="230"/>
        </w:trPr>
        <w:tc>
          <w:tcPr>
            <w:tcW w:w="1133" w:type="dxa"/>
          </w:tcPr>
          <w:p w14:paraId="07B128F5"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122-1</w:t>
            </w:r>
          </w:p>
        </w:tc>
        <w:tc>
          <w:tcPr>
            <w:tcW w:w="2836" w:type="dxa"/>
          </w:tcPr>
          <w:p w14:paraId="327CE25F"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27</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C052628"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525588</w:t>
            </w:r>
          </w:p>
        </w:tc>
        <w:tc>
          <w:tcPr>
            <w:tcW w:w="1134" w:type="dxa"/>
          </w:tcPr>
          <w:p w14:paraId="6C95CFF4"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6080579</w:t>
            </w:r>
          </w:p>
        </w:tc>
        <w:tc>
          <w:tcPr>
            <w:tcW w:w="1701" w:type="dxa"/>
          </w:tcPr>
          <w:p w14:paraId="4A57B48F"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1B6A19A"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376BD6C2" w14:textId="77777777" w:rsidTr="00F61309">
        <w:trPr>
          <w:gridAfter w:val="1"/>
          <w:wAfter w:w="6" w:type="dxa"/>
          <w:trHeight w:val="230"/>
        </w:trPr>
        <w:tc>
          <w:tcPr>
            <w:tcW w:w="1133" w:type="dxa"/>
          </w:tcPr>
          <w:p w14:paraId="33634F59"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122-2</w:t>
            </w:r>
          </w:p>
        </w:tc>
        <w:tc>
          <w:tcPr>
            <w:tcW w:w="2836" w:type="dxa"/>
          </w:tcPr>
          <w:p w14:paraId="03E7CB0C"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27</w:t>
            </w:r>
            <w:r w:rsidRPr="004D7A61">
              <w:rPr>
                <w:rFonts w:ascii="Times New Roman" w:hAnsi="Times New Roman" w:cs="Times New Roman"/>
                <w:spacing w:val="25"/>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E654A4C"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525590</w:t>
            </w:r>
          </w:p>
        </w:tc>
        <w:tc>
          <w:tcPr>
            <w:tcW w:w="1134" w:type="dxa"/>
          </w:tcPr>
          <w:p w14:paraId="3EE035A1"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6080577</w:t>
            </w:r>
          </w:p>
        </w:tc>
        <w:tc>
          <w:tcPr>
            <w:tcW w:w="1701" w:type="dxa"/>
          </w:tcPr>
          <w:p w14:paraId="3A762A3F"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23F74AC"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31CC1A98" w14:textId="77777777" w:rsidTr="00F61309">
        <w:trPr>
          <w:gridAfter w:val="1"/>
          <w:wAfter w:w="6" w:type="dxa"/>
          <w:trHeight w:val="230"/>
        </w:trPr>
        <w:tc>
          <w:tcPr>
            <w:tcW w:w="1133" w:type="dxa"/>
          </w:tcPr>
          <w:p w14:paraId="3F1A9603"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122-3</w:t>
            </w:r>
          </w:p>
        </w:tc>
        <w:tc>
          <w:tcPr>
            <w:tcW w:w="2836" w:type="dxa"/>
          </w:tcPr>
          <w:p w14:paraId="79F9BA24"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27</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C66FB19"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525592</w:t>
            </w:r>
          </w:p>
        </w:tc>
        <w:tc>
          <w:tcPr>
            <w:tcW w:w="1134" w:type="dxa"/>
          </w:tcPr>
          <w:p w14:paraId="15BBF063"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6080574</w:t>
            </w:r>
          </w:p>
        </w:tc>
        <w:tc>
          <w:tcPr>
            <w:tcW w:w="1701" w:type="dxa"/>
          </w:tcPr>
          <w:p w14:paraId="6601B4A5"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A7BFDFF"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4BA601FF" w14:textId="77777777" w:rsidTr="00F61309">
        <w:trPr>
          <w:gridAfter w:val="1"/>
          <w:wAfter w:w="6" w:type="dxa"/>
          <w:trHeight w:val="230"/>
        </w:trPr>
        <w:tc>
          <w:tcPr>
            <w:tcW w:w="1133" w:type="dxa"/>
          </w:tcPr>
          <w:p w14:paraId="7E2515D4"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122-4</w:t>
            </w:r>
          </w:p>
        </w:tc>
        <w:tc>
          <w:tcPr>
            <w:tcW w:w="2836" w:type="dxa"/>
          </w:tcPr>
          <w:p w14:paraId="6FC35355"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27</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360E4AF"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525593</w:t>
            </w:r>
          </w:p>
        </w:tc>
        <w:tc>
          <w:tcPr>
            <w:tcW w:w="1134" w:type="dxa"/>
          </w:tcPr>
          <w:p w14:paraId="2731CA58"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6080571</w:t>
            </w:r>
          </w:p>
        </w:tc>
        <w:tc>
          <w:tcPr>
            <w:tcW w:w="1701" w:type="dxa"/>
          </w:tcPr>
          <w:p w14:paraId="3C2C515C"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B3A0387"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11E1ECEF" w14:textId="77777777" w:rsidTr="00F61309">
        <w:trPr>
          <w:gridAfter w:val="1"/>
          <w:wAfter w:w="6" w:type="dxa"/>
          <w:trHeight w:val="230"/>
        </w:trPr>
        <w:tc>
          <w:tcPr>
            <w:tcW w:w="1133" w:type="dxa"/>
          </w:tcPr>
          <w:p w14:paraId="3AA77711"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122-5</w:t>
            </w:r>
          </w:p>
        </w:tc>
        <w:tc>
          <w:tcPr>
            <w:tcW w:w="2836" w:type="dxa"/>
          </w:tcPr>
          <w:p w14:paraId="458FA270"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27</w:t>
            </w:r>
            <w:r w:rsidRPr="004D7A61">
              <w:rPr>
                <w:rFonts w:ascii="Times New Roman" w:hAnsi="Times New Roman" w:cs="Times New Roman"/>
                <w:spacing w:val="23"/>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8"/>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25785AB"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525595</w:t>
            </w:r>
          </w:p>
        </w:tc>
        <w:tc>
          <w:tcPr>
            <w:tcW w:w="1134" w:type="dxa"/>
          </w:tcPr>
          <w:p w14:paraId="62AFC8EF"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6080569</w:t>
            </w:r>
          </w:p>
        </w:tc>
        <w:tc>
          <w:tcPr>
            <w:tcW w:w="1701" w:type="dxa"/>
          </w:tcPr>
          <w:p w14:paraId="0CBC7489"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4CF5AFA"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6E0AA891" w14:textId="77777777" w:rsidTr="00F61309">
        <w:trPr>
          <w:gridAfter w:val="1"/>
          <w:wAfter w:w="6" w:type="dxa"/>
          <w:trHeight w:val="230"/>
        </w:trPr>
        <w:tc>
          <w:tcPr>
            <w:tcW w:w="1133" w:type="dxa"/>
          </w:tcPr>
          <w:p w14:paraId="234B4493"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123-1</w:t>
            </w:r>
          </w:p>
        </w:tc>
        <w:tc>
          <w:tcPr>
            <w:tcW w:w="2836" w:type="dxa"/>
          </w:tcPr>
          <w:p w14:paraId="19927447"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28</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283761A"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525622</w:t>
            </w:r>
          </w:p>
        </w:tc>
        <w:tc>
          <w:tcPr>
            <w:tcW w:w="1134" w:type="dxa"/>
          </w:tcPr>
          <w:p w14:paraId="285680A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6080548</w:t>
            </w:r>
          </w:p>
        </w:tc>
        <w:tc>
          <w:tcPr>
            <w:tcW w:w="1701" w:type="dxa"/>
          </w:tcPr>
          <w:p w14:paraId="1992BC99"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D59EDF5"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667,33</w:t>
            </w:r>
          </w:p>
        </w:tc>
      </w:tr>
      <w:tr w:rsidR="00D30084" w:rsidRPr="004D7A61" w14:paraId="7B958B56" w14:textId="77777777" w:rsidTr="00F61309">
        <w:trPr>
          <w:gridAfter w:val="1"/>
          <w:wAfter w:w="6" w:type="dxa"/>
          <w:trHeight w:val="230"/>
        </w:trPr>
        <w:tc>
          <w:tcPr>
            <w:tcW w:w="1133" w:type="dxa"/>
          </w:tcPr>
          <w:p w14:paraId="29F1B75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123-2</w:t>
            </w:r>
          </w:p>
        </w:tc>
        <w:tc>
          <w:tcPr>
            <w:tcW w:w="2836" w:type="dxa"/>
          </w:tcPr>
          <w:p w14:paraId="39135767"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28</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lastRenderedPageBreak/>
              <w:t>ventiliatorius)</w:t>
            </w:r>
          </w:p>
        </w:tc>
        <w:tc>
          <w:tcPr>
            <w:tcW w:w="1134" w:type="dxa"/>
          </w:tcPr>
          <w:p w14:paraId="360CD93E"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lastRenderedPageBreak/>
              <w:t>525631</w:t>
            </w:r>
          </w:p>
        </w:tc>
        <w:tc>
          <w:tcPr>
            <w:tcW w:w="1134" w:type="dxa"/>
          </w:tcPr>
          <w:p w14:paraId="25F6FCA9"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6080556</w:t>
            </w:r>
          </w:p>
        </w:tc>
        <w:tc>
          <w:tcPr>
            <w:tcW w:w="1701" w:type="dxa"/>
          </w:tcPr>
          <w:p w14:paraId="0F47B0C5"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C553315"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1404,91</w:t>
            </w:r>
          </w:p>
        </w:tc>
      </w:tr>
      <w:tr w:rsidR="00D30084" w:rsidRPr="004D7A61" w14:paraId="73AD088F" w14:textId="77777777" w:rsidTr="00F61309">
        <w:trPr>
          <w:gridAfter w:val="1"/>
          <w:wAfter w:w="6" w:type="dxa"/>
          <w:trHeight w:val="230"/>
        </w:trPr>
        <w:tc>
          <w:tcPr>
            <w:tcW w:w="1133" w:type="dxa"/>
          </w:tcPr>
          <w:p w14:paraId="330F52DC" w14:textId="77777777" w:rsidR="00D30084" w:rsidRPr="004D7A61" w:rsidRDefault="00D30084" w:rsidP="00F61309">
            <w:pPr>
              <w:pStyle w:val="TableParagraph"/>
              <w:spacing w:line="211" w:lineRule="exact"/>
              <w:ind w:left="249" w:right="242"/>
              <w:rPr>
                <w:rFonts w:ascii="Times New Roman" w:hAnsi="Times New Roman" w:cs="Times New Roman"/>
                <w:sz w:val="24"/>
                <w:szCs w:val="24"/>
              </w:rPr>
            </w:pPr>
            <w:r w:rsidRPr="004D7A61">
              <w:rPr>
                <w:rFonts w:ascii="Times New Roman" w:hAnsi="Times New Roman" w:cs="Times New Roman"/>
                <w:sz w:val="24"/>
                <w:szCs w:val="24"/>
              </w:rPr>
              <w:t>123-3</w:t>
            </w:r>
          </w:p>
        </w:tc>
        <w:tc>
          <w:tcPr>
            <w:tcW w:w="2836" w:type="dxa"/>
          </w:tcPr>
          <w:p w14:paraId="6DEA9C0F" w14:textId="77777777" w:rsidR="00D30084" w:rsidRPr="004D7A61" w:rsidRDefault="00D30084" w:rsidP="00F61309">
            <w:pPr>
              <w:pStyle w:val="TableParagraph"/>
              <w:spacing w:line="211"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28</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C71D8FE" w14:textId="77777777" w:rsidR="00D30084" w:rsidRPr="004D7A61" w:rsidRDefault="00D30084" w:rsidP="00F61309">
            <w:pPr>
              <w:pStyle w:val="TableParagraph"/>
              <w:spacing w:line="211"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525645</w:t>
            </w:r>
          </w:p>
        </w:tc>
        <w:tc>
          <w:tcPr>
            <w:tcW w:w="1134" w:type="dxa"/>
          </w:tcPr>
          <w:p w14:paraId="169E77B2" w14:textId="77777777" w:rsidR="00D30084" w:rsidRPr="004D7A61" w:rsidRDefault="00D30084" w:rsidP="00F61309">
            <w:pPr>
              <w:pStyle w:val="TableParagraph"/>
              <w:spacing w:line="211"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6080564</w:t>
            </w:r>
          </w:p>
        </w:tc>
        <w:tc>
          <w:tcPr>
            <w:tcW w:w="1701" w:type="dxa"/>
          </w:tcPr>
          <w:p w14:paraId="58629EF6" w14:textId="77777777" w:rsidR="00D30084" w:rsidRPr="004D7A61" w:rsidRDefault="00D30084" w:rsidP="00F61309">
            <w:pPr>
              <w:pStyle w:val="TableParagraph"/>
              <w:spacing w:line="211" w:lineRule="exact"/>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A791F27" w14:textId="77777777" w:rsidR="00D30084" w:rsidRPr="004D7A61" w:rsidRDefault="00D30084" w:rsidP="00F61309">
            <w:pPr>
              <w:pStyle w:val="TableParagraph"/>
              <w:spacing w:line="211" w:lineRule="exact"/>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591D7468" w14:textId="77777777" w:rsidTr="00F61309">
        <w:trPr>
          <w:gridAfter w:val="1"/>
          <w:wAfter w:w="6" w:type="dxa"/>
          <w:trHeight w:val="230"/>
        </w:trPr>
        <w:tc>
          <w:tcPr>
            <w:tcW w:w="1133" w:type="dxa"/>
          </w:tcPr>
          <w:p w14:paraId="502E5DA5"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123-4</w:t>
            </w:r>
          </w:p>
        </w:tc>
        <w:tc>
          <w:tcPr>
            <w:tcW w:w="2836" w:type="dxa"/>
          </w:tcPr>
          <w:p w14:paraId="1DCB5AFC"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28</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D6E396F"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525659</w:t>
            </w:r>
          </w:p>
        </w:tc>
        <w:tc>
          <w:tcPr>
            <w:tcW w:w="1134" w:type="dxa"/>
          </w:tcPr>
          <w:p w14:paraId="289E2088"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6080575</w:t>
            </w:r>
          </w:p>
        </w:tc>
        <w:tc>
          <w:tcPr>
            <w:tcW w:w="1701" w:type="dxa"/>
          </w:tcPr>
          <w:p w14:paraId="5552C6A4"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39B551F"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582BDDCB" w14:textId="77777777" w:rsidTr="00F61309">
        <w:trPr>
          <w:gridAfter w:val="1"/>
          <w:wAfter w:w="6" w:type="dxa"/>
          <w:trHeight w:val="230"/>
        </w:trPr>
        <w:tc>
          <w:tcPr>
            <w:tcW w:w="1133" w:type="dxa"/>
          </w:tcPr>
          <w:p w14:paraId="5A079412"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123-5</w:t>
            </w:r>
          </w:p>
        </w:tc>
        <w:tc>
          <w:tcPr>
            <w:tcW w:w="2836" w:type="dxa"/>
          </w:tcPr>
          <w:p w14:paraId="6FC84BA8"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28</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20B530E"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525676</w:t>
            </w:r>
          </w:p>
        </w:tc>
        <w:tc>
          <w:tcPr>
            <w:tcW w:w="1134" w:type="dxa"/>
          </w:tcPr>
          <w:p w14:paraId="377E36FF"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6080585</w:t>
            </w:r>
          </w:p>
        </w:tc>
        <w:tc>
          <w:tcPr>
            <w:tcW w:w="1701" w:type="dxa"/>
          </w:tcPr>
          <w:p w14:paraId="0010B8AC"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C893E68"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301F3304" w14:textId="77777777" w:rsidTr="00F61309">
        <w:trPr>
          <w:gridAfter w:val="1"/>
          <w:wAfter w:w="6" w:type="dxa"/>
          <w:trHeight w:val="230"/>
        </w:trPr>
        <w:tc>
          <w:tcPr>
            <w:tcW w:w="1133" w:type="dxa"/>
          </w:tcPr>
          <w:p w14:paraId="25E89D33"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123-6</w:t>
            </w:r>
          </w:p>
        </w:tc>
        <w:tc>
          <w:tcPr>
            <w:tcW w:w="2836" w:type="dxa"/>
          </w:tcPr>
          <w:p w14:paraId="67E368F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28</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A3DE754"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525684</w:t>
            </w:r>
          </w:p>
        </w:tc>
        <w:tc>
          <w:tcPr>
            <w:tcW w:w="1134" w:type="dxa"/>
          </w:tcPr>
          <w:p w14:paraId="53E04C1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6080592</w:t>
            </w:r>
          </w:p>
        </w:tc>
        <w:tc>
          <w:tcPr>
            <w:tcW w:w="1701" w:type="dxa"/>
          </w:tcPr>
          <w:p w14:paraId="5ED31E1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43714A0"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487D36E8" w14:textId="77777777" w:rsidTr="00F61309">
        <w:trPr>
          <w:gridAfter w:val="1"/>
          <w:wAfter w:w="6" w:type="dxa"/>
          <w:trHeight w:val="230"/>
        </w:trPr>
        <w:tc>
          <w:tcPr>
            <w:tcW w:w="1133" w:type="dxa"/>
          </w:tcPr>
          <w:p w14:paraId="37F4E1B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124-1</w:t>
            </w:r>
          </w:p>
        </w:tc>
        <w:tc>
          <w:tcPr>
            <w:tcW w:w="2836" w:type="dxa"/>
          </w:tcPr>
          <w:p w14:paraId="48840B56"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28</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CB3C4A0"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525610</w:t>
            </w:r>
          </w:p>
        </w:tc>
        <w:tc>
          <w:tcPr>
            <w:tcW w:w="1134" w:type="dxa"/>
          </w:tcPr>
          <w:p w14:paraId="678AF48E"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6080547</w:t>
            </w:r>
          </w:p>
        </w:tc>
        <w:tc>
          <w:tcPr>
            <w:tcW w:w="1701" w:type="dxa"/>
          </w:tcPr>
          <w:p w14:paraId="58D4E1E6"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9EB071F"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1404,91</w:t>
            </w:r>
          </w:p>
        </w:tc>
      </w:tr>
      <w:tr w:rsidR="00D30084" w:rsidRPr="004D7A61" w14:paraId="6B02B7B5" w14:textId="77777777" w:rsidTr="00F61309">
        <w:trPr>
          <w:gridAfter w:val="1"/>
          <w:wAfter w:w="6" w:type="dxa"/>
          <w:trHeight w:val="230"/>
        </w:trPr>
        <w:tc>
          <w:tcPr>
            <w:tcW w:w="1133" w:type="dxa"/>
          </w:tcPr>
          <w:p w14:paraId="06B04BDC"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124-2</w:t>
            </w:r>
          </w:p>
        </w:tc>
        <w:tc>
          <w:tcPr>
            <w:tcW w:w="2836" w:type="dxa"/>
          </w:tcPr>
          <w:p w14:paraId="345AE7C7"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28</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E7A8141"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525612</w:t>
            </w:r>
          </w:p>
        </w:tc>
        <w:tc>
          <w:tcPr>
            <w:tcW w:w="1134" w:type="dxa"/>
          </w:tcPr>
          <w:p w14:paraId="5CBD6AC9"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6080544</w:t>
            </w:r>
          </w:p>
        </w:tc>
        <w:tc>
          <w:tcPr>
            <w:tcW w:w="1701" w:type="dxa"/>
          </w:tcPr>
          <w:p w14:paraId="69B6887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A9F440F"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1404,91</w:t>
            </w:r>
          </w:p>
        </w:tc>
      </w:tr>
      <w:tr w:rsidR="00D30084" w:rsidRPr="004D7A61" w14:paraId="234776D8" w14:textId="77777777" w:rsidTr="00F61309">
        <w:trPr>
          <w:gridAfter w:val="1"/>
          <w:wAfter w:w="6" w:type="dxa"/>
          <w:trHeight w:val="230"/>
        </w:trPr>
        <w:tc>
          <w:tcPr>
            <w:tcW w:w="1133" w:type="dxa"/>
          </w:tcPr>
          <w:p w14:paraId="624E86CC"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124-3</w:t>
            </w:r>
          </w:p>
        </w:tc>
        <w:tc>
          <w:tcPr>
            <w:tcW w:w="2836" w:type="dxa"/>
          </w:tcPr>
          <w:p w14:paraId="79963D9C"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28</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3C69365"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525614</w:t>
            </w:r>
          </w:p>
        </w:tc>
        <w:tc>
          <w:tcPr>
            <w:tcW w:w="1134" w:type="dxa"/>
          </w:tcPr>
          <w:p w14:paraId="441137C6"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6080541</w:t>
            </w:r>
          </w:p>
        </w:tc>
        <w:tc>
          <w:tcPr>
            <w:tcW w:w="1701" w:type="dxa"/>
          </w:tcPr>
          <w:p w14:paraId="6395759A"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7CD8A81"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1404,91</w:t>
            </w:r>
          </w:p>
        </w:tc>
      </w:tr>
      <w:tr w:rsidR="00D30084" w:rsidRPr="004D7A61" w14:paraId="2CDC2A08" w14:textId="77777777" w:rsidTr="00F61309">
        <w:trPr>
          <w:gridAfter w:val="1"/>
          <w:wAfter w:w="6" w:type="dxa"/>
          <w:trHeight w:val="229"/>
        </w:trPr>
        <w:tc>
          <w:tcPr>
            <w:tcW w:w="1133" w:type="dxa"/>
          </w:tcPr>
          <w:p w14:paraId="07A6F93D"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124-4</w:t>
            </w:r>
          </w:p>
        </w:tc>
        <w:tc>
          <w:tcPr>
            <w:tcW w:w="2836" w:type="dxa"/>
          </w:tcPr>
          <w:p w14:paraId="2BB4588D"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28</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21"/>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0B5E653"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525617</w:t>
            </w:r>
          </w:p>
        </w:tc>
        <w:tc>
          <w:tcPr>
            <w:tcW w:w="1134" w:type="dxa"/>
          </w:tcPr>
          <w:p w14:paraId="1D51D479"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6080537</w:t>
            </w:r>
          </w:p>
        </w:tc>
        <w:tc>
          <w:tcPr>
            <w:tcW w:w="1701" w:type="dxa"/>
          </w:tcPr>
          <w:p w14:paraId="6750E306"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5223872"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1404,91</w:t>
            </w:r>
          </w:p>
        </w:tc>
      </w:tr>
      <w:tr w:rsidR="00D30084" w:rsidRPr="004D7A61" w14:paraId="319DA4BB" w14:textId="77777777" w:rsidTr="00F61309">
        <w:trPr>
          <w:gridAfter w:val="1"/>
          <w:wAfter w:w="6" w:type="dxa"/>
          <w:trHeight w:val="230"/>
        </w:trPr>
        <w:tc>
          <w:tcPr>
            <w:tcW w:w="1133" w:type="dxa"/>
          </w:tcPr>
          <w:p w14:paraId="15454CBA"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125-1</w:t>
            </w:r>
          </w:p>
        </w:tc>
        <w:tc>
          <w:tcPr>
            <w:tcW w:w="2836" w:type="dxa"/>
          </w:tcPr>
          <w:p w14:paraId="1E9D2A8D"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29</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E7638CB"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525780</w:t>
            </w:r>
          </w:p>
        </w:tc>
        <w:tc>
          <w:tcPr>
            <w:tcW w:w="1134" w:type="dxa"/>
          </w:tcPr>
          <w:p w14:paraId="686D87DB"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6080655</w:t>
            </w:r>
          </w:p>
        </w:tc>
        <w:tc>
          <w:tcPr>
            <w:tcW w:w="1701" w:type="dxa"/>
          </w:tcPr>
          <w:p w14:paraId="4D01BAAB"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663115B"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21137B95" w14:textId="77777777" w:rsidTr="00F61309">
        <w:trPr>
          <w:gridAfter w:val="1"/>
          <w:wAfter w:w="6" w:type="dxa"/>
          <w:trHeight w:val="230"/>
        </w:trPr>
        <w:tc>
          <w:tcPr>
            <w:tcW w:w="1133" w:type="dxa"/>
          </w:tcPr>
          <w:p w14:paraId="07C5572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125-2</w:t>
            </w:r>
          </w:p>
        </w:tc>
        <w:tc>
          <w:tcPr>
            <w:tcW w:w="2836" w:type="dxa"/>
          </w:tcPr>
          <w:p w14:paraId="38AD3601"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29</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7FD9F19"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525768</w:t>
            </w:r>
          </w:p>
        </w:tc>
        <w:tc>
          <w:tcPr>
            <w:tcW w:w="1134" w:type="dxa"/>
          </w:tcPr>
          <w:p w14:paraId="07CD8104"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6080649</w:t>
            </w:r>
          </w:p>
        </w:tc>
        <w:tc>
          <w:tcPr>
            <w:tcW w:w="1701" w:type="dxa"/>
          </w:tcPr>
          <w:p w14:paraId="71DB1E63"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E29B50C"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0D9CDCD5" w14:textId="77777777" w:rsidTr="00F61309">
        <w:trPr>
          <w:gridAfter w:val="1"/>
          <w:wAfter w:w="6" w:type="dxa"/>
          <w:trHeight w:val="230"/>
        </w:trPr>
        <w:tc>
          <w:tcPr>
            <w:tcW w:w="1133" w:type="dxa"/>
          </w:tcPr>
          <w:p w14:paraId="0378BE1A"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125-3</w:t>
            </w:r>
          </w:p>
        </w:tc>
        <w:tc>
          <w:tcPr>
            <w:tcW w:w="2836" w:type="dxa"/>
          </w:tcPr>
          <w:p w14:paraId="4A219D0C"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29</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692B8A5"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525756</w:t>
            </w:r>
          </w:p>
        </w:tc>
        <w:tc>
          <w:tcPr>
            <w:tcW w:w="1134" w:type="dxa"/>
          </w:tcPr>
          <w:p w14:paraId="45C238E7"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6080639</w:t>
            </w:r>
          </w:p>
        </w:tc>
        <w:tc>
          <w:tcPr>
            <w:tcW w:w="1701" w:type="dxa"/>
          </w:tcPr>
          <w:p w14:paraId="470DE124"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A82F924"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7E56E4CB" w14:textId="77777777" w:rsidTr="00F61309">
        <w:trPr>
          <w:gridAfter w:val="1"/>
          <w:wAfter w:w="6" w:type="dxa"/>
          <w:trHeight w:val="230"/>
        </w:trPr>
        <w:tc>
          <w:tcPr>
            <w:tcW w:w="1133" w:type="dxa"/>
            <w:tcBorders>
              <w:top w:val="nil"/>
            </w:tcBorders>
          </w:tcPr>
          <w:p w14:paraId="55D08981" w14:textId="77777777" w:rsidR="00D30084" w:rsidRPr="004D7A61" w:rsidRDefault="00D30084" w:rsidP="00F61309">
            <w:pPr>
              <w:pStyle w:val="TableParagraph"/>
              <w:spacing w:line="211" w:lineRule="exact"/>
              <w:ind w:left="249" w:right="242"/>
              <w:rPr>
                <w:rFonts w:ascii="Times New Roman" w:hAnsi="Times New Roman" w:cs="Times New Roman"/>
                <w:sz w:val="24"/>
                <w:szCs w:val="24"/>
              </w:rPr>
            </w:pPr>
            <w:r w:rsidRPr="004D7A61">
              <w:rPr>
                <w:rFonts w:ascii="Times New Roman" w:hAnsi="Times New Roman" w:cs="Times New Roman"/>
                <w:sz w:val="24"/>
                <w:szCs w:val="24"/>
              </w:rPr>
              <w:t>125-4</w:t>
            </w:r>
          </w:p>
        </w:tc>
        <w:tc>
          <w:tcPr>
            <w:tcW w:w="2836" w:type="dxa"/>
            <w:tcBorders>
              <w:top w:val="nil"/>
            </w:tcBorders>
          </w:tcPr>
          <w:p w14:paraId="3C38078F" w14:textId="77777777" w:rsidR="00D30084" w:rsidRPr="004D7A61" w:rsidRDefault="00D30084" w:rsidP="00F61309">
            <w:pPr>
              <w:pStyle w:val="TableParagraph"/>
              <w:spacing w:line="211"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29</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Borders>
              <w:top w:val="nil"/>
            </w:tcBorders>
          </w:tcPr>
          <w:p w14:paraId="4C86CFCA" w14:textId="77777777" w:rsidR="00D30084" w:rsidRPr="004D7A61" w:rsidRDefault="00D30084" w:rsidP="00F61309">
            <w:pPr>
              <w:pStyle w:val="TableParagraph"/>
              <w:spacing w:line="211"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525740</w:t>
            </w:r>
          </w:p>
        </w:tc>
        <w:tc>
          <w:tcPr>
            <w:tcW w:w="1134" w:type="dxa"/>
            <w:tcBorders>
              <w:top w:val="nil"/>
            </w:tcBorders>
          </w:tcPr>
          <w:p w14:paraId="6ADE663A" w14:textId="77777777" w:rsidR="00D30084" w:rsidRPr="004D7A61" w:rsidRDefault="00D30084" w:rsidP="00F61309">
            <w:pPr>
              <w:pStyle w:val="TableParagraph"/>
              <w:spacing w:line="211"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6080631</w:t>
            </w:r>
          </w:p>
        </w:tc>
        <w:tc>
          <w:tcPr>
            <w:tcW w:w="1701" w:type="dxa"/>
            <w:tcBorders>
              <w:top w:val="nil"/>
            </w:tcBorders>
          </w:tcPr>
          <w:p w14:paraId="7104A3D9" w14:textId="77777777" w:rsidR="00D30084" w:rsidRPr="004D7A61" w:rsidRDefault="00D30084" w:rsidP="00F61309">
            <w:pPr>
              <w:pStyle w:val="TableParagraph"/>
              <w:spacing w:line="211" w:lineRule="exact"/>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Borders>
              <w:top w:val="nil"/>
            </w:tcBorders>
          </w:tcPr>
          <w:p w14:paraId="5A0EA182" w14:textId="77777777" w:rsidR="00D30084" w:rsidRPr="004D7A61" w:rsidRDefault="00D30084" w:rsidP="00F61309">
            <w:pPr>
              <w:pStyle w:val="TableParagraph"/>
              <w:spacing w:line="211" w:lineRule="exact"/>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10B18694" w14:textId="77777777" w:rsidTr="00F61309">
        <w:trPr>
          <w:gridAfter w:val="1"/>
          <w:wAfter w:w="6" w:type="dxa"/>
          <w:trHeight w:val="230"/>
        </w:trPr>
        <w:tc>
          <w:tcPr>
            <w:tcW w:w="1133" w:type="dxa"/>
          </w:tcPr>
          <w:p w14:paraId="66944784"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125-5</w:t>
            </w:r>
          </w:p>
        </w:tc>
        <w:tc>
          <w:tcPr>
            <w:tcW w:w="2836" w:type="dxa"/>
          </w:tcPr>
          <w:p w14:paraId="618871E3"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29</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A85F0A0"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525727</w:t>
            </w:r>
          </w:p>
        </w:tc>
        <w:tc>
          <w:tcPr>
            <w:tcW w:w="1134" w:type="dxa"/>
          </w:tcPr>
          <w:p w14:paraId="0F6CF7D4"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6080620</w:t>
            </w:r>
          </w:p>
        </w:tc>
        <w:tc>
          <w:tcPr>
            <w:tcW w:w="1701" w:type="dxa"/>
          </w:tcPr>
          <w:p w14:paraId="626C415A"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E140284"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3E708D76" w14:textId="77777777" w:rsidTr="00F61309">
        <w:trPr>
          <w:gridAfter w:val="1"/>
          <w:wAfter w:w="6" w:type="dxa"/>
          <w:trHeight w:val="230"/>
        </w:trPr>
        <w:tc>
          <w:tcPr>
            <w:tcW w:w="1133" w:type="dxa"/>
          </w:tcPr>
          <w:p w14:paraId="0584A2BA"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125-6</w:t>
            </w:r>
          </w:p>
        </w:tc>
        <w:tc>
          <w:tcPr>
            <w:tcW w:w="2836" w:type="dxa"/>
          </w:tcPr>
          <w:p w14:paraId="4C636D9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29</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D6F5621"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525718</w:t>
            </w:r>
          </w:p>
        </w:tc>
        <w:tc>
          <w:tcPr>
            <w:tcW w:w="1134" w:type="dxa"/>
          </w:tcPr>
          <w:p w14:paraId="5347EC88"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6080615</w:t>
            </w:r>
          </w:p>
        </w:tc>
        <w:tc>
          <w:tcPr>
            <w:tcW w:w="1701" w:type="dxa"/>
          </w:tcPr>
          <w:p w14:paraId="0949EE42"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4460D13"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640B5D8A" w14:textId="77777777" w:rsidTr="00F61309">
        <w:trPr>
          <w:gridAfter w:val="1"/>
          <w:wAfter w:w="6" w:type="dxa"/>
          <w:trHeight w:val="230"/>
        </w:trPr>
        <w:tc>
          <w:tcPr>
            <w:tcW w:w="1133" w:type="dxa"/>
          </w:tcPr>
          <w:p w14:paraId="7EEFAF92"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126-1</w:t>
            </w:r>
          </w:p>
        </w:tc>
        <w:tc>
          <w:tcPr>
            <w:tcW w:w="2836" w:type="dxa"/>
          </w:tcPr>
          <w:p w14:paraId="4C2F6DB9"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29</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2912B72"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525793</w:t>
            </w:r>
          </w:p>
        </w:tc>
        <w:tc>
          <w:tcPr>
            <w:tcW w:w="1134" w:type="dxa"/>
          </w:tcPr>
          <w:p w14:paraId="263C9B11"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6080656</w:t>
            </w:r>
          </w:p>
        </w:tc>
        <w:tc>
          <w:tcPr>
            <w:tcW w:w="1701" w:type="dxa"/>
          </w:tcPr>
          <w:p w14:paraId="7E15AF2B"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0EDF637"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2365CA8D" w14:textId="77777777" w:rsidTr="00F61309">
        <w:trPr>
          <w:gridAfter w:val="1"/>
          <w:wAfter w:w="6" w:type="dxa"/>
          <w:trHeight w:val="230"/>
        </w:trPr>
        <w:tc>
          <w:tcPr>
            <w:tcW w:w="1133" w:type="dxa"/>
          </w:tcPr>
          <w:p w14:paraId="231074DD"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126-2</w:t>
            </w:r>
          </w:p>
        </w:tc>
        <w:tc>
          <w:tcPr>
            <w:tcW w:w="2836" w:type="dxa"/>
          </w:tcPr>
          <w:p w14:paraId="4960142E"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29</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5F31702"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525791</w:t>
            </w:r>
          </w:p>
        </w:tc>
        <w:tc>
          <w:tcPr>
            <w:tcW w:w="1134" w:type="dxa"/>
          </w:tcPr>
          <w:p w14:paraId="59C66996"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6080658</w:t>
            </w:r>
          </w:p>
        </w:tc>
        <w:tc>
          <w:tcPr>
            <w:tcW w:w="1701" w:type="dxa"/>
          </w:tcPr>
          <w:p w14:paraId="2BCD92BC"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882F7B7"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30F3D058" w14:textId="77777777" w:rsidTr="00F61309">
        <w:trPr>
          <w:gridAfter w:val="1"/>
          <w:wAfter w:w="6" w:type="dxa"/>
          <w:trHeight w:val="230"/>
        </w:trPr>
        <w:tc>
          <w:tcPr>
            <w:tcW w:w="1133" w:type="dxa"/>
          </w:tcPr>
          <w:p w14:paraId="13183700"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126-3</w:t>
            </w:r>
          </w:p>
        </w:tc>
        <w:tc>
          <w:tcPr>
            <w:tcW w:w="2836" w:type="dxa"/>
          </w:tcPr>
          <w:p w14:paraId="2302C22F"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29</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BE04DFB"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525789</w:t>
            </w:r>
          </w:p>
        </w:tc>
        <w:tc>
          <w:tcPr>
            <w:tcW w:w="1134" w:type="dxa"/>
          </w:tcPr>
          <w:p w14:paraId="271C65E9"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6080661</w:t>
            </w:r>
          </w:p>
        </w:tc>
        <w:tc>
          <w:tcPr>
            <w:tcW w:w="1701" w:type="dxa"/>
          </w:tcPr>
          <w:p w14:paraId="077E5950"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5351859"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0DB79FE1" w14:textId="77777777" w:rsidTr="00F61309">
        <w:trPr>
          <w:gridAfter w:val="1"/>
          <w:wAfter w:w="6" w:type="dxa"/>
          <w:trHeight w:val="230"/>
        </w:trPr>
        <w:tc>
          <w:tcPr>
            <w:tcW w:w="1133" w:type="dxa"/>
          </w:tcPr>
          <w:p w14:paraId="148C9AC9"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126-4</w:t>
            </w:r>
          </w:p>
        </w:tc>
        <w:tc>
          <w:tcPr>
            <w:tcW w:w="2836" w:type="dxa"/>
          </w:tcPr>
          <w:p w14:paraId="711ACA30"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29</w:t>
            </w:r>
            <w:r w:rsidRPr="004D7A61">
              <w:rPr>
                <w:rFonts w:ascii="Times New Roman" w:hAnsi="Times New Roman" w:cs="Times New Roman"/>
                <w:spacing w:val="27"/>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BCB83FB"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525787</w:t>
            </w:r>
          </w:p>
        </w:tc>
        <w:tc>
          <w:tcPr>
            <w:tcW w:w="1134" w:type="dxa"/>
          </w:tcPr>
          <w:p w14:paraId="3993076E"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6080663</w:t>
            </w:r>
          </w:p>
        </w:tc>
        <w:tc>
          <w:tcPr>
            <w:tcW w:w="1701" w:type="dxa"/>
          </w:tcPr>
          <w:p w14:paraId="5890D93B"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7EA9735"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342D24E8" w14:textId="77777777" w:rsidTr="00F61309">
        <w:trPr>
          <w:gridAfter w:val="1"/>
          <w:wAfter w:w="6" w:type="dxa"/>
          <w:trHeight w:val="230"/>
        </w:trPr>
        <w:tc>
          <w:tcPr>
            <w:tcW w:w="1133" w:type="dxa"/>
          </w:tcPr>
          <w:p w14:paraId="587D2320"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126-5</w:t>
            </w:r>
          </w:p>
        </w:tc>
        <w:tc>
          <w:tcPr>
            <w:tcW w:w="2836" w:type="dxa"/>
          </w:tcPr>
          <w:p w14:paraId="53B958CB"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29</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890393E"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525785</w:t>
            </w:r>
          </w:p>
        </w:tc>
        <w:tc>
          <w:tcPr>
            <w:tcW w:w="1134" w:type="dxa"/>
          </w:tcPr>
          <w:p w14:paraId="1FF0BCAB"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6080666</w:t>
            </w:r>
          </w:p>
        </w:tc>
        <w:tc>
          <w:tcPr>
            <w:tcW w:w="1701" w:type="dxa"/>
          </w:tcPr>
          <w:p w14:paraId="7182A7FC"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C7373C5"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0F44E97A" w14:textId="77777777" w:rsidTr="00F61309">
        <w:trPr>
          <w:gridAfter w:val="1"/>
          <w:wAfter w:w="6" w:type="dxa"/>
          <w:trHeight w:val="230"/>
        </w:trPr>
        <w:tc>
          <w:tcPr>
            <w:tcW w:w="1133" w:type="dxa"/>
          </w:tcPr>
          <w:p w14:paraId="42EDB80A"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127-1</w:t>
            </w:r>
          </w:p>
        </w:tc>
        <w:tc>
          <w:tcPr>
            <w:tcW w:w="2836" w:type="dxa"/>
          </w:tcPr>
          <w:p w14:paraId="34BA36B8"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30</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6D1F793"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525758</w:t>
            </w:r>
          </w:p>
        </w:tc>
        <w:tc>
          <w:tcPr>
            <w:tcW w:w="1134" w:type="dxa"/>
          </w:tcPr>
          <w:p w14:paraId="2013AE3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6080689</w:t>
            </w:r>
          </w:p>
        </w:tc>
        <w:tc>
          <w:tcPr>
            <w:tcW w:w="1701" w:type="dxa"/>
          </w:tcPr>
          <w:p w14:paraId="2E0FA929"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9D94550"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78F38B9C" w14:textId="77777777" w:rsidTr="00F61309">
        <w:trPr>
          <w:gridAfter w:val="1"/>
          <w:wAfter w:w="6" w:type="dxa"/>
          <w:trHeight w:val="230"/>
        </w:trPr>
        <w:tc>
          <w:tcPr>
            <w:tcW w:w="1133" w:type="dxa"/>
          </w:tcPr>
          <w:p w14:paraId="61BDB7DF"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127-2</w:t>
            </w:r>
          </w:p>
        </w:tc>
        <w:tc>
          <w:tcPr>
            <w:tcW w:w="2836" w:type="dxa"/>
          </w:tcPr>
          <w:p w14:paraId="4643DBF3"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30</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459CF5F"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525747</w:t>
            </w:r>
          </w:p>
        </w:tc>
        <w:tc>
          <w:tcPr>
            <w:tcW w:w="1134" w:type="dxa"/>
          </w:tcPr>
          <w:p w14:paraId="74753E09"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6080679</w:t>
            </w:r>
          </w:p>
        </w:tc>
        <w:tc>
          <w:tcPr>
            <w:tcW w:w="1701" w:type="dxa"/>
          </w:tcPr>
          <w:p w14:paraId="50D9C6E5"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DB0211F"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1A487788" w14:textId="77777777" w:rsidTr="00F61309">
        <w:trPr>
          <w:gridAfter w:val="1"/>
          <w:wAfter w:w="6" w:type="dxa"/>
          <w:trHeight w:val="227"/>
        </w:trPr>
        <w:tc>
          <w:tcPr>
            <w:tcW w:w="1133" w:type="dxa"/>
          </w:tcPr>
          <w:p w14:paraId="323FC859" w14:textId="77777777" w:rsidR="00D30084" w:rsidRPr="004D7A61" w:rsidRDefault="00D30084" w:rsidP="00F61309">
            <w:pPr>
              <w:pStyle w:val="TableParagraph"/>
              <w:spacing w:line="208" w:lineRule="exact"/>
              <w:ind w:left="249" w:right="242"/>
              <w:rPr>
                <w:rFonts w:ascii="Times New Roman" w:hAnsi="Times New Roman" w:cs="Times New Roman"/>
                <w:sz w:val="24"/>
                <w:szCs w:val="24"/>
              </w:rPr>
            </w:pPr>
            <w:r w:rsidRPr="004D7A61">
              <w:rPr>
                <w:rFonts w:ascii="Times New Roman" w:hAnsi="Times New Roman" w:cs="Times New Roman"/>
                <w:sz w:val="24"/>
                <w:szCs w:val="24"/>
              </w:rPr>
              <w:t>127-3</w:t>
            </w:r>
          </w:p>
        </w:tc>
        <w:tc>
          <w:tcPr>
            <w:tcW w:w="2836" w:type="dxa"/>
          </w:tcPr>
          <w:p w14:paraId="53F5CEBB" w14:textId="77777777" w:rsidR="00D30084" w:rsidRPr="004D7A61" w:rsidRDefault="00D30084" w:rsidP="00F61309">
            <w:pPr>
              <w:pStyle w:val="TableParagraph"/>
              <w:spacing w:line="208"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30</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808B1F4" w14:textId="77777777" w:rsidR="00D30084" w:rsidRPr="004D7A61" w:rsidRDefault="00D30084" w:rsidP="00F61309">
            <w:pPr>
              <w:pStyle w:val="TableParagraph"/>
              <w:spacing w:line="208"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525735</w:t>
            </w:r>
          </w:p>
        </w:tc>
        <w:tc>
          <w:tcPr>
            <w:tcW w:w="1134" w:type="dxa"/>
          </w:tcPr>
          <w:p w14:paraId="209FA533" w14:textId="77777777" w:rsidR="00D30084" w:rsidRPr="004D7A61" w:rsidRDefault="00D30084" w:rsidP="00F61309">
            <w:pPr>
              <w:pStyle w:val="TableParagraph"/>
              <w:spacing w:line="208"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6080673</w:t>
            </w:r>
          </w:p>
        </w:tc>
        <w:tc>
          <w:tcPr>
            <w:tcW w:w="1701" w:type="dxa"/>
          </w:tcPr>
          <w:p w14:paraId="27915AEA" w14:textId="77777777" w:rsidR="00D30084" w:rsidRPr="004D7A61" w:rsidRDefault="00D30084" w:rsidP="00F61309">
            <w:pPr>
              <w:pStyle w:val="TableParagraph"/>
              <w:spacing w:line="208" w:lineRule="exact"/>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E597E21" w14:textId="77777777" w:rsidR="00D30084" w:rsidRPr="004D7A61" w:rsidRDefault="00D30084" w:rsidP="00F61309">
            <w:pPr>
              <w:pStyle w:val="TableParagraph"/>
              <w:spacing w:line="208" w:lineRule="exact"/>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5A6677C9" w14:textId="77777777" w:rsidTr="00F61309">
        <w:trPr>
          <w:gridAfter w:val="1"/>
          <w:wAfter w:w="6" w:type="dxa"/>
          <w:trHeight w:val="230"/>
        </w:trPr>
        <w:tc>
          <w:tcPr>
            <w:tcW w:w="1133" w:type="dxa"/>
          </w:tcPr>
          <w:p w14:paraId="691E5114"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lastRenderedPageBreak/>
              <w:t>127-4</w:t>
            </w:r>
          </w:p>
        </w:tc>
        <w:tc>
          <w:tcPr>
            <w:tcW w:w="2836" w:type="dxa"/>
          </w:tcPr>
          <w:p w14:paraId="4B1960B4"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30</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79FBD92"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525721</w:t>
            </w:r>
          </w:p>
        </w:tc>
        <w:tc>
          <w:tcPr>
            <w:tcW w:w="1134" w:type="dxa"/>
          </w:tcPr>
          <w:p w14:paraId="36385E4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6080661</w:t>
            </w:r>
          </w:p>
        </w:tc>
        <w:tc>
          <w:tcPr>
            <w:tcW w:w="1701" w:type="dxa"/>
          </w:tcPr>
          <w:p w14:paraId="2B84EA1C"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5160FBC"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491FC1BC" w14:textId="77777777" w:rsidTr="00F61309">
        <w:trPr>
          <w:gridAfter w:val="1"/>
          <w:wAfter w:w="6" w:type="dxa"/>
          <w:trHeight w:val="230"/>
        </w:trPr>
        <w:tc>
          <w:tcPr>
            <w:tcW w:w="1133" w:type="dxa"/>
          </w:tcPr>
          <w:p w14:paraId="280E47B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127-5</w:t>
            </w:r>
          </w:p>
        </w:tc>
        <w:tc>
          <w:tcPr>
            <w:tcW w:w="2836" w:type="dxa"/>
          </w:tcPr>
          <w:p w14:paraId="46E20E5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30</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94C4DA2"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525707</w:t>
            </w:r>
          </w:p>
        </w:tc>
        <w:tc>
          <w:tcPr>
            <w:tcW w:w="1134" w:type="dxa"/>
          </w:tcPr>
          <w:p w14:paraId="2F4B24A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6080654</w:t>
            </w:r>
          </w:p>
        </w:tc>
        <w:tc>
          <w:tcPr>
            <w:tcW w:w="1701" w:type="dxa"/>
          </w:tcPr>
          <w:p w14:paraId="70C91A17"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DFAC9E1"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78A5579C" w14:textId="77777777" w:rsidTr="00F61309">
        <w:trPr>
          <w:gridAfter w:val="1"/>
          <w:wAfter w:w="6" w:type="dxa"/>
          <w:trHeight w:val="230"/>
        </w:trPr>
        <w:tc>
          <w:tcPr>
            <w:tcW w:w="1133" w:type="dxa"/>
          </w:tcPr>
          <w:p w14:paraId="62583305"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127-6</w:t>
            </w:r>
          </w:p>
        </w:tc>
        <w:tc>
          <w:tcPr>
            <w:tcW w:w="2836" w:type="dxa"/>
          </w:tcPr>
          <w:p w14:paraId="6CAA2BF8"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30</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765AB2C"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525696</w:t>
            </w:r>
          </w:p>
        </w:tc>
        <w:tc>
          <w:tcPr>
            <w:tcW w:w="1134" w:type="dxa"/>
          </w:tcPr>
          <w:p w14:paraId="7264AE58"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6080644</w:t>
            </w:r>
          </w:p>
        </w:tc>
        <w:tc>
          <w:tcPr>
            <w:tcW w:w="1701" w:type="dxa"/>
          </w:tcPr>
          <w:p w14:paraId="1B814D5F"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A820276"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33B3F0F2" w14:textId="77777777" w:rsidTr="00F61309">
        <w:trPr>
          <w:gridAfter w:val="1"/>
          <w:wAfter w:w="6" w:type="dxa"/>
          <w:trHeight w:val="230"/>
        </w:trPr>
        <w:tc>
          <w:tcPr>
            <w:tcW w:w="1133" w:type="dxa"/>
          </w:tcPr>
          <w:p w14:paraId="7A1EE75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128-1</w:t>
            </w:r>
          </w:p>
        </w:tc>
        <w:tc>
          <w:tcPr>
            <w:tcW w:w="2836" w:type="dxa"/>
          </w:tcPr>
          <w:p w14:paraId="0E9DF58F"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30</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CE239A7"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525771</w:t>
            </w:r>
          </w:p>
        </w:tc>
        <w:tc>
          <w:tcPr>
            <w:tcW w:w="1134" w:type="dxa"/>
          </w:tcPr>
          <w:p w14:paraId="6DCA992D"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6080687</w:t>
            </w:r>
          </w:p>
        </w:tc>
        <w:tc>
          <w:tcPr>
            <w:tcW w:w="1701" w:type="dxa"/>
          </w:tcPr>
          <w:p w14:paraId="1063479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BBD2EA9"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7D05F241" w14:textId="77777777" w:rsidTr="00F61309">
        <w:trPr>
          <w:gridAfter w:val="1"/>
          <w:wAfter w:w="6" w:type="dxa"/>
          <w:trHeight w:val="230"/>
        </w:trPr>
        <w:tc>
          <w:tcPr>
            <w:tcW w:w="1133" w:type="dxa"/>
          </w:tcPr>
          <w:p w14:paraId="192F4ECE"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128-2</w:t>
            </w:r>
          </w:p>
        </w:tc>
        <w:tc>
          <w:tcPr>
            <w:tcW w:w="2836" w:type="dxa"/>
          </w:tcPr>
          <w:p w14:paraId="46EEF4F9"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30</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838E0E1"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525770</w:t>
            </w:r>
          </w:p>
        </w:tc>
        <w:tc>
          <w:tcPr>
            <w:tcW w:w="1134" w:type="dxa"/>
          </w:tcPr>
          <w:p w14:paraId="1917EB36"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6080690</w:t>
            </w:r>
          </w:p>
        </w:tc>
        <w:tc>
          <w:tcPr>
            <w:tcW w:w="1701" w:type="dxa"/>
          </w:tcPr>
          <w:p w14:paraId="45A7376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B06555F"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2A64D4D5" w14:textId="77777777" w:rsidTr="00F61309">
        <w:trPr>
          <w:gridAfter w:val="1"/>
          <w:wAfter w:w="6" w:type="dxa"/>
          <w:trHeight w:val="230"/>
        </w:trPr>
        <w:tc>
          <w:tcPr>
            <w:tcW w:w="1133" w:type="dxa"/>
          </w:tcPr>
          <w:p w14:paraId="682B9229" w14:textId="77777777" w:rsidR="00D30084" w:rsidRPr="004D7A61" w:rsidRDefault="00D30084" w:rsidP="00F61309">
            <w:pPr>
              <w:pStyle w:val="TableParagraph"/>
              <w:spacing w:line="211" w:lineRule="exact"/>
              <w:ind w:left="249" w:right="242"/>
              <w:rPr>
                <w:rFonts w:ascii="Times New Roman" w:hAnsi="Times New Roman" w:cs="Times New Roman"/>
                <w:sz w:val="24"/>
                <w:szCs w:val="24"/>
              </w:rPr>
            </w:pPr>
            <w:r w:rsidRPr="004D7A61">
              <w:rPr>
                <w:rFonts w:ascii="Times New Roman" w:hAnsi="Times New Roman" w:cs="Times New Roman"/>
                <w:sz w:val="24"/>
                <w:szCs w:val="24"/>
              </w:rPr>
              <w:t>128-3</w:t>
            </w:r>
          </w:p>
        </w:tc>
        <w:tc>
          <w:tcPr>
            <w:tcW w:w="2836" w:type="dxa"/>
          </w:tcPr>
          <w:p w14:paraId="6A93141F" w14:textId="77777777" w:rsidR="00D30084" w:rsidRPr="004D7A61" w:rsidRDefault="00D30084" w:rsidP="00F61309">
            <w:pPr>
              <w:pStyle w:val="TableParagraph"/>
              <w:spacing w:line="211"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30</w:t>
            </w:r>
            <w:r w:rsidRPr="004D7A61">
              <w:rPr>
                <w:rFonts w:ascii="Times New Roman" w:hAnsi="Times New Roman" w:cs="Times New Roman"/>
                <w:spacing w:val="27"/>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777D250" w14:textId="77777777" w:rsidR="00D30084" w:rsidRPr="004D7A61" w:rsidRDefault="00D30084" w:rsidP="00F61309">
            <w:pPr>
              <w:pStyle w:val="TableParagraph"/>
              <w:spacing w:line="211"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525768</w:t>
            </w:r>
          </w:p>
        </w:tc>
        <w:tc>
          <w:tcPr>
            <w:tcW w:w="1134" w:type="dxa"/>
          </w:tcPr>
          <w:p w14:paraId="3ACC13DD" w14:textId="77777777" w:rsidR="00D30084" w:rsidRPr="004D7A61" w:rsidRDefault="00D30084" w:rsidP="00F61309">
            <w:pPr>
              <w:pStyle w:val="TableParagraph"/>
              <w:spacing w:line="211"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6080692</w:t>
            </w:r>
          </w:p>
        </w:tc>
        <w:tc>
          <w:tcPr>
            <w:tcW w:w="1701" w:type="dxa"/>
          </w:tcPr>
          <w:p w14:paraId="4222E618" w14:textId="77777777" w:rsidR="00D30084" w:rsidRPr="004D7A61" w:rsidRDefault="00D30084" w:rsidP="00F61309">
            <w:pPr>
              <w:pStyle w:val="TableParagraph"/>
              <w:spacing w:line="211" w:lineRule="exact"/>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FE1F445" w14:textId="77777777" w:rsidR="00D30084" w:rsidRPr="004D7A61" w:rsidRDefault="00D30084" w:rsidP="00F61309">
            <w:pPr>
              <w:pStyle w:val="TableParagraph"/>
              <w:spacing w:line="211" w:lineRule="exact"/>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014A8C07" w14:textId="77777777" w:rsidTr="00F61309">
        <w:trPr>
          <w:gridAfter w:val="1"/>
          <w:wAfter w:w="6" w:type="dxa"/>
          <w:trHeight w:val="230"/>
        </w:trPr>
        <w:tc>
          <w:tcPr>
            <w:tcW w:w="1133" w:type="dxa"/>
          </w:tcPr>
          <w:p w14:paraId="7945BA14"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128-4</w:t>
            </w:r>
          </w:p>
        </w:tc>
        <w:tc>
          <w:tcPr>
            <w:tcW w:w="2836" w:type="dxa"/>
          </w:tcPr>
          <w:p w14:paraId="03009525"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30</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86653EE"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525766</w:t>
            </w:r>
          </w:p>
        </w:tc>
        <w:tc>
          <w:tcPr>
            <w:tcW w:w="1134" w:type="dxa"/>
          </w:tcPr>
          <w:p w14:paraId="18AEA0BD"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6080695</w:t>
            </w:r>
          </w:p>
        </w:tc>
        <w:tc>
          <w:tcPr>
            <w:tcW w:w="1701" w:type="dxa"/>
          </w:tcPr>
          <w:p w14:paraId="7E5943E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18E0B0B"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790ECCAA" w14:textId="77777777" w:rsidTr="00F61309">
        <w:trPr>
          <w:gridAfter w:val="1"/>
          <w:wAfter w:w="6" w:type="dxa"/>
          <w:trHeight w:val="230"/>
        </w:trPr>
        <w:tc>
          <w:tcPr>
            <w:tcW w:w="1133" w:type="dxa"/>
          </w:tcPr>
          <w:p w14:paraId="23EA92A8"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128-5</w:t>
            </w:r>
          </w:p>
        </w:tc>
        <w:tc>
          <w:tcPr>
            <w:tcW w:w="2836" w:type="dxa"/>
          </w:tcPr>
          <w:p w14:paraId="7908EDA7"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30</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69214F7"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525764</w:t>
            </w:r>
          </w:p>
        </w:tc>
        <w:tc>
          <w:tcPr>
            <w:tcW w:w="1134" w:type="dxa"/>
          </w:tcPr>
          <w:p w14:paraId="0D3B428B"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6080697</w:t>
            </w:r>
          </w:p>
        </w:tc>
        <w:tc>
          <w:tcPr>
            <w:tcW w:w="1701" w:type="dxa"/>
          </w:tcPr>
          <w:p w14:paraId="357476CF"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FFEB266"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6018E354" w14:textId="77777777" w:rsidTr="00F61309">
        <w:trPr>
          <w:gridAfter w:val="1"/>
          <w:wAfter w:w="6" w:type="dxa"/>
          <w:trHeight w:val="230"/>
        </w:trPr>
        <w:tc>
          <w:tcPr>
            <w:tcW w:w="1133" w:type="dxa"/>
          </w:tcPr>
          <w:p w14:paraId="47CE9F40"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129-1</w:t>
            </w:r>
          </w:p>
        </w:tc>
        <w:tc>
          <w:tcPr>
            <w:tcW w:w="2836" w:type="dxa"/>
          </w:tcPr>
          <w:p w14:paraId="5CC04013"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31</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6671356"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525737</w:t>
            </w:r>
          </w:p>
        </w:tc>
        <w:tc>
          <w:tcPr>
            <w:tcW w:w="1134" w:type="dxa"/>
          </w:tcPr>
          <w:p w14:paraId="4B5D9C70"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6080720</w:t>
            </w:r>
          </w:p>
        </w:tc>
        <w:tc>
          <w:tcPr>
            <w:tcW w:w="1701" w:type="dxa"/>
          </w:tcPr>
          <w:p w14:paraId="6147587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91AB185"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79D0EFB1" w14:textId="77777777" w:rsidTr="00F61309">
        <w:trPr>
          <w:gridAfter w:val="1"/>
          <w:wAfter w:w="6" w:type="dxa"/>
          <w:trHeight w:val="229"/>
        </w:trPr>
        <w:tc>
          <w:tcPr>
            <w:tcW w:w="1133" w:type="dxa"/>
          </w:tcPr>
          <w:p w14:paraId="35D5E735"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129-2</w:t>
            </w:r>
          </w:p>
        </w:tc>
        <w:tc>
          <w:tcPr>
            <w:tcW w:w="2836" w:type="dxa"/>
          </w:tcPr>
          <w:p w14:paraId="6A139FFD"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31</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DED8E8C"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525728</w:t>
            </w:r>
          </w:p>
        </w:tc>
        <w:tc>
          <w:tcPr>
            <w:tcW w:w="1134" w:type="dxa"/>
          </w:tcPr>
          <w:p w14:paraId="6D8237F8"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6080712</w:t>
            </w:r>
          </w:p>
        </w:tc>
        <w:tc>
          <w:tcPr>
            <w:tcW w:w="1701" w:type="dxa"/>
          </w:tcPr>
          <w:p w14:paraId="37AA1E4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4577284"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05F028B2" w14:textId="77777777" w:rsidTr="00F61309">
        <w:trPr>
          <w:gridAfter w:val="1"/>
          <w:wAfter w:w="6" w:type="dxa"/>
          <w:trHeight w:val="230"/>
        </w:trPr>
        <w:tc>
          <w:tcPr>
            <w:tcW w:w="1133" w:type="dxa"/>
          </w:tcPr>
          <w:p w14:paraId="5F884CEA"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129-3</w:t>
            </w:r>
          </w:p>
        </w:tc>
        <w:tc>
          <w:tcPr>
            <w:tcW w:w="2836" w:type="dxa"/>
          </w:tcPr>
          <w:p w14:paraId="0AFB9157"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31</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0037265"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525714</w:t>
            </w:r>
          </w:p>
        </w:tc>
        <w:tc>
          <w:tcPr>
            <w:tcW w:w="1134" w:type="dxa"/>
          </w:tcPr>
          <w:p w14:paraId="4F488AF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6080704</w:t>
            </w:r>
          </w:p>
        </w:tc>
        <w:tc>
          <w:tcPr>
            <w:tcW w:w="1701" w:type="dxa"/>
          </w:tcPr>
          <w:p w14:paraId="2D07424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A875C64"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42BF3614" w14:textId="77777777" w:rsidTr="00F61309">
        <w:trPr>
          <w:gridAfter w:val="1"/>
          <w:wAfter w:w="6" w:type="dxa"/>
          <w:trHeight w:val="230"/>
        </w:trPr>
        <w:tc>
          <w:tcPr>
            <w:tcW w:w="1133" w:type="dxa"/>
          </w:tcPr>
          <w:p w14:paraId="6955E943"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129-4</w:t>
            </w:r>
          </w:p>
        </w:tc>
        <w:tc>
          <w:tcPr>
            <w:tcW w:w="2836" w:type="dxa"/>
          </w:tcPr>
          <w:p w14:paraId="1FE29CD0"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31</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3A69980"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525700</w:t>
            </w:r>
          </w:p>
        </w:tc>
        <w:tc>
          <w:tcPr>
            <w:tcW w:w="1134" w:type="dxa"/>
          </w:tcPr>
          <w:p w14:paraId="395B9758"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6080693</w:t>
            </w:r>
          </w:p>
        </w:tc>
        <w:tc>
          <w:tcPr>
            <w:tcW w:w="1701" w:type="dxa"/>
          </w:tcPr>
          <w:p w14:paraId="09C9EEA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2D439EE"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362F77FA" w14:textId="77777777" w:rsidTr="00F61309">
        <w:trPr>
          <w:gridAfter w:val="1"/>
          <w:wAfter w:w="6" w:type="dxa"/>
          <w:trHeight w:val="230"/>
        </w:trPr>
        <w:tc>
          <w:tcPr>
            <w:tcW w:w="1133" w:type="dxa"/>
          </w:tcPr>
          <w:p w14:paraId="3C8A7635"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129-5</w:t>
            </w:r>
          </w:p>
        </w:tc>
        <w:tc>
          <w:tcPr>
            <w:tcW w:w="2836" w:type="dxa"/>
          </w:tcPr>
          <w:p w14:paraId="26E59A09"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31</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1530962"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525686</w:t>
            </w:r>
          </w:p>
        </w:tc>
        <w:tc>
          <w:tcPr>
            <w:tcW w:w="1134" w:type="dxa"/>
          </w:tcPr>
          <w:p w14:paraId="799BE4B1"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6080685</w:t>
            </w:r>
          </w:p>
        </w:tc>
        <w:tc>
          <w:tcPr>
            <w:tcW w:w="1701" w:type="dxa"/>
          </w:tcPr>
          <w:p w14:paraId="6CA1504F"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392EA34"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5A970FBA" w14:textId="77777777" w:rsidTr="00F61309">
        <w:trPr>
          <w:gridAfter w:val="1"/>
          <w:wAfter w:w="6" w:type="dxa"/>
          <w:trHeight w:val="230"/>
        </w:trPr>
        <w:tc>
          <w:tcPr>
            <w:tcW w:w="1133" w:type="dxa"/>
          </w:tcPr>
          <w:p w14:paraId="561A764E"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129-6</w:t>
            </w:r>
          </w:p>
        </w:tc>
        <w:tc>
          <w:tcPr>
            <w:tcW w:w="2836" w:type="dxa"/>
          </w:tcPr>
          <w:p w14:paraId="503968EC"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31</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57B16BA"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525675</w:t>
            </w:r>
          </w:p>
        </w:tc>
        <w:tc>
          <w:tcPr>
            <w:tcW w:w="1134" w:type="dxa"/>
          </w:tcPr>
          <w:p w14:paraId="1E23B41D"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6080676</w:t>
            </w:r>
          </w:p>
        </w:tc>
        <w:tc>
          <w:tcPr>
            <w:tcW w:w="1701" w:type="dxa"/>
          </w:tcPr>
          <w:p w14:paraId="5AC18E8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E84E020"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582,33</w:t>
            </w:r>
          </w:p>
        </w:tc>
      </w:tr>
      <w:tr w:rsidR="00D30084" w:rsidRPr="004D7A61" w14:paraId="42B84606" w14:textId="77777777" w:rsidTr="00F61309">
        <w:trPr>
          <w:gridAfter w:val="1"/>
          <w:wAfter w:w="6" w:type="dxa"/>
          <w:trHeight w:val="230"/>
        </w:trPr>
        <w:tc>
          <w:tcPr>
            <w:tcW w:w="1133" w:type="dxa"/>
          </w:tcPr>
          <w:p w14:paraId="7043462F"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130-1</w:t>
            </w:r>
          </w:p>
        </w:tc>
        <w:tc>
          <w:tcPr>
            <w:tcW w:w="2836" w:type="dxa"/>
          </w:tcPr>
          <w:p w14:paraId="5FE85D54"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31</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0513ADA"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525750</w:t>
            </w:r>
          </w:p>
        </w:tc>
        <w:tc>
          <w:tcPr>
            <w:tcW w:w="1134" w:type="dxa"/>
          </w:tcPr>
          <w:p w14:paraId="774BA724"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6080719</w:t>
            </w:r>
          </w:p>
        </w:tc>
        <w:tc>
          <w:tcPr>
            <w:tcW w:w="1701" w:type="dxa"/>
          </w:tcPr>
          <w:p w14:paraId="2C580A4A"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88F7640"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738E0798" w14:textId="77777777" w:rsidTr="00F61309">
        <w:trPr>
          <w:gridAfter w:val="1"/>
          <w:wAfter w:w="6" w:type="dxa"/>
          <w:trHeight w:val="230"/>
        </w:trPr>
        <w:tc>
          <w:tcPr>
            <w:tcW w:w="1133" w:type="dxa"/>
          </w:tcPr>
          <w:p w14:paraId="326326AD"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130-2</w:t>
            </w:r>
          </w:p>
        </w:tc>
        <w:tc>
          <w:tcPr>
            <w:tcW w:w="2836" w:type="dxa"/>
          </w:tcPr>
          <w:p w14:paraId="20CF942A"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31</w:t>
            </w:r>
            <w:r w:rsidRPr="004D7A61">
              <w:rPr>
                <w:rFonts w:ascii="Times New Roman" w:hAnsi="Times New Roman" w:cs="Times New Roman"/>
                <w:spacing w:val="27"/>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673D683"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525748</w:t>
            </w:r>
          </w:p>
        </w:tc>
        <w:tc>
          <w:tcPr>
            <w:tcW w:w="1134" w:type="dxa"/>
          </w:tcPr>
          <w:p w14:paraId="34F955D4"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6080721</w:t>
            </w:r>
          </w:p>
        </w:tc>
        <w:tc>
          <w:tcPr>
            <w:tcW w:w="1701" w:type="dxa"/>
          </w:tcPr>
          <w:p w14:paraId="5C5E719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E399ECE"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7D808E17" w14:textId="77777777" w:rsidTr="00F61309">
        <w:trPr>
          <w:gridAfter w:val="1"/>
          <w:wAfter w:w="6" w:type="dxa"/>
          <w:trHeight w:val="230"/>
        </w:trPr>
        <w:tc>
          <w:tcPr>
            <w:tcW w:w="1133" w:type="dxa"/>
          </w:tcPr>
          <w:p w14:paraId="2AC64C5A"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130-3</w:t>
            </w:r>
          </w:p>
        </w:tc>
        <w:tc>
          <w:tcPr>
            <w:tcW w:w="2836" w:type="dxa"/>
          </w:tcPr>
          <w:p w14:paraId="146BF589"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31</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CB73E46"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525747</w:t>
            </w:r>
          </w:p>
        </w:tc>
        <w:tc>
          <w:tcPr>
            <w:tcW w:w="1134" w:type="dxa"/>
          </w:tcPr>
          <w:p w14:paraId="6CDCAB10"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6080724</w:t>
            </w:r>
          </w:p>
        </w:tc>
        <w:tc>
          <w:tcPr>
            <w:tcW w:w="1701" w:type="dxa"/>
          </w:tcPr>
          <w:p w14:paraId="689B8862"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1CC164E"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0D3DDBEF" w14:textId="77777777" w:rsidTr="00F61309">
        <w:trPr>
          <w:gridAfter w:val="1"/>
          <w:wAfter w:w="6" w:type="dxa"/>
          <w:trHeight w:val="230"/>
        </w:trPr>
        <w:tc>
          <w:tcPr>
            <w:tcW w:w="1133" w:type="dxa"/>
          </w:tcPr>
          <w:p w14:paraId="47D80DCD"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130-4</w:t>
            </w:r>
          </w:p>
        </w:tc>
        <w:tc>
          <w:tcPr>
            <w:tcW w:w="2836" w:type="dxa"/>
          </w:tcPr>
          <w:p w14:paraId="46965EA5"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31</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1B9AC5F"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525745</w:t>
            </w:r>
          </w:p>
        </w:tc>
        <w:tc>
          <w:tcPr>
            <w:tcW w:w="1134" w:type="dxa"/>
          </w:tcPr>
          <w:p w14:paraId="1B16767B"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6080726</w:t>
            </w:r>
          </w:p>
        </w:tc>
        <w:tc>
          <w:tcPr>
            <w:tcW w:w="1701" w:type="dxa"/>
          </w:tcPr>
          <w:p w14:paraId="47CC087A"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96E0835"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2AA36978" w14:textId="77777777" w:rsidTr="00F61309">
        <w:trPr>
          <w:gridAfter w:val="1"/>
          <w:wAfter w:w="6" w:type="dxa"/>
          <w:trHeight w:val="230"/>
        </w:trPr>
        <w:tc>
          <w:tcPr>
            <w:tcW w:w="1133" w:type="dxa"/>
          </w:tcPr>
          <w:p w14:paraId="192B0AE9"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130-5</w:t>
            </w:r>
          </w:p>
        </w:tc>
        <w:tc>
          <w:tcPr>
            <w:tcW w:w="2836" w:type="dxa"/>
          </w:tcPr>
          <w:p w14:paraId="234E512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31</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E8B3994"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525743</w:t>
            </w:r>
          </w:p>
        </w:tc>
        <w:tc>
          <w:tcPr>
            <w:tcW w:w="1134" w:type="dxa"/>
          </w:tcPr>
          <w:p w14:paraId="0E2CAD66"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6080729</w:t>
            </w:r>
          </w:p>
        </w:tc>
        <w:tc>
          <w:tcPr>
            <w:tcW w:w="1701" w:type="dxa"/>
          </w:tcPr>
          <w:p w14:paraId="6304D23B"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B0219C5"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1225,94</w:t>
            </w:r>
          </w:p>
        </w:tc>
      </w:tr>
      <w:tr w:rsidR="00D30084" w:rsidRPr="004D7A61" w14:paraId="5DF2934F" w14:textId="77777777" w:rsidTr="00F61309">
        <w:trPr>
          <w:gridAfter w:val="1"/>
          <w:wAfter w:w="6" w:type="dxa"/>
          <w:trHeight w:val="230"/>
        </w:trPr>
        <w:tc>
          <w:tcPr>
            <w:tcW w:w="1133" w:type="dxa"/>
          </w:tcPr>
          <w:p w14:paraId="5A11DE55"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131-1</w:t>
            </w:r>
          </w:p>
        </w:tc>
        <w:tc>
          <w:tcPr>
            <w:tcW w:w="2836" w:type="dxa"/>
          </w:tcPr>
          <w:p w14:paraId="7A8B567D"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32</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E820407"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525716</w:t>
            </w:r>
          </w:p>
        </w:tc>
        <w:tc>
          <w:tcPr>
            <w:tcW w:w="1134" w:type="dxa"/>
          </w:tcPr>
          <w:p w14:paraId="6CE15BE1"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6080752</w:t>
            </w:r>
          </w:p>
        </w:tc>
        <w:tc>
          <w:tcPr>
            <w:tcW w:w="1701" w:type="dxa"/>
          </w:tcPr>
          <w:p w14:paraId="1C8EB0B0"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91D23C9"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397,97</w:t>
            </w:r>
          </w:p>
        </w:tc>
      </w:tr>
      <w:tr w:rsidR="00D30084" w:rsidRPr="004D7A61" w14:paraId="66C922C0" w14:textId="77777777" w:rsidTr="00F61309">
        <w:trPr>
          <w:gridAfter w:val="1"/>
          <w:wAfter w:w="6" w:type="dxa"/>
          <w:trHeight w:val="230"/>
        </w:trPr>
        <w:tc>
          <w:tcPr>
            <w:tcW w:w="1133" w:type="dxa"/>
          </w:tcPr>
          <w:p w14:paraId="3E0A2DDE"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131-2</w:t>
            </w:r>
          </w:p>
        </w:tc>
        <w:tc>
          <w:tcPr>
            <w:tcW w:w="2836" w:type="dxa"/>
          </w:tcPr>
          <w:p w14:paraId="278E7444"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32</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F0F2DA5"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525707</w:t>
            </w:r>
          </w:p>
        </w:tc>
        <w:tc>
          <w:tcPr>
            <w:tcW w:w="1134" w:type="dxa"/>
          </w:tcPr>
          <w:p w14:paraId="2456DDB9"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6080744</w:t>
            </w:r>
          </w:p>
        </w:tc>
        <w:tc>
          <w:tcPr>
            <w:tcW w:w="1701" w:type="dxa"/>
          </w:tcPr>
          <w:p w14:paraId="3384C053"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6D2F9E3"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397,97</w:t>
            </w:r>
          </w:p>
        </w:tc>
      </w:tr>
      <w:tr w:rsidR="00D30084" w:rsidRPr="004D7A61" w14:paraId="0E7B5EA3" w14:textId="77777777" w:rsidTr="00F61309">
        <w:trPr>
          <w:gridAfter w:val="1"/>
          <w:wAfter w:w="6" w:type="dxa"/>
          <w:trHeight w:val="230"/>
        </w:trPr>
        <w:tc>
          <w:tcPr>
            <w:tcW w:w="1133" w:type="dxa"/>
          </w:tcPr>
          <w:p w14:paraId="4D46FCCF"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131-3</w:t>
            </w:r>
          </w:p>
        </w:tc>
        <w:tc>
          <w:tcPr>
            <w:tcW w:w="2836" w:type="dxa"/>
          </w:tcPr>
          <w:p w14:paraId="375D81F8"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32</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94FC8BC"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525692</w:t>
            </w:r>
          </w:p>
        </w:tc>
        <w:tc>
          <w:tcPr>
            <w:tcW w:w="1134" w:type="dxa"/>
          </w:tcPr>
          <w:p w14:paraId="24D48C45"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6080735</w:t>
            </w:r>
          </w:p>
        </w:tc>
        <w:tc>
          <w:tcPr>
            <w:tcW w:w="1701" w:type="dxa"/>
          </w:tcPr>
          <w:p w14:paraId="091600D8"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C2B26C7"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397,97</w:t>
            </w:r>
          </w:p>
        </w:tc>
      </w:tr>
      <w:tr w:rsidR="00D30084" w:rsidRPr="004D7A61" w14:paraId="0C48C96B" w14:textId="77777777" w:rsidTr="00F61309">
        <w:trPr>
          <w:gridAfter w:val="1"/>
          <w:wAfter w:w="6" w:type="dxa"/>
          <w:trHeight w:val="230"/>
        </w:trPr>
        <w:tc>
          <w:tcPr>
            <w:tcW w:w="1133" w:type="dxa"/>
          </w:tcPr>
          <w:p w14:paraId="2DEA4B7D"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131-4</w:t>
            </w:r>
          </w:p>
        </w:tc>
        <w:tc>
          <w:tcPr>
            <w:tcW w:w="2836" w:type="dxa"/>
          </w:tcPr>
          <w:p w14:paraId="105EBDB3"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32</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lastRenderedPageBreak/>
              <w:t>ventiliatorius)</w:t>
            </w:r>
          </w:p>
        </w:tc>
        <w:tc>
          <w:tcPr>
            <w:tcW w:w="1134" w:type="dxa"/>
          </w:tcPr>
          <w:p w14:paraId="1DA033DA"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lastRenderedPageBreak/>
              <w:t>525678</w:t>
            </w:r>
          </w:p>
        </w:tc>
        <w:tc>
          <w:tcPr>
            <w:tcW w:w="1134" w:type="dxa"/>
          </w:tcPr>
          <w:p w14:paraId="25F1F209"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6080724</w:t>
            </w:r>
          </w:p>
        </w:tc>
        <w:tc>
          <w:tcPr>
            <w:tcW w:w="1701" w:type="dxa"/>
          </w:tcPr>
          <w:p w14:paraId="4DDF13D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2081CE2"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397,97</w:t>
            </w:r>
          </w:p>
        </w:tc>
      </w:tr>
      <w:tr w:rsidR="00D30084" w:rsidRPr="004D7A61" w14:paraId="272E438D" w14:textId="77777777" w:rsidTr="00F61309">
        <w:trPr>
          <w:gridAfter w:val="1"/>
          <w:wAfter w:w="6" w:type="dxa"/>
          <w:trHeight w:val="230"/>
        </w:trPr>
        <w:tc>
          <w:tcPr>
            <w:tcW w:w="1133" w:type="dxa"/>
          </w:tcPr>
          <w:p w14:paraId="5F63D401"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131-5</w:t>
            </w:r>
          </w:p>
        </w:tc>
        <w:tc>
          <w:tcPr>
            <w:tcW w:w="2836" w:type="dxa"/>
          </w:tcPr>
          <w:p w14:paraId="13C91BCC"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32</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53C2BD1"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525665</w:t>
            </w:r>
          </w:p>
        </w:tc>
        <w:tc>
          <w:tcPr>
            <w:tcW w:w="1134" w:type="dxa"/>
          </w:tcPr>
          <w:p w14:paraId="1069A814"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6080717</w:t>
            </w:r>
          </w:p>
        </w:tc>
        <w:tc>
          <w:tcPr>
            <w:tcW w:w="1701" w:type="dxa"/>
          </w:tcPr>
          <w:p w14:paraId="4061AEC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E79F162"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397,97</w:t>
            </w:r>
          </w:p>
        </w:tc>
      </w:tr>
      <w:tr w:rsidR="00D30084" w:rsidRPr="004D7A61" w14:paraId="1916478A" w14:textId="77777777" w:rsidTr="00F61309">
        <w:trPr>
          <w:gridAfter w:val="1"/>
          <w:wAfter w:w="6" w:type="dxa"/>
          <w:trHeight w:val="230"/>
        </w:trPr>
        <w:tc>
          <w:tcPr>
            <w:tcW w:w="1133" w:type="dxa"/>
          </w:tcPr>
          <w:p w14:paraId="34E230F2"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131-6</w:t>
            </w:r>
          </w:p>
        </w:tc>
        <w:tc>
          <w:tcPr>
            <w:tcW w:w="2836" w:type="dxa"/>
          </w:tcPr>
          <w:p w14:paraId="647C7AA5"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32</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679F7C4"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525653</w:t>
            </w:r>
          </w:p>
        </w:tc>
        <w:tc>
          <w:tcPr>
            <w:tcW w:w="1134" w:type="dxa"/>
          </w:tcPr>
          <w:p w14:paraId="6022DC4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6080708</w:t>
            </w:r>
          </w:p>
        </w:tc>
        <w:tc>
          <w:tcPr>
            <w:tcW w:w="1701" w:type="dxa"/>
          </w:tcPr>
          <w:p w14:paraId="3469E4AA"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D76292B"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397,97</w:t>
            </w:r>
          </w:p>
        </w:tc>
      </w:tr>
      <w:tr w:rsidR="00D30084" w:rsidRPr="004D7A61" w14:paraId="31929D67" w14:textId="77777777" w:rsidTr="00F61309">
        <w:trPr>
          <w:gridAfter w:val="1"/>
          <w:wAfter w:w="6" w:type="dxa"/>
          <w:trHeight w:val="230"/>
        </w:trPr>
        <w:tc>
          <w:tcPr>
            <w:tcW w:w="1133" w:type="dxa"/>
          </w:tcPr>
          <w:p w14:paraId="06C348B6"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132-1</w:t>
            </w:r>
          </w:p>
        </w:tc>
        <w:tc>
          <w:tcPr>
            <w:tcW w:w="2836" w:type="dxa"/>
          </w:tcPr>
          <w:p w14:paraId="0CC91DDA"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32</w:t>
            </w:r>
            <w:r w:rsidRPr="004D7A61">
              <w:rPr>
                <w:rFonts w:ascii="Times New Roman" w:hAnsi="Times New Roman" w:cs="Times New Roman"/>
                <w:spacing w:val="27"/>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A8ADC5C"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525729</w:t>
            </w:r>
          </w:p>
        </w:tc>
        <w:tc>
          <w:tcPr>
            <w:tcW w:w="1134" w:type="dxa"/>
          </w:tcPr>
          <w:p w14:paraId="5C3476AF"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6080750</w:t>
            </w:r>
          </w:p>
        </w:tc>
        <w:tc>
          <w:tcPr>
            <w:tcW w:w="1701" w:type="dxa"/>
          </w:tcPr>
          <w:p w14:paraId="63B9F96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0A2D357"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1447,16</w:t>
            </w:r>
          </w:p>
        </w:tc>
      </w:tr>
      <w:tr w:rsidR="00D30084" w:rsidRPr="004D7A61" w14:paraId="5230B8B8" w14:textId="77777777" w:rsidTr="00F61309">
        <w:trPr>
          <w:gridAfter w:val="1"/>
          <w:wAfter w:w="6" w:type="dxa"/>
          <w:trHeight w:val="230"/>
        </w:trPr>
        <w:tc>
          <w:tcPr>
            <w:tcW w:w="1133" w:type="dxa"/>
          </w:tcPr>
          <w:p w14:paraId="60AD485D"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132-2</w:t>
            </w:r>
          </w:p>
        </w:tc>
        <w:tc>
          <w:tcPr>
            <w:tcW w:w="2836" w:type="dxa"/>
          </w:tcPr>
          <w:p w14:paraId="72BE10B7"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32</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0944321"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525727</w:t>
            </w:r>
          </w:p>
        </w:tc>
        <w:tc>
          <w:tcPr>
            <w:tcW w:w="1134" w:type="dxa"/>
          </w:tcPr>
          <w:p w14:paraId="52E00C33"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6080753</w:t>
            </w:r>
          </w:p>
        </w:tc>
        <w:tc>
          <w:tcPr>
            <w:tcW w:w="1701" w:type="dxa"/>
          </w:tcPr>
          <w:p w14:paraId="7840D7B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AA189CF"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1447,16</w:t>
            </w:r>
          </w:p>
        </w:tc>
      </w:tr>
      <w:tr w:rsidR="00D30084" w:rsidRPr="004D7A61" w14:paraId="26732701" w14:textId="77777777" w:rsidTr="00F61309">
        <w:trPr>
          <w:gridAfter w:val="1"/>
          <w:wAfter w:w="6" w:type="dxa"/>
          <w:trHeight w:val="230"/>
        </w:trPr>
        <w:tc>
          <w:tcPr>
            <w:tcW w:w="1133" w:type="dxa"/>
          </w:tcPr>
          <w:p w14:paraId="322B419D"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132-3</w:t>
            </w:r>
          </w:p>
        </w:tc>
        <w:tc>
          <w:tcPr>
            <w:tcW w:w="2836" w:type="dxa"/>
          </w:tcPr>
          <w:p w14:paraId="4080E48C"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32</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BCCB7C3"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525725</w:t>
            </w:r>
          </w:p>
        </w:tc>
        <w:tc>
          <w:tcPr>
            <w:tcW w:w="1134" w:type="dxa"/>
          </w:tcPr>
          <w:p w14:paraId="67B272B4"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6080755</w:t>
            </w:r>
          </w:p>
        </w:tc>
        <w:tc>
          <w:tcPr>
            <w:tcW w:w="1701" w:type="dxa"/>
          </w:tcPr>
          <w:p w14:paraId="43E74C7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B6C57DB"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1447,16</w:t>
            </w:r>
          </w:p>
        </w:tc>
      </w:tr>
      <w:tr w:rsidR="00D30084" w:rsidRPr="004D7A61" w14:paraId="427666FE" w14:textId="77777777" w:rsidTr="00F61309">
        <w:trPr>
          <w:gridAfter w:val="1"/>
          <w:wAfter w:w="6" w:type="dxa"/>
          <w:trHeight w:val="230"/>
        </w:trPr>
        <w:tc>
          <w:tcPr>
            <w:tcW w:w="1133" w:type="dxa"/>
          </w:tcPr>
          <w:p w14:paraId="2AAC1EEA"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132-4</w:t>
            </w:r>
          </w:p>
        </w:tc>
        <w:tc>
          <w:tcPr>
            <w:tcW w:w="2836" w:type="dxa"/>
          </w:tcPr>
          <w:p w14:paraId="282AD0C6"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32</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D9806A3"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525723</w:t>
            </w:r>
          </w:p>
        </w:tc>
        <w:tc>
          <w:tcPr>
            <w:tcW w:w="1134" w:type="dxa"/>
          </w:tcPr>
          <w:p w14:paraId="1C43525D"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6080759</w:t>
            </w:r>
          </w:p>
        </w:tc>
        <w:tc>
          <w:tcPr>
            <w:tcW w:w="1701" w:type="dxa"/>
          </w:tcPr>
          <w:p w14:paraId="5DBB87A2"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E4F477C"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1447,16</w:t>
            </w:r>
          </w:p>
        </w:tc>
      </w:tr>
      <w:tr w:rsidR="00D30084" w:rsidRPr="004D7A61" w14:paraId="13F15DE5" w14:textId="77777777" w:rsidTr="00F61309">
        <w:trPr>
          <w:gridAfter w:val="1"/>
          <w:wAfter w:w="6" w:type="dxa"/>
          <w:trHeight w:val="230"/>
        </w:trPr>
        <w:tc>
          <w:tcPr>
            <w:tcW w:w="1133" w:type="dxa"/>
          </w:tcPr>
          <w:p w14:paraId="5359FD5B"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132-5</w:t>
            </w:r>
          </w:p>
        </w:tc>
        <w:tc>
          <w:tcPr>
            <w:tcW w:w="2836" w:type="dxa"/>
          </w:tcPr>
          <w:p w14:paraId="3E597928"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32</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989B8FE"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525721</w:t>
            </w:r>
          </w:p>
        </w:tc>
        <w:tc>
          <w:tcPr>
            <w:tcW w:w="1134" w:type="dxa"/>
          </w:tcPr>
          <w:p w14:paraId="038AAA5D"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6080761</w:t>
            </w:r>
          </w:p>
        </w:tc>
        <w:tc>
          <w:tcPr>
            <w:tcW w:w="1701" w:type="dxa"/>
          </w:tcPr>
          <w:p w14:paraId="79B66D33"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6883F4D"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1447,16</w:t>
            </w:r>
          </w:p>
        </w:tc>
      </w:tr>
      <w:tr w:rsidR="00D30084" w:rsidRPr="004D7A61" w14:paraId="787138C8" w14:textId="77777777" w:rsidTr="00F61309">
        <w:trPr>
          <w:gridAfter w:val="1"/>
          <w:wAfter w:w="6" w:type="dxa"/>
          <w:trHeight w:val="230"/>
        </w:trPr>
        <w:tc>
          <w:tcPr>
            <w:tcW w:w="1133" w:type="dxa"/>
          </w:tcPr>
          <w:p w14:paraId="2DABC36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133-1</w:t>
            </w:r>
          </w:p>
        </w:tc>
        <w:tc>
          <w:tcPr>
            <w:tcW w:w="2836" w:type="dxa"/>
          </w:tcPr>
          <w:p w14:paraId="31741C83"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33</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E769C1D"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525695</w:t>
            </w:r>
          </w:p>
        </w:tc>
        <w:tc>
          <w:tcPr>
            <w:tcW w:w="1134" w:type="dxa"/>
          </w:tcPr>
          <w:p w14:paraId="374FEC29"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6080783</w:t>
            </w:r>
          </w:p>
        </w:tc>
        <w:tc>
          <w:tcPr>
            <w:tcW w:w="1701" w:type="dxa"/>
          </w:tcPr>
          <w:p w14:paraId="1023C2C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6F32221"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69122602" w14:textId="77777777" w:rsidTr="00F61309">
        <w:trPr>
          <w:gridAfter w:val="1"/>
          <w:wAfter w:w="6" w:type="dxa"/>
          <w:trHeight w:val="230"/>
        </w:trPr>
        <w:tc>
          <w:tcPr>
            <w:tcW w:w="1133" w:type="dxa"/>
          </w:tcPr>
          <w:p w14:paraId="2A9C46F8"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133-2</w:t>
            </w:r>
          </w:p>
        </w:tc>
        <w:tc>
          <w:tcPr>
            <w:tcW w:w="2836" w:type="dxa"/>
          </w:tcPr>
          <w:p w14:paraId="485B6ABD"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33</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61ABBE9"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525685</w:t>
            </w:r>
          </w:p>
        </w:tc>
        <w:tc>
          <w:tcPr>
            <w:tcW w:w="1134" w:type="dxa"/>
          </w:tcPr>
          <w:p w14:paraId="7AA7BF05"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6080775</w:t>
            </w:r>
          </w:p>
        </w:tc>
        <w:tc>
          <w:tcPr>
            <w:tcW w:w="1701" w:type="dxa"/>
          </w:tcPr>
          <w:p w14:paraId="105819E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EE59858"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6EC888A7" w14:textId="77777777" w:rsidTr="00F61309">
        <w:trPr>
          <w:gridAfter w:val="1"/>
          <w:wAfter w:w="6" w:type="dxa"/>
          <w:trHeight w:val="230"/>
        </w:trPr>
        <w:tc>
          <w:tcPr>
            <w:tcW w:w="1133" w:type="dxa"/>
          </w:tcPr>
          <w:p w14:paraId="784903D9"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133-3</w:t>
            </w:r>
          </w:p>
        </w:tc>
        <w:tc>
          <w:tcPr>
            <w:tcW w:w="2836" w:type="dxa"/>
          </w:tcPr>
          <w:p w14:paraId="242595F8"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33</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0F70191"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525672</w:t>
            </w:r>
          </w:p>
        </w:tc>
        <w:tc>
          <w:tcPr>
            <w:tcW w:w="1134" w:type="dxa"/>
          </w:tcPr>
          <w:p w14:paraId="2F03F38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6080767</w:t>
            </w:r>
          </w:p>
        </w:tc>
        <w:tc>
          <w:tcPr>
            <w:tcW w:w="1701" w:type="dxa"/>
          </w:tcPr>
          <w:p w14:paraId="45A2C322"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024CC91"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59188EF4" w14:textId="77777777" w:rsidTr="00F61309">
        <w:trPr>
          <w:gridAfter w:val="1"/>
          <w:wAfter w:w="6" w:type="dxa"/>
          <w:trHeight w:val="230"/>
        </w:trPr>
        <w:tc>
          <w:tcPr>
            <w:tcW w:w="1133" w:type="dxa"/>
          </w:tcPr>
          <w:p w14:paraId="1E2F4E6E"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133-4</w:t>
            </w:r>
          </w:p>
        </w:tc>
        <w:tc>
          <w:tcPr>
            <w:tcW w:w="2836" w:type="dxa"/>
          </w:tcPr>
          <w:p w14:paraId="17E08AD6"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33</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C3AE20D"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525657</w:t>
            </w:r>
          </w:p>
        </w:tc>
        <w:tc>
          <w:tcPr>
            <w:tcW w:w="1134" w:type="dxa"/>
          </w:tcPr>
          <w:p w14:paraId="19FEC9F1"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6080755</w:t>
            </w:r>
          </w:p>
        </w:tc>
        <w:tc>
          <w:tcPr>
            <w:tcW w:w="1701" w:type="dxa"/>
          </w:tcPr>
          <w:p w14:paraId="5E95E563"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78DE1B4"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51EE9B6C" w14:textId="77777777" w:rsidTr="00F61309">
        <w:trPr>
          <w:gridAfter w:val="1"/>
          <w:wAfter w:w="6" w:type="dxa"/>
          <w:trHeight w:val="230"/>
        </w:trPr>
        <w:tc>
          <w:tcPr>
            <w:tcW w:w="1133" w:type="dxa"/>
          </w:tcPr>
          <w:p w14:paraId="1E311B4E"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133-5</w:t>
            </w:r>
          </w:p>
        </w:tc>
        <w:tc>
          <w:tcPr>
            <w:tcW w:w="2836" w:type="dxa"/>
          </w:tcPr>
          <w:p w14:paraId="5CF1520E"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33</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0E5D14F"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525644</w:t>
            </w:r>
          </w:p>
        </w:tc>
        <w:tc>
          <w:tcPr>
            <w:tcW w:w="1134" w:type="dxa"/>
          </w:tcPr>
          <w:p w14:paraId="7B9B7E97"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6080749</w:t>
            </w:r>
          </w:p>
        </w:tc>
        <w:tc>
          <w:tcPr>
            <w:tcW w:w="1701" w:type="dxa"/>
          </w:tcPr>
          <w:p w14:paraId="17545E38"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AAF4B76"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507734B3" w14:textId="77777777" w:rsidTr="00F61309">
        <w:trPr>
          <w:gridAfter w:val="1"/>
          <w:wAfter w:w="6" w:type="dxa"/>
          <w:trHeight w:val="230"/>
        </w:trPr>
        <w:tc>
          <w:tcPr>
            <w:tcW w:w="1133" w:type="dxa"/>
          </w:tcPr>
          <w:p w14:paraId="49CD68DB"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133-6</w:t>
            </w:r>
          </w:p>
        </w:tc>
        <w:tc>
          <w:tcPr>
            <w:tcW w:w="2836" w:type="dxa"/>
          </w:tcPr>
          <w:p w14:paraId="683C859A"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33</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4DE624C"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525632</w:t>
            </w:r>
          </w:p>
        </w:tc>
        <w:tc>
          <w:tcPr>
            <w:tcW w:w="1134" w:type="dxa"/>
          </w:tcPr>
          <w:p w14:paraId="126DF965"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6080739</w:t>
            </w:r>
          </w:p>
        </w:tc>
        <w:tc>
          <w:tcPr>
            <w:tcW w:w="1701" w:type="dxa"/>
          </w:tcPr>
          <w:p w14:paraId="20054DD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688FDA4"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352,86</w:t>
            </w:r>
          </w:p>
        </w:tc>
      </w:tr>
      <w:tr w:rsidR="00D30084" w:rsidRPr="004D7A61" w14:paraId="2E5751CA" w14:textId="77777777" w:rsidTr="00F61309">
        <w:trPr>
          <w:gridAfter w:val="1"/>
          <w:wAfter w:w="6" w:type="dxa"/>
          <w:trHeight w:val="230"/>
        </w:trPr>
        <w:tc>
          <w:tcPr>
            <w:tcW w:w="1133" w:type="dxa"/>
          </w:tcPr>
          <w:p w14:paraId="082D92BE" w14:textId="77777777" w:rsidR="00D30084" w:rsidRPr="004D7A61" w:rsidRDefault="00D30084" w:rsidP="00F61309">
            <w:pPr>
              <w:pStyle w:val="TableParagraph"/>
              <w:spacing w:line="211" w:lineRule="exact"/>
              <w:ind w:left="249" w:right="242"/>
              <w:rPr>
                <w:rFonts w:ascii="Times New Roman" w:hAnsi="Times New Roman" w:cs="Times New Roman"/>
                <w:sz w:val="24"/>
                <w:szCs w:val="24"/>
              </w:rPr>
            </w:pPr>
            <w:r w:rsidRPr="004D7A61">
              <w:rPr>
                <w:rFonts w:ascii="Times New Roman" w:hAnsi="Times New Roman" w:cs="Times New Roman"/>
                <w:sz w:val="24"/>
                <w:szCs w:val="24"/>
              </w:rPr>
              <w:t>134-1</w:t>
            </w:r>
          </w:p>
        </w:tc>
        <w:tc>
          <w:tcPr>
            <w:tcW w:w="2836" w:type="dxa"/>
          </w:tcPr>
          <w:p w14:paraId="57634316" w14:textId="77777777" w:rsidR="00D30084" w:rsidRPr="004D7A61" w:rsidRDefault="00D30084" w:rsidP="00F61309">
            <w:pPr>
              <w:pStyle w:val="TableParagraph"/>
              <w:spacing w:line="211"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33</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6118873" w14:textId="77777777" w:rsidR="00D30084" w:rsidRPr="004D7A61" w:rsidRDefault="00D30084" w:rsidP="00F61309">
            <w:pPr>
              <w:pStyle w:val="TableParagraph"/>
              <w:spacing w:line="211"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525708</w:t>
            </w:r>
          </w:p>
        </w:tc>
        <w:tc>
          <w:tcPr>
            <w:tcW w:w="1134" w:type="dxa"/>
          </w:tcPr>
          <w:p w14:paraId="39AC5502" w14:textId="77777777" w:rsidR="00D30084" w:rsidRPr="004D7A61" w:rsidRDefault="00D30084" w:rsidP="00F61309">
            <w:pPr>
              <w:pStyle w:val="TableParagraph"/>
              <w:spacing w:line="211"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6080781</w:t>
            </w:r>
          </w:p>
        </w:tc>
        <w:tc>
          <w:tcPr>
            <w:tcW w:w="1701" w:type="dxa"/>
          </w:tcPr>
          <w:p w14:paraId="2345EE2B" w14:textId="77777777" w:rsidR="00D30084" w:rsidRPr="004D7A61" w:rsidRDefault="00D30084" w:rsidP="00F61309">
            <w:pPr>
              <w:pStyle w:val="TableParagraph"/>
              <w:spacing w:line="211" w:lineRule="exact"/>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CCEA330" w14:textId="77777777" w:rsidR="00D30084" w:rsidRPr="004D7A61" w:rsidRDefault="00D30084" w:rsidP="00F61309">
            <w:pPr>
              <w:pStyle w:val="TableParagraph"/>
              <w:spacing w:line="211" w:lineRule="exact"/>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48B964DA" w14:textId="77777777" w:rsidTr="00F61309">
        <w:trPr>
          <w:gridAfter w:val="1"/>
          <w:wAfter w:w="6" w:type="dxa"/>
          <w:trHeight w:val="230"/>
        </w:trPr>
        <w:tc>
          <w:tcPr>
            <w:tcW w:w="1133" w:type="dxa"/>
          </w:tcPr>
          <w:p w14:paraId="66E974B1"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134-2</w:t>
            </w:r>
          </w:p>
        </w:tc>
        <w:tc>
          <w:tcPr>
            <w:tcW w:w="2836" w:type="dxa"/>
          </w:tcPr>
          <w:p w14:paraId="252EA0FD"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33</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8E2D8F7"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525706</w:t>
            </w:r>
          </w:p>
        </w:tc>
        <w:tc>
          <w:tcPr>
            <w:tcW w:w="1134" w:type="dxa"/>
          </w:tcPr>
          <w:p w14:paraId="01AA210D"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6080783</w:t>
            </w:r>
          </w:p>
        </w:tc>
        <w:tc>
          <w:tcPr>
            <w:tcW w:w="1701" w:type="dxa"/>
          </w:tcPr>
          <w:p w14:paraId="76C28E5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0DC9128"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2583B077" w14:textId="77777777" w:rsidTr="00F61309">
        <w:trPr>
          <w:gridAfter w:val="1"/>
          <w:wAfter w:w="6" w:type="dxa"/>
          <w:trHeight w:val="230"/>
        </w:trPr>
        <w:tc>
          <w:tcPr>
            <w:tcW w:w="1133" w:type="dxa"/>
          </w:tcPr>
          <w:p w14:paraId="0B5ED751"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134-3</w:t>
            </w:r>
          </w:p>
        </w:tc>
        <w:tc>
          <w:tcPr>
            <w:tcW w:w="2836" w:type="dxa"/>
          </w:tcPr>
          <w:p w14:paraId="5076E2EA"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33</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BEC1674"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525705</w:t>
            </w:r>
          </w:p>
        </w:tc>
        <w:tc>
          <w:tcPr>
            <w:tcW w:w="1134" w:type="dxa"/>
          </w:tcPr>
          <w:p w14:paraId="2B264C1D"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6080786</w:t>
            </w:r>
          </w:p>
        </w:tc>
        <w:tc>
          <w:tcPr>
            <w:tcW w:w="1701" w:type="dxa"/>
          </w:tcPr>
          <w:p w14:paraId="7742C4A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77E5B5C"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64C843BF" w14:textId="77777777" w:rsidTr="00F61309">
        <w:trPr>
          <w:gridAfter w:val="1"/>
          <w:wAfter w:w="6" w:type="dxa"/>
          <w:trHeight w:val="230"/>
        </w:trPr>
        <w:tc>
          <w:tcPr>
            <w:tcW w:w="1133" w:type="dxa"/>
          </w:tcPr>
          <w:p w14:paraId="4815891E"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134-4</w:t>
            </w:r>
          </w:p>
        </w:tc>
        <w:tc>
          <w:tcPr>
            <w:tcW w:w="2836" w:type="dxa"/>
          </w:tcPr>
          <w:p w14:paraId="7D3A0D1A"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33</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7158A0B"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525703</w:t>
            </w:r>
          </w:p>
        </w:tc>
        <w:tc>
          <w:tcPr>
            <w:tcW w:w="1134" w:type="dxa"/>
          </w:tcPr>
          <w:p w14:paraId="505D9B8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6080789</w:t>
            </w:r>
          </w:p>
        </w:tc>
        <w:tc>
          <w:tcPr>
            <w:tcW w:w="1701" w:type="dxa"/>
          </w:tcPr>
          <w:p w14:paraId="3224EB47"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D62DD15"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752147D4" w14:textId="77777777" w:rsidTr="00F61309">
        <w:trPr>
          <w:gridAfter w:val="1"/>
          <w:wAfter w:w="6" w:type="dxa"/>
          <w:trHeight w:val="230"/>
        </w:trPr>
        <w:tc>
          <w:tcPr>
            <w:tcW w:w="1133" w:type="dxa"/>
          </w:tcPr>
          <w:p w14:paraId="71DBDD69"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134-5</w:t>
            </w:r>
          </w:p>
        </w:tc>
        <w:tc>
          <w:tcPr>
            <w:tcW w:w="2836" w:type="dxa"/>
          </w:tcPr>
          <w:p w14:paraId="1AC9FBFC"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33</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1D4A952"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525701</w:t>
            </w:r>
          </w:p>
        </w:tc>
        <w:tc>
          <w:tcPr>
            <w:tcW w:w="1134" w:type="dxa"/>
          </w:tcPr>
          <w:p w14:paraId="66708029"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6080791</w:t>
            </w:r>
          </w:p>
        </w:tc>
        <w:tc>
          <w:tcPr>
            <w:tcW w:w="1701" w:type="dxa"/>
          </w:tcPr>
          <w:p w14:paraId="04F188C7"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118F2A4"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2C3663FE" w14:textId="77777777" w:rsidTr="00F61309">
        <w:trPr>
          <w:gridAfter w:val="1"/>
          <w:wAfter w:w="6" w:type="dxa"/>
          <w:trHeight w:val="230"/>
        </w:trPr>
        <w:tc>
          <w:tcPr>
            <w:tcW w:w="1133" w:type="dxa"/>
          </w:tcPr>
          <w:p w14:paraId="18CD9072"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134-6</w:t>
            </w:r>
          </w:p>
        </w:tc>
        <w:tc>
          <w:tcPr>
            <w:tcW w:w="2836" w:type="dxa"/>
          </w:tcPr>
          <w:p w14:paraId="212B25C8"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33</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F551E42"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525699</w:t>
            </w:r>
          </w:p>
        </w:tc>
        <w:tc>
          <w:tcPr>
            <w:tcW w:w="1134" w:type="dxa"/>
          </w:tcPr>
          <w:p w14:paraId="4F769115"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6080794</w:t>
            </w:r>
          </w:p>
        </w:tc>
        <w:tc>
          <w:tcPr>
            <w:tcW w:w="1701" w:type="dxa"/>
          </w:tcPr>
          <w:p w14:paraId="12A8BAEF"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E18104E"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1251,07</w:t>
            </w:r>
          </w:p>
        </w:tc>
      </w:tr>
      <w:tr w:rsidR="00D30084" w:rsidRPr="004D7A61" w14:paraId="6AE87355" w14:textId="77777777" w:rsidTr="00F61309">
        <w:trPr>
          <w:gridAfter w:val="1"/>
          <w:wAfter w:w="6" w:type="dxa"/>
          <w:trHeight w:val="230"/>
        </w:trPr>
        <w:tc>
          <w:tcPr>
            <w:tcW w:w="1133" w:type="dxa"/>
          </w:tcPr>
          <w:p w14:paraId="3DA6D13A"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135-1</w:t>
            </w:r>
          </w:p>
        </w:tc>
        <w:tc>
          <w:tcPr>
            <w:tcW w:w="2836" w:type="dxa"/>
          </w:tcPr>
          <w:p w14:paraId="43B582A0"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41</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56104D3"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525480</w:t>
            </w:r>
          </w:p>
        </w:tc>
        <w:tc>
          <w:tcPr>
            <w:tcW w:w="1134" w:type="dxa"/>
          </w:tcPr>
          <w:p w14:paraId="1602DE2F"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6081619</w:t>
            </w:r>
          </w:p>
        </w:tc>
        <w:tc>
          <w:tcPr>
            <w:tcW w:w="1701" w:type="dxa"/>
          </w:tcPr>
          <w:p w14:paraId="07126826"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83240AF"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6E7633A8" w14:textId="77777777" w:rsidTr="00F61309">
        <w:trPr>
          <w:gridAfter w:val="1"/>
          <w:wAfter w:w="6" w:type="dxa"/>
          <w:trHeight w:val="229"/>
        </w:trPr>
        <w:tc>
          <w:tcPr>
            <w:tcW w:w="1133" w:type="dxa"/>
          </w:tcPr>
          <w:p w14:paraId="729D6416"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135-2</w:t>
            </w:r>
          </w:p>
        </w:tc>
        <w:tc>
          <w:tcPr>
            <w:tcW w:w="2836" w:type="dxa"/>
          </w:tcPr>
          <w:p w14:paraId="1B158287"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41</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33D2320"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525479</w:t>
            </w:r>
          </w:p>
        </w:tc>
        <w:tc>
          <w:tcPr>
            <w:tcW w:w="1134" w:type="dxa"/>
          </w:tcPr>
          <w:p w14:paraId="7B79514C"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6081629</w:t>
            </w:r>
          </w:p>
        </w:tc>
        <w:tc>
          <w:tcPr>
            <w:tcW w:w="1701" w:type="dxa"/>
          </w:tcPr>
          <w:p w14:paraId="7830C62B"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22F5FAD"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596970A2" w14:textId="77777777" w:rsidTr="00F61309">
        <w:trPr>
          <w:gridAfter w:val="1"/>
          <w:wAfter w:w="6" w:type="dxa"/>
          <w:trHeight w:val="230"/>
        </w:trPr>
        <w:tc>
          <w:tcPr>
            <w:tcW w:w="1133" w:type="dxa"/>
          </w:tcPr>
          <w:p w14:paraId="47A89CA2"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135-3</w:t>
            </w:r>
          </w:p>
        </w:tc>
        <w:tc>
          <w:tcPr>
            <w:tcW w:w="2836" w:type="dxa"/>
          </w:tcPr>
          <w:p w14:paraId="2A8DD349"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41</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DEF6898"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525485</w:t>
            </w:r>
          </w:p>
        </w:tc>
        <w:tc>
          <w:tcPr>
            <w:tcW w:w="1134" w:type="dxa"/>
          </w:tcPr>
          <w:p w14:paraId="048C573B"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6081636</w:t>
            </w:r>
          </w:p>
        </w:tc>
        <w:tc>
          <w:tcPr>
            <w:tcW w:w="1701" w:type="dxa"/>
          </w:tcPr>
          <w:p w14:paraId="16FB14E7"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95DAAAD"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2A1EDF87" w14:textId="77777777" w:rsidTr="00F61309">
        <w:trPr>
          <w:gridAfter w:val="1"/>
          <w:wAfter w:w="6" w:type="dxa"/>
          <w:trHeight w:val="230"/>
        </w:trPr>
        <w:tc>
          <w:tcPr>
            <w:tcW w:w="1133" w:type="dxa"/>
          </w:tcPr>
          <w:p w14:paraId="3D12E320"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lastRenderedPageBreak/>
              <w:t>135-4</w:t>
            </w:r>
          </w:p>
        </w:tc>
        <w:tc>
          <w:tcPr>
            <w:tcW w:w="2836" w:type="dxa"/>
          </w:tcPr>
          <w:p w14:paraId="18A00829"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41</w:t>
            </w:r>
            <w:r w:rsidRPr="004D7A61">
              <w:rPr>
                <w:rFonts w:ascii="Times New Roman" w:hAnsi="Times New Roman" w:cs="Times New Roman"/>
                <w:spacing w:val="27"/>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E65D5F3"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525484</w:t>
            </w:r>
          </w:p>
        </w:tc>
        <w:tc>
          <w:tcPr>
            <w:tcW w:w="1134" w:type="dxa"/>
          </w:tcPr>
          <w:p w14:paraId="33CDA8F0"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6081647</w:t>
            </w:r>
          </w:p>
        </w:tc>
        <w:tc>
          <w:tcPr>
            <w:tcW w:w="1701" w:type="dxa"/>
          </w:tcPr>
          <w:p w14:paraId="73D6DAF9"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49B6FDB"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216310D3" w14:textId="77777777" w:rsidTr="00F61309">
        <w:trPr>
          <w:gridAfter w:val="1"/>
          <w:wAfter w:w="6" w:type="dxa"/>
          <w:trHeight w:val="230"/>
        </w:trPr>
        <w:tc>
          <w:tcPr>
            <w:tcW w:w="1133" w:type="dxa"/>
          </w:tcPr>
          <w:p w14:paraId="7D721601"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135-5</w:t>
            </w:r>
          </w:p>
        </w:tc>
        <w:tc>
          <w:tcPr>
            <w:tcW w:w="2836" w:type="dxa"/>
          </w:tcPr>
          <w:p w14:paraId="1CC32E0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41</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6C8D022"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525491</w:t>
            </w:r>
          </w:p>
        </w:tc>
        <w:tc>
          <w:tcPr>
            <w:tcW w:w="1134" w:type="dxa"/>
          </w:tcPr>
          <w:p w14:paraId="60E54DD0"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6081658</w:t>
            </w:r>
          </w:p>
        </w:tc>
        <w:tc>
          <w:tcPr>
            <w:tcW w:w="1701" w:type="dxa"/>
          </w:tcPr>
          <w:p w14:paraId="57E71DDF"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871D0C6"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46DF0403" w14:textId="77777777" w:rsidTr="00F61309">
        <w:trPr>
          <w:gridAfter w:val="1"/>
          <w:wAfter w:w="6" w:type="dxa"/>
          <w:trHeight w:val="230"/>
        </w:trPr>
        <w:tc>
          <w:tcPr>
            <w:tcW w:w="1133" w:type="dxa"/>
            <w:tcBorders>
              <w:top w:val="nil"/>
            </w:tcBorders>
          </w:tcPr>
          <w:p w14:paraId="708940C5" w14:textId="77777777" w:rsidR="00D30084" w:rsidRPr="004D7A61" w:rsidRDefault="00D30084" w:rsidP="00F61309">
            <w:pPr>
              <w:pStyle w:val="TableParagraph"/>
              <w:spacing w:line="211" w:lineRule="exact"/>
              <w:ind w:left="249" w:right="242"/>
              <w:rPr>
                <w:rFonts w:ascii="Times New Roman" w:hAnsi="Times New Roman" w:cs="Times New Roman"/>
                <w:sz w:val="24"/>
                <w:szCs w:val="24"/>
              </w:rPr>
            </w:pPr>
            <w:r w:rsidRPr="004D7A61">
              <w:rPr>
                <w:rFonts w:ascii="Times New Roman" w:hAnsi="Times New Roman" w:cs="Times New Roman"/>
                <w:sz w:val="24"/>
                <w:szCs w:val="24"/>
              </w:rPr>
              <w:t>135-6</w:t>
            </w:r>
          </w:p>
        </w:tc>
        <w:tc>
          <w:tcPr>
            <w:tcW w:w="2836" w:type="dxa"/>
            <w:tcBorders>
              <w:top w:val="nil"/>
            </w:tcBorders>
          </w:tcPr>
          <w:p w14:paraId="5C86C8C4" w14:textId="77777777" w:rsidR="00D30084" w:rsidRPr="004D7A61" w:rsidRDefault="00D30084" w:rsidP="00F61309">
            <w:pPr>
              <w:pStyle w:val="TableParagraph"/>
              <w:spacing w:line="211"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41</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Borders>
              <w:top w:val="nil"/>
            </w:tcBorders>
          </w:tcPr>
          <w:p w14:paraId="39D0E324" w14:textId="77777777" w:rsidR="00D30084" w:rsidRPr="004D7A61" w:rsidRDefault="00D30084" w:rsidP="00F61309">
            <w:pPr>
              <w:pStyle w:val="TableParagraph"/>
              <w:spacing w:line="211"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525490</w:t>
            </w:r>
          </w:p>
        </w:tc>
        <w:tc>
          <w:tcPr>
            <w:tcW w:w="1134" w:type="dxa"/>
            <w:tcBorders>
              <w:top w:val="nil"/>
            </w:tcBorders>
          </w:tcPr>
          <w:p w14:paraId="1DA6B10D" w14:textId="77777777" w:rsidR="00D30084" w:rsidRPr="004D7A61" w:rsidRDefault="00D30084" w:rsidP="00F61309">
            <w:pPr>
              <w:pStyle w:val="TableParagraph"/>
              <w:spacing w:line="211"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6081669</w:t>
            </w:r>
          </w:p>
        </w:tc>
        <w:tc>
          <w:tcPr>
            <w:tcW w:w="1701" w:type="dxa"/>
            <w:tcBorders>
              <w:top w:val="nil"/>
            </w:tcBorders>
          </w:tcPr>
          <w:p w14:paraId="1EE2F274" w14:textId="77777777" w:rsidR="00D30084" w:rsidRPr="004D7A61" w:rsidRDefault="00D30084" w:rsidP="00F61309">
            <w:pPr>
              <w:pStyle w:val="TableParagraph"/>
              <w:spacing w:line="211" w:lineRule="exact"/>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Borders>
              <w:top w:val="nil"/>
            </w:tcBorders>
          </w:tcPr>
          <w:p w14:paraId="037BFE7F" w14:textId="77777777" w:rsidR="00D30084" w:rsidRPr="004D7A61" w:rsidRDefault="00D30084" w:rsidP="00F61309">
            <w:pPr>
              <w:pStyle w:val="TableParagraph"/>
              <w:spacing w:line="211" w:lineRule="exact"/>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57D13731" w14:textId="77777777" w:rsidTr="00F61309">
        <w:trPr>
          <w:gridAfter w:val="1"/>
          <w:wAfter w:w="6" w:type="dxa"/>
          <w:trHeight w:val="230"/>
        </w:trPr>
        <w:tc>
          <w:tcPr>
            <w:tcW w:w="1133" w:type="dxa"/>
          </w:tcPr>
          <w:p w14:paraId="74A9B191"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136-1</w:t>
            </w:r>
          </w:p>
        </w:tc>
        <w:tc>
          <w:tcPr>
            <w:tcW w:w="2836" w:type="dxa"/>
          </w:tcPr>
          <w:p w14:paraId="2D0DF6A5"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41</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BBBF23C"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525486</w:t>
            </w:r>
          </w:p>
        </w:tc>
        <w:tc>
          <w:tcPr>
            <w:tcW w:w="1134" w:type="dxa"/>
          </w:tcPr>
          <w:p w14:paraId="4448968D"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6081608</w:t>
            </w:r>
          </w:p>
        </w:tc>
        <w:tc>
          <w:tcPr>
            <w:tcW w:w="1701" w:type="dxa"/>
          </w:tcPr>
          <w:p w14:paraId="2FC48640"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15F15BA"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4E01EF0D" w14:textId="77777777" w:rsidTr="00F61309">
        <w:trPr>
          <w:gridAfter w:val="1"/>
          <w:wAfter w:w="6" w:type="dxa"/>
          <w:trHeight w:val="230"/>
        </w:trPr>
        <w:tc>
          <w:tcPr>
            <w:tcW w:w="1133" w:type="dxa"/>
          </w:tcPr>
          <w:p w14:paraId="103F3C9A"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136-2</w:t>
            </w:r>
          </w:p>
        </w:tc>
        <w:tc>
          <w:tcPr>
            <w:tcW w:w="2836" w:type="dxa"/>
          </w:tcPr>
          <w:p w14:paraId="6504A5B4"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41</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E55C859"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525483</w:t>
            </w:r>
          </w:p>
        </w:tc>
        <w:tc>
          <w:tcPr>
            <w:tcW w:w="1134" w:type="dxa"/>
          </w:tcPr>
          <w:p w14:paraId="3BF3F5FE"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6081608</w:t>
            </w:r>
          </w:p>
        </w:tc>
        <w:tc>
          <w:tcPr>
            <w:tcW w:w="1701" w:type="dxa"/>
          </w:tcPr>
          <w:p w14:paraId="1930EE43"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53143C7"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4DA8E5CD" w14:textId="77777777" w:rsidTr="00F61309">
        <w:trPr>
          <w:gridAfter w:val="1"/>
          <w:wAfter w:w="6" w:type="dxa"/>
          <w:trHeight w:val="230"/>
        </w:trPr>
        <w:tc>
          <w:tcPr>
            <w:tcW w:w="1133" w:type="dxa"/>
          </w:tcPr>
          <w:p w14:paraId="3B3CA3AF"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136-3</w:t>
            </w:r>
          </w:p>
        </w:tc>
        <w:tc>
          <w:tcPr>
            <w:tcW w:w="2836" w:type="dxa"/>
          </w:tcPr>
          <w:p w14:paraId="206041E0"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41</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7CBE4ED"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525482</w:t>
            </w:r>
          </w:p>
        </w:tc>
        <w:tc>
          <w:tcPr>
            <w:tcW w:w="1134" w:type="dxa"/>
          </w:tcPr>
          <w:p w14:paraId="541A1490"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6081608</w:t>
            </w:r>
          </w:p>
        </w:tc>
        <w:tc>
          <w:tcPr>
            <w:tcW w:w="1701" w:type="dxa"/>
          </w:tcPr>
          <w:p w14:paraId="0793C88F"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B81CD2C"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6BF49C11" w14:textId="77777777" w:rsidTr="00F61309">
        <w:trPr>
          <w:gridAfter w:val="1"/>
          <w:wAfter w:w="6" w:type="dxa"/>
          <w:trHeight w:val="230"/>
        </w:trPr>
        <w:tc>
          <w:tcPr>
            <w:tcW w:w="1133" w:type="dxa"/>
          </w:tcPr>
          <w:p w14:paraId="6384DAFD"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136-4</w:t>
            </w:r>
          </w:p>
        </w:tc>
        <w:tc>
          <w:tcPr>
            <w:tcW w:w="2836" w:type="dxa"/>
          </w:tcPr>
          <w:p w14:paraId="7AD1FCDD"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41</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4DEAC22"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525479</w:t>
            </w:r>
          </w:p>
        </w:tc>
        <w:tc>
          <w:tcPr>
            <w:tcW w:w="1134" w:type="dxa"/>
          </w:tcPr>
          <w:p w14:paraId="4D7E8C50"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6081609</w:t>
            </w:r>
          </w:p>
        </w:tc>
        <w:tc>
          <w:tcPr>
            <w:tcW w:w="1701" w:type="dxa"/>
          </w:tcPr>
          <w:p w14:paraId="0AD9AB7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B948664"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733CC70C" w14:textId="77777777" w:rsidTr="00F61309">
        <w:trPr>
          <w:gridAfter w:val="1"/>
          <w:wAfter w:w="6" w:type="dxa"/>
          <w:trHeight w:val="230"/>
        </w:trPr>
        <w:tc>
          <w:tcPr>
            <w:tcW w:w="1133" w:type="dxa"/>
          </w:tcPr>
          <w:p w14:paraId="22142E0A"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136-5</w:t>
            </w:r>
          </w:p>
        </w:tc>
        <w:tc>
          <w:tcPr>
            <w:tcW w:w="2836" w:type="dxa"/>
          </w:tcPr>
          <w:p w14:paraId="7B3704D4"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41</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8C138FF"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525477</w:t>
            </w:r>
          </w:p>
        </w:tc>
        <w:tc>
          <w:tcPr>
            <w:tcW w:w="1134" w:type="dxa"/>
          </w:tcPr>
          <w:p w14:paraId="77B44B67"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6081609</w:t>
            </w:r>
          </w:p>
        </w:tc>
        <w:tc>
          <w:tcPr>
            <w:tcW w:w="1701" w:type="dxa"/>
          </w:tcPr>
          <w:p w14:paraId="5ABD942B"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5EA293D"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7ABEAC75" w14:textId="77777777" w:rsidTr="00F61309">
        <w:trPr>
          <w:gridAfter w:val="1"/>
          <w:wAfter w:w="6" w:type="dxa"/>
          <w:trHeight w:val="230"/>
        </w:trPr>
        <w:tc>
          <w:tcPr>
            <w:tcW w:w="1133" w:type="dxa"/>
          </w:tcPr>
          <w:p w14:paraId="7DAD18E8"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136-6</w:t>
            </w:r>
          </w:p>
        </w:tc>
        <w:tc>
          <w:tcPr>
            <w:tcW w:w="2836" w:type="dxa"/>
          </w:tcPr>
          <w:p w14:paraId="74A17EBB"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41</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287AEE9"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525474</w:t>
            </w:r>
          </w:p>
        </w:tc>
        <w:tc>
          <w:tcPr>
            <w:tcW w:w="1134" w:type="dxa"/>
          </w:tcPr>
          <w:p w14:paraId="5A4E1EE6"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6081610</w:t>
            </w:r>
          </w:p>
        </w:tc>
        <w:tc>
          <w:tcPr>
            <w:tcW w:w="1701" w:type="dxa"/>
          </w:tcPr>
          <w:p w14:paraId="020439F2"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72FAAF7"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32D5C4F2" w14:textId="77777777" w:rsidTr="00F61309">
        <w:trPr>
          <w:gridAfter w:val="1"/>
          <w:wAfter w:w="6" w:type="dxa"/>
          <w:trHeight w:val="230"/>
        </w:trPr>
        <w:tc>
          <w:tcPr>
            <w:tcW w:w="1133" w:type="dxa"/>
          </w:tcPr>
          <w:p w14:paraId="7FEAF67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136-7</w:t>
            </w:r>
          </w:p>
        </w:tc>
        <w:tc>
          <w:tcPr>
            <w:tcW w:w="2836" w:type="dxa"/>
          </w:tcPr>
          <w:p w14:paraId="73FE3E1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41</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BA028B4"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525472</w:t>
            </w:r>
          </w:p>
        </w:tc>
        <w:tc>
          <w:tcPr>
            <w:tcW w:w="1134" w:type="dxa"/>
          </w:tcPr>
          <w:p w14:paraId="4A467E7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6081611</w:t>
            </w:r>
          </w:p>
        </w:tc>
        <w:tc>
          <w:tcPr>
            <w:tcW w:w="1701" w:type="dxa"/>
          </w:tcPr>
          <w:p w14:paraId="0D6DBB67"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5BB05AE"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10410367" w14:textId="77777777" w:rsidTr="00F61309">
        <w:trPr>
          <w:gridAfter w:val="1"/>
          <w:wAfter w:w="6" w:type="dxa"/>
          <w:trHeight w:val="230"/>
        </w:trPr>
        <w:tc>
          <w:tcPr>
            <w:tcW w:w="1133" w:type="dxa"/>
          </w:tcPr>
          <w:p w14:paraId="4DF13E7F"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136-8</w:t>
            </w:r>
          </w:p>
        </w:tc>
        <w:tc>
          <w:tcPr>
            <w:tcW w:w="2836" w:type="dxa"/>
          </w:tcPr>
          <w:p w14:paraId="3AF76C06"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41</w:t>
            </w:r>
            <w:r w:rsidRPr="004D7A61">
              <w:rPr>
                <w:rFonts w:ascii="Times New Roman" w:hAnsi="Times New Roman" w:cs="Times New Roman"/>
                <w:spacing w:val="27"/>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0F7EC82"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525467</w:t>
            </w:r>
          </w:p>
        </w:tc>
        <w:tc>
          <w:tcPr>
            <w:tcW w:w="1134" w:type="dxa"/>
          </w:tcPr>
          <w:p w14:paraId="02391843"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6081614</w:t>
            </w:r>
          </w:p>
        </w:tc>
        <w:tc>
          <w:tcPr>
            <w:tcW w:w="1701" w:type="dxa"/>
          </w:tcPr>
          <w:p w14:paraId="63647E6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15335BB"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7169ED9B" w14:textId="77777777" w:rsidTr="00F61309">
        <w:trPr>
          <w:gridAfter w:val="1"/>
          <w:wAfter w:w="6" w:type="dxa"/>
          <w:trHeight w:val="230"/>
        </w:trPr>
        <w:tc>
          <w:tcPr>
            <w:tcW w:w="1133" w:type="dxa"/>
          </w:tcPr>
          <w:p w14:paraId="292C504D"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137-1</w:t>
            </w:r>
          </w:p>
        </w:tc>
        <w:tc>
          <w:tcPr>
            <w:tcW w:w="2836" w:type="dxa"/>
          </w:tcPr>
          <w:p w14:paraId="2411513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42</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764BFFC"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525434</w:t>
            </w:r>
          </w:p>
        </w:tc>
        <w:tc>
          <w:tcPr>
            <w:tcW w:w="1134" w:type="dxa"/>
          </w:tcPr>
          <w:p w14:paraId="7F25F1B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6081631</w:t>
            </w:r>
          </w:p>
        </w:tc>
        <w:tc>
          <w:tcPr>
            <w:tcW w:w="1701" w:type="dxa"/>
          </w:tcPr>
          <w:p w14:paraId="6DB640FB"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3E7DF30"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1EA54592" w14:textId="77777777" w:rsidTr="00F61309">
        <w:trPr>
          <w:gridAfter w:val="1"/>
          <w:wAfter w:w="6" w:type="dxa"/>
          <w:trHeight w:val="227"/>
        </w:trPr>
        <w:tc>
          <w:tcPr>
            <w:tcW w:w="1133" w:type="dxa"/>
          </w:tcPr>
          <w:p w14:paraId="07CD43DB" w14:textId="77777777" w:rsidR="00D30084" w:rsidRPr="004D7A61" w:rsidRDefault="00D30084" w:rsidP="00F61309">
            <w:pPr>
              <w:pStyle w:val="TableParagraph"/>
              <w:spacing w:line="208" w:lineRule="exact"/>
              <w:ind w:left="249" w:right="242"/>
              <w:rPr>
                <w:rFonts w:ascii="Times New Roman" w:hAnsi="Times New Roman" w:cs="Times New Roman"/>
                <w:sz w:val="24"/>
                <w:szCs w:val="24"/>
              </w:rPr>
            </w:pPr>
            <w:r w:rsidRPr="004D7A61">
              <w:rPr>
                <w:rFonts w:ascii="Times New Roman" w:hAnsi="Times New Roman" w:cs="Times New Roman"/>
                <w:sz w:val="24"/>
                <w:szCs w:val="24"/>
              </w:rPr>
              <w:t>137-2</w:t>
            </w:r>
          </w:p>
        </w:tc>
        <w:tc>
          <w:tcPr>
            <w:tcW w:w="2836" w:type="dxa"/>
          </w:tcPr>
          <w:p w14:paraId="68B0D570" w14:textId="77777777" w:rsidR="00D30084" w:rsidRPr="004D7A61" w:rsidRDefault="00D30084" w:rsidP="00F61309">
            <w:pPr>
              <w:pStyle w:val="TableParagraph"/>
              <w:spacing w:line="208"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42</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2F92252" w14:textId="77777777" w:rsidR="00D30084" w:rsidRPr="004D7A61" w:rsidRDefault="00D30084" w:rsidP="00F61309">
            <w:pPr>
              <w:pStyle w:val="TableParagraph"/>
              <w:spacing w:line="208"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525432</w:t>
            </w:r>
          </w:p>
        </w:tc>
        <w:tc>
          <w:tcPr>
            <w:tcW w:w="1134" w:type="dxa"/>
          </w:tcPr>
          <w:p w14:paraId="0AA68E91" w14:textId="77777777" w:rsidR="00D30084" w:rsidRPr="004D7A61" w:rsidRDefault="00D30084" w:rsidP="00F61309">
            <w:pPr>
              <w:pStyle w:val="TableParagraph"/>
              <w:spacing w:line="208"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6081641</w:t>
            </w:r>
          </w:p>
        </w:tc>
        <w:tc>
          <w:tcPr>
            <w:tcW w:w="1701" w:type="dxa"/>
          </w:tcPr>
          <w:p w14:paraId="32B7FDEF" w14:textId="77777777" w:rsidR="00D30084" w:rsidRPr="004D7A61" w:rsidRDefault="00D30084" w:rsidP="00F61309">
            <w:pPr>
              <w:pStyle w:val="TableParagraph"/>
              <w:spacing w:line="208" w:lineRule="exact"/>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7958893" w14:textId="77777777" w:rsidR="00D30084" w:rsidRPr="004D7A61" w:rsidRDefault="00D30084" w:rsidP="00F61309">
            <w:pPr>
              <w:pStyle w:val="TableParagraph"/>
              <w:spacing w:line="208" w:lineRule="exact"/>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0E1C1822" w14:textId="77777777" w:rsidTr="00F61309">
        <w:trPr>
          <w:gridAfter w:val="1"/>
          <w:wAfter w:w="6" w:type="dxa"/>
          <w:trHeight w:val="230"/>
        </w:trPr>
        <w:tc>
          <w:tcPr>
            <w:tcW w:w="1133" w:type="dxa"/>
          </w:tcPr>
          <w:p w14:paraId="456AC788"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137-3</w:t>
            </w:r>
          </w:p>
        </w:tc>
        <w:tc>
          <w:tcPr>
            <w:tcW w:w="2836" w:type="dxa"/>
          </w:tcPr>
          <w:p w14:paraId="2C758FEA"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42</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51EBFE0"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525440</w:t>
            </w:r>
          </w:p>
        </w:tc>
        <w:tc>
          <w:tcPr>
            <w:tcW w:w="1134" w:type="dxa"/>
          </w:tcPr>
          <w:p w14:paraId="77B3D33B"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6081653</w:t>
            </w:r>
          </w:p>
        </w:tc>
        <w:tc>
          <w:tcPr>
            <w:tcW w:w="1701" w:type="dxa"/>
          </w:tcPr>
          <w:p w14:paraId="48BB7CF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BB6C7CE"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3E9653FE" w14:textId="77777777" w:rsidTr="00F61309">
        <w:trPr>
          <w:gridAfter w:val="1"/>
          <w:wAfter w:w="6" w:type="dxa"/>
          <w:trHeight w:val="230"/>
        </w:trPr>
        <w:tc>
          <w:tcPr>
            <w:tcW w:w="1133" w:type="dxa"/>
          </w:tcPr>
          <w:p w14:paraId="66D69236"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137-4</w:t>
            </w:r>
          </w:p>
        </w:tc>
        <w:tc>
          <w:tcPr>
            <w:tcW w:w="2836" w:type="dxa"/>
          </w:tcPr>
          <w:p w14:paraId="50B414DB"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42</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790FD56"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525437</w:t>
            </w:r>
          </w:p>
        </w:tc>
        <w:tc>
          <w:tcPr>
            <w:tcW w:w="1134" w:type="dxa"/>
          </w:tcPr>
          <w:p w14:paraId="005395AD"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6081659</w:t>
            </w:r>
          </w:p>
        </w:tc>
        <w:tc>
          <w:tcPr>
            <w:tcW w:w="1701" w:type="dxa"/>
          </w:tcPr>
          <w:p w14:paraId="21A1C1A0"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58DDE4F"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47E4E56A" w14:textId="77777777" w:rsidTr="00F61309">
        <w:trPr>
          <w:gridAfter w:val="1"/>
          <w:wAfter w:w="6" w:type="dxa"/>
          <w:trHeight w:val="230"/>
        </w:trPr>
        <w:tc>
          <w:tcPr>
            <w:tcW w:w="1133" w:type="dxa"/>
          </w:tcPr>
          <w:p w14:paraId="28210234"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137-5</w:t>
            </w:r>
          </w:p>
        </w:tc>
        <w:tc>
          <w:tcPr>
            <w:tcW w:w="2836" w:type="dxa"/>
          </w:tcPr>
          <w:p w14:paraId="155E50F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42</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E541566"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525445</w:t>
            </w:r>
          </w:p>
        </w:tc>
        <w:tc>
          <w:tcPr>
            <w:tcW w:w="1134" w:type="dxa"/>
          </w:tcPr>
          <w:p w14:paraId="5AC5E0D1"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6081670</w:t>
            </w:r>
          </w:p>
        </w:tc>
        <w:tc>
          <w:tcPr>
            <w:tcW w:w="1701" w:type="dxa"/>
          </w:tcPr>
          <w:p w14:paraId="744E87F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3C21679"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3A26E40F" w14:textId="77777777" w:rsidTr="00F61309">
        <w:trPr>
          <w:gridAfter w:val="1"/>
          <w:wAfter w:w="6" w:type="dxa"/>
          <w:trHeight w:val="230"/>
        </w:trPr>
        <w:tc>
          <w:tcPr>
            <w:tcW w:w="1133" w:type="dxa"/>
          </w:tcPr>
          <w:p w14:paraId="3341FBF5"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137-6</w:t>
            </w:r>
          </w:p>
        </w:tc>
        <w:tc>
          <w:tcPr>
            <w:tcW w:w="2836" w:type="dxa"/>
          </w:tcPr>
          <w:p w14:paraId="056BC7CA"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42</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2DC456F"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525444</w:t>
            </w:r>
          </w:p>
        </w:tc>
        <w:tc>
          <w:tcPr>
            <w:tcW w:w="1134" w:type="dxa"/>
          </w:tcPr>
          <w:p w14:paraId="27607DE1"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6081681</w:t>
            </w:r>
          </w:p>
        </w:tc>
        <w:tc>
          <w:tcPr>
            <w:tcW w:w="1701" w:type="dxa"/>
          </w:tcPr>
          <w:p w14:paraId="3BC9F050"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D150328"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7D84A8DE" w14:textId="77777777" w:rsidTr="00F61309">
        <w:trPr>
          <w:gridAfter w:val="1"/>
          <w:wAfter w:w="6" w:type="dxa"/>
          <w:trHeight w:val="230"/>
        </w:trPr>
        <w:tc>
          <w:tcPr>
            <w:tcW w:w="1133" w:type="dxa"/>
          </w:tcPr>
          <w:p w14:paraId="0107D4B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138-1</w:t>
            </w:r>
          </w:p>
        </w:tc>
        <w:tc>
          <w:tcPr>
            <w:tcW w:w="2836" w:type="dxa"/>
          </w:tcPr>
          <w:p w14:paraId="24782BFA"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42</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13BD1D7"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525440</w:t>
            </w:r>
          </w:p>
        </w:tc>
        <w:tc>
          <w:tcPr>
            <w:tcW w:w="1134" w:type="dxa"/>
          </w:tcPr>
          <w:p w14:paraId="5EEDF70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6081621</w:t>
            </w:r>
          </w:p>
        </w:tc>
        <w:tc>
          <w:tcPr>
            <w:tcW w:w="1701" w:type="dxa"/>
          </w:tcPr>
          <w:p w14:paraId="6A2B193A"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273BF75"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08425CA9" w14:textId="77777777" w:rsidTr="00F61309">
        <w:trPr>
          <w:gridAfter w:val="1"/>
          <w:wAfter w:w="6" w:type="dxa"/>
          <w:trHeight w:val="230"/>
        </w:trPr>
        <w:tc>
          <w:tcPr>
            <w:tcW w:w="1133" w:type="dxa"/>
          </w:tcPr>
          <w:p w14:paraId="654F43C8" w14:textId="77777777" w:rsidR="00D30084" w:rsidRPr="004D7A61" w:rsidRDefault="00D30084" w:rsidP="00F61309">
            <w:pPr>
              <w:pStyle w:val="TableParagraph"/>
              <w:spacing w:line="211" w:lineRule="exact"/>
              <w:ind w:left="249" w:right="242"/>
              <w:rPr>
                <w:rFonts w:ascii="Times New Roman" w:hAnsi="Times New Roman" w:cs="Times New Roman"/>
                <w:sz w:val="24"/>
                <w:szCs w:val="24"/>
              </w:rPr>
            </w:pPr>
            <w:r w:rsidRPr="004D7A61">
              <w:rPr>
                <w:rFonts w:ascii="Times New Roman" w:hAnsi="Times New Roman" w:cs="Times New Roman"/>
                <w:sz w:val="24"/>
                <w:szCs w:val="24"/>
              </w:rPr>
              <w:t>138-2</w:t>
            </w:r>
          </w:p>
        </w:tc>
        <w:tc>
          <w:tcPr>
            <w:tcW w:w="2836" w:type="dxa"/>
          </w:tcPr>
          <w:p w14:paraId="2CE848AB" w14:textId="77777777" w:rsidR="00D30084" w:rsidRPr="004D7A61" w:rsidRDefault="00D30084" w:rsidP="00F61309">
            <w:pPr>
              <w:pStyle w:val="TableParagraph"/>
              <w:spacing w:line="211"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42</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6388902" w14:textId="77777777" w:rsidR="00D30084" w:rsidRPr="004D7A61" w:rsidRDefault="00D30084" w:rsidP="00F61309">
            <w:pPr>
              <w:pStyle w:val="TableParagraph"/>
              <w:spacing w:line="211"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525437</w:t>
            </w:r>
          </w:p>
        </w:tc>
        <w:tc>
          <w:tcPr>
            <w:tcW w:w="1134" w:type="dxa"/>
          </w:tcPr>
          <w:p w14:paraId="21ECF71B" w14:textId="77777777" w:rsidR="00D30084" w:rsidRPr="004D7A61" w:rsidRDefault="00D30084" w:rsidP="00F61309">
            <w:pPr>
              <w:pStyle w:val="TableParagraph"/>
              <w:spacing w:line="211"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6081620</w:t>
            </w:r>
          </w:p>
        </w:tc>
        <w:tc>
          <w:tcPr>
            <w:tcW w:w="1701" w:type="dxa"/>
          </w:tcPr>
          <w:p w14:paraId="1AD0976F" w14:textId="77777777" w:rsidR="00D30084" w:rsidRPr="004D7A61" w:rsidRDefault="00D30084" w:rsidP="00F61309">
            <w:pPr>
              <w:pStyle w:val="TableParagraph"/>
              <w:spacing w:line="211" w:lineRule="exact"/>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F4E41E2" w14:textId="77777777" w:rsidR="00D30084" w:rsidRPr="004D7A61" w:rsidRDefault="00D30084" w:rsidP="00F61309">
            <w:pPr>
              <w:pStyle w:val="TableParagraph"/>
              <w:spacing w:line="211" w:lineRule="exact"/>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20F2EB0A" w14:textId="77777777" w:rsidTr="00F61309">
        <w:trPr>
          <w:gridAfter w:val="1"/>
          <w:wAfter w:w="6" w:type="dxa"/>
          <w:trHeight w:val="230"/>
        </w:trPr>
        <w:tc>
          <w:tcPr>
            <w:tcW w:w="1133" w:type="dxa"/>
          </w:tcPr>
          <w:p w14:paraId="74E985E6"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138-3</w:t>
            </w:r>
          </w:p>
        </w:tc>
        <w:tc>
          <w:tcPr>
            <w:tcW w:w="2836" w:type="dxa"/>
          </w:tcPr>
          <w:p w14:paraId="3DC2C5D6"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42</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42C7130"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525435</w:t>
            </w:r>
          </w:p>
        </w:tc>
        <w:tc>
          <w:tcPr>
            <w:tcW w:w="1134" w:type="dxa"/>
          </w:tcPr>
          <w:p w14:paraId="67FF4575"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6081621</w:t>
            </w:r>
          </w:p>
        </w:tc>
        <w:tc>
          <w:tcPr>
            <w:tcW w:w="1701" w:type="dxa"/>
          </w:tcPr>
          <w:p w14:paraId="47187FA2"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1E5336F"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7121E49C" w14:textId="77777777" w:rsidTr="00F61309">
        <w:trPr>
          <w:gridAfter w:val="1"/>
          <w:wAfter w:w="6" w:type="dxa"/>
          <w:trHeight w:val="230"/>
        </w:trPr>
        <w:tc>
          <w:tcPr>
            <w:tcW w:w="1133" w:type="dxa"/>
          </w:tcPr>
          <w:p w14:paraId="222F9D93"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138-4</w:t>
            </w:r>
          </w:p>
        </w:tc>
        <w:tc>
          <w:tcPr>
            <w:tcW w:w="2836" w:type="dxa"/>
          </w:tcPr>
          <w:p w14:paraId="17BCDA0F"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42</w:t>
            </w:r>
            <w:r w:rsidRPr="004D7A61">
              <w:rPr>
                <w:rFonts w:ascii="Times New Roman" w:hAnsi="Times New Roman" w:cs="Times New Roman"/>
                <w:spacing w:val="27"/>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3063A21"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525433</w:t>
            </w:r>
          </w:p>
        </w:tc>
        <w:tc>
          <w:tcPr>
            <w:tcW w:w="1134" w:type="dxa"/>
          </w:tcPr>
          <w:p w14:paraId="60F0E52B"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6081622</w:t>
            </w:r>
          </w:p>
        </w:tc>
        <w:tc>
          <w:tcPr>
            <w:tcW w:w="1701" w:type="dxa"/>
          </w:tcPr>
          <w:p w14:paraId="14949304"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2D8C59D"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4DECD84C" w14:textId="77777777" w:rsidTr="00F61309">
        <w:trPr>
          <w:gridAfter w:val="1"/>
          <w:wAfter w:w="6" w:type="dxa"/>
          <w:trHeight w:val="230"/>
        </w:trPr>
        <w:tc>
          <w:tcPr>
            <w:tcW w:w="1133" w:type="dxa"/>
          </w:tcPr>
          <w:p w14:paraId="3C4C26F0"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138-5</w:t>
            </w:r>
          </w:p>
        </w:tc>
        <w:tc>
          <w:tcPr>
            <w:tcW w:w="2836" w:type="dxa"/>
          </w:tcPr>
          <w:p w14:paraId="507E9F2D"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42</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4AD60F5"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525430</w:t>
            </w:r>
          </w:p>
        </w:tc>
        <w:tc>
          <w:tcPr>
            <w:tcW w:w="1134" w:type="dxa"/>
          </w:tcPr>
          <w:p w14:paraId="2A6D6827"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6081622</w:t>
            </w:r>
          </w:p>
        </w:tc>
        <w:tc>
          <w:tcPr>
            <w:tcW w:w="1701" w:type="dxa"/>
          </w:tcPr>
          <w:p w14:paraId="42416F24"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351A326"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4A9F46B8" w14:textId="77777777" w:rsidTr="00F61309">
        <w:trPr>
          <w:gridAfter w:val="1"/>
          <w:wAfter w:w="6" w:type="dxa"/>
          <w:trHeight w:val="229"/>
        </w:trPr>
        <w:tc>
          <w:tcPr>
            <w:tcW w:w="1133" w:type="dxa"/>
          </w:tcPr>
          <w:p w14:paraId="1232C03E"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138-6</w:t>
            </w:r>
          </w:p>
        </w:tc>
        <w:tc>
          <w:tcPr>
            <w:tcW w:w="2836" w:type="dxa"/>
          </w:tcPr>
          <w:p w14:paraId="4005BBD4"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42</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lastRenderedPageBreak/>
              <w:t>ventiliatorius)</w:t>
            </w:r>
          </w:p>
        </w:tc>
        <w:tc>
          <w:tcPr>
            <w:tcW w:w="1134" w:type="dxa"/>
          </w:tcPr>
          <w:p w14:paraId="37037B6C"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lastRenderedPageBreak/>
              <w:t>525428</w:t>
            </w:r>
          </w:p>
        </w:tc>
        <w:tc>
          <w:tcPr>
            <w:tcW w:w="1134" w:type="dxa"/>
          </w:tcPr>
          <w:p w14:paraId="1BA2BC0C"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6081623</w:t>
            </w:r>
          </w:p>
        </w:tc>
        <w:tc>
          <w:tcPr>
            <w:tcW w:w="1701" w:type="dxa"/>
          </w:tcPr>
          <w:p w14:paraId="4D14DBB8"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43E06FF"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25044108" w14:textId="77777777" w:rsidTr="00F61309">
        <w:trPr>
          <w:gridAfter w:val="1"/>
          <w:wAfter w:w="6" w:type="dxa"/>
          <w:trHeight w:val="230"/>
        </w:trPr>
        <w:tc>
          <w:tcPr>
            <w:tcW w:w="1133" w:type="dxa"/>
          </w:tcPr>
          <w:p w14:paraId="5B68D1C4"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138-7</w:t>
            </w:r>
          </w:p>
        </w:tc>
        <w:tc>
          <w:tcPr>
            <w:tcW w:w="2836" w:type="dxa"/>
          </w:tcPr>
          <w:p w14:paraId="5F442CA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42</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5713A49"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525426</w:t>
            </w:r>
          </w:p>
        </w:tc>
        <w:tc>
          <w:tcPr>
            <w:tcW w:w="1134" w:type="dxa"/>
          </w:tcPr>
          <w:p w14:paraId="73D5F0E3"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6081624</w:t>
            </w:r>
          </w:p>
        </w:tc>
        <w:tc>
          <w:tcPr>
            <w:tcW w:w="1701" w:type="dxa"/>
          </w:tcPr>
          <w:p w14:paraId="718723A8"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86FD326"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3A2AF12D" w14:textId="77777777" w:rsidTr="00F61309">
        <w:trPr>
          <w:gridAfter w:val="1"/>
          <w:wAfter w:w="6" w:type="dxa"/>
          <w:trHeight w:val="230"/>
        </w:trPr>
        <w:tc>
          <w:tcPr>
            <w:tcW w:w="1133" w:type="dxa"/>
          </w:tcPr>
          <w:p w14:paraId="2F3F9CC9"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138-8</w:t>
            </w:r>
          </w:p>
        </w:tc>
        <w:tc>
          <w:tcPr>
            <w:tcW w:w="2836" w:type="dxa"/>
          </w:tcPr>
          <w:p w14:paraId="366E8C6F"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42</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A0E47C1"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525421</w:t>
            </w:r>
          </w:p>
        </w:tc>
        <w:tc>
          <w:tcPr>
            <w:tcW w:w="1134" w:type="dxa"/>
          </w:tcPr>
          <w:p w14:paraId="20E39141"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6081627</w:t>
            </w:r>
          </w:p>
        </w:tc>
        <w:tc>
          <w:tcPr>
            <w:tcW w:w="1701" w:type="dxa"/>
          </w:tcPr>
          <w:p w14:paraId="554831CB"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DAB2804"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763ECA7A" w14:textId="77777777" w:rsidTr="00F61309">
        <w:trPr>
          <w:gridAfter w:val="1"/>
          <w:wAfter w:w="6" w:type="dxa"/>
          <w:trHeight w:val="230"/>
        </w:trPr>
        <w:tc>
          <w:tcPr>
            <w:tcW w:w="1133" w:type="dxa"/>
          </w:tcPr>
          <w:p w14:paraId="1C732F61"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139-1</w:t>
            </w:r>
          </w:p>
        </w:tc>
        <w:tc>
          <w:tcPr>
            <w:tcW w:w="2836" w:type="dxa"/>
          </w:tcPr>
          <w:p w14:paraId="09ED6286"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43</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2E970B0"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525388</w:t>
            </w:r>
          </w:p>
        </w:tc>
        <w:tc>
          <w:tcPr>
            <w:tcW w:w="1134" w:type="dxa"/>
          </w:tcPr>
          <w:p w14:paraId="0095111E"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6081645</w:t>
            </w:r>
          </w:p>
        </w:tc>
        <w:tc>
          <w:tcPr>
            <w:tcW w:w="1701" w:type="dxa"/>
          </w:tcPr>
          <w:p w14:paraId="71BE651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0382DB8"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25E7C70F" w14:textId="77777777" w:rsidTr="00F61309">
        <w:trPr>
          <w:gridAfter w:val="1"/>
          <w:wAfter w:w="6" w:type="dxa"/>
          <w:trHeight w:val="230"/>
        </w:trPr>
        <w:tc>
          <w:tcPr>
            <w:tcW w:w="1133" w:type="dxa"/>
          </w:tcPr>
          <w:p w14:paraId="61EA93F8"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107-4</w:t>
            </w:r>
          </w:p>
        </w:tc>
        <w:tc>
          <w:tcPr>
            <w:tcW w:w="2836" w:type="dxa"/>
          </w:tcPr>
          <w:p w14:paraId="7F3B6F6D"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43</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62E9CBD"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525925</w:t>
            </w:r>
          </w:p>
        </w:tc>
        <w:tc>
          <w:tcPr>
            <w:tcW w:w="1134" w:type="dxa"/>
          </w:tcPr>
          <w:p w14:paraId="653FC71D"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6080842</w:t>
            </w:r>
          </w:p>
        </w:tc>
        <w:tc>
          <w:tcPr>
            <w:tcW w:w="1701" w:type="dxa"/>
          </w:tcPr>
          <w:p w14:paraId="5AC6962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F7C12BE"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03CBEDEA" w14:textId="77777777" w:rsidTr="00F61309">
        <w:trPr>
          <w:gridAfter w:val="1"/>
          <w:wAfter w:w="6" w:type="dxa"/>
          <w:trHeight w:val="230"/>
        </w:trPr>
        <w:tc>
          <w:tcPr>
            <w:tcW w:w="1133" w:type="dxa"/>
          </w:tcPr>
          <w:p w14:paraId="47CC619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139-3</w:t>
            </w:r>
          </w:p>
        </w:tc>
        <w:tc>
          <w:tcPr>
            <w:tcW w:w="2836" w:type="dxa"/>
          </w:tcPr>
          <w:p w14:paraId="06C8C137"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43</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EA908E9"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525393</w:t>
            </w:r>
          </w:p>
        </w:tc>
        <w:tc>
          <w:tcPr>
            <w:tcW w:w="1134" w:type="dxa"/>
          </w:tcPr>
          <w:p w14:paraId="15C7B9C0"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6081663</w:t>
            </w:r>
          </w:p>
        </w:tc>
        <w:tc>
          <w:tcPr>
            <w:tcW w:w="1701" w:type="dxa"/>
          </w:tcPr>
          <w:p w14:paraId="2A2DABD4"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525BCE2"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02FBE844" w14:textId="77777777" w:rsidTr="00F61309">
        <w:trPr>
          <w:gridAfter w:val="1"/>
          <w:wAfter w:w="6" w:type="dxa"/>
          <w:trHeight w:val="230"/>
        </w:trPr>
        <w:tc>
          <w:tcPr>
            <w:tcW w:w="1133" w:type="dxa"/>
          </w:tcPr>
          <w:p w14:paraId="4172EC3F"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139-4</w:t>
            </w:r>
          </w:p>
        </w:tc>
        <w:tc>
          <w:tcPr>
            <w:tcW w:w="2836" w:type="dxa"/>
          </w:tcPr>
          <w:p w14:paraId="70DDF63D"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43</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E3C7BB2"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525391</w:t>
            </w:r>
          </w:p>
        </w:tc>
        <w:tc>
          <w:tcPr>
            <w:tcW w:w="1134" w:type="dxa"/>
          </w:tcPr>
          <w:p w14:paraId="4162271E"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6081670</w:t>
            </w:r>
          </w:p>
        </w:tc>
        <w:tc>
          <w:tcPr>
            <w:tcW w:w="1701" w:type="dxa"/>
          </w:tcPr>
          <w:p w14:paraId="6D83805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8E06126"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39BBE1C6" w14:textId="77777777" w:rsidTr="00F61309">
        <w:trPr>
          <w:gridAfter w:val="1"/>
          <w:wAfter w:w="6" w:type="dxa"/>
          <w:trHeight w:val="230"/>
        </w:trPr>
        <w:tc>
          <w:tcPr>
            <w:tcW w:w="1133" w:type="dxa"/>
          </w:tcPr>
          <w:p w14:paraId="150A3D0A"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139-5</w:t>
            </w:r>
          </w:p>
        </w:tc>
        <w:tc>
          <w:tcPr>
            <w:tcW w:w="2836" w:type="dxa"/>
          </w:tcPr>
          <w:p w14:paraId="44D47549"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43</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5A45B65"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525398</w:t>
            </w:r>
          </w:p>
        </w:tc>
        <w:tc>
          <w:tcPr>
            <w:tcW w:w="1134" w:type="dxa"/>
          </w:tcPr>
          <w:p w14:paraId="2D52FE6B"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6081682</w:t>
            </w:r>
          </w:p>
        </w:tc>
        <w:tc>
          <w:tcPr>
            <w:tcW w:w="1701" w:type="dxa"/>
          </w:tcPr>
          <w:p w14:paraId="63F728B5"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BE19FCB"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12EEFCC9" w14:textId="77777777" w:rsidTr="00F61309">
        <w:trPr>
          <w:gridAfter w:val="1"/>
          <w:wAfter w:w="6" w:type="dxa"/>
          <w:trHeight w:val="230"/>
        </w:trPr>
        <w:tc>
          <w:tcPr>
            <w:tcW w:w="1133" w:type="dxa"/>
          </w:tcPr>
          <w:p w14:paraId="77D1372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139-6</w:t>
            </w:r>
          </w:p>
        </w:tc>
        <w:tc>
          <w:tcPr>
            <w:tcW w:w="2836" w:type="dxa"/>
          </w:tcPr>
          <w:p w14:paraId="303DC549"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43</w:t>
            </w:r>
            <w:r w:rsidRPr="004D7A61">
              <w:rPr>
                <w:rFonts w:ascii="Times New Roman" w:hAnsi="Times New Roman" w:cs="Times New Roman"/>
                <w:spacing w:val="27"/>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CC64D92"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525397</w:t>
            </w:r>
          </w:p>
        </w:tc>
        <w:tc>
          <w:tcPr>
            <w:tcW w:w="1134" w:type="dxa"/>
          </w:tcPr>
          <w:p w14:paraId="6E9AC1E3"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6081694</w:t>
            </w:r>
          </w:p>
        </w:tc>
        <w:tc>
          <w:tcPr>
            <w:tcW w:w="1701" w:type="dxa"/>
          </w:tcPr>
          <w:p w14:paraId="420D183A"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B673F2B"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7F8E3DCD" w14:textId="77777777" w:rsidTr="00F61309">
        <w:trPr>
          <w:gridAfter w:val="1"/>
          <w:wAfter w:w="6" w:type="dxa"/>
          <w:trHeight w:val="230"/>
        </w:trPr>
        <w:tc>
          <w:tcPr>
            <w:tcW w:w="1133" w:type="dxa"/>
          </w:tcPr>
          <w:p w14:paraId="75646C4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140-1</w:t>
            </w:r>
          </w:p>
        </w:tc>
        <w:tc>
          <w:tcPr>
            <w:tcW w:w="2836" w:type="dxa"/>
          </w:tcPr>
          <w:p w14:paraId="289AE804"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43</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9C39D9F"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525393</w:t>
            </w:r>
          </w:p>
        </w:tc>
        <w:tc>
          <w:tcPr>
            <w:tcW w:w="1134" w:type="dxa"/>
          </w:tcPr>
          <w:p w14:paraId="4082B12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6081634</w:t>
            </w:r>
          </w:p>
        </w:tc>
        <w:tc>
          <w:tcPr>
            <w:tcW w:w="1701" w:type="dxa"/>
          </w:tcPr>
          <w:p w14:paraId="70D22D0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A176BC5"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4A2C8271" w14:textId="77777777" w:rsidTr="00F61309">
        <w:trPr>
          <w:gridAfter w:val="1"/>
          <w:wAfter w:w="6" w:type="dxa"/>
          <w:trHeight w:val="230"/>
        </w:trPr>
        <w:tc>
          <w:tcPr>
            <w:tcW w:w="1133" w:type="dxa"/>
          </w:tcPr>
          <w:p w14:paraId="0EE5EE7E"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140-2</w:t>
            </w:r>
          </w:p>
        </w:tc>
        <w:tc>
          <w:tcPr>
            <w:tcW w:w="2836" w:type="dxa"/>
          </w:tcPr>
          <w:p w14:paraId="25FB058E"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43</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A10F1C1"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525386</w:t>
            </w:r>
          </w:p>
        </w:tc>
        <w:tc>
          <w:tcPr>
            <w:tcW w:w="1134" w:type="dxa"/>
          </w:tcPr>
          <w:p w14:paraId="6717326E"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6081634</w:t>
            </w:r>
          </w:p>
        </w:tc>
        <w:tc>
          <w:tcPr>
            <w:tcW w:w="1701" w:type="dxa"/>
          </w:tcPr>
          <w:p w14:paraId="7FF6A470"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40F4DE8"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4BD4B52C" w14:textId="77777777" w:rsidTr="00F61309">
        <w:trPr>
          <w:gridAfter w:val="1"/>
          <w:wAfter w:w="6" w:type="dxa"/>
          <w:trHeight w:val="230"/>
        </w:trPr>
        <w:tc>
          <w:tcPr>
            <w:tcW w:w="1133" w:type="dxa"/>
          </w:tcPr>
          <w:p w14:paraId="2894F5A1"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140-3</w:t>
            </w:r>
          </w:p>
        </w:tc>
        <w:tc>
          <w:tcPr>
            <w:tcW w:w="2836" w:type="dxa"/>
          </w:tcPr>
          <w:p w14:paraId="759FED63"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43</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362EF3F"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525384</w:t>
            </w:r>
          </w:p>
        </w:tc>
        <w:tc>
          <w:tcPr>
            <w:tcW w:w="1134" w:type="dxa"/>
          </w:tcPr>
          <w:p w14:paraId="5580F62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6081635</w:t>
            </w:r>
          </w:p>
        </w:tc>
        <w:tc>
          <w:tcPr>
            <w:tcW w:w="1701" w:type="dxa"/>
          </w:tcPr>
          <w:p w14:paraId="4F707E87"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9B2CFA5"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43A4C716" w14:textId="77777777" w:rsidTr="00F61309">
        <w:trPr>
          <w:gridAfter w:val="1"/>
          <w:wAfter w:w="6" w:type="dxa"/>
          <w:trHeight w:val="230"/>
        </w:trPr>
        <w:tc>
          <w:tcPr>
            <w:tcW w:w="1133" w:type="dxa"/>
          </w:tcPr>
          <w:p w14:paraId="3A3736B8"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140-4</w:t>
            </w:r>
          </w:p>
        </w:tc>
        <w:tc>
          <w:tcPr>
            <w:tcW w:w="2836" w:type="dxa"/>
          </w:tcPr>
          <w:p w14:paraId="733B1399"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43</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C6BBDDB"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525382</w:t>
            </w:r>
          </w:p>
        </w:tc>
        <w:tc>
          <w:tcPr>
            <w:tcW w:w="1134" w:type="dxa"/>
          </w:tcPr>
          <w:p w14:paraId="0C5F5C58"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6081635</w:t>
            </w:r>
          </w:p>
        </w:tc>
        <w:tc>
          <w:tcPr>
            <w:tcW w:w="1701" w:type="dxa"/>
          </w:tcPr>
          <w:p w14:paraId="41665105"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D3EF760"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0B396942" w14:textId="77777777" w:rsidTr="00F61309">
        <w:trPr>
          <w:gridAfter w:val="1"/>
          <w:wAfter w:w="6" w:type="dxa"/>
          <w:trHeight w:val="230"/>
        </w:trPr>
        <w:tc>
          <w:tcPr>
            <w:tcW w:w="1133" w:type="dxa"/>
          </w:tcPr>
          <w:p w14:paraId="23766D16"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140-5</w:t>
            </w:r>
          </w:p>
        </w:tc>
        <w:tc>
          <w:tcPr>
            <w:tcW w:w="2836" w:type="dxa"/>
          </w:tcPr>
          <w:p w14:paraId="1143B385"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43</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D4AB694"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525380</w:t>
            </w:r>
          </w:p>
        </w:tc>
        <w:tc>
          <w:tcPr>
            <w:tcW w:w="1134" w:type="dxa"/>
          </w:tcPr>
          <w:p w14:paraId="664B2D9F"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6081636</w:t>
            </w:r>
          </w:p>
        </w:tc>
        <w:tc>
          <w:tcPr>
            <w:tcW w:w="1701" w:type="dxa"/>
          </w:tcPr>
          <w:p w14:paraId="6D220F4A"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EB1849D"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0782BE9C" w14:textId="77777777" w:rsidTr="00F61309">
        <w:trPr>
          <w:gridAfter w:val="1"/>
          <w:wAfter w:w="6" w:type="dxa"/>
          <w:trHeight w:val="230"/>
        </w:trPr>
        <w:tc>
          <w:tcPr>
            <w:tcW w:w="1133" w:type="dxa"/>
          </w:tcPr>
          <w:p w14:paraId="3487C3DF"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140-6</w:t>
            </w:r>
          </w:p>
        </w:tc>
        <w:tc>
          <w:tcPr>
            <w:tcW w:w="2836" w:type="dxa"/>
          </w:tcPr>
          <w:p w14:paraId="5772130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43</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E501B21"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525378</w:t>
            </w:r>
          </w:p>
        </w:tc>
        <w:tc>
          <w:tcPr>
            <w:tcW w:w="1134" w:type="dxa"/>
          </w:tcPr>
          <w:p w14:paraId="722D8DF0"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6081637</w:t>
            </w:r>
          </w:p>
        </w:tc>
        <w:tc>
          <w:tcPr>
            <w:tcW w:w="1701" w:type="dxa"/>
          </w:tcPr>
          <w:p w14:paraId="58AB1EE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7CE7C49"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6EA2F47B" w14:textId="77777777" w:rsidTr="00F61309">
        <w:trPr>
          <w:gridAfter w:val="1"/>
          <w:wAfter w:w="6" w:type="dxa"/>
          <w:trHeight w:val="230"/>
        </w:trPr>
        <w:tc>
          <w:tcPr>
            <w:tcW w:w="1133" w:type="dxa"/>
          </w:tcPr>
          <w:p w14:paraId="3DD7221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140-7</w:t>
            </w:r>
          </w:p>
        </w:tc>
        <w:tc>
          <w:tcPr>
            <w:tcW w:w="2836" w:type="dxa"/>
          </w:tcPr>
          <w:p w14:paraId="0143A7C6"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43</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B87FB1F"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525376</w:t>
            </w:r>
          </w:p>
        </w:tc>
        <w:tc>
          <w:tcPr>
            <w:tcW w:w="1134" w:type="dxa"/>
          </w:tcPr>
          <w:p w14:paraId="4AB9A3D6"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6081637</w:t>
            </w:r>
          </w:p>
        </w:tc>
        <w:tc>
          <w:tcPr>
            <w:tcW w:w="1701" w:type="dxa"/>
          </w:tcPr>
          <w:p w14:paraId="4ECF2A56"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C980273"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3125FBBF" w14:textId="77777777" w:rsidTr="00F61309">
        <w:trPr>
          <w:gridAfter w:val="1"/>
          <w:wAfter w:w="6" w:type="dxa"/>
          <w:trHeight w:val="230"/>
        </w:trPr>
        <w:tc>
          <w:tcPr>
            <w:tcW w:w="1133" w:type="dxa"/>
          </w:tcPr>
          <w:p w14:paraId="7C89F283"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140-8</w:t>
            </w:r>
          </w:p>
        </w:tc>
        <w:tc>
          <w:tcPr>
            <w:tcW w:w="2836" w:type="dxa"/>
          </w:tcPr>
          <w:p w14:paraId="53299814"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43</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DBC2748"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525374</w:t>
            </w:r>
          </w:p>
        </w:tc>
        <w:tc>
          <w:tcPr>
            <w:tcW w:w="1134" w:type="dxa"/>
          </w:tcPr>
          <w:p w14:paraId="363BE433"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6081639</w:t>
            </w:r>
          </w:p>
        </w:tc>
        <w:tc>
          <w:tcPr>
            <w:tcW w:w="1701" w:type="dxa"/>
          </w:tcPr>
          <w:p w14:paraId="32AE59DC"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5BA24E3"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1CD0A602" w14:textId="77777777" w:rsidTr="00F61309">
        <w:trPr>
          <w:gridAfter w:val="1"/>
          <w:wAfter w:w="6" w:type="dxa"/>
          <w:trHeight w:val="230"/>
        </w:trPr>
        <w:tc>
          <w:tcPr>
            <w:tcW w:w="1133" w:type="dxa"/>
          </w:tcPr>
          <w:p w14:paraId="19379BB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141-1</w:t>
            </w:r>
          </w:p>
        </w:tc>
        <w:tc>
          <w:tcPr>
            <w:tcW w:w="2836" w:type="dxa"/>
          </w:tcPr>
          <w:p w14:paraId="055D8058"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44</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F1160AB"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525314</w:t>
            </w:r>
          </w:p>
        </w:tc>
        <w:tc>
          <w:tcPr>
            <w:tcW w:w="1134" w:type="dxa"/>
          </w:tcPr>
          <w:p w14:paraId="08B682E0"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6081670</w:t>
            </w:r>
          </w:p>
        </w:tc>
        <w:tc>
          <w:tcPr>
            <w:tcW w:w="1701" w:type="dxa"/>
          </w:tcPr>
          <w:p w14:paraId="5CC77D80"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C268531"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055714B9" w14:textId="77777777" w:rsidTr="00F61309">
        <w:trPr>
          <w:gridAfter w:val="1"/>
          <w:wAfter w:w="6" w:type="dxa"/>
          <w:trHeight w:val="230"/>
        </w:trPr>
        <w:tc>
          <w:tcPr>
            <w:tcW w:w="1133" w:type="dxa"/>
          </w:tcPr>
          <w:p w14:paraId="0B7D6249"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141-2</w:t>
            </w:r>
          </w:p>
        </w:tc>
        <w:tc>
          <w:tcPr>
            <w:tcW w:w="2836" w:type="dxa"/>
          </w:tcPr>
          <w:p w14:paraId="64304FE7"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44</w:t>
            </w:r>
            <w:r w:rsidRPr="004D7A61">
              <w:rPr>
                <w:rFonts w:ascii="Times New Roman" w:hAnsi="Times New Roman" w:cs="Times New Roman"/>
                <w:spacing w:val="27"/>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C763267"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525311</w:t>
            </w:r>
          </w:p>
        </w:tc>
        <w:tc>
          <w:tcPr>
            <w:tcW w:w="1134" w:type="dxa"/>
          </w:tcPr>
          <w:p w14:paraId="4D7858F5"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6081677</w:t>
            </w:r>
          </w:p>
        </w:tc>
        <w:tc>
          <w:tcPr>
            <w:tcW w:w="1701" w:type="dxa"/>
          </w:tcPr>
          <w:p w14:paraId="1CF98A0B"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C319613"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5CDC051E" w14:textId="77777777" w:rsidTr="00F61309">
        <w:trPr>
          <w:gridAfter w:val="1"/>
          <w:wAfter w:w="6" w:type="dxa"/>
          <w:trHeight w:val="230"/>
        </w:trPr>
        <w:tc>
          <w:tcPr>
            <w:tcW w:w="1133" w:type="dxa"/>
          </w:tcPr>
          <w:p w14:paraId="78C2AB0F"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141-3</w:t>
            </w:r>
          </w:p>
        </w:tc>
        <w:tc>
          <w:tcPr>
            <w:tcW w:w="2836" w:type="dxa"/>
          </w:tcPr>
          <w:p w14:paraId="5F2964F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44</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212738D"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525319</w:t>
            </w:r>
          </w:p>
        </w:tc>
        <w:tc>
          <w:tcPr>
            <w:tcW w:w="1134" w:type="dxa"/>
          </w:tcPr>
          <w:p w14:paraId="28E7C7AF"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6081689</w:t>
            </w:r>
          </w:p>
        </w:tc>
        <w:tc>
          <w:tcPr>
            <w:tcW w:w="1701" w:type="dxa"/>
          </w:tcPr>
          <w:p w14:paraId="5EE447C9"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6A2C13C"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4EC895C0" w14:textId="77777777" w:rsidTr="00F61309">
        <w:trPr>
          <w:gridAfter w:val="1"/>
          <w:wAfter w:w="6" w:type="dxa"/>
          <w:trHeight w:val="230"/>
        </w:trPr>
        <w:tc>
          <w:tcPr>
            <w:tcW w:w="1133" w:type="dxa"/>
          </w:tcPr>
          <w:p w14:paraId="7FBD4682"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141-4</w:t>
            </w:r>
          </w:p>
        </w:tc>
        <w:tc>
          <w:tcPr>
            <w:tcW w:w="2836" w:type="dxa"/>
          </w:tcPr>
          <w:p w14:paraId="1B46D7AC"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44</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7CCB170"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525317</w:t>
            </w:r>
          </w:p>
        </w:tc>
        <w:tc>
          <w:tcPr>
            <w:tcW w:w="1134" w:type="dxa"/>
          </w:tcPr>
          <w:p w14:paraId="52BFC1E5"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6081699</w:t>
            </w:r>
          </w:p>
        </w:tc>
        <w:tc>
          <w:tcPr>
            <w:tcW w:w="1701" w:type="dxa"/>
          </w:tcPr>
          <w:p w14:paraId="217E4E7A"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5956176"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5D3D824A" w14:textId="77777777" w:rsidTr="00F61309">
        <w:trPr>
          <w:gridAfter w:val="1"/>
          <w:wAfter w:w="6" w:type="dxa"/>
          <w:trHeight w:val="230"/>
        </w:trPr>
        <w:tc>
          <w:tcPr>
            <w:tcW w:w="1133" w:type="dxa"/>
          </w:tcPr>
          <w:p w14:paraId="0025D533"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141-5</w:t>
            </w:r>
          </w:p>
        </w:tc>
        <w:tc>
          <w:tcPr>
            <w:tcW w:w="2836" w:type="dxa"/>
          </w:tcPr>
          <w:p w14:paraId="4670AEF6"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44</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BF4FE5D"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525323</w:t>
            </w:r>
          </w:p>
        </w:tc>
        <w:tc>
          <w:tcPr>
            <w:tcW w:w="1134" w:type="dxa"/>
          </w:tcPr>
          <w:p w14:paraId="30CF2CB3"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6081704</w:t>
            </w:r>
          </w:p>
        </w:tc>
        <w:tc>
          <w:tcPr>
            <w:tcW w:w="1701" w:type="dxa"/>
          </w:tcPr>
          <w:p w14:paraId="16F28CB2"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20C4EF2"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1D2BE659" w14:textId="77777777" w:rsidTr="00F61309">
        <w:trPr>
          <w:gridAfter w:val="1"/>
          <w:wAfter w:w="6" w:type="dxa"/>
          <w:trHeight w:val="230"/>
        </w:trPr>
        <w:tc>
          <w:tcPr>
            <w:tcW w:w="1133" w:type="dxa"/>
          </w:tcPr>
          <w:p w14:paraId="1BBC2BC6"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141-6</w:t>
            </w:r>
          </w:p>
        </w:tc>
        <w:tc>
          <w:tcPr>
            <w:tcW w:w="2836" w:type="dxa"/>
          </w:tcPr>
          <w:p w14:paraId="1CE80B1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44</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CFD779A"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525322</w:t>
            </w:r>
          </w:p>
        </w:tc>
        <w:tc>
          <w:tcPr>
            <w:tcW w:w="1134" w:type="dxa"/>
          </w:tcPr>
          <w:p w14:paraId="72E1FC0D"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6081715</w:t>
            </w:r>
          </w:p>
        </w:tc>
        <w:tc>
          <w:tcPr>
            <w:tcW w:w="1701" w:type="dxa"/>
          </w:tcPr>
          <w:p w14:paraId="628F65E6"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245070A"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3DCAF19F" w14:textId="77777777" w:rsidTr="00F61309">
        <w:trPr>
          <w:gridAfter w:val="1"/>
          <w:wAfter w:w="6" w:type="dxa"/>
          <w:trHeight w:val="230"/>
        </w:trPr>
        <w:tc>
          <w:tcPr>
            <w:tcW w:w="1133" w:type="dxa"/>
          </w:tcPr>
          <w:p w14:paraId="3830A466"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lastRenderedPageBreak/>
              <w:t>142-1</w:t>
            </w:r>
          </w:p>
        </w:tc>
        <w:tc>
          <w:tcPr>
            <w:tcW w:w="2836" w:type="dxa"/>
          </w:tcPr>
          <w:p w14:paraId="3D1F9C25"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44</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0B60F09"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525318</w:t>
            </w:r>
          </w:p>
        </w:tc>
        <w:tc>
          <w:tcPr>
            <w:tcW w:w="1134" w:type="dxa"/>
          </w:tcPr>
          <w:p w14:paraId="636B8CB5"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6081654</w:t>
            </w:r>
          </w:p>
        </w:tc>
        <w:tc>
          <w:tcPr>
            <w:tcW w:w="1701" w:type="dxa"/>
          </w:tcPr>
          <w:p w14:paraId="3001DDB0"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2A27763"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7A2A4E16" w14:textId="77777777" w:rsidTr="00F61309">
        <w:trPr>
          <w:gridAfter w:val="1"/>
          <w:wAfter w:w="6" w:type="dxa"/>
          <w:trHeight w:val="230"/>
        </w:trPr>
        <w:tc>
          <w:tcPr>
            <w:tcW w:w="1133" w:type="dxa"/>
          </w:tcPr>
          <w:p w14:paraId="2DA446BE"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142-2</w:t>
            </w:r>
          </w:p>
        </w:tc>
        <w:tc>
          <w:tcPr>
            <w:tcW w:w="2836" w:type="dxa"/>
          </w:tcPr>
          <w:p w14:paraId="123AA2AB"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44</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E7F4413"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525315</w:t>
            </w:r>
          </w:p>
        </w:tc>
        <w:tc>
          <w:tcPr>
            <w:tcW w:w="1134" w:type="dxa"/>
          </w:tcPr>
          <w:p w14:paraId="23637175"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6081653</w:t>
            </w:r>
          </w:p>
        </w:tc>
        <w:tc>
          <w:tcPr>
            <w:tcW w:w="1701" w:type="dxa"/>
          </w:tcPr>
          <w:p w14:paraId="3904665A"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8D76428"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6CE6868B" w14:textId="77777777" w:rsidTr="00F61309">
        <w:trPr>
          <w:gridAfter w:val="1"/>
          <w:wAfter w:w="6" w:type="dxa"/>
          <w:trHeight w:val="230"/>
        </w:trPr>
        <w:tc>
          <w:tcPr>
            <w:tcW w:w="1133" w:type="dxa"/>
          </w:tcPr>
          <w:p w14:paraId="44029010"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142-3</w:t>
            </w:r>
          </w:p>
        </w:tc>
        <w:tc>
          <w:tcPr>
            <w:tcW w:w="2836" w:type="dxa"/>
          </w:tcPr>
          <w:p w14:paraId="315D8935"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44</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C659676"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525312</w:t>
            </w:r>
          </w:p>
        </w:tc>
        <w:tc>
          <w:tcPr>
            <w:tcW w:w="1134" w:type="dxa"/>
          </w:tcPr>
          <w:p w14:paraId="104A0F67"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6081655</w:t>
            </w:r>
          </w:p>
        </w:tc>
        <w:tc>
          <w:tcPr>
            <w:tcW w:w="1701" w:type="dxa"/>
          </w:tcPr>
          <w:p w14:paraId="043D908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8DD4D2D"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14F5FB44" w14:textId="77777777" w:rsidTr="00F61309">
        <w:trPr>
          <w:gridAfter w:val="1"/>
          <w:wAfter w:w="6" w:type="dxa"/>
          <w:trHeight w:val="230"/>
        </w:trPr>
        <w:tc>
          <w:tcPr>
            <w:tcW w:w="1133" w:type="dxa"/>
          </w:tcPr>
          <w:p w14:paraId="62C48279"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142-4</w:t>
            </w:r>
          </w:p>
        </w:tc>
        <w:tc>
          <w:tcPr>
            <w:tcW w:w="2836" w:type="dxa"/>
          </w:tcPr>
          <w:p w14:paraId="27CE3F17"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44</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E5714BF"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525310</w:t>
            </w:r>
          </w:p>
        </w:tc>
        <w:tc>
          <w:tcPr>
            <w:tcW w:w="1134" w:type="dxa"/>
          </w:tcPr>
          <w:p w14:paraId="5DC3B07D"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6081655</w:t>
            </w:r>
          </w:p>
        </w:tc>
        <w:tc>
          <w:tcPr>
            <w:tcW w:w="1701" w:type="dxa"/>
          </w:tcPr>
          <w:p w14:paraId="375681BA"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CBBA001"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66E0E615" w14:textId="77777777" w:rsidTr="00F61309">
        <w:trPr>
          <w:gridAfter w:val="1"/>
          <w:wAfter w:w="6" w:type="dxa"/>
          <w:trHeight w:val="230"/>
        </w:trPr>
        <w:tc>
          <w:tcPr>
            <w:tcW w:w="1133" w:type="dxa"/>
          </w:tcPr>
          <w:p w14:paraId="3BB51C52" w14:textId="77777777" w:rsidR="00D30084" w:rsidRPr="004D7A61" w:rsidRDefault="00D30084" w:rsidP="00F61309">
            <w:pPr>
              <w:pStyle w:val="TableParagraph"/>
              <w:spacing w:line="211" w:lineRule="exact"/>
              <w:ind w:left="249" w:right="242"/>
              <w:rPr>
                <w:rFonts w:ascii="Times New Roman" w:hAnsi="Times New Roman" w:cs="Times New Roman"/>
                <w:sz w:val="24"/>
                <w:szCs w:val="24"/>
              </w:rPr>
            </w:pPr>
            <w:r w:rsidRPr="004D7A61">
              <w:rPr>
                <w:rFonts w:ascii="Times New Roman" w:hAnsi="Times New Roman" w:cs="Times New Roman"/>
                <w:sz w:val="24"/>
                <w:szCs w:val="24"/>
              </w:rPr>
              <w:t>142-5</w:t>
            </w:r>
          </w:p>
        </w:tc>
        <w:tc>
          <w:tcPr>
            <w:tcW w:w="2836" w:type="dxa"/>
          </w:tcPr>
          <w:p w14:paraId="2E0C4D9B" w14:textId="77777777" w:rsidR="00D30084" w:rsidRPr="004D7A61" w:rsidRDefault="00D30084" w:rsidP="00F61309">
            <w:pPr>
              <w:pStyle w:val="TableParagraph"/>
              <w:spacing w:line="211"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44</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90A08A7" w14:textId="77777777" w:rsidR="00D30084" w:rsidRPr="004D7A61" w:rsidRDefault="00D30084" w:rsidP="00F61309">
            <w:pPr>
              <w:pStyle w:val="TableParagraph"/>
              <w:spacing w:line="211"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525308</w:t>
            </w:r>
          </w:p>
        </w:tc>
        <w:tc>
          <w:tcPr>
            <w:tcW w:w="1134" w:type="dxa"/>
          </w:tcPr>
          <w:p w14:paraId="00FAC43E" w14:textId="77777777" w:rsidR="00D30084" w:rsidRPr="004D7A61" w:rsidRDefault="00D30084" w:rsidP="00F61309">
            <w:pPr>
              <w:pStyle w:val="TableParagraph"/>
              <w:spacing w:line="211"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6081656</w:t>
            </w:r>
          </w:p>
        </w:tc>
        <w:tc>
          <w:tcPr>
            <w:tcW w:w="1701" w:type="dxa"/>
          </w:tcPr>
          <w:p w14:paraId="2F471C45" w14:textId="77777777" w:rsidR="00D30084" w:rsidRPr="004D7A61" w:rsidRDefault="00D30084" w:rsidP="00F61309">
            <w:pPr>
              <w:pStyle w:val="TableParagraph"/>
              <w:spacing w:line="211" w:lineRule="exact"/>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614612D" w14:textId="77777777" w:rsidR="00D30084" w:rsidRPr="004D7A61" w:rsidRDefault="00D30084" w:rsidP="00F61309">
            <w:pPr>
              <w:pStyle w:val="TableParagraph"/>
              <w:spacing w:line="211" w:lineRule="exact"/>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1004AC95" w14:textId="77777777" w:rsidTr="00F61309">
        <w:trPr>
          <w:gridAfter w:val="1"/>
          <w:wAfter w:w="6" w:type="dxa"/>
          <w:trHeight w:val="230"/>
        </w:trPr>
        <w:tc>
          <w:tcPr>
            <w:tcW w:w="1133" w:type="dxa"/>
          </w:tcPr>
          <w:p w14:paraId="5CE796FB"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142-6</w:t>
            </w:r>
          </w:p>
        </w:tc>
        <w:tc>
          <w:tcPr>
            <w:tcW w:w="2836" w:type="dxa"/>
          </w:tcPr>
          <w:p w14:paraId="3B9815D8"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44</w:t>
            </w:r>
            <w:r w:rsidRPr="004D7A61">
              <w:rPr>
                <w:rFonts w:ascii="Times New Roman" w:hAnsi="Times New Roman" w:cs="Times New Roman"/>
                <w:spacing w:val="27"/>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48AC035"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525306</w:t>
            </w:r>
          </w:p>
        </w:tc>
        <w:tc>
          <w:tcPr>
            <w:tcW w:w="1134" w:type="dxa"/>
          </w:tcPr>
          <w:p w14:paraId="69FC88B1"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6081656</w:t>
            </w:r>
          </w:p>
        </w:tc>
        <w:tc>
          <w:tcPr>
            <w:tcW w:w="1701" w:type="dxa"/>
          </w:tcPr>
          <w:p w14:paraId="1814ED88"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5E93E37"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6517DF5A" w14:textId="77777777" w:rsidTr="00F61309">
        <w:trPr>
          <w:gridAfter w:val="1"/>
          <w:wAfter w:w="6" w:type="dxa"/>
          <w:trHeight w:val="230"/>
        </w:trPr>
        <w:tc>
          <w:tcPr>
            <w:tcW w:w="1133" w:type="dxa"/>
          </w:tcPr>
          <w:p w14:paraId="1E5D997C"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142-7</w:t>
            </w:r>
          </w:p>
        </w:tc>
        <w:tc>
          <w:tcPr>
            <w:tcW w:w="2836" w:type="dxa"/>
          </w:tcPr>
          <w:p w14:paraId="07D5FD39"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44</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76018A6"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525304</w:t>
            </w:r>
          </w:p>
        </w:tc>
        <w:tc>
          <w:tcPr>
            <w:tcW w:w="1134" w:type="dxa"/>
          </w:tcPr>
          <w:p w14:paraId="7C9E60D5"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6081657</w:t>
            </w:r>
          </w:p>
        </w:tc>
        <w:tc>
          <w:tcPr>
            <w:tcW w:w="1701" w:type="dxa"/>
          </w:tcPr>
          <w:p w14:paraId="62F5C4FC"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992F043"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51F8D064" w14:textId="77777777" w:rsidTr="00F61309">
        <w:trPr>
          <w:gridAfter w:val="1"/>
          <w:wAfter w:w="6" w:type="dxa"/>
          <w:trHeight w:val="230"/>
        </w:trPr>
        <w:tc>
          <w:tcPr>
            <w:tcW w:w="1133" w:type="dxa"/>
          </w:tcPr>
          <w:p w14:paraId="5FE0758E"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142-8</w:t>
            </w:r>
          </w:p>
        </w:tc>
        <w:tc>
          <w:tcPr>
            <w:tcW w:w="2836" w:type="dxa"/>
          </w:tcPr>
          <w:p w14:paraId="410ABE13"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44</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42AB18C"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525299</w:t>
            </w:r>
          </w:p>
        </w:tc>
        <w:tc>
          <w:tcPr>
            <w:tcW w:w="1134" w:type="dxa"/>
          </w:tcPr>
          <w:p w14:paraId="04EA2F1D"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6081660</w:t>
            </w:r>
          </w:p>
        </w:tc>
        <w:tc>
          <w:tcPr>
            <w:tcW w:w="1701" w:type="dxa"/>
          </w:tcPr>
          <w:p w14:paraId="271E2A8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B5333D8"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7ED7595A" w14:textId="77777777" w:rsidTr="00F61309">
        <w:trPr>
          <w:gridAfter w:val="1"/>
          <w:wAfter w:w="6" w:type="dxa"/>
          <w:trHeight w:val="230"/>
        </w:trPr>
        <w:tc>
          <w:tcPr>
            <w:tcW w:w="1133" w:type="dxa"/>
          </w:tcPr>
          <w:p w14:paraId="515F6DE2"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143-1</w:t>
            </w:r>
          </w:p>
        </w:tc>
        <w:tc>
          <w:tcPr>
            <w:tcW w:w="2836" w:type="dxa"/>
          </w:tcPr>
          <w:p w14:paraId="550763F9"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45</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7931E60"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525266</w:t>
            </w:r>
          </w:p>
        </w:tc>
        <w:tc>
          <w:tcPr>
            <w:tcW w:w="1134" w:type="dxa"/>
          </w:tcPr>
          <w:p w14:paraId="02011754"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6081677</w:t>
            </w:r>
          </w:p>
        </w:tc>
        <w:tc>
          <w:tcPr>
            <w:tcW w:w="1701" w:type="dxa"/>
          </w:tcPr>
          <w:p w14:paraId="7EE8ABC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F140A2E"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7ED2492A" w14:textId="77777777" w:rsidTr="00F61309">
        <w:trPr>
          <w:gridAfter w:val="1"/>
          <w:wAfter w:w="6" w:type="dxa"/>
          <w:trHeight w:val="230"/>
        </w:trPr>
        <w:tc>
          <w:tcPr>
            <w:tcW w:w="1133" w:type="dxa"/>
          </w:tcPr>
          <w:p w14:paraId="268BDF50"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143-2</w:t>
            </w:r>
          </w:p>
        </w:tc>
        <w:tc>
          <w:tcPr>
            <w:tcW w:w="2836" w:type="dxa"/>
          </w:tcPr>
          <w:p w14:paraId="5F02BF3A"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45</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76EF2A2"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525264</w:t>
            </w:r>
          </w:p>
        </w:tc>
        <w:tc>
          <w:tcPr>
            <w:tcW w:w="1134" w:type="dxa"/>
          </w:tcPr>
          <w:p w14:paraId="465EED2B"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6081684</w:t>
            </w:r>
          </w:p>
        </w:tc>
        <w:tc>
          <w:tcPr>
            <w:tcW w:w="1701" w:type="dxa"/>
          </w:tcPr>
          <w:p w14:paraId="42BD6CE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808A5EC"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3A65773B" w14:textId="77777777" w:rsidTr="00F61309">
        <w:trPr>
          <w:gridAfter w:val="1"/>
          <w:wAfter w:w="6" w:type="dxa"/>
          <w:trHeight w:val="230"/>
        </w:trPr>
        <w:tc>
          <w:tcPr>
            <w:tcW w:w="1133" w:type="dxa"/>
          </w:tcPr>
          <w:p w14:paraId="644DC8F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143-3</w:t>
            </w:r>
          </w:p>
        </w:tc>
        <w:tc>
          <w:tcPr>
            <w:tcW w:w="2836" w:type="dxa"/>
          </w:tcPr>
          <w:p w14:paraId="17239D8D"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45</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C5FDA54"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525270</w:t>
            </w:r>
          </w:p>
        </w:tc>
        <w:tc>
          <w:tcPr>
            <w:tcW w:w="1134" w:type="dxa"/>
          </w:tcPr>
          <w:p w14:paraId="14479386"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6081693</w:t>
            </w:r>
          </w:p>
        </w:tc>
        <w:tc>
          <w:tcPr>
            <w:tcW w:w="1701" w:type="dxa"/>
          </w:tcPr>
          <w:p w14:paraId="18F32857"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35F4EF9"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4E726BF2" w14:textId="77777777" w:rsidTr="00F61309">
        <w:trPr>
          <w:gridAfter w:val="1"/>
          <w:wAfter w:w="6" w:type="dxa"/>
          <w:trHeight w:val="229"/>
        </w:trPr>
        <w:tc>
          <w:tcPr>
            <w:tcW w:w="1133" w:type="dxa"/>
          </w:tcPr>
          <w:p w14:paraId="619BE4EE"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143-4</w:t>
            </w:r>
          </w:p>
        </w:tc>
        <w:tc>
          <w:tcPr>
            <w:tcW w:w="2836" w:type="dxa"/>
          </w:tcPr>
          <w:p w14:paraId="34AA57C7"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45</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5F6348E"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525270</w:t>
            </w:r>
          </w:p>
        </w:tc>
        <w:tc>
          <w:tcPr>
            <w:tcW w:w="1134" w:type="dxa"/>
          </w:tcPr>
          <w:p w14:paraId="514AD518"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6081707</w:t>
            </w:r>
          </w:p>
        </w:tc>
        <w:tc>
          <w:tcPr>
            <w:tcW w:w="1701" w:type="dxa"/>
          </w:tcPr>
          <w:p w14:paraId="3EDDEBAF"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2A77CFA"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49E7BA95" w14:textId="77777777" w:rsidTr="00F61309">
        <w:trPr>
          <w:gridAfter w:val="1"/>
          <w:wAfter w:w="6" w:type="dxa"/>
          <w:trHeight w:val="230"/>
        </w:trPr>
        <w:tc>
          <w:tcPr>
            <w:tcW w:w="1133" w:type="dxa"/>
          </w:tcPr>
          <w:p w14:paraId="16A3F6B0"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143-5</w:t>
            </w:r>
          </w:p>
        </w:tc>
        <w:tc>
          <w:tcPr>
            <w:tcW w:w="2836" w:type="dxa"/>
          </w:tcPr>
          <w:p w14:paraId="2B3B7443"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45</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2E7FC44"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525276</w:t>
            </w:r>
          </w:p>
        </w:tc>
        <w:tc>
          <w:tcPr>
            <w:tcW w:w="1134" w:type="dxa"/>
          </w:tcPr>
          <w:p w14:paraId="38C592F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6081716</w:t>
            </w:r>
          </w:p>
        </w:tc>
        <w:tc>
          <w:tcPr>
            <w:tcW w:w="1701" w:type="dxa"/>
          </w:tcPr>
          <w:p w14:paraId="0EA32A6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49D8443"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197E2A80" w14:textId="77777777" w:rsidTr="00F61309">
        <w:trPr>
          <w:gridAfter w:val="1"/>
          <w:wAfter w:w="6" w:type="dxa"/>
          <w:trHeight w:val="230"/>
        </w:trPr>
        <w:tc>
          <w:tcPr>
            <w:tcW w:w="1133" w:type="dxa"/>
          </w:tcPr>
          <w:p w14:paraId="59EDC17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143-6</w:t>
            </w:r>
          </w:p>
        </w:tc>
        <w:tc>
          <w:tcPr>
            <w:tcW w:w="2836" w:type="dxa"/>
          </w:tcPr>
          <w:p w14:paraId="1123DC2F"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45</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7C2A468"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525275</w:t>
            </w:r>
          </w:p>
        </w:tc>
        <w:tc>
          <w:tcPr>
            <w:tcW w:w="1134" w:type="dxa"/>
          </w:tcPr>
          <w:p w14:paraId="7129FF7F"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6081726</w:t>
            </w:r>
          </w:p>
        </w:tc>
        <w:tc>
          <w:tcPr>
            <w:tcW w:w="1701" w:type="dxa"/>
          </w:tcPr>
          <w:p w14:paraId="733BA38B"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1FE07CD"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6F1B276F" w14:textId="77777777" w:rsidTr="00F61309">
        <w:trPr>
          <w:gridAfter w:val="1"/>
          <w:wAfter w:w="6" w:type="dxa"/>
          <w:trHeight w:val="230"/>
        </w:trPr>
        <w:tc>
          <w:tcPr>
            <w:tcW w:w="1133" w:type="dxa"/>
          </w:tcPr>
          <w:p w14:paraId="183140FA"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144-1</w:t>
            </w:r>
          </w:p>
        </w:tc>
        <w:tc>
          <w:tcPr>
            <w:tcW w:w="2836" w:type="dxa"/>
          </w:tcPr>
          <w:p w14:paraId="34966D7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45</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9F171DA"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525272</w:t>
            </w:r>
          </w:p>
        </w:tc>
        <w:tc>
          <w:tcPr>
            <w:tcW w:w="1134" w:type="dxa"/>
          </w:tcPr>
          <w:p w14:paraId="0EA97DF5"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6081667</w:t>
            </w:r>
          </w:p>
        </w:tc>
        <w:tc>
          <w:tcPr>
            <w:tcW w:w="1701" w:type="dxa"/>
          </w:tcPr>
          <w:p w14:paraId="1751D79A"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9C9003E"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3F6CA828" w14:textId="77777777" w:rsidTr="00F61309">
        <w:trPr>
          <w:gridAfter w:val="1"/>
          <w:wAfter w:w="6" w:type="dxa"/>
          <w:trHeight w:val="230"/>
        </w:trPr>
        <w:tc>
          <w:tcPr>
            <w:tcW w:w="1133" w:type="dxa"/>
            <w:tcBorders>
              <w:top w:val="nil"/>
            </w:tcBorders>
          </w:tcPr>
          <w:p w14:paraId="7FC4B027" w14:textId="77777777" w:rsidR="00D30084" w:rsidRPr="004D7A61" w:rsidRDefault="00D30084" w:rsidP="00F61309">
            <w:pPr>
              <w:pStyle w:val="TableParagraph"/>
              <w:spacing w:line="211" w:lineRule="exact"/>
              <w:ind w:left="249" w:right="242"/>
              <w:rPr>
                <w:rFonts w:ascii="Times New Roman" w:hAnsi="Times New Roman" w:cs="Times New Roman"/>
                <w:sz w:val="24"/>
                <w:szCs w:val="24"/>
              </w:rPr>
            </w:pPr>
            <w:r w:rsidRPr="004D7A61">
              <w:rPr>
                <w:rFonts w:ascii="Times New Roman" w:hAnsi="Times New Roman" w:cs="Times New Roman"/>
                <w:sz w:val="24"/>
                <w:szCs w:val="24"/>
              </w:rPr>
              <w:t>144-2</w:t>
            </w:r>
          </w:p>
        </w:tc>
        <w:tc>
          <w:tcPr>
            <w:tcW w:w="2836" w:type="dxa"/>
            <w:tcBorders>
              <w:top w:val="nil"/>
            </w:tcBorders>
          </w:tcPr>
          <w:p w14:paraId="37A6B87C" w14:textId="77777777" w:rsidR="00D30084" w:rsidRPr="004D7A61" w:rsidRDefault="00D30084" w:rsidP="00F61309">
            <w:pPr>
              <w:pStyle w:val="TableParagraph"/>
              <w:spacing w:line="211"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45</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7"/>
                <w:w w:val="95"/>
                <w:sz w:val="24"/>
                <w:szCs w:val="24"/>
              </w:rPr>
              <w:t xml:space="preserve"> </w:t>
            </w:r>
            <w:r w:rsidRPr="004D7A61">
              <w:rPr>
                <w:rFonts w:ascii="Times New Roman" w:hAnsi="Times New Roman" w:cs="Times New Roman"/>
                <w:w w:val="95"/>
                <w:sz w:val="24"/>
                <w:szCs w:val="24"/>
              </w:rPr>
              <w:t>ventiliatorius)</w:t>
            </w:r>
          </w:p>
        </w:tc>
        <w:tc>
          <w:tcPr>
            <w:tcW w:w="1134" w:type="dxa"/>
            <w:tcBorders>
              <w:top w:val="nil"/>
            </w:tcBorders>
          </w:tcPr>
          <w:p w14:paraId="120051AE" w14:textId="77777777" w:rsidR="00D30084" w:rsidRPr="004D7A61" w:rsidRDefault="00D30084" w:rsidP="00F61309">
            <w:pPr>
              <w:pStyle w:val="TableParagraph"/>
              <w:spacing w:line="211"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525269</w:t>
            </w:r>
          </w:p>
        </w:tc>
        <w:tc>
          <w:tcPr>
            <w:tcW w:w="1134" w:type="dxa"/>
            <w:tcBorders>
              <w:top w:val="nil"/>
            </w:tcBorders>
          </w:tcPr>
          <w:p w14:paraId="314A3184" w14:textId="77777777" w:rsidR="00D30084" w:rsidRPr="004D7A61" w:rsidRDefault="00D30084" w:rsidP="00F61309">
            <w:pPr>
              <w:pStyle w:val="TableParagraph"/>
              <w:spacing w:line="211"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6081666</w:t>
            </w:r>
          </w:p>
        </w:tc>
        <w:tc>
          <w:tcPr>
            <w:tcW w:w="1701" w:type="dxa"/>
            <w:tcBorders>
              <w:top w:val="nil"/>
            </w:tcBorders>
          </w:tcPr>
          <w:p w14:paraId="065A5C5D" w14:textId="77777777" w:rsidR="00D30084" w:rsidRPr="004D7A61" w:rsidRDefault="00D30084" w:rsidP="00F61309">
            <w:pPr>
              <w:pStyle w:val="TableParagraph"/>
              <w:spacing w:line="211" w:lineRule="exact"/>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Borders>
              <w:top w:val="nil"/>
            </w:tcBorders>
          </w:tcPr>
          <w:p w14:paraId="5396133B" w14:textId="77777777" w:rsidR="00D30084" w:rsidRPr="004D7A61" w:rsidRDefault="00D30084" w:rsidP="00F61309">
            <w:pPr>
              <w:pStyle w:val="TableParagraph"/>
              <w:spacing w:line="211" w:lineRule="exact"/>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0117E2BE" w14:textId="77777777" w:rsidTr="00F61309">
        <w:trPr>
          <w:gridAfter w:val="1"/>
          <w:wAfter w:w="6" w:type="dxa"/>
          <w:trHeight w:val="230"/>
        </w:trPr>
        <w:tc>
          <w:tcPr>
            <w:tcW w:w="1133" w:type="dxa"/>
          </w:tcPr>
          <w:p w14:paraId="467BEBAF"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144-3</w:t>
            </w:r>
          </w:p>
        </w:tc>
        <w:tc>
          <w:tcPr>
            <w:tcW w:w="2836" w:type="dxa"/>
          </w:tcPr>
          <w:p w14:paraId="1B0D7AA8"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45</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F274FF4"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525267</w:t>
            </w:r>
          </w:p>
        </w:tc>
        <w:tc>
          <w:tcPr>
            <w:tcW w:w="1134" w:type="dxa"/>
          </w:tcPr>
          <w:p w14:paraId="52332413"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6081667</w:t>
            </w:r>
          </w:p>
        </w:tc>
        <w:tc>
          <w:tcPr>
            <w:tcW w:w="1701" w:type="dxa"/>
          </w:tcPr>
          <w:p w14:paraId="0EFBBE0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AB6C7B2"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1D91AB72" w14:textId="77777777" w:rsidTr="00F61309">
        <w:trPr>
          <w:gridAfter w:val="1"/>
          <w:wAfter w:w="6" w:type="dxa"/>
          <w:trHeight w:val="230"/>
        </w:trPr>
        <w:tc>
          <w:tcPr>
            <w:tcW w:w="1133" w:type="dxa"/>
          </w:tcPr>
          <w:p w14:paraId="0C6235CB"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144-4</w:t>
            </w:r>
          </w:p>
        </w:tc>
        <w:tc>
          <w:tcPr>
            <w:tcW w:w="2836" w:type="dxa"/>
          </w:tcPr>
          <w:p w14:paraId="2EB66B04"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45</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7343542"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525265</w:t>
            </w:r>
          </w:p>
        </w:tc>
        <w:tc>
          <w:tcPr>
            <w:tcW w:w="1134" w:type="dxa"/>
          </w:tcPr>
          <w:p w14:paraId="18EBFB09"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6081667</w:t>
            </w:r>
          </w:p>
        </w:tc>
        <w:tc>
          <w:tcPr>
            <w:tcW w:w="1701" w:type="dxa"/>
          </w:tcPr>
          <w:p w14:paraId="300A402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44B087F"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14CFCA96" w14:textId="77777777" w:rsidTr="00F61309">
        <w:trPr>
          <w:gridAfter w:val="1"/>
          <w:wAfter w:w="6" w:type="dxa"/>
          <w:trHeight w:val="230"/>
        </w:trPr>
        <w:tc>
          <w:tcPr>
            <w:tcW w:w="1133" w:type="dxa"/>
          </w:tcPr>
          <w:p w14:paraId="786AF230"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144-5</w:t>
            </w:r>
          </w:p>
        </w:tc>
        <w:tc>
          <w:tcPr>
            <w:tcW w:w="2836" w:type="dxa"/>
          </w:tcPr>
          <w:p w14:paraId="39DA25B8"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45</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0E5D2E6"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525262</w:t>
            </w:r>
          </w:p>
        </w:tc>
        <w:tc>
          <w:tcPr>
            <w:tcW w:w="1134" w:type="dxa"/>
          </w:tcPr>
          <w:p w14:paraId="0BD866DF"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6081668</w:t>
            </w:r>
          </w:p>
        </w:tc>
        <w:tc>
          <w:tcPr>
            <w:tcW w:w="1701" w:type="dxa"/>
          </w:tcPr>
          <w:p w14:paraId="07EF3E07"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02B3653"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4B9D2F53" w14:textId="77777777" w:rsidTr="00F61309">
        <w:trPr>
          <w:gridAfter w:val="1"/>
          <w:wAfter w:w="6" w:type="dxa"/>
          <w:trHeight w:val="230"/>
        </w:trPr>
        <w:tc>
          <w:tcPr>
            <w:tcW w:w="1133" w:type="dxa"/>
          </w:tcPr>
          <w:p w14:paraId="029B8FB6"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144-6</w:t>
            </w:r>
          </w:p>
        </w:tc>
        <w:tc>
          <w:tcPr>
            <w:tcW w:w="2836" w:type="dxa"/>
          </w:tcPr>
          <w:p w14:paraId="24E4ED96"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45</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D7B6B2D"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525260</w:t>
            </w:r>
          </w:p>
        </w:tc>
        <w:tc>
          <w:tcPr>
            <w:tcW w:w="1134" w:type="dxa"/>
          </w:tcPr>
          <w:p w14:paraId="02CB9A4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6081668</w:t>
            </w:r>
          </w:p>
        </w:tc>
        <w:tc>
          <w:tcPr>
            <w:tcW w:w="1701" w:type="dxa"/>
          </w:tcPr>
          <w:p w14:paraId="57E981A9"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4200644"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0A40A045" w14:textId="77777777" w:rsidTr="00F61309">
        <w:trPr>
          <w:gridAfter w:val="1"/>
          <w:wAfter w:w="6" w:type="dxa"/>
          <w:trHeight w:val="230"/>
        </w:trPr>
        <w:tc>
          <w:tcPr>
            <w:tcW w:w="1133" w:type="dxa"/>
          </w:tcPr>
          <w:p w14:paraId="682D6E13"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144-7</w:t>
            </w:r>
          </w:p>
        </w:tc>
        <w:tc>
          <w:tcPr>
            <w:tcW w:w="2836" w:type="dxa"/>
          </w:tcPr>
          <w:p w14:paraId="31E4B076"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45</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D526560"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525258</w:t>
            </w:r>
          </w:p>
        </w:tc>
        <w:tc>
          <w:tcPr>
            <w:tcW w:w="1134" w:type="dxa"/>
          </w:tcPr>
          <w:p w14:paraId="4D07EACB"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6081669</w:t>
            </w:r>
          </w:p>
        </w:tc>
        <w:tc>
          <w:tcPr>
            <w:tcW w:w="1701" w:type="dxa"/>
          </w:tcPr>
          <w:p w14:paraId="43C73C32"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D5D2AD2"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3D6FC475" w14:textId="77777777" w:rsidTr="00F61309">
        <w:trPr>
          <w:gridAfter w:val="1"/>
          <w:wAfter w:w="6" w:type="dxa"/>
          <w:trHeight w:val="230"/>
        </w:trPr>
        <w:tc>
          <w:tcPr>
            <w:tcW w:w="1133" w:type="dxa"/>
          </w:tcPr>
          <w:p w14:paraId="6C5132B5"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144-8</w:t>
            </w:r>
          </w:p>
        </w:tc>
        <w:tc>
          <w:tcPr>
            <w:tcW w:w="2836" w:type="dxa"/>
          </w:tcPr>
          <w:p w14:paraId="02133A13"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45</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6A7A92B"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525253</w:t>
            </w:r>
          </w:p>
        </w:tc>
        <w:tc>
          <w:tcPr>
            <w:tcW w:w="1134" w:type="dxa"/>
          </w:tcPr>
          <w:p w14:paraId="5911AE4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6081672</w:t>
            </w:r>
          </w:p>
        </w:tc>
        <w:tc>
          <w:tcPr>
            <w:tcW w:w="1701" w:type="dxa"/>
          </w:tcPr>
          <w:p w14:paraId="16582B4C"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F81B0FD"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62861E35" w14:textId="77777777" w:rsidTr="00F61309">
        <w:trPr>
          <w:gridAfter w:val="1"/>
          <w:wAfter w:w="6" w:type="dxa"/>
          <w:trHeight w:val="230"/>
        </w:trPr>
        <w:tc>
          <w:tcPr>
            <w:tcW w:w="1133" w:type="dxa"/>
          </w:tcPr>
          <w:p w14:paraId="03D0A196"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145-1</w:t>
            </w:r>
          </w:p>
        </w:tc>
        <w:tc>
          <w:tcPr>
            <w:tcW w:w="2836" w:type="dxa"/>
          </w:tcPr>
          <w:p w14:paraId="75D3AC3D"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46</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lastRenderedPageBreak/>
              <w:t>ventiliatorius)</w:t>
            </w:r>
          </w:p>
        </w:tc>
        <w:tc>
          <w:tcPr>
            <w:tcW w:w="1134" w:type="dxa"/>
          </w:tcPr>
          <w:p w14:paraId="54839B91"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lastRenderedPageBreak/>
              <w:t>525221</w:t>
            </w:r>
          </w:p>
        </w:tc>
        <w:tc>
          <w:tcPr>
            <w:tcW w:w="1134" w:type="dxa"/>
          </w:tcPr>
          <w:p w14:paraId="57F3E9CF"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6081695</w:t>
            </w:r>
          </w:p>
        </w:tc>
        <w:tc>
          <w:tcPr>
            <w:tcW w:w="1701" w:type="dxa"/>
          </w:tcPr>
          <w:p w14:paraId="435D85C3"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5E16254"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3FDB1C7E" w14:textId="77777777" w:rsidTr="00F61309">
        <w:trPr>
          <w:gridAfter w:val="1"/>
          <w:wAfter w:w="6" w:type="dxa"/>
          <w:trHeight w:val="230"/>
        </w:trPr>
        <w:tc>
          <w:tcPr>
            <w:tcW w:w="1133" w:type="dxa"/>
          </w:tcPr>
          <w:p w14:paraId="4E41D475"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145-2</w:t>
            </w:r>
          </w:p>
        </w:tc>
        <w:tc>
          <w:tcPr>
            <w:tcW w:w="2836" w:type="dxa"/>
          </w:tcPr>
          <w:p w14:paraId="4E807A59"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46</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1E28D1D"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525220</w:t>
            </w:r>
          </w:p>
        </w:tc>
        <w:tc>
          <w:tcPr>
            <w:tcW w:w="1134" w:type="dxa"/>
          </w:tcPr>
          <w:p w14:paraId="5B4C50C6"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6081702</w:t>
            </w:r>
          </w:p>
        </w:tc>
        <w:tc>
          <w:tcPr>
            <w:tcW w:w="1701" w:type="dxa"/>
          </w:tcPr>
          <w:p w14:paraId="19C3A176"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115E411"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261D54FF" w14:textId="77777777" w:rsidTr="00F61309">
        <w:trPr>
          <w:gridAfter w:val="1"/>
          <w:wAfter w:w="6" w:type="dxa"/>
          <w:trHeight w:val="230"/>
        </w:trPr>
        <w:tc>
          <w:tcPr>
            <w:tcW w:w="1133" w:type="dxa"/>
          </w:tcPr>
          <w:p w14:paraId="53E0F014"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145-3</w:t>
            </w:r>
          </w:p>
        </w:tc>
        <w:tc>
          <w:tcPr>
            <w:tcW w:w="2836" w:type="dxa"/>
          </w:tcPr>
          <w:p w14:paraId="7767208E"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46</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A58DA00"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525226</w:t>
            </w:r>
          </w:p>
        </w:tc>
        <w:tc>
          <w:tcPr>
            <w:tcW w:w="1134" w:type="dxa"/>
          </w:tcPr>
          <w:p w14:paraId="4DB019ED"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6081714</w:t>
            </w:r>
          </w:p>
        </w:tc>
        <w:tc>
          <w:tcPr>
            <w:tcW w:w="1701" w:type="dxa"/>
          </w:tcPr>
          <w:p w14:paraId="77DF7076"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1EA5720"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2282451A" w14:textId="77777777" w:rsidTr="00F61309">
        <w:trPr>
          <w:gridAfter w:val="1"/>
          <w:wAfter w:w="6" w:type="dxa"/>
          <w:trHeight w:val="227"/>
        </w:trPr>
        <w:tc>
          <w:tcPr>
            <w:tcW w:w="1133" w:type="dxa"/>
          </w:tcPr>
          <w:p w14:paraId="4E528377" w14:textId="77777777" w:rsidR="00D30084" w:rsidRPr="004D7A61" w:rsidRDefault="00D30084" w:rsidP="00F61309">
            <w:pPr>
              <w:pStyle w:val="TableParagraph"/>
              <w:spacing w:line="208" w:lineRule="exact"/>
              <w:ind w:left="249" w:right="242"/>
              <w:rPr>
                <w:rFonts w:ascii="Times New Roman" w:hAnsi="Times New Roman" w:cs="Times New Roman"/>
                <w:sz w:val="24"/>
                <w:szCs w:val="24"/>
              </w:rPr>
            </w:pPr>
            <w:r w:rsidRPr="004D7A61">
              <w:rPr>
                <w:rFonts w:ascii="Times New Roman" w:hAnsi="Times New Roman" w:cs="Times New Roman"/>
                <w:sz w:val="24"/>
                <w:szCs w:val="24"/>
              </w:rPr>
              <w:t>145-4</w:t>
            </w:r>
          </w:p>
        </w:tc>
        <w:tc>
          <w:tcPr>
            <w:tcW w:w="2836" w:type="dxa"/>
          </w:tcPr>
          <w:p w14:paraId="4E8A5B59" w14:textId="77777777" w:rsidR="00D30084" w:rsidRPr="004D7A61" w:rsidRDefault="00D30084" w:rsidP="00F61309">
            <w:pPr>
              <w:pStyle w:val="TableParagraph"/>
              <w:spacing w:line="208"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46</w:t>
            </w:r>
            <w:r w:rsidRPr="004D7A61">
              <w:rPr>
                <w:rFonts w:ascii="Times New Roman" w:hAnsi="Times New Roman" w:cs="Times New Roman"/>
                <w:spacing w:val="24"/>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9"/>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CDF4D7C" w14:textId="77777777" w:rsidR="00D30084" w:rsidRPr="004D7A61" w:rsidRDefault="00D30084" w:rsidP="00F61309">
            <w:pPr>
              <w:pStyle w:val="TableParagraph"/>
              <w:spacing w:line="208"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525225</w:t>
            </w:r>
          </w:p>
        </w:tc>
        <w:tc>
          <w:tcPr>
            <w:tcW w:w="1134" w:type="dxa"/>
          </w:tcPr>
          <w:p w14:paraId="0DAC53F5" w14:textId="77777777" w:rsidR="00D30084" w:rsidRPr="004D7A61" w:rsidRDefault="00D30084" w:rsidP="00F61309">
            <w:pPr>
              <w:pStyle w:val="TableParagraph"/>
              <w:spacing w:line="208"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6081724</w:t>
            </w:r>
          </w:p>
        </w:tc>
        <w:tc>
          <w:tcPr>
            <w:tcW w:w="1701" w:type="dxa"/>
          </w:tcPr>
          <w:p w14:paraId="271DA38A" w14:textId="77777777" w:rsidR="00D30084" w:rsidRPr="004D7A61" w:rsidRDefault="00D30084" w:rsidP="00F61309">
            <w:pPr>
              <w:pStyle w:val="TableParagraph"/>
              <w:spacing w:line="208" w:lineRule="exact"/>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717AE30" w14:textId="77777777" w:rsidR="00D30084" w:rsidRPr="004D7A61" w:rsidRDefault="00D30084" w:rsidP="00F61309">
            <w:pPr>
              <w:pStyle w:val="TableParagraph"/>
              <w:spacing w:line="208" w:lineRule="exact"/>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5766C42E" w14:textId="77777777" w:rsidTr="00F61309">
        <w:trPr>
          <w:gridAfter w:val="1"/>
          <w:wAfter w:w="6" w:type="dxa"/>
          <w:trHeight w:val="230"/>
        </w:trPr>
        <w:tc>
          <w:tcPr>
            <w:tcW w:w="1133" w:type="dxa"/>
          </w:tcPr>
          <w:p w14:paraId="7AA1ABDE"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145-5</w:t>
            </w:r>
          </w:p>
        </w:tc>
        <w:tc>
          <w:tcPr>
            <w:tcW w:w="2836" w:type="dxa"/>
          </w:tcPr>
          <w:p w14:paraId="274B510C"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46</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F70F455"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525230</w:t>
            </w:r>
          </w:p>
        </w:tc>
        <w:tc>
          <w:tcPr>
            <w:tcW w:w="1134" w:type="dxa"/>
          </w:tcPr>
          <w:p w14:paraId="7B5A127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6081729</w:t>
            </w:r>
          </w:p>
        </w:tc>
        <w:tc>
          <w:tcPr>
            <w:tcW w:w="1701" w:type="dxa"/>
          </w:tcPr>
          <w:p w14:paraId="4983DBF7"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29A6021"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5F06C5C2" w14:textId="77777777" w:rsidTr="00F61309">
        <w:trPr>
          <w:gridAfter w:val="1"/>
          <w:wAfter w:w="6" w:type="dxa"/>
          <w:trHeight w:val="230"/>
        </w:trPr>
        <w:tc>
          <w:tcPr>
            <w:tcW w:w="1133" w:type="dxa"/>
          </w:tcPr>
          <w:p w14:paraId="1C80EBA9"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145-6</w:t>
            </w:r>
          </w:p>
        </w:tc>
        <w:tc>
          <w:tcPr>
            <w:tcW w:w="2836" w:type="dxa"/>
          </w:tcPr>
          <w:p w14:paraId="18DD68CC"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46</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10A08A5"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525230</w:t>
            </w:r>
          </w:p>
        </w:tc>
        <w:tc>
          <w:tcPr>
            <w:tcW w:w="1134" w:type="dxa"/>
          </w:tcPr>
          <w:p w14:paraId="78FA4DB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6081740</w:t>
            </w:r>
          </w:p>
        </w:tc>
        <w:tc>
          <w:tcPr>
            <w:tcW w:w="1701" w:type="dxa"/>
          </w:tcPr>
          <w:p w14:paraId="3583A8D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6F20DC4"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49834EC2" w14:textId="77777777" w:rsidTr="00F61309">
        <w:trPr>
          <w:gridAfter w:val="1"/>
          <w:wAfter w:w="6" w:type="dxa"/>
          <w:trHeight w:val="230"/>
        </w:trPr>
        <w:tc>
          <w:tcPr>
            <w:tcW w:w="1133" w:type="dxa"/>
          </w:tcPr>
          <w:p w14:paraId="21DD8E1A"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146-1</w:t>
            </w:r>
          </w:p>
        </w:tc>
        <w:tc>
          <w:tcPr>
            <w:tcW w:w="2836" w:type="dxa"/>
          </w:tcPr>
          <w:p w14:paraId="4BA14121"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46</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44C65FC"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525226</w:t>
            </w:r>
          </w:p>
        </w:tc>
        <w:tc>
          <w:tcPr>
            <w:tcW w:w="1134" w:type="dxa"/>
          </w:tcPr>
          <w:p w14:paraId="01F1239B"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6081680</w:t>
            </w:r>
          </w:p>
        </w:tc>
        <w:tc>
          <w:tcPr>
            <w:tcW w:w="1701" w:type="dxa"/>
          </w:tcPr>
          <w:p w14:paraId="1AEFA77C"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6F90009"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1A11437B" w14:textId="77777777" w:rsidTr="00F61309">
        <w:trPr>
          <w:gridAfter w:val="1"/>
          <w:wAfter w:w="6" w:type="dxa"/>
          <w:trHeight w:val="230"/>
        </w:trPr>
        <w:tc>
          <w:tcPr>
            <w:tcW w:w="1133" w:type="dxa"/>
          </w:tcPr>
          <w:p w14:paraId="4D713B1F"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146-2</w:t>
            </w:r>
          </w:p>
        </w:tc>
        <w:tc>
          <w:tcPr>
            <w:tcW w:w="2836" w:type="dxa"/>
          </w:tcPr>
          <w:p w14:paraId="0BF5FB84"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46</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6BEB5F7"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525219</w:t>
            </w:r>
          </w:p>
        </w:tc>
        <w:tc>
          <w:tcPr>
            <w:tcW w:w="1134" w:type="dxa"/>
          </w:tcPr>
          <w:p w14:paraId="0D57BBB8"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6081680</w:t>
            </w:r>
          </w:p>
        </w:tc>
        <w:tc>
          <w:tcPr>
            <w:tcW w:w="1701" w:type="dxa"/>
          </w:tcPr>
          <w:p w14:paraId="79C94666"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99EBEFA"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1B33EDD9" w14:textId="77777777" w:rsidTr="00F61309">
        <w:trPr>
          <w:gridAfter w:val="1"/>
          <w:wAfter w:w="6" w:type="dxa"/>
          <w:trHeight w:val="230"/>
        </w:trPr>
        <w:tc>
          <w:tcPr>
            <w:tcW w:w="1133" w:type="dxa"/>
          </w:tcPr>
          <w:p w14:paraId="2356842D"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146-3</w:t>
            </w:r>
          </w:p>
        </w:tc>
        <w:tc>
          <w:tcPr>
            <w:tcW w:w="2836" w:type="dxa"/>
          </w:tcPr>
          <w:p w14:paraId="4919788E"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46</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132C0FD"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525217</w:t>
            </w:r>
          </w:p>
        </w:tc>
        <w:tc>
          <w:tcPr>
            <w:tcW w:w="1134" w:type="dxa"/>
          </w:tcPr>
          <w:p w14:paraId="4322AF35"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6081680</w:t>
            </w:r>
          </w:p>
        </w:tc>
        <w:tc>
          <w:tcPr>
            <w:tcW w:w="1701" w:type="dxa"/>
          </w:tcPr>
          <w:p w14:paraId="24A8637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AFD8714"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1220C8C8" w14:textId="77777777" w:rsidTr="00F61309">
        <w:trPr>
          <w:gridAfter w:val="1"/>
          <w:wAfter w:w="6" w:type="dxa"/>
          <w:trHeight w:val="230"/>
        </w:trPr>
        <w:tc>
          <w:tcPr>
            <w:tcW w:w="1133" w:type="dxa"/>
          </w:tcPr>
          <w:p w14:paraId="323860BF" w14:textId="77777777" w:rsidR="00D30084" w:rsidRPr="004D7A61" w:rsidRDefault="00D30084" w:rsidP="00F61309">
            <w:pPr>
              <w:pStyle w:val="TableParagraph"/>
              <w:spacing w:line="211" w:lineRule="exact"/>
              <w:ind w:left="249" w:right="242"/>
              <w:rPr>
                <w:rFonts w:ascii="Times New Roman" w:hAnsi="Times New Roman" w:cs="Times New Roman"/>
                <w:sz w:val="24"/>
                <w:szCs w:val="24"/>
              </w:rPr>
            </w:pPr>
            <w:r w:rsidRPr="004D7A61">
              <w:rPr>
                <w:rFonts w:ascii="Times New Roman" w:hAnsi="Times New Roman" w:cs="Times New Roman"/>
                <w:sz w:val="24"/>
                <w:szCs w:val="24"/>
              </w:rPr>
              <w:t>146-4</w:t>
            </w:r>
          </w:p>
        </w:tc>
        <w:tc>
          <w:tcPr>
            <w:tcW w:w="2836" w:type="dxa"/>
          </w:tcPr>
          <w:p w14:paraId="37E43ABB" w14:textId="77777777" w:rsidR="00D30084" w:rsidRPr="004D7A61" w:rsidRDefault="00D30084" w:rsidP="00F61309">
            <w:pPr>
              <w:pStyle w:val="TableParagraph"/>
              <w:spacing w:line="211"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46</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9ADEC61" w14:textId="77777777" w:rsidR="00D30084" w:rsidRPr="004D7A61" w:rsidRDefault="00D30084" w:rsidP="00F61309">
            <w:pPr>
              <w:pStyle w:val="TableParagraph"/>
              <w:spacing w:line="211"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525215</w:t>
            </w:r>
          </w:p>
        </w:tc>
        <w:tc>
          <w:tcPr>
            <w:tcW w:w="1134" w:type="dxa"/>
          </w:tcPr>
          <w:p w14:paraId="305213EA" w14:textId="77777777" w:rsidR="00D30084" w:rsidRPr="004D7A61" w:rsidRDefault="00D30084" w:rsidP="00F61309">
            <w:pPr>
              <w:pStyle w:val="TableParagraph"/>
              <w:spacing w:line="211"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6081681</w:t>
            </w:r>
          </w:p>
        </w:tc>
        <w:tc>
          <w:tcPr>
            <w:tcW w:w="1701" w:type="dxa"/>
          </w:tcPr>
          <w:p w14:paraId="57D2C735" w14:textId="77777777" w:rsidR="00D30084" w:rsidRPr="004D7A61" w:rsidRDefault="00D30084" w:rsidP="00F61309">
            <w:pPr>
              <w:pStyle w:val="TableParagraph"/>
              <w:spacing w:line="211" w:lineRule="exact"/>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C3115DE" w14:textId="77777777" w:rsidR="00D30084" w:rsidRPr="004D7A61" w:rsidRDefault="00D30084" w:rsidP="00F61309">
            <w:pPr>
              <w:pStyle w:val="TableParagraph"/>
              <w:spacing w:line="211" w:lineRule="exact"/>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10CF3821" w14:textId="77777777" w:rsidTr="00F61309">
        <w:trPr>
          <w:gridAfter w:val="1"/>
          <w:wAfter w:w="6" w:type="dxa"/>
          <w:trHeight w:val="230"/>
        </w:trPr>
        <w:tc>
          <w:tcPr>
            <w:tcW w:w="1133" w:type="dxa"/>
          </w:tcPr>
          <w:p w14:paraId="0EC3600D"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146-5</w:t>
            </w:r>
          </w:p>
        </w:tc>
        <w:tc>
          <w:tcPr>
            <w:tcW w:w="2836" w:type="dxa"/>
          </w:tcPr>
          <w:p w14:paraId="78487975"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46</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F687A30"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525213</w:t>
            </w:r>
          </w:p>
        </w:tc>
        <w:tc>
          <w:tcPr>
            <w:tcW w:w="1134" w:type="dxa"/>
          </w:tcPr>
          <w:p w14:paraId="36244081"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6081682</w:t>
            </w:r>
          </w:p>
        </w:tc>
        <w:tc>
          <w:tcPr>
            <w:tcW w:w="1701" w:type="dxa"/>
          </w:tcPr>
          <w:p w14:paraId="27CB702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2995E9B"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560BD1FD" w14:textId="77777777" w:rsidTr="00F61309">
        <w:trPr>
          <w:gridAfter w:val="1"/>
          <w:wAfter w:w="6" w:type="dxa"/>
          <w:trHeight w:val="230"/>
        </w:trPr>
        <w:tc>
          <w:tcPr>
            <w:tcW w:w="1133" w:type="dxa"/>
          </w:tcPr>
          <w:p w14:paraId="78A8F8F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146-6</w:t>
            </w:r>
          </w:p>
        </w:tc>
        <w:tc>
          <w:tcPr>
            <w:tcW w:w="2836" w:type="dxa"/>
          </w:tcPr>
          <w:p w14:paraId="056417AA"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46</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BEC9904"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525210</w:t>
            </w:r>
          </w:p>
        </w:tc>
        <w:tc>
          <w:tcPr>
            <w:tcW w:w="1134" w:type="dxa"/>
          </w:tcPr>
          <w:p w14:paraId="6EB71A7F"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6081682</w:t>
            </w:r>
          </w:p>
        </w:tc>
        <w:tc>
          <w:tcPr>
            <w:tcW w:w="1701" w:type="dxa"/>
          </w:tcPr>
          <w:p w14:paraId="018077A5"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87AB202"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3155B579" w14:textId="77777777" w:rsidTr="00F61309">
        <w:trPr>
          <w:gridAfter w:val="1"/>
          <w:wAfter w:w="6" w:type="dxa"/>
          <w:trHeight w:val="230"/>
        </w:trPr>
        <w:tc>
          <w:tcPr>
            <w:tcW w:w="1133" w:type="dxa"/>
          </w:tcPr>
          <w:p w14:paraId="1E83C55B"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146-7</w:t>
            </w:r>
          </w:p>
        </w:tc>
        <w:tc>
          <w:tcPr>
            <w:tcW w:w="2836" w:type="dxa"/>
          </w:tcPr>
          <w:p w14:paraId="403703DC"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46</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99BD38F"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525208</w:t>
            </w:r>
          </w:p>
        </w:tc>
        <w:tc>
          <w:tcPr>
            <w:tcW w:w="1134" w:type="dxa"/>
          </w:tcPr>
          <w:p w14:paraId="0A0FD71D"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6081683</w:t>
            </w:r>
          </w:p>
        </w:tc>
        <w:tc>
          <w:tcPr>
            <w:tcW w:w="1701" w:type="dxa"/>
          </w:tcPr>
          <w:p w14:paraId="1CBC35E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B6D7606"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67641BBF" w14:textId="77777777" w:rsidTr="00F61309">
        <w:trPr>
          <w:gridAfter w:val="1"/>
          <w:wAfter w:w="6" w:type="dxa"/>
          <w:trHeight w:val="229"/>
        </w:trPr>
        <w:tc>
          <w:tcPr>
            <w:tcW w:w="1133" w:type="dxa"/>
          </w:tcPr>
          <w:p w14:paraId="401FAF02"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146-8</w:t>
            </w:r>
          </w:p>
        </w:tc>
        <w:tc>
          <w:tcPr>
            <w:tcW w:w="2836" w:type="dxa"/>
          </w:tcPr>
          <w:p w14:paraId="1A89C794"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46</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21"/>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2BA492A"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525207</w:t>
            </w:r>
          </w:p>
        </w:tc>
        <w:tc>
          <w:tcPr>
            <w:tcW w:w="1134" w:type="dxa"/>
          </w:tcPr>
          <w:p w14:paraId="2F95A647"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6081685</w:t>
            </w:r>
          </w:p>
        </w:tc>
        <w:tc>
          <w:tcPr>
            <w:tcW w:w="1701" w:type="dxa"/>
          </w:tcPr>
          <w:p w14:paraId="1B18B95A"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E8B7715"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00190EDB" w14:textId="77777777" w:rsidTr="00F61309">
        <w:trPr>
          <w:gridAfter w:val="1"/>
          <w:wAfter w:w="6" w:type="dxa"/>
          <w:trHeight w:val="230"/>
        </w:trPr>
        <w:tc>
          <w:tcPr>
            <w:tcW w:w="1133" w:type="dxa"/>
          </w:tcPr>
          <w:p w14:paraId="0689544B"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147-1</w:t>
            </w:r>
          </w:p>
        </w:tc>
        <w:tc>
          <w:tcPr>
            <w:tcW w:w="2836" w:type="dxa"/>
          </w:tcPr>
          <w:p w14:paraId="5D7375EB"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47</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17FACD0"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525149</w:t>
            </w:r>
          </w:p>
        </w:tc>
        <w:tc>
          <w:tcPr>
            <w:tcW w:w="1134" w:type="dxa"/>
          </w:tcPr>
          <w:p w14:paraId="0A15656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6081715</w:t>
            </w:r>
          </w:p>
        </w:tc>
        <w:tc>
          <w:tcPr>
            <w:tcW w:w="1701" w:type="dxa"/>
          </w:tcPr>
          <w:p w14:paraId="71DF0E74"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53A7EA4"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1BD6E4F2" w14:textId="77777777" w:rsidTr="00F61309">
        <w:trPr>
          <w:gridAfter w:val="1"/>
          <w:wAfter w:w="6" w:type="dxa"/>
          <w:trHeight w:val="230"/>
        </w:trPr>
        <w:tc>
          <w:tcPr>
            <w:tcW w:w="1133" w:type="dxa"/>
          </w:tcPr>
          <w:p w14:paraId="5C5BA0A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147-2</w:t>
            </w:r>
          </w:p>
        </w:tc>
        <w:tc>
          <w:tcPr>
            <w:tcW w:w="2836" w:type="dxa"/>
          </w:tcPr>
          <w:p w14:paraId="422F103E"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47</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28EFF61"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525147</w:t>
            </w:r>
          </w:p>
        </w:tc>
        <w:tc>
          <w:tcPr>
            <w:tcW w:w="1134" w:type="dxa"/>
          </w:tcPr>
          <w:p w14:paraId="62E7F27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6081722</w:t>
            </w:r>
          </w:p>
        </w:tc>
        <w:tc>
          <w:tcPr>
            <w:tcW w:w="1701" w:type="dxa"/>
          </w:tcPr>
          <w:p w14:paraId="774CE0D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B59B739"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2E3BC43F" w14:textId="77777777" w:rsidTr="00F61309">
        <w:trPr>
          <w:gridAfter w:val="1"/>
          <w:wAfter w:w="6" w:type="dxa"/>
          <w:trHeight w:val="230"/>
        </w:trPr>
        <w:tc>
          <w:tcPr>
            <w:tcW w:w="1133" w:type="dxa"/>
          </w:tcPr>
          <w:p w14:paraId="1E19C639"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147-3</w:t>
            </w:r>
          </w:p>
        </w:tc>
        <w:tc>
          <w:tcPr>
            <w:tcW w:w="2836" w:type="dxa"/>
          </w:tcPr>
          <w:p w14:paraId="5DD635EC"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47</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DDF87EE"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525154</w:t>
            </w:r>
          </w:p>
        </w:tc>
        <w:tc>
          <w:tcPr>
            <w:tcW w:w="1134" w:type="dxa"/>
          </w:tcPr>
          <w:p w14:paraId="036EB691"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6081734</w:t>
            </w:r>
          </w:p>
        </w:tc>
        <w:tc>
          <w:tcPr>
            <w:tcW w:w="1701" w:type="dxa"/>
          </w:tcPr>
          <w:p w14:paraId="495E8AF4"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B0587E9"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38B0241D" w14:textId="77777777" w:rsidTr="00F61309">
        <w:trPr>
          <w:gridAfter w:val="1"/>
          <w:wAfter w:w="6" w:type="dxa"/>
          <w:trHeight w:val="230"/>
        </w:trPr>
        <w:tc>
          <w:tcPr>
            <w:tcW w:w="1133" w:type="dxa"/>
          </w:tcPr>
          <w:p w14:paraId="45E46D1E"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147-4</w:t>
            </w:r>
          </w:p>
        </w:tc>
        <w:tc>
          <w:tcPr>
            <w:tcW w:w="2836" w:type="dxa"/>
          </w:tcPr>
          <w:p w14:paraId="673AF5A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47</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BEE2A9B"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525153</w:t>
            </w:r>
          </w:p>
        </w:tc>
        <w:tc>
          <w:tcPr>
            <w:tcW w:w="1134" w:type="dxa"/>
          </w:tcPr>
          <w:p w14:paraId="5AE56595"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6081744</w:t>
            </w:r>
          </w:p>
        </w:tc>
        <w:tc>
          <w:tcPr>
            <w:tcW w:w="1701" w:type="dxa"/>
          </w:tcPr>
          <w:p w14:paraId="2D76E6D6"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5827430"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0DE82579" w14:textId="77777777" w:rsidTr="00F61309">
        <w:trPr>
          <w:gridAfter w:val="1"/>
          <w:wAfter w:w="6" w:type="dxa"/>
          <w:trHeight w:val="230"/>
        </w:trPr>
        <w:tc>
          <w:tcPr>
            <w:tcW w:w="1133" w:type="dxa"/>
          </w:tcPr>
          <w:p w14:paraId="58663BBC"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147-5</w:t>
            </w:r>
          </w:p>
        </w:tc>
        <w:tc>
          <w:tcPr>
            <w:tcW w:w="2836" w:type="dxa"/>
          </w:tcPr>
          <w:p w14:paraId="650E74E9"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47</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6A7F1C6"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525158</w:t>
            </w:r>
          </w:p>
        </w:tc>
        <w:tc>
          <w:tcPr>
            <w:tcW w:w="1134" w:type="dxa"/>
          </w:tcPr>
          <w:p w14:paraId="23F31EAF"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6081749</w:t>
            </w:r>
          </w:p>
        </w:tc>
        <w:tc>
          <w:tcPr>
            <w:tcW w:w="1701" w:type="dxa"/>
          </w:tcPr>
          <w:p w14:paraId="40ECECD3"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C463EE8"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6399E7DC" w14:textId="77777777" w:rsidTr="00F61309">
        <w:trPr>
          <w:gridAfter w:val="1"/>
          <w:wAfter w:w="6" w:type="dxa"/>
          <w:trHeight w:val="230"/>
        </w:trPr>
        <w:tc>
          <w:tcPr>
            <w:tcW w:w="1133" w:type="dxa"/>
          </w:tcPr>
          <w:p w14:paraId="1DF2489C"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147-6</w:t>
            </w:r>
          </w:p>
        </w:tc>
        <w:tc>
          <w:tcPr>
            <w:tcW w:w="2836" w:type="dxa"/>
          </w:tcPr>
          <w:p w14:paraId="72D83E3E"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47</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CD8CBDA"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525157</w:t>
            </w:r>
          </w:p>
        </w:tc>
        <w:tc>
          <w:tcPr>
            <w:tcW w:w="1134" w:type="dxa"/>
          </w:tcPr>
          <w:p w14:paraId="541169CC"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6081760</w:t>
            </w:r>
          </w:p>
        </w:tc>
        <w:tc>
          <w:tcPr>
            <w:tcW w:w="1701" w:type="dxa"/>
          </w:tcPr>
          <w:p w14:paraId="3B149DD6"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0F7F5B5"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67306581" w14:textId="77777777" w:rsidTr="00F61309">
        <w:trPr>
          <w:gridAfter w:val="1"/>
          <w:wAfter w:w="6" w:type="dxa"/>
          <w:trHeight w:val="230"/>
        </w:trPr>
        <w:tc>
          <w:tcPr>
            <w:tcW w:w="1133" w:type="dxa"/>
          </w:tcPr>
          <w:p w14:paraId="2260CB39"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148-1</w:t>
            </w:r>
          </w:p>
        </w:tc>
        <w:tc>
          <w:tcPr>
            <w:tcW w:w="2836" w:type="dxa"/>
          </w:tcPr>
          <w:p w14:paraId="76611D8C"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47</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6B78DE2"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525153</w:t>
            </w:r>
          </w:p>
        </w:tc>
        <w:tc>
          <w:tcPr>
            <w:tcW w:w="1134" w:type="dxa"/>
          </w:tcPr>
          <w:p w14:paraId="4ACABAB1"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6081700</w:t>
            </w:r>
          </w:p>
        </w:tc>
        <w:tc>
          <w:tcPr>
            <w:tcW w:w="1701" w:type="dxa"/>
          </w:tcPr>
          <w:p w14:paraId="5E68FCDA"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CB92E41"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2575283D" w14:textId="77777777" w:rsidTr="00F61309">
        <w:trPr>
          <w:gridAfter w:val="1"/>
          <w:wAfter w:w="6" w:type="dxa"/>
          <w:trHeight w:val="230"/>
        </w:trPr>
        <w:tc>
          <w:tcPr>
            <w:tcW w:w="1133" w:type="dxa"/>
          </w:tcPr>
          <w:p w14:paraId="46B2E34C"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148-2</w:t>
            </w:r>
          </w:p>
        </w:tc>
        <w:tc>
          <w:tcPr>
            <w:tcW w:w="2836" w:type="dxa"/>
          </w:tcPr>
          <w:p w14:paraId="57C6C7DB"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47</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FEDEFF3"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525150</w:t>
            </w:r>
          </w:p>
        </w:tc>
        <w:tc>
          <w:tcPr>
            <w:tcW w:w="1134" w:type="dxa"/>
          </w:tcPr>
          <w:p w14:paraId="661B43D9"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6081699</w:t>
            </w:r>
          </w:p>
        </w:tc>
        <w:tc>
          <w:tcPr>
            <w:tcW w:w="1701" w:type="dxa"/>
          </w:tcPr>
          <w:p w14:paraId="3F06BE5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0C1CA29"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3637170C" w14:textId="77777777" w:rsidTr="00F61309">
        <w:trPr>
          <w:gridAfter w:val="1"/>
          <w:wAfter w:w="6" w:type="dxa"/>
          <w:trHeight w:val="230"/>
        </w:trPr>
        <w:tc>
          <w:tcPr>
            <w:tcW w:w="1133" w:type="dxa"/>
          </w:tcPr>
          <w:p w14:paraId="1A957F7C"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148-3</w:t>
            </w:r>
          </w:p>
        </w:tc>
        <w:tc>
          <w:tcPr>
            <w:tcW w:w="2836" w:type="dxa"/>
          </w:tcPr>
          <w:p w14:paraId="7448766C"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47</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AF4028A"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525148</w:t>
            </w:r>
          </w:p>
        </w:tc>
        <w:tc>
          <w:tcPr>
            <w:tcW w:w="1134" w:type="dxa"/>
          </w:tcPr>
          <w:p w14:paraId="1E121637"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6081699</w:t>
            </w:r>
          </w:p>
        </w:tc>
        <w:tc>
          <w:tcPr>
            <w:tcW w:w="1701" w:type="dxa"/>
          </w:tcPr>
          <w:p w14:paraId="36EB0AA8"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2049E3A"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51B6581E" w14:textId="77777777" w:rsidTr="00F61309">
        <w:trPr>
          <w:gridAfter w:val="1"/>
          <w:wAfter w:w="6" w:type="dxa"/>
          <w:trHeight w:val="230"/>
        </w:trPr>
        <w:tc>
          <w:tcPr>
            <w:tcW w:w="1133" w:type="dxa"/>
          </w:tcPr>
          <w:p w14:paraId="7A7C0A7C"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lastRenderedPageBreak/>
              <w:t>148-4</w:t>
            </w:r>
          </w:p>
        </w:tc>
        <w:tc>
          <w:tcPr>
            <w:tcW w:w="2836" w:type="dxa"/>
          </w:tcPr>
          <w:p w14:paraId="03AB432B"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47</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21"/>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C3C6F82"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525146</w:t>
            </w:r>
          </w:p>
        </w:tc>
        <w:tc>
          <w:tcPr>
            <w:tcW w:w="1134" w:type="dxa"/>
          </w:tcPr>
          <w:p w14:paraId="158EB27C"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6081700</w:t>
            </w:r>
          </w:p>
        </w:tc>
        <w:tc>
          <w:tcPr>
            <w:tcW w:w="1701" w:type="dxa"/>
          </w:tcPr>
          <w:p w14:paraId="1E61F3E0"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ED58E06"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57A7B0A9" w14:textId="77777777" w:rsidTr="00F61309">
        <w:trPr>
          <w:gridAfter w:val="1"/>
          <w:wAfter w:w="6" w:type="dxa"/>
          <w:trHeight w:val="230"/>
        </w:trPr>
        <w:tc>
          <w:tcPr>
            <w:tcW w:w="1133" w:type="dxa"/>
          </w:tcPr>
          <w:p w14:paraId="5B5F4BDE"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148-5</w:t>
            </w:r>
          </w:p>
        </w:tc>
        <w:tc>
          <w:tcPr>
            <w:tcW w:w="2836" w:type="dxa"/>
          </w:tcPr>
          <w:p w14:paraId="71EE5CBC"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47</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0689760"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525143</w:t>
            </w:r>
          </w:p>
        </w:tc>
        <w:tc>
          <w:tcPr>
            <w:tcW w:w="1134" w:type="dxa"/>
          </w:tcPr>
          <w:p w14:paraId="27841A1D"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6081701</w:t>
            </w:r>
          </w:p>
        </w:tc>
        <w:tc>
          <w:tcPr>
            <w:tcW w:w="1701" w:type="dxa"/>
          </w:tcPr>
          <w:p w14:paraId="11EA9504"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F63830E"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4066DA18" w14:textId="77777777" w:rsidTr="00F61309">
        <w:trPr>
          <w:gridAfter w:val="1"/>
          <w:wAfter w:w="6" w:type="dxa"/>
          <w:trHeight w:val="230"/>
        </w:trPr>
        <w:tc>
          <w:tcPr>
            <w:tcW w:w="1133" w:type="dxa"/>
          </w:tcPr>
          <w:p w14:paraId="573137E8"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148-6</w:t>
            </w:r>
          </w:p>
        </w:tc>
        <w:tc>
          <w:tcPr>
            <w:tcW w:w="2836" w:type="dxa"/>
          </w:tcPr>
          <w:p w14:paraId="163AAA6E"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47</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3A90E0F"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525141</w:t>
            </w:r>
          </w:p>
        </w:tc>
        <w:tc>
          <w:tcPr>
            <w:tcW w:w="1134" w:type="dxa"/>
          </w:tcPr>
          <w:p w14:paraId="678D35F4"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6081701</w:t>
            </w:r>
          </w:p>
        </w:tc>
        <w:tc>
          <w:tcPr>
            <w:tcW w:w="1701" w:type="dxa"/>
          </w:tcPr>
          <w:p w14:paraId="2F5BD00C"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049203E"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6F4D9FE3" w14:textId="77777777" w:rsidTr="00F61309">
        <w:trPr>
          <w:gridAfter w:val="1"/>
          <w:wAfter w:w="6" w:type="dxa"/>
          <w:trHeight w:val="230"/>
        </w:trPr>
        <w:tc>
          <w:tcPr>
            <w:tcW w:w="1133" w:type="dxa"/>
          </w:tcPr>
          <w:p w14:paraId="44C9900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148-7</w:t>
            </w:r>
          </w:p>
        </w:tc>
        <w:tc>
          <w:tcPr>
            <w:tcW w:w="2836" w:type="dxa"/>
          </w:tcPr>
          <w:p w14:paraId="03A7370F"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47</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0F7FE1C"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525139</w:t>
            </w:r>
          </w:p>
        </w:tc>
        <w:tc>
          <w:tcPr>
            <w:tcW w:w="1134" w:type="dxa"/>
          </w:tcPr>
          <w:p w14:paraId="04DC52D7"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6081702</w:t>
            </w:r>
          </w:p>
        </w:tc>
        <w:tc>
          <w:tcPr>
            <w:tcW w:w="1701" w:type="dxa"/>
          </w:tcPr>
          <w:p w14:paraId="1362AD58"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BA0B507"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01E989D8" w14:textId="77777777" w:rsidTr="00F61309">
        <w:trPr>
          <w:gridAfter w:val="1"/>
          <w:wAfter w:w="6" w:type="dxa"/>
          <w:trHeight w:val="230"/>
        </w:trPr>
        <w:tc>
          <w:tcPr>
            <w:tcW w:w="1133" w:type="dxa"/>
          </w:tcPr>
          <w:p w14:paraId="0FFBB936"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148-8</w:t>
            </w:r>
          </w:p>
        </w:tc>
        <w:tc>
          <w:tcPr>
            <w:tcW w:w="2836" w:type="dxa"/>
          </w:tcPr>
          <w:p w14:paraId="46FCF5E7"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47</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1727BFA"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525134</w:t>
            </w:r>
          </w:p>
        </w:tc>
        <w:tc>
          <w:tcPr>
            <w:tcW w:w="1134" w:type="dxa"/>
          </w:tcPr>
          <w:p w14:paraId="500B1696"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6081705</w:t>
            </w:r>
          </w:p>
        </w:tc>
        <w:tc>
          <w:tcPr>
            <w:tcW w:w="1701" w:type="dxa"/>
          </w:tcPr>
          <w:p w14:paraId="546E609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97B7FFB"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2F4CE8A9" w14:textId="77777777" w:rsidTr="00F61309">
        <w:trPr>
          <w:gridAfter w:val="1"/>
          <w:wAfter w:w="6" w:type="dxa"/>
          <w:trHeight w:val="230"/>
        </w:trPr>
        <w:tc>
          <w:tcPr>
            <w:tcW w:w="1133" w:type="dxa"/>
          </w:tcPr>
          <w:p w14:paraId="7759C5C8"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149-1</w:t>
            </w:r>
          </w:p>
        </w:tc>
        <w:tc>
          <w:tcPr>
            <w:tcW w:w="2836" w:type="dxa"/>
          </w:tcPr>
          <w:p w14:paraId="4A059134"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48</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2A058EC"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525106</w:t>
            </w:r>
          </w:p>
        </w:tc>
        <w:tc>
          <w:tcPr>
            <w:tcW w:w="1134" w:type="dxa"/>
          </w:tcPr>
          <w:p w14:paraId="6C803830"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6081718</w:t>
            </w:r>
          </w:p>
        </w:tc>
        <w:tc>
          <w:tcPr>
            <w:tcW w:w="1701" w:type="dxa"/>
          </w:tcPr>
          <w:p w14:paraId="0DF87D35"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0E7FFCC"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131538A3" w14:textId="77777777" w:rsidTr="00F61309">
        <w:trPr>
          <w:gridAfter w:val="1"/>
          <w:wAfter w:w="6" w:type="dxa"/>
          <w:trHeight w:val="230"/>
        </w:trPr>
        <w:tc>
          <w:tcPr>
            <w:tcW w:w="1133" w:type="dxa"/>
          </w:tcPr>
          <w:p w14:paraId="34867409"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149-2</w:t>
            </w:r>
          </w:p>
        </w:tc>
        <w:tc>
          <w:tcPr>
            <w:tcW w:w="2836" w:type="dxa"/>
          </w:tcPr>
          <w:p w14:paraId="251E528A"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48</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75146BC"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525104</w:t>
            </w:r>
          </w:p>
        </w:tc>
        <w:tc>
          <w:tcPr>
            <w:tcW w:w="1134" w:type="dxa"/>
          </w:tcPr>
          <w:p w14:paraId="24136288"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6081728</w:t>
            </w:r>
          </w:p>
        </w:tc>
        <w:tc>
          <w:tcPr>
            <w:tcW w:w="1701" w:type="dxa"/>
          </w:tcPr>
          <w:p w14:paraId="16B7B2C8"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0525F0D"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1D8071C0" w14:textId="77777777" w:rsidTr="00F61309">
        <w:trPr>
          <w:gridAfter w:val="1"/>
          <w:wAfter w:w="6" w:type="dxa"/>
          <w:trHeight w:val="230"/>
        </w:trPr>
        <w:tc>
          <w:tcPr>
            <w:tcW w:w="1133" w:type="dxa"/>
          </w:tcPr>
          <w:p w14:paraId="302A808F"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149-3</w:t>
            </w:r>
          </w:p>
        </w:tc>
        <w:tc>
          <w:tcPr>
            <w:tcW w:w="2836" w:type="dxa"/>
          </w:tcPr>
          <w:p w14:paraId="6992C264"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48</w:t>
            </w:r>
            <w:r w:rsidRPr="004D7A61">
              <w:rPr>
                <w:rFonts w:ascii="Times New Roman" w:hAnsi="Times New Roman" w:cs="Times New Roman"/>
                <w:spacing w:val="26"/>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E386B5E"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525111</w:t>
            </w:r>
          </w:p>
        </w:tc>
        <w:tc>
          <w:tcPr>
            <w:tcW w:w="1134" w:type="dxa"/>
          </w:tcPr>
          <w:p w14:paraId="157BC45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6081738</w:t>
            </w:r>
          </w:p>
        </w:tc>
        <w:tc>
          <w:tcPr>
            <w:tcW w:w="1701" w:type="dxa"/>
          </w:tcPr>
          <w:p w14:paraId="482863F2"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08F1E0B"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37EE4903" w14:textId="77777777" w:rsidTr="00F61309">
        <w:trPr>
          <w:gridAfter w:val="1"/>
          <w:wAfter w:w="6" w:type="dxa"/>
          <w:trHeight w:val="230"/>
        </w:trPr>
        <w:tc>
          <w:tcPr>
            <w:tcW w:w="1133" w:type="dxa"/>
          </w:tcPr>
          <w:p w14:paraId="63989FD9"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149-4</w:t>
            </w:r>
          </w:p>
        </w:tc>
        <w:tc>
          <w:tcPr>
            <w:tcW w:w="2836" w:type="dxa"/>
          </w:tcPr>
          <w:p w14:paraId="71394483"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48</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D063905"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525109</w:t>
            </w:r>
          </w:p>
        </w:tc>
        <w:tc>
          <w:tcPr>
            <w:tcW w:w="1134" w:type="dxa"/>
          </w:tcPr>
          <w:p w14:paraId="32C65028"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6081748</w:t>
            </w:r>
          </w:p>
        </w:tc>
        <w:tc>
          <w:tcPr>
            <w:tcW w:w="1701" w:type="dxa"/>
          </w:tcPr>
          <w:p w14:paraId="7CFDD21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0729C98"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1375A6CB" w14:textId="77777777" w:rsidTr="00F61309">
        <w:trPr>
          <w:gridAfter w:val="1"/>
          <w:wAfter w:w="6" w:type="dxa"/>
          <w:trHeight w:val="230"/>
        </w:trPr>
        <w:tc>
          <w:tcPr>
            <w:tcW w:w="1133" w:type="dxa"/>
          </w:tcPr>
          <w:p w14:paraId="4B73D11B"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149-5</w:t>
            </w:r>
          </w:p>
        </w:tc>
        <w:tc>
          <w:tcPr>
            <w:tcW w:w="2836" w:type="dxa"/>
          </w:tcPr>
          <w:p w14:paraId="3529CA8E"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48</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F4C89F2"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525117</w:t>
            </w:r>
          </w:p>
        </w:tc>
        <w:tc>
          <w:tcPr>
            <w:tcW w:w="1134" w:type="dxa"/>
          </w:tcPr>
          <w:p w14:paraId="5654D304"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6081760</w:t>
            </w:r>
          </w:p>
        </w:tc>
        <w:tc>
          <w:tcPr>
            <w:tcW w:w="1701" w:type="dxa"/>
          </w:tcPr>
          <w:p w14:paraId="0F3032F2"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71F365F"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4A2A7BB5" w14:textId="77777777" w:rsidTr="00F61309">
        <w:trPr>
          <w:gridAfter w:val="1"/>
          <w:wAfter w:w="6" w:type="dxa"/>
          <w:trHeight w:val="230"/>
        </w:trPr>
        <w:tc>
          <w:tcPr>
            <w:tcW w:w="1133" w:type="dxa"/>
          </w:tcPr>
          <w:p w14:paraId="238C69C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149-6</w:t>
            </w:r>
          </w:p>
        </w:tc>
        <w:tc>
          <w:tcPr>
            <w:tcW w:w="2836" w:type="dxa"/>
          </w:tcPr>
          <w:p w14:paraId="5CC2BB54"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48</w:t>
            </w:r>
            <w:r w:rsidRPr="004D7A61">
              <w:rPr>
                <w:rFonts w:ascii="Times New Roman" w:hAnsi="Times New Roman" w:cs="Times New Roman"/>
                <w:spacing w:val="24"/>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9"/>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5995CA8"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525115</w:t>
            </w:r>
          </w:p>
        </w:tc>
        <w:tc>
          <w:tcPr>
            <w:tcW w:w="1134" w:type="dxa"/>
          </w:tcPr>
          <w:p w14:paraId="57847C63"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6081770</w:t>
            </w:r>
          </w:p>
        </w:tc>
        <w:tc>
          <w:tcPr>
            <w:tcW w:w="1701" w:type="dxa"/>
          </w:tcPr>
          <w:p w14:paraId="10A4B643"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9F0E915"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0AE13D16" w14:textId="77777777" w:rsidTr="00F61309">
        <w:trPr>
          <w:gridAfter w:val="1"/>
          <w:wAfter w:w="6" w:type="dxa"/>
          <w:trHeight w:val="230"/>
        </w:trPr>
        <w:tc>
          <w:tcPr>
            <w:tcW w:w="1133" w:type="dxa"/>
          </w:tcPr>
          <w:p w14:paraId="5AD8A79E"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150-1</w:t>
            </w:r>
          </w:p>
        </w:tc>
        <w:tc>
          <w:tcPr>
            <w:tcW w:w="2836" w:type="dxa"/>
          </w:tcPr>
          <w:p w14:paraId="44A3429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48</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63DC3A4"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525112</w:t>
            </w:r>
          </w:p>
        </w:tc>
        <w:tc>
          <w:tcPr>
            <w:tcW w:w="1134" w:type="dxa"/>
          </w:tcPr>
          <w:p w14:paraId="4A8733EF"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6081711</w:t>
            </w:r>
          </w:p>
        </w:tc>
        <w:tc>
          <w:tcPr>
            <w:tcW w:w="1701" w:type="dxa"/>
          </w:tcPr>
          <w:p w14:paraId="3FE02AFF"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5DE43F1"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4DB91D1C" w14:textId="77777777" w:rsidTr="00F61309">
        <w:trPr>
          <w:gridAfter w:val="1"/>
          <w:wAfter w:w="6" w:type="dxa"/>
          <w:trHeight w:val="230"/>
        </w:trPr>
        <w:tc>
          <w:tcPr>
            <w:tcW w:w="1133" w:type="dxa"/>
          </w:tcPr>
          <w:p w14:paraId="7DF121DF"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150-2</w:t>
            </w:r>
          </w:p>
        </w:tc>
        <w:tc>
          <w:tcPr>
            <w:tcW w:w="2836" w:type="dxa"/>
          </w:tcPr>
          <w:p w14:paraId="26AD60A6"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48</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46184DD"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525109</w:t>
            </w:r>
          </w:p>
        </w:tc>
        <w:tc>
          <w:tcPr>
            <w:tcW w:w="1134" w:type="dxa"/>
          </w:tcPr>
          <w:p w14:paraId="0C32F3D8"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6081710</w:t>
            </w:r>
          </w:p>
        </w:tc>
        <w:tc>
          <w:tcPr>
            <w:tcW w:w="1701" w:type="dxa"/>
          </w:tcPr>
          <w:p w14:paraId="19C16BFB"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C582CBD"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7A9A9D5A" w14:textId="77777777" w:rsidTr="00F61309">
        <w:trPr>
          <w:gridAfter w:val="1"/>
          <w:wAfter w:w="6" w:type="dxa"/>
          <w:trHeight w:val="230"/>
        </w:trPr>
        <w:tc>
          <w:tcPr>
            <w:tcW w:w="1133" w:type="dxa"/>
          </w:tcPr>
          <w:p w14:paraId="519E9BD4"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150-3</w:t>
            </w:r>
          </w:p>
        </w:tc>
        <w:tc>
          <w:tcPr>
            <w:tcW w:w="2836" w:type="dxa"/>
          </w:tcPr>
          <w:p w14:paraId="4CCCF9FE"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48</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E9F6747"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525107</w:t>
            </w:r>
          </w:p>
        </w:tc>
        <w:tc>
          <w:tcPr>
            <w:tcW w:w="1134" w:type="dxa"/>
          </w:tcPr>
          <w:p w14:paraId="7449FF1C"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6081711</w:t>
            </w:r>
          </w:p>
        </w:tc>
        <w:tc>
          <w:tcPr>
            <w:tcW w:w="1701" w:type="dxa"/>
          </w:tcPr>
          <w:p w14:paraId="55CCB9C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A00C537"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19C0BE4F" w14:textId="77777777" w:rsidTr="00F61309">
        <w:trPr>
          <w:gridAfter w:val="1"/>
          <w:wAfter w:w="6" w:type="dxa"/>
          <w:trHeight w:val="230"/>
        </w:trPr>
        <w:tc>
          <w:tcPr>
            <w:tcW w:w="1133" w:type="dxa"/>
          </w:tcPr>
          <w:p w14:paraId="189385C0"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150-4</w:t>
            </w:r>
          </w:p>
        </w:tc>
        <w:tc>
          <w:tcPr>
            <w:tcW w:w="2836" w:type="dxa"/>
          </w:tcPr>
          <w:p w14:paraId="6E7EDA8F"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48</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393888D"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525104</w:t>
            </w:r>
          </w:p>
        </w:tc>
        <w:tc>
          <w:tcPr>
            <w:tcW w:w="1134" w:type="dxa"/>
          </w:tcPr>
          <w:p w14:paraId="1DEA5294"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6081712</w:t>
            </w:r>
          </w:p>
        </w:tc>
        <w:tc>
          <w:tcPr>
            <w:tcW w:w="1701" w:type="dxa"/>
          </w:tcPr>
          <w:p w14:paraId="416ECAF0"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26C247D"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2F2D9F33" w14:textId="77777777" w:rsidTr="00F61309">
        <w:trPr>
          <w:gridAfter w:val="1"/>
          <w:wAfter w:w="6" w:type="dxa"/>
          <w:trHeight w:val="230"/>
        </w:trPr>
        <w:tc>
          <w:tcPr>
            <w:tcW w:w="1133" w:type="dxa"/>
          </w:tcPr>
          <w:p w14:paraId="12518996"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150-5</w:t>
            </w:r>
          </w:p>
        </w:tc>
        <w:tc>
          <w:tcPr>
            <w:tcW w:w="2836" w:type="dxa"/>
          </w:tcPr>
          <w:p w14:paraId="5D17EB66"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48</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9AE92D3"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525101</w:t>
            </w:r>
          </w:p>
        </w:tc>
        <w:tc>
          <w:tcPr>
            <w:tcW w:w="1134" w:type="dxa"/>
          </w:tcPr>
          <w:p w14:paraId="3943A2A3"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6081712</w:t>
            </w:r>
          </w:p>
        </w:tc>
        <w:tc>
          <w:tcPr>
            <w:tcW w:w="1701" w:type="dxa"/>
          </w:tcPr>
          <w:p w14:paraId="72C315F6"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12E7AE6"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422CEC13" w14:textId="77777777" w:rsidTr="00F61309">
        <w:trPr>
          <w:gridAfter w:val="1"/>
          <w:wAfter w:w="6" w:type="dxa"/>
          <w:trHeight w:val="230"/>
        </w:trPr>
        <w:tc>
          <w:tcPr>
            <w:tcW w:w="1133" w:type="dxa"/>
          </w:tcPr>
          <w:p w14:paraId="0441329C"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150-6</w:t>
            </w:r>
          </w:p>
        </w:tc>
        <w:tc>
          <w:tcPr>
            <w:tcW w:w="2836" w:type="dxa"/>
          </w:tcPr>
          <w:p w14:paraId="543F3E4C"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48</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945C938"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525099</w:t>
            </w:r>
          </w:p>
        </w:tc>
        <w:tc>
          <w:tcPr>
            <w:tcW w:w="1134" w:type="dxa"/>
          </w:tcPr>
          <w:p w14:paraId="25453A7E"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6081712</w:t>
            </w:r>
          </w:p>
        </w:tc>
        <w:tc>
          <w:tcPr>
            <w:tcW w:w="1701" w:type="dxa"/>
          </w:tcPr>
          <w:p w14:paraId="6BE1C2BF"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EF90475"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701D6EBA" w14:textId="77777777" w:rsidTr="00F61309">
        <w:trPr>
          <w:gridAfter w:val="1"/>
          <w:wAfter w:w="6" w:type="dxa"/>
          <w:trHeight w:val="230"/>
        </w:trPr>
        <w:tc>
          <w:tcPr>
            <w:tcW w:w="1133" w:type="dxa"/>
          </w:tcPr>
          <w:p w14:paraId="50695A23" w14:textId="77777777" w:rsidR="00D30084" w:rsidRPr="004D7A61" w:rsidRDefault="00D30084" w:rsidP="00F61309">
            <w:pPr>
              <w:pStyle w:val="TableParagraph"/>
              <w:spacing w:line="211" w:lineRule="exact"/>
              <w:ind w:left="249" w:right="242"/>
              <w:rPr>
                <w:rFonts w:ascii="Times New Roman" w:hAnsi="Times New Roman" w:cs="Times New Roman"/>
                <w:sz w:val="24"/>
                <w:szCs w:val="24"/>
              </w:rPr>
            </w:pPr>
            <w:r w:rsidRPr="004D7A61">
              <w:rPr>
                <w:rFonts w:ascii="Times New Roman" w:hAnsi="Times New Roman" w:cs="Times New Roman"/>
                <w:sz w:val="24"/>
                <w:szCs w:val="24"/>
              </w:rPr>
              <w:t>150-7</w:t>
            </w:r>
          </w:p>
        </w:tc>
        <w:tc>
          <w:tcPr>
            <w:tcW w:w="2836" w:type="dxa"/>
          </w:tcPr>
          <w:p w14:paraId="74B3C442" w14:textId="77777777" w:rsidR="00D30084" w:rsidRPr="004D7A61" w:rsidRDefault="00D30084" w:rsidP="00F61309">
            <w:pPr>
              <w:pStyle w:val="TableParagraph"/>
              <w:spacing w:line="211"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9"/>
                <w:w w:val="95"/>
                <w:sz w:val="24"/>
                <w:szCs w:val="24"/>
              </w:rPr>
              <w:t xml:space="preserve"> </w:t>
            </w:r>
            <w:r w:rsidRPr="004D7A61">
              <w:rPr>
                <w:rFonts w:ascii="Times New Roman" w:hAnsi="Times New Roman" w:cs="Times New Roman"/>
                <w:w w:val="95"/>
                <w:sz w:val="24"/>
                <w:szCs w:val="24"/>
              </w:rPr>
              <w:t>48</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7"/>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F7D061F" w14:textId="77777777" w:rsidR="00D30084" w:rsidRPr="004D7A61" w:rsidRDefault="00D30084" w:rsidP="00F61309">
            <w:pPr>
              <w:pStyle w:val="TableParagraph"/>
              <w:spacing w:line="211"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525097</w:t>
            </w:r>
          </w:p>
        </w:tc>
        <w:tc>
          <w:tcPr>
            <w:tcW w:w="1134" w:type="dxa"/>
          </w:tcPr>
          <w:p w14:paraId="6A60ADB3" w14:textId="77777777" w:rsidR="00D30084" w:rsidRPr="004D7A61" w:rsidRDefault="00D30084" w:rsidP="00F61309">
            <w:pPr>
              <w:pStyle w:val="TableParagraph"/>
              <w:spacing w:line="211"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6081713</w:t>
            </w:r>
          </w:p>
        </w:tc>
        <w:tc>
          <w:tcPr>
            <w:tcW w:w="1701" w:type="dxa"/>
          </w:tcPr>
          <w:p w14:paraId="19F48F16" w14:textId="77777777" w:rsidR="00D30084" w:rsidRPr="004D7A61" w:rsidRDefault="00D30084" w:rsidP="00F61309">
            <w:pPr>
              <w:pStyle w:val="TableParagraph"/>
              <w:spacing w:line="211" w:lineRule="exact"/>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621F76A" w14:textId="77777777" w:rsidR="00D30084" w:rsidRPr="004D7A61" w:rsidRDefault="00D30084" w:rsidP="00F61309">
            <w:pPr>
              <w:pStyle w:val="TableParagraph"/>
              <w:spacing w:line="211" w:lineRule="exact"/>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220B0376" w14:textId="77777777" w:rsidTr="00F61309">
        <w:trPr>
          <w:gridAfter w:val="1"/>
          <w:wAfter w:w="6" w:type="dxa"/>
          <w:trHeight w:val="230"/>
        </w:trPr>
        <w:tc>
          <w:tcPr>
            <w:tcW w:w="1133" w:type="dxa"/>
          </w:tcPr>
          <w:p w14:paraId="342DD1E1"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150-8</w:t>
            </w:r>
          </w:p>
        </w:tc>
        <w:tc>
          <w:tcPr>
            <w:tcW w:w="2836" w:type="dxa"/>
          </w:tcPr>
          <w:p w14:paraId="5CD96566"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48</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B13F0E5"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525093</w:t>
            </w:r>
          </w:p>
        </w:tc>
        <w:tc>
          <w:tcPr>
            <w:tcW w:w="1134" w:type="dxa"/>
          </w:tcPr>
          <w:p w14:paraId="670D37D0"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6081716</w:t>
            </w:r>
          </w:p>
        </w:tc>
        <w:tc>
          <w:tcPr>
            <w:tcW w:w="1701" w:type="dxa"/>
          </w:tcPr>
          <w:p w14:paraId="0123105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937858B"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2A67A7DD" w14:textId="77777777" w:rsidTr="00F61309">
        <w:trPr>
          <w:gridAfter w:val="1"/>
          <w:wAfter w:w="6" w:type="dxa"/>
          <w:trHeight w:val="230"/>
        </w:trPr>
        <w:tc>
          <w:tcPr>
            <w:tcW w:w="1133" w:type="dxa"/>
          </w:tcPr>
          <w:p w14:paraId="1B907C45"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151-1</w:t>
            </w:r>
          </w:p>
        </w:tc>
        <w:tc>
          <w:tcPr>
            <w:tcW w:w="2836" w:type="dxa"/>
          </w:tcPr>
          <w:p w14:paraId="10FC119A"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49</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13BECB4"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525065</w:t>
            </w:r>
          </w:p>
        </w:tc>
        <w:tc>
          <w:tcPr>
            <w:tcW w:w="1134" w:type="dxa"/>
          </w:tcPr>
          <w:p w14:paraId="62F4923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6081732</w:t>
            </w:r>
          </w:p>
        </w:tc>
        <w:tc>
          <w:tcPr>
            <w:tcW w:w="1701" w:type="dxa"/>
          </w:tcPr>
          <w:p w14:paraId="5B9A96E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49D1CD3"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6EF4F347" w14:textId="77777777" w:rsidTr="00F61309">
        <w:trPr>
          <w:gridAfter w:val="1"/>
          <w:wAfter w:w="6" w:type="dxa"/>
          <w:trHeight w:val="230"/>
        </w:trPr>
        <w:tc>
          <w:tcPr>
            <w:tcW w:w="1133" w:type="dxa"/>
          </w:tcPr>
          <w:p w14:paraId="659FA1A0"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151-2</w:t>
            </w:r>
          </w:p>
        </w:tc>
        <w:tc>
          <w:tcPr>
            <w:tcW w:w="2836" w:type="dxa"/>
          </w:tcPr>
          <w:p w14:paraId="380856E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49</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2F9FB30"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525062</w:t>
            </w:r>
          </w:p>
        </w:tc>
        <w:tc>
          <w:tcPr>
            <w:tcW w:w="1134" w:type="dxa"/>
          </w:tcPr>
          <w:p w14:paraId="3B26272C"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6081739</w:t>
            </w:r>
          </w:p>
        </w:tc>
        <w:tc>
          <w:tcPr>
            <w:tcW w:w="1701" w:type="dxa"/>
          </w:tcPr>
          <w:p w14:paraId="41B9887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5B43F81"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37A4EE78" w14:textId="77777777" w:rsidTr="00F61309">
        <w:trPr>
          <w:gridAfter w:val="1"/>
          <w:wAfter w:w="6" w:type="dxa"/>
          <w:trHeight w:val="230"/>
        </w:trPr>
        <w:tc>
          <w:tcPr>
            <w:tcW w:w="1133" w:type="dxa"/>
          </w:tcPr>
          <w:p w14:paraId="4625EC92"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151-3</w:t>
            </w:r>
          </w:p>
        </w:tc>
        <w:tc>
          <w:tcPr>
            <w:tcW w:w="2836" w:type="dxa"/>
          </w:tcPr>
          <w:p w14:paraId="37F16798"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49</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32001CB"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525070</w:t>
            </w:r>
          </w:p>
        </w:tc>
        <w:tc>
          <w:tcPr>
            <w:tcW w:w="1134" w:type="dxa"/>
          </w:tcPr>
          <w:p w14:paraId="3DF19ED7"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6081749</w:t>
            </w:r>
          </w:p>
        </w:tc>
        <w:tc>
          <w:tcPr>
            <w:tcW w:w="1701" w:type="dxa"/>
          </w:tcPr>
          <w:p w14:paraId="79676CA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FBF441E"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082BA70E" w14:textId="77777777" w:rsidTr="00F61309">
        <w:trPr>
          <w:gridAfter w:val="1"/>
          <w:wAfter w:w="6" w:type="dxa"/>
          <w:trHeight w:val="230"/>
        </w:trPr>
        <w:tc>
          <w:tcPr>
            <w:tcW w:w="1133" w:type="dxa"/>
          </w:tcPr>
          <w:p w14:paraId="4D5D3494"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151-4</w:t>
            </w:r>
          </w:p>
        </w:tc>
        <w:tc>
          <w:tcPr>
            <w:tcW w:w="2836" w:type="dxa"/>
          </w:tcPr>
          <w:p w14:paraId="0BB6FA7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49</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lastRenderedPageBreak/>
              <w:t>ventiliatorius)</w:t>
            </w:r>
          </w:p>
        </w:tc>
        <w:tc>
          <w:tcPr>
            <w:tcW w:w="1134" w:type="dxa"/>
          </w:tcPr>
          <w:p w14:paraId="05B29161"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lastRenderedPageBreak/>
              <w:t>525067</w:t>
            </w:r>
          </w:p>
        </w:tc>
        <w:tc>
          <w:tcPr>
            <w:tcW w:w="1134" w:type="dxa"/>
          </w:tcPr>
          <w:p w14:paraId="2E7FDEED"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6081759</w:t>
            </w:r>
          </w:p>
        </w:tc>
        <w:tc>
          <w:tcPr>
            <w:tcW w:w="1701" w:type="dxa"/>
          </w:tcPr>
          <w:p w14:paraId="7A97F5C6"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2BC984E"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2DC877EF" w14:textId="77777777" w:rsidTr="00F61309">
        <w:trPr>
          <w:gridAfter w:val="1"/>
          <w:wAfter w:w="6" w:type="dxa"/>
          <w:trHeight w:val="230"/>
        </w:trPr>
        <w:tc>
          <w:tcPr>
            <w:tcW w:w="1133" w:type="dxa"/>
          </w:tcPr>
          <w:p w14:paraId="0DB478D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151-5</w:t>
            </w:r>
          </w:p>
        </w:tc>
        <w:tc>
          <w:tcPr>
            <w:tcW w:w="2836" w:type="dxa"/>
          </w:tcPr>
          <w:p w14:paraId="5F8C7EC9"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49</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BE8C514"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525075</w:t>
            </w:r>
          </w:p>
        </w:tc>
        <w:tc>
          <w:tcPr>
            <w:tcW w:w="1134" w:type="dxa"/>
          </w:tcPr>
          <w:p w14:paraId="1BDD64DD"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6081771</w:t>
            </w:r>
          </w:p>
        </w:tc>
        <w:tc>
          <w:tcPr>
            <w:tcW w:w="1701" w:type="dxa"/>
          </w:tcPr>
          <w:p w14:paraId="17732889"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7E6D6BA"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0E756AB0" w14:textId="77777777" w:rsidTr="00F61309">
        <w:trPr>
          <w:gridAfter w:val="1"/>
          <w:wAfter w:w="6" w:type="dxa"/>
          <w:trHeight w:val="229"/>
        </w:trPr>
        <w:tc>
          <w:tcPr>
            <w:tcW w:w="1133" w:type="dxa"/>
          </w:tcPr>
          <w:p w14:paraId="7EADE7E8"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151-6</w:t>
            </w:r>
          </w:p>
        </w:tc>
        <w:tc>
          <w:tcPr>
            <w:tcW w:w="2836" w:type="dxa"/>
          </w:tcPr>
          <w:p w14:paraId="70A6B88C"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49</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702CA12"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525074</w:t>
            </w:r>
          </w:p>
        </w:tc>
        <w:tc>
          <w:tcPr>
            <w:tcW w:w="1134" w:type="dxa"/>
          </w:tcPr>
          <w:p w14:paraId="510EEE14"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6081781</w:t>
            </w:r>
          </w:p>
        </w:tc>
        <w:tc>
          <w:tcPr>
            <w:tcW w:w="1701" w:type="dxa"/>
          </w:tcPr>
          <w:p w14:paraId="44D0516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6D0AC7A"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0BD3BF9A" w14:textId="77777777" w:rsidTr="00F61309">
        <w:trPr>
          <w:gridAfter w:val="1"/>
          <w:wAfter w:w="6" w:type="dxa"/>
          <w:trHeight w:val="230"/>
        </w:trPr>
        <w:tc>
          <w:tcPr>
            <w:tcW w:w="1133" w:type="dxa"/>
          </w:tcPr>
          <w:p w14:paraId="498A956A"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152-1</w:t>
            </w:r>
          </w:p>
        </w:tc>
        <w:tc>
          <w:tcPr>
            <w:tcW w:w="2836" w:type="dxa"/>
          </w:tcPr>
          <w:p w14:paraId="6492D52E"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49</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0091F19"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525070</w:t>
            </w:r>
          </w:p>
        </w:tc>
        <w:tc>
          <w:tcPr>
            <w:tcW w:w="1134" w:type="dxa"/>
          </w:tcPr>
          <w:p w14:paraId="28FAF6AC"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6081722</w:t>
            </w:r>
          </w:p>
        </w:tc>
        <w:tc>
          <w:tcPr>
            <w:tcW w:w="1701" w:type="dxa"/>
          </w:tcPr>
          <w:p w14:paraId="3ED5F03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06E2024"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2B4A0BB8" w14:textId="77777777" w:rsidTr="00F61309">
        <w:trPr>
          <w:gridAfter w:val="1"/>
          <w:wAfter w:w="6" w:type="dxa"/>
          <w:trHeight w:val="230"/>
        </w:trPr>
        <w:tc>
          <w:tcPr>
            <w:tcW w:w="1133" w:type="dxa"/>
          </w:tcPr>
          <w:p w14:paraId="556A251A"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152-2</w:t>
            </w:r>
          </w:p>
        </w:tc>
        <w:tc>
          <w:tcPr>
            <w:tcW w:w="2836" w:type="dxa"/>
          </w:tcPr>
          <w:p w14:paraId="641E2C16"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49</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48E396E"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525063</w:t>
            </w:r>
          </w:p>
        </w:tc>
        <w:tc>
          <w:tcPr>
            <w:tcW w:w="1134" w:type="dxa"/>
          </w:tcPr>
          <w:p w14:paraId="0F3E3151"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6081722</w:t>
            </w:r>
          </w:p>
        </w:tc>
        <w:tc>
          <w:tcPr>
            <w:tcW w:w="1701" w:type="dxa"/>
          </w:tcPr>
          <w:p w14:paraId="5FF6A9BF"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4DADC81"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3D493B71" w14:textId="77777777" w:rsidTr="00F61309">
        <w:trPr>
          <w:gridAfter w:val="1"/>
          <w:wAfter w:w="6" w:type="dxa"/>
          <w:trHeight w:val="230"/>
        </w:trPr>
        <w:tc>
          <w:tcPr>
            <w:tcW w:w="1133" w:type="dxa"/>
          </w:tcPr>
          <w:p w14:paraId="52B056ED"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152-3</w:t>
            </w:r>
          </w:p>
        </w:tc>
        <w:tc>
          <w:tcPr>
            <w:tcW w:w="2836" w:type="dxa"/>
          </w:tcPr>
          <w:p w14:paraId="5203AE1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49</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7"/>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239B88F"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525061</w:t>
            </w:r>
          </w:p>
        </w:tc>
        <w:tc>
          <w:tcPr>
            <w:tcW w:w="1134" w:type="dxa"/>
          </w:tcPr>
          <w:p w14:paraId="2B6A45D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6081723</w:t>
            </w:r>
          </w:p>
        </w:tc>
        <w:tc>
          <w:tcPr>
            <w:tcW w:w="1701" w:type="dxa"/>
          </w:tcPr>
          <w:p w14:paraId="2706986F"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312A4CE"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1B077E5C" w14:textId="77777777" w:rsidTr="00F61309">
        <w:trPr>
          <w:gridAfter w:val="1"/>
          <w:wAfter w:w="6" w:type="dxa"/>
          <w:trHeight w:val="230"/>
        </w:trPr>
        <w:tc>
          <w:tcPr>
            <w:tcW w:w="1133" w:type="dxa"/>
            <w:tcBorders>
              <w:top w:val="nil"/>
            </w:tcBorders>
          </w:tcPr>
          <w:p w14:paraId="3D7A3844" w14:textId="77777777" w:rsidR="00D30084" w:rsidRPr="004D7A61" w:rsidRDefault="00D30084" w:rsidP="00F61309">
            <w:pPr>
              <w:pStyle w:val="TableParagraph"/>
              <w:spacing w:line="211" w:lineRule="exact"/>
              <w:ind w:left="249" w:right="242"/>
              <w:rPr>
                <w:rFonts w:ascii="Times New Roman" w:hAnsi="Times New Roman" w:cs="Times New Roman"/>
                <w:sz w:val="24"/>
                <w:szCs w:val="24"/>
              </w:rPr>
            </w:pPr>
            <w:r w:rsidRPr="004D7A61">
              <w:rPr>
                <w:rFonts w:ascii="Times New Roman" w:hAnsi="Times New Roman" w:cs="Times New Roman"/>
                <w:sz w:val="24"/>
                <w:szCs w:val="24"/>
              </w:rPr>
              <w:t>152-4</w:t>
            </w:r>
          </w:p>
        </w:tc>
        <w:tc>
          <w:tcPr>
            <w:tcW w:w="2836" w:type="dxa"/>
            <w:tcBorders>
              <w:top w:val="nil"/>
            </w:tcBorders>
          </w:tcPr>
          <w:p w14:paraId="14CD56DB" w14:textId="77777777" w:rsidR="00D30084" w:rsidRPr="004D7A61" w:rsidRDefault="00D30084" w:rsidP="00F61309">
            <w:pPr>
              <w:pStyle w:val="TableParagraph"/>
              <w:spacing w:line="211"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49</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Borders>
              <w:top w:val="nil"/>
            </w:tcBorders>
          </w:tcPr>
          <w:p w14:paraId="2489D458" w14:textId="77777777" w:rsidR="00D30084" w:rsidRPr="004D7A61" w:rsidRDefault="00D30084" w:rsidP="00F61309">
            <w:pPr>
              <w:pStyle w:val="TableParagraph"/>
              <w:spacing w:line="211"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525059</w:t>
            </w:r>
          </w:p>
        </w:tc>
        <w:tc>
          <w:tcPr>
            <w:tcW w:w="1134" w:type="dxa"/>
            <w:tcBorders>
              <w:top w:val="nil"/>
            </w:tcBorders>
          </w:tcPr>
          <w:p w14:paraId="56A40411" w14:textId="77777777" w:rsidR="00D30084" w:rsidRPr="004D7A61" w:rsidRDefault="00D30084" w:rsidP="00F61309">
            <w:pPr>
              <w:pStyle w:val="TableParagraph"/>
              <w:spacing w:line="211"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6081723</w:t>
            </w:r>
          </w:p>
        </w:tc>
        <w:tc>
          <w:tcPr>
            <w:tcW w:w="1701" w:type="dxa"/>
            <w:tcBorders>
              <w:top w:val="nil"/>
            </w:tcBorders>
          </w:tcPr>
          <w:p w14:paraId="6D3CE0AE" w14:textId="77777777" w:rsidR="00D30084" w:rsidRPr="004D7A61" w:rsidRDefault="00D30084" w:rsidP="00F61309">
            <w:pPr>
              <w:pStyle w:val="TableParagraph"/>
              <w:spacing w:line="211" w:lineRule="exact"/>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Borders>
              <w:top w:val="nil"/>
            </w:tcBorders>
          </w:tcPr>
          <w:p w14:paraId="5384719D" w14:textId="77777777" w:rsidR="00D30084" w:rsidRPr="004D7A61" w:rsidRDefault="00D30084" w:rsidP="00F61309">
            <w:pPr>
              <w:pStyle w:val="TableParagraph"/>
              <w:spacing w:line="211" w:lineRule="exact"/>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2DECEBDD" w14:textId="77777777" w:rsidTr="00F61309">
        <w:trPr>
          <w:gridAfter w:val="1"/>
          <w:wAfter w:w="6" w:type="dxa"/>
          <w:trHeight w:val="230"/>
        </w:trPr>
        <w:tc>
          <w:tcPr>
            <w:tcW w:w="1133" w:type="dxa"/>
          </w:tcPr>
          <w:p w14:paraId="09875F99"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152-5</w:t>
            </w:r>
          </w:p>
        </w:tc>
        <w:tc>
          <w:tcPr>
            <w:tcW w:w="2836" w:type="dxa"/>
          </w:tcPr>
          <w:p w14:paraId="296B31B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49</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05E4D96"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525057</w:t>
            </w:r>
          </w:p>
        </w:tc>
        <w:tc>
          <w:tcPr>
            <w:tcW w:w="1134" w:type="dxa"/>
          </w:tcPr>
          <w:p w14:paraId="0CD337C1"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6081724</w:t>
            </w:r>
          </w:p>
        </w:tc>
        <w:tc>
          <w:tcPr>
            <w:tcW w:w="1701" w:type="dxa"/>
          </w:tcPr>
          <w:p w14:paraId="1E0EACC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407E51A"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52AE1E8A" w14:textId="77777777" w:rsidTr="00F61309">
        <w:trPr>
          <w:gridAfter w:val="1"/>
          <w:wAfter w:w="6" w:type="dxa"/>
          <w:trHeight w:val="230"/>
        </w:trPr>
        <w:tc>
          <w:tcPr>
            <w:tcW w:w="1133" w:type="dxa"/>
          </w:tcPr>
          <w:p w14:paraId="752159D2"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152-6</w:t>
            </w:r>
          </w:p>
        </w:tc>
        <w:tc>
          <w:tcPr>
            <w:tcW w:w="2836" w:type="dxa"/>
          </w:tcPr>
          <w:p w14:paraId="1B7FB3A5"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49</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D1B7937"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525054</w:t>
            </w:r>
          </w:p>
        </w:tc>
        <w:tc>
          <w:tcPr>
            <w:tcW w:w="1134" w:type="dxa"/>
          </w:tcPr>
          <w:p w14:paraId="7205F643"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6081725</w:t>
            </w:r>
          </w:p>
        </w:tc>
        <w:tc>
          <w:tcPr>
            <w:tcW w:w="1701" w:type="dxa"/>
          </w:tcPr>
          <w:p w14:paraId="69C56CE3"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5EF26BE"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2838D0A9" w14:textId="77777777" w:rsidTr="00F61309">
        <w:trPr>
          <w:gridAfter w:val="1"/>
          <w:wAfter w:w="6" w:type="dxa"/>
          <w:trHeight w:val="230"/>
        </w:trPr>
        <w:tc>
          <w:tcPr>
            <w:tcW w:w="1133" w:type="dxa"/>
          </w:tcPr>
          <w:p w14:paraId="7CD673F6"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152-7</w:t>
            </w:r>
          </w:p>
        </w:tc>
        <w:tc>
          <w:tcPr>
            <w:tcW w:w="2836" w:type="dxa"/>
          </w:tcPr>
          <w:p w14:paraId="4A2BB0C8"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49</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929D1C9"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525053</w:t>
            </w:r>
          </w:p>
        </w:tc>
        <w:tc>
          <w:tcPr>
            <w:tcW w:w="1134" w:type="dxa"/>
          </w:tcPr>
          <w:p w14:paraId="2461B96E"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6081725</w:t>
            </w:r>
          </w:p>
        </w:tc>
        <w:tc>
          <w:tcPr>
            <w:tcW w:w="1701" w:type="dxa"/>
          </w:tcPr>
          <w:p w14:paraId="54136748"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76E2973"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26A9396E" w14:textId="77777777" w:rsidTr="00F61309">
        <w:trPr>
          <w:gridAfter w:val="1"/>
          <w:wAfter w:w="6" w:type="dxa"/>
          <w:trHeight w:val="230"/>
        </w:trPr>
        <w:tc>
          <w:tcPr>
            <w:tcW w:w="1133" w:type="dxa"/>
          </w:tcPr>
          <w:p w14:paraId="26A9997F"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152-8</w:t>
            </w:r>
          </w:p>
        </w:tc>
        <w:tc>
          <w:tcPr>
            <w:tcW w:w="2836" w:type="dxa"/>
          </w:tcPr>
          <w:p w14:paraId="53725628"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49</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4601F23"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525051</w:t>
            </w:r>
          </w:p>
        </w:tc>
        <w:tc>
          <w:tcPr>
            <w:tcW w:w="1134" w:type="dxa"/>
          </w:tcPr>
          <w:p w14:paraId="56975D0D"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6081728</w:t>
            </w:r>
          </w:p>
        </w:tc>
        <w:tc>
          <w:tcPr>
            <w:tcW w:w="1701" w:type="dxa"/>
          </w:tcPr>
          <w:p w14:paraId="07D9A5A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3B58B2E"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7AF29633" w14:textId="77777777" w:rsidTr="00F61309">
        <w:trPr>
          <w:gridAfter w:val="1"/>
          <w:wAfter w:w="6" w:type="dxa"/>
          <w:trHeight w:val="230"/>
        </w:trPr>
        <w:tc>
          <w:tcPr>
            <w:tcW w:w="1133" w:type="dxa"/>
          </w:tcPr>
          <w:p w14:paraId="450D0302"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153-1</w:t>
            </w:r>
          </w:p>
        </w:tc>
        <w:tc>
          <w:tcPr>
            <w:tcW w:w="2836" w:type="dxa"/>
          </w:tcPr>
          <w:p w14:paraId="1F393999"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50</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1635C33"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525103</w:t>
            </w:r>
          </w:p>
        </w:tc>
        <w:tc>
          <w:tcPr>
            <w:tcW w:w="1134" w:type="dxa"/>
          </w:tcPr>
          <w:p w14:paraId="0BD50485"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6081887</w:t>
            </w:r>
          </w:p>
        </w:tc>
        <w:tc>
          <w:tcPr>
            <w:tcW w:w="1701" w:type="dxa"/>
          </w:tcPr>
          <w:p w14:paraId="061B1CB0"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9285285"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1C3EFC8A" w14:textId="77777777" w:rsidTr="00F61309">
        <w:trPr>
          <w:gridAfter w:val="1"/>
          <w:wAfter w:w="6" w:type="dxa"/>
          <w:trHeight w:val="230"/>
        </w:trPr>
        <w:tc>
          <w:tcPr>
            <w:tcW w:w="1133" w:type="dxa"/>
          </w:tcPr>
          <w:p w14:paraId="47791338"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153-2</w:t>
            </w:r>
          </w:p>
        </w:tc>
        <w:tc>
          <w:tcPr>
            <w:tcW w:w="2836" w:type="dxa"/>
          </w:tcPr>
          <w:p w14:paraId="0AE32C61"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50</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82A4155"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525105</w:t>
            </w:r>
          </w:p>
        </w:tc>
        <w:tc>
          <w:tcPr>
            <w:tcW w:w="1134" w:type="dxa"/>
          </w:tcPr>
          <w:p w14:paraId="18192748"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6081881</w:t>
            </w:r>
          </w:p>
        </w:tc>
        <w:tc>
          <w:tcPr>
            <w:tcW w:w="1701" w:type="dxa"/>
          </w:tcPr>
          <w:p w14:paraId="1804C0F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96C567F"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7D057248" w14:textId="77777777" w:rsidTr="00F61309">
        <w:trPr>
          <w:gridAfter w:val="1"/>
          <w:wAfter w:w="6" w:type="dxa"/>
          <w:trHeight w:val="230"/>
        </w:trPr>
        <w:tc>
          <w:tcPr>
            <w:tcW w:w="1133" w:type="dxa"/>
          </w:tcPr>
          <w:p w14:paraId="376AE8AA"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153-3</w:t>
            </w:r>
          </w:p>
        </w:tc>
        <w:tc>
          <w:tcPr>
            <w:tcW w:w="2836" w:type="dxa"/>
          </w:tcPr>
          <w:p w14:paraId="1B6C93E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50</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F71FB93"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525098</w:t>
            </w:r>
          </w:p>
        </w:tc>
        <w:tc>
          <w:tcPr>
            <w:tcW w:w="1134" w:type="dxa"/>
          </w:tcPr>
          <w:p w14:paraId="42CD1244"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6081870</w:t>
            </w:r>
          </w:p>
        </w:tc>
        <w:tc>
          <w:tcPr>
            <w:tcW w:w="1701" w:type="dxa"/>
          </w:tcPr>
          <w:p w14:paraId="504288B4"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3833E9A"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1330B73F" w14:textId="77777777" w:rsidTr="00F61309">
        <w:trPr>
          <w:gridAfter w:val="1"/>
          <w:wAfter w:w="6" w:type="dxa"/>
          <w:trHeight w:val="230"/>
        </w:trPr>
        <w:tc>
          <w:tcPr>
            <w:tcW w:w="1133" w:type="dxa"/>
          </w:tcPr>
          <w:p w14:paraId="54FE3A4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153-4</w:t>
            </w:r>
          </w:p>
        </w:tc>
        <w:tc>
          <w:tcPr>
            <w:tcW w:w="2836" w:type="dxa"/>
          </w:tcPr>
          <w:p w14:paraId="380E9507"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50</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2780237"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525099</w:t>
            </w:r>
          </w:p>
        </w:tc>
        <w:tc>
          <w:tcPr>
            <w:tcW w:w="1134" w:type="dxa"/>
          </w:tcPr>
          <w:p w14:paraId="70F9B53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6081860</w:t>
            </w:r>
          </w:p>
        </w:tc>
        <w:tc>
          <w:tcPr>
            <w:tcW w:w="1701" w:type="dxa"/>
          </w:tcPr>
          <w:p w14:paraId="36A9285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27E5287"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0955DFA0" w14:textId="77777777" w:rsidTr="00F61309">
        <w:trPr>
          <w:gridAfter w:val="1"/>
          <w:wAfter w:w="6" w:type="dxa"/>
          <w:trHeight w:val="230"/>
        </w:trPr>
        <w:tc>
          <w:tcPr>
            <w:tcW w:w="1133" w:type="dxa"/>
          </w:tcPr>
          <w:p w14:paraId="4EF2BA30"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153-5</w:t>
            </w:r>
          </w:p>
        </w:tc>
        <w:tc>
          <w:tcPr>
            <w:tcW w:w="2836" w:type="dxa"/>
          </w:tcPr>
          <w:p w14:paraId="50DD9628"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50</w:t>
            </w:r>
            <w:r w:rsidRPr="004D7A61">
              <w:rPr>
                <w:rFonts w:ascii="Times New Roman" w:hAnsi="Times New Roman" w:cs="Times New Roman"/>
                <w:spacing w:val="27"/>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FD66AC0"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525092</w:t>
            </w:r>
          </w:p>
        </w:tc>
        <w:tc>
          <w:tcPr>
            <w:tcW w:w="1134" w:type="dxa"/>
          </w:tcPr>
          <w:p w14:paraId="3FCA290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6081847</w:t>
            </w:r>
          </w:p>
        </w:tc>
        <w:tc>
          <w:tcPr>
            <w:tcW w:w="1701" w:type="dxa"/>
          </w:tcPr>
          <w:p w14:paraId="499402B9"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E395A9C"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73662A9E" w14:textId="77777777" w:rsidTr="00F61309">
        <w:trPr>
          <w:gridAfter w:val="1"/>
          <w:wAfter w:w="6" w:type="dxa"/>
          <w:trHeight w:val="227"/>
        </w:trPr>
        <w:tc>
          <w:tcPr>
            <w:tcW w:w="1133" w:type="dxa"/>
          </w:tcPr>
          <w:p w14:paraId="3E70C582" w14:textId="77777777" w:rsidR="00D30084" w:rsidRPr="004D7A61" w:rsidRDefault="00D30084" w:rsidP="00F61309">
            <w:pPr>
              <w:pStyle w:val="TableParagraph"/>
              <w:spacing w:line="208" w:lineRule="exact"/>
              <w:ind w:left="249" w:right="242"/>
              <w:rPr>
                <w:rFonts w:ascii="Times New Roman" w:hAnsi="Times New Roman" w:cs="Times New Roman"/>
                <w:sz w:val="24"/>
                <w:szCs w:val="24"/>
              </w:rPr>
            </w:pPr>
            <w:r w:rsidRPr="004D7A61">
              <w:rPr>
                <w:rFonts w:ascii="Times New Roman" w:hAnsi="Times New Roman" w:cs="Times New Roman"/>
                <w:sz w:val="24"/>
                <w:szCs w:val="24"/>
              </w:rPr>
              <w:t>153-6</w:t>
            </w:r>
          </w:p>
        </w:tc>
        <w:tc>
          <w:tcPr>
            <w:tcW w:w="2836" w:type="dxa"/>
          </w:tcPr>
          <w:p w14:paraId="0755D18A" w14:textId="77777777" w:rsidR="00D30084" w:rsidRPr="004D7A61" w:rsidRDefault="00D30084" w:rsidP="00F61309">
            <w:pPr>
              <w:pStyle w:val="TableParagraph"/>
              <w:spacing w:line="208"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50</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2544F49" w14:textId="77777777" w:rsidR="00D30084" w:rsidRPr="004D7A61" w:rsidRDefault="00D30084" w:rsidP="00F61309">
            <w:pPr>
              <w:pStyle w:val="TableParagraph"/>
              <w:spacing w:line="208"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525095</w:t>
            </w:r>
          </w:p>
        </w:tc>
        <w:tc>
          <w:tcPr>
            <w:tcW w:w="1134" w:type="dxa"/>
          </w:tcPr>
          <w:p w14:paraId="7772672D" w14:textId="77777777" w:rsidR="00D30084" w:rsidRPr="004D7A61" w:rsidRDefault="00D30084" w:rsidP="00F61309">
            <w:pPr>
              <w:pStyle w:val="TableParagraph"/>
              <w:spacing w:line="208"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6081841</w:t>
            </w:r>
          </w:p>
        </w:tc>
        <w:tc>
          <w:tcPr>
            <w:tcW w:w="1701" w:type="dxa"/>
          </w:tcPr>
          <w:p w14:paraId="7AED2A60" w14:textId="77777777" w:rsidR="00D30084" w:rsidRPr="004D7A61" w:rsidRDefault="00D30084" w:rsidP="00F61309">
            <w:pPr>
              <w:pStyle w:val="TableParagraph"/>
              <w:spacing w:line="208" w:lineRule="exact"/>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77F8D8C" w14:textId="77777777" w:rsidR="00D30084" w:rsidRPr="004D7A61" w:rsidRDefault="00D30084" w:rsidP="00F61309">
            <w:pPr>
              <w:pStyle w:val="TableParagraph"/>
              <w:spacing w:line="208" w:lineRule="exact"/>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45274978" w14:textId="77777777" w:rsidTr="00F61309">
        <w:trPr>
          <w:gridAfter w:val="1"/>
          <w:wAfter w:w="6" w:type="dxa"/>
          <w:trHeight w:val="230"/>
        </w:trPr>
        <w:tc>
          <w:tcPr>
            <w:tcW w:w="1133" w:type="dxa"/>
          </w:tcPr>
          <w:p w14:paraId="317DEBDB"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154-1</w:t>
            </w:r>
          </w:p>
        </w:tc>
        <w:tc>
          <w:tcPr>
            <w:tcW w:w="2836" w:type="dxa"/>
          </w:tcPr>
          <w:p w14:paraId="46CDFF29"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50</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7C29020"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525097</w:t>
            </w:r>
          </w:p>
        </w:tc>
        <w:tc>
          <w:tcPr>
            <w:tcW w:w="1134" w:type="dxa"/>
          </w:tcPr>
          <w:p w14:paraId="2E1FF95D"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6081898</w:t>
            </w:r>
          </w:p>
        </w:tc>
        <w:tc>
          <w:tcPr>
            <w:tcW w:w="1701" w:type="dxa"/>
          </w:tcPr>
          <w:p w14:paraId="1BAE212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23BA4A0"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39E9B68A" w14:textId="77777777" w:rsidTr="00F61309">
        <w:trPr>
          <w:gridAfter w:val="1"/>
          <w:wAfter w:w="6" w:type="dxa"/>
          <w:trHeight w:val="230"/>
        </w:trPr>
        <w:tc>
          <w:tcPr>
            <w:tcW w:w="1133" w:type="dxa"/>
          </w:tcPr>
          <w:p w14:paraId="0F3A550B"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154-2</w:t>
            </w:r>
          </w:p>
        </w:tc>
        <w:tc>
          <w:tcPr>
            <w:tcW w:w="2836" w:type="dxa"/>
          </w:tcPr>
          <w:p w14:paraId="4BDD464F"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50</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2DF3133"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525099</w:t>
            </w:r>
          </w:p>
        </w:tc>
        <w:tc>
          <w:tcPr>
            <w:tcW w:w="1134" w:type="dxa"/>
          </w:tcPr>
          <w:p w14:paraId="476F259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6081898</w:t>
            </w:r>
          </w:p>
        </w:tc>
        <w:tc>
          <w:tcPr>
            <w:tcW w:w="1701" w:type="dxa"/>
          </w:tcPr>
          <w:p w14:paraId="0E026802"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D5CBDCA"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49F3C74E" w14:textId="77777777" w:rsidTr="00F61309">
        <w:trPr>
          <w:gridAfter w:val="1"/>
          <w:wAfter w:w="6" w:type="dxa"/>
          <w:trHeight w:val="230"/>
        </w:trPr>
        <w:tc>
          <w:tcPr>
            <w:tcW w:w="1133" w:type="dxa"/>
          </w:tcPr>
          <w:p w14:paraId="560CA2E6"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154-3</w:t>
            </w:r>
          </w:p>
        </w:tc>
        <w:tc>
          <w:tcPr>
            <w:tcW w:w="2836" w:type="dxa"/>
          </w:tcPr>
          <w:p w14:paraId="3DD2386F"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50</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4CBBCDC"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525101</w:t>
            </w:r>
          </w:p>
        </w:tc>
        <w:tc>
          <w:tcPr>
            <w:tcW w:w="1134" w:type="dxa"/>
          </w:tcPr>
          <w:p w14:paraId="57192926"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6081898</w:t>
            </w:r>
          </w:p>
        </w:tc>
        <w:tc>
          <w:tcPr>
            <w:tcW w:w="1701" w:type="dxa"/>
          </w:tcPr>
          <w:p w14:paraId="7B4C7FDA"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0D1C15C"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0F851EAD" w14:textId="77777777" w:rsidTr="00F61309">
        <w:trPr>
          <w:gridAfter w:val="1"/>
          <w:wAfter w:w="6" w:type="dxa"/>
          <w:trHeight w:val="230"/>
        </w:trPr>
        <w:tc>
          <w:tcPr>
            <w:tcW w:w="1133" w:type="dxa"/>
          </w:tcPr>
          <w:p w14:paraId="2831CFDB"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154-4</w:t>
            </w:r>
          </w:p>
        </w:tc>
        <w:tc>
          <w:tcPr>
            <w:tcW w:w="2836" w:type="dxa"/>
          </w:tcPr>
          <w:p w14:paraId="19FFDA34"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50</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762C7F9"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525102</w:t>
            </w:r>
          </w:p>
        </w:tc>
        <w:tc>
          <w:tcPr>
            <w:tcW w:w="1134" w:type="dxa"/>
          </w:tcPr>
          <w:p w14:paraId="739E4F14"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6081897</w:t>
            </w:r>
          </w:p>
        </w:tc>
        <w:tc>
          <w:tcPr>
            <w:tcW w:w="1701" w:type="dxa"/>
          </w:tcPr>
          <w:p w14:paraId="1B4CB83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944CD4E"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50816D53" w14:textId="77777777" w:rsidTr="00F61309">
        <w:trPr>
          <w:gridAfter w:val="1"/>
          <w:wAfter w:w="6" w:type="dxa"/>
          <w:trHeight w:val="230"/>
        </w:trPr>
        <w:tc>
          <w:tcPr>
            <w:tcW w:w="1133" w:type="dxa"/>
          </w:tcPr>
          <w:p w14:paraId="00F69790"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154-5</w:t>
            </w:r>
          </w:p>
        </w:tc>
        <w:tc>
          <w:tcPr>
            <w:tcW w:w="2836" w:type="dxa"/>
          </w:tcPr>
          <w:p w14:paraId="0F211215"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50</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2BF6DE6"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525104</w:t>
            </w:r>
          </w:p>
        </w:tc>
        <w:tc>
          <w:tcPr>
            <w:tcW w:w="1134" w:type="dxa"/>
          </w:tcPr>
          <w:p w14:paraId="04E7CD5D"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6081897</w:t>
            </w:r>
          </w:p>
        </w:tc>
        <w:tc>
          <w:tcPr>
            <w:tcW w:w="1701" w:type="dxa"/>
          </w:tcPr>
          <w:p w14:paraId="4BBE187B"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6BDF589"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7649D422" w14:textId="77777777" w:rsidTr="00F61309">
        <w:trPr>
          <w:gridAfter w:val="1"/>
          <w:wAfter w:w="6" w:type="dxa"/>
          <w:trHeight w:val="230"/>
        </w:trPr>
        <w:tc>
          <w:tcPr>
            <w:tcW w:w="1133" w:type="dxa"/>
          </w:tcPr>
          <w:p w14:paraId="104BD9DA" w14:textId="77777777" w:rsidR="00D30084" w:rsidRPr="004D7A61" w:rsidRDefault="00D30084" w:rsidP="00F61309">
            <w:pPr>
              <w:pStyle w:val="TableParagraph"/>
              <w:spacing w:line="211" w:lineRule="exact"/>
              <w:ind w:left="249" w:right="242"/>
              <w:rPr>
                <w:rFonts w:ascii="Times New Roman" w:hAnsi="Times New Roman" w:cs="Times New Roman"/>
                <w:sz w:val="24"/>
                <w:szCs w:val="24"/>
              </w:rPr>
            </w:pPr>
            <w:r w:rsidRPr="004D7A61">
              <w:rPr>
                <w:rFonts w:ascii="Times New Roman" w:hAnsi="Times New Roman" w:cs="Times New Roman"/>
                <w:sz w:val="24"/>
                <w:szCs w:val="24"/>
              </w:rPr>
              <w:t>154-6</w:t>
            </w:r>
          </w:p>
        </w:tc>
        <w:tc>
          <w:tcPr>
            <w:tcW w:w="2836" w:type="dxa"/>
          </w:tcPr>
          <w:p w14:paraId="48F14BB9" w14:textId="77777777" w:rsidR="00D30084" w:rsidRPr="004D7A61" w:rsidRDefault="00D30084" w:rsidP="00F61309">
            <w:pPr>
              <w:pStyle w:val="TableParagraph"/>
              <w:spacing w:line="211"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50</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BF2D5A4" w14:textId="77777777" w:rsidR="00D30084" w:rsidRPr="004D7A61" w:rsidRDefault="00D30084" w:rsidP="00F61309">
            <w:pPr>
              <w:pStyle w:val="TableParagraph"/>
              <w:spacing w:line="211"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525106</w:t>
            </w:r>
          </w:p>
        </w:tc>
        <w:tc>
          <w:tcPr>
            <w:tcW w:w="1134" w:type="dxa"/>
          </w:tcPr>
          <w:p w14:paraId="5DFAE1D2" w14:textId="77777777" w:rsidR="00D30084" w:rsidRPr="004D7A61" w:rsidRDefault="00D30084" w:rsidP="00F61309">
            <w:pPr>
              <w:pStyle w:val="TableParagraph"/>
              <w:spacing w:line="211"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6081896</w:t>
            </w:r>
          </w:p>
        </w:tc>
        <w:tc>
          <w:tcPr>
            <w:tcW w:w="1701" w:type="dxa"/>
          </w:tcPr>
          <w:p w14:paraId="7CB62F32" w14:textId="77777777" w:rsidR="00D30084" w:rsidRPr="004D7A61" w:rsidRDefault="00D30084" w:rsidP="00F61309">
            <w:pPr>
              <w:pStyle w:val="TableParagraph"/>
              <w:spacing w:line="211" w:lineRule="exact"/>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43D7F4E" w14:textId="77777777" w:rsidR="00D30084" w:rsidRPr="004D7A61" w:rsidRDefault="00D30084" w:rsidP="00F61309">
            <w:pPr>
              <w:pStyle w:val="TableParagraph"/>
              <w:spacing w:line="211" w:lineRule="exact"/>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513E882C" w14:textId="77777777" w:rsidTr="00F61309">
        <w:trPr>
          <w:gridAfter w:val="1"/>
          <w:wAfter w:w="6" w:type="dxa"/>
          <w:trHeight w:val="230"/>
        </w:trPr>
        <w:tc>
          <w:tcPr>
            <w:tcW w:w="1133" w:type="dxa"/>
          </w:tcPr>
          <w:p w14:paraId="095C25D9"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lastRenderedPageBreak/>
              <w:t>154-7</w:t>
            </w:r>
          </w:p>
        </w:tc>
        <w:tc>
          <w:tcPr>
            <w:tcW w:w="2836" w:type="dxa"/>
          </w:tcPr>
          <w:p w14:paraId="2F24B54C"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50</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E4BF8AE"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525108</w:t>
            </w:r>
          </w:p>
        </w:tc>
        <w:tc>
          <w:tcPr>
            <w:tcW w:w="1134" w:type="dxa"/>
          </w:tcPr>
          <w:p w14:paraId="338FFD69"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6081896</w:t>
            </w:r>
          </w:p>
        </w:tc>
        <w:tc>
          <w:tcPr>
            <w:tcW w:w="1701" w:type="dxa"/>
          </w:tcPr>
          <w:p w14:paraId="35F96296"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B47EC3C"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63C33D8A" w14:textId="77777777" w:rsidTr="00F61309">
        <w:trPr>
          <w:gridAfter w:val="1"/>
          <w:wAfter w:w="6" w:type="dxa"/>
          <w:trHeight w:val="230"/>
        </w:trPr>
        <w:tc>
          <w:tcPr>
            <w:tcW w:w="1133" w:type="dxa"/>
          </w:tcPr>
          <w:p w14:paraId="66FAD9AC"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154-8</w:t>
            </w:r>
          </w:p>
        </w:tc>
        <w:tc>
          <w:tcPr>
            <w:tcW w:w="2836" w:type="dxa"/>
          </w:tcPr>
          <w:p w14:paraId="407D8595"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50</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A7A86C3"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525116</w:t>
            </w:r>
          </w:p>
        </w:tc>
        <w:tc>
          <w:tcPr>
            <w:tcW w:w="1134" w:type="dxa"/>
          </w:tcPr>
          <w:p w14:paraId="3990B451"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6081892</w:t>
            </w:r>
          </w:p>
        </w:tc>
        <w:tc>
          <w:tcPr>
            <w:tcW w:w="1701" w:type="dxa"/>
          </w:tcPr>
          <w:p w14:paraId="7F625A38"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B2C0B87"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63802E8C" w14:textId="77777777" w:rsidTr="00F61309">
        <w:trPr>
          <w:gridAfter w:val="1"/>
          <w:wAfter w:w="6" w:type="dxa"/>
          <w:trHeight w:val="230"/>
        </w:trPr>
        <w:tc>
          <w:tcPr>
            <w:tcW w:w="1133" w:type="dxa"/>
          </w:tcPr>
          <w:p w14:paraId="541CCEF1"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155-1</w:t>
            </w:r>
          </w:p>
        </w:tc>
        <w:tc>
          <w:tcPr>
            <w:tcW w:w="2836" w:type="dxa"/>
          </w:tcPr>
          <w:p w14:paraId="703BDE65"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0"/>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51</w:t>
            </w:r>
            <w:r w:rsidRPr="004D7A61">
              <w:rPr>
                <w:rFonts w:ascii="Times New Roman" w:hAnsi="Times New Roman" w:cs="Times New Roman"/>
                <w:spacing w:val="24"/>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9"/>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3CFC9A5"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525144</w:t>
            </w:r>
          </w:p>
        </w:tc>
        <w:tc>
          <w:tcPr>
            <w:tcW w:w="1134" w:type="dxa"/>
          </w:tcPr>
          <w:p w14:paraId="157789A6"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6081876</w:t>
            </w:r>
          </w:p>
        </w:tc>
        <w:tc>
          <w:tcPr>
            <w:tcW w:w="1701" w:type="dxa"/>
          </w:tcPr>
          <w:p w14:paraId="25E85C74"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E2F9BFD"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70F291A0" w14:textId="77777777" w:rsidTr="00F61309">
        <w:trPr>
          <w:gridAfter w:val="1"/>
          <w:wAfter w:w="6" w:type="dxa"/>
          <w:trHeight w:val="229"/>
        </w:trPr>
        <w:tc>
          <w:tcPr>
            <w:tcW w:w="1133" w:type="dxa"/>
          </w:tcPr>
          <w:p w14:paraId="47869171"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155-2</w:t>
            </w:r>
          </w:p>
        </w:tc>
        <w:tc>
          <w:tcPr>
            <w:tcW w:w="2836" w:type="dxa"/>
          </w:tcPr>
          <w:p w14:paraId="10867B10"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51</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22BD494"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525146</w:t>
            </w:r>
          </w:p>
        </w:tc>
        <w:tc>
          <w:tcPr>
            <w:tcW w:w="1134" w:type="dxa"/>
          </w:tcPr>
          <w:p w14:paraId="3686FB59"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6081869</w:t>
            </w:r>
          </w:p>
        </w:tc>
        <w:tc>
          <w:tcPr>
            <w:tcW w:w="1701" w:type="dxa"/>
          </w:tcPr>
          <w:p w14:paraId="7365470B"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F63564D"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5F9FABC8" w14:textId="77777777" w:rsidTr="00F61309">
        <w:trPr>
          <w:gridAfter w:val="1"/>
          <w:wAfter w:w="6" w:type="dxa"/>
          <w:trHeight w:val="230"/>
        </w:trPr>
        <w:tc>
          <w:tcPr>
            <w:tcW w:w="1133" w:type="dxa"/>
          </w:tcPr>
          <w:p w14:paraId="24C9962C"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155-3</w:t>
            </w:r>
          </w:p>
        </w:tc>
        <w:tc>
          <w:tcPr>
            <w:tcW w:w="2836" w:type="dxa"/>
          </w:tcPr>
          <w:p w14:paraId="6492D0F3"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51</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F66F89B"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525139</w:t>
            </w:r>
          </w:p>
        </w:tc>
        <w:tc>
          <w:tcPr>
            <w:tcW w:w="1134" w:type="dxa"/>
          </w:tcPr>
          <w:p w14:paraId="5C5C3596"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6081859</w:t>
            </w:r>
          </w:p>
        </w:tc>
        <w:tc>
          <w:tcPr>
            <w:tcW w:w="1701" w:type="dxa"/>
          </w:tcPr>
          <w:p w14:paraId="5880AF4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BD042CD"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0C10D36B" w14:textId="77777777" w:rsidTr="00F61309">
        <w:trPr>
          <w:gridAfter w:val="1"/>
          <w:wAfter w:w="6" w:type="dxa"/>
          <w:trHeight w:val="230"/>
        </w:trPr>
        <w:tc>
          <w:tcPr>
            <w:tcW w:w="1133" w:type="dxa"/>
          </w:tcPr>
          <w:p w14:paraId="0B8DF46C"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155-4</w:t>
            </w:r>
          </w:p>
        </w:tc>
        <w:tc>
          <w:tcPr>
            <w:tcW w:w="2836" w:type="dxa"/>
          </w:tcPr>
          <w:p w14:paraId="5FE681C3"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51</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90D0E54"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525141</w:t>
            </w:r>
          </w:p>
        </w:tc>
        <w:tc>
          <w:tcPr>
            <w:tcW w:w="1134" w:type="dxa"/>
          </w:tcPr>
          <w:p w14:paraId="74EB62FC"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6081847</w:t>
            </w:r>
          </w:p>
        </w:tc>
        <w:tc>
          <w:tcPr>
            <w:tcW w:w="1701" w:type="dxa"/>
          </w:tcPr>
          <w:p w14:paraId="05415FC7"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803FD15"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1EDB77DC" w14:textId="77777777" w:rsidTr="00F61309">
        <w:trPr>
          <w:gridAfter w:val="1"/>
          <w:wAfter w:w="6" w:type="dxa"/>
          <w:trHeight w:val="230"/>
        </w:trPr>
        <w:tc>
          <w:tcPr>
            <w:tcW w:w="1133" w:type="dxa"/>
          </w:tcPr>
          <w:p w14:paraId="7C8B599A"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155-5</w:t>
            </w:r>
          </w:p>
        </w:tc>
        <w:tc>
          <w:tcPr>
            <w:tcW w:w="2836" w:type="dxa"/>
          </w:tcPr>
          <w:p w14:paraId="08F96FD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51</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4437CF7"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525133</w:t>
            </w:r>
          </w:p>
        </w:tc>
        <w:tc>
          <w:tcPr>
            <w:tcW w:w="1134" w:type="dxa"/>
          </w:tcPr>
          <w:p w14:paraId="0C1DF9FB"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6081837</w:t>
            </w:r>
          </w:p>
        </w:tc>
        <w:tc>
          <w:tcPr>
            <w:tcW w:w="1701" w:type="dxa"/>
          </w:tcPr>
          <w:p w14:paraId="750BDB63"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2EC508F"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4F4091CF" w14:textId="77777777" w:rsidTr="00F61309">
        <w:trPr>
          <w:gridAfter w:val="1"/>
          <w:wAfter w:w="6" w:type="dxa"/>
          <w:trHeight w:val="230"/>
        </w:trPr>
        <w:tc>
          <w:tcPr>
            <w:tcW w:w="1133" w:type="dxa"/>
          </w:tcPr>
          <w:p w14:paraId="6491FAB4"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155-6</w:t>
            </w:r>
          </w:p>
        </w:tc>
        <w:tc>
          <w:tcPr>
            <w:tcW w:w="2836" w:type="dxa"/>
          </w:tcPr>
          <w:p w14:paraId="4F4BA5AE"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9"/>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3"/>
                <w:w w:val="95"/>
                <w:sz w:val="24"/>
                <w:szCs w:val="24"/>
              </w:rPr>
              <w:t xml:space="preserve"> </w:t>
            </w:r>
            <w:r w:rsidRPr="004D7A61">
              <w:rPr>
                <w:rFonts w:ascii="Times New Roman" w:hAnsi="Times New Roman" w:cs="Times New Roman"/>
                <w:w w:val="95"/>
                <w:sz w:val="24"/>
                <w:szCs w:val="24"/>
              </w:rPr>
              <w:t>51</w:t>
            </w:r>
            <w:r w:rsidRPr="004D7A61">
              <w:rPr>
                <w:rFonts w:ascii="Times New Roman" w:hAnsi="Times New Roman" w:cs="Times New Roman"/>
                <w:spacing w:val="2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41FD955"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525136</w:t>
            </w:r>
          </w:p>
        </w:tc>
        <w:tc>
          <w:tcPr>
            <w:tcW w:w="1134" w:type="dxa"/>
          </w:tcPr>
          <w:p w14:paraId="74E1528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6081830</w:t>
            </w:r>
          </w:p>
        </w:tc>
        <w:tc>
          <w:tcPr>
            <w:tcW w:w="1701" w:type="dxa"/>
          </w:tcPr>
          <w:p w14:paraId="03286EF9"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135FD3B"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217061A0" w14:textId="77777777" w:rsidTr="00F61309">
        <w:trPr>
          <w:gridAfter w:val="1"/>
          <w:wAfter w:w="6" w:type="dxa"/>
          <w:trHeight w:val="230"/>
        </w:trPr>
        <w:tc>
          <w:tcPr>
            <w:tcW w:w="1133" w:type="dxa"/>
          </w:tcPr>
          <w:p w14:paraId="7B2686B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156-1</w:t>
            </w:r>
          </w:p>
        </w:tc>
        <w:tc>
          <w:tcPr>
            <w:tcW w:w="2836" w:type="dxa"/>
          </w:tcPr>
          <w:p w14:paraId="100B167D"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51</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46A8491"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525139</w:t>
            </w:r>
          </w:p>
        </w:tc>
        <w:tc>
          <w:tcPr>
            <w:tcW w:w="1134" w:type="dxa"/>
          </w:tcPr>
          <w:p w14:paraId="556C6945"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6081886</w:t>
            </w:r>
          </w:p>
        </w:tc>
        <w:tc>
          <w:tcPr>
            <w:tcW w:w="1701" w:type="dxa"/>
          </w:tcPr>
          <w:p w14:paraId="3B0F578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69EB41B"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021C50BC" w14:textId="77777777" w:rsidTr="00F61309">
        <w:trPr>
          <w:gridAfter w:val="1"/>
          <w:wAfter w:w="6" w:type="dxa"/>
          <w:trHeight w:val="230"/>
        </w:trPr>
        <w:tc>
          <w:tcPr>
            <w:tcW w:w="1133" w:type="dxa"/>
          </w:tcPr>
          <w:p w14:paraId="6F5E0D9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156-2</w:t>
            </w:r>
          </w:p>
        </w:tc>
        <w:tc>
          <w:tcPr>
            <w:tcW w:w="2836" w:type="dxa"/>
          </w:tcPr>
          <w:p w14:paraId="063C4B3A"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51</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21E9CCD"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525141</w:t>
            </w:r>
          </w:p>
        </w:tc>
        <w:tc>
          <w:tcPr>
            <w:tcW w:w="1134" w:type="dxa"/>
          </w:tcPr>
          <w:p w14:paraId="7B724F2B"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6081887</w:t>
            </w:r>
          </w:p>
        </w:tc>
        <w:tc>
          <w:tcPr>
            <w:tcW w:w="1701" w:type="dxa"/>
          </w:tcPr>
          <w:p w14:paraId="6B5417A2"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41B9B2A"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6997BCE7" w14:textId="77777777" w:rsidTr="00F61309">
        <w:trPr>
          <w:gridAfter w:val="1"/>
          <w:wAfter w:w="6" w:type="dxa"/>
          <w:trHeight w:val="230"/>
        </w:trPr>
        <w:tc>
          <w:tcPr>
            <w:tcW w:w="1133" w:type="dxa"/>
          </w:tcPr>
          <w:p w14:paraId="1351F1CC"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156-3</w:t>
            </w:r>
          </w:p>
        </w:tc>
        <w:tc>
          <w:tcPr>
            <w:tcW w:w="2836" w:type="dxa"/>
          </w:tcPr>
          <w:p w14:paraId="49B5ED1D"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51</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3563F62"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525142</w:t>
            </w:r>
          </w:p>
        </w:tc>
        <w:tc>
          <w:tcPr>
            <w:tcW w:w="1134" w:type="dxa"/>
          </w:tcPr>
          <w:p w14:paraId="7ECA883C"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6081886</w:t>
            </w:r>
          </w:p>
        </w:tc>
        <w:tc>
          <w:tcPr>
            <w:tcW w:w="1701" w:type="dxa"/>
          </w:tcPr>
          <w:p w14:paraId="3AD96CB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22D941C"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21B99A00" w14:textId="77777777" w:rsidTr="00F61309">
        <w:trPr>
          <w:gridAfter w:val="1"/>
          <w:wAfter w:w="6" w:type="dxa"/>
          <w:trHeight w:val="230"/>
        </w:trPr>
        <w:tc>
          <w:tcPr>
            <w:tcW w:w="1133" w:type="dxa"/>
          </w:tcPr>
          <w:p w14:paraId="7D36D5BD"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156-4</w:t>
            </w:r>
          </w:p>
        </w:tc>
        <w:tc>
          <w:tcPr>
            <w:tcW w:w="2836" w:type="dxa"/>
          </w:tcPr>
          <w:p w14:paraId="3BB29C1C"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51</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E1BC01A"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525145</w:t>
            </w:r>
          </w:p>
        </w:tc>
        <w:tc>
          <w:tcPr>
            <w:tcW w:w="1134" w:type="dxa"/>
          </w:tcPr>
          <w:p w14:paraId="19A58ECC"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6081886</w:t>
            </w:r>
          </w:p>
        </w:tc>
        <w:tc>
          <w:tcPr>
            <w:tcW w:w="1701" w:type="dxa"/>
          </w:tcPr>
          <w:p w14:paraId="7F63EA6B"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725018F"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5C7A2D17" w14:textId="77777777" w:rsidTr="00F61309">
        <w:trPr>
          <w:gridAfter w:val="1"/>
          <w:wAfter w:w="6" w:type="dxa"/>
          <w:trHeight w:val="230"/>
        </w:trPr>
        <w:tc>
          <w:tcPr>
            <w:tcW w:w="1133" w:type="dxa"/>
          </w:tcPr>
          <w:p w14:paraId="6855BDAD"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156-5</w:t>
            </w:r>
          </w:p>
        </w:tc>
        <w:tc>
          <w:tcPr>
            <w:tcW w:w="2836" w:type="dxa"/>
          </w:tcPr>
          <w:p w14:paraId="3C5A8138"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51</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21"/>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71C2658"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525147</w:t>
            </w:r>
          </w:p>
        </w:tc>
        <w:tc>
          <w:tcPr>
            <w:tcW w:w="1134" w:type="dxa"/>
          </w:tcPr>
          <w:p w14:paraId="0DF7F87B"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6081885</w:t>
            </w:r>
          </w:p>
        </w:tc>
        <w:tc>
          <w:tcPr>
            <w:tcW w:w="1701" w:type="dxa"/>
          </w:tcPr>
          <w:p w14:paraId="7D04398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621099A"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727B08BC" w14:textId="77777777" w:rsidTr="00F61309">
        <w:trPr>
          <w:gridAfter w:val="1"/>
          <w:wAfter w:w="6" w:type="dxa"/>
          <w:trHeight w:val="230"/>
        </w:trPr>
        <w:tc>
          <w:tcPr>
            <w:tcW w:w="1133" w:type="dxa"/>
          </w:tcPr>
          <w:p w14:paraId="5620A485"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156-6</w:t>
            </w:r>
          </w:p>
        </w:tc>
        <w:tc>
          <w:tcPr>
            <w:tcW w:w="2836" w:type="dxa"/>
          </w:tcPr>
          <w:p w14:paraId="3D546200"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51</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940721D"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525149</w:t>
            </w:r>
          </w:p>
        </w:tc>
        <w:tc>
          <w:tcPr>
            <w:tcW w:w="1134" w:type="dxa"/>
          </w:tcPr>
          <w:p w14:paraId="6866B3C0"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6081885</w:t>
            </w:r>
          </w:p>
        </w:tc>
        <w:tc>
          <w:tcPr>
            <w:tcW w:w="1701" w:type="dxa"/>
          </w:tcPr>
          <w:p w14:paraId="470AB832"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1494224"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314861FF" w14:textId="77777777" w:rsidTr="00F61309">
        <w:trPr>
          <w:gridAfter w:val="1"/>
          <w:wAfter w:w="6" w:type="dxa"/>
          <w:trHeight w:val="230"/>
        </w:trPr>
        <w:tc>
          <w:tcPr>
            <w:tcW w:w="1133" w:type="dxa"/>
          </w:tcPr>
          <w:p w14:paraId="750B1433"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156-7</w:t>
            </w:r>
          </w:p>
        </w:tc>
        <w:tc>
          <w:tcPr>
            <w:tcW w:w="2836" w:type="dxa"/>
          </w:tcPr>
          <w:p w14:paraId="4512D04E"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51</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DCE09D6"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525152</w:t>
            </w:r>
          </w:p>
        </w:tc>
        <w:tc>
          <w:tcPr>
            <w:tcW w:w="1134" w:type="dxa"/>
          </w:tcPr>
          <w:p w14:paraId="645C5E36"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6081884</w:t>
            </w:r>
          </w:p>
        </w:tc>
        <w:tc>
          <w:tcPr>
            <w:tcW w:w="1701" w:type="dxa"/>
          </w:tcPr>
          <w:p w14:paraId="4697270B"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FC19A47"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252F63B1" w14:textId="77777777" w:rsidTr="00F61309">
        <w:trPr>
          <w:gridAfter w:val="1"/>
          <w:wAfter w:w="6" w:type="dxa"/>
          <w:trHeight w:val="230"/>
        </w:trPr>
        <w:tc>
          <w:tcPr>
            <w:tcW w:w="1133" w:type="dxa"/>
          </w:tcPr>
          <w:p w14:paraId="40E44310"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156-8</w:t>
            </w:r>
          </w:p>
        </w:tc>
        <w:tc>
          <w:tcPr>
            <w:tcW w:w="2836" w:type="dxa"/>
          </w:tcPr>
          <w:p w14:paraId="0FED84F9"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51</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612F4DD"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525157</w:t>
            </w:r>
          </w:p>
        </w:tc>
        <w:tc>
          <w:tcPr>
            <w:tcW w:w="1134" w:type="dxa"/>
          </w:tcPr>
          <w:p w14:paraId="404882CC"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6081880</w:t>
            </w:r>
          </w:p>
        </w:tc>
        <w:tc>
          <w:tcPr>
            <w:tcW w:w="1701" w:type="dxa"/>
          </w:tcPr>
          <w:p w14:paraId="38CEB502"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D02F2F4"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6DFBB031" w14:textId="77777777" w:rsidTr="00F61309">
        <w:trPr>
          <w:gridAfter w:val="1"/>
          <w:wAfter w:w="6" w:type="dxa"/>
          <w:trHeight w:val="230"/>
        </w:trPr>
        <w:tc>
          <w:tcPr>
            <w:tcW w:w="1133" w:type="dxa"/>
          </w:tcPr>
          <w:p w14:paraId="26104A41"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157-1</w:t>
            </w:r>
          </w:p>
        </w:tc>
        <w:tc>
          <w:tcPr>
            <w:tcW w:w="2836" w:type="dxa"/>
          </w:tcPr>
          <w:p w14:paraId="59FD67FE"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52</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98B66F1"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525185</w:t>
            </w:r>
          </w:p>
        </w:tc>
        <w:tc>
          <w:tcPr>
            <w:tcW w:w="1134" w:type="dxa"/>
          </w:tcPr>
          <w:p w14:paraId="23F92C6E"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6081865</w:t>
            </w:r>
          </w:p>
        </w:tc>
        <w:tc>
          <w:tcPr>
            <w:tcW w:w="1701" w:type="dxa"/>
          </w:tcPr>
          <w:p w14:paraId="292A3B9F"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43E1D6D"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6CF82283" w14:textId="77777777" w:rsidTr="00F61309">
        <w:trPr>
          <w:gridAfter w:val="1"/>
          <w:wAfter w:w="6" w:type="dxa"/>
          <w:trHeight w:val="230"/>
        </w:trPr>
        <w:tc>
          <w:tcPr>
            <w:tcW w:w="1133" w:type="dxa"/>
          </w:tcPr>
          <w:p w14:paraId="6BA34095"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157-2</w:t>
            </w:r>
          </w:p>
        </w:tc>
        <w:tc>
          <w:tcPr>
            <w:tcW w:w="2836" w:type="dxa"/>
          </w:tcPr>
          <w:p w14:paraId="70F18CD6"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52</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DB4DF8E"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525188</w:t>
            </w:r>
          </w:p>
        </w:tc>
        <w:tc>
          <w:tcPr>
            <w:tcW w:w="1134" w:type="dxa"/>
          </w:tcPr>
          <w:p w14:paraId="1EF1477E"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6081858</w:t>
            </w:r>
          </w:p>
        </w:tc>
        <w:tc>
          <w:tcPr>
            <w:tcW w:w="1701" w:type="dxa"/>
          </w:tcPr>
          <w:p w14:paraId="29507ED2"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01E1429"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4C9135E5" w14:textId="77777777" w:rsidTr="00F61309">
        <w:trPr>
          <w:gridAfter w:val="1"/>
          <w:wAfter w:w="6" w:type="dxa"/>
          <w:trHeight w:val="230"/>
        </w:trPr>
        <w:tc>
          <w:tcPr>
            <w:tcW w:w="1133" w:type="dxa"/>
          </w:tcPr>
          <w:p w14:paraId="0650EF95"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157-3</w:t>
            </w:r>
          </w:p>
        </w:tc>
        <w:tc>
          <w:tcPr>
            <w:tcW w:w="2836" w:type="dxa"/>
          </w:tcPr>
          <w:p w14:paraId="6A03E17F"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52</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1EEB215"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525181</w:t>
            </w:r>
          </w:p>
        </w:tc>
        <w:tc>
          <w:tcPr>
            <w:tcW w:w="1134" w:type="dxa"/>
          </w:tcPr>
          <w:p w14:paraId="2D32AD84"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6081847</w:t>
            </w:r>
          </w:p>
        </w:tc>
        <w:tc>
          <w:tcPr>
            <w:tcW w:w="1701" w:type="dxa"/>
          </w:tcPr>
          <w:p w14:paraId="0C376B49"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51B8A30"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295F5B42" w14:textId="77777777" w:rsidTr="00F61309">
        <w:trPr>
          <w:gridAfter w:val="1"/>
          <w:wAfter w:w="6" w:type="dxa"/>
          <w:trHeight w:val="230"/>
        </w:trPr>
        <w:tc>
          <w:tcPr>
            <w:tcW w:w="1133" w:type="dxa"/>
          </w:tcPr>
          <w:p w14:paraId="79CD5F9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157-4</w:t>
            </w:r>
          </w:p>
        </w:tc>
        <w:tc>
          <w:tcPr>
            <w:tcW w:w="2836" w:type="dxa"/>
          </w:tcPr>
          <w:p w14:paraId="56D9160C"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9"/>
                <w:w w:val="95"/>
                <w:sz w:val="24"/>
                <w:szCs w:val="24"/>
              </w:rPr>
              <w:t xml:space="preserve"> </w:t>
            </w:r>
            <w:r w:rsidRPr="004D7A61">
              <w:rPr>
                <w:rFonts w:ascii="Times New Roman" w:hAnsi="Times New Roman" w:cs="Times New Roman"/>
                <w:w w:val="95"/>
                <w:sz w:val="24"/>
                <w:szCs w:val="24"/>
              </w:rPr>
              <w:t>52</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12F9D4E"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525182</w:t>
            </w:r>
          </w:p>
        </w:tc>
        <w:tc>
          <w:tcPr>
            <w:tcW w:w="1134" w:type="dxa"/>
          </w:tcPr>
          <w:p w14:paraId="7AB29618"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6081836</w:t>
            </w:r>
          </w:p>
        </w:tc>
        <w:tc>
          <w:tcPr>
            <w:tcW w:w="1701" w:type="dxa"/>
          </w:tcPr>
          <w:p w14:paraId="303511FA"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EFF7603"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507CD455" w14:textId="77777777" w:rsidTr="00F61309">
        <w:trPr>
          <w:gridAfter w:val="1"/>
          <w:wAfter w:w="6" w:type="dxa"/>
          <w:trHeight w:val="230"/>
        </w:trPr>
        <w:tc>
          <w:tcPr>
            <w:tcW w:w="1133" w:type="dxa"/>
          </w:tcPr>
          <w:p w14:paraId="4A3CCAB8"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157-5</w:t>
            </w:r>
          </w:p>
        </w:tc>
        <w:tc>
          <w:tcPr>
            <w:tcW w:w="2836" w:type="dxa"/>
          </w:tcPr>
          <w:p w14:paraId="1939C339"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52</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8031508"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525174</w:t>
            </w:r>
          </w:p>
        </w:tc>
        <w:tc>
          <w:tcPr>
            <w:tcW w:w="1134" w:type="dxa"/>
          </w:tcPr>
          <w:p w14:paraId="094ABE0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6081825</w:t>
            </w:r>
          </w:p>
        </w:tc>
        <w:tc>
          <w:tcPr>
            <w:tcW w:w="1701" w:type="dxa"/>
          </w:tcPr>
          <w:p w14:paraId="13680DFF"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9EDBD1D"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7C1F4D95" w14:textId="77777777" w:rsidTr="00F61309">
        <w:trPr>
          <w:gridAfter w:val="1"/>
          <w:wAfter w:w="6" w:type="dxa"/>
          <w:trHeight w:val="230"/>
        </w:trPr>
        <w:tc>
          <w:tcPr>
            <w:tcW w:w="1133" w:type="dxa"/>
          </w:tcPr>
          <w:p w14:paraId="5FEA8FB4"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157-6</w:t>
            </w:r>
          </w:p>
        </w:tc>
        <w:tc>
          <w:tcPr>
            <w:tcW w:w="2836" w:type="dxa"/>
          </w:tcPr>
          <w:p w14:paraId="4497C987"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52</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E1B116B"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525177</w:t>
            </w:r>
          </w:p>
        </w:tc>
        <w:tc>
          <w:tcPr>
            <w:tcW w:w="1134" w:type="dxa"/>
          </w:tcPr>
          <w:p w14:paraId="3F77F363"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6081819</w:t>
            </w:r>
          </w:p>
        </w:tc>
        <w:tc>
          <w:tcPr>
            <w:tcW w:w="1701" w:type="dxa"/>
          </w:tcPr>
          <w:p w14:paraId="77C0FBAC"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183E61A"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43E644F9" w14:textId="77777777" w:rsidTr="00F61309">
        <w:trPr>
          <w:gridAfter w:val="1"/>
          <w:wAfter w:w="6" w:type="dxa"/>
          <w:trHeight w:val="230"/>
        </w:trPr>
        <w:tc>
          <w:tcPr>
            <w:tcW w:w="1133" w:type="dxa"/>
          </w:tcPr>
          <w:p w14:paraId="57F03AAC"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158-1</w:t>
            </w:r>
          </w:p>
        </w:tc>
        <w:tc>
          <w:tcPr>
            <w:tcW w:w="2836" w:type="dxa"/>
          </w:tcPr>
          <w:p w14:paraId="3607C7E7"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52</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lastRenderedPageBreak/>
              <w:t>ventiliatorius)</w:t>
            </w:r>
          </w:p>
        </w:tc>
        <w:tc>
          <w:tcPr>
            <w:tcW w:w="1134" w:type="dxa"/>
          </w:tcPr>
          <w:p w14:paraId="638CC694"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lastRenderedPageBreak/>
              <w:t>525180</w:t>
            </w:r>
          </w:p>
        </w:tc>
        <w:tc>
          <w:tcPr>
            <w:tcW w:w="1134" w:type="dxa"/>
          </w:tcPr>
          <w:p w14:paraId="2AAAF78E"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6081875</w:t>
            </w:r>
          </w:p>
        </w:tc>
        <w:tc>
          <w:tcPr>
            <w:tcW w:w="1701" w:type="dxa"/>
          </w:tcPr>
          <w:p w14:paraId="7BE7C99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62E93BC"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15200711" w14:textId="77777777" w:rsidTr="00F61309">
        <w:trPr>
          <w:gridAfter w:val="1"/>
          <w:wAfter w:w="6" w:type="dxa"/>
          <w:trHeight w:val="230"/>
        </w:trPr>
        <w:tc>
          <w:tcPr>
            <w:tcW w:w="1133" w:type="dxa"/>
          </w:tcPr>
          <w:p w14:paraId="73F0EEB4"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158-2</w:t>
            </w:r>
          </w:p>
        </w:tc>
        <w:tc>
          <w:tcPr>
            <w:tcW w:w="2836" w:type="dxa"/>
          </w:tcPr>
          <w:p w14:paraId="7D025EF5"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52</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F01C8AD"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525183</w:t>
            </w:r>
          </w:p>
        </w:tc>
        <w:tc>
          <w:tcPr>
            <w:tcW w:w="1134" w:type="dxa"/>
          </w:tcPr>
          <w:p w14:paraId="627C6F6F"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6081875</w:t>
            </w:r>
          </w:p>
        </w:tc>
        <w:tc>
          <w:tcPr>
            <w:tcW w:w="1701" w:type="dxa"/>
          </w:tcPr>
          <w:p w14:paraId="5ACBE65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B4F87F7"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4BCC0EDE" w14:textId="77777777" w:rsidTr="00F61309">
        <w:trPr>
          <w:gridAfter w:val="1"/>
          <w:wAfter w:w="6" w:type="dxa"/>
          <w:trHeight w:val="230"/>
        </w:trPr>
        <w:tc>
          <w:tcPr>
            <w:tcW w:w="1133" w:type="dxa"/>
          </w:tcPr>
          <w:p w14:paraId="08BBE614"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158-3</w:t>
            </w:r>
          </w:p>
        </w:tc>
        <w:tc>
          <w:tcPr>
            <w:tcW w:w="2836" w:type="dxa"/>
          </w:tcPr>
          <w:p w14:paraId="2B764B0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52</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42858FA"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525184</w:t>
            </w:r>
          </w:p>
        </w:tc>
        <w:tc>
          <w:tcPr>
            <w:tcW w:w="1134" w:type="dxa"/>
          </w:tcPr>
          <w:p w14:paraId="4AEA5313"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6081875</w:t>
            </w:r>
          </w:p>
        </w:tc>
        <w:tc>
          <w:tcPr>
            <w:tcW w:w="1701" w:type="dxa"/>
          </w:tcPr>
          <w:p w14:paraId="1A81DB3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2C49D1D"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60D4AB2D" w14:textId="77777777" w:rsidTr="00F61309">
        <w:trPr>
          <w:gridAfter w:val="1"/>
          <w:wAfter w:w="6" w:type="dxa"/>
          <w:trHeight w:val="230"/>
        </w:trPr>
        <w:tc>
          <w:tcPr>
            <w:tcW w:w="1133" w:type="dxa"/>
          </w:tcPr>
          <w:p w14:paraId="6E63305E"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158-4</w:t>
            </w:r>
          </w:p>
        </w:tc>
        <w:tc>
          <w:tcPr>
            <w:tcW w:w="2836" w:type="dxa"/>
          </w:tcPr>
          <w:p w14:paraId="6E436F3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52</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C0DC47B"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525186</w:t>
            </w:r>
          </w:p>
        </w:tc>
        <w:tc>
          <w:tcPr>
            <w:tcW w:w="1134" w:type="dxa"/>
          </w:tcPr>
          <w:p w14:paraId="27376B24"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6081875</w:t>
            </w:r>
          </w:p>
        </w:tc>
        <w:tc>
          <w:tcPr>
            <w:tcW w:w="1701" w:type="dxa"/>
          </w:tcPr>
          <w:p w14:paraId="1416105C"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D7E4974"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53EC3693" w14:textId="77777777" w:rsidTr="00F61309">
        <w:trPr>
          <w:gridAfter w:val="1"/>
          <w:wAfter w:w="6" w:type="dxa"/>
          <w:trHeight w:val="230"/>
        </w:trPr>
        <w:tc>
          <w:tcPr>
            <w:tcW w:w="1133" w:type="dxa"/>
          </w:tcPr>
          <w:p w14:paraId="59B7B47D"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158-5</w:t>
            </w:r>
          </w:p>
        </w:tc>
        <w:tc>
          <w:tcPr>
            <w:tcW w:w="2836" w:type="dxa"/>
          </w:tcPr>
          <w:p w14:paraId="779402C3"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52</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43AED80"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525188</w:t>
            </w:r>
          </w:p>
        </w:tc>
        <w:tc>
          <w:tcPr>
            <w:tcW w:w="1134" w:type="dxa"/>
          </w:tcPr>
          <w:p w14:paraId="63B60850"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6081874</w:t>
            </w:r>
          </w:p>
        </w:tc>
        <w:tc>
          <w:tcPr>
            <w:tcW w:w="1701" w:type="dxa"/>
          </w:tcPr>
          <w:p w14:paraId="5969C379"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97CCDB3"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58334040" w14:textId="77777777" w:rsidTr="00F61309">
        <w:trPr>
          <w:gridAfter w:val="1"/>
          <w:wAfter w:w="6" w:type="dxa"/>
          <w:trHeight w:val="230"/>
        </w:trPr>
        <w:tc>
          <w:tcPr>
            <w:tcW w:w="1133" w:type="dxa"/>
          </w:tcPr>
          <w:p w14:paraId="27F68A7B"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158-6</w:t>
            </w:r>
          </w:p>
        </w:tc>
        <w:tc>
          <w:tcPr>
            <w:tcW w:w="2836" w:type="dxa"/>
          </w:tcPr>
          <w:p w14:paraId="382B6BCC"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52</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4D34626"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525190</w:t>
            </w:r>
          </w:p>
        </w:tc>
        <w:tc>
          <w:tcPr>
            <w:tcW w:w="1134" w:type="dxa"/>
          </w:tcPr>
          <w:p w14:paraId="68372639"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6081874</w:t>
            </w:r>
          </w:p>
        </w:tc>
        <w:tc>
          <w:tcPr>
            <w:tcW w:w="1701" w:type="dxa"/>
          </w:tcPr>
          <w:p w14:paraId="26C253D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8163D1D"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5B2EC61E" w14:textId="77777777" w:rsidTr="00F61309">
        <w:trPr>
          <w:gridAfter w:val="1"/>
          <w:wAfter w:w="6" w:type="dxa"/>
          <w:trHeight w:val="230"/>
        </w:trPr>
        <w:tc>
          <w:tcPr>
            <w:tcW w:w="1133" w:type="dxa"/>
          </w:tcPr>
          <w:p w14:paraId="4134B25D"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158-7</w:t>
            </w:r>
          </w:p>
        </w:tc>
        <w:tc>
          <w:tcPr>
            <w:tcW w:w="2836" w:type="dxa"/>
          </w:tcPr>
          <w:p w14:paraId="1DAB6ED5"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52</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4C79B13"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525192</w:t>
            </w:r>
          </w:p>
        </w:tc>
        <w:tc>
          <w:tcPr>
            <w:tcW w:w="1134" w:type="dxa"/>
          </w:tcPr>
          <w:p w14:paraId="0894FC80"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6081873</w:t>
            </w:r>
          </w:p>
        </w:tc>
        <w:tc>
          <w:tcPr>
            <w:tcW w:w="1701" w:type="dxa"/>
          </w:tcPr>
          <w:p w14:paraId="56A770BF"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09D3CB4"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6B5785A5" w14:textId="77777777" w:rsidTr="00F61309">
        <w:trPr>
          <w:gridAfter w:val="1"/>
          <w:wAfter w:w="6" w:type="dxa"/>
          <w:trHeight w:val="230"/>
        </w:trPr>
        <w:tc>
          <w:tcPr>
            <w:tcW w:w="1133" w:type="dxa"/>
          </w:tcPr>
          <w:p w14:paraId="2C734923"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158-8</w:t>
            </w:r>
          </w:p>
        </w:tc>
        <w:tc>
          <w:tcPr>
            <w:tcW w:w="2836" w:type="dxa"/>
          </w:tcPr>
          <w:p w14:paraId="5DC98E31"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52</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21"/>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860DCC6"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525199</w:t>
            </w:r>
          </w:p>
        </w:tc>
        <w:tc>
          <w:tcPr>
            <w:tcW w:w="1134" w:type="dxa"/>
          </w:tcPr>
          <w:p w14:paraId="57024BC7"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6081868</w:t>
            </w:r>
          </w:p>
        </w:tc>
        <w:tc>
          <w:tcPr>
            <w:tcW w:w="1701" w:type="dxa"/>
          </w:tcPr>
          <w:p w14:paraId="0E2205CF"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A459AFC"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0A2F176B" w14:textId="77777777" w:rsidTr="00F61309">
        <w:trPr>
          <w:gridAfter w:val="1"/>
          <w:wAfter w:w="6" w:type="dxa"/>
          <w:trHeight w:val="230"/>
        </w:trPr>
        <w:tc>
          <w:tcPr>
            <w:tcW w:w="1133" w:type="dxa"/>
          </w:tcPr>
          <w:p w14:paraId="17AEEB74" w14:textId="77777777" w:rsidR="00D30084" w:rsidRPr="004D7A61" w:rsidRDefault="00D30084" w:rsidP="00F61309">
            <w:pPr>
              <w:pStyle w:val="TableParagraph"/>
              <w:spacing w:line="211" w:lineRule="exact"/>
              <w:ind w:left="249" w:right="242"/>
              <w:rPr>
                <w:rFonts w:ascii="Times New Roman" w:hAnsi="Times New Roman" w:cs="Times New Roman"/>
                <w:sz w:val="24"/>
                <w:szCs w:val="24"/>
              </w:rPr>
            </w:pPr>
            <w:r w:rsidRPr="004D7A61">
              <w:rPr>
                <w:rFonts w:ascii="Times New Roman" w:hAnsi="Times New Roman" w:cs="Times New Roman"/>
                <w:sz w:val="24"/>
                <w:szCs w:val="24"/>
              </w:rPr>
              <w:t>159-1</w:t>
            </w:r>
          </w:p>
        </w:tc>
        <w:tc>
          <w:tcPr>
            <w:tcW w:w="2836" w:type="dxa"/>
          </w:tcPr>
          <w:p w14:paraId="2C8B72D2" w14:textId="77777777" w:rsidR="00D30084" w:rsidRPr="004D7A61" w:rsidRDefault="00D30084" w:rsidP="00F61309">
            <w:pPr>
              <w:pStyle w:val="TableParagraph"/>
              <w:spacing w:line="211"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53</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CC0A62C" w14:textId="77777777" w:rsidR="00D30084" w:rsidRPr="004D7A61" w:rsidRDefault="00D30084" w:rsidP="00F61309">
            <w:pPr>
              <w:pStyle w:val="TableParagraph"/>
              <w:spacing w:line="211"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525258</w:t>
            </w:r>
          </w:p>
        </w:tc>
        <w:tc>
          <w:tcPr>
            <w:tcW w:w="1134" w:type="dxa"/>
          </w:tcPr>
          <w:p w14:paraId="05B3D58E" w14:textId="77777777" w:rsidR="00D30084" w:rsidRPr="004D7A61" w:rsidRDefault="00D30084" w:rsidP="00F61309">
            <w:pPr>
              <w:pStyle w:val="TableParagraph"/>
              <w:spacing w:line="211"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6081848</w:t>
            </w:r>
          </w:p>
        </w:tc>
        <w:tc>
          <w:tcPr>
            <w:tcW w:w="1701" w:type="dxa"/>
          </w:tcPr>
          <w:p w14:paraId="5F146DE5" w14:textId="77777777" w:rsidR="00D30084" w:rsidRPr="004D7A61" w:rsidRDefault="00D30084" w:rsidP="00F61309">
            <w:pPr>
              <w:pStyle w:val="TableParagraph"/>
              <w:spacing w:line="211" w:lineRule="exact"/>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DC8C4B5" w14:textId="77777777" w:rsidR="00D30084" w:rsidRPr="004D7A61" w:rsidRDefault="00D30084" w:rsidP="00F61309">
            <w:pPr>
              <w:pStyle w:val="TableParagraph"/>
              <w:spacing w:line="211" w:lineRule="exact"/>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18C0ED1A" w14:textId="77777777" w:rsidTr="00F61309">
        <w:trPr>
          <w:gridAfter w:val="1"/>
          <w:wAfter w:w="6" w:type="dxa"/>
          <w:trHeight w:val="230"/>
        </w:trPr>
        <w:tc>
          <w:tcPr>
            <w:tcW w:w="1133" w:type="dxa"/>
          </w:tcPr>
          <w:p w14:paraId="4BA2182C"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159-2</w:t>
            </w:r>
          </w:p>
        </w:tc>
        <w:tc>
          <w:tcPr>
            <w:tcW w:w="2836" w:type="dxa"/>
          </w:tcPr>
          <w:p w14:paraId="24862195"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53</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8C3238D"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525260</w:t>
            </w:r>
          </w:p>
        </w:tc>
        <w:tc>
          <w:tcPr>
            <w:tcW w:w="1134" w:type="dxa"/>
          </w:tcPr>
          <w:p w14:paraId="0137AA93"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6081838</w:t>
            </w:r>
          </w:p>
        </w:tc>
        <w:tc>
          <w:tcPr>
            <w:tcW w:w="1701" w:type="dxa"/>
          </w:tcPr>
          <w:p w14:paraId="4F976E6B"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F73CE5E"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6B64D82C" w14:textId="77777777" w:rsidTr="00F61309">
        <w:trPr>
          <w:gridAfter w:val="1"/>
          <w:wAfter w:w="6" w:type="dxa"/>
          <w:trHeight w:val="230"/>
        </w:trPr>
        <w:tc>
          <w:tcPr>
            <w:tcW w:w="1133" w:type="dxa"/>
          </w:tcPr>
          <w:p w14:paraId="3C54C926"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159-3</w:t>
            </w:r>
          </w:p>
        </w:tc>
        <w:tc>
          <w:tcPr>
            <w:tcW w:w="2836" w:type="dxa"/>
          </w:tcPr>
          <w:p w14:paraId="1BB59451"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53</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007B547"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525253</w:t>
            </w:r>
          </w:p>
        </w:tc>
        <w:tc>
          <w:tcPr>
            <w:tcW w:w="1134" w:type="dxa"/>
          </w:tcPr>
          <w:p w14:paraId="62C23411"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6081827</w:t>
            </w:r>
          </w:p>
        </w:tc>
        <w:tc>
          <w:tcPr>
            <w:tcW w:w="1701" w:type="dxa"/>
          </w:tcPr>
          <w:p w14:paraId="4F5450C2"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0AB017C"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6A25BE8D" w14:textId="77777777" w:rsidTr="00F61309">
        <w:trPr>
          <w:gridAfter w:val="1"/>
          <w:wAfter w:w="6" w:type="dxa"/>
          <w:trHeight w:val="230"/>
        </w:trPr>
        <w:tc>
          <w:tcPr>
            <w:tcW w:w="1133" w:type="dxa"/>
          </w:tcPr>
          <w:p w14:paraId="16C60001"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159-4</w:t>
            </w:r>
          </w:p>
        </w:tc>
        <w:tc>
          <w:tcPr>
            <w:tcW w:w="2836" w:type="dxa"/>
          </w:tcPr>
          <w:p w14:paraId="44FAEF1E"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53</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9B43A0C"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525254</w:t>
            </w:r>
          </w:p>
        </w:tc>
        <w:tc>
          <w:tcPr>
            <w:tcW w:w="1134" w:type="dxa"/>
          </w:tcPr>
          <w:p w14:paraId="4223CAA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6081816</w:t>
            </w:r>
          </w:p>
        </w:tc>
        <w:tc>
          <w:tcPr>
            <w:tcW w:w="1701" w:type="dxa"/>
          </w:tcPr>
          <w:p w14:paraId="72216E62"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7949506"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2ED17531" w14:textId="77777777" w:rsidTr="00F61309">
        <w:trPr>
          <w:gridAfter w:val="1"/>
          <w:wAfter w:w="6" w:type="dxa"/>
          <w:trHeight w:val="230"/>
        </w:trPr>
        <w:tc>
          <w:tcPr>
            <w:tcW w:w="1133" w:type="dxa"/>
          </w:tcPr>
          <w:p w14:paraId="450C09FA"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159-5</w:t>
            </w:r>
          </w:p>
        </w:tc>
        <w:tc>
          <w:tcPr>
            <w:tcW w:w="2836" w:type="dxa"/>
          </w:tcPr>
          <w:p w14:paraId="79E7A517"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53</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6B56B6D"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525247</w:t>
            </w:r>
          </w:p>
        </w:tc>
        <w:tc>
          <w:tcPr>
            <w:tcW w:w="1134" w:type="dxa"/>
          </w:tcPr>
          <w:p w14:paraId="38E7090B"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6081806</w:t>
            </w:r>
          </w:p>
        </w:tc>
        <w:tc>
          <w:tcPr>
            <w:tcW w:w="1701" w:type="dxa"/>
          </w:tcPr>
          <w:p w14:paraId="1252B9A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AA9CAB0"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222B7E56" w14:textId="77777777" w:rsidTr="00F61309">
        <w:trPr>
          <w:gridAfter w:val="1"/>
          <w:wAfter w:w="6" w:type="dxa"/>
          <w:trHeight w:val="230"/>
        </w:trPr>
        <w:tc>
          <w:tcPr>
            <w:tcW w:w="1133" w:type="dxa"/>
          </w:tcPr>
          <w:p w14:paraId="34899592"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159-6</w:t>
            </w:r>
          </w:p>
        </w:tc>
        <w:tc>
          <w:tcPr>
            <w:tcW w:w="2836" w:type="dxa"/>
          </w:tcPr>
          <w:p w14:paraId="1D3BC16E"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53</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8786611"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525249</w:t>
            </w:r>
          </w:p>
        </w:tc>
        <w:tc>
          <w:tcPr>
            <w:tcW w:w="1134" w:type="dxa"/>
          </w:tcPr>
          <w:p w14:paraId="5DF04A21"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6081795</w:t>
            </w:r>
          </w:p>
        </w:tc>
        <w:tc>
          <w:tcPr>
            <w:tcW w:w="1701" w:type="dxa"/>
          </w:tcPr>
          <w:p w14:paraId="6658B76B"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4815F22"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42B81233" w14:textId="77777777" w:rsidTr="00F61309">
        <w:trPr>
          <w:gridAfter w:val="1"/>
          <w:wAfter w:w="6" w:type="dxa"/>
          <w:trHeight w:val="230"/>
        </w:trPr>
        <w:tc>
          <w:tcPr>
            <w:tcW w:w="1133" w:type="dxa"/>
          </w:tcPr>
          <w:p w14:paraId="799A5AC4"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160-1</w:t>
            </w:r>
          </w:p>
        </w:tc>
        <w:tc>
          <w:tcPr>
            <w:tcW w:w="2836" w:type="dxa"/>
          </w:tcPr>
          <w:p w14:paraId="319913E1"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9"/>
                <w:w w:val="95"/>
                <w:sz w:val="24"/>
                <w:szCs w:val="24"/>
              </w:rPr>
              <w:t xml:space="preserve"> </w:t>
            </w:r>
            <w:r w:rsidRPr="004D7A61">
              <w:rPr>
                <w:rFonts w:ascii="Times New Roman" w:hAnsi="Times New Roman" w:cs="Times New Roman"/>
                <w:w w:val="95"/>
                <w:sz w:val="24"/>
                <w:szCs w:val="24"/>
              </w:rPr>
              <w:t>53</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7"/>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89C702F"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525253</w:t>
            </w:r>
          </w:p>
        </w:tc>
        <w:tc>
          <w:tcPr>
            <w:tcW w:w="1134" w:type="dxa"/>
          </w:tcPr>
          <w:p w14:paraId="0488A5ED"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6081854</w:t>
            </w:r>
          </w:p>
        </w:tc>
        <w:tc>
          <w:tcPr>
            <w:tcW w:w="1701" w:type="dxa"/>
          </w:tcPr>
          <w:p w14:paraId="09522954"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0081FC8"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517A6935" w14:textId="77777777" w:rsidTr="00F61309">
        <w:trPr>
          <w:gridAfter w:val="1"/>
          <w:wAfter w:w="6" w:type="dxa"/>
          <w:trHeight w:val="229"/>
        </w:trPr>
        <w:tc>
          <w:tcPr>
            <w:tcW w:w="1133" w:type="dxa"/>
          </w:tcPr>
          <w:p w14:paraId="2A9F0080"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160-2</w:t>
            </w:r>
          </w:p>
        </w:tc>
        <w:tc>
          <w:tcPr>
            <w:tcW w:w="2836" w:type="dxa"/>
          </w:tcPr>
          <w:p w14:paraId="30E2FD67"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53</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F20162A"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525255</w:t>
            </w:r>
          </w:p>
        </w:tc>
        <w:tc>
          <w:tcPr>
            <w:tcW w:w="1134" w:type="dxa"/>
          </w:tcPr>
          <w:p w14:paraId="5CFEF025"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6081855</w:t>
            </w:r>
          </w:p>
        </w:tc>
        <w:tc>
          <w:tcPr>
            <w:tcW w:w="1701" w:type="dxa"/>
          </w:tcPr>
          <w:p w14:paraId="3B4F9FB2"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8AE4AD9"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450CFEEA" w14:textId="77777777" w:rsidTr="00F61309">
        <w:trPr>
          <w:gridAfter w:val="1"/>
          <w:wAfter w:w="6" w:type="dxa"/>
          <w:trHeight w:val="230"/>
        </w:trPr>
        <w:tc>
          <w:tcPr>
            <w:tcW w:w="1133" w:type="dxa"/>
          </w:tcPr>
          <w:p w14:paraId="6022F230"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160-3</w:t>
            </w:r>
          </w:p>
        </w:tc>
        <w:tc>
          <w:tcPr>
            <w:tcW w:w="2836" w:type="dxa"/>
          </w:tcPr>
          <w:p w14:paraId="37B216C5"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53</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6205CA8"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525256</w:t>
            </w:r>
          </w:p>
        </w:tc>
        <w:tc>
          <w:tcPr>
            <w:tcW w:w="1134" w:type="dxa"/>
          </w:tcPr>
          <w:p w14:paraId="628F71BF"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6081855</w:t>
            </w:r>
          </w:p>
        </w:tc>
        <w:tc>
          <w:tcPr>
            <w:tcW w:w="1701" w:type="dxa"/>
          </w:tcPr>
          <w:p w14:paraId="340B88A0"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9852C9B"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44E8DE49" w14:textId="77777777" w:rsidTr="00F61309">
        <w:trPr>
          <w:gridAfter w:val="1"/>
          <w:wAfter w:w="6" w:type="dxa"/>
          <w:trHeight w:val="230"/>
        </w:trPr>
        <w:tc>
          <w:tcPr>
            <w:tcW w:w="1133" w:type="dxa"/>
          </w:tcPr>
          <w:p w14:paraId="1E9C3139"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160-4</w:t>
            </w:r>
          </w:p>
        </w:tc>
        <w:tc>
          <w:tcPr>
            <w:tcW w:w="2836" w:type="dxa"/>
          </w:tcPr>
          <w:p w14:paraId="691925DB"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53</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4CE2DB6"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525258</w:t>
            </w:r>
          </w:p>
        </w:tc>
        <w:tc>
          <w:tcPr>
            <w:tcW w:w="1134" w:type="dxa"/>
          </w:tcPr>
          <w:p w14:paraId="74BC48D9"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6081855</w:t>
            </w:r>
          </w:p>
        </w:tc>
        <w:tc>
          <w:tcPr>
            <w:tcW w:w="1701" w:type="dxa"/>
          </w:tcPr>
          <w:p w14:paraId="7643B3B3"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E51D86F"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1583ED4F" w14:textId="77777777" w:rsidTr="00F61309">
        <w:trPr>
          <w:gridAfter w:val="1"/>
          <w:wAfter w:w="6" w:type="dxa"/>
          <w:trHeight w:val="230"/>
        </w:trPr>
        <w:tc>
          <w:tcPr>
            <w:tcW w:w="1133" w:type="dxa"/>
          </w:tcPr>
          <w:p w14:paraId="34A466B2"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160-5</w:t>
            </w:r>
          </w:p>
        </w:tc>
        <w:tc>
          <w:tcPr>
            <w:tcW w:w="2836" w:type="dxa"/>
          </w:tcPr>
          <w:p w14:paraId="22047BC7"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53</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10D5537"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525260</w:t>
            </w:r>
          </w:p>
        </w:tc>
        <w:tc>
          <w:tcPr>
            <w:tcW w:w="1134" w:type="dxa"/>
          </w:tcPr>
          <w:p w14:paraId="178AE33E"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6081854</w:t>
            </w:r>
          </w:p>
        </w:tc>
        <w:tc>
          <w:tcPr>
            <w:tcW w:w="1701" w:type="dxa"/>
          </w:tcPr>
          <w:p w14:paraId="463C8735"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B1BD340"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285A7C3A" w14:textId="77777777" w:rsidTr="00F61309">
        <w:trPr>
          <w:gridAfter w:val="1"/>
          <w:wAfter w:w="6" w:type="dxa"/>
          <w:trHeight w:val="230"/>
        </w:trPr>
        <w:tc>
          <w:tcPr>
            <w:tcW w:w="1133" w:type="dxa"/>
            <w:tcBorders>
              <w:top w:val="nil"/>
            </w:tcBorders>
          </w:tcPr>
          <w:p w14:paraId="0133A5E0" w14:textId="77777777" w:rsidR="00D30084" w:rsidRPr="004D7A61" w:rsidRDefault="00D30084" w:rsidP="00F61309">
            <w:pPr>
              <w:pStyle w:val="TableParagraph"/>
              <w:spacing w:line="211" w:lineRule="exact"/>
              <w:ind w:left="249" w:right="242"/>
              <w:rPr>
                <w:rFonts w:ascii="Times New Roman" w:hAnsi="Times New Roman" w:cs="Times New Roman"/>
                <w:sz w:val="24"/>
                <w:szCs w:val="24"/>
              </w:rPr>
            </w:pPr>
            <w:r w:rsidRPr="004D7A61">
              <w:rPr>
                <w:rFonts w:ascii="Times New Roman" w:hAnsi="Times New Roman" w:cs="Times New Roman"/>
                <w:sz w:val="24"/>
                <w:szCs w:val="24"/>
              </w:rPr>
              <w:t>160-6</w:t>
            </w:r>
          </w:p>
        </w:tc>
        <w:tc>
          <w:tcPr>
            <w:tcW w:w="2836" w:type="dxa"/>
            <w:tcBorders>
              <w:top w:val="nil"/>
            </w:tcBorders>
          </w:tcPr>
          <w:p w14:paraId="356F425D" w14:textId="77777777" w:rsidR="00D30084" w:rsidRPr="004D7A61" w:rsidRDefault="00D30084" w:rsidP="00F61309">
            <w:pPr>
              <w:pStyle w:val="TableParagraph"/>
              <w:spacing w:line="211"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53</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Borders>
              <w:top w:val="nil"/>
            </w:tcBorders>
          </w:tcPr>
          <w:p w14:paraId="0851C846" w14:textId="77777777" w:rsidR="00D30084" w:rsidRPr="004D7A61" w:rsidRDefault="00D30084" w:rsidP="00F61309">
            <w:pPr>
              <w:pStyle w:val="TableParagraph"/>
              <w:spacing w:line="211"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525262</w:t>
            </w:r>
          </w:p>
        </w:tc>
        <w:tc>
          <w:tcPr>
            <w:tcW w:w="1134" w:type="dxa"/>
            <w:tcBorders>
              <w:top w:val="nil"/>
            </w:tcBorders>
          </w:tcPr>
          <w:p w14:paraId="447CE63E" w14:textId="77777777" w:rsidR="00D30084" w:rsidRPr="004D7A61" w:rsidRDefault="00D30084" w:rsidP="00F61309">
            <w:pPr>
              <w:pStyle w:val="TableParagraph"/>
              <w:spacing w:line="211"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6081853</w:t>
            </w:r>
          </w:p>
        </w:tc>
        <w:tc>
          <w:tcPr>
            <w:tcW w:w="1701" w:type="dxa"/>
            <w:tcBorders>
              <w:top w:val="nil"/>
            </w:tcBorders>
          </w:tcPr>
          <w:p w14:paraId="0699B6F0" w14:textId="77777777" w:rsidR="00D30084" w:rsidRPr="004D7A61" w:rsidRDefault="00D30084" w:rsidP="00F61309">
            <w:pPr>
              <w:pStyle w:val="TableParagraph"/>
              <w:spacing w:line="211" w:lineRule="exact"/>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Borders>
              <w:top w:val="nil"/>
            </w:tcBorders>
          </w:tcPr>
          <w:p w14:paraId="520BC391" w14:textId="77777777" w:rsidR="00D30084" w:rsidRPr="004D7A61" w:rsidRDefault="00D30084" w:rsidP="00F61309">
            <w:pPr>
              <w:pStyle w:val="TableParagraph"/>
              <w:spacing w:line="211" w:lineRule="exact"/>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35BD30DE" w14:textId="77777777" w:rsidTr="00F61309">
        <w:trPr>
          <w:gridAfter w:val="1"/>
          <w:wAfter w:w="6" w:type="dxa"/>
          <w:trHeight w:val="230"/>
        </w:trPr>
        <w:tc>
          <w:tcPr>
            <w:tcW w:w="1133" w:type="dxa"/>
          </w:tcPr>
          <w:p w14:paraId="325C7BC9"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160-7</w:t>
            </w:r>
          </w:p>
        </w:tc>
        <w:tc>
          <w:tcPr>
            <w:tcW w:w="2836" w:type="dxa"/>
          </w:tcPr>
          <w:p w14:paraId="2105A92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53</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1365264"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525264</w:t>
            </w:r>
          </w:p>
        </w:tc>
        <w:tc>
          <w:tcPr>
            <w:tcW w:w="1134" w:type="dxa"/>
          </w:tcPr>
          <w:p w14:paraId="4C03CCC0"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6081853</w:t>
            </w:r>
          </w:p>
        </w:tc>
        <w:tc>
          <w:tcPr>
            <w:tcW w:w="1701" w:type="dxa"/>
          </w:tcPr>
          <w:p w14:paraId="48D2B67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6AFEA52"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54F8C355" w14:textId="77777777" w:rsidTr="00F61309">
        <w:trPr>
          <w:gridAfter w:val="1"/>
          <w:wAfter w:w="6" w:type="dxa"/>
          <w:trHeight w:val="230"/>
        </w:trPr>
        <w:tc>
          <w:tcPr>
            <w:tcW w:w="1133" w:type="dxa"/>
          </w:tcPr>
          <w:p w14:paraId="36088FC3"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160-8</w:t>
            </w:r>
          </w:p>
        </w:tc>
        <w:tc>
          <w:tcPr>
            <w:tcW w:w="2836" w:type="dxa"/>
          </w:tcPr>
          <w:p w14:paraId="018000E3"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53</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6AEBE29"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525271</w:t>
            </w:r>
          </w:p>
        </w:tc>
        <w:tc>
          <w:tcPr>
            <w:tcW w:w="1134" w:type="dxa"/>
          </w:tcPr>
          <w:p w14:paraId="18C1FF7E"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6081849</w:t>
            </w:r>
          </w:p>
        </w:tc>
        <w:tc>
          <w:tcPr>
            <w:tcW w:w="1701" w:type="dxa"/>
          </w:tcPr>
          <w:p w14:paraId="65734685"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265584A"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501E4AF4" w14:textId="77777777" w:rsidTr="00F61309">
        <w:trPr>
          <w:gridAfter w:val="1"/>
          <w:wAfter w:w="6" w:type="dxa"/>
          <w:trHeight w:val="230"/>
        </w:trPr>
        <w:tc>
          <w:tcPr>
            <w:tcW w:w="1133" w:type="dxa"/>
          </w:tcPr>
          <w:p w14:paraId="666A7369"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161-1</w:t>
            </w:r>
          </w:p>
        </w:tc>
        <w:tc>
          <w:tcPr>
            <w:tcW w:w="2836" w:type="dxa"/>
          </w:tcPr>
          <w:p w14:paraId="1CDA73B0"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54</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394FA09"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525304</w:t>
            </w:r>
          </w:p>
        </w:tc>
        <w:tc>
          <w:tcPr>
            <w:tcW w:w="1134" w:type="dxa"/>
          </w:tcPr>
          <w:p w14:paraId="0548EF9C"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6081832</w:t>
            </w:r>
          </w:p>
        </w:tc>
        <w:tc>
          <w:tcPr>
            <w:tcW w:w="1701" w:type="dxa"/>
          </w:tcPr>
          <w:p w14:paraId="5A1CD9F5"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FE2853D"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5FC59873" w14:textId="77777777" w:rsidTr="00F61309">
        <w:trPr>
          <w:gridAfter w:val="1"/>
          <w:wAfter w:w="6" w:type="dxa"/>
          <w:trHeight w:val="230"/>
        </w:trPr>
        <w:tc>
          <w:tcPr>
            <w:tcW w:w="1133" w:type="dxa"/>
          </w:tcPr>
          <w:p w14:paraId="352E4BA8"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lastRenderedPageBreak/>
              <w:t>161-2</w:t>
            </w:r>
          </w:p>
        </w:tc>
        <w:tc>
          <w:tcPr>
            <w:tcW w:w="2836" w:type="dxa"/>
          </w:tcPr>
          <w:p w14:paraId="4C193DC7"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54</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F63DBA6"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525307</w:t>
            </w:r>
          </w:p>
        </w:tc>
        <w:tc>
          <w:tcPr>
            <w:tcW w:w="1134" w:type="dxa"/>
          </w:tcPr>
          <w:p w14:paraId="34EE5FC6"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6081825</w:t>
            </w:r>
          </w:p>
        </w:tc>
        <w:tc>
          <w:tcPr>
            <w:tcW w:w="1701" w:type="dxa"/>
          </w:tcPr>
          <w:p w14:paraId="37DCFB22"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39B16C7"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05343659" w14:textId="77777777" w:rsidTr="00F61309">
        <w:trPr>
          <w:gridAfter w:val="1"/>
          <w:wAfter w:w="6" w:type="dxa"/>
          <w:trHeight w:val="230"/>
        </w:trPr>
        <w:tc>
          <w:tcPr>
            <w:tcW w:w="1133" w:type="dxa"/>
          </w:tcPr>
          <w:p w14:paraId="3A764A8C"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161-3</w:t>
            </w:r>
          </w:p>
        </w:tc>
        <w:tc>
          <w:tcPr>
            <w:tcW w:w="2836" w:type="dxa"/>
          </w:tcPr>
          <w:p w14:paraId="67169D5F"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54</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8"/>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9A02E69"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525299</w:t>
            </w:r>
          </w:p>
        </w:tc>
        <w:tc>
          <w:tcPr>
            <w:tcW w:w="1134" w:type="dxa"/>
          </w:tcPr>
          <w:p w14:paraId="4121575F"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6081815</w:t>
            </w:r>
          </w:p>
        </w:tc>
        <w:tc>
          <w:tcPr>
            <w:tcW w:w="1701" w:type="dxa"/>
          </w:tcPr>
          <w:p w14:paraId="3721C090"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4E5211E"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36888221" w14:textId="77777777" w:rsidTr="00F61309">
        <w:trPr>
          <w:gridAfter w:val="1"/>
          <w:wAfter w:w="6" w:type="dxa"/>
          <w:trHeight w:val="230"/>
        </w:trPr>
        <w:tc>
          <w:tcPr>
            <w:tcW w:w="1133" w:type="dxa"/>
          </w:tcPr>
          <w:p w14:paraId="3F159B85"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161-4</w:t>
            </w:r>
          </w:p>
        </w:tc>
        <w:tc>
          <w:tcPr>
            <w:tcW w:w="2836" w:type="dxa"/>
          </w:tcPr>
          <w:p w14:paraId="3AFC1715"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54</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40E4B54"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525300</w:t>
            </w:r>
          </w:p>
        </w:tc>
        <w:tc>
          <w:tcPr>
            <w:tcW w:w="1134" w:type="dxa"/>
          </w:tcPr>
          <w:p w14:paraId="636CD963"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6081803</w:t>
            </w:r>
          </w:p>
        </w:tc>
        <w:tc>
          <w:tcPr>
            <w:tcW w:w="1701" w:type="dxa"/>
          </w:tcPr>
          <w:p w14:paraId="61DC9F2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7D376FC"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6138A49B" w14:textId="77777777" w:rsidTr="00F61309">
        <w:trPr>
          <w:gridAfter w:val="1"/>
          <w:wAfter w:w="6" w:type="dxa"/>
          <w:trHeight w:val="230"/>
        </w:trPr>
        <w:tc>
          <w:tcPr>
            <w:tcW w:w="1133" w:type="dxa"/>
          </w:tcPr>
          <w:p w14:paraId="2DF50B00"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161-5</w:t>
            </w:r>
          </w:p>
        </w:tc>
        <w:tc>
          <w:tcPr>
            <w:tcW w:w="2836" w:type="dxa"/>
          </w:tcPr>
          <w:p w14:paraId="2CB3BEC4"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54</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6AA2EC9"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525294</w:t>
            </w:r>
          </w:p>
        </w:tc>
        <w:tc>
          <w:tcPr>
            <w:tcW w:w="1134" w:type="dxa"/>
          </w:tcPr>
          <w:p w14:paraId="49D196BB"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6081796</w:t>
            </w:r>
          </w:p>
        </w:tc>
        <w:tc>
          <w:tcPr>
            <w:tcW w:w="1701" w:type="dxa"/>
          </w:tcPr>
          <w:p w14:paraId="0890693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72212D1"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74A8E317" w14:textId="77777777" w:rsidTr="00F61309">
        <w:trPr>
          <w:gridAfter w:val="1"/>
          <w:wAfter w:w="6" w:type="dxa"/>
          <w:trHeight w:val="230"/>
        </w:trPr>
        <w:tc>
          <w:tcPr>
            <w:tcW w:w="1133" w:type="dxa"/>
          </w:tcPr>
          <w:p w14:paraId="550FAF7D"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161-6</w:t>
            </w:r>
          </w:p>
        </w:tc>
        <w:tc>
          <w:tcPr>
            <w:tcW w:w="2836" w:type="dxa"/>
          </w:tcPr>
          <w:p w14:paraId="55CC3ECD"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54</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79229FF"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525295</w:t>
            </w:r>
          </w:p>
        </w:tc>
        <w:tc>
          <w:tcPr>
            <w:tcW w:w="1134" w:type="dxa"/>
          </w:tcPr>
          <w:p w14:paraId="5D61E836"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6081783</w:t>
            </w:r>
          </w:p>
        </w:tc>
        <w:tc>
          <w:tcPr>
            <w:tcW w:w="1701" w:type="dxa"/>
          </w:tcPr>
          <w:p w14:paraId="101651E3"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3502504"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128FC39B" w14:textId="77777777" w:rsidTr="00F61309">
        <w:trPr>
          <w:gridAfter w:val="1"/>
          <w:wAfter w:w="6" w:type="dxa"/>
          <w:trHeight w:val="230"/>
        </w:trPr>
        <w:tc>
          <w:tcPr>
            <w:tcW w:w="1133" w:type="dxa"/>
          </w:tcPr>
          <w:p w14:paraId="0E1CE4FE"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162-1</w:t>
            </w:r>
          </w:p>
        </w:tc>
        <w:tc>
          <w:tcPr>
            <w:tcW w:w="2836" w:type="dxa"/>
          </w:tcPr>
          <w:p w14:paraId="05898CAA"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54</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8E60591"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525299</w:t>
            </w:r>
          </w:p>
        </w:tc>
        <w:tc>
          <w:tcPr>
            <w:tcW w:w="1134" w:type="dxa"/>
          </w:tcPr>
          <w:p w14:paraId="7B703ACD"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6081841</w:t>
            </w:r>
          </w:p>
        </w:tc>
        <w:tc>
          <w:tcPr>
            <w:tcW w:w="1701" w:type="dxa"/>
          </w:tcPr>
          <w:p w14:paraId="1B8CD458"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4BAEFD7"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79BAA683" w14:textId="77777777" w:rsidTr="00F61309">
        <w:trPr>
          <w:gridAfter w:val="1"/>
          <w:wAfter w:w="6" w:type="dxa"/>
          <w:trHeight w:val="227"/>
        </w:trPr>
        <w:tc>
          <w:tcPr>
            <w:tcW w:w="1133" w:type="dxa"/>
          </w:tcPr>
          <w:p w14:paraId="304FC323" w14:textId="77777777" w:rsidR="00D30084" w:rsidRPr="004D7A61" w:rsidRDefault="00D30084" w:rsidP="00F61309">
            <w:pPr>
              <w:pStyle w:val="TableParagraph"/>
              <w:spacing w:line="208" w:lineRule="exact"/>
              <w:ind w:left="249" w:right="242"/>
              <w:rPr>
                <w:rFonts w:ascii="Times New Roman" w:hAnsi="Times New Roman" w:cs="Times New Roman"/>
                <w:sz w:val="24"/>
                <w:szCs w:val="24"/>
              </w:rPr>
            </w:pPr>
            <w:r w:rsidRPr="004D7A61">
              <w:rPr>
                <w:rFonts w:ascii="Times New Roman" w:hAnsi="Times New Roman" w:cs="Times New Roman"/>
                <w:sz w:val="24"/>
                <w:szCs w:val="24"/>
              </w:rPr>
              <w:t>162-2</w:t>
            </w:r>
          </w:p>
        </w:tc>
        <w:tc>
          <w:tcPr>
            <w:tcW w:w="2836" w:type="dxa"/>
          </w:tcPr>
          <w:p w14:paraId="7EFDE788" w14:textId="77777777" w:rsidR="00D30084" w:rsidRPr="004D7A61" w:rsidRDefault="00D30084" w:rsidP="00F61309">
            <w:pPr>
              <w:pStyle w:val="TableParagraph"/>
              <w:spacing w:line="208"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54</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DA85A18" w14:textId="77777777" w:rsidR="00D30084" w:rsidRPr="004D7A61" w:rsidRDefault="00D30084" w:rsidP="00F61309">
            <w:pPr>
              <w:pStyle w:val="TableParagraph"/>
              <w:spacing w:line="208"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525301</w:t>
            </w:r>
          </w:p>
        </w:tc>
        <w:tc>
          <w:tcPr>
            <w:tcW w:w="1134" w:type="dxa"/>
          </w:tcPr>
          <w:p w14:paraId="6E953723" w14:textId="77777777" w:rsidR="00D30084" w:rsidRPr="004D7A61" w:rsidRDefault="00D30084" w:rsidP="00F61309">
            <w:pPr>
              <w:pStyle w:val="TableParagraph"/>
              <w:spacing w:line="208"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6081843</w:t>
            </w:r>
          </w:p>
        </w:tc>
        <w:tc>
          <w:tcPr>
            <w:tcW w:w="1701" w:type="dxa"/>
          </w:tcPr>
          <w:p w14:paraId="6D71339F" w14:textId="77777777" w:rsidR="00D30084" w:rsidRPr="004D7A61" w:rsidRDefault="00D30084" w:rsidP="00F61309">
            <w:pPr>
              <w:pStyle w:val="TableParagraph"/>
              <w:spacing w:line="208" w:lineRule="exact"/>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AD648FC" w14:textId="77777777" w:rsidR="00D30084" w:rsidRPr="004D7A61" w:rsidRDefault="00D30084" w:rsidP="00F61309">
            <w:pPr>
              <w:pStyle w:val="TableParagraph"/>
              <w:spacing w:line="208" w:lineRule="exact"/>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493E2505" w14:textId="77777777" w:rsidTr="00F61309">
        <w:trPr>
          <w:gridAfter w:val="1"/>
          <w:wAfter w:w="6" w:type="dxa"/>
          <w:trHeight w:val="230"/>
        </w:trPr>
        <w:tc>
          <w:tcPr>
            <w:tcW w:w="1133" w:type="dxa"/>
          </w:tcPr>
          <w:p w14:paraId="0892EDEC"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162-3</w:t>
            </w:r>
          </w:p>
        </w:tc>
        <w:tc>
          <w:tcPr>
            <w:tcW w:w="2836" w:type="dxa"/>
          </w:tcPr>
          <w:p w14:paraId="07BE33CE"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54</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6D61ABD"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525302</w:t>
            </w:r>
          </w:p>
        </w:tc>
        <w:tc>
          <w:tcPr>
            <w:tcW w:w="1134" w:type="dxa"/>
          </w:tcPr>
          <w:p w14:paraId="7ECC8146"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6081842</w:t>
            </w:r>
          </w:p>
        </w:tc>
        <w:tc>
          <w:tcPr>
            <w:tcW w:w="1701" w:type="dxa"/>
          </w:tcPr>
          <w:p w14:paraId="0688589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7BC2E04"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00168526" w14:textId="77777777" w:rsidTr="00F61309">
        <w:trPr>
          <w:gridAfter w:val="1"/>
          <w:wAfter w:w="6" w:type="dxa"/>
          <w:trHeight w:val="230"/>
        </w:trPr>
        <w:tc>
          <w:tcPr>
            <w:tcW w:w="1133" w:type="dxa"/>
          </w:tcPr>
          <w:p w14:paraId="701F1B49"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162-4</w:t>
            </w:r>
          </w:p>
        </w:tc>
        <w:tc>
          <w:tcPr>
            <w:tcW w:w="2836" w:type="dxa"/>
          </w:tcPr>
          <w:p w14:paraId="7466C3FD"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9"/>
                <w:w w:val="95"/>
                <w:sz w:val="24"/>
                <w:szCs w:val="24"/>
              </w:rPr>
              <w:t xml:space="preserve"> </w:t>
            </w:r>
            <w:r w:rsidRPr="004D7A61">
              <w:rPr>
                <w:rFonts w:ascii="Times New Roman" w:hAnsi="Times New Roman" w:cs="Times New Roman"/>
                <w:w w:val="95"/>
                <w:sz w:val="24"/>
                <w:szCs w:val="24"/>
              </w:rPr>
              <w:t>54</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7"/>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579C682"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525304</w:t>
            </w:r>
          </w:p>
        </w:tc>
        <w:tc>
          <w:tcPr>
            <w:tcW w:w="1134" w:type="dxa"/>
          </w:tcPr>
          <w:p w14:paraId="4BC13DF8"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6081842</w:t>
            </w:r>
          </w:p>
        </w:tc>
        <w:tc>
          <w:tcPr>
            <w:tcW w:w="1701" w:type="dxa"/>
          </w:tcPr>
          <w:p w14:paraId="4F733DA4"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310A1A9"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34A0174A" w14:textId="77777777" w:rsidTr="00F61309">
        <w:trPr>
          <w:gridAfter w:val="1"/>
          <w:wAfter w:w="6" w:type="dxa"/>
          <w:trHeight w:val="230"/>
        </w:trPr>
        <w:tc>
          <w:tcPr>
            <w:tcW w:w="1133" w:type="dxa"/>
          </w:tcPr>
          <w:p w14:paraId="7AFEB17B"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162-5</w:t>
            </w:r>
          </w:p>
        </w:tc>
        <w:tc>
          <w:tcPr>
            <w:tcW w:w="2836" w:type="dxa"/>
          </w:tcPr>
          <w:p w14:paraId="17EBC21C"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54</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A826830"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525307</w:t>
            </w:r>
          </w:p>
        </w:tc>
        <w:tc>
          <w:tcPr>
            <w:tcW w:w="1134" w:type="dxa"/>
          </w:tcPr>
          <w:p w14:paraId="07E3E63D"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6081842</w:t>
            </w:r>
          </w:p>
        </w:tc>
        <w:tc>
          <w:tcPr>
            <w:tcW w:w="1701" w:type="dxa"/>
          </w:tcPr>
          <w:p w14:paraId="4D045BBF"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B4080F5"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522C05C0" w14:textId="77777777" w:rsidTr="00F61309">
        <w:trPr>
          <w:gridAfter w:val="1"/>
          <w:wAfter w:w="6" w:type="dxa"/>
          <w:trHeight w:val="230"/>
        </w:trPr>
        <w:tc>
          <w:tcPr>
            <w:tcW w:w="1133" w:type="dxa"/>
          </w:tcPr>
          <w:p w14:paraId="7CAA3504"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162-6</w:t>
            </w:r>
          </w:p>
        </w:tc>
        <w:tc>
          <w:tcPr>
            <w:tcW w:w="2836" w:type="dxa"/>
          </w:tcPr>
          <w:p w14:paraId="28C0D111"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54</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8214156"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525309</w:t>
            </w:r>
          </w:p>
        </w:tc>
        <w:tc>
          <w:tcPr>
            <w:tcW w:w="1134" w:type="dxa"/>
          </w:tcPr>
          <w:p w14:paraId="7ED430A4"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6081840</w:t>
            </w:r>
          </w:p>
        </w:tc>
        <w:tc>
          <w:tcPr>
            <w:tcW w:w="1701" w:type="dxa"/>
          </w:tcPr>
          <w:p w14:paraId="2D5B10D2"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9A10AE7"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6A697C96" w14:textId="77777777" w:rsidTr="00F61309">
        <w:trPr>
          <w:gridAfter w:val="1"/>
          <w:wAfter w:w="6" w:type="dxa"/>
          <w:trHeight w:val="230"/>
        </w:trPr>
        <w:tc>
          <w:tcPr>
            <w:tcW w:w="1133" w:type="dxa"/>
          </w:tcPr>
          <w:p w14:paraId="7DE57BAD"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162-7</w:t>
            </w:r>
          </w:p>
        </w:tc>
        <w:tc>
          <w:tcPr>
            <w:tcW w:w="2836" w:type="dxa"/>
          </w:tcPr>
          <w:p w14:paraId="67C68F63"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54</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777A666"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525312</w:t>
            </w:r>
          </w:p>
        </w:tc>
        <w:tc>
          <w:tcPr>
            <w:tcW w:w="1134" w:type="dxa"/>
          </w:tcPr>
          <w:p w14:paraId="5437844D"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6081840</w:t>
            </w:r>
          </w:p>
        </w:tc>
        <w:tc>
          <w:tcPr>
            <w:tcW w:w="1701" w:type="dxa"/>
          </w:tcPr>
          <w:p w14:paraId="70DB515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8CD635C"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7218BB97" w14:textId="77777777" w:rsidTr="00F61309">
        <w:trPr>
          <w:gridAfter w:val="1"/>
          <w:wAfter w:w="6" w:type="dxa"/>
          <w:trHeight w:val="230"/>
        </w:trPr>
        <w:tc>
          <w:tcPr>
            <w:tcW w:w="1133" w:type="dxa"/>
          </w:tcPr>
          <w:p w14:paraId="6BDD8139" w14:textId="77777777" w:rsidR="00D30084" w:rsidRPr="004D7A61" w:rsidRDefault="00D30084" w:rsidP="00F61309">
            <w:pPr>
              <w:pStyle w:val="TableParagraph"/>
              <w:spacing w:line="211" w:lineRule="exact"/>
              <w:ind w:left="249" w:right="242"/>
              <w:rPr>
                <w:rFonts w:ascii="Times New Roman" w:hAnsi="Times New Roman" w:cs="Times New Roman"/>
                <w:sz w:val="24"/>
                <w:szCs w:val="24"/>
              </w:rPr>
            </w:pPr>
            <w:r w:rsidRPr="004D7A61">
              <w:rPr>
                <w:rFonts w:ascii="Times New Roman" w:hAnsi="Times New Roman" w:cs="Times New Roman"/>
                <w:sz w:val="24"/>
                <w:szCs w:val="24"/>
              </w:rPr>
              <w:t>162-8</w:t>
            </w:r>
          </w:p>
        </w:tc>
        <w:tc>
          <w:tcPr>
            <w:tcW w:w="2836" w:type="dxa"/>
          </w:tcPr>
          <w:p w14:paraId="2BB355C7" w14:textId="77777777" w:rsidR="00D30084" w:rsidRPr="004D7A61" w:rsidRDefault="00D30084" w:rsidP="00F61309">
            <w:pPr>
              <w:pStyle w:val="TableParagraph"/>
              <w:spacing w:line="211"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54</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9EE86B1" w14:textId="77777777" w:rsidR="00D30084" w:rsidRPr="004D7A61" w:rsidRDefault="00D30084" w:rsidP="00F61309">
            <w:pPr>
              <w:pStyle w:val="TableParagraph"/>
              <w:spacing w:line="211"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525318</w:t>
            </w:r>
          </w:p>
        </w:tc>
        <w:tc>
          <w:tcPr>
            <w:tcW w:w="1134" w:type="dxa"/>
          </w:tcPr>
          <w:p w14:paraId="6EB1EE25" w14:textId="77777777" w:rsidR="00D30084" w:rsidRPr="004D7A61" w:rsidRDefault="00D30084" w:rsidP="00F61309">
            <w:pPr>
              <w:pStyle w:val="TableParagraph"/>
              <w:spacing w:line="211"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6081837</w:t>
            </w:r>
          </w:p>
        </w:tc>
        <w:tc>
          <w:tcPr>
            <w:tcW w:w="1701" w:type="dxa"/>
          </w:tcPr>
          <w:p w14:paraId="3B09E3F9" w14:textId="77777777" w:rsidR="00D30084" w:rsidRPr="004D7A61" w:rsidRDefault="00D30084" w:rsidP="00F61309">
            <w:pPr>
              <w:pStyle w:val="TableParagraph"/>
              <w:spacing w:line="211" w:lineRule="exact"/>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57B9BE8" w14:textId="77777777" w:rsidR="00D30084" w:rsidRPr="004D7A61" w:rsidRDefault="00D30084" w:rsidP="00F61309">
            <w:pPr>
              <w:pStyle w:val="TableParagraph"/>
              <w:spacing w:line="211" w:lineRule="exact"/>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6694F6AF" w14:textId="77777777" w:rsidTr="00F61309">
        <w:trPr>
          <w:gridAfter w:val="1"/>
          <w:wAfter w:w="6" w:type="dxa"/>
          <w:trHeight w:val="230"/>
        </w:trPr>
        <w:tc>
          <w:tcPr>
            <w:tcW w:w="1133" w:type="dxa"/>
          </w:tcPr>
          <w:p w14:paraId="39E1856B"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163-1</w:t>
            </w:r>
          </w:p>
        </w:tc>
        <w:tc>
          <w:tcPr>
            <w:tcW w:w="2836" w:type="dxa"/>
          </w:tcPr>
          <w:p w14:paraId="1BC83390"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55</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A6EDF0C"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525350</w:t>
            </w:r>
          </w:p>
        </w:tc>
        <w:tc>
          <w:tcPr>
            <w:tcW w:w="1134" w:type="dxa"/>
          </w:tcPr>
          <w:p w14:paraId="3A6FB0FE"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6081819</w:t>
            </w:r>
          </w:p>
        </w:tc>
        <w:tc>
          <w:tcPr>
            <w:tcW w:w="1701" w:type="dxa"/>
          </w:tcPr>
          <w:p w14:paraId="69E5CDBF"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013118C"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3770F122" w14:textId="77777777" w:rsidTr="00F61309">
        <w:trPr>
          <w:gridAfter w:val="1"/>
          <w:wAfter w:w="6" w:type="dxa"/>
          <w:trHeight w:val="230"/>
        </w:trPr>
        <w:tc>
          <w:tcPr>
            <w:tcW w:w="1133" w:type="dxa"/>
          </w:tcPr>
          <w:p w14:paraId="7BC874B5"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163-2</w:t>
            </w:r>
          </w:p>
        </w:tc>
        <w:tc>
          <w:tcPr>
            <w:tcW w:w="2836" w:type="dxa"/>
          </w:tcPr>
          <w:p w14:paraId="54323B7D"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55</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6210E71"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525353</w:t>
            </w:r>
          </w:p>
        </w:tc>
        <w:tc>
          <w:tcPr>
            <w:tcW w:w="1134" w:type="dxa"/>
          </w:tcPr>
          <w:p w14:paraId="5D33CB55"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6081812</w:t>
            </w:r>
          </w:p>
        </w:tc>
        <w:tc>
          <w:tcPr>
            <w:tcW w:w="1701" w:type="dxa"/>
          </w:tcPr>
          <w:p w14:paraId="270C6442"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16EEC6E"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009645A8" w14:textId="77777777" w:rsidTr="00F61309">
        <w:trPr>
          <w:gridAfter w:val="1"/>
          <w:wAfter w:w="6" w:type="dxa"/>
          <w:trHeight w:val="230"/>
        </w:trPr>
        <w:tc>
          <w:tcPr>
            <w:tcW w:w="1133" w:type="dxa"/>
          </w:tcPr>
          <w:p w14:paraId="02DF6F89"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163-3</w:t>
            </w:r>
          </w:p>
        </w:tc>
        <w:tc>
          <w:tcPr>
            <w:tcW w:w="2836" w:type="dxa"/>
          </w:tcPr>
          <w:p w14:paraId="50C68780"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55</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B492433"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525346</w:t>
            </w:r>
          </w:p>
        </w:tc>
        <w:tc>
          <w:tcPr>
            <w:tcW w:w="1134" w:type="dxa"/>
          </w:tcPr>
          <w:p w14:paraId="6FFE9C2E"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6081802</w:t>
            </w:r>
          </w:p>
        </w:tc>
        <w:tc>
          <w:tcPr>
            <w:tcW w:w="1701" w:type="dxa"/>
          </w:tcPr>
          <w:p w14:paraId="15BA8108"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EF4CE2C"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26D47D27" w14:textId="77777777" w:rsidTr="00F61309">
        <w:trPr>
          <w:gridAfter w:val="1"/>
          <w:wAfter w:w="6" w:type="dxa"/>
          <w:trHeight w:val="229"/>
        </w:trPr>
        <w:tc>
          <w:tcPr>
            <w:tcW w:w="1133" w:type="dxa"/>
          </w:tcPr>
          <w:p w14:paraId="1FFADF14"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163-4</w:t>
            </w:r>
          </w:p>
        </w:tc>
        <w:tc>
          <w:tcPr>
            <w:tcW w:w="2836" w:type="dxa"/>
          </w:tcPr>
          <w:p w14:paraId="764CB9B6"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55</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87D7057"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525347</w:t>
            </w:r>
          </w:p>
        </w:tc>
        <w:tc>
          <w:tcPr>
            <w:tcW w:w="1134" w:type="dxa"/>
          </w:tcPr>
          <w:p w14:paraId="7F4BAD84"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6081792</w:t>
            </w:r>
          </w:p>
        </w:tc>
        <w:tc>
          <w:tcPr>
            <w:tcW w:w="1701" w:type="dxa"/>
          </w:tcPr>
          <w:p w14:paraId="154CA129"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7CF4D47"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5F4DAB01" w14:textId="77777777" w:rsidTr="00F61309">
        <w:trPr>
          <w:gridAfter w:val="1"/>
          <w:wAfter w:w="6" w:type="dxa"/>
          <w:trHeight w:val="230"/>
        </w:trPr>
        <w:tc>
          <w:tcPr>
            <w:tcW w:w="1133" w:type="dxa"/>
          </w:tcPr>
          <w:p w14:paraId="40D20B46"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163-5</w:t>
            </w:r>
          </w:p>
        </w:tc>
        <w:tc>
          <w:tcPr>
            <w:tcW w:w="2836" w:type="dxa"/>
          </w:tcPr>
          <w:p w14:paraId="5507488E"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55</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3775E68"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525339</w:t>
            </w:r>
          </w:p>
        </w:tc>
        <w:tc>
          <w:tcPr>
            <w:tcW w:w="1134" w:type="dxa"/>
          </w:tcPr>
          <w:p w14:paraId="656D880E"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6081780</w:t>
            </w:r>
          </w:p>
        </w:tc>
        <w:tc>
          <w:tcPr>
            <w:tcW w:w="1701" w:type="dxa"/>
          </w:tcPr>
          <w:p w14:paraId="36097DD8"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52D8B81"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43B5A7F1" w14:textId="77777777" w:rsidTr="00F61309">
        <w:trPr>
          <w:gridAfter w:val="1"/>
          <w:wAfter w:w="6" w:type="dxa"/>
          <w:trHeight w:val="230"/>
        </w:trPr>
        <w:tc>
          <w:tcPr>
            <w:tcW w:w="1133" w:type="dxa"/>
          </w:tcPr>
          <w:p w14:paraId="41A628B8"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163-6</w:t>
            </w:r>
          </w:p>
        </w:tc>
        <w:tc>
          <w:tcPr>
            <w:tcW w:w="2836" w:type="dxa"/>
          </w:tcPr>
          <w:p w14:paraId="1E74EF24"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55</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8"/>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706F8D2"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525341</w:t>
            </w:r>
          </w:p>
        </w:tc>
        <w:tc>
          <w:tcPr>
            <w:tcW w:w="1134" w:type="dxa"/>
          </w:tcPr>
          <w:p w14:paraId="3184415E"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6081769</w:t>
            </w:r>
          </w:p>
        </w:tc>
        <w:tc>
          <w:tcPr>
            <w:tcW w:w="1701" w:type="dxa"/>
          </w:tcPr>
          <w:p w14:paraId="39CC8C04"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7243943"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2A2B022F" w14:textId="77777777" w:rsidTr="00F61309">
        <w:trPr>
          <w:gridAfter w:val="1"/>
          <w:wAfter w:w="6" w:type="dxa"/>
          <w:trHeight w:val="230"/>
        </w:trPr>
        <w:tc>
          <w:tcPr>
            <w:tcW w:w="1133" w:type="dxa"/>
          </w:tcPr>
          <w:p w14:paraId="2AF891E8"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164-1</w:t>
            </w:r>
          </w:p>
        </w:tc>
        <w:tc>
          <w:tcPr>
            <w:tcW w:w="2836" w:type="dxa"/>
          </w:tcPr>
          <w:p w14:paraId="1D024474"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55</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B08E171"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525345</w:t>
            </w:r>
          </w:p>
        </w:tc>
        <w:tc>
          <w:tcPr>
            <w:tcW w:w="1134" w:type="dxa"/>
          </w:tcPr>
          <w:p w14:paraId="1EBD9AF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6081829</w:t>
            </w:r>
          </w:p>
        </w:tc>
        <w:tc>
          <w:tcPr>
            <w:tcW w:w="1701" w:type="dxa"/>
          </w:tcPr>
          <w:p w14:paraId="6AEE0928"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8E23C2A"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7752ADEC" w14:textId="77777777" w:rsidTr="00F61309">
        <w:trPr>
          <w:gridAfter w:val="1"/>
          <w:wAfter w:w="6" w:type="dxa"/>
          <w:trHeight w:val="230"/>
        </w:trPr>
        <w:tc>
          <w:tcPr>
            <w:tcW w:w="1133" w:type="dxa"/>
          </w:tcPr>
          <w:p w14:paraId="4EFF8044"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164-2</w:t>
            </w:r>
          </w:p>
        </w:tc>
        <w:tc>
          <w:tcPr>
            <w:tcW w:w="2836" w:type="dxa"/>
          </w:tcPr>
          <w:p w14:paraId="3AE89D93"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55</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8F1E753"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525348</w:t>
            </w:r>
          </w:p>
        </w:tc>
        <w:tc>
          <w:tcPr>
            <w:tcW w:w="1134" w:type="dxa"/>
          </w:tcPr>
          <w:p w14:paraId="4344033D"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6081830</w:t>
            </w:r>
          </w:p>
        </w:tc>
        <w:tc>
          <w:tcPr>
            <w:tcW w:w="1701" w:type="dxa"/>
          </w:tcPr>
          <w:p w14:paraId="233D1BD2"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A6106E6"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5C8A2840" w14:textId="77777777" w:rsidTr="00F61309">
        <w:trPr>
          <w:gridAfter w:val="1"/>
          <w:wAfter w:w="6" w:type="dxa"/>
          <w:trHeight w:val="230"/>
        </w:trPr>
        <w:tc>
          <w:tcPr>
            <w:tcW w:w="1133" w:type="dxa"/>
          </w:tcPr>
          <w:p w14:paraId="39E7270D"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164-3</w:t>
            </w:r>
          </w:p>
        </w:tc>
        <w:tc>
          <w:tcPr>
            <w:tcW w:w="2836" w:type="dxa"/>
          </w:tcPr>
          <w:p w14:paraId="73D20259"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55</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AB10E5C"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525349</w:t>
            </w:r>
          </w:p>
        </w:tc>
        <w:tc>
          <w:tcPr>
            <w:tcW w:w="1134" w:type="dxa"/>
          </w:tcPr>
          <w:p w14:paraId="5580CD57"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6081830</w:t>
            </w:r>
          </w:p>
        </w:tc>
        <w:tc>
          <w:tcPr>
            <w:tcW w:w="1701" w:type="dxa"/>
          </w:tcPr>
          <w:p w14:paraId="49526E5A"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A60542C"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0CD30DF7" w14:textId="77777777" w:rsidTr="00F61309">
        <w:trPr>
          <w:gridAfter w:val="1"/>
          <w:wAfter w:w="6" w:type="dxa"/>
          <w:trHeight w:val="230"/>
        </w:trPr>
        <w:tc>
          <w:tcPr>
            <w:tcW w:w="1133" w:type="dxa"/>
          </w:tcPr>
          <w:p w14:paraId="3B36FA4A"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164-4</w:t>
            </w:r>
          </w:p>
        </w:tc>
        <w:tc>
          <w:tcPr>
            <w:tcW w:w="2836" w:type="dxa"/>
          </w:tcPr>
          <w:p w14:paraId="472CB6F5"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55</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lastRenderedPageBreak/>
              <w:t>ventiliatorius)</w:t>
            </w:r>
          </w:p>
        </w:tc>
        <w:tc>
          <w:tcPr>
            <w:tcW w:w="1134" w:type="dxa"/>
          </w:tcPr>
          <w:p w14:paraId="1973B930"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lastRenderedPageBreak/>
              <w:t>525352</w:t>
            </w:r>
          </w:p>
        </w:tc>
        <w:tc>
          <w:tcPr>
            <w:tcW w:w="1134" w:type="dxa"/>
          </w:tcPr>
          <w:p w14:paraId="0794144C"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6081829</w:t>
            </w:r>
          </w:p>
        </w:tc>
        <w:tc>
          <w:tcPr>
            <w:tcW w:w="1701" w:type="dxa"/>
          </w:tcPr>
          <w:p w14:paraId="56DB616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933A1CD"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407896C2" w14:textId="77777777" w:rsidTr="00F61309">
        <w:trPr>
          <w:gridAfter w:val="1"/>
          <w:wAfter w:w="6" w:type="dxa"/>
          <w:trHeight w:val="230"/>
        </w:trPr>
        <w:tc>
          <w:tcPr>
            <w:tcW w:w="1133" w:type="dxa"/>
          </w:tcPr>
          <w:p w14:paraId="17CB8411"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164-5</w:t>
            </w:r>
          </w:p>
        </w:tc>
        <w:tc>
          <w:tcPr>
            <w:tcW w:w="2836" w:type="dxa"/>
          </w:tcPr>
          <w:p w14:paraId="759630A7"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55</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DD56484"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525354</w:t>
            </w:r>
          </w:p>
        </w:tc>
        <w:tc>
          <w:tcPr>
            <w:tcW w:w="1134" w:type="dxa"/>
          </w:tcPr>
          <w:p w14:paraId="1E7DDA85"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6081829</w:t>
            </w:r>
          </w:p>
        </w:tc>
        <w:tc>
          <w:tcPr>
            <w:tcW w:w="1701" w:type="dxa"/>
          </w:tcPr>
          <w:p w14:paraId="5D34ED7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287D80F"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28F0C062" w14:textId="77777777" w:rsidTr="00F61309">
        <w:trPr>
          <w:gridAfter w:val="1"/>
          <w:wAfter w:w="6" w:type="dxa"/>
          <w:trHeight w:val="230"/>
        </w:trPr>
        <w:tc>
          <w:tcPr>
            <w:tcW w:w="1133" w:type="dxa"/>
          </w:tcPr>
          <w:p w14:paraId="6D3C6C1D"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164-6</w:t>
            </w:r>
          </w:p>
        </w:tc>
        <w:tc>
          <w:tcPr>
            <w:tcW w:w="2836" w:type="dxa"/>
          </w:tcPr>
          <w:p w14:paraId="420C73FE"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55</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2CAC0FF"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525356</w:t>
            </w:r>
          </w:p>
        </w:tc>
        <w:tc>
          <w:tcPr>
            <w:tcW w:w="1134" w:type="dxa"/>
          </w:tcPr>
          <w:p w14:paraId="675ADBC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6081828</w:t>
            </w:r>
          </w:p>
        </w:tc>
        <w:tc>
          <w:tcPr>
            <w:tcW w:w="1701" w:type="dxa"/>
          </w:tcPr>
          <w:p w14:paraId="23AEB69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0A083E6"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46D93D94" w14:textId="77777777" w:rsidTr="00F61309">
        <w:trPr>
          <w:gridAfter w:val="1"/>
          <w:wAfter w:w="6" w:type="dxa"/>
          <w:trHeight w:val="230"/>
        </w:trPr>
        <w:tc>
          <w:tcPr>
            <w:tcW w:w="1133" w:type="dxa"/>
          </w:tcPr>
          <w:p w14:paraId="3711416D"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164-7</w:t>
            </w:r>
          </w:p>
        </w:tc>
        <w:tc>
          <w:tcPr>
            <w:tcW w:w="2836" w:type="dxa"/>
          </w:tcPr>
          <w:p w14:paraId="2C07BF10"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9"/>
                <w:w w:val="95"/>
                <w:sz w:val="24"/>
                <w:szCs w:val="24"/>
              </w:rPr>
              <w:t xml:space="preserve"> </w:t>
            </w:r>
            <w:r w:rsidRPr="004D7A61">
              <w:rPr>
                <w:rFonts w:ascii="Times New Roman" w:hAnsi="Times New Roman" w:cs="Times New Roman"/>
                <w:w w:val="95"/>
                <w:sz w:val="24"/>
                <w:szCs w:val="24"/>
              </w:rPr>
              <w:t>55</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7"/>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0399D7B"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525358</w:t>
            </w:r>
          </w:p>
        </w:tc>
        <w:tc>
          <w:tcPr>
            <w:tcW w:w="1134" w:type="dxa"/>
          </w:tcPr>
          <w:p w14:paraId="7D5B5B43"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6081828</w:t>
            </w:r>
          </w:p>
        </w:tc>
        <w:tc>
          <w:tcPr>
            <w:tcW w:w="1701" w:type="dxa"/>
          </w:tcPr>
          <w:p w14:paraId="34C9028A"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E7342E0"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0F1D1F99" w14:textId="77777777" w:rsidTr="00F61309">
        <w:trPr>
          <w:gridAfter w:val="1"/>
          <w:wAfter w:w="6" w:type="dxa"/>
          <w:trHeight w:val="230"/>
        </w:trPr>
        <w:tc>
          <w:tcPr>
            <w:tcW w:w="1133" w:type="dxa"/>
          </w:tcPr>
          <w:p w14:paraId="171C2512"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164-8</w:t>
            </w:r>
          </w:p>
        </w:tc>
        <w:tc>
          <w:tcPr>
            <w:tcW w:w="2836" w:type="dxa"/>
          </w:tcPr>
          <w:p w14:paraId="2DC6CFE6"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55</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F227269"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525364</w:t>
            </w:r>
          </w:p>
        </w:tc>
        <w:tc>
          <w:tcPr>
            <w:tcW w:w="1134" w:type="dxa"/>
          </w:tcPr>
          <w:p w14:paraId="278C0767"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6081824</w:t>
            </w:r>
          </w:p>
        </w:tc>
        <w:tc>
          <w:tcPr>
            <w:tcW w:w="1701" w:type="dxa"/>
          </w:tcPr>
          <w:p w14:paraId="4204CB6A"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CFC88E9"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4A27C02C" w14:textId="77777777" w:rsidTr="00F61309">
        <w:trPr>
          <w:gridAfter w:val="1"/>
          <w:wAfter w:w="6" w:type="dxa"/>
          <w:trHeight w:val="230"/>
        </w:trPr>
        <w:tc>
          <w:tcPr>
            <w:tcW w:w="1133" w:type="dxa"/>
          </w:tcPr>
          <w:p w14:paraId="6B51F8F6"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165-1</w:t>
            </w:r>
          </w:p>
        </w:tc>
        <w:tc>
          <w:tcPr>
            <w:tcW w:w="2836" w:type="dxa"/>
          </w:tcPr>
          <w:p w14:paraId="42C8E10A"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56</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F6E1739"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525424</w:t>
            </w:r>
          </w:p>
        </w:tc>
        <w:tc>
          <w:tcPr>
            <w:tcW w:w="1134" w:type="dxa"/>
          </w:tcPr>
          <w:p w14:paraId="2D7DB056"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6081793</w:t>
            </w:r>
          </w:p>
        </w:tc>
        <w:tc>
          <w:tcPr>
            <w:tcW w:w="1701" w:type="dxa"/>
          </w:tcPr>
          <w:p w14:paraId="49E2A9C9"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79855FE"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22120262" w14:textId="77777777" w:rsidTr="00F61309">
        <w:trPr>
          <w:gridAfter w:val="1"/>
          <w:wAfter w:w="6" w:type="dxa"/>
          <w:trHeight w:val="230"/>
        </w:trPr>
        <w:tc>
          <w:tcPr>
            <w:tcW w:w="1133" w:type="dxa"/>
          </w:tcPr>
          <w:p w14:paraId="72043C16"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165-2</w:t>
            </w:r>
          </w:p>
        </w:tc>
        <w:tc>
          <w:tcPr>
            <w:tcW w:w="2836" w:type="dxa"/>
          </w:tcPr>
          <w:p w14:paraId="27820B9C"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56</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3041DA3"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525427</w:t>
            </w:r>
          </w:p>
        </w:tc>
        <w:tc>
          <w:tcPr>
            <w:tcW w:w="1134" w:type="dxa"/>
          </w:tcPr>
          <w:p w14:paraId="0FF1D860"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6081786</w:t>
            </w:r>
          </w:p>
        </w:tc>
        <w:tc>
          <w:tcPr>
            <w:tcW w:w="1701" w:type="dxa"/>
          </w:tcPr>
          <w:p w14:paraId="4C068C67"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24527BB"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78E28242" w14:textId="77777777" w:rsidTr="00F61309">
        <w:trPr>
          <w:gridAfter w:val="1"/>
          <w:wAfter w:w="6" w:type="dxa"/>
          <w:trHeight w:val="230"/>
        </w:trPr>
        <w:tc>
          <w:tcPr>
            <w:tcW w:w="1133" w:type="dxa"/>
          </w:tcPr>
          <w:p w14:paraId="27F22E16"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165-3</w:t>
            </w:r>
          </w:p>
        </w:tc>
        <w:tc>
          <w:tcPr>
            <w:tcW w:w="2836" w:type="dxa"/>
          </w:tcPr>
          <w:p w14:paraId="10DEDC95"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56</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0C10AC2"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525419</w:t>
            </w:r>
          </w:p>
        </w:tc>
        <w:tc>
          <w:tcPr>
            <w:tcW w:w="1134" w:type="dxa"/>
          </w:tcPr>
          <w:p w14:paraId="18C68B05"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6081774</w:t>
            </w:r>
          </w:p>
        </w:tc>
        <w:tc>
          <w:tcPr>
            <w:tcW w:w="1701" w:type="dxa"/>
          </w:tcPr>
          <w:p w14:paraId="13D010CA"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020E449"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786E2419" w14:textId="77777777" w:rsidTr="00F61309">
        <w:trPr>
          <w:gridAfter w:val="1"/>
          <w:wAfter w:w="6" w:type="dxa"/>
          <w:trHeight w:val="230"/>
        </w:trPr>
        <w:tc>
          <w:tcPr>
            <w:tcW w:w="1133" w:type="dxa"/>
          </w:tcPr>
          <w:p w14:paraId="24AC1198"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165-4</w:t>
            </w:r>
          </w:p>
        </w:tc>
        <w:tc>
          <w:tcPr>
            <w:tcW w:w="2836" w:type="dxa"/>
          </w:tcPr>
          <w:p w14:paraId="782BB22E"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56</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F5F973B"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525421</w:t>
            </w:r>
          </w:p>
        </w:tc>
        <w:tc>
          <w:tcPr>
            <w:tcW w:w="1134" w:type="dxa"/>
          </w:tcPr>
          <w:p w14:paraId="51398A79"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6081765</w:t>
            </w:r>
          </w:p>
        </w:tc>
        <w:tc>
          <w:tcPr>
            <w:tcW w:w="1701" w:type="dxa"/>
          </w:tcPr>
          <w:p w14:paraId="27822E35"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8337075"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2AD09A33" w14:textId="77777777" w:rsidTr="00F61309">
        <w:trPr>
          <w:gridAfter w:val="1"/>
          <w:wAfter w:w="6" w:type="dxa"/>
          <w:trHeight w:val="230"/>
        </w:trPr>
        <w:tc>
          <w:tcPr>
            <w:tcW w:w="1133" w:type="dxa"/>
          </w:tcPr>
          <w:p w14:paraId="346BCCFE"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165-5</w:t>
            </w:r>
          </w:p>
        </w:tc>
        <w:tc>
          <w:tcPr>
            <w:tcW w:w="2836" w:type="dxa"/>
          </w:tcPr>
          <w:p w14:paraId="26A3F42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56</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AD9773E"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525415</w:t>
            </w:r>
          </w:p>
        </w:tc>
        <w:tc>
          <w:tcPr>
            <w:tcW w:w="1134" w:type="dxa"/>
          </w:tcPr>
          <w:p w14:paraId="03C07CE3"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6081760</w:t>
            </w:r>
          </w:p>
        </w:tc>
        <w:tc>
          <w:tcPr>
            <w:tcW w:w="1701" w:type="dxa"/>
          </w:tcPr>
          <w:p w14:paraId="0A83D195"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E0BEEAF"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128B883D" w14:textId="77777777" w:rsidTr="00F61309">
        <w:trPr>
          <w:gridAfter w:val="1"/>
          <w:wAfter w:w="6" w:type="dxa"/>
          <w:trHeight w:val="230"/>
        </w:trPr>
        <w:tc>
          <w:tcPr>
            <w:tcW w:w="1133" w:type="dxa"/>
          </w:tcPr>
          <w:p w14:paraId="1FB85C4A"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165-6</w:t>
            </w:r>
          </w:p>
        </w:tc>
        <w:tc>
          <w:tcPr>
            <w:tcW w:w="2836" w:type="dxa"/>
          </w:tcPr>
          <w:p w14:paraId="7EB93A7A"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56</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30551FC"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525416</w:t>
            </w:r>
          </w:p>
        </w:tc>
        <w:tc>
          <w:tcPr>
            <w:tcW w:w="1134" w:type="dxa"/>
          </w:tcPr>
          <w:p w14:paraId="1E26E72C"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6081747</w:t>
            </w:r>
          </w:p>
        </w:tc>
        <w:tc>
          <w:tcPr>
            <w:tcW w:w="1701" w:type="dxa"/>
          </w:tcPr>
          <w:p w14:paraId="557F466B"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EBD62FF"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41051D8E" w14:textId="77777777" w:rsidTr="00F61309">
        <w:trPr>
          <w:gridAfter w:val="1"/>
          <w:wAfter w:w="6" w:type="dxa"/>
          <w:trHeight w:val="230"/>
        </w:trPr>
        <w:tc>
          <w:tcPr>
            <w:tcW w:w="1133" w:type="dxa"/>
          </w:tcPr>
          <w:p w14:paraId="0DF63719"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166-1</w:t>
            </w:r>
          </w:p>
        </w:tc>
        <w:tc>
          <w:tcPr>
            <w:tcW w:w="2836" w:type="dxa"/>
          </w:tcPr>
          <w:p w14:paraId="39AC70A1"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56</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769B352"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525420</w:t>
            </w:r>
          </w:p>
        </w:tc>
        <w:tc>
          <w:tcPr>
            <w:tcW w:w="1134" w:type="dxa"/>
          </w:tcPr>
          <w:p w14:paraId="1D111AAC"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6081809</w:t>
            </w:r>
          </w:p>
        </w:tc>
        <w:tc>
          <w:tcPr>
            <w:tcW w:w="1701" w:type="dxa"/>
          </w:tcPr>
          <w:p w14:paraId="3438EFB5"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750C794"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55371D06" w14:textId="77777777" w:rsidTr="00F61309">
        <w:trPr>
          <w:gridAfter w:val="1"/>
          <w:wAfter w:w="6" w:type="dxa"/>
          <w:trHeight w:val="230"/>
        </w:trPr>
        <w:tc>
          <w:tcPr>
            <w:tcW w:w="1133" w:type="dxa"/>
          </w:tcPr>
          <w:p w14:paraId="7C4BB18A"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166-2</w:t>
            </w:r>
          </w:p>
        </w:tc>
        <w:tc>
          <w:tcPr>
            <w:tcW w:w="2836" w:type="dxa"/>
          </w:tcPr>
          <w:p w14:paraId="7EE6FCFB"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56</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E842124"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525422</w:t>
            </w:r>
          </w:p>
        </w:tc>
        <w:tc>
          <w:tcPr>
            <w:tcW w:w="1134" w:type="dxa"/>
          </w:tcPr>
          <w:p w14:paraId="2DF85AF0"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6081810</w:t>
            </w:r>
          </w:p>
        </w:tc>
        <w:tc>
          <w:tcPr>
            <w:tcW w:w="1701" w:type="dxa"/>
          </w:tcPr>
          <w:p w14:paraId="2BC58294"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32F35FD"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71C1AC3D" w14:textId="77777777" w:rsidTr="00F61309">
        <w:trPr>
          <w:gridAfter w:val="1"/>
          <w:wAfter w:w="6" w:type="dxa"/>
          <w:trHeight w:val="230"/>
        </w:trPr>
        <w:tc>
          <w:tcPr>
            <w:tcW w:w="1133" w:type="dxa"/>
          </w:tcPr>
          <w:p w14:paraId="3E616185"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166-3</w:t>
            </w:r>
          </w:p>
        </w:tc>
        <w:tc>
          <w:tcPr>
            <w:tcW w:w="2836" w:type="dxa"/>
          </w:tcPr>
          <w:p w14:paraId="38E70C33"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56</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21"/>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2CBD50D"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525424</w:t>
            </w:r>
          </w:p>
        </w:tc>
        <w:tc>
          <w:tcPr>
            <w:tcW w:w="1134" w:type="dxa"/>
          </w:tcPr>
          <w:p w14:paraId="30B90301"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6081810</w:t>
            </w:r>
          </w:p>
        </w:tc>
        <w:tc>
          <w:tcPr>
            <w:tcW w:w="1701" w:type="dxa"/>
          </w:tcPr>
          <w:p w14:paraId="44B5087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011B109"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6ACF7251" w14:textId="77777777" w:rsidTr="00F61309">
        <w:trPr>
          <w:gridAfter w:val="1"/>
          <w:wAfter w:w="6" w:type="dxa"/>
          <w:trHeight w:val="230"/>
        </w:trPr>
        <w:tc>
          <w:tcPr>
            <w:tcW w:w="1133" w:type="dxa"/>
          </w:tcPr>
          <w:p w14:paraId="2DF997AC"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166-4</w:t>
            </w:r>
          </w:p>
        </w:tc>
        <w:tc>
          <w:tcPr>
            <w:tcW w:w="2836" w:type="dxa"/>
          </w:tcPr>
          <w:p w14:paraId="5B3C7088"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56</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8B60373"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525426</w:t>
            </w:r>
          </w:p>
        </w:tc>
        <w:tc>
          <w:tcPr>
            <w:tcW w:w="1134" w:type="dxa"/>
          </w:tcPr>
          <w:p w14:paraId="39AF17C9"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6081809</w:t>
            </w:r>
          </w:p>
        </w:tc>
        <w:tc>
          <w:tcPr>
            <w:tcW w:w="1701" w:type="dxa"/>
          </w:tcPr>
          <w:p w14:paraId="0D305F07"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3BA3D54"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734A2CD6" w14:textId="77777777" w:rsidTr="00F61309">
        <w:trPr>
          <w:gridAfter w:val="1"/>
          <w:wAfter w:w="6" w:type="dxa"/>
          <w:trHeight w:val="230"/>
        </w:trPr>
        <w:tc>
          <w:tcPr>
            <w:tcW w:w="1133" w:type="dxa"/>
          </w:tcPr>
          <w:p w14:paraId="33616D1C"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166-5</w:t>
            </w:r>
          </w:p>
        </w:tc>
        <w:tc>
          <w:tcPr>
            <w:tcW w:w="2836" w:type="dxa"/>
          </w:tcPr>
          <w:p w14:paraId="3BA3A35D"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56</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FBEF89C"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525428</w:t>
            </w:r>
          </w:p>
        </w:tc>
        <w:tc>
          <w:tcPr>
            <w:tcW w:w="1134" w:type="dxa"/>
          </w:tcPr>
          <w:p w14:paraId="2C5439A3"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6081809</w:t>
            </w:r>
          </w:p>
        </w:tc>
        <w:tc>
          <w:tcPr>
            <w:tcW w:w="1701" w:type="dxa"/>
          </w:tcPr>
          <w:p w14:paraId="3633E833"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05FB909"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7D7555D6" w14:textId="77777777" w:rsidTr="00F61309">
        <w:trPr>
          <w:gridAfter w:val="1"/>
          <w:wAfter w:w="6" w:type="dxa"/>
          <w:trHeight w:val="230"/>
        </w:trPr>
        <w:tc>
          <w:tcPr>
            <w:tcW w:w="1133" w:type="dxa"/>
          </w:tcPr>
          <w:p w14:paraId="7FA71223"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166-6</w:t>
            </w:r>
          </w:p>
        </w:tc>
        <w:tc>
          <w:tcPr>
            <w:tcW w:w="2836" w:type="dxa"/>
          </w:tcPr>
          <w:p w14:paraId="476FD5CE"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56</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86A1AE0"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525430</w:t>
            </w:r>
          </w:p>
        </w:tc>
        <w:tc>
          <w:tcPr>
            <w:tcW w:w="1134" w:type="dxa"/>
          </w:tcPr>
          <w:p w14:paraId="0995D174"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6081808</w:t>
            </w:r>
          </w:p>
        </w:tc>
        <w:tc>
          <w:tcPr>
            <w:tcW w:w="1701" w:type="dxa"/>
          </w:tcPr>
          <w:p w14:paraId="53910CF5"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EAAE738"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6EBBA87D" w14:textId="77777777" w:rsidTr="00F61309">
        <w:trPr>
          <w:gridAfter w:val="1"/>
          <w:wAfter w:w="6" w:type="dxa"/>
          <w:trHeight w:val="230"/>
        </w:trPr>
        <w:tc>
          <w:tcPr>
            <w:tcW w:w="1133" w:type="dxa"/>
          </w:tcPr>
          <w:p w14:paraId="196AF4BF"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166-7</w:t>
            </w:r>
          </w:p>
        </w:tc>
        <w:tc>
          <w:tcPr>
            <w:tcW w:w="2836" w:type="dxa"/>
          </w:tcPr>
          <w:p w14:paraId="373BFC8F"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56</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354C422"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525433</w:t>
            </w:r>
          </w:p>
        </w:tc>
        <w:tc>
          <w:tcPr>
            <w:tcW w:w="1134" w:type="dxa"/>
          </w:tcPr>
          <w:p w14:paraId="35F4F916"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6081807</w:t>
            </w:r>
          </w:p>
        </w:tc>
        <w:tc>
          <w:tcPr>
            <w:tcW w:w="1701" w:type="dxa"/>
          </w:tcPr>
          <w:p w14:paraId="12048554"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27BB42B"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7F2F6D24" w14:textId="77777777" w:rsidTr="00F61309">
        <w:trPr>
          <w:gridAfter w:val="1"/>
          <w:wAfter w:w="6" w:type="dxa"/>
          <w:trHeight w:val="230"/>
        </w:trPr>
        <w:tc>
          <w:tcPr>
            <w:tcW w:w="1133" w:type="dxa"/>
          </w:tcPr>
          <w:p w14:paraId="303BBF91"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166-8</w:t>
            </w:r>
          </w:p>
        </w:tc>
        <w:tc>
          <w:tcPr>
            <w:tcW w:w="2836" w:type="dxa"/>
          </w:tcPr>
          <w:p w14:paraId="7F30F6C3"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56</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47795EC"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525439</w:t>
            </w:r>
          </w:p>
        </w:tc>
        <w:tc>
          <w:tcPr>
            <w:tcW w:w="1134" w:type="dxa"/>
          </w:tcPr>
          <w:p w14:paraId="4ABF349C"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6081803</w:t>
            </w:r>
          </w:p>
        </w:tc>
        <w:tc>
          <w:tcPr>
            <w:tcW w:w="1701" w:type="dxa"/>
          </w:tcPr>
          <w:p w14:paraId="24520F27"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B1C13C5"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1A998817" w14:textId="77777777" w:rsidTr="00F61309">
        <w:trPr>
          <w:gridAfter w:val="1"/>
          <w:wAfter w:w="6" w:type="dxa"/>
          <w:trHeight w:val="230"/>
        </w:trPr>
        <w:tc>
          <w:tcPr>
            <w:tcW w:w="1133" w:type="dxa"/>
          </w:tcPr>
          <w:p w14:paraId="597AF29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167-1</w:t>
            </w:r>
          </w:p>
        </w:tc>
        <w:tc>
          <w:tcPr>
            <w:tcW w:w="2836" w:type="dxa"/>
          </w:tcPr>
          <w:p w14:paraId="5CB97614"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57</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1F3B455"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525470</w:t>
            </w:r>
          </w:p>
        </w:tc>
        <w:tc>
          <w:tcPr>
            <w:tcW w:w="1134" w:type="dxa"/>
          </w:tcPr>
          <w:p w14:paraId="0D59FD45"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6081780</w:t>
            </w:r>
          </w:p>
        </w:tc>
        <w:tc>
          <w:tcPr>
            <w:tcW w:w="1701" w:type="dxa"/>
          </w:tcPr>
          <w:p w14:paraId="5055F21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C364FA1"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5999B197" w14:textId="77777777" w:rsidTr="00F61309">
        <w:trPr>
          <w:gridAfter w:val="1"/>
          <w:wAfter w:w="6" w:type="dxa"/>
          <w:trHeight w:val="230"/>
        </w:trPr>
        <w:tc>
          <w:tcPr>
            <w:tcW w:w="1133" w:type="dxa"/>
          </w:tcPr>
          <w:p w14:paraId="0F06A17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167-2</w:t>
            </w:r>
          </w:p>
        </w:tc>
        <w:tc>
          <w:tcPr>
            <w:tcW w:w="2836" w:type="dxa"/>
          </w:tcPr>
          <w:p w14:paraId="0C6D142C"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9"/>
                <w:w w:val="95"/>
                <w:sz w:val="24"/>
                <w:szCs w:val="24"/>
              </w:rPr>
              <w:t xml:space="preserve"> </w:t>
            </w:r>
            <w:r w:rsidRPr="004D7A61">
              <w:rPr>
                <w:rFonts w:ascii="Times New Roman" w:hAnsi="Times New Roman" w:cs="Times New Roman"/>
                <w:w w:val="95"/>
                <w:sz w:val="24"/>
                <w:szCs w:val="24"/>
              </w:rPr>
              <w:t>57</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FAB8977"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525473</w:t>
            </w:r>
          </w:p>
        </w:tc>
        <w:tc>
          <w:tcPr>
            <w:tcW w:w="1134" w:type="dxa"/>
          </w:tcPr>
          <w:p w14:paraId="02C57DE4"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6081773</w:t>
            </w:r>
          </w:p>
        </w:tc>
        <w:tc>
          <w:tcPr>
            <w:tcW w:w="1701" w:type="dxa"/>
          </w:tcPr>
          <w:p w14:paraId="6D7B3744"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B0428B0"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1A406BB6" w14:textId="77777777" w:rsidTr="00F61309">
        <w:trPr>
          <w:gridAfter w:val="1"/>
          <w:wAfter w:w="6" w:type="dxa"/>
          <w:trHeight w:val="230"/>
        </w:trPr>
        <w:tc>
          <w:tcPr>
            <w:tcW w:w="1133" w:type="dxa"/>
          </w:tcPr>
          <w:p w14:paraId="783EDCE5" w14:textId="77777777" w:rsidR="00D30084" w:rsidRPr="004D7A61" w:rsidRDefault="00D30084" w:rsidP="00F61309">
            <w:pPr>
              <w:pStyle w:val="TableParagraph"/>
              <w:spacing w:line="211" w:lineRule="exact"/>
              <w:ind w:left="249" w:right="242"/>
              <w:rPr>
                <w:rFonts w:ascii="Times New Roman" w:hAnsi="Times New Roman" w:cs="Times New Roman"/>
                <w:sz w:val="24"/>
                <w:szCs w:val="24"/>
              </w:rPr>
            </w:pPr>
            <w:r w:rsidRPr="004D7A61">
              <w:rPr>
                <w:rFonts w:ascii="Times New Roman" w:hAnsi="Times New Roman" w:cs="Times New Roman"/>
                <w:sz w:val="24"/>
                <w:szCs w:val="24"/>
              </w:rPr>
              <w:t>167-3</w:t>
            </w:r>
          </w:p>
        </w:tc>
        <w:tc>
          <w:tcPr>
            <w:tcW w:w="2836" w:type="dxa"/>
          </w:tcPr>
          <w:p w14:paraId="1EAD44BD" w14:textId="77777777" w:rsidR="00D30084" w:rsidRPr="004D7A61" w:rsidRDefault="00D30084" w:rsidP="00F61309">
            <w:pPr>
              <w:pStyle w:val="TableParagraph"/>
              <w:spacing w:line="211"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57</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832D0C3" w14:textId="77777777" w:rsidR="00D30084" w:rsidRPr="004D7A61" w:rsidRDefault="00D30084" w:rsidP="00F61309">
            <w:pPr>
              <w:pStyle w:val="TableParagraph"/>
              <w:spacing w:line="211"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525465</w:t>
            </w:r>
          </w:p>
        </w:tc>
        <w:tc>
          <w:tcPr>
            <w:tcW w:w="1134" w:type="dxa"/>
          </w:tcPr>
          <w:p w14:paraId="507FBB54" w14:textId="77777777" w:rsidR="00D30084" w:rsidRPr="004D7A61" w:rsidRDefault="00D30084" w:rsidP="00F61309">
            <w:pPr>
              <w:pStyle w:val="TableParagraph"/>
              <w:spacing w:line="211"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6081762</w:t>
            </w:r>
          </w:p>
        </w:tc>
        <w:tc>
          <w:tcPr>
            <w:tcW w:w="1701" w:type="dxa"/>
          </w:tcPr>
          <w:p w14:paraId="4F427455" w14:textId="77777777" w:rsidR="00D30084" w:rsidRPr="004D7A61" w:rsidRDefault="00D30084" w:rsidP="00F61309">
            <w:pPr>
              <w:pStyle w:val="TableParagraph"/>
              <w:spacing w:line="211" w:lineRule="exact"/>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375D385" w14:textId="77777777" w:rsidR="00D30084" w:rsidRPr="004D7A61" w:rsidRDefault="00D30084" w:rsidP="00F61309">
            <w:pPr>
              <w:pStyle w:val="TableParagraph"/>
              <w:spacing w:line="211" w:lineRule="exact"/>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62B59139" w14:textId="77777777" w:rsidTr="00F61309">
        <w:trPr>
          <w:gridAfter w:val="1"/>
          <w:wAfter w:w="6" w:type="dxa"/>
          <w:trHeight w:val="230"/>
        </w:trPr>
        <w:tc>
          <w:tcPr>
            <w:tcW w:w="1133" w:type="dxa"/>
          </w:tcPr>
          <w:p w14:paraId="3470E92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167-4</w:t>
            </w:r>
          </w:p>
        </w:tc>
        <w:tc>
          <w:tcPr>
            <w:tcW w:w="2836" w:type="dxa"/>
          </w:tcPr>
          <w:p w14:paraId="6AAD544F"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57</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6883E0F"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525467</w:t>
            </w:r>
          </w:p>
        </w:tc>
        <w:tc>
          <w:tcPr>
            <w:tcW w:w="1134" w:type="dxa"/>
          </w:tcPr>
          <w:p w14:paraId="03C1736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6081752</w:t>
            </w:r>
          </w:p>
        </w:tc>
        <w:tc>
          <w:tcPr>
            <w:tcW w:w="1701" w:type="dxa"/>
          </w:tcPr>
          <w:p w14:paraId="2F743757"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87BDC0D"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6FA72096" w14:textId="77777777" w:rsidTr="00F61309">
        <w:trPr>
          <w:gridAfter w:val="1"/>
          <w:wAfter w:w="6" w:type="dxa"/>
          <w:trHeight w:val="230"/>
        </w:trPr>
        <w:tc>
          <w:tcPr>
            <w:tcW w:w="1133" w:type="dxa"/>
          </w:tcPr>
          <w:p w14:paraId="6A9121E1"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lastRenderedPageBreak/>
              <w:t>167-5</w:t>
            </w:r>
          </w:p>
        </w:tc>
        <w:tc>
          <w:tcPr>
            <w:tcW w:w="2836" w:type="dxa"/>
          </w:tcPr>
          <w:p w14:paraId="5CCD9D56"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57</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719DBF6"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525461</w:t>
            </w:r>
          </w:p>
        </w:tc>
        <w:tc>
          <w:tcPr>
            <w:tcW w:w="1134" w:type="dxa"/>
          </w:tcPr>
          <w:p w14:paraId="16183F8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6081747</w:t>
            </w:r>
          </w:p>
        </w:tc>
        <w:tc>
          <w:tcPr>
            <w:tcW w:w="1701" w:type="dxa"/>
          </w:tcPr>
          <w:p w14:paraId="3B4A5C70"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EC8FD38"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5CD4BBFE" w14:textId="77777777" w:rsidTr="00F61309">
        <w:trPr>
          <w:gridAfter w:val="1"/>
          <w:wAfter w:w="6" w:type="dxa"/>
          <w:trHeight w:val="230"/>
        </w:trPr>
        <w:tc>
          <w:tcPr>
            <w:tcW w:w="1133" w:type="dxa"/>
          </w:tcPr>
          <w:p w14:paraId="799A1320"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167-6</w:t>
            </w:r>
          </w:p>
        </w:tc>
        <w:tc>
          <w:tcPr>
            <w:tcW w:w="2836" w:type="dxa"/>
          </w:tcPr>
          <w:p w14:paraId="26DC9D8D"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57</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894E57D"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525462</w:t>
            </w:r>
          </w:p>
        </w:tc>
        <w:tc>
          <w:tcPr>
            <w:tcW w:w="1134" w:type="dxa"/>
          </w:tcPr>
          <w:p w14:paraId="0334E041"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6081734</w:t>
            </w:r>
          </w:p>
        </w:tc>
        <w:tc>
          <w:tcPr>
            <w:tcW w:w="1701" w:type="dxa"/>
          </w:tcPr>
          <w:p w14:paraId="1E8BCA33"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3D8BCED"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2997D86F" w14:textId="77777777" w:rsidTr="00F61309">
        <w:trPr>
          <w:gridAfter w:val="1"/>
          <w:wAfter w:w="6" w:type="dxa"/>
          <w:trHeight w:val="230"/>
        </w:trPr>
        <w:tc>
          <w:tcPr>
            <w:tcW w:w="1133" w:type="dxa"/>
          </w:tcPr>
          <w:p w14:paraId="683CEEB1"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168-1</w:t>
            </w:r>
          </w:p>
        </w:tc>
        <w:tc>
          <w:tcPr>
            <w:tcW w:w="2836" w:type="dxa"/>
          </w:tcPr>
          <w:p w14:paraId="049DD9F7"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57</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6BF8E28"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525467</w:t>
            </w:r>
          </w:p>
        </w:tc>
        <w:tc>
          <w:tcPr>
            <w:tcW w:w="1134" w:type="dxa"/>
          </w:tcPr>
          <w:p w14:paraId="6DBD5B90"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6081796</w:t>
            </w:r>
          </w:p>
        </w:tc>
        <w:tc>
          <w:tcPr>
            <w:tcW w:w="1701" w:type="dxa"/>
          </w:tcPr>
          <w:p w14:paraId="146E84A6"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EE385FB"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3FB2BE3D" w14:textId="77777777" w:rsidTr="00F61309">
        <w:trPr>
          <w:gridAfter w:val="1"/>
          <w:wAfter w:w="6" w:type="dxa"/>
          <w:trHeight w:val="230"/>
        </w:trPr>
        <w:tc>
          <w:tcPr>
            <w:tcW w:w="1133" w:type="dxa"/>
          </w:tcPr>
          <w:p w14:paraId="4156E3AE"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168-2</w:t>
            </w:r>
          </w:p>
        </w:tc>
        <w:tc>
          <w:tcPr>
            <w:tcW w:w="2836" w:type="dxa"/>
          </w:tcPr>
          <w:p w14:paraId="3D695D6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57</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E3043E8"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525469</w:t>
            </w:r>
          </w:p>
        </w:tc>
        <w:tc>
          <w:tcPr>
            <w:tcW w:w="1134" w:type="dxa"/>
          </w:tcPr>
          <w:p w14:paraId="6CA9E3CF"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6081797</w:t>
            </w:r>
          </w:p>
        </w:tc>
        <w:tc>
          <w:tcPr>
            <w:tcW w:w="1701" w:type="dxa"/>
          </w:tcPr>
          <w:p w14:paraId="4C9575CF"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CD5588C"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31C12722" w14:textId="77777777" w:rsidTr="00F61309">
        <w:trPr>
          <w:gridAfter w:val="1"/>
          <w:wAfter w:w="6" w:type="dxa"/>
          <w:trHeight w:val="230"/>
        </w:trPr>
        <w:tc>
          <w:tcPr>
            <w:tcW w:w="1133" w:type="dxa"/>
          </w:tcPr>
          <w:p w14:paraId="4738F9A9"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168-3</w:t>
            </w:r>
          </w:p>
        </w:tc>
        <w:tc>
          <w:tcPr>
            <w:tcW w:w="2836" w:type="dxa"/>
          </w:tcPr>
          <w:p w14:paraId="6FCE9784"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57</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3979BF6"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525471</w:t>
            </w:r>
          </w:p>
        </w:tc>
        <w:tc>
          <w:tcPr>
            <w:tcW w:w="1134" w:type="dxa"/>
          </w:tcPr>
          <w:p w14:paraId="4A4713B1"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6081797</w:t>
            </w:r>
          </w:p>
        </w:tc>
        <w:tc>
          <w:tcPr>
            <w:tcW w:w="1701" w:type="dxa"/>
          </w:tcPr>
          <w:p w14:paraId="23CB59A6"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B3B01CE"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613BBAAE" w14:textId="77777777" w:rsidTr="00F61309">
        <w:trPr>
          <w:gridAfter w:val="1"/>
          <w:wAfter w:w="6" w:type="dxa"/>
          <w:trHeight w:val="229"/>
        </w:trPr>
        <w:tc>
          <w:tcPr>
            <w:tcW w:w="1133" w:type="dxa"/>
          </w:tcPr>
          <w:p w14:paraId="5A072163"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168-4</w:t>
            </w:r>
          </w:p>
        </w:tc>
        <w:tc>
          <w:tcPr>
            <w:tcW w:w="2836" w:type="dxa"/>
          </w:tcPr>
          <w:p w14:paraId="5E98AB3B"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57</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1EDCF3A"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525474</w:t>
            </w:r>
          </w:p>
        </w:tc>
        <w:tc>
          <w:tcPr>
            <w:tcW w:w="1134" w:type="dxa"/>
          </w:tcPr>
          <w:p w14:paraId="3B33A0E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6081796</w:t>
            </w:r>
          </w:p>
        </w:tc>
        <w:tc>
          <w:tcPr>
            <w:tcW w:w="1701" w:type="dxa"/>
          </w:tcPr>
          <w:p w14:paraId="46B0F75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E0E9A22"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57772D2C" w14:textId="77777777" w:rsidTr="00F61309">
        <w:trPr>
          <w:gridAfter w:val="1"/>
          <w:wAfter w:w="6" w:type="dxa"/>
          <w:trHeight w:val="230"/>
        </w:trPr>
        <w:tc>
          <w:tcPr>
            <w:tcW w:w="1133" w:type="dxa"/>
          </w:tcPr>
          <w:p w14:paraId="4B75851E"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168-5</w:t>
            </w:r>
          </w:p>
        </w:tc>
        <w:tc>
          <w:tcPr>
            <w:tcW w:w="2836" w:type="dxa"/>
          </w:tcPr>
          <w:p w14:paraId="7680BCEB"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57</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3DC683A"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525476</w:t>
            </w:r>
          </w:p>
        </w:tc>
        <w:tc>
          <w:tcPr>
            <w:tcW w:w="1134" w:type="dxa"/>
          </w:tcPr>
          <w:p w14:paraId="79973F6D"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6081796</w:t>
            </w:r>
          </w:p>
        </w:tc>
        <w:tc>
          <w:tcPr>
            <w:tcW w:w="1701" w:type="dxa"/>
          </w:tcPr>
          <w:p w14:paraId="3A6927F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F2E1F64"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7F7C5DB5" w14:textId="77777777" w:rsidTr="00F61309">
        <w:trPr>
          <w:gridAfter w:val="1"/>
          <w:wAfter w:w="6" w:type="dxa"/>
          <w:trHeight w:val="230"/>
        </w:trPr>
        <w:tc>
          <w:tcPr>
            <w:tcW w:w="1133" w:type="dxa"/>
          </w:tcPr>
          <w:p w14:paraId="120CD5EA"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168-6</w:t>
            </w:r>
          </w:p>
        </w:tc>
        <w:tc>
          <w:tcPr>
            <w:tcW w:w="2836" w:type="dxa"/>
          </w:tcPr>
          <w:p w14:paraId="11773F30"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57</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21"/>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6BFCB5D"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525478</w:t>
            </w:r>
          </w:p>
        </w:tc>
        <w:tc>
          <w:tcPr>
            <w:tcW w:w="1134" w:type="dxa"/>
          </w:tcPr>
          <w:p w14:paraId="26E967BC"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6081795</w:t>
            </w:r>
          </w:p>
        </w:tc>
        <w:tc>
          <w:tcPr>
            <w:tcW w:w="1701" w:type="dxa"/>
          </w:tcPr>
          <w:p w14:paraId="633D4C92"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1AF5C7F"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450E92C4" w14:textId="77777777" w:rsidTr="00F61309">
        <w:trPr>
          <w:gridAfter w:val="1"/>
          <w:wAfter w:w="6" w:type="dxa"/>
          <w:trHeight w:val="230"/>
        </w:trPr>
        <w:tc>
          <w:tcPr>
            <w:tcW w:w="1133" w:type="dxa"/>
          </w:tcPr>
          <w:p w14:paraId="6123E655"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168-7</w:t>
            </w:r>
          </w:p>
        </w:tc>
        <w:tc>
          <w:tcPr>
            <w:tcW w:w="2836" w:type="dxa"/>
          </w:tcPr>
          <w:p w14:paraId="39483534"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57</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22DDC11"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525481</w:t>
            </w:r>
          </w:p>
        </w:tc>
        <w:tc>
          <w:tcPr>
            <w:tcW w:w="1134" w:type="dxa"/>
          </w:tcPr>
          <w:p w14:paraId="5460394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6081794</w:t>
            </w:r>
          </w:p>
        </w:tc>
        <w:tc>
          <w:tcPr>
            <w:tcW w:w="1701" w:type="dxa"/>
          </w:tcPr>
          <w:p w14:paraId="0A829FC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0396618" w14:textId="77777777" w:rsidR="00D30084" w:rsidRPr="004D7A61" w:rsidRDefault="00D30084" w:rsidP="00F61309">
            <w:pPr>
              <w:pStyle w:val="TableParagraph"/>
              <w:ind w:left="210" w:right="211"/>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6C2DFE73" w14:textId="77777777" w:rsidTr="00F61309">
        <w:trPr>
          <w:gridAfter w:val="1"/>
          <w:wAfter w:w="6" w:type="dxa"/>
          <w:trHeight w:val="230"/>
        </w:trPr>
        <w:tc>
          <w:tcPr>
            <w:tcW w:w="1133" w:type="dxa"/>
            <w:tcBorders>
              <w:top w:val="nil"/>
            </w:tcBorders>
          </w:tcPr>
          <w:p w14:paraId="5B214032" w14:textId="77777777" w:rsidR="00D30084" w:rsidRPr="004D7A61" w:rsidRDefault="00D30084" w:rsidP="00F61309">
            <w:pPr>
              <w:pStyle w:val="TableParagraph"/>
              <w:spacing w:line="211" w:lineRule="exact"/>
              <w:ind w:left="249" w:right="242"/>
              <w:rPr>
                <w:rFonts w:ascii="Times New Roman" w:hAnsi="Times New Roman" w:cs="Times New Roman"/>
                <w:sz w:val="24"/>
                <w:szCs w:val="24"/>
              </w:rPr>
            </w:pPr>
            <w:r w:rsidRPr="004D7A61">
              <w:rPr>
                <w:rFonts w:ascii="Times New Roman" w:hAnsi="Times New Roman" w:cs="Times New Roman"/>
                <w:sz w:val="24"/>
                <w:szCs w:val="24"/>
              </w:rPr>
              <w:t>168-8</w:t>
            </w:r>
          </w:p>
        </w:tc>
        <w:tc>
          <w:tcPr>
            <w:tcW w:w="2836" w:type="dxa"/>
            <w:tcBorders>
              <w:top w:val="nil"/>
            </w:tcBorders>
          </w:tcPr>
          <w:p w14:paraId="25A89396" w14:textId="77777777" w:rsidR="00D30084" w:rsidRPr="004D7A61" w:rsidRDefault="00D30084" w:rsidP="00F61309">
            <w:pPr>
              <w:pStyle w:val="TableParagraph"/>
              <w:spacing w:line="211"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57</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Borders>
              <w:top w:val="nil"/>
            </w:tcBorders>
          </w:tcPr>
          <w:p w14:paraId="4F3297AA" w14:textId="77777777" w:rsidR="00D30084" w:rsidRPr="004D7A61" w:rsidRDefault="00D30084" w:rsidP="00F61309">
            <w:pPr>
              <w:pStyle w:val="TableParagraph"/>
              <w:spacing w:line="211"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525486</w:t>
            </w:r>
          </w:p>
        </w:tc>
        <w:tc>
          <w:tcPr>
            <w:tcW w:w="1134" w:type="dxa"/>
            <w:tcBorders>
              <w:top w:val="nil"/>
            </w:tcBorders>
          </w:tcPr>
          <w:p w14:paraId="62F13B1C" w14:textId="77777777" w:rsidR="00D30084" w:rsidRPr="004D7A61" w:rsidRDefault="00D30084" w:rsidP="00F61309">
            <w:pPr>
              <w:pStyle w:val="TableParagraph"/>
              <w:spacing w:line="211"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6081791</w:t>
            </w:r>
          </w:p>
        </w:tc>
        <w:tc>
          <w:tcPr>
            <w:tcW w:w="1701" w:type="dxa"/>
            <w:tcBorders>
              <w:top w:val="nil"/>
            </w:tcBorders>
          </w:tcPr>
          <w:p w14:paraId="5B757FA8" w14:textId="77777777" w:rsidR="00D30084" w:rsidRPr="004D7A61" w:rsidRDefault="00D30084" w:rsidP="00F61309">
            <w:pPr>
              <w:pStyle w:val="TableParagraph"/>
              <w:spacing w:line="211" w:lineRule="exact"/>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Borders>
              <w:top w:val="nil"/>
            </w:tcBorders>
          </w:tcPr>
          <w:p w14:paraId="45AF2BBE" w14:textId="77777777" w:rsidR="00D30084" w:rsidRPr="004D7A61" w:rsidRDefault="00D30084" w:rsidP="00F61309">
            <w:pPr>
              <w:pStyle w:val="TableParagraph"/>
              <w:spacing w:line="211" w:lineRule="exact"/>
              <w:ind w:right="398"/>
              <w:jc w:val="right"/>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0DEE386F" w14:textId="77777777" w:rsidTr="00F61309">
        <w:trPr>
          <w:gridAfter w:val="1"/>
          <w:wAfter w:w="6" w:type="dxa"/>
          <w:trHeight w:val="230"/>
        </w:trPr>
        <w:tc>
          <w:tcPr>
            <w:tcW w:w="1133" w:type="dxa"/>
          </w:tcPr>
          <w:p w14:paraId="3B87673B"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169-1</w:t>
            </w:r>
          </w:p>
        </w:tc>
        <w:tc>
          <w:tcPr>
            <w:tcW w:w="2836" w:type="dxa"/>
          </w:tcPr>
          <w:p w14:paraId="54901A2C"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58</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748FEB9"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525516</w:t>
            </w:r>
          </w:p>
        </w:tc>
        <w:tc>
          <w:tcPr>
            <w:tcW w:w="1134" w:type="dxa"/>
          </w:tcPr>
          <w:p w14:paraId="0660D8E6"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6081768</w:t>
            </w:r>
          </w:p>
        </w:tc>
        <w:tc>
          <w:tcPr>
            <w:tcW w:w="1701" w:type="dxa"/>
          </w:tcPr>
          <w:p w14:paraId="4C6DB34A"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783FF84"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0D1C02C0" w14:textId="77777777" w:rsidTr="00F61309">
        <w:trPr>
          <w:gridAfter w:val="1"/>
          <w:wAfter w:w="6" w:type="dxa"/>
          <w:trHeight w:val="230"/>
        </w:trPr>
        <w:tc>
          <w:tcPr>
            <w:tcW w:w="1133" w:type="dxa"/>
          </w:tcPr>
          <w:p w14:paraId="06F7A6C3"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169-2</w:t>
            </w:r>
          </w:p>
        </w:tc>
        <w:tc>
          <w:tcPr>
            <w:tcW w:w="2836" w:type="dxa"/>
          </w:tcPr>
          <w:p w14:paraId="65C52F4D"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58</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8B47A1B"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525519</w:t>
            </w:r>
          </w:p>
        </w:tc>
        <w:tc>
          <w:tcPr>
            <w:tcW w:w="1134" w:type="dxa"/>
          </w:tcPr>
          <w:p w14:paraId="1EBD558C"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6081761</w:t>
            </w:r>
          </w:p>
        </w:tc>
        <w:tc>
          <w:tcPr>
            <w:tcW w:w="1701" w:type="dxa"/>
          </w:tcPr>
          <w:p w14:paraId="60879960"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D13D695"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4FEFD343" w14:textId="77777777" w:rsidTr="00F61309">
        <w:trPr>
          <w:gridAfter w:val="1"/>
          <w:wAfter w:w="6" w:type="dxa"/>
          <w:trHeight w:val="230"/>
        </w:trPr>
        <w:tc>
          <w:tcPr>
            <w:tcW w:w="1133" w:type="dxa"/>
          </w:tcPr>
          <w:p w14:paraId="06A23374"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169-3</w:t>
            </w:r>
          </w:p>
        </w:tc>
        <w:tc>
          <w:tcPr>
            <w:tcW w:w="2836" w:type="dxa"/>
          </w:tcPr>
          <w:p w14:paraId="179CA95B"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58</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019D515"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525512</w:t>
            </w:r>
          </w:p>
        </w:tc>
        <w:tc>
          <w:tcPr>
            <w:tcW w:w="1134" w:type="dxa"/>
          </w:tcPr>
          <w:p w14:paraId="2A107C58"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6081752</w:t>
            </w:r>
          </w:p>
        </w:tc>
        <w:tc>
          <w:tcPr>
            <w:tcW w:w="1701" w:type="dxa"/>
          </w:tcPr>
          <w:p w14:paraId="557EFD3B"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3C5A24B"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40EC50B5" w14:textId="77777777" w:rsidTr="00F61309">
        <w:trPr>
          <w:gridAfter w:val="1"/>
          <w:wAfter w:w="6" w:type="dxa"/>
          <w:trHeight w:val="230"/>
        </w:trPr>
        <w:tc>
          <w:tcPr>
            <w:tcW w:w="1133" w:type="dxa"/>
          </w:tcPr>
          <w:p w14:paraId="3E889E23"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169-4</w:t>
            </w:r>
          </w:p>
        </w:tc>
        <w:tc>
          <w:tcPr>
            <w:tcW w:w="2836" w:type="dxa"/>
          </w:tcPr>
          <w:p w14:paraId="1A2774AA"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58</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6B37053"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525513</w:t>
            </w:r>
          </w:p>
        </w:tc>
        <w:tc>
          <w:tcPr>
            <w:tcW w:w="1134" w:type="dxa"/>
          </w:tcPr>
          <w:p w14:paraId="5CE926CC"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6081739</w:t>
            </w:r>
          </w:p>
        </w:tc>
        <w:tc>
          <w:tcPr>
            <w:tcW w:w="1701" w:type="dxa"/>
          </w:tcPr>
          <w:p w14:paraId="778249A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C5195CA"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541BA42A" w14:textId="77777777" w:rsidTr="00F61309">
        <w:trPr>
          <w:gridAfter w:val="1"/>
          <w:wAfter w:w="6" w:type="dxa"/>
          <w:trHeight w:val="230"/>
        </w:trPr>
        <w:tc>
          <w:tcPr>
            <w:tcW w:w="1133" w:type="dxa"/>
          </w:tcPr>
          <w:p w14:paraId="44E0FFED"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169-5</w:t>
            </w:r>
          </w:p>
        </w:tc>
        <w:tc>
          <w:tcPr>
            <w:tcW w:w="2836" w:type="dxa"/>
          </w:tcPr>
          <w:p w14:paraId="06C70E94"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9"/>
                <w:w w:val="95"/>
                <w:sz w:val="24"/>
                <w:szCs w:val="24"/>
              </w:rPr>
              <w:t xml:space="preserve"> </w:t>
            </w:r>
            <w:r w:rsidRPr="004D7A61">
              <w:rPr>
                <w:rFonts w:ascii="Times New Roman" w:hAnsi="Times New Roman" w:cs="Times New Roman"/>
                <w:w w:val="95"/>
                <w:sz w:val="24"/>
                <w:szCs w:val="24"/>
              </w:rPr>
              <w:t>58</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5"/>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D86F153"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525507</w:t>
            </w:r>
          </w:p>
        </w:tc>
        <w:tc>
          <w:tcPr>
            <w:tcW w:w="1134" w:type="dxa"/>
          </w:tcPr>
          <w:p w14:paraId="5CE4C169"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6081735</w:t>
            </w:r>
          </w:p>
        </w:tc>
        <w:tc>
          <w:tcPr>
            <w:tcW w:w="1701" w:type="dxa"/>
          </w:tcPr>
          <w:p w14:paraId="4EDCC53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685BFCC"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4D9E713F" w14:textId="77777777" w:rsidTr="00F61309">
        <w:trPr>
          <w:gridAfter w:val="1"/>
          <w:wAfter w:w="6" w:type="dxa"/>
          <w:trHeight w:val="230"/>
        </w:trPr>
        <w:tc>
          <w:tcPr>
            <w:tcW w:w="1133" w:type="dxa"/>
          </w:tcPr>
          <w:p w14:paraId="4375BBCB"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169-6</w:t>
            </w:r>
          </w:p>
        </w:tc>
        <w:tc>
          <w:tcPr>
            <w:tcW w:w="2836" w:type="dxa"/>
          </w:tcPr>
          <w:p w14:paraId="16B2411A"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58</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F783A91"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525509</w:t>
            </w:r>
          </w:p>
        </w:tc>
        <w:tc>
          <w:tcPr>
            <w:tcW w:w="1134" w:type="dxa"/>
          </w:tcPr>
          <w:p w14:paraId="526BA863"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6081722</w:t>
            </w:r>
          </w:p>
        </w:tc>
        <w:tc>
          <w:tcPr>
            <w:tcW w:w="1701" w:type="dxa"/>
          </w:tcPr>
          <w:p w14:paraId="0727C465"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BA615C9"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232,82</w:t>
            </w:r>
          </w:p>
        </w:tc>
      </w:tr>
      <w:tr w:rsidR="00D30084" w:rsidRPr="004D7A61" w14:paraId="6ED63489" w14:textId="77777777" w:rsidTr="00F61309">
        <w:trPr>
          <w:gridAfter w:val="1"/>
          <w:wAfter w:w="6" w:type="dxa"/>
          <w:trHeight w:val="230"/>
        </w:trPr>
        <w:tc>
          <w:tcPr>
            <w:tcW w:w="1133" w:type="dxa"/>
          </w:tcPr>
          <w:p w14:paraId="526B64B0"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170-1</w:t>
            </w:r>
          </w:p>
        </w:tc>
        <w:tc>
          <w:tcPr>
            <w:tcW w:w="2836" w:type="dxa"/>
          </w:tcPr>
          <w:p w14:paraId="7D0295DE"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58</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73C4EFF"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525513</w:t>
            </w:r>
          </w:p>
        </w:tc>
        <w:tc>
          <w:tcPr>
            <w:tcW w:w="1134" w:type="dxa"/>
          </w:tcPr>
          <w:p w14:paraId="0FAF7577"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6081783</w:t>
            </w:r>
          </w:p>
        </w:tc>
        <w:tc>
          <w:tcPr>
            <w:tcW w:w="1701" w:type="dxa"/>
          </w:tcPr>
          <w:p w14:paraId="593A0E20"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33CCECC"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40CDED03" w14:textId="77777777" w:rsidTr="00F61309">
        <w:trPr>
          <w:gridAfter w:val="1"/>
          <w:wAfter w:w="6" w:type="dxa"/>
          <w:trHeight w:val="230"/>
        </w:trPr>
        <w:tc>
          <w:tcPr>
            <w:tcW w:w="1133" w:type="dxa"/>
          </w:tcPr>
          <w:p w14:paraId="2AAA501A"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170-2</w:t>
            </w:r>
          </w:p>
        </w:tc>
        <w:tc>
          <w:tcPr>
            <w:tcW w:w="2836" w:type="dxa"/>
          </w:tcPr>
          <w:p w14:paraId="62CFB150"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58</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4D228EC"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525516</w:t>
            </w:r>
          </w:p>
        </w:tc>
        <w:tc>
          <w:tcPr>
            <w:tcW w:w="1134" w:type="dxa"/>
          </w:tcPr>
          <w:p w14:paraId="1D78BDED"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6081785</w:t>
            </w:r>
          </w:p>
        </w:tc>
        <w:tc>
          <w:tcPr>
            <w:tcW w:w="1701" w:type="dxa"/>
          </w:tcPr>
          <w:p w14:paraId="3C1AFEEB"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2B264B2"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7D0D212C" w14:textId="77777777" w:rsidTr="00F61309">
        <w:trPr>
          <w:gridAfter w:val="1"/>
          <w:wAfter w:w="6" w:type="dxa"/>
          <w:trHeight w:val="230"/>
        </w:trPr>
        <w:tc>
          <w:tcPr>
            <w:tcW w:w="1133" w:type="dxa"/>
          </w:tcPr>
          <w:p w14:paraId="370A58BE"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170-3</w:t>
            </w:r>
          </w:p>
        </w:tc>
        <w:tc>
          <w:tcPr>
            <w:tcW w:w="2836" w:type="dxa"/>
          </w:tcPr>
          <w:p w14:paraId="22FB43E5"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58</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C687DFD"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525518</w:t>
            </w:r>
          </w:p>
        </w:tc>
        <w:tc>
          <w:tcPr>
            <w:tcW w:w="1134" w:type="dxa"/>
          </w:tcPr>
          <w:p w14:paraId="6FB6058F"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6081784</w:t>
            </w:r>
          </w:p>
        </w:tc>
        <w:tc>
          <w:tcPr>
            <w:tcW w:w="1701" w:type="dxa"/>
          </w:tcPr>
          <w:p w14:paraId="3500370F"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44D1AE1"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3E530F73" w14:textId="77777777" w:rsidTr="00F61309">
        <w:trPr>
          <w:gridAfter w:val="1"/>
          <w:wAfter w:w="6" w:type="dxa"/>
          <w:trHeight w:val="227"/>
        </w:trPr>
        <w:tc>
          <w:tcPr>
            <w:tcW w:w="1133" w:type="dxa"/>
          </w:tcPr>
          <w:p w14:paraId="7BBE835A" w14:textId="77777777" w:rsidR="00D30084" w:rsidRPr="004D7A61" w:rsidRDefault="00D30084" w:rsidP="00F61309">
            <w:pPr>
              <w:pStyle w:val="TableParagraph"/>
              <w:spacing w:line="208" w:lineRule="exact"/>
              <w:ind w:left="249" w:right="242"/>
              <w:rPr>
                <w:rFonts w:ascii="Times New Roman" w:hAnsi="Times New Roman" w:cs="Times New Roman"/>
                <w:sz w:val="24"/>
                <w:szCs w:val="24"/>
              </w:rPr>
            </w:pPr>
            <w:r w:rsidRPr="004D7A61">
              <w:rPr>
                <w:rFonts w:ascii="Times New Roman" w:hAnsi="Times New Roman" w:cs="Times New Roman"/>
                <w:sz w:val="24"/>
                <w:szCs w:val="24"/>
              </w:rPr>
              <w:t>170-4</w:t>
            </w:r>
          </w:p>
        </w:tc>
        <w:tc>
          <w:tcPr>
            <w:tcW w:w="2836" w:type="dxa"/>
          </w:tcPr>
          <w:p w14:paraId="56C202F6" w14:textId="77777777" w:rsidR="00D30084" w:rsidRPr="004D7A61" w:rsidRDefault="00D30084" w:rsidP="00F61309">
            <w:pPr>
              <w:pStyle w:val="TableParagraph"/>
              <w:spacing w:line="208"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58</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BF88D87" w14:textId="77777777" w:rsidR="00D30084" w:rsidRPr="004D7A61" w:rsidRDefault="00D30084" w:rsidP="00F61309">
            <w:pPr>
              <w:pStyle w:val="TableParagraph"/>
              <w:spacing w:line="208"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525520</w:t>
            </w:r>
          </w:p>
        </w:tc>
        <w:tc>
          <w:tcPr>
            <w:tcW w:w="1134" w:type="dxa"/>
          </w:tcPr>
          <w:p w14:paraId="395A5F0B" w14:textId="77777777" w:rsidR="00D30084" w:rsidRPr="004D7A61" w:rsidRDefault="00D30084" w:rsidP="00F61309">
            <w:pPr>
              <w:pStyle w:val="TableParagraph"/>
              <w:spacing w:line="208"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6081784</w:t>
            </w:r>
          </w:p>
        </w:tc>
        <w:tc>
          <w:tcPr>
            <w:tcW w:w="1701" w:type="dxa"/>
          </w:tcPr>
          <w:p w14:paraId="5AFCEB28" w14:textId="77777777" w:rsidR="00D30084" w:rsidRPr="004D7A61" w:rsidRDefault="00D30084" w:rsidP="00F61309">
            <w:pPr>
              <w:pStyle w:val="TableParagraph"/>
              <w:spacing w:line="208" w:lineRule="exact"/>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3D64648" w14:textId="77777777" w:rsidR="00D30084" w:rsidRPr="004D7A61" w:rsidRDefault="00D30084" w:rsidP="00F61309">
            <w:pPr>
              <w:pStyle w:val="TableParagraph"/>
              <w:spacing w:line="208" w:lineRule="exact"/>
              <w:ind w:right="398"/>
              <w:jc w:val="right"/>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77B96103" w14:textId="77777777" w:rsidTr="00F61309">
        <w:trPr>
          <w:gridAfter w:val="1"/>
          <w:wAfter w:w="6" w:type="dxa"/>
          <w:trHeight w:val="230"/>
        </w:trPr>
        <w:tc>
          <w:tcPr>
            <w:tcW w:w="1133" w:type="dxa"/>
          </w:tcPr>
          <w:p w14:paraId="138479B5"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170-5</w:t>
            </w:r>
          </w:p>
        </w:tc>
        <w:tc>
          <w:tcPr>
            <w:tcW w:w="2836" w:type="dxa"/>
          </w:tcPr>
          <w:p w14:paraId="5C3DE0CE"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58</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CE626B0"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525522</w:t>
            </w:r>
          </w:p>
        </w:tc>
        <w:tc>
          <w:tcPr>
            <w:tcW w:w="1134" w:type="dxa"/>
          </w:tcPr>
          <w:p w14:paraId="3466FE56"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6081783</w:t>
            </w:r>
          </w:p>
        </w:tc>
        <w:tc>
          <w:tcPr>
            <w:tcW w:w="1701" w:type="dxa"/>
          </w:tcPr>
          <w:p w14:paraId="6E37FF42"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54874E5"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37FAAB8F" w14:textId="77777777" w:rsidTr="00F61309">
        <w:trPr>
          <w:gridAfter w:val="1"/>
          <w:wAfter w:w="6" w:type="dxa"/>
          <w:trHeight w:val="230"/>
        </w:trPr>
        <w:tc>
          <w:tcPr>
            <w:tcW w:w="1133" w:type="dxa"/>
          </w:tcPr>
          <w:p w14:paraId="1DCB989E"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170-6</w:t>
            </w:r>
          </w:p>
        </w:tc>
        <w:tc>
          <w:tcPr>
            <w:tcW w:w="2836" w:type="dxa"/>
          </w:tcPr>
          <w:p w14:paraId="26AAA7DD"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58</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BF6812E"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525524</w:t>
            </w:r>
          </w:p>
        </w:tc>
        <w:tc>
          <w:tcPr>
            <w:tcW w:w="1134" w:type="dxa"/>
          </w:tcPr>
          <w:p w14:paraId="3AC6AEE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6081783</w:t>
            </w:r>
          </w:p>
        </w:tc>
        <w:tc>
          <w:tcPr>
            <w:tcW w:w="1701" w:type="dxa"/>
          </w:tcPr>
          <w:p w14:paraId="732FE09A"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EC85F3F"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4A192E8B" w14:textId="77777777" w:rsidTr="00F61309">
        <w:trPr>
          <w:gridAfter w:val="1"/>
          <w:wAfter w:w="6" w:type="dxa"/>
          <w:trHeight w:val="230"/>
        </w:trPr>
        <w:tc>
          <w:tcPr>
            <w:tcW w:w="1133" w:type="dxa"/>
          </w:tcPr>
          <w:p w14:paraId="2694653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170-7</w:t>
            </w:r>
          </w:p>
        </w:tc>
        <w:tc>
          <w:tcPr>
            <w:tcW w:w="2836" w:type="dxa"/>
          </w:tcPr>
          <w:p w14:paraId="25FBC7C6"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58</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lastRenderedPageBreak/>
              <w:t>ventiliatorius)</w:t>
            </w:r>
          </w:p>
        </w:tc>
        <w:tc>
          <w:tcPr>
            <w:tcW w:w="1134" w:type="dxa"/>
          </w:tcPr>
          <w:p w14:paraId="472BB3C5"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lastRenderedPageBreak/>
              <w:t>525526</w:t>
            </w:r>
          </w:p>
        </w:tc>
        <w:tc>
          <w:tcPr>
            <w:tcW w:w="1134" w:type="dxa"/>
          </w:tcPr>
          <w:p w14:paraId="729C7949"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6081782</w:t>
            </w:r>
          </w:p>
        </w:tc>
        <w:tc>
          <w:tcPr>
            <w:tcW w:w="1701" w:type="dxa"/>
          </w:tcPr>
          <w:p w14:paraId="77E5D4DC"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723F920"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0C131990" w14:textId="77777777" w:rsidTr="00F61309">
        <w:trPr>
          <w:gridAfter w:val="1"/>
          <w:wAfter w:w="6" w:type="dxa"/>
          <w:trHeight w:val="230"/>
        </w:trPr>
        <w:tc>
          <w:tcPr>
            <w:tcW w:w="1133" w:type="dxa"/>
          </w:tcPr>
          <w:p w14:paraId="431B763E"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170-8</w:t>
            </w:r>
          </w:p>
        </w:tc>
        <w:tc>
          <w:tcPr>
            <w:tcW w:w="2836" w:type="dxa"/>
          </w:tcPr>
          <w:p w14:paraId="0F940A0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58</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D50AE44"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525532</w:t>
            </w:r>
          </w:p>
        </w:tc>
        <w:tc>
          <w:tcPr>
            <w:tcW w:w="1134" w:type="dxa"/>
          </w:tcPr>
          <w:p w14:paraId="5B3A41BD"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6081778</w:t>
            </w:r>
          </w:p>
        </w:tc>
        <w:tc>
          <w:tcPr>
            <w:tcW w:w="1701" w:type="dxa"/>
          </w:tcPr>
          <w:p w14:paraId="64F8E419"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B537743"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846,61</w:t>
            </w:r>
          </w:p>
        </w:tc>
      </w:tr>
      <w:tr w:rsidR="00D30084" w:rsidRPr="004D7A61" w14:paraId="358944F3" w14:textId="77777777" w:rsidTr="00F61309">
        <w:trPr>
          <w:gridAfter w:val="1"/>
          <w:wAfter w:w="6" w:type="dxa"/>
          <w:trHeight w:val="230"/>
        </w:trPr>
        <w:tc>
          <w:tcPr>
            <w:tcW w:w="1133" w:type="dxa"/>
          </w:tcPr>
          <w:p w14:paraId="53C86315"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171-1</w:t>
            </w:r>
          </w:p>
        </w:tc>
        <w:tc>
          <w:tcPr>
            <w:tcW w:w="2836" w:type="dxa"/>
          </w:tcPr>
          <w:p w14:paraId="498DF831"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61</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8"/>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677484A"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525843</w:t>
            </w:r>
          </w:p>
        </w:tc>
        <w:tc>
          <w:tcPr>
            <w:tcW w:w="1134" w:type="dxa"/>
          </w:tcPr>
          <w:p w14:paraId="091D2C95"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6081675</w:t>
            </w:r>
          </w:p>
        </w:tc>
        <w:tc>
          <w:tcPr>
            <w:tcW w:w="1701" w:type="dxa"/>
          </w:tcPr>
          <w:p w14:paraId="3F44009C"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ED82828"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505,87</w:t>
            </w:r>
          </w:p>
        </w:tc>
      </w:tr>
      <w:tr w:rsidR="00D30084" w:rsidRPr="004D7A61" w14:paraId="3FAA03B6" w14:textId="77777777" w:rsidTr="00F61309">
        <w:trPr>
          <w:gridAfter w:val="1"/>
          <w:wAfter w:w="6" w:type="dxa"/>
          <w:trHeight w:val="230"/>
        </w:trPr>
        <w:tc>
          <w:tcPr>
            <w:tcW w:w="1133" w:type="dxa"/>
          </w:tcPr>
          <w:p w14:paraId="6E26DD84" w14:textId="77777777" w:rsidR="00D30084" w:rsidRPr="004D7A61" w:rsidRDefault="00D30084" w:rsidP="00F61309">
            <w:pPr>
              <w:pStyle w:val="TableParagraph"/>
              <w:spacing w:line="211" w:lineRule="exact"/>
              <w:ind w:left="249" w:right="242"/>
              <w:rPr>
                <w:rFonts w:ascii="Times New Roman" w:hAnsi="Times New Roman" w:cs="Times New Roman"/>
                <w:sz w:val="24"/>
                <w:szCs w:val="24"/>
              </w:rPr>
            </w:pPr>
            <w:r w:rsidRPr="004D7A61">
              <w:rPr>
                <w:rFonts w:ascii="Times New Roman" w:hAnsi="Times New Roman" w:cs="Times New Roman"/>
                <w:sz w:val="24"/>
                <w:szCs w:val="24"/>
              </w:rPr>
              <w:t>171-2</w:t>
            </w:r>
          </w:p>
        </w:tc>
        <w:tc>
          <w:tcPr>
            <w:tcW w:w="2836" w:type="dxa"/>
          </w:tcPr>
          <w:p w14:paraId="640CF67B" w14:textId="77777777" w:rsidR="00D30084" w:rsidRPr="004D7A61" w:rsidRDefault="00D30084" w:rsidP="00F61309">
            <w:pPr>
              <w:pStyle w:val="TableParagraph"/>
              <w:spacing w:line="211"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61</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058AB51" w14:textId="77777777" w:rsidR="00D30084" w:rsidRPr="004D7A61" w:rsidRDefault="00D30084" w:rsidP="00F61309">
            <w:pPr>
              <w:pStyle w:val="TableParagraph"/>
              <w:spacing w:line="211"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525837</w:t>
            </w:r>
          </w:p>
        </w:tc>
        <w:tc>
          <w:tcPr>
            <w:tcW w:w="1134" w:type="dxa"/>
          </w:tcPr>
          <w:p w14:paraId="44B12C13" w14:textId="77777777" w:rsidR="00D30084" w:rsidRPr="004D7A61" w:rsidRDefault="00D30084" w:rsidP="00F61309">
            <w:pPr>
              <w:pStyle w:val="TableParagraph"/>
              <w:spacing w:line="211"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6081661</w:t>
            </w:r>
          </w:p>
        </w:tc>
        <w:tc>
          <w:tcPr>
            <w:tcW w:w="1701" w:type="dxa"/>
          </w:tcPr>
          <w:p w14:paraId="5BF4B316" w14:textId="77777777" w:rsidR="00D30084" w:rsidRPr="004D7A61" w:rsidRDefault="00D30084" w:rsidP="00F61309">
            <w:pPr>
              <w:pStyle w:val="TableParagraph"/>
              <w:spacing w:line="211" w:lineRule="exact"/>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5873932" w14:textId="77777777" w:rsidR="00D30084" w:rsidRPr="004D7A61" w:rsidRDefault="00D30084" w:rsidP="00F61309">
            <w:pPr>
              <w:pStyle w:val="TableParagraph"/>
              <w:spacing w:line="211" w:lineRule="exact"/>
              <w:ind w:right="398"/>
              <w:jc w:val="right"/>
              <w:rPr>
                <w:rFonts w:ascii="Times New Roman" w:hAnsi="Times New Roman" w:cs="Times New Roman"/>
                <w:sz w:val="24"/>
                <w:szCs w:val="24"/>
              </w:rPr>
            </w:pPr>
            <w:r w:rsidRPr="004D7A61">
              <w:rPr>
                <w:rFonts w:ascii="Times New Roman" w:hAnsi="Times New Roman" w:cs="Times New Roman"/>
                <w:sz w:val="24"/>
                <w:szCs w:val="24"/>
              </w:rPr>
              <w:t>505,87</w:t>
            </w:r>
          </w:p>
        </w:tc>
      </w:tr>
      <w:tr w:rsidR="00D30084" w:rsidRPr="004D7A61" w14:paraId="616FA264" w14:textId="77777777" w:rsidTr="00F61309">
        <w:trPr>
          <w:gridAfter w:val="1"/>
          <w:wAfter w:w="6" w:type="dxa"/>
          <w:trHeight w:val="230"/>
        </w:trPr>
        <w:tc>
          <w:tcPr>
            <w:tcW w:w="1133" w:type="dxa"/>
          </w:tcPr>
          <w:p w14:paraId="785D4112"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171-3</w:t>
            </w:r>
          </w:p>
        </w:tc>
        <w:tc>
          <w:tcPr>
            <w:tcW w:w="2836" w:type="dxa"/>
          </w:tcPr>
          <w:p w14:paraId="2C963538"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61</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9846B8E"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525835</w:t>
            </w:r>
          </w:p>
        </w:tc>
        <w:tc>
          <w:tcPr>
            <w:tcW w:w="1134" w:type="dxa"/>
          </w:tcPr>
          <w:p w14:paraId="081EE1A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6081646</w:t>
            </w:r>
          </w:p>
        </w:tc>
        <w:tc>
          <w:tcPr>
            <w:tcW w:w="1701" w:type="dxa"/>
          </w:tcPr>
          <w:p w14:paraId="23C2BC6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0C35A66"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505,87</w:t>
            </w:r>
          </w:p>
        </w:tc>
      </w:tr>
      <w:tr w:rsidR="00D30084" w:rsidRPr="004D7A61" w14:paraId="202805B5" w14:textId="77777777" w:rsidTr="00F61309">
        <w:trPr>
          <w:gridAfter w:val="1"/>
          <w:wAfter w:w="6" w:type="dxa"/>
          <w:trHeight w:val="230"/>
        </w:trPr>
        <w:tc>
          <w:tcPr>
            <w:tcW w:w="1133" w:type="dxa"/>
          </w:tcPr>
          <w:p w14:paraId="12B5BE08"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171-4</w:t>
            </w:r>
          </w:p>
        </w:tc>
        <w:tc>
          <w:tcPr>
            <w:tcW w:w="2836" w:type="dxa"/>
          </w:tcPr>
          <w:p w14:paraId="614806D4"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61</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33AEFA0"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525830</w:t>
            </w:r>
          </w:p>
        </w:tc>
        <w:tc>
          <w:tcPr>
            <w:tcW w:w="1134" w:type="dxa"/>
          </w:tcPr>
          <w:p w14:paraId="2707833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6081632</w:t>
            </w:r>
          </w:p>
        </w:tc>
        <w:tc>
          <w:tcPr>
            <w:tcW w:w="1701" w:type="dxa"/>
          </w:tcPr>
          <w:p w14:paraId="66420117"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D30B1F7"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505,87</w:t>
            </w:r>
          </w:p>
        </w:tc>
      </w:tr>
      <w:tr w:rsidR="00D30084" w:rsidRPr="004D7A61" w14:paraId="3984CD42" w14:textId="77777777" w:rsidTr="00F61309">
        <w:trPr>
          <w:gridAfter w:val="1"/>
          <w:wAfter w:w="6" w:type="dxa"/>
          <w:trHeight w:val="230"/>
        </w:trPr>
        <w:tc>
          <w:tcPr>
            <w:tcW w:w="1133" w:type="dxa"/>
          </w:tcPr>
          <w:p w14:paraId="3A6FB45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171-5</w:t>
            </w:r>
          </w:p>
        </w:tc>
        <w:tc>
          <w:tcPr>
            <w:tcW w:w="2836" w:type="dxa"/>
          </w:tcPr>
          <w:p w14:paraId="6A66414C"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61</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FE3FCB0"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525828</w:t>
            </w:r>
          </w:p>
        </w:tc>
        <w:tc>
          <w:tcPr>
            <w:tcW w:w="1134" w:type="dxa"/>
          </w:tcPr>
          <w:p w14:paraId="1861E45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6081617</w:t>
            </w:r>
          </w:p>
        </w:tc>
        <w:tc>
          <w:tcPr>
            <w:tcW w:w="1701" w:type="dxa"/>
          </w:tcPr>
          <w:p w14:paraId="7E820045"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C516461"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505,87</w:t>
            </w:r>
          </w:p>
        </w:tc>
      </w:tr>
      <w:tr w:rsidR="00D30084" w:rsidRPr="004D7A61" w14:paraId="0E780F08" w14:textId="77777777" w:rsidTr="00F61309">
        <w:trPr>
          <w:gridAfter w:val="1"/>
          <w:wAfter w:w="6" w:type="dxa"/>
          <w:trHeight w:val="229"/>
        </w:trPr>
        <w:tc>
          <w:tcPr>
            <w:tcW w:w="1133" w:type="dxa"/>
          </w:tcPr>
          <w:p w14:paraId="36C325A8"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172-1</w:t>
            </w:r>
          </w:p>
        </w:tc>
        <w:tc>
          <w:tcPr>
            <w:tcW w:w="2836" w:type="dxa"/>
          </w:tcPr>
          <w:p w14:paraId="77887F36"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61</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A852B02"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525840</w:t>
            </w:r>
          </w:p>
        </w:tc>
        <w:tc>
          <w:tcPr>
            <w:tcW w:w="1134" w:type="dxa"/>
          </w:tcPr>
          <w:p w14:paraId="71CFD73F"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6081682</w:t>
            </w:r>
          </w:p>
        </w:tc>
        <w:tc>
          <w:tcPr>
            <w:tcW w:w="1701" w:type="dxa"/>
          </w:tcPr>
          <w:p w14:paraId="4D817ED4"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BEB5711"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1011,76</w:t>
            </w:r>
          </w:p>
        </w:tc>
      </w:tr>
      <w:tr w:rsidR="00D30084" w:rsidRPr="004D7A61" w14:paraId="02B54FAB" w14:textId="77777777" w:rsidTr="00F61309">
        <w:trPr>
          <w:gridAfter w:val="1"/>
          <w:wAfter w:w="6" w:type="dxa"/>
          <w:trHeight w:val="230"/>
        </w:trPr>
        <w:tc>
          <w:tcPr>
            <w:tcW w:w="1133" w:type="dxa"/>
          </w:tcPr>
          <w:p w14:paraId="2EE55018"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172-2</w:t>
            </w:r>
          </w:p>
        </w:tc>
        <w:tc>
          <w:tcPr>
            <w:tcW w:w="2836" w:type="dxa"/>
          </w:tcPr>
          <w:p w14:paraId="2E3E6650"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61</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AE7CA61"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525842</w:t>
            </w:r>
          </w:p>
        </w:tc>
        <w:tc>
          <w:tcPr>
            <w:tcW w:w="1134" w:type="dxa"/>
          </w:tcPr>
          <w:p w14:paraId="194BB160"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6081682</w:t>
            </w:r>
          </w:p>
        </w:tc>
        <w:tc>
          <w:tcPr>
            <w:tcW w:w="1701" w:type="dxa"/>
          </w:tcPr>
          <w:p w14:paraId="07E063F4"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6674455"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1011,76</w:t>
            </w:r>
          </w:p>
        </w:tc>
      </w:tr>
      <w:tr w:rsidR="00D30084" w:rsidRPr="004D7A61" w14:paraId="23544A1A" w14:textId="77777777" w:rsidTr="00F61309">
        <w:trPr>
          <w:gridAfter w:val="1"/>
          <w:wAfter w:w="6" w:type="dxa"/>
          <w:trHeight w:val="230"/>
        </w:trPr>
        <w:tc>
          <w:tcPr>
            <w:tcW w:w="1133" w:type="dxa"/>
          </w:tcPr>
          <w:p w14:paraId="00BDFDFC"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172-3</w:t>
            </w:r>
          </w:p>
        </w:tc>
        <w:tc>
          <w:tcPr>
            <w:tcW w:w="2836" w:type="dxa"/>
          </w:tcPr>
          <w:p w14:paraId="13C55C2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61</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8"/>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56C3594"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525844</w:t>
            </w:r>
          </w:p>
        </w:tc>
        <w:tc>
          <w:tcPr>
            <w:tcW w:w="1134" w:type="dxa"/>
          </w:tcPr>
          <w:p w14:paraId="73501C13"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6081682</w:t>
            </w:r>
          </w:p>
        </w:tc>
        <w:tc>
          <w:tcPr>
            <w:tcW w:w="1701" w:type="dxa"/>
          </w:tcPr>
          <w:p w14:paraId="635208D5"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D29B010"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1011,76</w:t>
            </w:r>
          </w:p>
        </w:tc>
      </w:tr>
      <w:tr w:rsidR="00D30084" w:rsidRPr="004D7A61" w14:paraId="377B735A" w14:textId="77777777" w:rsidTr="00F61309">
        <w:trPr>
          <w:gridAfter w:val="1"/>
          <w:wAfter w:w="6" w:type="dxa"/>
          <w:trHeight w:val="230"/>
        </w:trPr>
        <w:tc>
          <w:tcPr>
            <w:tcW w:w="1133" w:type="dxa"/>
          </w:tcPr>
          <w:p w14:paraId="73AB9DAF"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172-4</w:t>
            </w:r>
          </w:p>
        </w:tc>
        <w:tc>
          <w:tcPr>
            <w:tcW w:w="2836" w:type="dxa"/>
          </w:tcPr>
          <w:p w14:paraId="19CD4567"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61</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2EC3996"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525847</w:t>
            </w:r>
          </w:p>
        </w:tc>
        <w:tc>
          <w:tcPr>
            <w:tcW w:w="1134" w:type="dxa"/>
          </w:tcPr>
          <w:p w14:paraId="6B6A2008"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6081681</w:t>
            </w:r>
          </w:p>
        </w:tc>
        <w:tc>
          <w:tcPr>
            <w:tcW w:w="1701" w:type="dxa"/>
          </w:tcPr>
          <w:p w14:paraId="615BCC83"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9C1B64D"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1011,76</w:t>
            </w:r>
          </w:p>
        </w:tc>
      </w:tr>
      <w:tr w:rsidR="00D30084" w:rsidRPr="004D7A61" w14:paraId="254FA550" w14:textId="77777777" w:rsidTr="00F61309">
        <w:trPr>
          <w:gridAfter w:val="1"/>
          <w:wAfter w:w="6" w:type="dxa"/>
          <w:trHeight w:val="230"/>
        </w:trPr>
        <w:tc>
          <w:tcPr>
            <w:tcW w:w="1133" w:type="dxa"/>
          </w:tcPr>
          <w:p w14:paraId="16051332"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172-5</w:t>
            </w:r>
          </w:p>
        </w:tc>
        <w:tc>
          <w:tcPr>
            <w:tcW w:w="2836" w:type="dxa"/>
          </w:tcPr>
          <w:p w14:paraId="5BBE3449"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61</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AE8CD88"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525850</w:t>
            </w:r>
          </w:p>
        </w:tc>
        <w:tc>
          <w:tcPr>
            <w:tcW w:w="1134" w:type="dxa"/>
          </w:tcPr>
          <w:p w14:paraId="40219B4B"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6081680</w:t>
            </w:r>
          </w:p>
        </w:tc>
        <w:tc>
          <w:tcPr>
            <w:tcW w:w="1701" w:type="dxa"/>
          </w:tcPr>
          <w:p w14:paraId="644F719F"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6C6D7BF"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1011,76</w:t>
            </w:r>
          </w:p>
        </w:tc>
      </w:tr>
      <w:tr w:rsidR="00D30084" w:rsidRPr="004D7A61" w14:paraId="3FCC1600" w14:textId="77777777" w:rsidTr="00F61309">
        <w:trPr>
          <w:gridAfter w:val="1"/>
          <w:wAfter w:w="6" w:type="dxa"/>
          <w:trHeight w:val="230"/>
        </w:trPr>
        <w:tc>
          <w:tcPr>
            <w:tcW w:w="1133" w:type="dxa"/>
          </w:tcPr>
          <w:p w14:paraId="7B85A941"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173-1</w:t>
            </w:r>
          </w:p>
        </w:tc>
        <w:tc>
          <w:tcPr>
            <w:tcW w:w="2836" w:type="dxa"/>
          </w:tcPr>
          <w:p w14:paraId="51BB0F7C"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62</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8"/>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04DDF0B"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525879</w:t>
            </w:r>
          </w:p>
        </w:tc>
        <w:tc>
          <w:tcPr>
            <w:tcW w:w="1134" w:type="dxa"/>
          </w:tcPr>
          <w:p w14:paraId="1672580E"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6081666</w:t>
            </w:r>
          </w:p>
        </w:tc>
        <w:tc>
          <w:tcPr>
            <w:tcW w:w="1701" w:type="dxa"/>
          </w:tcPr>
          <w:p w14:paraId="3BA8C742"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4F11554"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505,87</w:t>
            </w:r>
          </w:p>
        </w:tc>
      </w:tr>
      <w:tr w:rsidR="00D30084" w:rsidRPr="004D7A61" w14:paraId="7D54901A" w14:textId="77777777" w:rsidTr="00F61309">
        <w:trPr>
          <w:gridAfter w:val="1"/>
          <w:wAfter w:w="6" w:type="dxa"/>
          <w:trHeight w:val="230"/>
        </w:trPr>
        <w:tc>
          <w:tcPr>
            <w:tcW w:w="1133" w:type="dxa"/>
          </w:tcPr>
          <w:p w14:paraId="1374D9B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173-2</w:t>
            </w:r>
          </w:p>
        </w:tc>
        <w:tc>
          <w:tcPr>
            <w:tcW w:w="2836" w:type="dxa"/>
          </w:tcPr>
          <w:p w14:paraId="04D1018C"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62</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13516F3"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525874</w:t>
            </w:r>
          </w:p>
        </w:tc>
        <w:tc>
          <w:tcPr>
            <w:tcW w:w="1134" w:type="dxa"/>
          </w:tcPr>
          <w:p w14:paraId="4CBE3FDE"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6081652</w:t>
            </w:r>
          </w:p>
        </w:tc>
        <w:tc>
          <w:tcPr>
            <w:tcW w:w="1701" w:type="dxa"/>
          </w:tcPr>
          <w:p w14:paraId="39A50E73"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C2833B6"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505,87</w:t>
            </w:r>
          </w:p>
        </w:tc>
      </w:tr>
      <w:tr w:rsidR="00D30084" w:rsidRPr="004D7A61" w14:paraId="53A0B7DD" w14:textId="77777777" w:rsidTr="00F61309">
        <w:trPr>
          <w:gridAfter w:val="1"/>
          <w:wAfter w:w="6" w:type="dxa"/>
          <w:trHeight w:val="230"/>
        </w:trPr>
        <w:tc>
          <w:tcPr>
            <w:tcW w:w="1133" w:type="dxa"/>
          </w:tcPr>
          <w:p w14:paraId="30291E1F"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173-3</w:t>
            </w:r>
          </w:p>
        </w:tc>
        <w:tc>
          <w:tcPr>
            <w:tcW w:w="2836" w:type="dxa"/>
          </w:tcPr>
          <w:p w14:paraId="34755BA9"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62</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54A386A"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525872</w:t>
            </w:r>
          </w:p>
        </w:tc>
        <w:tc>
          <w:tcPr>
            <w:tcW w:w="1134" w:type="dxa"/>
          </w:tcPr>
          <w:p w14:paraId="5B630210"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6081636</w:t>
            </w:r>
          </w:p>
        </w:tc>
        <w:tc>
          <w:tcPr>
            <w:tcW w:w="1701" w:type="dxa"/>
          </w:tcPr>
          <w:p w14:paraId="00530B90"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CEF4E6F"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505,87</w:t>
            </w:r>
          </w:p>
        </w:tc>
      </w:tr>
      <w:tr w:rsidR="00D30084" w:rsidRPr="004D7A61" w14:paraId="40857564" w14:textId="77777777" w:rsidTr="00F61309">
        <w:trPr>
          <w:gridAfter w:val="1"/>
          <w:wAfter w:w="6" w:type="dxa"/>
          <w:trHeight w:val="230"/>
        </w:trPr>
        <w:tc>
          <w:tcPr>
            <w:tcW w:w="1133" w:type="dxa"/>
          </w:tcPr>
          <w:p w14:paraId="57BA82B3"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173-4</w:t>
            </w:r>
          </w:p>
        </w:tc>
        <w:tc>
          <w:tcPr>
            <w:tcW w:w="2836" w:type="dxa"/>
          </w:tcPr>
          <w:p w14:paraId="2934ED63"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62</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E83B911"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525866</w:t>
            </w:r>
          </w:p>
        </w:tc>
        <w:tc>
          <w:tcPr>
            <w:tcW w:w="1134" w:type="dxa"/>
          </w:tcPr>
          <w:p w14:paraId="4E5FB3A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6081623</w:t>
            </w:r>
          </w:p>
        </w:tc>
        <w:tc>
          <w:tcPr>
            <w:tcW w:w="1701" w:type="dxa"/>
          </w:tcPr>
          <w:p w14:paraId="487C6F94"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8D14D0A"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505,87</w:t>
            </w:r>
          </w:p>
        </w:tc>
      </w:tr>
      <w:tr w:rsidR="00D30084" w:rsidRPr="004D7A61" w14:paraId="095C0E80" w14:textId="77777777" w:rsidTr="00F61309">
        <w:trPr>
          <w:gridAfter w:val="1"/>
          <w:wAfter w:w="6" w:type="dxa"/>
          <w:trHeight w:val="230"/>
        </w:trPr>
        <w:tc>
          <w:tcPr>
            <w:tcW w:w="1133" w:type="dxa"/>
          </w:tcPr>
          <w:p w14:paraId="5AF5415D"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173-5</w:t>
            </w:r>
          </w:p>
        </w:tc>
        <w:tc>
          <w:tcPr>
            <w:tcW w:w="2836" w:type="dxa"/>
          </w:tcPr>
          <w:p w14:paraId="0DD963EE"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62</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7DB5E73"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525865</w:t>
            </w:r>
          </w:p>
        </w:tc>
        <w:tc>
          <w:tcPr>
            <w:tcW w:w="1134" w:type="dxa"/>
          </w:tcPr>
          <w:p w14:paraId="65C35C6F"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6081607</w:t>
            </w:r>
          </w:p>
        </w:tc>
        <w:tc>
          <w:tcPr>
            <w:tcW w:w="1701" w:type="dxa"/>
          </w:tcPr>
          <w:p w14:paraId="12BDF56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C7D2E0B"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505,87</w:t>
            </w:r>
          </w:p>
        </w:tc>
      </w:tr>
      <w:tr w:rsidR="00D30084" w:rsidRPr="004D7A61" w14:paraId="584A1146" w14:textId="77777777" w:rsidTr="00F61309">
        <w:trPr>
          <w:gridAfter w:val="1"/>
          <w:wAfter w:w="6" w:type="dxa"/>
          <w:trHeight w:val="230"/>
        </w:trPr>
        <w:tc>
          <w:tcPr>
            <w:tcW w:w="1133" w:type="dxa"/>
          </w:tcPr>
          <w:p w14:paraId="2BA50850"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174-1</w:t>
            </w:r>
          </w:p>
        </w:tc>
        <w:tc>
          <w:tcPr>
            <w:tcW w:w="2836" w:type="dxa"/>
          </w:tcPr>
          <w:p w14:paraId="753CA74C"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62</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2EAFE54"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525877</w:t>
            </w:r>
          </w:p>
        </w:tc>
        <w:tc>
          <w:tcPr>
            <w:tcW w:w="1134" w:type="dxa"/>
          </w:tcPr>
          <w:p w14:paraId="7C2BAFC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6081673</w:t>
            </w:r>
          </w:p>
        </w:tc>
        <w:tc>
          <w:tcPr>
            <w:tcW w:w="1701" w:type="dxa"/>
          </w:tcPr>
          <w:p w14:paraId="33029E1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6788319"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1011,76</w:t>
            </w:r>
          </w:p>
        </w:tc>
      </w:tr>
      <w:tr w:rsidR="00D30084" w:rsidRPr="004D7A61" w14:paraId="52C4AA37" w14:textId="77777777" w:rsidTr="00F61309">
        <w:trPr>
          <w:gridAfter w:val="1"/>
          <w:wAfter w:w="6" w:type="dxa"/>
          <w:trHeight w:val="230"/>
        </w:trPr>
        <w:tc>
          <w:tcPr>
            <w:tcW w:w="1133" w:type="dxa"/>
          </w:tcPr>
          <w:p w14:paraId="2C85974D"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174-2</w:t>
            </w:r>
          </w:p>
        </w:tc>
        <w:tc>
          <w:tcPr>
            <w:tcW w:w="2836" w:type="dxa"/>
          </w:tcPr>
          <w:p w14:paraId="1C0A3BE4"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62</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FA86847"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525880</w:t>
            </w:r>
          </w:p>
        </w:tc>
        <w:tc>
          <w:tcPr>
            <w:tcW w:w="1134" w:type="dxa"/>
          </w:tcPr>
          <w:p w14:paraId="0AB54C74"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6081673</w:t>
            </w:r>
          </w:p>
        </w:tc>
        <w:tc>
          <w:tcPr>
            <w:tcW w:w="1701" w:type="dxa"/>
          </w:tcPr>
          <w:p w14:paraId="6842BDC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376771E"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1011,76</w:t>
            </w:r>
          </w:p>
        </w:tc>
      </w:tr>
      <w:tr w:rsidR="00D30084" w:rsidRPr="004D7A61" w14:paraId="678643D7" w14:textId="77777777" w:rsidTr="00F61309">
        <w:trPr>
          <w:gridAfter w:val="1"/>
          <w:wAfter w:w="6" w:type="dxa"/>
          <w:trHeight w:val="230"/>
        </w:trPr>
        <w:tc>
          <w:tcPr>
            <w:tcW w:w="1133" w:type="dxa"/>
          </w:tcPr>
          <w:p w14:paraId="5DC2E488"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174-3</w:t>
            </w:r>
          </w:p>
        </w:tc>
        <w:tc>
          <w:tcPr>
            <w:tcW w:w="2836" w:type="dxa"/>
          </w:tcPr>
          <w:p w14:paraId="18C62C78"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62</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8"/>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5A4C320"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525882</w:t>
            </w:r>
          </w:p>
        </w:tc>
        <w:tc>
          <w:tcPr>
            <w:tcW w:w="1134" w:type="dxa"/>
          </w:tcPr>
          <w:p w14:paraId="1CDE59B3"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6081672</w:t>
            </w:r>
          </w:p>
        </w:tc>
        <w:tc>
          <w:tcPr>
            <w:tcW w:w="1701" w:type="dxa"/>
          </w:tcPr>
          <w:p w14:paraId="1923EEEA"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291340B"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1011,76</w:t>
            </w:r>
          </w:p>
        </w:tc>
      </w:tr>
      <w:tr w:rsidR="00D30084" w:rsidRPr="004D7A61" w14:paraId="4E9FF9CB" w14:textId="77777777" w:rsidTr="00F61309">
        <w:trPr>
          <w:gridAfter w:val="1"/>
          <w:wAfter w:w="6" w:type="dxa"/>
          <w:trHeight w:val="230"/>
        </w:trPr>
        <w:tc>
          <w:tcPr>
            <w:tcW w:w="1133" w:type="dxa"/>
          </w:tcPr>
          <w:p w14:paraId="24E571A3"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174-4</w:t>
            </w:r>
          </w:p>
        </w:tc>
        <w:tc>
          <w:tcPr>
            <w:tcW w:w="2836" w:type="dxa"/>
          </w:tcPr>
          <w:p w14:paraId="11454E96"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62</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AE49833"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525884</w:t>
            </w:r>
          </w:p>
        </w:tc>
        <w:tc>
          <w:tcPr>
            <w:tcW w:w="1134" w:type="dxa"/>
          </w:tcPr>
          <w:p w14:paraId="1EAFAFD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6081672</w:t>
            </w:r>
          </w:p>
        </w:tc>
        <w:tc>
          <w:tcPr>
            <w:tcW w:w="1701" w:type="dxa"/>
          </w:tcPr>
          <w:p w14:paraId="54F9F112"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3A22632"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1011,76</w:t>
            </w:r>
          </w:p>
        </w:tc>
      </w:tr>
      <w:tr w:rsidR="00D30084" w:rsidRPr="004D7A61" w14:paraId="642D11EE" w14:textId="77777777" w:rsidTr="00F61309">
        <w:trPr>
          <w:gridAfter w:val="1"/>
          <w:wAfter w:w="6" w:type="dxa"/>
          <w:trHeight w:val="230"/>
        </w:trPr>
        <w:tc>
          <w:tcPr>
            <w:tcW w:w="1133" w:type="dxa"/>
          </w:tcPr>
          <w:p w14:paraId="6A3ED256"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174-5</w:t>
            </w:r>
          </w:p>
        </w:tc>
        <w:tc>
          <w:tcPr>
            <w:tcW w:w="2836" w:type="dxa"/>
          </w:tcPr>
          <w:p w14:paraId="0718152C"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62</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1F0E9FD"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525887</w:t>
            </w:r>
          </w:p>
        </w:tc>
        <w:tc>
          <w:tcPr>
            <w:tcW w:w="1134" w:type="dxa"/>
          </w:tcPr>
          <w:p w14:paraId="524D60CE"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6081671</w:t>
            </w:r>
          </w:p>
        </w:tc>
        <w:tc>
          <w:tcPr>
            <w:tcW w:w="1701" w:type="dxa"/>
          </w:tcPr>
          <w:p w14:paraId="7D87AD20"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909B336"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1011,76</w:t>
            </w:r>
          </w:p>
        </w:tc>
      </w:tr>
      <w:tr w:rsidR="00D30084" w:rsidRPr="004D7A61" w14:paraId="1A9E53DC" w14:textId="77777777" w:rsidTr="00F61309">
        <w:trPr>
          <w:gridAfter w:val="1"/>
          <w:wAfter w:w="6" w:type="dxa"/>
          <w:trHeight w:val="230"/>
        </w:trPr>
        <w:tc>
          <w:tcPr>
            <w:tcW w:w="1133" w:type="dxa"/>
          </w:tcPr>
          <w:p w14:paraId="3015C635"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175-1</w:t>
            </w:r>
          </w:p>
        </w:tc>
        <w:tc>
          <w:tcPr>
            <w:tcW w:w="2836" w:type="dxa"/>
          </w:tcPr>
          <w:p w14:paraId="4E61A490"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63</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8"/>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2F302D4"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525916</w:t>
            </w:r>
          </w:p>
        </w:tc>
        <w:tc>
          <w:tcPr>
            <w:tcW w:w="1134" w:type="dxa"/>
          </w:tcPr>
          <w:p w14:paraId="0FC042AE"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6081657</w:t>
            </w:r>
          </w:p>
        </w:tc>
        <w:tc>
          <w:tcPr>
            <w:tcW w:w="1701" w:type="dxa"/>
          </w:tcPr>
          <w:p w14:paraId="5DCAC182"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66E9030"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505,87</w:t>
            </w:r>
          </w:p>
        </w:tc>
      </w:tr>
      <w:tr w:rsidR="00D30084" w:rsidRPr="004D7A61" w14:paraId="65D5040B" w14:textId="77777777" w:rsidTr="00F61309">
        <w:trPr>
          <w:gridAfter w:val="1"/>
          <w:wAfter w:w="6" w:type="dxa"/>
          <w:trHeight w:val="230"/>
        </w:trPr>
        <w:tc>
          <w:tcPr>
            <w:tcW w:w="1133" w:type="dxa"/>
          </w:tcPr>
          <w:p w14:paraId="4703F145"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lastRenderedPageBreak/>
              <w:t>175-2</w:t>
            </w:r>
          </w:p>
        </w:tc>
        <w:tc>
          <w:tcPr>
            <w:tcW w:w="2836" w:type="dxa"/>
          </w:tcPr>
          <w:p w14:paraId="7D4BAF71"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63</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B9677E9"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525911</w:t>
            </w:r>
          </w:p>
        </w:tc>
        <w:tc>
          <w:tcPr>
            <w:tcW w:w="1134" w:type="dxa"/>
          </w:tcPr>
          <w:p w14:paraId="36831B35"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6081643</w:t>
            </w:r>
          </w:p>
        </w:tc>
        <w:tc>
          <w:tcPr>
            <w:tcW w:w="1701" w:type="dxa"/>
          </w:tcPr>
          <w:p w14:paraId="5EB799D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496BCC7"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505,87</w:t>
            </w:r>
          </w:p>
        </w:tc>
      </w:tr>
      <w:tr w:rsidR="00D30084" w:rsidRPr="004D7A61" w14:paraId="0EB76CF9" w14:textId="77777777" w:rsidTr="00F61309">
        <w:trPr>
          <w:gridAfter w:val="1"/>
          <w:wAfter w:w="6" w:type="dxa"/>
          <w:trHeight w:val="230"/>
        </w:trPr>
        <w:tc>
          <w:tcPr>
            <w:tcW w:w="1133" w:type="dxa"/>
          </w:tcPr>
          <w:p w14:paraId="38090D76"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175-3</w:t>
            </w:r>
          </w:p>
        </w:tc>
        <w:tc>
          <w:tcPr>
            <w:tcW w:w="2836" w:type="dxa"/>
          </w:tcPr>
          <w:p w14:paraId="4E563E2F"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63</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D9C7481"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525909</w:t>
            </w:r>
          </w:p>
        </w:tc>
        <w:tc>
          <w:tcPr>
            <w:tcW w:w="1134" w:type="dxa"/>
          </w:tcPr>
          <w:p w14:paraId="562E5420"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6081627</w:t>
            </w:r>
          </w:p>
        </w:tc>
        <w:tc>
          <w:tcPr>
            <w:tcW w:w="1701" w:type="dxa"/>
          </w:tcPr>
          <w:p w14:paraId="4A5E329B"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AC83C21"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505,87</w:t>
            </w:r>
          </w:p>
        </w:tc>
      </w:tr>
      <w:tr w:rsidR="00D30084" w:rsidRPr="004D7A61" w14:paraId="5DD96D85" w14:textId="77777777" w:rsidTr="00F61309">
        <w:trPr>
          <w:gridAfter w:val="1"/>
          <w:wAfter w:w="6" w:type="dxa"/>
          <w:trHeight w:val="230"/>
        </w:trPr>
        <w:tc>
          <w:tcPr>
            <w:tcW w:w="1133" w:type="dxa"/>
          </w:tcPr>
          <w:p w14:paraId="2DDC3BAA"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175-4</w:t>
            </w:r>
          </w:p>
        </w:tc>
        <w:tc>
          <w:tcPr>
            <w:tcW w:w="2836" w:type="dxa"/>
          </w:tcPr>
          <w:p w14:paraId="74E9ACDD"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63</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3999EC2"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525904</w:t>
            </w:r>
          </w:p>
        </w:tc>
        <w:tc>
          <w:tcPr>
            <w:tcW w:w="1134" w:type="dxa"/>
          </w:tcPr>
          <w:p w14:paraId="776C57B5"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6081614</w:t>
            </w:r>
          </w:p>
        </w:tc>
        <w:tc>
          <w:tcPr>
            <w:tcW w:w="1701" w:type="dxa"/>
          </w:tcPr>
          <w:p w14:paraId="126DB5CA"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5E3C3C1"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505,87</w:t>
            </w:r>
          </w:p>
        </w:tc>
      </w:tr>
      <w:tr w:rsidR="00D30084" w:rsidRPr="004D7A61" w14:paraId="2876C519" w14:textId="77777777" w:rsidTr="00F61309">
        <w:trPr>
          <w:gridAfter w:val="1"/>
          <w:wAfter w:w="6" w:type="dxa"/>
          <w:trHeight w:val="230"/>
        </w:trPr>
        <w:tc>
          <w:tcPr>
            <w:tcW w:w="1133" w:type="dxa"/>
          </w:tcPr>
          <w:p w14:paraId="794B802C"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175-5</w:t>
            </w:r>
          </w:p>
        </w:tc>
        <w:tc>
          <w:tcPr>
            <w:tcW w:w="2836" w:type="dxa"/>
          </w:tcPr>
          <w:p w14:paraId="608117A9"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63</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3759C04"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525902</w:t>
            </w:r>
          </w:p>
        </w:tc>
        <w:tc>
          <w:tcPr>
            <w:tcW w:w="1134" w:type="dxa"/>
          </w:tcPr>
          <w:p w14:paraId="61EF1553"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6081598</w:t>
            </w:r>
          </w:p>
        </w:tc>
        <w:tc>
          <w:tcPr>
            <w:tcW w:w="1701" w:type="dxa"/>
          </w:tcPr>
          <w:p w14:paraId="2C12031F"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A0E7A4D"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505,87</w:t>
            </w:r>
          </w:p>
        </w:tc>
      </w:tr>
      <w:tr w:rsidR="00D30084" w:rsidRPr="004D7A61" w14:paraId="5CE6EB26" w14:textId="77777777" w:rsidTr="00F61309">
        <w:trPr>
          <w:gridAfter w:val="1"/>
          <w:wAfter w:w="6" w:type="dxa"/>
          <w:trHeight w:val="230"/>
        </w:trPr>
        <w:tc>
          <w:tcPr>
            <w:tcW w:w="1133" w:type="dxa"/>
          </w:tcPr>
          <w:p w14:paraId="6F7423D9"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176-1</w:t>
            </w:r>
          </w:p>
        </w:tc>
        <w:tc>
          <w:tcPr>
            <w:tcW w:w="2836" w:type="dxa"/>
          </w:tcPr>
          <w:p w14:paraId="55903EE1"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63</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9C9321B"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525915</w:t>
            </w:r>
          </w:p>
        </w:tc>
        <w:tc>
          <w:tcPr>
            <w:tcW w:w="1134" w:type="dxa"/>
          </w:tcPr>
          <w:p w14:paraId="5693ECA8"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6081664</w:t>
            </w:r>
          </w:p>
        </w:tc>
        <w:tc>
          <w:tcPr>
            <w:tcW w:w="1701" w:type="dxa"/>
          </w:tcPr>
          <w:p w14:paraId="03EAC160"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0093945"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1011,76</w:t>
            </w:r>
          </w:p>
        </w:tc>
      </w:tr>
      <w:tr w:rsidR="00D30084" w:rsidRPr="004D7A61" w14:paraId="62B58A75" w14:textId="77777777" w:rsidTr="00F61309">
        <w:trPr>
          <w:gridAfter w:val="1"/>
          <w:wAfter w:w="6" w:type="dxa"/>
          <w:trHeight w:val="230"/>
        </w:trPr>
        <w:tc>
          <w:tcPr>
            <w:tcW w:w="1133" w:type="dxa"/>
          </w:tcPr>
          <w:p w14:paraId="21D7FDE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176-2</w:t>
            </w:r>
          </w:p>
        </w:tc>
        <w:tc>
          <w:tcPr>
            <w:tcW w:w="2836" w:type="dxa"/>
          </w:tcPr>
          <w:p w14:paraId="76344C60"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63</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F62E753"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525917</w:t>
            </w:r>
          </w:p>
        </w:tc>
        <w:tc>
          <w:tcPr>
            <w:tcW w:w="1134" w:type="dxa"/>
          </w:tcPr>
          <w:p w14:paraId="20513D16"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6081663</w:t>
            </w:r>
          </w:p>
        </w:tc>
        <w:tc>
          <w:tcPr>
            <w:tcW w:w="1701" w:type="dxa"/>
          </w:tcPr>
          <w:p w14:paraId="67A137FA"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EED5A7F"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1011,76</w:t>
            </w:r>
          </w:p>
        </w:tc>
      </w:tr>
      <w:tr w:rsidR="00D30084" w:rsidRPr="004D7A61" w14:paraId="4904FDE2" w14:textId="77777777" w:rsidTr="00F61309">
        <w:trPr>
          <w:gridAfter w:val="1"/>
          <w:wAfter w:w="6" w:type="dxa"/>
          <w:trHeight w:val="230"/>
        </w:trPr>
        <w:tc>
          <w:tcPr>
            <w:tcW w:w="1133" w:type="dxa"/>
          </w:tcPr>
          <w:p w14:paraId="698D9FEA"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176-3</w:t>
            </w:r>
          </w:p>
        </w:tc>
        <w:tc>
          <w:tcPr>
            <w:tcW w:w="2836" w:type="dxa"/>
          </w:tcPr>
          <w:p w14:paraId="793CC60C"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63</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8"/>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B86A5BC"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525919</w:t>
            </w:r>
          </w:p>
        </w:tc>
        <w:tc>
          <w:tcPr>
            <w:tcW w:w="1134" w:type="dxa"/>
          </w:tcPr>
          <w:p w14:paraId="6790DC03"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6081663</w:t>
            </w:r>
          </w:p>
        </w:tc>
        <w:tc>
          <w:tcPr>
            <w:tcW w:w="1701" w:type="dxa"/>
          </w:tcPr>
          <w:p w14:paraId="3B553A34"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FA6B1EF"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1011,76</w:t>
            </w:r>
          </w:p>
        </w:tc>
      </w:tr>
      <w:tr w:rsidR="00D30084" w:rsidRPr="004D7A61" w14:paraId="44DB04F8" w14:textId="77777777" w:rsidTr="00F61309">
        <w:trPr>
          <w:gridAfter w:val="1"/>
          <w:wAfter w:w="6" w:type="dxa"/>
          <w:trHeight w:val="230"/>
        </w:trPr>
        <w:tc>
          <w:tcPr>
            <w:tcW w:w="1133" w:type="dxa"/>
          </w:tcPr>
          <w:p w14:paraId="5F8C9BB2"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176-4</w:t>
            </w:r>
          </w:p>
        </w:tc>
        <w:tc>
          <w:tcPr>
            <w:tcW w:w="2836" w:type="dxa"/>
          </w:tcPr>
          <w:p w14:paraId="303DD847"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63</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F9EE2C0"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525921</w:t>
            </w:r>
          </w:p>
        </w:tc>
        <w:tc>
          <w:tcPr>
            <w:tcW w:w="1134" w:type="dxa"/>
          </w:tcPr>
          <w:p w14:paraId="1D6DBA1E"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6081662</w:t>
            </w:r>
          </w:p>
        </w:tc>
        <w:tc>
          <w:tcPr>
            <w:tcW w:w="1701" w:type="dxa"/>
          </w:tcPr>
          <w:p w14:paraId="1589C6A0"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195A4AA"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1011,76</w:t>
            </w:r>
          </w:p>
        </w:tc>
      </w:tr>
      <w:tr w:rsidR="00D30084" w:rsidRPr="004D7A61" w14:paraId="4ADE2DE3" w14:textId="77777777" w:rsidTr="00F61309">
        <w:trPr>
          <w:gridAfter w:val="1"/>
          <w:wAfter w:w="6" w:type="dxa"/>
          <w:trHeight w:val="230"/>
        </w:trPr>
        <w:tc>
          <w:tcPr>
            <w:tcW w:w="1133" w:type="dxa"/>
          </w:tcPr>
          <w:p w14:paraId="215A778F"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176-5</w:t>
            </w:r>
          </w:p>
        </w:tc>
        <w:tc>
          <w:tcPr>
            <w:tcW w:w="2836" w:type="dxa"/>
          </w:tcPr>
          <w:p w14:paraId="26A97E25"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63</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F591912"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525923</w:t>
            </w:r>
          </w:p>
        </w:tc>
        <w:tc>
          <w:tcPr>
            <w:tcW w:w="1134" w:type="dxa"/>
          </w:tcPr>
          <w:p w14:paraId="2823BA4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6081662</w:t>
            </w:r>
          </w:p>
        </w:tc>
        <w:tc>
          <w:tcPr>
            <w:tcW w:w="1701" w:type="dxa"/>
          </w:tcPr>
          <w:p w14:paraId="7DAD2CF8"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7A332BB"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1011,76</w:t>
            </w:r>
          </w:p>
        </w:tc>
      </w:tr>
      <w:tr w:rsidR="00D30084" w:rsidRPr="004D7A61" w14:paraId="6AC369BC" w14:textId="77777777" w:rsidTr="00F61309">
        <w:trPr>
          <w:gridAfter w:val="1"/>
          <w:wAfter w:w="6" w:type="dxa"/>
          <w:trHeight w:val="230"/>
        </w:trPr>
        <w:tc>
          <w:tcPr>
            <w:tcW w:w="1133" w:type="dxa"/>
          </w:tcPr>
          <w:p w14:paraId="4893445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177-1</w:t>
            </w:r>
          </w:p>
        </w:tc>
        <w:tc>
          <w:tcPr>
            <w:tcW w:w="2836" w:type="dxa"/>
          </w:tcPr>
          <w:p w14:paraId="54B1A681"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64</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8"/>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E4D8818"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525953</w:t>
            </w:r>
          </w:p>
        </w:tc>
        <w:tc>
          <w:tcPr>
            <w:tcW w:w="1134" w:type="dxa"/>
          </w:tcPr>
          <w:p w14:paraId="3F6AC368"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6081647</w:t>
            </w:r>
          </w:p>
        </w:tc>
        <w:tc>
          <w:tcPr>
            <w:tcW w:w="1701" w:type="dxa"/>
          </w:tcPr>
          <w:p w14:paraId="7DD73994"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4C8E9F0"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505,87</w:t>
            </w:r>
          </w:p>
        </w:tc>
      </w:tr>
      <w:tr w:rsidR="00D30084" w:rsidRPr="004D7A61" w14:paraId="79DA3D97" w14:textId="77777777" w:rsidTr="00F61309">
        <w:trPr>
          <w:gridAfter w:val="1"/>
          <w:wAfter w:w="6" w:type="dxa"/>
          <w:trHeight w:val="230"/>
        </w:trPr>
        <w:tc>
          <w:tcPr>
            <w:tcW w:w="1133" w:type="dxa"/>
          </w:tcPr>
          <w:p w14:paraId="65BC516C"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177-2</w:t>
            </w:r>
          </w:p>
        </w:tc>
        <w:tc>
          <w:tcPr>
            <w:tcW w:w="2836" w:type="dxa"/>
          </w:tcPr>
          <w:p w14:paraId="048C8D4E"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64</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F15A07C"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525948</w:t>
            </w:r>
          </w:p>
        </w:tc>
        <w:tc>
          <w:tcPr>
            <w:tcW w:w="1134" w:type="dxa"/>
          </w:tcPr>
          <w:p w14:paraId="1BBA82E6"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6081634</w:t>
            </w:r>
          </w:p>
        </w:tc>
        <w:tc>
          <w:tcPr>
            <w:tcW w:w="1701" w:type="dxa"/>
          </w:tcPr>
          <w:p w14:paraId="5D3C80D4"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5272598"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505,87</w:t>
            </w:r>
          </w:p>
        </w:tc>
      </w:tr>
      <w:tr w:rsidR="00D30084" w:rsidRPr="004D7A61" w14:paraId="35E017DF" w14:textId="77777777" w:rsidTr="00F61309">
        <w:trPr>
          <w:gridAfter w:val="1"/>
          <w:wAfter w:w="6" w:type="dxa"/>
          <w:trHeight w:val="230"/>
        </w:trPr>
        <w:tc>
          <w:tcPr>
            <w:tcW w:w="1133" w:type="dxa"/>
          </w:tcPr>
          <w:p w14:paraId="4479AFFC" w14:textId="77777777" w:rsidR="00D30084" w:rsidRPr="004D7A61" w:rsidRDefault="00D30084" w:rsidP="00F61309">
            <w:pPr>
              <w:pStyle w:val="TableParagraph"/>
              <w:spacing w:line="211" w:lineRule="exact"/>
              <w:ind w:left="249" w:right="242"/>
              <w:rPr>
                <w:rFonts w:ascii="Times New Roman" w:hAnsi="Times New Roman" w:cs="Times New Roman"/>
                <w:sz w:val="24"/>
                <w:szCs w:val="24"/>
              </w:rPr>
            </w:pPr>
            <w:r w:rsidRPr="004D7A61">
              <w:rPr>
                <w:rFonts w:ascii="Times New Roman" w:hAnsi="Times New Roman" w:cs="Times New Roman"/>
                <w:sz w:val="24"/>
                <w:szCs w:val="24"/>
              </w:rPr>
              <w:t>177-3</w:t>
            </w:r>
          </w:p>
        </w:tc>
        <w:tc>
          <w:tcPr>
            <w:tcW w:w="2836" w:type="dxa"/>
          </w:tcPr>
          <w:p w14:paraId="0B612034" w14:textId="77777777" w:rsidR="00D30084" w:rsidRPr="004D7A61" w:rsidRDefault="00D30084" w:rsidP="00F61309">
            <w:pPr>
              <w:pStyle w:val="TableParagraph"/>
              <w:spacing w:line="211"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64</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81D3393" w14:textId="77777777" w:rsidR="00D30084" w:rsidRPr="004D7A61" w:rsidRDefault="00D30084" w:rsidP="00F61309">
            <w:pPr>
              <w:pStyle w:val="TableParagraph"/>
              <w:spacing w:line="211"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525946</w:t>
            </w:r>
          </w:p>
        </w:tc>
        <w:tc>
          <w:tcPr>
            <w:tcW w:w="1134" w:type="dxa"/>
          </w:tcPr>
          <w:p w14:paraId="0350493A" w14:textId="77777777" w:rsidR="00D30084" w:rsidRPr="004D7A61" w:rsidRDefault="00D30084" w:rsidP="00F61309">
            <w:pPr>
              <w:pStyle w:val="TableParagraph"/>
              <w:spacing w:line="211"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6081618</w:t>
            </w:r>
          </w:p>
        </w:tc>
        <w:tc>
          <w:tcPr>
            <w:tcW w:w="1701" w:type="dxa"/>
          </w:tcPr>
          <w:p w14:paraId="3A15D9BD" w14:textId="77777777" w:rsidR="00D30084" w:rsidRPr="004D7A61" w:rsidRDefault="00D30084" w:rsidP="00F61309">
            <w:pPr>
              <w:pStyle w:val="TableParagraph"/>
              <w:spacing w:line="211" w:lineRule="exact"/>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34EECD2" w14:textId="77777777" w:rsidR="00D30084" w:rsidRPr="004D7A61" w:rsidRDefault="00D30084" w:rsidP="00F61309">
            <w:pPr>
              <w:pStyle w:val="TableParagraph"/>
              <w:spacing w:line="211" w:lineRule="exact"/>
              <w:ind w:right="398"/>
              <w:jc w:val="right"/>
              <w:rPr>
                <w:rFonts w:ascii="Times New Roman" w:hAnsi="Times New Roman" w:cs="Times New Roman"/>
                <w:sz w:val="24"/>
                <w:szCs w:val="24"/>
              </w:rPr>
            </w:pPr>
            <w:r w:rsidRPr="004D7A61">
              <w:rPr>
                <w:rFonts w:ascii="Times New Roman" w:hAnsi="Times New Roman" w:cs="Times New Roman"/>
                <w:sz w:val="24"/>
                <w:szCs w:val="24"/>
              </w:rPr>
              <w:t>505,87</w:t>
            </w:r>
          </w:p>
        </w:tc>
      </w:tr>
      <w:tr w:rsidR="00D30084" w:rsidRPr="004D7A61" w14:paraId="5C381545" w14:textId="77777777" w:rsidTr="00F61309">
        <w:trPr>
          <w:gridAfter w:val="1"/>
          <w:wAfter w:w="6" w:type="dxa"/>
          <w:trHeight w:val="230"/>
        </w:trPr>
        <w:tc>
          <w:tcPr>
            <w:tcW w:w="1133" w:type="dxa"/>
          </w:tcPr>
          <w:p w14:paraId="710088EC"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177-4</w:t>
            </w:r>
          </w:p>
        </w:tc>
        <w:tc>
          <w:tcPr>
            <w:tcW w:w="2836" w:type="dxa"/>
          </w:tcPr>
          <w:p w14:paraId="3C91A771"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64</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AD16E7F"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525940</w:t>
            </w:r>
          </w:p>
        </w:tc>
        <w:tc>
          <w:tcPr>
            <w:tcW w:w="1134" w:type="dxa"/>
          </w:tcPr>
          <w:p w14:paraId="0F88CCD1"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6081605</w:t>
            </w:r>
          </w:p>
        </w:tc>
        <w:tc>
          <w:tcPr>
            <w:tcW w:w="1701" w:type="dxa"/>
          </w:tcPr>
          <w:p w14:paraId="0E2616C4"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6441074"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505,87</w:t>
            </w:r>
          </w:p>
        </w:tc>
      </w:tr>
      <w:tr w:rsidR="00D30084" w:rsidRPr="004D7A61" w14:paraId="48F437D4" w14:textId="77777777" w:rsidTr="00F61309">
        <w:trPr>
          <w:gridAfter w:val="1"/>
          <w:wAfter w:w="6" w:type="dxa"/>
          <w:trHeight w:val="230"/>
        </w:trPr>
        <w:tc>
          <w:tcPr>
            <w:tcW w:w="1133" w:type="dxa"/>
          </w:tcPr>
          <w:p w14:paraId="6E94DDD1"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177-5</w:t>
            </w:r>
          </w:p>
        </w:tc>
        <w:tc>
          <w:tcPr>
            <w:tcW w:w="2836" w:type="dxa"/>
          </w:tcPr>
          <w:p w14:paraId="600E8E63"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64</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97968B9"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525938</w:t>
            </w:r>
          </w:p>
        </w:tc>
        <w:tc>
          <w:tcPr>
            <w:tcW w:w="1134" w:type="dxa"/>
          </w:tcPr>
          <w:p w14:paraId="31B3453E"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6081589</w:t>
            </w:r>
          </w:p>
        </w:tc>
        <w:tc>
          <w:tcPr>
            <w:tcW w:w="1701" w:type="dxa"/>
          </w:tcPr>
          <w:p w14:paraId="457432AA"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5C8871E"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505,87</w:t>
            </w:r>
          </w:p>
        </w:tc>
      </w:tr>
      <w:tr w:rsidR="00D30084" w:rsidRPr="004D7A61" w14:paraId="1261DA0D" w14:textId="77777777" w:rsidTr="00F61309">
        <w:trPr>
          <w:gridAfter w:val="1"/>
          <w:wAfter w:w="6" w:type="dxa"/>
          <w:trHeight w:val="230"/>
        </w:trPr>
        <w:tc>
          <w:tcPr>
            <w:tcW w:w="1133" w:type="dxa"/>
          </w:tcPr>
          <w:p w14:paraId="5C0EA71E"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178-1</w:t>
            </w:r>
          </w:p>
        </w:tc>
        <w:tc>
          <w:tcPr>
            <w:tcW w:w="2836" w:type="dxa"/>
          </w:tcPr>
          <w:p w14:paraId="392E0157"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64</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4F63F79"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525947</w:t>
            </w:r>
          </w:p>
        </w:tc>
        <w:tc>
          <w:tcPr>
            <w:tcW w:w="1134" w:type="dxa"/>
          </w:tcPr>
          <w:p w14:paraId="65EDC8C4"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6081656</w:t>
            </w:r>
          </w:p>
        </w:tc>
        <w:tc>
          <w:tcPr>
            <w:tcW w:w="1701" w:type="dxa"/>
          </w:tcPr>
          <w:p w14:paraId="6E3BEFC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C6B7B32"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1011,76</w:t>
            </w:r>
          </w:p>
        </w:tc>
      </w:tr>
      <w:tr w:rsidR="00D30084" w:rsidRPr="004D7A61" w14:paraId="58E6DCA1" w14:textId="77777777" w:rsidTr="00F61309">
        <w:trPr>
          <w:gridAfter w:val="1"/>
          <w:wAfter w:w="6" w:type="dxa"/>
          <w:trHeight w:val="230"/>
        </w:trPr>
        <w:tc>
          <w:tcPr>
            <w:tcW w:w="1133" w:type="dxa"/>
          </w:tcPr>
          <w:p w14:paraId="4EF6D0A1"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178-2</w:t>
            </w:r>
          </w:p>
        </w:tc>
        <w:tc>
          <w:tcPr>
            <w:tcW w:w="2836" w:type="dxa"/>
          </w:tcPr>
          <w:p w14:paraId="6DAE9B4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64</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E872CF5"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525949</w:t>
            </w:r>
          </w:p>
        </w:tc>
        <w:tc>
          <w:tcPr>
            <w:tcW w:w="1134" w:type="dxa"/>
          </w:tcPr>
          <w:p w14:paraId="02D4A81F"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6081656</w:t>
            </w:r>
          </w:p>
        </w:tc>
        <w:tc>
          <w:tcPr>
            <w:tcW w:w="1701" w:type="dxa"/>
          </w:tcPr>
          <w:p w14:paraId="33425D1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3F92AAD"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1011,76</w:t>
            </w:r>
          </w:p>
        </w:tc>
      </w:tr>
      <w:tr w:rsidR="00D30084" w:rsidRPr="004D7A61" w14:paraId="10910510" w14:textId="77777777" w:rsidTr="00F61309">
        <w:trPr>
          <w:gridAfter w:val="1"/>
          <w:wAfter w:w="6" w:type="dxa"/>
          <w:trHeight w:val="230"/>
        </w:trPr>
        <w:tc>
          <w:tcPr>
            <w:tcW w:w="1133" w:type="dxa"/>
          </w:tcPr>
          <w:p w14:paraId="2BAAE5A8"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178-3</w:t>
            </w:r>
          </w:p>
        </w:tc>
        <w:tc>
          <w:tcPr>
            <w:tcW w:w="2836" w:type="dxa"/>
          </w:tcPr>
          <w:p w14:paraId="5639175A"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64</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8"/>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741AFCF"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525951</w:t>
            </w:r>
          </w:p>
        </w:tc>
        <w:tc>
          <w:tcPr>
            <w:tcW w:w="1134" w:type="dxa"/>
          </w:tcPr>
          <w:p w14:paraId="5E02896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6081655</w:t>
            </w:r>
          </w:p>
        </w:tc>
        <w:tc>
          <w:tcPr>
            <w:tcW w:w="1701" w:type="dxa"/>
          </w:tcPr>
          <w:p w14:paraId="225E92F5"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138869D"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1011,76</w:t>
            </w:r>
          </w:p>
        </w:tc>
      </w:tr>
      <w:tr w:rsidR="00D30084" w:rsidRPr="004D7A61" w14:paraId="63B4590E" w14:textId="77777777" w:rsidTr="00F61309">
        <w:trPr>
          <w:gridAfter w:val="1"/>
          <w:wAfter w:w="6" w:type="dxa"/>
          <w:trHeight w:val="230"/>
        </w:trPr>
        <w:tc>
          <w:tcPr>
            <w:tcW w:w="1133" w:type="dxa"/>
          </w:tcPr>
          <w:p w14:paraId="267BE9FE"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178-4</w:t>
            </w:r>
          </w:p>
        </w:tc>
        <w:tc>
          <w:tcPr>
            <w:tcW w:w="2836" w:type="dxa"/>
          </w:tcPr>
          <w:p w14:paraId="7ACC6B1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64</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F347B6B"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525953</w:t>
            </w:r>
          </w:p>
        </w:tc>
        <w:tc>
          <w:tcPr>
            <w:tcW w:w="1134" w:type="dxa"/>
          </w:tcPr>
          <w:p w14:paraId="6B6F5E4F"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6081655</w:t>
            </w:r>
          </w:p>
        </w:tc>
        <w:tc>
          <w:tcPr>
            <w:tcW w:w="1701" w:type="dxa"/>
          </w:tcPr>
          <w:p w14:paraId="2A81DD82"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31B91C7"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1011,76</w:t>
            </w:r>
          </w:p>
        </w:tc>
      </w:tr>
      <w:tr w:rsidR="00D30084" w:rsidRPr="004D7A61" w14:paraId="1BFF9927" w14:textId="77777777" w:rsidTr="00F61309">
        <w:trPr>
          <w:gridAfter w:val="1"/>
          <w:wAfter w:w="6" w:type="dxa"/>
          <w:trHeight w:val="229"/>
        </w:trPr>
        <w:tc>
          <w:tcPr>
            <w:tcW w:w="1133" w:type="dxa"/>
          </w:tcPr>
          <w:p w14:paraId="18C95F28"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178-5</w:t>
            </w:r>
          </w:p>
        </w:tc>
        <w:tc>
          <w:tcPr>
            <w:tcW w:w="2836" w:type="dxa"/>
          </w:tcPr>
          <w:p w14:paraId="005438AF"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64</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A0F3910"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525955</w:t>
            </w:r>
          </w:p>
        </w:tc>
        <w:tc>
          <w:tcPr>
            <w:tcW w:w="1134" w:type="dxa"/>
          </w:tcPr>
          <w:p w14:paraId="750CEA16"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6081654</w:t>
            </w:r>
          </w:p>
        </w:tc>
        <w:tc>
          <w:tcPr>
            <w:tcW w:w="1701" w:type="dxa"/>
          </w:tcPr>
          <w:p w14:paraId="0B7D3CF7"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E9883A7"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1011,76</w:t>
            </w:r>
          </w:p>
        </w:tc>
      </w:tr>
      <w:tr w:rsidR="00D30084" w:rsidRPr="004D7A61" w14:paraId="3544638B" w14:textId="77777777" w:rsidTr="00F61309">
        <w:trPr>
          <w:gridAfter w:val="1"/>
          <w:wAfter w:w="6" w:type="dxa"/>
          <w:trHeight w:val="230"/>
        </w:trPr>
        <w:tc>
          <w:tcPr>
            <w:tcW w:w="1133" w:type="dxa"/>
          </w:tcPr>
          <w:p w14:paraId="37A32DD5"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179-1</w:t>
            </w:r>
          </w:p>
        </w:tc>
        <w:tc>
          <w:tcPr>
            <w:tcW w:w="2836" w:type="dxa"/>
          </w:tcPr>
          <w:p w14:paraId="0A2214DB"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65</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8"/>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886CC2E"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525990</w:t>
            </w:r>
          </w:p>
        </w:tc>
        <w:tc>
          <w:tcPr>
            <w:tcW w:w="1134" w:type="dxa"/>
          </w:tcPr>
          <w:p w14:paraId="4653EA8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6081638</w:t>
            </w:r>
          </w:p>
        </w:tc>
        <w:tc>
          <w:tcPr>
            <w:tcW w:w="1701" w:type="dxa"/>
          </w:tcPr>
          <w:p w14:paraId="1C58695A"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6CE594C"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505,87</w:t>
            </w:r>
          </w:p>
        </w:tc>
      </w:tr>
      <w:tr w:rsidR="00D30084" w:rsidRPr="004D7A61" w14:paraId="68333DDE" w14:textId="77777777" w:rsidTr="00F61309">
        <w:trPr>
          <w:gridAfter w:val="1"/>
          <w:wAfter w:w="6" w:type="dxa"/>
          <w:trHeight w:val="230"/>
        </w:trPr>
        <w:tc>
          <w:tcPr>
            <w:tcW w:w="1133" w:type="dxa"/>
          </w:tcPr>
          <w:p w14:paraId="1BABA869"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179-2</w:t>
            </w:r>
          </w:p>
        </w:tc>
        <w:tc>
          <w:tcPr>
            <w:tcW w:w="2836" w:type="dxa"/>
          </w:tcPr>
          <w:p w14:paraId="2368809D"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65</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B1AD0E9"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525985</w:t>
            </w:r>
          </w:p>
        </w:tc>
        <w:tc>
          <w:tcPr>
            <w:tcW w:w="1134" w:type="dxa"/>
          </w:tcPr>
          <w:p w14:paraId="4ECD7E98"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6081624</w:t>
            </w:r>
          </w:p>
        </w:tc>
        <w:tc>
          <w:tcPr>
            <w:tcW w:w="1701" w:type="dxa"/>
          </w:tcPr>
          <w:p w14:paraId="3C7E621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786C4A8"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505,87</w:t>
            </w:r>
          </w:p>
        </w:tc>
      </w:tr>
      <w:tr w:rsidR="00D30084" w:rsidRPr="004D7A61" w14:paraId="1641D7A0" w14:textId="77777777" w:rsidTr="00F61309">
        <w:trPr>
          <w:gridAfter w:val="1"/>
          <w:wAfter w:w="6" w:type="dxa"/>
          <w:trHeight w:val="230"/>
        </w:trPr>
        <w:tc>
          <w:tcPr>
            <w:tcW w:w="1133" w:type="dxa"/>
          </w:tcPr>
          <w:p w14:paraId="10D94984"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179-3</w:t>
            </w:r>
          </w:p>
        </w:tc>
        <w:tc>
          <w:tcPr>
            <w:tcW w:w="2836" w:type="dxa"/>
          </w:tcPr>
          <w:p w14:paraId="7AE5F496"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65</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2E52211"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525983</w:t>
            </w:r>
          </w:p>
        </w:tc>
        <w:tc>
          <w:tcPr>
            <w:tcW w:w="1134" w:type="dxa"/>
          </w:tcPr>
          <w:p w14:paraId="0B58BE85"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6081609</w:t>
            </w:r>
          </w:p>
        </w:tc>
        <w:tc>
          <w:tcPr>
            <w:tcW w:w="1701" w:type="dxa"/>
          </w:tcPr>
          <w:p w14:paraId="6691ADB6"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DC1FE33"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505,87</w:t>
            </w:r>
          </w:p>
        </w:tc>
      </w:tr>
      <w:tr w:rsidR="00D30084" w:rsidRPr="004D7A61" w14:paraId="1DEF72F7" w14:textId="77777777" w:rsidTr="00F61309">
        <w:trPr>
          <w:gridAfter w:val="1"/>
          <w:wAfter w:w="6" w:type="dxa"/>
          <w:trHeight w:val="230"/>
        </w:trPr>
        <w:tc>
          <w:tcPr>
            <w:tcW w:w="1133" w:type="dxa"/>
            <w:tcBorders>
              <w:top w:val="nil"/>
            </w:tcBorders>
          </w:tcPr>
          <w:p w14:paraId="76F9DA95" w14:textId="77777777" w:rsidR="00D30084" w:rsidRPr="004D7A61" w:rsidRDefault="00D30084" w:rsidP="00F61309">
            <w:pPr>
              <w:pStyle w:val="TableParagraph"/>
              <w:spacing w:line="211" w:lineRule="exact"/>
              <w:ind w:left="249" w:right="242"/>
              <w:rPr>
                <w:rFonts w:ascii="Times New Roman" w:hAnsi="Times New Roman" w:cs="Times New Roman"/>
                <w:sz w:val="24"/>
                <w:szCs w:val="24"/>
              </w:rPr>
            </w:pPr>
            <w:r w:rsidRPr="004D7A61">
              <w:rPr>
                <w:rFonts w:ascii="Times New Roman" w:hAnsi="Times New Roman" w:cs="Times New Roman"/>
                <w:sz w:val="24"/>
                <w:szCs w:val="24"/>
              </w:rPr>
              <w:t>179-4</w:t>
            </w:r>
          </w:p>
        </w:tc>
        <w:tc>
          <w:tcPr>
            <w:tcW w:w="2836" w:type="dxa"/>
            <w:tcBorders>
              <w:top w:val="nil"/>
            </w:tcBorders>
          </w:tcPr>
          <w:p w14:paraId="6A436E94" w14:textId="77777777" w:rsidR="00D30084" w:rsidRPr="004D7A61" w:rsidRDefault="00D30084" w:rsidP="00F61309">
            <w:pPr>
              <w:pStyle w:val="TableParagraph"/>
              <w:spacing w:line="211"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65</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lastRenderedPageBreak/>
              <w:t>ventiliatorius)</w:t>
            </w:r>
          </w:p>
        </w:tc>
        <w:tc>
          <w:tcPr>
            <w:tcW w:w="1134" w:type="dxa"/>
            <w:tcBorders>
              <w:top w:val="nil"/>
            </w:tcBorders>
          </w:tcPr>
          <w:p w14:paraId="37F605B3" w14:textId="77777777" w:rsidR="00D30084" w:rsidRPr="004D7A61" w:rsidRDefault="00D30084" w:rsidP="00F61309">
            <w:pPr>
              <w:pStyle w:val="TableParagraph"/>
              <w:spacing w:line="211"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lastRenderedPageBreak/>
              <w:t>525977</w:t>
            </w:r>
          </w:p>
        </w:tc>
        <w:tc>
          <w:tcPr>
            <w:tcW w:w="1134" w:type="dxa"/>
            <w:tcBorders>
              <w:top w:val="nil"/>
            </w:tcBorders>
          </w:tcPr>
          <w:p w14:paraId="74456703" w14:textId="77777777" w:rsidR="00D30084" w:rsidRPr="004D7A61" w:rsidRDefault="00D30084" w:rsidP="00F61309">
            <w:pPr>
              <w:pStyle w:val="TableParagraph"/>
              <w:spacing w:line="211"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6081595</w:t>
            </w:r>
          </w:p>
        </w:tc>
        <w:tc>
          <w:tcPr>
            <w:tcW w:w="1701" w:type="dxa"/>
            <w:tcBorders>
              <w:top w:val="nil"/>
            </w:tcBorders>
          </w:tcPr>
          <w:p w14:paraId="258DC6C4" w14:textId="77777777" w:rsidR="00D30084" w:rsidRPr="004D7A61" w:rsidRDefault="00D30084" w:rsidP="00F61309">
            <w:pPr>
              <w:pStyle w:val="TableParagraph"/>
              <w:spacing w:line="211" w:lineRule="exact"/>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Borders>
              <w:top w:val="nil"/>
            </w:tcBorders>
          </w:tcPr>
          <w:p w14:paraId="4B0F1D9A" w14:textId="77777777" w:rsidR="00D30084" w:rsidRPr="004D7A61" w:rsidRDefault="00D30084" w:rsidP="00F61309">
            <w:pPr>
              <w:pStyle w:val="TableParagraph"/>
              <w:spacing w:line="211" w:lineRule="exact"/>
              <w:ind w:right="398"/>
              <w:jc w:val="right"/>
              <w:rPr>
                <w:rFonts w:ascii="Times New Roman" w:hAnsi="Times New Roman" w:cs="Times New Roman"/>
                <w:sz w:val="24"/>
                <w:szCs w:val="24"/>
              </w:rPr>
            </w:pPr>
            <w:r w:rsidRPr="004D7A61">
              <w:rPr>
                <w:rFonts w:ascii="Times New Roman" w:hAnsi="Times New Roman" w:cs="Times New Roman"/>
                <w:sz w:val="24"/>
                <w:szCs w:val="24"/>
              </w:rPr>
              <w:t>505,87</w:t>
            </w:r>
          </w:p>
        </w:tc>
      </w:tr>
      <w:tr w:rsidR="00D30084" w:rsidRPr="004D7A61" w14:paraId="559D7FD1" w14:textId="77777777" w:rsidTr="00F61309">
        <w:trPr>
          <w:gridAfter w:val="1"/>
          <w:wAfter w:w="6" w:type="dxa"/>
          <w:trHeight w:val="230"/>
        </w:trPr>
        <w:tc>
          <w:tcPr>
            <w:tcW w:w="1133" w:type="dxa"/>
          </w:tcPr>
          <w:p w14:paraId="061A354A"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179-5</w:t>
            </w:r>
          </w:p>
        </w:tc>
        <w:tc>
          <w:tcPr>
            <w:tcW w:w="2836" w:type="dxa"/>
          </w:tcPr>
          <w:p w14:paraId="367B1D44"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65</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C1E9B30"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525975</w:t>
            </w:r>
          </w:p>
        </w:tc>
        <w:tc>
          <w:tcPr>
            <w:tcW w:w="1134" w:type="dxa"/>
          </w:tcPr>
          <w:p w14:paraId="2D343FF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6081581</w:t>
            </w:r>
          </w:p>
        </w:tc>
        <w:tc>
          <w:tcPr>
            <w:tcW w:w="1701" w:type="dxa"/>
          </w:tcPr>
          <w:p w14:paraId="488734DC"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603AA00"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505,87</w:t>
            </w:r>
          </w:p>
        </w:tc>
      </w:tr>
      <w:tr w:rsidR="00D30084" w:rsidRPr="004D7A61" w14:paraId="348EADCE" w14:textId="77777777" w:rsidTr="00F61309">
        <w:trPr>
          <w:gridAfter w:val="1"/>
          <w:wAfter w:w="6" w:type="dxa"/>
          <w:trHeight w:val="230"/>
        </w:trPr>
        <w:tc>
          <w:tcPr>
            <w:tcW w:w="1133" w:type="dxa"/>
          </w:tcPr>
          <w:p w14:paraId="163D4926"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180-1</w:t>
            </w:r>
          </w:p>
        </w:tc>
        <w:tc>
          <w:tcPr>
            <w:tcW w:w="2836" w:type="dxa"/>
          </w:tcPr>
          <w:p w14:paraId="482BF093"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65</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8B912F7"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525987</w:t>
            </w:r>
          </w:p>
        </w:tc>
        <w:tc>
          <w:tcPr>
            <w:tcW w:w="1134" w:type="dxa"/>
          </w:tcPr>
          <w:p w14:paraId="4F196638"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6081646</w:t>
            </w:r>
          </w:p>
        </w:tc>
        <w:tc>
          <w:tcPr>
            <w:tcW w:w="1701" w:type="dxa"/>
          </w:tcPr>
          <w:p w14:paraId="1C73600B"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138367A"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1011,76</w:t>
            </w:r>
          </w:p>
        </w:tc>
      </w:tr>
      <w:tr w:rsidR="00D30084" w:rsidRPr="004D7A61" w14:paraId="0672199D" w14:textId="77777777" w:rsidTr="00F61309">
        <w:trPr>
          <w:gridAfter w:val="1"/>
          <w:wAfter w:w="6" w:type="dxa"/>
          <w:trHeight w:val="230"/>
        </w:trPr>
        <w:tc>
          <w:tcPr>
            <w:tcW w:w="1133" w:type="dxa"/>
          </w:tcPr>
          <w:p w14:paraId="60AE7640"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180-2</w:t>
            </w:r>
          </w:p>
        </w:tc>
        <w:tc>
          <w:tcPr>
            <w:tcW w:w="2836" w:type="dxa"/>
          </w:tcPr>
          <w:p w14:paraId="1FFB5ADB"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65</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8D942BA"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525989</w:t>
            </w:r>
          </w:p>
        </w:tc>
        <w:tc>
          <w:tcPr>
            <w:tcW w:w="1134" w:type="dxa"/>
          </w:tcPr>
          <w:p w14:paraId="11E191C5"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6081646</w:t>
            </w:r>
          </w:p>
        </w:tc>
        <w:tc>
          <w:tcPr>
            <w:tcW w:w="1701" w:type="dxa"/>
          </w:tcPr>
          <w:p w14:paraId="15A1EEE3"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0563669"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1011,76</w:t>
            </w:r>
          </w:p>
        </w:tc>
      </w:tr>
      <w:tr w:rsidR="00D30084" w:rsidRPr="004D7A61" w14:paraId="65D3AFBB" w14:textId="77777777" w:rsidTr="00F61309">
        <w:trPr>
          <w:gridAfter w:val="1"/>
          <w:wAfter w:w="6" w:type="dxa"/>
          <w:trHeight w:val="230"/>
        </w:trPr>
        <w:tc>
          <w:tcPr>
            <w:tcW w:w="1133" w:type="dxa"/>
          </w:tcPr>
          <w:p w14:paraId="624D49BE"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180-3</w:t>
            </w:r>
          </w:p>
        </w:tc>
        <w:tc>
          <w:tcPr>
            <w:tcW w:w="2836" w:type="dxa"/>
          </w:tcPr>
          <w:p w14:paraId="4A12DE97"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65</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8"/>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0F23560"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525991</w:t>
            </w:r>
          </w:p>
        </w:tc>
        <w:tc>
          <w:tcPr>
            <w:tcW w:w="1134" w:type="dxa"/>
          </w:tcPr>
          <w:p w14:paraId="76F67AA4"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6081645</w:t>
            </w:r>
          </w:p>
        </w:tc>
        <w:tc>
          <w:tcPr>
            <w:tcW w:w="1701" w:type="dxa"/>
          </w:tcPr>
          <w:p w14:paraId="68CBCC74"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D6F671D"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1011,76</w:t>
            </w:r>
          </w:p>
        </w:tc>
      </w:tr>
      <w:tr w:rsidR="00D30084" w:rsidRPr="004D7A61" w14:paraId="67DD3470" w14:textId="77777777" w:rsidTr="00F61309">
        <w:trPr>
          <w:gridAfter w:val="1"/>
          <w:wAfter w:w="6" w:type="dxa"/>
          <w:trHeight w:val="230"/>
        </w:trPr>
        <w:tc>
          <w:tcPr>
            <w:tcW w:w="1133" w:type="dxa"/>
          </w:tcPr>
          <w:p w14:paraId="05097DDE"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180-4</w:t>
            </w:r>
          </w:p>
        </w:tc>
        <w:tc>
          <w:tcPr>
            <w:tcW w:w="2836" w:type="dxa"/>
          </w:tcPr>
          <w:p w14:paraId="582E5476"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65</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46B1028"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525994</w:t>
            </w:r>
          </w:p>
        </w:tc>
        <w:tc>
          <w:tcPr>
            <w:tcW w:w="1134" w:type="dxa"/>
          </w:tcPr>
          <w:p w14:paraId="1A57877B"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6081644</w:t>
            </w:r>
          </w:p>
        </w:tc>
        <w:tc>
          <w:tcPr>
            <w:tcW w:w="1701" w:type="dxa"/>
          </w:tcPr>
          <w:p w14:paraId="2AF52EF6"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B174C77"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1011,76</w:t>
            </w:r>
          </w:p>
        </w:tc>
      </w:tr>
      <w:tr w:rsidR="00D30084" w:rsidRPr="004D7A61" w14:paraId="07C3E51C" w14:textId="77777777" w:rsidTr="00F61309">
        <w:trPr>
          <w:gridAfter w:val="1"/>
          <w:wAfter w:w="6" w:type="dxa"/>
          <w:trHeight w:val="230"/>
        </w:trPr>
        <w:tc>
          <w:tcPr>
            <w:tcW w:w="1133" w:type="dxa"/>
          </w:tcPr>
          <w:p w14:paraId="2C31AA45"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180-5</w:t>
            </w:r>
          </w:p>
        </w:tc>
        <w:tc>
          <w:tcPr>
            <w:tcW w:w="2836" w:type="dxa"/>
          </w:tcPr>
          <w:p w14:paraId="085DDD08"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65</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3F525B8"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525997</w:t>
            </w:r>
          </w:p>
        </w:tc>
        <w:tc>
          <w:tcPr>
            <w:tcW w:w="1134" w:type="dxa"/>
          </w:tcPr>
          <w:p w14:paraId="3EB4C4F5"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6081644</w:t>
            </w:r>
          </w:p>
        </w:tc>
        <w:tc>
          <w:tcPr>
            <w:tcW w:w="1701" w:type="dxa"/>
          </w:tcPr>
          <w:p w14:paraId="37F4BEE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34D4E5C"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1011,76</w:t>
            </w:r>
          </w:p>
        </w:tc>
      </w:tr>
      <w:tr w:rsidR="00D30084" w:rsidRPr="004D7A61" w14:paraId="687CCBA9" w14:textId="77777777" w:rsidTr="00F61309">
        <w:trPr>
          <w:gridAfter w:val="1"/>
          <w:wAfter w:w="6" w:type="dxa"/>
          <w:trHeight w:val="230"/>
        </w:trPr>
        <w:tc>
          <w:tcPr>
            <w:tcW w:w="1133" w:type="dxa"/>
          </w:tcPr>
          <w:p w14:paraId="013913CE"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181-1</w:t>
            </w:r>
          </w:p>
        </w:tc>
        <w:tc>
          <w:tcPr>
            <w:tcW w:w="2836" w:type="dxa"/>
          </w:tcPr>
          <w:p w14:paraId="05B974E5"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66</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8"/>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6C62B5E"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525950</w:t>
            </w:r>
          </w:p>
        </w:tc>
        <w:tc>
          <w:tcPr>
            <w:tcW w:w="1134" w:type="dxa"/>
          </w:tcPr>
          <w:p w14:paraId="6B7A80A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6081486</w:t>
            </w:r>
          </w:p>
        </w:tc>
        <w:tc>
          <w:tcPr>
            <w:tcW w:w="1701" w:type="dxa"/>
          </w:tcPr>
          <w:p w14:paraId="55A5AC6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FD2E3DF"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505,87</w:t>
            </w:r>
          </w:p>
        </w:tc>
      </w:tr>
      <w:tr w:rsidR="00D30084" w:rsidRPr="004D7A61" w14:paraId="1F1242F0" w14:textId="77777777" w:rsidTr="00F61309">
        <w:trPr>
          <w:gridAfter w:val="1"/>
          <w:wAfter w:w="6" w:type="dxa"/>
          <w:trHeight w:val="230"/>
        </w:trPr>
        <w:tc>
          <w:tcPr>
            <w:tcW w:w="1133" w:type="dxa"/>
          </w:tcPr>
          <w:p w14:paraId="169DF095"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181-2</w:t>
            </w:r>
          </w:p>
        </w:tc>
        <w:tc>
          <w:tcPr>
            <w:tcW w:w="2836" w:type="dxa"/>
          </w:tcPr>
          <w:p w14:paraId="442343F8"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66</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7F351A5"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525956</w:t>
            </w:r>
          </w:p>
        </w:tc>
        <w:tc>
          <w:tcPr>
            <w:tcW w:w="1134" w:type="dxa"/>
          </w:tcPr>
          <w:p w14:paraId="6C8FE488"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6081502</w:t>
            </w:r>
          </w:p>
        </w:tc>
        <w:tc>
          <w:tcPr>
            <w:tcW w:w="1701" w:type="dxa"/>
          </w:tcPr>
          <w:p w14:paraId="673F1B15"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AFEE132"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505,87</w:t>
            </w:r>
          </w:p>
        </w:tc>
      </w:tr>
      <w:tr w:rsidR="00D30084" w:rsidRPr="004D7A61" w14:paraId="60F04759" w14:textId="77777777" w:rsidTr="00F61309">
        <w:trPr>
          <w:gridAfter w:val="1"/>
          <w:wAfter w:w="6" w:type="dxa"/>
          <w:trHeight w:val="230"/>
        </w:trPr>
        <w:tc>
          <w:tcPr>
            <w:tcW w:w="1133" w:type="dxa"/>
          </w:tcPr>
          <w:p w14:paraId="1A9EA9C3"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181-3</w:t>
            </w:r>
          </w:p>
        </w:tc>
        <w:tc>
          <w:tcPr>
            <w:tcW w:w="2836" w:type="dxa"/>
          </w:tcPr>
          <w:p w14:paraId="53E356A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66</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37F78EA"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525958</w:t>
            </w:r>
          </w:p>
        </w:tc>
        <w:tc>
          <w:tcPr>
            <w:tcW w:w="1134" w:type="dxa"/>
          </w:tcPr>
          <w:p w14:paraId="5C4E90B5"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6081517</w:t>
            </w:r>
          </w:p>
        </w:tc>
        <w:tc>
          <w:tcPr>
            <w:tcW w:w="1701" w:type="dxa"/>
          </w:tcPr>
          <w:p w14:paraId="4D125894"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3DD0406"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505,87</w:t>
            </w:r>
          </w:p>
        </w:tc>
      </w:tr>
      <w:tr w:rsidR="00D30084" w:rsidRPr="004D7A61" w14:paraId="699F1A58" w14:textId="77777777" w:rsidTr="00F61309">
        <w:trPr>
          <w:gridAfter w:val="1"/>
          <w:wAfter w:w="6" w:type="dxa"/>
          <w:trHeight w:val="227"/>
        </w:trPr>
        <w:tc>
          <w:tcPr>
            <w:tcW w:w="1133" w:type="dxa"/>
          </w:tcPr>
          <w:p w14:paraId="7CEE141E" w14:textId="77777777" w:rsidR="00D30084" w:rsidRPr="004D7A61" w:rsidRDefault="00D30084" w:rsidP="00F61309">
            <w:pPr>
              <w:pStyle w:val="TableParagraph"/>
              <w:spacing w:line="208" w:lineRule="exact"/>
              <w:ind w:left="249" w:right="242"/>
              <w:rPr>
                <w:rFonts w:ascii="Times New Roman" w:hAnsi="Times New Roman" w:cs="Times New Roman"/>
                <w:sz w:val="24"/>
                <w:szCs w:val="24"/>
              </w:rPr>
            </w:pPr>
            <w:r w:rsidRPr="004D7A61">
              <w:rPr>
                <w:rFonts w:ascii="Times New Roman" w:hAnsi="Times New Roman" w:cs="Times New Roman"/>
                <w:sz w:val="24"/>
                <w:szCs w:val="24"/>
              </w:rPr>
              <w:t>181-4</w:t>
            </w:r>
          </w:p>
        </w:tc>
        <w:tc>
          <w:tcPr>
            <w:tcW w:w="2836" w:type="dxa"/>
          </w:tcPr>
          <w:p w14:paraId="5486CD97" w14:textId="77777777" w:rsidR="00D30084" w:rsidRPr="004D7A61" w:rsidRDefault="00D30084" w:rsidP="00F61309">
            <w:pPr>
              <w:pStyle w:val="TableParagraph"/>
              <w:spacing w:line="208"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66</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289FC16" w14:textId="77777777" w:rsidR="00D30084" w:rsidRPr="004D7A61" w:rsidRDefault="00D30084" w:rsidP="00F61309">
            <w:pPr>
              <w:pStyle w:val="TableParagraph"/>
              <w:spacing w:line="208"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525963</w:t>
            </w:r>
          </w:p>
        </w:tc>
        <w:tc>
          <w:tcPr>
            <w:tcW w:w="1134" w:type="dxa"/>
          </w:tcPr>
          <w:p w14:paraId="1298B6DB" w14:textId="77777777" w:rsidR="00D30084" w:rsidRPr="004D7A61" w:rsidRDefault="00D30084" w:rsidP="00F61309">
            <w:pPr>
              <w:pStyle w:val="TableParagraph"/>
              <w:spacing w:line="208"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6081531</w:t>
            </w:r>
          </w:p>
        </w:tc>
        <w:tc>
          <w:tcPr>
            <w:tcW w:w="1701" w:type="dxa"/>
          </w:tcPr>
          <w:p w14:paraId="07ABA164" w14:textId="77777777" w:rsidR="00D30084" w:rsidRPr="004D7A61" w:rsidRDefault="00D30084" w:rsidP="00F61309">
            <w:pPr>
              <w:pStyle w:val="TableParagraph"/>
              <w:spacing w:line="208" w:lineRule="exact"/>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E5B24C9" w14:textId="77777777" w:rsidR="00D30084" w:rsidRPr="004D7A61" w:rsidRDefault="00D30084" w:rsidP="00F61309">
            <w:pPr>
              <w:pStyle w:val="TableParagraph"/>
              <w:spacing w:line="208" w:lineRule="exact"/>
              <w:ind w:right="398"/>
              <w:jc w:val="right"/>
              <w:rPr>
                <w:rFonts w:ascii="Times New Roman" w:hAnsi="Times New Roman" w:cs="Times New Roman"/>
                <w:sz w:val="24"/>
                <w:szCs w:val="24"/>
              </w:rPr>
            </w:pPr>
            <w:r w:rsidRPr="004D7A61">
              <w:rPr>
                <w:rFonts w:ascii="Times New Roman" w:hAnsi="Times New Roman" w:cs="Times New Roman"/>
                <w:sz w:val="24"/>
                <w:szCs w:val="24"/>
              </w:rPr>
              <w:t>505,87</w:t>
            </w:r>
          </w:p>
        </w:tc>
      </w:tr>
      <w:tr w:rsidR="00D30084" w:rsidRPr="004D7A61" w14:paraId="09F9B5B1" w14:textId="77777777" w:rsidTr="00F61309">
        <w:trPr>
          <w:gridAfter w:val="1"/>
          <w:wAfter w:w="6" w:type="dxa"/>
          <w:trHeight w:val="230"/>
        </w:trPr>
        <w:tc>
          <w:tcPr>
            <w:tcW w:w="1133" w:type="dxa"/>
          </w:tcPr>
          <w:p w14:paraId="17C28E51"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181-5</w:t>
            </w:r>
          </w:p>
        </w:tc>
        <w:tc>
          <w:tcPr>
            <w:tcW w:w="2836" w:type="dxa"/>
          </w:tcPr>
          <w:p w14:paraId="1DDA85EE"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66</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350C065"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525965</w:t>
            </w:r>
          </w:p>
        </w:tc>
        <w:tc>
          <w:tcPr>
            <w:tcW w:w="1134" w:type="dxa"/>
          </w:tcPr>
          <w:p w14:paraId="2BF1C0B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6081546</w:t>
            </w:r>
          </w:p>
        </w:tc>
        <w:tc>
          <w:tcPr>
            <w:tcW w:w="1701" w:type="dxa"/>
          </w:tcPr>
          <w:p w14:paraId="747B77D5"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FB12588"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505,87</w:t>
            </w:r>
          </w:p>
        </w:tc>
      </w:tr>
      <w:tr w:rsidR="00D30084" w:rsidRPr="004D7A61" w14:paraId="5FC9DBE2" w14:textId="77777777" w:rsidTr="00F61309">
        <w:trPr>
          <w:gridAfter w:val="1"/>
          <w:wAfter w:w="6" w:type="dxa"/>
          <w:trHeight w:val="230"/>
        </w:trPr>
        <w:tc>
          <w:tcPr>
            <w:tcW w:w="1133" w:type="dxa"/>
          </w:tcPr>
          <w:p w14:paraId="4BBBEE43"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182-1</w:t>
            </w:r>
          </w:p>
        </w:tc>
        <w:tc>
          <w:tcPr>
            <w:tcW w:w="2836" w:type="dxa"/>
          </w:tcPr>
          <w:p w14:paraId="03B06B91"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66</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21B4A62"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525952</w:t>
            </w:r>
          </w:p>
        </w:tc>
        <w:tc>
          <w:tcPr>
            <w:tcW w:w="1134" w:type="dxa"/>
          </w:tcPr>
          <w:p w14:paraId="0C0147A1"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6081480</w:t>
            </w:r>
          </w:p>
        </w:tc>
        <w:tc>
          <w:tcPr>
            <w:tcW w:w="1701" w:type="dxa"/>
          </w:tcPr>
          <w:p w14:paraId="28259D8B"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6199DDC"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1011,76</w:t>
            </w:r>
          </w:p>
        </w:tc>
      </w:tr>
      <w:tr w:rsidR="00D30084" w:rsidRPr="004D7A61" w14:paraId="026F4E20" w14:textId="77777777" w:rsidTr="00F61309">
        <w:trPr>
          <w:gridAfter w:val="1"/>
          <w:wAfter w:w="6" w:type="dxa"/>
          <w:trHeight w:val="230"/>
        </w:trPr>
        <w:tc>
          <w:tcPr>
            <w:tcW w:w="1133" w:type="dxa"/>
          </w:tcPr>
          <w:p w14:paraId="5E055A92"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182-2</w:t>
            </w:r>
          </w:p>
        </w:tc>
        <w:tc>
          <w:tcPr>
            <w:tcW w:w="2836" w:type="dxa"/>
          </w:tcPr>
          <w:p w14:paraId="0E707B58"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66</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C388C74"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525951</w:t>
            </w:r>
          </w:p>
        </w:tc>
        <w:tc>
          <w:tcPr>
            <w:tcW w:w="1134" w:type="dxa"/>
          </w:tcPr>
          <w:p w14:paraId="7070FB6E"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6081480</w:t>
            </w:r>
          </w:p>
        </w:tc>
        <w:tc>
          <w:tcPr>
            <w:tcW w:w="1701" w:type="dxa"/>
          </w:tcPr>
          <w:p w14:paraId="396A9B2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9CE17AE"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1011,76</w:t>
            </w:r>
          </w:p>
        </w:tc>
      </w:tr>
      <w:tr w:rsidR="00D30084" w:rsidRPr="004D7A61" w14:paraId="499CBA07" w14:textId="77777777" w:rsidTr="00F61309">
        <w:trPr>
          <w:gridAfter w:val="1"/>
          <w:wAfter w:w="6" w:type="dxa"/>
          <w:trHeight w:val="230"/>
        </w:trPr>
        <w:tc>
          <w:tcPr>
            <w:tcW w:w="1133" w:type="dxa"/>
          </w:tcPr>
          <w:p w14:paraId="0314C1EC"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182-3</w:t>
            </w:r>
          </w:p>
        </w:tc>
        <w:tc>
          <w:tcPr>
            <w:tcW w:w="2836" w:type="dxa"/>
          </w:tcPr>
          <w:p w14:paraId="4E60393A"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66</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8"/>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C804346"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525948</w:t>
            </w:r>
          </w:p>
        </w:tc>
        <w:tc>
          <w:tcPr>
            <w:tcW w:w="1134" w:type="dxa"/>
          </w:tcPr>
          <w:p w14:paraId="3FA1CB7E"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6081481</w:t>
            </w:r>
          </w:p>
        </w:tc>
        <w:tc>
          <w:tcPr>
            <w:tcW w:w="1701" w:type="dxa"/>
          </w:tcPr>
          <w:p w14:paraId="3D086C4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72FA369"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1011,76</w:t>
            </w:r>
          </w:p>
        </w:tc>
      </w:tr>
      <w:tr w:rsidR="00D30084" w:rsidRPr="004D7A61" w14:paraId="7290EAEB" w14:textId="77777777" w:rsidTr="00F61309">
        <w:trPr>
          <w:gridAfter w:val="1"/>
          <w:wAfter w:w="6" w:type="dxa"/>
          <w:trHeight w:val="230"/>
        </w:trPr>
        <w:tc>
          <w:tcPr>
            <w:tcW w:w="1133" w:type="dxa"/>
          </w:tcPr>
          <w:p w14:paraId="1C9971F1"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182-4</w:t>
            </w:r>
          </w:p>
        </w:tc>
        <w:tc>
          <w:tcPr>
            <w:tcW w:w="2836" w:type="dxa"/>
          </w:tcPr>
          <w:p w14:paraId="45B4E465"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66</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7AAD939"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525945</w:t>
            </w:r>
          </w:p>
        </w:tc>
        <w:tc>
          <w:tcPr>
            <w:tcW w:w="1134" w:type="dxa"/>
          </w:tcPr>
          <w:p w14:paraId="005C3415"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6081482</w:t>
            </w:r>
          </w:p>
        </w:tc>
        <w:tc>
          <w:tcPr>
            <w:tcW w:w="1701" w:type="dxa"/>
          </w:tcPr>
          <w:p w14:paraId="6C46AAF8"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E19E5C7"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1011,76</w:t>
            </w:r>
          </w:p>
        </w:tc>
      </w:tr>
      <w:tr w:rsidR="00D30084" w:rsidRPr="004D7A61" w14:paraId="2DCF1C1C" w14:textId="77777777" w:rsidTr="00F61309">
        <w:trPr>
          <w:gridAfter w:val="1"/>
          <w:wAfter w:w="6" w:type="dxa"/>
          <w:trHeight w:val="230"/>
        </w:trPr>
        <w:tc>
          <w:tcPr>
            <w:tcW w:w="1133" w:type="dxa"/>
          </w:tcPr>
          <w:p w14:paraId="3C911B4E" w14:textId="77777777" w:rsidR="00D30084" w:rsidRPr="004D7A61" w:rsidRDefault="00D30084" w:rsidP="00F61309">
            <w:pPr>
              <w:pStyle w:val="TableParagraph"/>
              <w:spacing w:line="211" w:lineRule="exact"/>
              <w:ind w:left="249" w:right="242"/>
              <w:rPr>
                <w:rFonts w:ascii="Times New Roman" w:hAnsi="Times New Roman" w:cs="Times New Roman"/>
                <w:sz w:val="24"/>
                <w:szCs w:val="24"/>
              </w:rPr>
            </w:pPr>
            <w:r w:rsidRPr="004D7A61">
              <w:rPr>
                <w:rFonts w:ascii="Times New Roman" w:hAnsi="Times New Roman" w:cs="Times New Roman"/>
                <w:sz w:val="24"/>
                <w:szCs w:val="24"/>
              </w:rPr>
              <w:t>182-5</w:t>
            </w:r>
          </w:p>
        </w:tc>
        <w:tc>
          <w:tcPr>
            <w:tcW w:w="2836" w:type="dxa"/>
          </w:tcPr>
          <w:p w14:paraId="25D14266" w14:textId="77777777" w:rsidR="00D30084" w:rsidRPr="004D7A61" w:rsidRDefault="00D30084" w:rsidP="00F61309">
            <w:pPr>
              <w:pStyle w:val="TableParagraph"/>
              <w:spacing w:line="211"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66</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7ED0C55" w14:textId="77777777" w:rsidR="00D30084" w:rsidRPr="004D7A61" w:rsidRDefault="00D30084" w:rsidP="00F61309">
            <w:pPr>
              <w:pStyle w:val="TableParagraph"/>
              <w:spacing w:line="211"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525943</w:t>
            </w:r>
          </w:p>
        </w:tc>
        <w:tc>
          <w:tcPr>
            <w:tcW w:w="1134" w:type="dxa"/>
          </w:tcPr>
          <w:p w14:paraId="0BFF0B73" w14:textId="77777777" w:rsidR="00D30084" w:rsidRPr="004D7A61" w:rsidRDefault="00D30084" w:rsidP="00F61309">
            <w:pPr>
              <w:pStyle w:val="TableParagraph"/>
              <w:spacing w:line="211"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6081483</w:t>
            </w:r>
          </w:p>
        </w:tc>
        <w:tc>
          <w:tcPr>
            <w:tcW w:w="1701" w:type="dxa"/>
          </w:tcPr>
          <w:p w14:paraId="5266E3D6" w14:textId="77777777" w:rsidR="00D30084" w:rsidRPr="004D7A61" w:rsidRDefault="00D30084" w:rsidP="00F61309">
            <w:pPr>
              <w:pStyle w:val="TableParagraph"/>
              <w:spacing w:line="211" w:lineRule="exact"/>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03F7743" w14:textId="77777777" w:rsidR="00D30084" w:rsidRPr="004D7A61" w:rsidRDefault="00D30084" w:rsidP="00F61309">
            <w:pPr>
              <w:pStyle w:val="TableParagraph"/>
              <w:spacing w:line="211" w:lineRule="exact"/>
              <w:ind w:right="342"/>
              <w:jc w:val="right"/>
              <w:rPr>
                <w:rFonts w:ascii="Times New Roman" w:hAnsi="Times New Roman" w:cs="Times New Roman"/>
                <w:sz w:val="24"/>
                <w:szCs w:val="24"/>
              </w:rPr>
            </w:pPr>
            <w:r w:rsidRPr="004D7A61">
              <w:rPr>
                <w:rFonts w:ascii="Times New Roman" w:hAnsi="Times New Roman" w:cs="Times New Roman"/>
                <w:sz w:val="24"/>
                <w:szCs w:val="24"/>
              </w:rPr>
              <w:t>1011,76</w:t>
            </w:r>
          </w:p>
        </w:tc>
      </w:tr>
      <w:tr w:rsidR="00D30084" w:rsidRPr="004D7A61" w14:paraId="760A3C54" w14:textId="77777777" w:rsidTr="00F61309">
        <w:trPr>
          <w:gridAfter w:val="1"/>
          <w:wAfter w:w="6" w:type="dxa"/>
          <w:trHeight w:val="230"/>
        </w:trPr>
        <w:tc>
          <w:tcPr>
            <w:tcW w:w="1133" w:type="dxa"/>
          </w:tcPr>
          <w:p w14:paraId="7D761EAF"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183-1</w:t>
            </w:r>
          </w:p>
        </w:tc>
        <w:tc>
          <w:tcPr>
            <w:tcW w:w="2836" w:type="dxa"/>
          </w:tcPr>
          <w:p w14:paraId="3784087A"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67</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8"/>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F45EF2F"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525913</w:t>
            </w:r>
          </w:p>
        </w:tc>
        <w:tc>
          <w:tcPr>
            <w:tcW w:w="1134" w:type="dxa"/>
          </w:tcPr>
          <w:p w14:paraId="18F5C720"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6081495</w:t>
            </w:r>
          </w:p>
        </w:tc>
        <w:tc>
          <w:tcPr>
            <w:tcW w:w="1701" w:type="dxa"/>
          </w:tcPr>
          <w:p w14:paraId="27E4E36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2F5AD68"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505,87</w:t>
            </w:r>
          </w:p>
        </w:tc>
      </w:tr>
      <w:tr w:rsidR="00D30084" w:rsidRPr="004D7A61" w14:paraId="6AF7201F" w14:textId="77777777" w:rsidTr="00F61309">
        <w:trPr>
          <w:gridAfter w:val="1"/>
          <w:wAfter w:w="6" w:type="dxa"/>
          <w:trHeight w:val="230"/>
        </w:trPr>
        <w:tc>
          <w:tcPr>
            <w:tcW w:w="1133" w:type="dxa"/>
          </w:tcPr>
          <w:p w14:paraId="01B962A6"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183-2</w:t>
            </w:r>
          </w:p>
        </w:tc>
        <w:tc>
          <w:tcPr>
            <w:tcW w:w="2836" w:type="dxa"/>
          </w:tcPr>
          <w:p w14:paraId="400A1ECC"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67</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F4C3D32"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525919</w:t>
            </w:r>
          </w:p>
        </w:tc>
        <w:tc>
          <w:tcPr>
            <w:tcW w:w="1134" w:type="dxa"/>
          </w:tcPr>
          <w:p w14:paraId="0AD483C7"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6081510</w:t>
            </w:r>
          </w:p>
        </w:tc>
        <w:tc>
          <w:tcPr>
            <w:tcW w:w="1701" w:type="dxa"/>
          </w:tcPr>
          <w:p w14:paraId="15D0304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ED7E19C"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505,87</w:t>
            </w:r>
          </w:p>
        </w:tc>
      </w:tr>
      <w:tr w:rsidR="00D30084" w:rsidRPr="004D7A61" w14:paraId="3005716D" w14:textId="77777777" w:rsidTr="00F61309">
        <w:trPr>
          <w:gridAfter w:val="1"/>
          <w:wAfter w:w="6" w:type="dxa"/>
          <w:trHeight w:val="230"/>
        </w:trPr>
        <w:tc>
          <w:tcPr>
            <w:tcW w:w="1133" w:type="dxa"/>
          </w:tcPr>
          <w:p w14:paraId="2598283E"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183-3</w:t>
            </w:r>
          </w:p>
        </w:tc>
        <w:tc>
          <w:tcPr>
            <w:tcW w:w="2836" w:type="dxa"/>
          </w:tcPr>
          <w:p w14:paraId="594CAA6A"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67</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D3280D1"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525921</w:t>
            </w:r>
          </w:p>
        </w:tc>
        <w:tc>
          <w:tcPr>
            <w:tcW w:w="1134" w:type="dxa"/>
          </w:tcPr>
          <w:p w14:paraId="4584C9BC"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6081526</w:t>
            </w:r>
          </w:p>
        </w:tc>
        <w:tc>
          <w:tcPr>
            <w:tcW w:w="1701" w:type="dxa"/>
          </w:tcPr>
          <w:p w14:paraId="123C1C39"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71371E7"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505,87</w:t>
            </w:r>
          </w:p>
        </w:tc>
      </w:tr>
      <w:tr w:rsidR="00D30084" w:rsidRPr="004D7A61" w14:paraId="4B8FA929" w14:textId="77777777" w:rsidTr="00F61309">
        <w:trPr>
          <w:gridAfter w:val="1"/>
          <w:wAfter w:w="6" w:type="dxa"/>
          <w:trHeight w:val="229"/>
        </w:trPr>
        <w:tc>
          <w:tcPr>
            <w:tcW w:w="1133" w:type="dxa"/>
          </w:tcPr>
          <w:p w14:paraId="5BDD3983"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183-4</w:t>
            </w:r>
          </w:p>
        </w:tc>
        <w:tc>
          <w:tcPr>
            <w:tcW w:w="2836" w:type="dxa"/>
          </w:tcPr>
          <w:p w14:paraId="50F44B67"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67</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6FD8F13"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525926</w:t>
            </w:r>
          </w:p>
        </w:tc>
        <w:tc>
          <w:tcPr>
            <w:tcW w:w="1134" w:type="dxa"/>
          </w:tcPr>
          <w:p w14:paraId="0866B1E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6081540</w:t>
            </w:r>
          </w:p>
        </w:tc>
        <w:tc>
          <w:tcPr>
            <w:tcW w:w="1701" w:type="dxa"/>
          </w:tcPr>
          <w:p w14:paraId="66C2E6B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E1AF757"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505,87</w:t>
            </w:r>
          </w:p>
        </w:tc>
      </w:tr>
      <w:tr w:rsidR="00D30084" w:rsidRPr="004D7A61" w14:paraId="475EF2C3" w14:textId="77777777" w:rsidTr="00F61309">
        <w:trPr>
          <w:gridAfter w:val="1"/>
          <w:wAfter w:w="6" w:type="dxa"/>
          <w:trHeight w:val="230"/>
        </w:trPr>
        <w:tc>
          <w:tcPr>
            <w:tcW w:w="1133" w:type="dxa"/>
          </w:tcPr>
          <w:p w14:paraId="61595A97"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183-5</w:t>
            </w:r>
          </w:p>
        </w:tc>
        <w:tc>
          <w:tcPr>
            <w:tcW w:w="2836" w:type="dxa"/>
          </w:tcPr>
          <w:p w14:paraId="3BF544BF"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67</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B5B30D2"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525928</w:t>
            </w:r>
          </w:p>
        </w:tc>
        <w:tc>
          <w:tcPr>
            <w:tcW w:w="1134" w:type="dxa"/>
          </w:tcPr>
          <w:p w14:paraId="046CD58A"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6081555</w:t>
            </w:r>
          </w:p>
        </w:tc>
        <w:tc>
          <w:tcPr>
            <w:tcW w:w="1701" w:type="dxa"/>
          </w:tcPr>
          <w:p w14:paraId="5E48BC2A"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7677778"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505,87</w:t>
            </w:r>
          </w:p>
        </w:tc>
      </w:tr>
      <w:tr w:rsidR="00D30084" w:rsidRPr="004D7A61" w14:paraId="6D0F49F6" w14:textId="77777777" w:rsidTr="00F61309">
        <w:trPr>
          <w:gridAfter w:val="1"/>
          <w:wAfter w:w="6" w:type="dxa"/>
          <w:trHeight w:val="230"/>
        </w:trPr>
        <w:tc>
          <w:tcPr>
            <w:tcW w:w="1133" w:type="dxa"/>
          </w:tcPr>
          <w:p w14:paraId="2093F736"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184-1</w:t>
            </w:r>
          </w:p>
        </w:tc>
        <w:tc>
          <w:tcPr>
            <w:tcW w:w="2836" w:type="dxa"/>
          </w:tcPr>
          <w:p w14:paraId="677F9A52"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67</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5503579"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525914</w:t>
            </w:r>
          </w:p>
        </w:tc>
        <w:tc>
          <w:tcPr>
            <w:tcW w:w="1134" w:type="dxa"/>
          </w:tcPr>
          <w:p w14:paraId="11203C33"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6081490</w:t>
            </w:r>
          </w:p>
        </w:tc>
        <w:tc>
          <w:tcPr>
            <w:tcW w:w="1701" w:type="dxa"/>
          </w:tcPr>
          <w:p w14:paraId="1CB230D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B0795EB"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1011,76</w:t>
            </w:r>
          </w:p>
        </w:tc>
      </w:tr>
      <w:tr w:rsidR="00D30084" w:rsidRPr="004D7A61" w14:paraId="7F1E30BB" w14:textId="77777777" w:rsidTr="00F61309">
        <w:trPr>
          <w:gridAfter w:val="1"/>
          <w:wAfter w:w="6" w:type="dxa"/>
          <w:trHeight w:val="230"/>
        </w:trPr>
        <w:tc>
          <w:tcPr>
            <w:tcW w:w="1133" w:type="dxa"/>
          </w:tcPr>
          <w:p w14:paraId="7E954A4A"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lastRenderedPageBreak/>
              <w:t>184-2</w:t>
            </w:r>
          </w:p>
        </w:tc>
        <w:tc>
          <w:tcPr>
            <w:tcW w:w="2836" w:type="dxa"/>
          </w:tcPr>
          <w:p w14:paraId="404FF6B0"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67</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6B796E0"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525911</w:t>
            </w:r>
          </w:p>
        </w:tc>
        <w:tc>
          <w:tcPr>
            <w:tcW w:w="1134" w:type="dxa"/>
          </w:tcPr>
          <w:p w14:paraId="5C240084"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6081491</w:t>
            </w:r>
          </w:p>
        </w:tc>
        <w:tc>
          <w:tcPr>
            <w:tcW w:w="1701" w:type="dxa"/>
          </w:tcPr>
          <w:p w14:paraId="6C34AC6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BC7E80E"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1011,76</w:t>
            </w:r>
          </w:p>
        </w:tc>
      </w:tr>
      <w:tr w:rsidR="00D30084" w:rsidRPr="004D7A61" w14:paraId="3E312E44" w14:textId="77777777" w:rsidTr="00F61309">
        <w:trPr>
          <w:gridAfter w:val="1"/>
          <w:wAfter w:w="6" w:type="dxa"/>
          <w:trHeight w:val="230"/>
        </w:trPr>
        <w:tc>
          <w:tcPr>
            <w:tcW w:w="1133" w:type="dxa"/>
          </w:tcPr>
          <w:p w14:paraId="4440795C"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184-3</w:t>
            </w:r>
          </w:p>
        </w:tc>
        <w:tc>
          <w:tcPr>
            <w:tcW w:w="2836" w:type="dxa"/>
          </w:tcPr>
          <w:p w14:paraId="787C88F9"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67</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8"/>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C9FAE65"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525909</w:t>
            </w:r>
          </w:p>
        </w:tc>
        <w:tc>
          <w:tcPr>
            <w:tcW w:w="1134" w:type="dxa"/>
          </w:tcPr>
          <w:p w14:paraId="74F22EEE"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6081491</w:t>
            </w:r>
          </w:p>
        </w:tc>
        <w:tc>
          <w:tcPr>
            <w:tcW w:w="1701" w:type="dxa"/>
          </w:tcPr>
          <w:p w14:paraId="09FF634A"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590C70E"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1011,76</w:t>
            </w:r>
          </w:p>
        </w:tc>
      </w:tr>
      <w:tr w:rsidR="00D30084" w:rsidRPr="004D7A61" w14:paraId="26570BB4" w14:textId="77777777" w:rsidTr="00F61309">
        <w:trPr>
          <w:gridAfter w:val="1"/>
          <w:wAfter w:w="6" w:type="dxa"/>
          <w:trHeight w:val="230"/>
        </w:trPr>
        <w:tc>
          <w:tcPr>
            <w:tcW w:w="1133" w:type="dxa"/>
          </w:tcPr>
          <w:p w14:paraId="7FC8B9CC"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184-4</w:t>
            </w:r>
          </w:p>
        </w:tc>
        <w:tc>
          <w:tcPr>
            <w:tcW w:w="2836" w:type="dxa"/>
          </w:tcPr>
          <w:p w14:paraId="528CB1CE"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67</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A8E1ED9"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525907</w:t>
            </w:r>
          </w:p>
        </w:tc>
        <w:tc>
          <w:tcPr>
            <w:tcW w:w="1134" w:type="dxa"/>
          </w:tcPr>
          <w:p w14:paraId="39426411"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6081492</w:t>
            </w:r>
          </w:p>
        </w:tc>
        <w:tc>
          <w:tcPr>
            <w:tcW w:w="1701" w:type="dxa"/>
          </w:tcPr>
          <w:p w14:paraId="4305B61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4D2883D9"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1011,76</w:t>
            </w:r>
          </w:p>
        </w:tc>
      </w:tr>
      <w:tr w:rsidR="00D30084" w:rsidRPr="004D7A61" w14:paraId="74D0278D" w14:textId="77777777" w:rsidTr="00F61309">
        <w:trPr>
          <w:gridAfter w:val="1"/>
          <w:wAfter w:w="6" w:type="dxa"/>
          <w:trHeight w:val="230"/>
        </w:trPr>
        <w:tc>
          <w:tcPr>
            <w:tcW w:w="1133" w:type="dxa"/>
          </w:tcPr>
          <w:p w14:paraId="7468B322"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184-5</w:t>
            </w:r>
          </w:p>
        </w:tc>
        <w:tc>
          <w:tcPr>
            <w:tcW w:w="2836" w:type="dxa"/>
          </w:tcPr>
          <w:p w14:paraId="6FAD08C6"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67</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C3683A5"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525905</w:t>
            </w:r>
          </w:p>
        </w:tc>
        <w:tc>
          <w:tcPr>
            <w:tcW w:w="1134" w:type="dxa"/>
          </w:tcPr>
          <w:p w14:paraId="32654A8D"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6081492</w:t>
            </w:r>
          </w:p>
        </w:tc>
        <w:tc>
          <w:tcPr>
            <w:tcW w:w="1701" w:type="dxa"/>
          </w:tcPr>
          <w:p w14:paraId="72E9D57E"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FB02D8D"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1011,76</w:t>
            </w:r>
          </w:p>
        </w:tc>
      </w:tr>
      <w:tr w:rsidR="00D30084" w:rsidRPr="004D7A61" w14:paraId="2D3C7DA3" w14:textId="77777777" w:rsidTr="00F61309">
        <w:trPr>
          <w:gridAfter w:val="1"/>
          <w:wAfter w:w="6" w:type="dxa"/>
          <w:trHeight w:val="230"/>
        </w:trPr>
        <w:tc>
          <w:tcPr>
            <w:tcW w:w="1133" w:type="dxa"/>
          </w:tcPr>
          <w:p w14:paraId="708A484D"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185-1</w:t>
            </w:r>
          </w:p>
        </w:tc>
        <w:tc>
          <w:tcPr>
            <w:tcW w:w="2836" w:type="dxa"/>
          </w:tcPr>
          <w:p w14:paraId="0404AA63"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68</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8"/>
                <w:w w:val="95"/>
                <w:sz w:val="24"/>
                <w:szCs w:val="24"/>
              </w:rPr>
              <w:t xml:space="preserve"> </w:t>
            </w:r>
            <w:r w:rsidRPr="004D7A61">
              <w:rPr>
                <w:rFonts w:ascii="Times New Roman" w:hAnsi="Times New Roman" w:cs="Times New Roman"/>
                <w:w w:val="95"/>
                <w:sz w:val="24"/>
                <w:szCs w:val="24"/>
              </w:rPr>
              <w:t>ventiliatorius)</w:t>
            </w:r>
          </w:p>
        </w:tc>
        <w:tc>
          <w:tcPr>
            <w:tcW w:w="1134" w:type="dxa"/>
          </w:tcPr>
          <w:p w14:paraId="4209478B"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525877</w:t>
            </w:r>
          </w:p>
        </w:tc>
        <w:tc>
          <w:tcPr>
            <w:tcW w:w="1134" w:type="dxa"/>
          </w:tcPr>
          <w:p w14:paraId="790A867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6081505</w:t>
            </w:r>
          </w:p>
        </w:tc>
        <w:tc>
          <w:tcPr>
            <w:tcW w:w="1701" w:type="dxa"/>
          </w:tcPr>
          <w:p w14:paraId="23D4B349"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1EEB257"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505,87</w:t>
            </w:r>
          </w:p>
        </w:tc>
      </w:tr>
      <w:tr w:rsidR="00D30084" w:rsidRPr="004D7A61" w14:paraId="5FEEBF2F" w14:textId="77777777" w:rsidTr="00F61309">
        <w:trPr>
          <w:gridAfter w:val="1"/>
          <w:wAfter w:w="6" w:type="dxa"/>
          <w:trHeight w:val="230"/>
        </w:trPr>
        <w:tc>
          <w:tcPr>
            <w:tcW w:w="1133" w:type="dxa"/>
          </w:tcPr>
          <w:p w14:paraId="04AC9B61"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185-2</w:t>
            </w:r>
          </w:p>
        </w:tc>
        <w:tc>
          <w:tcPr>
            <w:tcW w:w="2836" w:type="dxa"/>
          </w:tcPr>
          <w:p w14:paraId="6CD17E73"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68</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BECF40B"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525882</w:t>
            </w:r>
          </w:p>
        </w:tc>
        <w:tc>
          <w:tcPr>
            <w:tcW w:w="1134" w:type="dxa"/>
          </w:tcPr>
          <w:p w14:paraId="0C5B23FD"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6081519</w:t>
            </w:r>
          </w:p>
        </w:tc>
        <w:tc>
          <w:tcPr>
            <w:tcW w:w="1701" w:type="dxa"/>
          </w:tcPr>
          <w:p w14:paraId="1F805A28"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A0F81AE"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505,87</w:t>
            </w:r>
          </w:p>
        </w:tc>
      </w:tr>
      <w:tr w:rsidR="00D30084" w:rsidRPr="004D7A61" w14:paraId="03CC21D4" w14:textId="77777777" w:rsidTr="00F61309">
        <w:trPr>
          <w:gridAfter w:val="1"/>
          <w:wAfter w:w="6" w:type="dxa"/>
          <w:trHeight w:val="230"/>
        </w:trPr>
        <w:tc>
          <w:tcPr>
            <w:tcW w:w="1133" w:type="dxa"/>
          </w:tcPr>
          <w:p w14:paraId="65295925"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185-3</w:t>
            </w:r>
          </w:p>
        </w:tc>
        <w:tc>
          <w:tcPr>
            <w:tcW w:w="2836" w:type="dxa"/>
          </w:tcPr>
          <w:p w14:paraId="7E4DCFEE"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68</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A2EE875"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525884</w:t>
            </w:r>
          </w:p>
        </w:tc>
        <w:tc>
          <w:tcPr>
            <w:tcW w:w="1134" w:type="dxa"/>
          </w:tcPr>
          <w:p w14:paraId="449881E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6081535</w:t>
            </w:r>
          </w:p>
        </w:tc>
        <w:tc>
          <w:tcPr>
            <w:tcW w:w="1701" w:type="dxa"/>
          </w:tcPr>
          <w:p w14:paraId="29BB897A"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A95E703"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505,87</w:t>
            </w:r>
          </w:p>
        </w:tc>
      </w:tr>
      <w:tr w:rsidR="00D30084" w:rsidRPr="004D7A61" w14:paraId="44E2F19D" w14:textId="77777777" w:rsidTr="00F61309">
        <w:trPr>
          <w:gridAfter w:val="1"/>
          <w:wAfter w:w="6" w:type="dxa"/>
          <w:trHeight w:val="230"/>
        </w:trPr>
        <w:tc>
          <w:tcPr>
            <w:tcW w:w="1133" w:type="dxa"/>
          </w:tcPr>
          <w:p w14:paraId="493A7D49"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185-4</w:t>
            </w:r>
          </w:p>
        </w:tc>
        <w:tc>
          <w:tcPr>
            <w:tcW w:w="2836" w:type="dxa"/>
          </w:tcPr>
          <w:p w14:paraId="63E526FE"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68</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915D76E"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525889</w:t>
            </w:r>
          </w:p>
        </w:tc>
        <w:tc>
          <w:tcPr>
            <w:tcW w:w="1134" w:type="dxa"/>
          </w:tcPr>
          <w:p w14:paraId="05F68C27"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6081549</w:t>
            </w:r>
          </w:p>
        </w:tc>
        <w:tc>
          <w:tcPr>
            <w:tcW w:w="1701" w:type="dxa"/>
          </w:tcPr>
          <w:p w14:paraId="5E6B6AF0"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9F270EC"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505,87</w:t>
            </w:r>
          </w:p>
        </w:tc>
      </w:tr>
      <w:tr w:rsidR="00D30084" w:rsidRPr="004D7A61" w14:paraId="12FE770E" w14:textId="77777777" w:rsidTr="00F61309">
        <w:trPr>
          <w:gridAfter w:val="1"/>
          <w:wAfter w:w="6" w:type="dxa"/>
          <w:trHeight w:val="230"/>
        </w:trPr>
        <w:tc>
          <w:tcPr>
            <w:tcW w:w="1133" w:type="dxa"/>
          </w:tcPr>
          <w:p w14:paraId="515BF2BE"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185-5</w:t>
            </w:r>
          </w:p>
        </w:tc>
        <w:tc>
          <w:tcPr>
            <w:tcW w:w="2836" w:type="dxa"/>
          </w:tcPr>
          <w:p w14:paraId="4F7C53A4"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68</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FA194A4"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525891</w:t>
            </w:r>
          </w:p>
        </w:tc>
        <w:tc>
          <w:tcPr>
            <w:tcW w:w="1134" w:type="dxa"/>
          </w:tcPr>
          <w:p w14:paraId="24D03E28"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6081564</w:t>
            </w:r>
          </w:p>
        </w:tc>
        <w:tc>
          <w:tcPr>
            <w:tcW w:w="1701" w:type="dxa"/>
          </w:tcPr>
          <w:p w14:paraId="63ED51A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2618A2C"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505,87</w:t>
            </w:r>
          </w:p>
        </w:tc>
      </w:tr>
      <w:tr w:rsidR="00D30084" w:rsidRPr="004D7A61" w14:paraId="156D083F" w14:textId="77777777" w:rsidTr="00F61309">
        <w:trPr>
          <w:gridAfter w:val="1"/>
          <w:wAfter w:w="6" w:type="dxa"/>
          <w:trHeight w:val="230"/>
        </w:trPr>
        <w:tc>
          <w:tcPr>
            <w:tcW w:w="1133" w:type="dxa"/>
          </w:tcPr>
          <w:p w14:paraId="472A08FC"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186-1</w:t>
            </w:r>
          </w:p>
        </w:tc>
        <w:tc>
          <w:tcPr>
            <w:tcW w:w="2836" w:type="dxa"/>
          </w:tcPr>
          <w:p w14:paraId="32A78E87"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68</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113A8DB"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525878</w:t>
            </w:r>
          </w:p>
        </w:tc>
        <w:tc>
          <w:tcPr>
            <w:tcW w:w="1134" w:type="dxa"/>
          </w:tcPr>
          <w:p w14:paraId="4A41D544"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6081499</w:t>
            </w:r>
          </w:p>
        </w:tc>
        <w:tc>
          <w:tcPr>
            <w:tcW w:w="1701" w:type="dxa"/>
          </w:tcPr>
          <w:p w14:paraId="5A9F6745"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049AC8A"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1011,76</w:t>
            </w:r>
          </w:p>
        </w:tc>
      </w:tr>
      <w:tr w:rsidR="00D30084" w:rsidRPr="004D7A61" w14:paraId="5418D873" w14:textId="77777777" w:rsidTr="00F61309">
        <w:trPr>
          <w:gridAfter w:val="1"/>
          <w:wAfter w:w="6" w:type="dxa"/>
          <w:trHeight w:val="230"/>
        </w:trPr>
        <w:tc>
          <w:tcPr>
            <w:tcW w:w="1133" w:type="dxa"/>
          </w:tcPr>
          <w:p w14:paraId="12E211C3"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186-2</w:t>
            </w:r>
          </w:p>
        </w:tc>
        <w:tc>
          <w:tcPr>
            <w:tcW w:w="2836" w:type="dxa"/>
          </w:tcPr>
          <w:p w14:paraId="05D01426"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68</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AA1B306"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525875</w:t>
            </w:r>
          </w:p>
        </w:tc>
        <w:tc>
          <w:tcPr>
            <w:tcW w:w="1134" w:type="dxa"/>
          </w:tcPr>
          <w:p w14:paraId="485DB004"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6081499</w:t>
            </w:r>
          </w:p>
        </w:tc>
        <w:tc>
          <w:tcPr>
            <w:tcW w:w="1701" w:type="dxa"/>
          </w:tcPr>
          <w:p w14:paraId="4D36643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AAE845E"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1011,76</w:t>
            </w:r>
          </w:p>
        </w:tc>
      </w:tr>
      <w:tr w:rsidR="00D30084" w:rsidRPr="004D7A61" w14:paraId="51008E68" w14:textId="77777777" w:rsidTr="00F61309">
        <w:trPr>
          <w:gridAfter w:val="1"/>
          <w:wAfter w:w="6" w:type="dxa"/>
          <w:trHeight w:val="230"/>
        </w:trPr>
        <w:tc>
          <w:tcPr>
            <w:tcW w:w="1133" w:type="dxa"/>
          </w:tcPr>
          <w:p w14:paraId="5834867F"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186-3</w:t>
            </w:r>
          </w:p>
        </w:tc>
        <w:tc>
          <w:tcPr>
            <w:tcW w:w="2836" w:type="dxa"/>
          </w:tcPr>
          <w:p w14:paraId="7218A45A"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68</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8"/>
                <w:w w:val="95"/>
                <w:sz w:val="24"/>
                <w:szCs w:val="24"/>
              </w:rPr>
              <w:t xml:space="preserve"> </w:t>
            </w:r>
            <w:r w:rsidRPr="004D7A61">
              <w:rPr>
                <w:rFonts w:ascii="Times New Roman" w:hAnsi="Times New Roman" w:cs="Times New Roman"/>
                <w:w w:val="95"/>
                <w:sz w:val="24"/>
                <w:szCs w:val="24"/>
              </w:rPr>
              <w:t>ventiliatorius)</w:t>
            </w:r>
          </w:p>
        </w:tc>
        <w:tc>
          <w:tcPr>
            <w:tcW w:w="1134" w:type="dxa"/>
          </w:tcPr>
          <w:p w14:paraId="36661851"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525873</w:t>
            </w:r>
          </w:p>
        </w:tc>
        <w:tc>
          <w:tcPr>
            <w:tcW w:w="1134" w:type="dxa"/>
          </w:tcPr>
          <w:p w14:paraId="05BFAC94"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6081500</w:t>
            </w:r>
          </w:p>
        </w:tc>
        <w:tc>
          <w:tcPr>
            <w:tcW w:w="1701" w:type="dxa"/>
          </w:tcPr>
          <w:p w14:paraId="254C526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C0117F2"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1011,76</w:t>
            </w:r>
          </w:p>
        </w:tc>
      </w:tr>
      <w:tr w:rsidR="00D30084" w:rsidRPr="004D7A61" w14:paraId="2A72BAE4" w14:textId="77777777" w:rsidTr="00F61309">
        <w:trPr>
          <w:gridAfter w:val="1"/>
          <w:wAfter w:w="6" w:type="dxa"/>
          <w:trHeight w:val="230"/>
        </w:trPr>
        <w:tc>
          <w:tcPr>
            <w:tcW w:w="1133" w:type="dxa"/>
          </w:tcPr>
          <w:p w14:paraId="1D64106A"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186-4</w:t>
            </w:r>
          </w:p>
        </w:tc>
        <w:tc>
          <w:tcPr>
            <w:tcW w:w="2836" w:type="dxa"/>
          </w:tcPr>
          <w:p w14:paraId="22D663D0"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68</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15BFE9F9"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525870</w:t>
            </w:r>
          </w:p>
        </w:tc>
        <w:tc>
          <w:tcPr>
            <w:tcW w:w="1134" w:type="dxa"/>
          </w:tcPr>
          <w:p w14:paraId="7E7FACE7"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6081500</w:t>
            </w:r>
          </w:p>
        </w:tc>
        <w:tc>
          <w:tcPr>
            <w:tcW w:w="1701" w:type="dxa"/>
          </w:tcPr>
          <w:p w14:paraId="031903A5"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71AD8FCE"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1011,76</w:t>
            </w:r>
          </w:p>
        </w:tc>
      </w:tr>
      <w:tr w:rsidR="00D30084" w:rsidRPr="004D7A61" w14:paraId="5E37F48F" w14:textId="77777777" w:rsidTr="00F61309">
        <w:trPr>
          <w:gridAfter w:val="1"/>
          <w:wAfter w:w="6" w:type="dxa"/>
          <w:trHeight w:val="230"/>
        </w:trPr>
        <w:tc>
          <w:tcPr>
            <w:tcW w:w="1133" w:type="dxa"/>
          </w:tcPr>
          <w:p w14:paraId="0E787A59"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186-5</w:t>
            </w:r>
          </w:p>
        </w:tc>
        <w:tc>
          <w:tcPr>
            <w:tcW w:w="2836" w:type="dxa"/>
          </w:tcPr>
          <w:p w14:paraId="3EFA60AE"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68</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65BBD77"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525868</w:t>
            </w:r>
          </w:p>
        </w:tc>
        <w:tc>
          <w:tcPr>
            <w:tcW w:w="1134" w:type="dxa"/>
          </w:tcPr>
          <w:p w14:paraId="2880584C"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6081501</w:t>
            </w:r>
          </w:p>
        </w:tc>
        <w:tc>
          <w:tcPr>
            <w:tcW w:w="1701" w:type="dxa"/>
          </w:tcPr>
          <w:p w14:paraId="5EC81BD2"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3DE03AAE"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1011,76</w:t>
            </w:r>
          </w:p>
        </w:tc>
      </w:tr>
      <w:tr w:rsidR="00D30084" w:rsidRPr="004D7A61" w14:paraId="5970F521" w14:textId="77777777" w:rsidTr="00F61309">
        <w:trPr>
          <w:gridAfter w:val="1"/>
          <w:wAfter w:w="6" w:type="dxa"/>
          <w:trHeight w:val="230"/>
        </w:trPr>
        <w:tc>
          <w:tcPr>
            <w:tcW w:w="1133" w:type="dxa"/>
          </w:tcPr>
          <w:p w14:paraId="23ADF981"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187-1</w:t>
            </w:r>
          </w:p>
        </w:tc>
        <w:tc>
          <w:tcPr>
            <w:tcW w:w="2836" w:type="dxa"/>
          </w:tcPr>
          <w:p w14:paraId="64497E63"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69</w:t>
            </w:r>
            <w:r w:rsidRPr="004D7A61">
              <w:rPr>
                <w:rFonts w:ascii="Times New Roman" w:hAnsi="Times New Roman" w:cs="Times New Roman"/>
                <w:spacing w:val="12"/>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8"/>
                <w:w w:val="95"/>
                <w:sz w:val="24"/>
                <w:szCs w:val="24"/>
              </w:rPr>
              <w:t xml:space="preserve"> </w:t>
            </w:r>
            <w:r w:rsidRPr="004D7A61">
              <w:rPr>
                <w:rFonts w:ascii="Times New Roman" w:hAnsi="Times New Roman" w:cs="Times New Roman"/>
                <w:w w:val="95"/>
                <w:sz w:val="24"/>
                <w:szCs w:val="24"/>
              </w:rPr>
              <w:t>ventiliatorius)</w:t>
            </w:r>
          </w:p>
        </w:tc>
        <w:tc>
          <w:tcPr>
            <w:tcW w:w="1134" w:type="dxa"/>
          </w:tcPr>
          <w:p w14:paraId="72828277"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525839</w:t>
            </w:r>
          </w:p>
        </w:tc>
        <w:tc>
          <w:tcPr>
            <w:tcW w:w="1134" w:type="dxa"/>
          </w:tcPr>
          <w:p w14:paraId="13D3FBA8"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6081514</w:t>
            </w:r>
          </w:p>
        </w:tc>
        <w:tc>
          <w:tcPr>
            <w:tcW w:w="1701" w:type="dxa"/>
          </w:tcPr>
          <w:p w14:paraId="466A0937"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CF04AC2"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505,87</w:t>
            </w:r>
          </w:p>
        </w:tc>
      </w:tr>
      <w:tr w:rsidR="00D30084" w:rsidRPr="004D7A61" w14:paraId="017ACF52" w14:textId="77777777" w:rsidTr="00F61309">
        <w:trPr>
          <w:gridAfter w:val="1"/>
          <w:wAfter w:w="6" w:type="dxa"/>
          <w:trHeight w:val="230"/>
        </w:trPr>
        <w:tc>
          <w:tcPr>
            <w:tcW w:w="1133" w:type="dxa"/>
          </w:tcPr>
          <w:p w14:paraId="5D78C82E"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187-2</w:t>
            </w:r>
          </w:p>
        </w:tc>
        <w:tc>
          <w:tcPr>
            <w:tcW w:w="2836" w:type="dxa"/>
          </w:tcPr>
          <w:p w14:paraId="7DA47AB4"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69</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2A043E1C"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525845</w:t>
            </w:r>
          </w:p>
        </w:tc>
        <w:tc>
          <w:tcPr>
            <w:tcW w:w="1134" w:type="dxa"/>
          </w:tcPr>
          <w:p w14:paraId="7FCF6F3E"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6081528</w:t>
            </w:r>
          </w:p>
        </w:tc>
        <w:tc>
          <w:tcPr>
            <w:tcW w:w="1701" w:type="dxa"/>
          </w:tcPr>
          <w:p w14:paraId="53EB8AC5"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E377B1D"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505,87</w:t>
            </w:r>
          </w:p>
        </w:tc>
      </w:tr>
      <w:tr w:rsidR="00D30084" w:rsidRPr="004D7A61" w14:paraId="40F03745" w14:textId="77777777" w:rsidTr="00F61309">
        <w:trPr>
          <w:gridAfter w:val="1"/>
          <w:wAfter w:w="6" w:type="dxa"/>
          <w:trHeight w:val="230"/>
        </w:trPr>
        <w:tc>
          <w:tcPr>
            <w:tcW w:w="1133" w:type="dxa"/>
          </w:tcPr>
          <w:p w14:paraId="5F7030B6"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187-3</w:t>
            </w:r>
          </w:p>
        </w:tc>
        <w:tc>
          <w:tcPr>
            <w:tcW w:w="2836" w:type="dxa"/>
          </w:tcPr>
          <w:p w14:paraId="6E09B199"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69</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4EF2D14"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525847</w:t>
            </w:r>
          </w:p>
        </w:tc>
        <w:tc>
          <w:tcPr>
            <w:tcW w:w="1134" w:type="dxa"/>
          </w:tcPr>
          <w:p w14:paraId="66A0FA5B"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6081544</w:t>
            </w:r>
          </w:p>
        </w:tc>
        <w:tc>
          <w:tcPr>
            <w:tcW w:w="1701" w:type="dxa"/>
          </w:tcPr>
          <w:p w14:paraId="48B167B3"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58E4146B"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505,87</w:t>
            </w:r>
          </w:p>
        </w:tc>
      </w:tr>
      <w:tr w:rsidR="00D30084" w:rsidRPr="004D7A61" w14:paraId="1A9044A4" w14:textId="77777777" w:rsidTr="00F61309">
        <w:trPr>
          <w:gridAfter w:val="1"/>
          <w:wAfter w:w="6" w:type="dxa"/>
          <w:trHeight w:val="230"/>
        </w:trPr>
        <w:tc>
          <w:tcPr>
            <w:tcW w:w="1133" w:type="dxa"/>
          </w:tcPr>
          <w:p w14:paraId="5A852935"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187-4</w:t>
            </w:r>
          </w:p>
        </w:tc>
        <w:tc>
          <w:tcPr>
            <w:tcW w:w="2836" w:type="dxa"/>
          </w:tcPr>
          <w:p w14:paraId="418AB99C"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69</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01FF69F8"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525852</w:t>
            </w:r>
          </w:p>
        </w:tc>
        <w:tc>
          <w:tcPr>
            <w:tcW w:w="1134" w:type="dxa"/>
          </w:tcPr>
          <w:p w14:paraId="3E910FD5"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6081558</w:t>
            </w:r>
          </w:p>
        </w:tc>
        <w:tc>
          <w:tcPr>
            <w:tcW w:w="1701" w:type="dxa"/>
          </w:tcPr>
          <w:p w14:paraId="5E1935D2"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0832A929"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505,87</w:t>
            </w:r>
          </w:p>
        </w:tc>
      </w:tr>
      <w:tr w:rsidR="00D30084" w:rsidRPr="004D7A61" w14:paraId="62260CBD" w14:textId="77777777" w:rsidTr="00F61309">
        <w:trPr>
          <w:gridAfter w:val="1"/>
          <w:wAfter w:w="6" w:type="dxa"/>
          <w:trHeight w:val="230"/>
        </w:trPr>
        <w:tc>
          <w:tcPr>
            <w:tcW w:w="1133" w:type="dxa"/>
          </w:tcPr>
          <w:p w14:paraId="2BA60AA4"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187-5</w:t>
            </w:r>
          </w:p>
        </w:tc>
        <w:tc>
          <w:tcPr>
            <w:tcW w:w="2836" w:type="dxa"/>
          </w:tcPr>
          <w:p w14:paraId="1BF2FEDC"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69</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(stoginis</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4280A1F"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525854</w:t>
            </w:r>
          </w:p>
        </w:tc>
        <w:tc>
          <w:tcPr>
            <w:tcW w:w="1134" w:type="dxa"/>
          </w:tcPr>
          <w:p w14:paraId="1F193D0D"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6081574</w:t>
            </w:r>
          </w:p>
        </w:tc>
        <w:tc>
          <w:tcPr>
            <w:tcW w:w="1701" w:type="dxa"/>
          </w:tcPr>
          <w:p w14:paraId="2647E3E1"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EFE0582" w14:textId="77777777" w:rsidR="00D30084" w:rsidRPr="004D7A61" w:rsidRDefault="00D30084" w:rsidP="00F61309">
            <w:pPr>
              <w:pStyle w:val="TableParagraph"/>
              <w:ind w:right="398"/>
              <w:jc w:val="right"/>
              <w:rPr>
                <w:rFonts w:ascii="Times New Roman" w:hAnsi="Times New Roman" w:cs="Times New Roman"/>
                <w:sz w:val="24"/>
                <w:szCs w:val="24"/>
              </w:rPr>
            </w:pPr>
            <w:r w:rsidRPr="004D7A61">
              <w:rPr>
                <w:rFonts w:ascii="Times New Roman" w:hAnsi="Times New Roman" w:cs="Times New Roman"/>
                <w:sz w:val="24"/>
                <w:szCs w:val="24"/>
              </w:rPr>
              <w:t>505,87</w:t>
            </w:r>
          </w:p>
        </w:tc>
      </w:tr>
      <w:tr w:rsidR="00D30084" w:rsidRPr="004D7A61" w14:paraId="539E3BCA" w14:textId="77777777" w:rsidTr="00F61309">
        <w:trPr>
          <w:gridAfter w:val="1"/>
          <w:wAfter w:w="6" w:type="dxa"/>
          <w:trHeight w:val="230"/>
        </w:trPr>
        <w:tc>
          <w:tcPr>
            <w:tcW w:w="1133" w:type="dxa"/>
          </w:tcPr>
          <w:p w14:paraId="68C3978F"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188-1</w:t>
            </w:r>
          </w:p>
        </w:tc>
        <w:tc>
          <w:tcPr>
            <w:tcW w:w="2836" w:type="dxa"/>
          </w:tcPr>
          <w:p w14:paraId="329A2E2E"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69</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FEA5D65"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525841</w:t>
            </w:r>
          </w:p>
        </w:tc>
        <w:tc>
          <w:tcPr>
            <w:tcW w:w="1134" w:type="dxa"/>
          </w:tcPr>
          <w:p w14:paraId="3D0DDEDB"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6081508</w:t>
            </w:r>
          </w:p>
        </w:tc>
        <w:tc>
          <w:tcPr>
            <w:tcW w:w="1701" w:type="dxa"/>
          </w:tcPr>
          <w:p w14:paraId="582B585D"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1E9DBB4"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1011,76</w:t>
            </w:r>
          </w:p>
        </w:tc>
      </w:tr>
      <w:tr w:rsidR="00D30084" w:rsidRPr="004D7A61" w14:paraId="3C54EBB2" w14:textId="77777777" w:rsidTr="00F61309">
        <w:trPr>
          <w:gridAfter w:val="1"/>
          <w:wAfter w:w="6" w:type="dxa"/>
          <w:trHeight w:val="230"/>
        </w:trPr>
        <w:tc>
          <w:tcPr>
            <w:tcW w:w="1133" w:type="dxa"/>
          </w:tcPr>
          <w:p w14:paraId="7868A572"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188-2</w:t>
            </w:r>
          </w:p>
        </w:tc>
        <w:tc>
          <w:tcPr>
            <w:tcW w:w="2836" w:type="dxa"/>
          </w:tcPr>
          <w:p w14:paraId="61A00A49"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69</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53B786BC"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525838</w:t>
            </w:r>
          </w:p>
        </w:tc>
        <w:tc>
          <w:tcPr>
            <w:tcW w:w="1134" w:type="dxa"/>
          </w:tcPr>
          <w:p w14:paraId="42B8A992"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6081509</w:t>
            </w:r>
          </w:p>
        </w:tc>
        <w:tc>
          <w:tcPr>
            <w:tcW w:w="1701" w:type="dxa"/>
          </w:tcPr>
          <w:p w14:paraId="414E269F"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E2C80C5"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1011,76</w:t>
            </w:r>
          </w:p>
        </w:tc>
      </w:tr>
      <w:tr w:rsidR="00D30084" w:rsidRPr="004D7A61" w14:paraId="6AF7207A" w14:textId="77777777" w:rsidTr="00F61309">
        <w:trPr>
          <w:gridAfter w:val="1"/>
          <w:wAfter w:w="6" w:type="dxa"/>
          <w:trHeight w:val="230"/>
        </w:trPr>
        <w:tc>
          <w:tcPr>
            <w:tcW w:w="1133" w:type="dxa"/>
          </w:tcPr>
          <w:p w14:paraId="20E2D552"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188-3</w:t>
            </w:r>
          </w:p>
        </w:tc>
        <w:tc>
          <w:tcPr>
            <w:tcW w:w="2836" w:type="dxa"/>
          </w:tcPr>
          <w:p w14:paraId="391E7378"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69</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8"/>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040A3C6"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525835</w:t>
            </w:r>
          </w:p>
        </w:tc>
        <w:tc>
          <w:tcPr>
            <w:tcW w:w="1134" w:type="dxa"/>
          </w:tcPr>
          <w:p w14:paraId="2AD7D353"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6081509</w:t>
            </w:r>
          </w:p>
        </w:tc>
        <w:tc>
          <w:tcPr>
            <w:tcW w:w="1701" w:type="dxa"/>
          </w:tcPr>
          <w:p w14:paraId="34D2DC50"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185AB5A4"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1011,76</w:t>
            </w:r>
          </w:p>
        </w:tc>
      </w:tr>
      <w:tr w:rsidR="00D30084" w:rsidRPr="004D7A61" w14:paraId="36A65D7D" w14:textId="77777777" w:rsidTr="00F61309">
        <w:trPr>
          <w:gridAfter w:val="1"/>
          <w:wAfter w:w="6" w:type="dxa"/>
          <w:trHeight w:val="230"/>
        </w:trPr>
        <w:tc>
          <w:tcPr>
            <w:tcW w:w="1133" w:type="dxa"/>
          </w:tcPr>
          <w:p w14:paraId="25A5E899"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188-4</w:t>
            </w:r>
          </w:p>
        </w:tc>
        <w:tc>
          <w:tcPr>
            <w:tcW w:w="2836" w:type="dxa"/>
          </w:tcPr>
          <w:p w14:paraId="68D90E38"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69</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lastRenderedPageBreak/>
              <w:t>ventiliatorius)</w:t>
            </w:r>
          </w:p>
        </w:tc>
        <w:tc>
          <w:tcPr>
            <w:tcW w:w="1134" w:type="dxa"/>
          </w:tcPr>
          <w:p w14:paraId="6A0375F9"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lastRenderedPageBreak/>
              <w:t>525833</w:t>
            </w:r>
          </w:p>
        </w:tc>
        <w:tc>
          <w:tcPr>
            <w:tcW w:w="1134" w:type="dxa"/>
          </w:tcPr>
          <w:p w14:paraId="21D1C66C"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6081510</w:t>
            </w:r>
          </w:p>
        </w:tc>
        <w:tc>
          <w:tcPr>
            <w:tcW w:w="1701" w:type="dxa"/>
          </w:tcPr>
          <w:p w14:paraId="07B5E578"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6830E3F7"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1011,76</w:t>
            </w:r>
          </w:p>
        </w:tc>
      </w:tr>
      <w:tr w:rsidR="00D30084" w:rsidRPr="004D7A61" w14:paraId="15846104" w14:textId="77777777" w:rsidTr="00F61309">
        <w:trPr>
          <w:gridAfter w:val="1"/>
          <w:wAfter w:w="6" w:type="dxa"/>
          <w:trHeight w:val="230"/>
        </w:trPr>
        <w:tc>
          <w:tcPr>
            <w:tcW w:w="1133" w:type="dxa"/>
          </w:tcPr>
          <w:p w14:paraId="275D4753" w14:textId="77777777" w:rsidR="00D30084" w:rsidRPr="004D7A61" w:rsidRDefault="00D30084" w:rsidP="00F61309">
            <w:pPr>
              <w:pStyle w:val="TableParagraph"/>
              <w:ind w:left="249" w:right="242"/>
              <w:rPr>
                <w:rFonts w:ascii="Times New Roman" w:hAnsi="Times New Roman" w:cs="Times New Roman"/>
                <w:sz w:val="24"/>
                <w:szCs w:val="24"/>
              </w:rPr>
            </w:pPr>
            <w:r w:rsidRPr="004D7A61">
              <w:rPr>
                <w:rFonts w:ascii="Times New Roman" w:hAnsi="Times New Roman" w:cs="Times New Roman"/>
                <w:sz w:val="24"/>
                <w:szCs w:val="24"/>
              </w:rPr>
              <w:t>188-5</w:t>
            </w:r>
          </w:p>
        </w:tc>
        <w:tc>
          <w:tcPr>
            <w:tcW w:w="2836" w:type="dxa"/>
          </w:tcPr>
          <w:p w14:paraId="4085F67F" w14:textId="77777777" w:rsidR="00D30084" w:rsidRPr="004D7A61" w:rsidRDefault="00D30084" w:rsidP="00F61309">
            <w:pPr>
              <w:pStyle w:val="TableParagraph"/>
              <w:ind w:left="107"/>
              <w:jc w:val="left"/>
              <w:rPr>
                <w:rFonts w:ascii="Times New Roman" w:hAnsi="Times New Roman" w:cs="Times New Roman"/>
                <w:sz w:val="24"/>
                <w:szCs w:val="24"/>
              </w:rPr>
            </w:pPr>
            <w:r w:rsidRPr="004D7A61">
              <w:rPr>
                <w:rFonts w:ascii="Times New Roman" w:hAnsi="Times New Roman" w:cs="Times New Roman"/>
                <w:w w:val="95"/>
                <w:sz w:val="24"/>
                <w:szCs w:val="24"/>
              </w:rPr>
              <w:t>Paukštidė</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Nr.</w:t>
            </w:r>
            <w:r w:rsidRPr="004D7A61">
              <w:rPr>
                <w:rFonts w:ascii="Times New Roman" w:hAnsi="Times New Roman" w:cs="Times New Roman"/>
                <w:spacing w:val="14"/>
                <w:w w:val="95"/>
                <w:sz w:val="24"/>
                <w:szCs w:val="24"/>
              </w:rPr>
              <w:t xml:space="preserve"> </w:t>
            </w:r>
            <w:r w:rsidRPr="004D7A61">
              <w:rPr>
                <w:rFonts w:ascii="Times New Roman" w:hAnsi="Times New Roman" w:cs="Times New Roman"/>
                <w:w w:val="95"/>
                <w:sz w:val="24"/>
                <w:szCs w:val="24"/>
              </w:rPr>
              <w:t>69</w:t>
            </w:r>
            <w:r w:rsidRPr="004D7A61">
              <w:rPr>
                <w:rFonts w:ascii="Times New Roman" w:hAnsi="Times New Roman" w:cs="Times New Roman"/>
                <w:spacing w:val="11"/>
                <w:w w:val="95"/>
                <w:sz w:val="24"/>
                <w:szCs w:val="24"/>
              </w:rPr>
              <w:t xml:space="preserve"> </w:t>
            </w:r>
            <w:r w:rsidRPr="004D7A61">
              <w:rPr>
                <w:rFonts w:ascii="Times New Roman" w:hAnsi="Times New Roman" w:cs="Times New Roman"/>
                <w:w w:val="95"/>
                <w:sz w:val="24"/>
                <w:szCs w:val="24"/>
              </w:rPr>
              <w:t>(sieninis</w:t>
            </w:r>
            <w:r w:rsidRPr="004D7A61">
              <w:rPr>
                <w:rFonts w:ascii="Times New Roman" w:hAnsi="Times New Roman" w:cs="Times New Roman"/>
                <w:spacing w:val="16"/>
                <w:w w:val="95"/>
                <w:sz w:val="24"/>
                <w:szCs w:val="24"/>
              </w:rPr>
              <w:t xml:space="preserve"> </w:t>
            </w:r>
            <w:r w:rsidRPr="004D7A61">
              <w:rPr>
                <w:rFonts w:ascii="Times New Roman" w:hAnsi="Times New Roman" w:cs="Times New Roman"/>
                <w:w w:val="95"/>
                <w:sz w:val="24"/>
                <w:szCs w:val="24"/>
              </w:rPr>
              <w:t>ventiliatorius)</w:t>
            </w:r>
          </w:p>
        </w:tc>
        <w:tc>
          <w:tcPr>
            <w:tcW w:w="1134" w:type="dxa"/>
          </w:tcPr>
          <w:p w14:paraId="6E4E3A94" w14:textId="77777777" w:rsidR="00D30084" w:rsidRPr="004D7A61" w:rsidRDefault="00D30084" w:rsidP="00F61309">
            <w:pPr>
              <w:pStyle w:val="TableParagraph"/>
              <w:ind w:right="99"/>
              <w:jc w:val="right"/>
              <w:rPr>
                <w:rFonts w:ascii="Times New Roman" w:hAnsi="Times New Roman" w:cs="Times New Roman"/>
                <w:sz w:val="24"/>
                <w:szCs w:val="24"/>
              </w:rPr>
            </w:pPr>
            <w:r w:rsidRPr="004D7A61">
              <w:rPr>
                <w:rFonts w:ascii="Times New Roman" w:hAnsi="Times New Roman" w:cs="Times New Roman"/>
                <w:sz w:val="24"/>
                <w:szCs w:val="24"/>
              </w:rPr>
              <w:t>525831</w:t>
            </w:r>
          </w:p>
        </w:tc>
        <w:tc>
          <w:tcPr>
            <w:tcW w:w="1134" w:type="dxa"/>
          </w:tcPr>
          <w:p w14:paraId="4A2A34CE" w14:textId="77777777" w:rsidR="00D30084" w:rsidRPr="004D7A61" w:rsidRDefault="00D30084" w:rsidP="00F61309">
            <w:pPr>
              <w:pStyle w:val="TableParagraph"/>
              <w:ind w:left="116" w:right="116"/>
              <w:rPr>
                <w:rFonts w:ascii="Times New Roman" w:hAnsi="Times New Roman" w:cs="Times New Roman"/>
                <w:sz w:val="24"/>
                <w:szCs w:val="24"/>
              </w:rPr>
            </w:pPr>
            <w:r w:rsidRPr="004D7A61">
              <w:rPr>
                <w:rFonts w:ascii="Times New Roman" w:hAnsi="Times New Roman" w:cs="Times New Roman"/>
                <w:sz w:val="24"/>
                <w:szCs w:val="24"/>
              </w:rPr>
              <w:t>6081510</w:t>
            </w:r>
          </w:p>
        </w:tc>
        <w:tc>
          <w:tcPr>
            <w:tcW w:w="1701" w:type="dxa"/>
          </w:tcPr>
          <w:p w14:paraId="5038922F" w14:textId="77777777" w:rsidR="00D30084" w:rsidRPr="004D7A61" w:rsidRDefault="00D30084" w:rsidP="00F61309">
            <w:pPr>
              <w:pStyle w:val="TableParagraph"/>
              <w:ind w:left="383" w:right="384"/>
              <w:rPr>
                <w:rFonts w:ascii="Times New Roman" w:hAnsi="Times New Roman" w:cs="Times New Roman"/>
                <w:sz w:val="24"/>
                <w:szCs w:val="24"/>
              </w:rPr>
            </w:pPr>
            <w:r w:rsidRPr="004D7A61">
              <w:rPr>
                <w:rFonts w:ascii="Times New Roman" w:hAnsi="Times New Roman" w:cs="Times New Roman"/>
                <w:sz w:val="24"/>
                <w:szCs w:val="24"/>
              </w:rPr>
              <w:t>60</w:t>
            </w:r>
          </w:p>
        </w:tc>
        <w:tc>
          <w:tcPr>
            <w:tcW w:w="1559" w:type="dxa"/>
          </w:tcPr>
          <w:p w14:paraId="254CFCA1" w14:textId="77777777" w:rsidR="00D30084" w:rsidRPr="004D7A61" w:rsidRDefault="00D30084" w:rsidP="00F61309">
            <w:pPr>
              <w:pStyle w:val="TableParagraph"/>
              <w:ind w:right="342"/>
              <w:jc w:val="right"/>
              <w:rPr>
                <w:rFonts w:ascii="Times New Roman" w:hAnsi="Times New Roman" w:cs="Times New Roman"/>
                <w:sz w:val="24"/>
                <w:szCs w:val="24"/>
              </w:rPr>
            </w:pPr>
            <w:r w:rsidRPr="004D7A61">
              <w:rPr>
                <w:rFonts w:ascii="Times New Roman" w:hAnsi="Times New Roman" w:cs="Times New Roman"/>
                <w:sz w:val="24"/>
                <w:szCs w:val="24"/>
              </w:rPr>
              <w:t>1011,76</w:t>
            </w:r>
          </w:p>
        </w:tc>
      </w:tr>
      <w:tr w:rsidR="00D30084" w:rsidRPr="004D7A61" w14:paraId="1CC4BA98" w14:textId="77777777" w:rsidTr="00F61309">
        <w:trPr>
          <w:gridAfter w:val="1"/>
          <w:wAfter w:w="6" w:type="dxa"/>
          <w:trHeight w:val="230"/>
        </w:trPr>
        <w:tc>
          <w:tcPr>
            <w:tcW w:w="1133" w:type="dxa"/>
          </w:tcPr>
          <w:p w14:paraId="128A9698" w14:textId="77777777" w:rsidR="00D30084" w:rsidRPr="004D7A61" w:rsidRDefault="00D30084" w:rsidP="00F61309">
            <w:pPr>
              <w:pStyle w:val="TableParagraph"/>
              <w:spacing w:line="211" w:lineRule="exact"/>
              <w:ind w:left="248" w:right="242"/>
              <w:rPr>
                <w:rFonts w:ascii="Times New Roman" w:hAnsi="Times New Roman" w:cs="Times New Roman"/>
                <w:sz w:val="24"/>
                <w:szCs w:val="24"/>
              </w:rPr>
            </w:pPr>
            <w:r w:rsidRPr="004D7A61">
              <w:rPr>
                <w:rFonts w:ascii="Times New Roman" w:hAnsi="Times New Roman" w:cs="Times New Roman"/>
                <w:sz w:val="24"/>
                <w:szCs w:val="24"/>
              </w:rPr>
              <w:t>638</w:t>
            </w:r>
          </w:p>
        </w:tc>
        <w:tc>
          <w:tcPr>
            <w:tcW w:w="2836" w:type="dxa"/>
          </w:tcPr>
          <w:p w14:paraId="69C00B46" w14:textId="77777777" w:rsidR="00D30084" w:rsidRPr="004D7A61" w:rsidRDefault="00D30084" w:rsidP="00F61309">
            <w:pPr>
              <w:pStyle w:val="TableParagraph"/>
              <w:spacing w:line="211" w:lineRule="exact"/>
              <w:ind w:left="107"/>
              <w:jc w:val="left"/>
              <w:rPr>
                <w:rFonts w:ascii="Times New Roman" w:hAnsi="Times New Roman" w:cs="Times New Roman"/>
                <w:sz w:val="24"/>
                <w:szCs w:val="24"/>
              </w:rPr>
            </w:pPr>
            <w:r w:rsidRPr="004D7A61">
              <w:rPr>
                <w:rFonts w:ascii="Times New Roman" w:hAnsi="Times New Roman" w:cs="Times New Roman"/>
                <w:w w:val="95"/>
                <w:sz w:val="24"/>
                <w:szCs w:val="24"/>
              </w:rPr>
              <w:t>Mėšlo</w:t>
            </w:r>
            <w:r w:rsidRPr="004D7A61">
              <w:rPr>
                <w:rFonts w:ascii="Times New Roman" w:hAnsi="Times New Roman" w:cs="Times New Roman"/>
                <w:spacing w:val="-6"/>
                <w:w w:val="95"/>
                <w:sz w:val="24"/>
                <w:szCs w:val="24"/>
              </w:rPr>
              <w:t xml:space="preserve"> </w:t>
            </w:r>
            <w:r w:rsidRPr="004D7A61">
              <w:rPr>
                <w:rFonts w:ascii="Times New Roman" w:hAnsi="Times New Roman" w:cs="Times New Roman"/>
                <w:w w:val="95"/>
                <w:sz w:val="24"/>
                <w:szCs w:val="24"/>
              </w:rPr>
              <w:t>saugojimas</w:t>
            </w:r>
          </w:p>
        </w:tc>
        <w:tc>
          <w:tcPr>
            <w:tcW w:w="1134" w:type="dxa"/>
          </w:tcPr>
          <w:p w14:paraId="077D7644" w14:textId="77777777" w:rsidR="00D30084" w:rsidRPr="004D7A61" w:rsidRDefault="00D30084" w:rsidP="00F61309">
            <w:pPr>
              <w:pStyle w:val="TableParagraph"/>
              <w:spacing w:line="211" w:lineRule="exact"/>
              <w:ind w:right="99"/>
              <w:jc w:val="right"/>
              <w:rPr>
                <w:rFonts w:ascii="Times New Roman" w:hAnsi="Times New Roman" w:cs="Times New Roman"/>
                <w:sz w:val="24"/>
                <w:szCs w:val="24"/>
              </w:rPr>
            </w:pPr>
            <w:r w:rsidRPr="004D7A61">
              <w:rPr>
                <w:rFonts w:ascii="Times New Roman" w:hAnsi="Times New Roman" w:cs="Times New Roman"/>
                <w:sz w:val="24"/>
                <w:szCs w:val="24"/>
              </w:rPr>
              <w:t>526254</w:t>
            </w:r>
          </w:p>
        </w:tc>
        <w:tc>
          <w:tcPr>
            <w:tcW w:w="1134" w:type="dxa"/>
          </w:tcPr>
          <w:p w14:paraId="732ECF83" w14:textId="77777777" w:rsidR="00D30084" w:rsidRPr="004D7A61" w:rsidRDefault="00D30084" w:rsidP="00F61309">
            <w:pPr>
              <w:pStyle w:val="TableParagraph"/>
              <w:spacing w:line="211" w:lineRule="exact"/>
              <w:ind w:left="116" w:right="116"/>
              <w:rPr>
                <w:rFonts w:ascii="Times New Roman" w:hAnsi="Times New Roman" w:cs="Times New Roman"/>
                <w:sz w:val="24"/>
                <w:szCs w:val="24"/>
              </w:rPr>
            </w:pPr>
            <w:r w:rsidRPr="004D7A61">
              <w:rPr>
                <w:rFonts w:ascii="Times New Roman" w:hAnsi="Times New Roman" w:cs="Times New Roman"/>
                <w:sz w:val="24"/>
                <w:szCs w:val="24"/>
              </w:rPr>
              <w:t>6080566</w:t>
            </w:r>
          </w:p>
        </w:tc>
        <w:tc>
          <w:tcPr>
            <w:tcW w:w="1701" w:type="dxa"/>
          </w:tcPr>
          <w:p w14:paraId="65DBD95C" w14:textId="77777777" w:rsidR="00D30084" w:rsidRPr="004D7A61" w:rsidRDefault="00D30084" w:rsidP="00F61309">
            <w:pPr>
              <w:pStyle w:val="TableParagraph"/>
              <w:spacing w:line="211" w:lineRule="exact"/>
              <w:ind w:left="380" w:right="384"/>
              <w:rPr>
                <w:rFonts w:ascii="Times New Roman" w:hAnsi="Times New Roman" w:cs="Times New Roman"/>
                <w:sz w:val="24"/>
                <w:szCs w:val="24"/>
              </w:rPr>
            </w:pPr>
            <w:r w:rsidRPr="004D7A61">
              <w:rPr>
                <w:rFonts w:ascii="Times New Roman" w:hAnsi="Times New Roman" w:cs="Times New Roman"/>
                <w:sz w:val="24"/>
                <w:szCs w:val="24"/>
              </w:rPr>
              <w:t>97,4</w:t>
            </w:r>
          </w:p>
        </w:tc>
        <w:tc>
          <w:tcPr>
            <w:tcW w:w="1559" w:type="dxa"/>
          </w:tcPr>
          <w:p w14:paraId="3E2E9988" w14:textId="77777777" w:rsidR="00D30084" w:rsidRPr="004D7A61" w:rsidRDefault="00D30084" w:rsidP="00F61309">
            <w:pPr>
              <w:pStyle w:val="TableParagraph"/>
              <w:spacing w:line="211" w:lineRule="exact"/>
              <w:ind w:left="425"/>
              <w:jc w:val="left"/>
              <w:rPr>
                <w:rFonts w:ascii="Times New Roman" w:hAnsi="Times New Roman" w:cs="Times New Roman"/>
                <w:sz w:val="24"/>
                <w:szCs w:val="24"/>
              </w:rPr>
            </w:pPr>
            <w:r w:rsidRPr="004D7A61">
              <w:rPr>
                <w:rFonts w:ascii="Times New Roman" w:hAnsi="Times New Roman" w:cs="Times New Roman"/>
                <w:sz w:val="24"/>
                <w:szCs w:val="24"/>
              </w:rPr>
              <w:t>31245</w:t>
            </w:r>
          </w:p>
        </w:tc>
      </w:tr>
    </w:tbl>
    <w:p w14:paraId="10CB1604" w14:textId="2AF90A91" w:rsidR="00D30084" w:rsidRDefault="00D30084" w:rsidP="00BF38C9">
      <w:pPr>
        <w:ind w:firstLine="567"/>
        <w:jc w:val="both"/>
        <w:rPr>
          <w:b/>
          <w:szCs w:val="24"/>
          <w:lang w:eastAsia="lt-LT"/>
        </w:rPr>
      </w:pPr>
    </w:p>
    <w:p w14:paraId="2F17359E" w14:textId="77777777" w:rsidR="00E9547B" w:rsidRDefault="00E9547B" w:rsidP="00BF38C9">
      <w:pPr>
        <w:ind w:firstLine="567"/>
        <w:jc w:val="both"/>
        <w:rPr>
          <w:b/>
          <w:szCs w:val="24"/>
          <w:lang w:eastAsia="lt-LT"/>
        </w:rPr>
      </w:pPr>
    </w:p>
    <w:p w14:paraId="238694B1" w14:textId="2870B92E" w:rsidR="005B5D11" w:rsidRDefault="005B5D11" w:rsidP="00BF38C9">
      <w:pPr>
        <w:ind w:firstLine="567"/>
        <w:jc w:val="both"/>
        <w:rPr>
          <w:b/>
          <w:szCs w:val="24"/>
          <w:lang w:eastAsia="lt-LT"/>
        </w:rPr>
      </w:pPr>
      <w:r w:rsidRPr="00871CAC">
        <w:rPr>
          <w:b/>
          <w:szCs w:val="24"/>
          <w:lang w:eastAsia="lt-LT"/>
        </w:rPr>
        <w:t>20. Kitos leidimo sąlygos ir reikalavimai pagal Taisyklių 65 punktą.</w:t>
      </w:r>
    </w:p>
    <w:p w14:paraId="077CD7D5" w14:textId="77777777" w:rsidR="00E9547B" w:rsidRPr="00871CAC" w:rsidRDefault="00E9547B" w:rsidP="00BF38C9">
      <w:pPr>
        <w:ind w:firstLine="567"/>
        <w:jc w:val="both"/>
        <w:rPr>
          <w:b/>
          <w:szCs w:val="24"/>
          <w:lang w:eastAsia="lt-LT"/>
        </w:rPr>
      </w:pPr>
    </w:p>
    <w:p w14:paraId="698160A1" w14:textId="513F8CF2" w:rsidR="008643A7" w:rsidRPr="00871CAC" w:rsidRDefault="009D20E2" w:rsidP="00BF38C9">
      <w:pPr>
        <w:autoSpaceDE w:val="0"/>
        <w:autoSpaceDN w:val="0"/>
        <w:adjustRightInd w:val="0"/>
        <w:ind w:firstLine="360"/>
        <w:jc w:val="both"/>
        <w:rPr>
          <w:b/>
          <w:szCs w:val="24"/>
          <w:lang w:eastAsia="lt-LT"/>
        </w:rPr>
      </w:pPr>
      <w:r>
        <w:rPr>
          <w:rFonts w:eastAsiaTheme="minorHAnsi"/>
          <w:szCs w:val="24"/>
        </w:rPr>
        <w:t xml:space="preserve">   1</w:t>
      </w:r>
      <w:r w:rsidR="00E77A68" w:rsidRPr="00871CAC">
        <w:rPr>
          <w:rFonts w:eastAsiaTheme="minorHAnsi"/>
          <w:szCs w:val="24"/>
        </w:rPr>
        <w:t xml:space="preserve">. </w:t>
      </w:r>
      <w:r w:rsidR="008643A7" w:rsidRPr="00871CAC">
        <w:rPr>
          <w:rFonts w:eastAsiaTheme="minorHAnsi"/>
          <w:szCs w:val="24"/>
        </w:rPr>
        <w:t>Bendrovė privalo reguliariai ir laiku kompetentingoms aplinkosaugos institucij</w:t>
      </w:r>
      <w:r w:rsidR="00F53D21">
        <w:rPr>
          <w:rFonts w:eastAsiaTheme="minorHAnsi"/>
          <w:szCs w:val="24"/>
        </w:rPr>
        <w:t xml:space="preserve">oms teikti reikiamas ataskaitas </w:t>
      </w:r>
      <w:r w:rsidR="00F53D21">
        <w:t>teisės aktuose nustatytais terminais.</w:t>
      </w:r>
    </w:p>
    <w:p w14:paraId="04395B91" w14:textId="413B5E5C" w:rsidR="00285DEB" w:rsidRDefault="009D20E2" w:rsidP="00285DEB">
      <w:pPr>
        <w:autoSpaceDE w:val="0"/>
        <w:autoSpaceDN w:val="0"/>
        <w:adjustRightInd w:val="0"/>
        <w:ind w:firstLine="360"/>
        <w:jc w:val="both"/>
        <w:rPr>
          <w:rFonts w:eastAsia="Calibri"/>
          <w:color w:val="000000" w:themeColor="text1"/>
        </w:rPr>
      </w:pPr>
      <w:r>
        <w:rPr>
          <w:rFonts w:eastAsiaTheme="minorHAnsi"/>
          <w:szCs w:val="24"/>
        </w:rPr>
        <w:t xml:space="preserve">   2</w:t>
      </w:r>
      <w:r w:rsidR="00E77A68" w:rsidRPr="00871CAC">
        <w:rPr>
          <w:rFonts w:eastAsiaTheme="minorHAnsi"/>
          <w:szCs w:val="24"/>
        </w:rPr>
        <w:t xml:space="preserve">. </w:t>
      </w:r>
      <w:r w:rsidR="008643A7" w:rsidRPr="00871CAC">
        <w:rPr>
          <w:rFonts w:eastAsiaTheme="minorHAnsi"/>
          <w:szCs w:val="24"/>
        </w:rPr>
        <w:t>Įrenginių operatorius privalo pranešti Aplinkos apsaugos agentūr</w:t>
      </w:r>
      <w:r w:rsidR="007E2C85">
        <w:rPr>
          <w:rFonts w:eastAsiaTheme="minorHAnsi"/>
          <w:szCs w:val="24"/>
        </w:rPr>
        <w:t xml:space="preserve">ai </w:t>
      </w:r>
      <w:r w:rsidR="00285DEB">
        <w:rPr>
          <w:rFonts w:eastAsiaTheme="minorHAnsi"/>
          <w:szCs w:val="24"/>
        </w:rPr>
        <w:t xml:space="preserve">ir </w:t>
      </w:r>
      <w:r w:rsidR="00285DEB" w:rsidRPr="00064A28">
        <w:rPr>
          <w:rFonts w:eastAsia="Calibri"/>
          <w:color w:val="000000" w:themeColor="text1"/>
        </w:rPr>
        <w:t>Aplinkos apsaugos departamentui prie Aplinkos ministerijos apie bet kokius planuojamus įrenginio pobūdžio arba veikimo pasikeitimus ar išplėtimą, kuris gali daryti poveikį aplinkai.</w:t>
      </w:r>
    </w:p>
    <w:p w14:paraId="56149871" w14:textId="65483DEB" w:rsidR="00285DEB" w:rsidRDefault="00285DEB" w:rsidP="00285DEB">
      <w:pPr>
        <w:ind w:firstLine="567"/>
        <w:jc w:val="both"/>
        <w:rPr>
          <w:color w:val="000000" w:themeColor="text1"/>
        </w:rPr>
      </w:pPr>
      <w:r w:rsidRPr="00064A28">
        <w:rPr>
          <w:rFonts w:eastAsia="Calibri"/>
          <w:color w:val="000000" w:themeColor="text1"/>
        </w:rPr>
        <w:t xml:space="preserve">3. </w:t>
      </w:r>
      <w:r w:rsidRPr="00064A28">
        <w:rPr>
          <w:color w:val="000000" w:themeColor="text1"/>
        </w:rPr>
        <w:t>Įrengini</w:t>
      </w:r>
      <w:r>
        <w:rPr>
          <w:color w:val="000000" w:themeColor="text1"/>
        </w:rPr>
        <w:t>o</w:t>
      </w:r>
      <w:r w:rsidRPr="00064A28">
        <w:rPr>
          <w:color w:val="000000" w:themeColor="text1"/>
        </w:rPr>
        <w:t xml:space="preserve"> teritorija privalo būti tvarkoma ir prižiūrima taip, kad būtų išvengta neteisėto ir atsitiktinio dirvožemio, paviršinio ir požeminio vandens užteršimo bet kokiais teršalais.</w:t>
      </w:r>
    </w:p>
    <w:p w14:paraId="48278233" w14:textId="50E6010E" w:rsidR="00460089" w:rsidRPr="00285DEB" w:rsidRDefault="00285DEB" w:rsidP="00285DEB">
      <w:pPr>
        <w:ind w:firstLine="567"/>
        <w:jc w:val="both"/>
        <w:rPr>
          <w:color w:val="000000" w:themeColor="text1"/>
        </w:rPr>
      </w:pPr>
      <w:r>
        <w:rPr>
          <w:color w:val="000000" w:themeColor="text1"/>
        </w:rPr>
        <w:t xml:space="preserve">4. </w:t>
      </w:r>
      <w:r w:rsidR="00460089" w:rsidRPr="00871CAC">
        <w:rPr>
          <w:szCs w:val="24"/>
        </w:rPr>
        <w:t>Veiklos vykdytojas priva</w:t>
      </w:r>
      <w:r w:rsidR="00AC43AB">
        <w:rPr>
          <w:szCs w:val="24"/>
        </w:rPr>
        <w:t xml:space="preserve">lo </w:t>
      </w:r>
      <w:r w:rsidR="007E2C85">
        <w:rPr>
          <w:szCs w:val="24"/>
        </w:rPr>
        <w:t>nedelsiant pranešti Kauno</w:t>
      </w:r>
      <w:r w:rsidR="00460089" w:rsidRPr="00871CAC">
        <w:rPr>
          <w:szCs w:val="24"/>
        </w:rPr>
        <w:t xml:space="preserve"> RAAD apie pažeistas šio leidimo sąlygas, didelį poveikį aplinkai turintį incidentą arba avariją ir nedelsiant imtis priemonių apriboti poveikį aplinkai ir užkirsti kelią galimiems incidentams ir avarijoms ateityje. </w:t>
      </w:r>
    </w:p>
    <w:p w14:paraId="6D4E3957" w14:textId="38B03659" w:rsidR="00900051" w:rsidRPr="00871CAC" w:rsidRDefault="009D20E2" w:rsidP="00BF38C9">
      <w:pPr>
        <w:autoSpaceDE w:val="0"/>
        <w:autoSpaceDN w:val="0"/>
        <w:adjustRightInd w:val="0"/>
        <w:ind w:firstLine="360"/>
        <w:jc w:val="both"/>
        <w:rPr>
          <w:rFonts w:eastAsiaTheme="minorHAnsi"/>
          <w:szCs w:val="24"/>
        </w:rPr>
      </w:pPr>
      <w:r>
        <w:rPr>
          <w:rFonts w:eastAsiaTheme="minorHAnsi"/>
          <w:szCs w:val="24"/>
        </w:rPr>
        <w:t xml:space="preserve">   </w:t>
      </w:r>
      <w:r w:rsidR="00285DEB">
        <w:rPr>
          <w:rFonts w:eastAsiaTheme="minorHAnsi"/>
          <w:szCs w:val="24"/>
        </w:rPr>
        <w:t>5</w:t>
      </w:r>
      <w:r w:rsidR="00E77A68" w:rsidRPr="00871CAC">
        <w:rPr>
          <w:rFonts w:eastAsiaTheme="minorHAnsi"/>
          <w:szCs w:val="24"/>
        </w:rPr>
        <w:t xml:space="preserve">. </w:t>
      </w:r>
      <w:r w:rsidR="00900051" w:rsidRPr="00871CAC">
        <w:rPr>
          <w:rFonts w:eastAsiaTheme="minorHAnsi"/>
          <w:szCs w:val="24"/>
        </w:rPr>
        <w:t xml:space="preserve">Iki pilno veiklos nutraukimo veiklos vietos būklė turi būti pilnai sutvarkyta, kaip numatyta įrenginio projekte, planuose ir reglamentuose. Galutinai nutraukdamas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mažinimo, siekdamas atkurti tą eksploatavimo vietos būklę. </w:t>
      </w:r>
    </w:p>
    <w:p w14:paraId="29B8A82A" w14:textId="3C790DF0" w:rsidR="007E2C85" w:rsidRDefault="009D20E2" w:rsidP="00BF38C9">
      <w:pPr>
        <w:autoSpaceDE w:val="0"/>
        <w:autoSpaceDN w:val="0"/>
        <w:adjustRightInd w:val="0"/>
        <w:ind w:firstLine="360"/>
        <w:jc w:val="both"/>
      </w:pPr>
      <w:r>
        <w:rPr>
          <w:rFonts w:eastAsiaTheme="minorHAnsi"/>
          <w:szCs w:val="24"/>
        </w:rPr>
        <w:t xml:space="preserve">   </w:t>
      </w:r>
      <w:r w:rsidR="00285DEB">
        <w:rPr>
          <w:rFonts w:eastAsiaTheme="minorHAnsi"/>
          <w:szCs w:val="24"/>
        </w:rPr>
        <w:t>6</w:t>
      </w:r>
      <w:r w:rsidR="00E77A68" w:rsidRPr="00871CAC">
        <w:rPr>
          <w:rFonts w:eastAsiaTheme="minorHAnsi"/>
          <w:szCs w:val="24"/>
        </w:rPr>
        <w:t xml:space="preserve">. </w:t>
      </w:r>
      <w:r w:rsidR="007E2C85">
        <w:t>Sekti informaciją apie vykdomos ūkinės veiklos geriausiai prieinamas technologijas ir ieškoti galimybių jas pritaikyti. Pasikeitus norminiams dokumentams, atsiradus naujiems ar įdiegus naujus technologinius sprendimus – peržiūrėti įrenginio atitikimą geriausiems prieinamiems gamybos būdams ir esant poreikiui pakeisti Taršos integruotos prevencijos ir kontrolės leidimą.</w:t>
      </w:r>
    </w:p>
    <w:p w14:paraId="6ACA391E" w14:textId="49038E3D" w:rsidR="00937D81" w:rsidRPr="00871CAC" w:rsidRDefault="009D20E2" w:rsidP="00BF38C9">
      <w:pPr>
        <w:autoSpaceDE w:val="0"/>
        <w:autoSpaceDN w:val="0"/>
        <w:adjustRightInd w:val="0"/>
        <w:ind w:firstLine="360"/>
        <w:jc w:val="both"/>
        <w:rPr>
          <w:rFonts w:eastAsiaTheme="minorHAnsi"/>
          <w:szCs w:val="24"/>
        </w:rPr>
      </w:pPr>
      <w:r>
        <w:rPr>
          <w:rFonts w:eastAsiaTheme="minorHAnsi"/>
          <w:szCs w:val="24"/>
        </w:rPr>
        <w:t xml:space="preserve">   </w:t>
      </w:r>
      <w:r w:rsidR="00285DEB">
        <w:rPr>
          <w:rFonts w:eastAsiaTheme="minorHAnsi"/>
          <w:szCs w:val="24"/>
        </w:rPr>
        <w:t>7</w:t>
      </w:r>
      <w:r w:rsidR="00E77A68" w:rsidRPr="00871CAC">
        <w:rPr>
          <w:rFonts w:eastAsiaTheme="minorHAnsi"/>
          <w:szCs w:val="24"/>
        </w:rPr>
        <w:t xml:space="preserve">. </w:t>
      </w:r>
      <w:r w:rsidR="00937D81" w:rsidRPr="00871CAC">
        <w:rPr>
          <w:rFonts w:eastAsiaTheme="minorHAnsi"/>
          <w:szCs w:val="24"/>
        </w:rPr>
        <w:t xml:space="preserve">Vadovautis </w:t>
      </w:r>
      <w:r>
        <w:rPr>
          <w:rFonts w:eastAsiaTheme="minorHAnsi"/>
          <w:szCs w:val="24"/>
        </w:rPr>
        <w:t>ūkio</w:t>
      </w:r>
      <w:r w:rsidRPr="00871CAC">
        <w:rPr>
          <w:rFonts w:eastAsiaTheme="minorHAnsi"/>
          <w:szCs w:val="24"/>
        </w:rPr>
        <w:t xml:space="preserve"> subjektų aplinkos monitoringo nuostatų</w:t>
      </w:r>
      <w:r>
        <w:rPr>
          <w:rFonts w:eastAsiaTheme="minorHAnsi"/>
          <w:szCs w:val="24"/>
        </w:rPr>
        <w:t xml:space="preserve">, patvirtintų </w:t>
      </w:r>
      <w:r w:rsidR="00937D81" w:rsidRPr="00871CAC">
        <w:rPr>
          <w:rFonts w:eastAsiaTheme="minorHAnsi"/>
          <w:szCs w:val="24"/>
        </w:rPr>
        <w:t>Lietuvos Respublikos aplinkos minis</w:t>
      </w:r>
      <w:r>
        <w:rPr>
          <w:rFonts w:eastAsiaTheme="minorHAnsi"/>
          <w:szCs w:val="24"/>
        </w:rPr>
        <w:t>tro 20019-09-16 įsakymo Nr. D1-546 „Dėl ūkio</w:t>
      </w:r>
      <w:r w:rsidR="00937D81" w:rsidRPr="00871CAC">
        <w:rPr>
          <w:rFonts w:eastAsiaTheme="minorHAnsi"/>
          <w:szCs w:val="24"/>
        </w:rPr>
        <w:t xml:space="preserve"> subjektų aplinkos monitoringo nuostatų patvirtinimo“ reikalavimais</w:t>
      </w:r>
      <w:r w:rsidR="00D2062E">
        <w:rPr>
          <w:rFonts w:eastAsiaTheme="minorHAnsi"/>
          <w:szCs w:val="24"/>
        </w:rPr>
        <w:t xml:space="preserve"> vykdant monitoringą</w:t>
      </w:r>
      <w:r w:rsidR="00937D81" w:rsidRPr="00871CAC">
        <w:rPr>
          <w:rFonts w:eastAsiaTheme="minorHAnsi"/>
          <w:szCs w:val="24"/>
        </w:rPr>
        <w:t>.</w:t>
      </w:r>
    </w:p>
    <w:p w14:paraId="28155CF5" w14:textId="48810923" w:rsidR="00726033" w:rsidRPr="00871CAC" w:rsidRDefault="00285DEB" w:rsidP="00BF38C9">
      <w:pPr>
        <w:ind w:firstLine="567"/>
        <w:jc w:val="both"/>
        <w:rPr>
          <w:szCs w:val="24"/>
        </w:rPr>
      </w:pPr>
      <w:r>
        <w:rPr>
          <w:szCs w:val="24"/>
        </w:rPr>
        <w:t>8</w:t>
      </w:r>
      <w:r w:rsidR="00726033" w:rsidRPr="00871CAC">
        <w:rPr>
          <w:szCs w:val="24"/>
        </w:rPr>
        <w:t xml:space="preserve">. 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gyvenamoje aplinkoje“ patvirtinimo“, reglamentuojami </w:t>
      </w:r>
      <w:r w:rsidR="00105B1C">
        <w:rPr>
          <w:szCs w:val="24"/>
        </w:rPr>
        <w:t xml:space="preserve">įmonės sukeliamo </w:t>
      </w:r>
      <w:r w:rsidR="00726033" w:rsidRPr="00871CAC">
        <w:rPr>
          <w:szCs w:val="24"/>
        </w:rPr>
        <w:t>triukšmo lygiai.</w:t>
      </w:r>
    </w:p>
    <w:p w14:paraId="0E667F79" w14:textId="657B4E24" w:rsidR="00726033" w:rsidRPr="00871CAC" w:rsidRDefault="009D20E2" w:rsidP="00BF38C9">
      <w:pPr>
        <w:autoSpaceDE w:val="0"/>
        <w:autoSpaceDN w:val="0"/>
        <w:adjustRightInd w:val="0"/>
        <w:ind w:firstLine="360"/>
        <w:jc w:val="both"/>
        <w:rPr>
          <w:rFonts w:eastAsiaTheme="minorHAnsi"/>
          <w:szCs w:val="24"/>
        </w:rPr>
      </w:pPr>
      <w:r>
        <w:rPr>
          <w:szCs w:val="24"/>
        </w:rPr>
        <w:t xml:space="preserve">   </w:t>
      </w:r>
      <w:r w:rsidR="00285DEB">
        <w:rPr>
          <w:szCs w:val="24"/>
        </w:rPr>
        <w:t>9</w:t>
      </w:r>
      <w:r w:rsidR="00726033" w:rsidRPr="00871CAC">
        <w:rPr>
          <w:szCs w:val="24"/>
        </w:rPr>
        <w:t xml:space="preserve">. Artimiausioje gyvenamojoje aplinkoje turi būti užtikrinta Lietuvos higienos normos HN 121:2010 „Kvapo koncentracijos ribinė vertė gyvenamosios aplinkos ore“ ir kvapų kontrolės gyvenamosios aplinkos ore taisyklių patvirtinimo“ reglamentuojama </w:t>
      </w:r>
      <w:r w:rsidR="00105B1C" w:rsidRPr="00105B1C">
        <w:rPr>
          <w:szCs w:val="24"/>
        </w:rPr>
        <w:t xml:space="preserve">įmonės sukeliamo </w:t>
      </w:r>
      <w:r w:rsidR="00726033" w:rsidRPr="00871CAC">
        <w:rPr>
          <w:szCs w:val="24"/>
        </w:rPr>
        <w:t>kvapo vertė.</w:t>
      </w:r>
    </w:p>
    <w:p w14:paraId="6AFE2F4E" w14:textId="73CB617A" w:rsidR="00DD5A45" w:rsidRDefault="00C012D0" w:rsidP="00C012D0">
      <w:pPr>
        <w:autoSpaceDE w:val="0"/>
        <w:autoSpaceDN w:val="0"/>
        <w:adjustRightInd w:val="0"/>
        <w:ind w:firstLine="360"/>
        <w:jc w:val="both"/>
        <w:rPr>
          <w:rFonts w:eastAsiaTheme="minorHAnsi"/>
          <w:szCs w:val="24"/>
        </w:rPr>
      </w:pPr>
      <w:r>
        <w:rPr>
          <w:rFonts w:eastAsiaTheme="minorHAnsi"/>
          <w:szCs w:val="24"/>
        </w:rPr>
        <w:t>10</w:t>
      </w:r>
      <w:r w:rsidR="00E77A68" w:rsidRPr="00871CAC">
        <w:rPr>
          <w:rFonts w:eastAsiaTheme="minorHAnsi"/>
          <w:szCs w:val="24"/>
        </w:rPr>
        <w:t xml:space="preserve">. </w:t>
      </w:r>
      <w:r w:rsidR="00405EA4" w:rsidRPr="00871CAC">
        <w:rPr>
          <w:rFonts w:eastAsiaTheme="minorHAnsi"/>
          <w:szCs w:val="24"/>
        </w:rPr>
        <w:t>Apskaitos ir matavimo prietaisai turi atitikti jiems keliamus metrologinius reikalavimus.</w:t>
      </w:r>
    </w:p>
    <w:p w14:paraId="5C677E54" w14:textId="5E8DDCC4" w:rsidR="00C012D0" w:rsidRPr="00114A13" w:rsidRDefault="00C012D0" w:rsidP="00C012D0">
      <w:pPr>
        <w:pStyle w:val="Sraopastraipa"/>
        <w:ind w:left="0" w:firstLine="360"/>
        <w:contextualSpacing w:val="0"/>
        <w:jc w:val="both"/>
        <w:rPr>
          <w:strike/>
          <w:color w:val="000000" w:themeColor="text1"/>
          <w:szCs w:val="24"/>
        </w:rPr>
      </w:pPr>
    </w:p>
    <w:p w14:paraId="3EB6E057" w14:textId="5A52AC8C" w:rsidR="002140E9" w:rsidRDefault="00267B9F" w:rsidP="00BF38C9">
      <w:pPr>
        <w:autoSpaceDE w:val="0"/>
        <w:autoSpaceDN w:val="0"/>
        <w:adjustRightInd w:val="0"/>
        <w:ind w:firstLine="360"/>
        <w:jc w:val="both"/>
        <w:rPr>
          <w:rFonts w:eastAsiaTheme="minorHAnsi"/>
          <w:szCs w:val="24"/>
        </w:rPr>
      </w:pPr>
      <w:r>
        <w:rPr>
          <w:rFonts w:eastAsiaTheme="minorHAnsi"/>
          <w:szCs w:val="24"/>
        </w:rPr>
        <w:lastRenderedPageBreak/>
        <w:t>1</w:t>
      </w:r>
      <w:r w:rsidR="00114A13">
        <w:rPr>
          <w:rFonts w:eastAsiaTheme="minorHAnsi"/>
          <w:szCs w:val="24"/>
        </w:rPr>
        <w:t>1</w:t>
      </w:r>
      <w:r>
        <w:rPr>
          <w:rFonts w:eastAsiaTheme="minorHAnsi"/>
          <w:szCs w:val="24"/>
        </w:rPr>
        <w:t xml:space="preserve">. Pasibaigus Nuotekų tvarkymo sutarties Nr. </w:t>
      </w:r>
      <w:r w:rsidR="00C012D0">
        <w:rPr>
          <w:rFonts w:eastAsiaTheme="minorHAnsi"/>
          <w:szCs w:val="24"/>
        </w:rPr>
        <w:t>28</w:t>
      </w:r>
      <w:r>
        <w:rPr>
          <w:rFonts w:eastAsiaTheme="minorHAnsi"/>
          <w:szCs w:val="24"/>
        </w:rPr>
        <w:t>/</w:t>
      </w:r>
      <w:r w:rsidR="00C012D0">
        <w:rPr>
          <w:rFonts w:eastAsiaTheme="minorHAnsi"/>
          <w:szCs w:val="24"/>
        </w:rPr>
        <w:t>2019/</w:t>
      </w:r>
      <w:r>
        <w:rPr>
          <w:rFonts w:eastAsiaTheme="minorHAnsi"/>
          <w:szCs w:val="24"/>
        </w:rPr>
        <w:t>KP</w:t>
      </w:r>
      <w:r w:rsidR="00C012D0">
        <w:rPr>
          <w:rFonts w:eastAsiaTheme="minorHAnsi"/>
          <w:szCs w:val="24"/>
        </w:rPr>
        <w:t>579</w:t>
      </w:r>
      <w:r>
        <w:rPr>
          <w:rFonts w:eastAsiaTheme="minorHAnsi"/>
          <w:szCs w:val="24"/>
        </w:rPr>
        <w:t>-510/20</w:t>
      </w:r>
      <w:r w:rsidR="00C012D0">
        <w:rPr>
          <w:rFonts w:eastAsiaTheme="minorHAnsi"/>
          <w:szCs w:val="24"/>
        </w:rPr>
        <w:t>20</w:t>
      </w:r>
      <w:r>
        <w:rPr>
          <w:rFonts w:eastAsiaTheme="minorHAnsi"/>
          <w:szCs w:val="24"/>
        </w:rPr>
        <w:t xml:space="preserve"> terminui, pratęst</w:t>
      </w:r>
      <w:r w:rsidR="008F3CBA">
        <w:rPr>
          <w:rFonts w:eastAsiaTheme="minorHAnsi"/>
          <w:szCs w:val="24"/>
        </w:rPr>
        <w:t>i sutartį ir galiojančios sutarties kopiją pat</w:t>
      </w:r>
      <w:r w:rsidR="00D2062E">
        <w:rPr>
          <w:rFonts w:eastAsiaTheme="minorHAnsi"/>
          <w:szCs w:val="24"/>
        </w:rPr>
        <w:t>eikti Aplinkos apsaugos agentūrai</w:t>
      </w:r>
      <w:r w:rsidR="008F3CBA">
        <w:rPr>
          <w:rFonts w:eastAsiaTheme="minorHAnsi"/>
          <w:szCs w:val="24"/>
        </w:rPr>
        <w:t xml:space="preserve"> arba</w:t>
      </w:r>
      <w:r>
        <w:rPr>
          <w:rFonts w:eastAsiaTheme="minorHAnsi"/>
          <w:szCs w:val="24"/>
        </w:rPr>
        <w:t xml:space="preserve"> </w:t>
      </w:r>
      <w:r w:rsidR="00E9547B">
        <w:rPr>
          <w:rFonts w:eastAsiaTheme="minorHAnsi"/>
          <w:szCs w:val="24"/>
        </w:rPr>
        <w:t>Aplinkos apsaugos departamentui prie Aplinkos ministerijos</w:t>
      </w:r>
      <w:r w:rsidR="008F3CBA">
        <w:rPr>
          <w:rFonts w:eastAsiaTheme="minorHAnsi"/>
          <w:szCs w:val="24"/>
        </w:rPr>
        <w:t>, paprašius</w:t>
      </w:r>
      <w:r>
        <w:rPr>
          <w:rFonts w:eastAsiaTheme="minorHAnsi"/>
          <w:szCs w:val="24"/>
        </w:rPr>
        <w:t>.</w:t>
      </w:r>
    </w:p>
    <w:p w14:paraId="4111AE57" w14:textId="77777777" w:rsidR="008F3CBA" w:rsidRDefault="008F3CBA" w:rsidP="00C012D0">
      <w:pPr>
        <w:autoSpaceDE w:val="0"/>
        <w:autoSpaceDN w:val="0"/>
        <w:adjustRightInd w:val="0"/>
        <w:ind w:hanging="284"/>
        <w:jc w:val="both"/>
        <w:rPr>
          <w:rFonts w:eastAsiaTheme="minorHAnsi"/>
          <w:szCs w:val="24"/>
        </w:rPr>
      </w:pPr>
    </w:p>
    <w:p w14:paraId="5625D8B0" w14:textId="77777777" w:rsidR="00E20B93" w:rsidRPr="00871CAC" w:rsidRDefault="00E20B93" w:rsidP="00BF38C9">
      <w:pPr>
        <w:rPr>
          <w:b/>
          <w:szCs w:val="24"/>
        </w:rPr>
      </w:pPr>
    </w:p>
    <w:p w14:paraId="29532C74" w14:textId="77777777" w:rsidR="00E20B93" w:rsidRPr="00871CAC" w:rsidRDefault="00E20B93" w:rsidP="00BF38C9">
      <w:pPr>
        <w:jc w:val="center"/>
        <w:rPr>
          <w:b/>
          <w:szCs w:val="24"/>
        </w:rPr>
        <w:sectPr w:rsidR="00E20B93" w:rsidRPr="00871CAC" w:rsidSect="00F0567F">
          <w:headerReference w:type="default" r:id="rId43"/>
          <w:pgSz w:w="15840" w:h="12240" w:orient="landscape" w:code="1"/>
          <w:pgMar w:top="1134" w:right="1134" w:bottom="1134" w:left="1134" w:header="720" w:footer="720" w:gutter="0"/>
          <w:cols w:space="720"/>
          <w:docGrid w:linePitch="360"/>
        </w:sectPr>
      </w:pPr>
    </w:p>
    <w:p w14:paraId="04F6AD49" w14:textId="68A8A873" w:rsidR="00E20B93" w:rsidRPr="00871CAC" w:rsidRDefault="00E20B93" w:rsidP="00BF38C9">
      <w:pPr>
        <w:jc w:val="center"/>
        <w:rPr>
          <w:b/>
          <w:szCs w:val="24"/>
        </w:rPr>
      </w:pPr>
    </w:p>
    <w:p w14:paraId="6AE7C125" w14:textId="77777777" w:rsidR="006F6224" w:rsidRPr="00871CAC" w:rsidRDefault="006F6224" w:rsidP="00BF38C9">
      <w:pPr>
        <w:jc w:val="center"/>
        <w:rPr>
          <w:b/>
          <w:szCs w:val="24"/>
        </w:rPr>
      </w:pPr>
      <w:r w:rsidRPr="00871CAC">
        <w:rPr>
          <w:b/>
          <w:szCs w:val="24"/>
        </w:rPr>
        <w:t xml:space="preserve">TARŠOS INTEGRUOTOS PREVENCIJOS IR KONTROLĖS LEIDIMO </w:t>
      </w:r>
    </w:p>
    <w:p w14:paraId="227273C8" w14:textId="19F0FBD5" w:rsidR="00E60E58" w:rsidRPr="00871CAC" w:rsidRDefault="004C522A" w:rsidP="00BF38C9">
      <w:pPr>
        <w:jc w:val="center"/>
        <w:rPr>
          <w:b/>
          <w:szCs w:val="24"/>
        </w:rPr>
      </w:pPr>
      <w:r>
        <w:rPr>
          <w:b/>
          <w:szCs w:val="24"/>
        </w:rPr>
        <w:t xml:space="preserve">Nr. </w:t>
      </w:r>
      <w:r w:rsidR="001F2852">
        <w:rPr>
          <w:b/>
          <w:szCs w:val="24"/>
        </w:rPr>
        <w:t>4/25/T-K.3-17/2017</w:t>
      </w:r>
      <w:r w:rsidR="00FD0724" w:rsidRPr="00871CAC">
        <w:rPr>
          <w:b/>
          <w:szCs w:val="24"/>
        </w:rPr>
        <w:t xml:space="preserve"> PRIEDAI</w:t>
      </w:r>
    </w:p>
    <w:p w14:paraId="36515DCC" w14:textId="77777777" w:rsidR="006F6224" w:rsidRPr="00871CAC" w:rsidRDefault="006F6224" w:rsidP="00BF38C9">
      <w:pPr>
        <w:ind w:firstLine="567"/>
        <w:jc w:val="center"/>
        <w:rPr>
          <w:b/>
          <w:szCs w:val="24"/>
        </w:rPr>
      </w:pPr>
    </w:p>
    <w:p w14:paraId="6A8818B3" w14:textId="77777777" w:rsidR="006F6224" w:rsidRPr="00871CAC" w:rsidRDefault="006F6224" w:rsidP="00BF38C9">
      <w:pPr>
        <w:pStyle w:val="Sraopastraipa"/>
        <w:ind w:left="0"/>
        <w:rPr>
          <w:szCs w:val="24"/>
          <w:lang w:eastAsia="lt-LT"/>
        </w:rPr>
      </w:pPr>
    </w:p>
    <w:p w14:paraId="022870B6" w14:textId="3BC324C3" w:rsidR="006F6224" w:rsidRPr="00871CAC" w:rsidRDefault="006F6224" w:rsidP="00BF38C9">
      <w:pPr>
        <w:pStyle w:val="Sraopastraipa"/>
        <w:ind w:left="0" w:firstLine="567"/>
        <w:jc w:val="both"/>
        <w:rPr>
          <w:szCs w:val="24"/>
        </w:rPr>
      </w:pPr>
      <w:r w:rsidRPr="00871CAC">
        <w:rPr>
          <w:szCs w:val="24"/>
        </w:rPr>
        <w:t xml:space="preserve">1. </w:t>
      </w:r>
      <w:r w:rsidR="001F2852">
        <w:rPr>
          <w:szCs w:val="24"/>
        </w:rPr>
        <w:t>AB „Kaišiadorių paukštynas</w:t>
      </w:r>
      <w:r w:rsidRPr="00871CAC">
        <w:rPr>
          <w:szCs w:val="24"/>
        </w:rPr>
        <w:t xml:space="preserve">“, esančios </w:t>
      </w:r>
      <w:r w:rsidR="001F2852">
        <w:rPr>
          <w:szCs w:val="24"/>
        </w:rPr>
        <w:t>Paukštininkų</w:t>
      </w:r>
      <w:r w:rsidRPr="00871CAC">
        <w:rPr>
          <w:szCs w:val="24"/>
        </w:rPr>
        <w:t xml:space="preserve"> g.</w:t>
      </w:r>
      <w:r w:rsidR="001F2852">
        <w:rPr>
          <w:szCs w:val="24"/>
        </w:rPr>
        <w:t xml:space="preserve"> 15</w:t>
      </w:r>
      <w:r w:rsidRPr="00871CAC">
        <w:rPr>
          <w:szCs w:val="24"/>
        </w:rPr>
        <w:t xml:space="preserve">, </w:t>
      </w:r>
      <w:r w:rsidR="001F2852">
        <w:rPr>
          <w:szCs w:val="24"/>
        </w:rPr>
        <w:t>Kaišiadoryse</w:t>
      </w:r>
      <w:r w:rsidRPr="00871CAC">
        <w:rPr>
          <w:szCs w:val="24"/>
        </w:rPr>
        <w:t xml:space="preserve"> paraiška Taršos integruotos prevencijos ir kontrolės leidimui</w:t>
      </w:r>
      <w:r w:rsidR="001F2852">
        <w:rPr>
          <w:szCs w:val="24"/>
        </w:rPr>
        <w:t xml:space="preserve"> pakeisti be priedų (55</w:t>
      </w:r>
      <w:r w:rsidR="008530B8" w:rsidRPr="00871CAC">
        <w:rPr>
          <w:szCs w:val="24"/>
        </w:rPr>
        <w:t xml:space="preserve"> </w:t>
      </w:r>
      <w:r w:rsidRPr="00871CAC">
        <w:rPr>
          <w:szCs w:val="24"/>
        </w:rPr>
        <w:t>psl.).</w:t>
      </w:r>
    </w:p>
    <w:p w14:paraId="647895E3" w14:textId="12002A49" w:rsidR="006F6224" w:rsidRPr="00871CAC" w:rsidRDefault="006F6224" w:rsidP="00BF38C9">
      <w:pPr>
        <w:pStyle w:val="Sraopastraipa"/>
        <w:ind w:left="0" w:firstLine="567"/>
        <w:jc w:val="both"/>
        <w:rPr>
          <w:szCs w:val="24"/>
        </w:rPr>
      </w:pPr>
      <w:r w:rsidRPr="00871CAC">
        <w:rPr>
          <w:szCs w:val="24"/>
        </w:rPr>
        <w:t>2. Paraiškos derinimo su Nacionalinio visuomenės sveikatos centro prie Sveikatos</w:t>
      </w:r>
      <w:r w:rsidR="00B519D6">
        <w:rPr>
          <w:szCs w:val="24"/>
        </w:rPr>
        <w:t xml:space="preserve"> ap</w:t>
      </w:r>
      <w:r w:rsidR="001F2852">
        <w:rPr>
          <w:szCs w:val="24"/>
        </w:rPr>
        <w:t>saugos ministerijos Kauno</w:t>
      </w:r>
      <w:r w:rsidRPr="00871CAC">
        <w:rPr>
          <w:szCs w:val="24"/>
        </w:rPr>
        <w:t xml:space="preserve"> departamentu </w:t>
      </w:r>
      <w:r w:rsidR="001F2852">
        <w:rPr>
          <w:szCs w:val="24"/>
        </w:rPr>
        <w:t>2016-10-06 rašto Nr. 2.2-29.38(17.8.18.2.11</w:t>
      </w:r>
      <w:r w:rsidR="00B519D6">
        <w:rPr>
          <w:szCs w:val="24"/>
        </w:rPr>
        <w:t>) kopija (1</w:t>
      </w:r>
      <w:r w:rsidRPr="00871CAC">
        <w:rPr>
          <w:szCs w:val="24"/>
        </w:rPr>
        <w:t xml:space="preserve"> psl.).</w:t>
      </w:r>
    </w:p>
    <w:p w14:paraId="011AFFE9" w14:textId="0C0CFA17" w:rsidR="006F6224" w:rsidRPr="00871CAC" w:rsidRDefault="006F6224" w:rsidP="00BF38C9">
      <w:pPr>
        <w:pStyle w:val="Sraopastraipa"/>
        <w:ind w:left="0" w:firstLine="567"/>
        <w:jc w:val="both"/>
        <w:rPr>
          <w:szCs w:val="24"/>
        </w:rPr>
      </w:pPr>
      <w:r w:rsidRPr="00871CAC">
        <w:rPr>
          <w:szCs w:val="24"/>
        </w:rPr>
        <w:t>3. Susirašinėjimai su veiklos vykdy</w:t>
      </w:r>
      <w:r w:rsidR="001F2852">
        <w:rPr>
          <w:szCs w:val="24"/>
        </w:rPr>
        <w:t>toju ir kitomis institucijomis:</w:t>
      </w:r>
    </w:p>
    <w:p w14:paraId="03D83AFB" w14:textId="5EC5CD78" w:rsidR="006F6224" w:rsidRPr="00871CAC" w:rsidRDefault="006F6224" w:rsidP="00BF38C9">
      <w:pPr>
        <w:pStyle w:val="Sraopastraipa"/>
        <w:ind w:left="0" w:firstLine="567"/>
        <w:jc w:val="both"/>
        <w:rPr>
          <w:szCs w:val="24"/>
        </w:rPr>
      </w:pPr>
      <w:r w:rsidRPr="00871CAC">
        <w:rPr>
          <w:szCs w:val="24"/>
        </w:rPr>
        <w:t>3.1. Apl</w:t>
      </w:r>
      <w:r w:rsidR="001F2852">
        <w:rPr>
          <w:szCs w:val="24"/>
        </w:rPr>
        <w:t>inkos apsaugos agentūros 2016-09-19</w:t>
      </w:r>
      <w:r w:rsidR="006F32BA" w:rsidRPr="00871CAC">
        <w:rPr>
          <w:szCs w:val="24"/>
        </w:rPr>
        <w:t xml:space="preserve"> rašto Nr. (28.1)-A4</w:t>
      </w:r>
      <w:r w:rsidR="001F2852">
        <w:rPr>
          <w:szCs w:val="24"/>
        </w:rPr>
        <w:t>-9389</w:t>
      </w:r>
      <w:r w:rsidRPr="00871CAC">
        <w:rPr>
          <w:szCs w:val="24"/>
        </w:rPr>
        <w:t xml:space="preserve"> „Dėl </w:t>
      </w:r>
      <w:r w:rsidR="001F2852">
        <w:rPr>
          <w:szCs w:val="24"/>
        </w:rPr>
        <w:t>AB „Kaišiadorių paukštynas</w:t>
      </w:r>
      <w:r w:rsidR="006F32BA" w:rsidRPr="00871CAC">
        <w:rPr>
          <w:szCs w:val="24"/>
        </w:rPr>
        <w:t>“</w:t>
      </w:r>
      <w:r w:rsidRPr="00871CAC">
        <w:rPr>
          <w:szCs w:val="24"/>
        </w:rPr>
        <w:t xml:space="preserve"> para</w:t>
      </w:r>
      <w:r w:rsidR="006F32BA" w:rsidRPr="00871CAC">
        <w:rPr>
          <w:szCs w:val="24"/>
        </w:rPr>
        <w:t>iškos</w:t>
      </w:r>
      <w:r w:rsidRPr="00871CAC">
        <w:rPr>
          <w:szCs w:val="24"/>
        </w:rPr>
        <w:t xml:space="preserve"> </w:t>
      </w:r>
      <w:r w:rsidR="000E19E9" w:rsidRPr="00871CAC">
        <w:rPr>
          <w:szCs w:val="24"/>
        </w:rPr>
        <w:t xml:space="preserve">TIPK leidimui </w:t>
      </w:r>
      <w:r w:rsidR="001F2852">
        <w:rPr>
          <w:szCs w:val="24"/>
        </w:rPr>
        <w:t>pakeisti</w:t>
      </w:r>
      <w:r w:rsidRPr="00871CAC">
        <w:rPr>
          <w:szCs w:val="24"/>
        </w:rPr>
        <w:t>“, siųsto Nacionalinio visuomenės sveikatos centro prie Sveikatos apsaugos ministerij</w:t>
      </w:r>
      <w:r w:rsidR="001F2852">
        <w:rPr>
          <w:szCs w:val="24"/>
        </w:rPr>
        <w:t>os Kauno</w:t>
      </w:r>
      <w:r w:rsidRPr="00871CAC">
        <w:rPr>
          <w:szCs w:val="24"/>
        </w:rPr>
        <w:t xml:space="preserve"> departamentui, kopija (1 psl.);</w:t>
      </w:r>
    </w:p>
    <w:p w14:paraId="195B5E8B" w14:textId="78FB3DF6" w:rsidR="006F6224" w:rsidRPr="00871CAC" w:rsidRDefault="006F6224" w:rsidP="00BF38C9">
      <w:pPr>
        <w:pStyle w:val="Sraopastraipa"/>
        <w:ind w:left="0" w:firstLine="567"/>
        <w:jc w:val="both"/>
        <w:rPr>
          <w:szCs w:val="24"/>
        </w:rPr>
      </w:pPr>
      <w:r w:rsidRPr="00871CAC">
        <w:rPr>
          <w:szCs w:val="24"/>
        </w:rPr>
        <w:t>3.2. Apl</w:t>
      </w:r>
      <w:r w:rsidR="00B519D6">
        <w:rPr>
          <w:szCs w:val="24"/>
        </w:rPr>
        <w:t xml:space="preserve">inkos apsaugos agentūros </w:t>
      </w:r>
      <w:r w:rsidR="001F2852">
        <w:rPr>
          <w:szCs w:val="24"/>
        </w:rPr>
        <w:t>2016-09-19 rašto Nr. (28.1.)-A4-9388</w:t>
      </w:r>
      <w:r w:rsidRPr="00871CAC">
        <w:rPr>
          <w:szCs w:val="24"/>
        </w:rPr>
        <w:t xml:space="preserve"> „</w:t>
      </w:r>
      <w:r w:rsidR="001F2852">
        <w:rPr>
          <w:szCs w:val="24"/>
        </w:rPr>
        <w:t>Dėl pranešimo</w:t>
      </w:r>
      <w:r w:rsidR="006F32BA" w:rsidRPr="00871CAC">
        <w:rPr>
          <w:szCs w:val="24"/>
        </w:rPr>
        <w:t xml:space="preserve"> apie </w:t>
      </w:r>
      <w:r w:rsidR="001F2852">
        <w:rPr>
          <w:szCs w:val="24"/>
        </w:rPr>
        <w:t>gautą AB „Kaišiadorių paukštynas“ paraiškos gavimą</w:t>
      </w:r>
      <w:r w:rsidR="006F32BA" w:rsidRPr="00871CAC">
        <w:rPr>
          <w:szCs w:val="24"/>
        </w:rPr>
        <w:t xml:space="preserve"> TIPK leidimui</w:t>
      </w:r>
      <w:r w:rsidR="001F2852">
        <w:rPr>
          <w:szCs w:val="24"/>
        </w:rPr>
        <w:t xml:space="preserve"> pakeisti</w:t>
      </w:r>
      <w:r w:rsidR="005100B6">
        <w:rPr>
          <w:szCs w:val="24"/>
        </w:rPr>
        <w:t>“, siųsto Kaišiadorių r.</w:t>
      </w:r>
      <w:r w:rsidR="00B519D6">
        <w:rPr>
          <w:szCs w:val="24"/>
        </w:rPr>
        <w:t xml:space="preserve"> </w:t>
      </w:r>
      <w:r w:rsidRPr="00871CAC">
        <w:rPr>
          <w:szCs w:val="24"/>
        </w:rPr>
        <w:t>savivald</w:t>
      </w:r>
      <w:r w:rsidR="000669F7" w:rsidRPr="00871CAC">
        <w:rPr>
          <w:szCs w:val="24"/>
        </w:rPr>
        <w:t>ybei, kopija (2 psl.);</w:t>
      </w:r>
    </w:p>
    <w:p w14:paraId="4C528A5F" w14:textId="2D19B29A" w:rsidR="000669F7" w:rsidRPr="00871CAC" w:rsidRDefault="000669F7" w:rsidP="00BF38C9">
      <w:pPr>
        <w:pStyle w:val="Sraopastraipa"/>
        <w:ind w:left="0" w:firstLine="567"/>
        <w:jc w:val="both"/>
        <w:rPr>
          <w:szCs w:val="24"/>
        </w:rPr>
      </w:pPr>
      <w:r w:rsidRPr="00871CAC">
        <w:rPr>
          <w:szCs w:val="24"/>
        </w:rPr>
        <w:t xml:space="preserve">3.3. </w:t>
      </w:r>
      <w:r w:rsidR="000E19E9" w:rsidRPr="00871CAC">
        <w:rPr>
          <w:szCs w:val="24"/>
        </w:rPr>
        <w:t>Apl</w:t>
      </w:r>
      <w:r w:rsidR="005100B6">
        <w:rPr>
          <w:szCs w:val="24"/>
        </w:rPr>
        <w:t xml:space="preserve">inkos apsaugos agentūros 2016-09-19 rašto Nr. (28.1)-A4-9390 „Dėl </w:t>
      </w:r>
      <w:r w:rsidR="000E19E9" w:rsidRPr="00871CAC">
        <w:rPr>
          <w:szCs w:val="24"/>
        </w:rPr>
        <w:t>AB „</w:t>
      </w:r>
      <w:r w:rsidR="005100B6">
        <w:rPr>
          <w:szCs w:val="24"/>
        </w:rPr>
        <w:t>Kaišiadorių paukštynas“ paraiškos TIPK leidimui pakeisti“, siųsto Kauno</w:t>
      </w:r>
      <w:r w:rsidR="000E19E9" w:rsidRPr="00871CAC">
        <w:rPr>
          <w:szCs w:val="24"/>
        </w:rPr>
        <w:t xml:space="preserve"> regiono aplinkos apsaugos departamentui, kopija (1psl.);</w:t>
      </w:r>
    </w:p>
    <w:p w14:paraId="6146B1AD" w14:textId="2A055DCD" w:rsidR="006F6224" w:rsidRPr="00871CAC" w:rsidRDefault="000E19E9" w:rsidP="00BF38C9">
      <w:pPr>
        <w:pStyle w:val="Sraopastraipa"/>
        <w:ind w:left="0" w:firstLine="567"/>
        <w:jc w:val="both"/>
        <w:rPr>
          <w:szCs w:val="24"/>
        </w:rPr>
      </w:pPr>
      <w:r w:rsidRPr="00871CAC">
        <w:rPr>
          <w:szCs w:val="24"/>
        </w:rPr>
        <w:t>3.4</w:t>
      </w:r>
      <w:r w:rsidR="006F6224" w:rsidRPr="00871CAC">
        <w:rPr>
          <w:szCs w:val="24"/>
        </w:rPr>
        <w:t>. Apl</w:t>
      </w:r>
      <w:r w:rsidR="005100B6">
        <w:rPr>
          <w:szCs w:val="24"/>
        </w:rPr>
        <w:t>inkos apsaugos agentūros 2016-09-19 rašto Nr. (28.1)-A4-9387</w:t>
      </w:r>
      <w:r w:rsidR="006F6224" w:rsidRPr="00871CAC">
        <w:rPr>
          <w:szCs w:val="24"/>
        </w:rPr>
        <w:t xml:space="preserve"> „Dėl skelbimo paskelbimo laikraštyje „Lietuvos žinios“, siųsto UAB „Lietuvos žinios“, kopija (1 psl.); </w:t>
      </w:r>
    </w:p>
    <w:p w14:paraId="701B16BD" w14:textId="7BD70109" w:rsidR="006F6224" w:rsidRPr="00871CAC" w:rsidRDefault="00816901" w:rsidP="00BF38C9">
      <w:pPr>
        <w:pStyle w:val="Sraopastraipa"/>
        <w:ind w:left="0" w:firstLine="567"/>
        <w:jc w:val="both"/>
        <w:rPr>
          <w:szCs w:val="24"/>
        </w:rPr>
      </w:pPr>
      <w:r w:rsidRPr="00871CAC">
        <w:rPr>
          <w:szCs w:val="24"/>
        </w:rPr>
        <w:t>3.5</w:t>
      </w:r>
      <w:r w:rsidR="006F6224" w:rsidRPr="00871CAC">
        <w:rPr>
          <w:szCs w:val="24"/>
        </w:rPr>
        <w:t>. Apl</w:t>
      </w:r>
      <w:r w:rsidR="005100B6">
        <w:rPr>
          <w:szCs w:val="24"/>
        </w:rPr>
        <w:t>inkos apsaugos agentūros 2016-10-25</w:t>
      </w:r>
      <w:r w:rsidR="006F6224" w:rsidRPr="00871CAC">
        <w:rPr>
          <w:szCs w:val="24"/>
        </w:rPr>
        <w:t xml:space="preserve"> rašto Nr. (28.1</w:t>
      </w:r>
      <w:r w:rsidR="005100B6">
        <w:rPr>
          <w:szCs w:val="24"/>
        </w:rPr>
        <w:t>)-A4-10736</w:t>
      </w:r>
      <w:r w:rsidR="006F6224" w:rsidRPr="00871CAC">
        <w:rPr>
          <w:szCs w:val="24"/>
        </w:rPr>
        <w:t xml:space="preserve"> „Dėl </w:t>
      </w:r>
      <w:r w:rsidR="005100B6">
        <w:rPr>
          <w:szCs w:val="24"/>
        </w:rPr>
        <w:t>AB „ Kaišiadorių paykštynas</w:t>
      </w:r>
      <w:r w:rsidRPr="00871CAC">
        <w:rPr>
          <w:szCs w:val="24"/>
        </w:rPr>
        <w:t>“</w:t>
      </w:r>
      <w:r w:rsidR="006F6224" w:rsidRPr="00871CAC">
        <w:rPr>
          <w:szCs w:val="24"/>
        </w:rPr>
        <w:t xml:space="preserve"> paraiškos TIPK leidi</w:t>
      </w:r>
      <w:r w:rsidR="005100B6">
        <w:rPr>
          <w:szCs w:val="24"/>
        </w:rPr>
        <w:t>mui pakeisti</w:t>
      </w:r>
      <w:r w:rsidRPr="00871CAC">
        <w:rPr>
          <w:szCs w:val="24"/>
        </w:rPr>
        <w:t xml:space="preserve">“, </w:t>
      </w:r>
      <w:r w:rsidR="005100B6">
        <w:rPr>
          <w:szCs w:val="24"/>
        </w:rPr>
        <w:t>2016-11-30</w:t>
      </w:r>
      <w:r w:rsidR="00407420" w:rsidRPr="00871CAC">
        <w:rPr>
          <w:szCs w:val="24"/>
        </w:rPr>
        <w:t xml:space="preserve"> rašto Nr. (28.1</w:t>
      </w:r>
      <w:r w:rsidR="005100B6">
        <w:rPr>
          <w:szCs w:val="24"/>
        </w:rPr>
        <w:t>)-A4-12039</w:t>
      </w:r>
      <w:r w:rsidR="00407420" w:rsidRPr="00871CAC">
        <w:rPr>
          <w:szCs w:val="24"/>
        </w:rPr>
        <w:t xml:space="preserve"> „Dėl </w:t>
      </w:r>
      <w:r w:rsidR="005100B6">
        <w:rPr>
          <w:szCs w:val="24"/>
        </w:rPr>
        <w:t>AB „Kaišiadorių paukštynas</w:t>
      </w:r>
      <w:r w:rsidR="00407420" w:rsidRPr="00871CAC">
        <w:rPr>
          <w:szCs w:val="24"/>
        </w:rPr>
        <w:t>“ paraiškos TIPK leidi</w:t>
      </w:r>
      <w:r w:rsidR="00407420">
        <w:rPr>
          <w:szCs w:val="24"/>
        </w:rPr>
        <w:t>mui pakeisti</w:t>
      </w:r>
      <w:r w:rsidR="00407420" w:rsidRPr="00871CAC">
        <w:rPr>
          <w:szCs w:val="24"/>
        </w:rPr>
        <w:t>“</w:t>
      </w:r>
      <w:r w:rsidR="005100B6">
        <w:rPr>
          <w:szCs w:val="24"/>
        </w:rPr>
        <w:t xml:space="preserve"> ir 2017-02-10</w:t>
      </w:r>
      <w:r w:rsidR="00407420" w:rsidRPr="00871CAC">
        <w:rPr>
          <w:szCs w:val="24"/>
        </w:rPr>
        <w:t xml:space="preserve"> rašto Nr. (28.1</w:t>
      </w:r>
      <w:r w:rsidR="005100B6">
        <w:rPr>
          <w:szCs w:val="24"/>
        </w:rPr>
        <w:t>)-A4-1483</w:t>
      </w:r>
      <w:r w:rsidR="00407420" w:rsidRPr="00871CAC">
        <w:rPr>
          <w:szCs w:val="24"/>
        </w:rPr>
        <w:t xml:space="preserve"> „Dėl </w:t>
      </w:r>
      <w:r w:rsidR="005100B6">
        <w:rPr>
          <w:szCs w:val="24"/>
        </w:rPr>
        <w:t>AB „Kaišiadorių paukštynas</w:t>
      </w:r>
      <w:r w:rsidR="00407420" w:rsidRPr="00871CAC">
        <w:rPr>
          <w:szCs w:val="24"/>
        </w:rPr>
        <w:t>“ paraiškos TIPK leidi</w:t>
      </w:r>
      <w:r w:rsidR="00407420">
        <w:rPr>
          <w:szCs w:val="24"/>
        </w:rPr>
        <w:t>mui pakeisti</w:t>
      </w:r>
      <w:r w:rsidR="00407420" w:rsidRPr="00871CAC">
        <w:rPr>
          <w:szCs w:val="24"/>
        </w:rPr>
        <w:t>“</w:t>
      </w:r>
      <w:r w:rsidR="00407420">
        <w:rPr>
          <w:szCs w:val="24"/>
        </w:rPr>
        <w:t>siųstų</w:t>
      </w:r>
      <w:r w:rsidR="006F6224" w:rsidRPr="00871CAC">
        <w:rPr>
          <w:szCs w:val="24"/>
        </w:rPr>
        <w:t xml:space="preserve"> </w:t>
      </w:r>
      <w:r w:rsidR="005100B6">
        <w:rPr>
          <w:szCs w:val="24"/>
        </w:rPr>
        <w:t>UAB „Ekometrija“, kopijos (4</w:t>
      </w:r>
      <w:r w:rsidR="006F6224" w:rsidRPr="00871CAC">
        <w:rPr>
          <w:szCs w:val="24"/>
        </w:rPr>
        <w:t xml:space="preserve"> psl.);</w:t>
      </w:r>
    </w:p>
    <w:p w14:paraId="06A60514" w14:textId="585B2584" w:rsidR="006F6224" w:rsidRPr="00871CAC" w:rsidRDefault="006F6224" w:rsidP="00BF38C9">
      <w:pPr>
        <w:pStyle w:val="Sraopastraipa"/>
        <w:ind w:left="0" w:firstLine="567"/>
        <w:jc w:val="both"/>
        <w:rPr>
          <w:szCs w:val="24"/>
        </w:rPr>
      </w:pPr>
      <w:r w:rsidRPr="00871CAC">
        <w:rPr>
          <w:szCs w:val="24"/>
        </w:rPr>
        <w:t>3.6. Aplinkos apsaugos</w:t>
      </w:r>
      <w:r w:rsidR="00C90C09">
        <w:rPr>
          <w:szCs w:val="24"/>
        </w:rPr>
        <w:t xml:space="preserve"> agentūros 2017-03-15</w:t>
      </w:r>
      <w:r w:rsidR="00816901" w:rsidRPr="00871CAC">
        <w:rPr>
          <w:szCs w:val="24"/>
        </w:rPr>
        <w:t xml:space="preserve"> rašto Nr. (28.1)-A4-</w:t>
      </w:r>
      <w:r w:rsidR="00C90C09">
        <w:rPr>
          <w:szCs w:val="24"/>
        </w:rPr>
        <w:t>2779</w:t>
      </w:r>
      <w:r w:rsidRPr="00871CAC">
        <w:rPr>
          <w:szCs w:val="24"/>
        </w:rPr>
        <w:t xml:space="preserve"> „Sprendimas dėl </w:t>
      </w:r>
      <w:r w:rsidR="00816901" w:rsidRPr="00871CAC">
        <w:rPr>
          <w:szCs w:val="24"/>
        </w:rPr>
        <w:t>AB „</w:t>
      </w:r>
      <w:r w:rsidR="00C90C09">
        <w:rPr>
          <w:szCs w:val="24"/>
        </w:rPr>
        <w:t>Kaišiadorių paukštynas</w:t>
      </w:r>
      <w:r w:rsidR="00816901" w:rsidRPr="00871CAC">
        <w:rPr>
          <w:szCs w:val="24"/>
        </w:rPr>
        <w:t>“</w:t>
      </w:r>
      <w:r w:rsidRPr="00871CAC">
        <w:rPr>
          <w:szCs w:val="24"/>
        </w:rPr>
        <w:t xml:space="preserve"> paraiškos TIPK leidimui pakeisti priėmimo“, siųsto </w:t>
      </w:r>
      <w:r w:rsidR="00C90C09">
        <w:rPr>
          <w:szCs w:val="24"/>
        </w:rPr>
        <w:t>UAB „Ekometrija</w:t>
      </w:r>
      <w:r w:rsidR="00AC5ECC">
        <w:rPr>
          <w:szCs w:val="24"/>
        </w:rPr>
        <w:t>“</w:t>
      </w:r>
      <w:r w:rsidRPr="00871CAC">
        <w:rPr>
          <w:szCs w:val="24"/>
        </w:rPr>
        <w:t>, kopija (1 psl.).</w:t>
      </w:r>
    </w:p>
    <w:p w14:paraId="2A1D7CC6" w14:textId="56C81B15" w:rsidR="006F6224" w:rsidRPr="00871CAC" w:rsidRDefault="00D86FCA" w:rsidP="00BF38C9">
      <w:pPr>
        <w:pStyle w:val="Sraopastraipa"/>
        <w:ind w:left="0" w:firstLine="567"/>
        <w:jc w:val="both"/>
        <w:rPr>
          <w:szCs w:val="24"/>
        </w:rPr>
      </w:pPr>
      <w:r>
        <w:rPr>
          <w:szCs w:val="24"/>
        </w:rPr>
        <w:t>4. AB „Kaišiadorių paukštynas</w:t>
      </w:r>
      <w:r w:rsidRPr="00871CAC">
        <w:rPr>
          <w:szCs w:val="24"/>
        </w:rPr>
        <w:t xml:space="preserve">“, </w:t>
      </w:r>
      <w:r>
        <w:rPr>
          <w:szCs w:val="24"/>
        </w:rPr>
        <w:t>adresu</w:t>
      </w:r>
      <w:r w:rsidRPr="00871CAC">
        <w:rPr>
          <w:szCs w:val="24"/>
        </w:rPr>
        <w:t xml:space="preserve"> </w:t>
      </w:r>
      <w:r>
        <w:rPr>
          <w:szCs w:val="24"/>
        </w:rPr>
        <w:t>Paukštininkų</w:t>
      </w:r>
      <w:r w:rsidRPr="00871CAC">
        <w:rPr>
          <w:szCs w:val="24"/>
        </w:rPr>
        <w:t xml:space="preserve"> g.</w:t>
      </w:r>
      <w:r>
        <w:rPr>
          <w:szCs w:val="24"/>
        </w:rPr>
        <w:t xml:space="preserve"> 15A ir Paukštininkų g. 16</w:t>
      </w:r>
      <w:r w:rsidRPr="00871CAC">
        <w:rPr>
          <w:szCs w:val="24"/>
        </w:rPr>
        <w:t xml:space="preserve">, </w:t>
      </w:r>
      <w:r>
        <w:rPr>
          <w:szCs w:val="24"/>
        </w:rPr>
        <w:t>Kaišiadorys,</w:t>
      </w:r>
      <w:r w:rsidRPr="00871CAC">
        <w:rPr>
          <w:szCs w:val="24"/>
        </w:rPr>
        <w:t xml:space="preserve"> paraiška Taršos integruotos prevencijos ir kontrolės leidimui</w:t>
      </w:r>
      <w:r>
        <w:rPr>
          <w:szCs w:val="24"/>
        </w:rPr>
        <w:t xml:space="preserve"> pakeisti be priedų (196</w:t>
      </w:r>
      <w:r w:rsidRPr="00871CAC">
        <w:rPr>
          <w:szCs w:val="24"/>
        </w:rPr>
        <w:t xml:space="preserve"> psl.).</w:t>
      </w:r>
    </w:p>
    <w:p w14:paraId="028E1B75" w14:textId="5D93D597" w:rsidR="006F6224" w:rsidRPr="00871CAC" w:rsidRDefault="00D86FCA" w:rsidP="00BF38C9">
      <w:pPr>
        <w:pStyle w:val="Sraopastraipa"/>
        <w:ind w:left="0" w:firstLine="567"/>
        <w:jc w:val="both"/>
        <w:rPr>
          <w:szCs w:val="24"/>
        </w:rPr>
      </w:pPr>
      <w:r>
        <w:rPr>
          <w:szCs w:val="24"/>
        </w:rPr>
        <w:t xml:space="preserve">5. </w:t>
      </w:r>
      <w:r w:rsidRPr="00871CAC">
        <w:rPr>
          <w:szCs w:val="24"/>
        </w:rPr>
        <w:t>Paraiškos derinimo su Nacionalinio visuomenės sveikatos centro prie Sveikatos</w:t>
      </w:r>
      <w:r>
        <w:rPr>
          <w:szCs w:val="24"/>
        </w:rPr>
        <w:t xml:space="preserve"> apsaugos ministerijos Kauno</w:t>
      </w:r>
      <w:r w:rsidRPr="00871CAC">
        <w:rPr>
          <w:szCs w:val="24"/>
        </w:rPr>
        <w:t xml:space="preserve"> departamentu </w:t>
      </w:r>
      <w:r>
        <w:rPr>
          <w:szCs w:val="24"/>
        </w:rPr>
        <w:t>2022-12-06 rašto Nr. (2.11 14.3 12 Mr)2-58185 kopija (28</w:t>
      </w:r>
      <w:r w:rsidRPr="00871CAC">
        <w:rPr>
          <w:szCs w:val="24"/>
        </w:rPr>
        <w:t xml:space="preserve"> psl.)</w:t>
      </w:r>
    </w:p>
    <w:p w14:paraId="70314B76" w14:textId="6E8EE6D9" w:rsidR="00D86FCA" w:rsidRPr="00871CAC" w:rsidRDefault="00D86FCA" w:rsidP="00D86FCA">
      <w:pPr>
        <w:pStyle w:val="Sraopastraipa"/>
        <w:ind w:left="0" w:firstLine="567"/>
        <w:jc w:val="both"/>
        <w:rPr>
          <w:szCs w:val="24"/>
        </w:rPr>
      </w:pPr>
      <w:r>
        <w:rPr>
          <w:szCs w:val="24"/>
        </w:rPr>
        <w:t xml:space="preserve">6. </w:t>
      </w:r>
      <w:r w:rsidRPr="00871CAC">
        <w:rPr>
          <w:szCs w:val="24"/>
        </w:rPr>
        <w:t>Susirašinėjimai su veiklos vykdy</w:t>
      </w:r>
      <w:r>
        <w:rPr>
          <w:szCs w:val="24"/>
        </w:rPr>
        <w:t>toju ir kitomis institucijomis:</w:t>
      </w:r>
    </w:p>
    <w:p w14:paraId="438E2C6E" w14:textId="4EB428C3" w:rsidR="00D86FCA" w:rsidRPr="00871CAC" w:rsidRDefault="00D86FCA" w:rsidP="00D86FCA">
      <w:pPr>
        <w:pStyle w:val="Sraopastraipa"/>
        <w:ind w:left="0" w:firstLine="567"/>
        <w:jc w:val="both"/>
        <w:rPr>
          <w:szCs w:val="24"/>
        </w:rPr>
      </w:pPr>
      <w:r>
        <w:rPr>
          <w:szCs w:val="24"/>
        </w:rPr>
        <w:t xml:space="preserve">6.1. </w:t>
      </w:r>
      <w:r w:rsidRPr="00871CAC">
        <w:rPr>
          <w:szCs w:val="24"/>
        </w:rPr>
        <w:t>Apl</w:t>
      </w:r>
      <w:r>
        <w:rPr>
          <w:szCs w:val="24"/>
        </w:rPr>
        <w:t>inkos apsaugos agentūros 2021-11-24</w:t>
      </w:r>
      <w:r w:rsidRPr="00871CAC">
        <w:rPr>
          <w:szCs w:val="24"/>
        </w:rPr>
        <w:t xml:space="preserve"> rašto Nr. (</w:t>
      </w:r>
      <w:r>
        <w:rPr>
          <w:szCs w:val="24"/>
        </w:rPr>
        <w:t>30</w:t>
      </w:r>
      <w:r w:rsidRPr="00871CAC">
        <w:rPr>
          <w:szCs w:val="24"/>
        </w:rPr>
        <w:t>.1)-A4</w:t>
      </w:r>
      <w:r>
        <w:rPr>
          <w:szCs w:val="24"/>
        </w:rPr>
        <w:t>E-</w:t>
      </w:r>
      <w:r w:rsidR="00F26A0D">
        <w:rPr>
          <w:szCs w:val="24"/>
        </w:rPr>
        <w:t>13557</w:t>
      </w:r>
      <w:r w:rsidRPr="00871CAC">
        <w:rPr>
          <w:szCs w:val="24"/>
        </w:rPr>
        <w:t xml:space="preserve"> „Dėl </w:t>
      </w:r>
      <w:r>
        <w:rPr>
          <w:szCs w:val="24"/>
        </w:rPr>
        <w:t>AB „Kaišiadorių paukštynas</w:t>
      </w:r>
      <w:r w:rsidRPr="00871CAC">
        <w:rPr>
          <w:szCs w:val="24"/>
        </w:rPr>
        <w:t xml:space="preserve">“ paraiškos TIPK leidimui </w:t>
      </w:r>
      <w:r>
        <w:rPr>
          <w:szCs w:val="24"/>
        </w:rPr>
        <w:t>pakeisti</w:t>
      </w:r>
      <w:r w:rsidRPr="00871CAC">
        <w:rPr>
          <w:szCs w:val="24"/>
        </w:rPr>
        <w:t xml:space="preserve">“, </w:t>
      </w:r>
      <w:r w:rsidR="00F26A0D">
        <w:rPr>
          <w:szCs w:val="24"/>
        </w:rPr>
        <w:t>2022-03-07</w:t>
      </w:r>
      <w:r w:rsidR="00F26A0D" w:rsidRPr="00871CAC">
        <w:rPr>
          <w:szCs w:val="24"/>
        </w:rPr>
        <w:t xml:space="preserve"> rašto Nr. (</w:t>
      </w:r>
      <w:r w:rsidR="00F26A0D">
        <w:rPr>
          <w:szCs w:val="24"/>
        </w:rPr>
        <w:t>30</w:t>
      </w:r>
      <w:r w:rsidR="00F26A0D" w:rsidRPr="00871CAC">
        <w:rPr>
          <w:szCs w:val="24"/>
        </w:rPr>
        <w:t>.1)-A4</w:t>
      </w:r>
      <w:r w:rsidR="00F26A0D">
        <w:rPr>
          <w:szCs w:val="24"/>
        </w:rPr>
        <w:t>E-2547</w:t>
      </w:r>
      <w:r w:rsidR="00F26A0D" w:rsidRPr="00871CAC">
        <w:rPr>
          <w:szCs w:val="24"/>
        </w:rPr>
        <w:t xml:space="preserve"> „Dėl </w:t>
      </w:r>
      <w:r w:rsidR="00F26A0D">
        <w:rPr>
          <w:szCs w:val="24"/>
        </w:rPr>
        <w:t>AB „Kaišiadorių paukštynas</w:t>
      </w:r>
      <w:r w:rsidR="00F26A0D" w:rsidRPr="00871CAC">
        <w:rPr>
          <w:szCs w:val="24"/>
        </w:rPr>
        <w:t xml:space="preserve">“ </w:t>
      </w:r>
      <w:r w:rsidR="00F26A0D">
        <w:rPr>
          <w:szCs w:val="24"/>
        </w:rPr>
        <w:t xml:space="preserve">patikslintos </w:t>
      </w:r>
      <w:r w:rsidR="00F26A0D" w:rsidRPr="00871CAC">
        <w:rPr>
          <w:szCs w:val="24"/>
        </w:rPr>
        <w:t xml:space="preserve">paraiškos TIPK leidimui </w:t>
      </w:r>
      <w:r w:rsidR="00F26A0D">
        <w:rPr>
          <w:szCs w:val="24"/>
        </w:rPr>
        <w:t>pakeisti</w:t>
      </w:r>
      <w:r w:rsidR="00F26A0D" w:rsidRPr="00871CAC">
        <w:rPr>
          <w:szCs w:val="24"/>
        </w:rPr>
        <w:t>“</w:t>
      </w:r>
      <w:r w:rsidR="00F26A0D">
        <w:rPr>
          <w:szCs w:val="24"/>
        </w:rPr>
        <w:t>, 2022-10-07</w:t>
      </w:r>
      <w:r w:rsidR="00F26A0D" w:rsidRPr="00871CAC">
        <w:rPr>
          <w:szCs w:val="24"/>
        </w:rPr>
        <w:t xml:space="preserve"> rašto Nr. (</w:t>
      </w:r>
      <w:r w:rsidR="00F26A0D">
        <w:rPr>
          <w:szCs w:val="24"/>
        </w:rPr>
        <w:t>30</w:t>
      </w:r>
      <w:r w:rsidR="00F26A0D" w:rsidRPr="00871CAC">
        <w:rPr>
          <w:szCs w:val="24"/>
        </w:rPr>
        <w:t>.1)-A4</w:t>
      </w:r>
      <w:r w:rsidR="00F26A0D">
        <w:rPr>
          <w:szCs w:val="24"/>
        </w:rPr>
        <w:t>E-11034</w:t>
      </w:r>
      <w:r w:rsidR="00F26A0D" w:rsidRPr="00871CAC">
        <w:rPr>
          <w:szCs w:val="24"/>
        </w:rPr>
        <w:t xml:space="preserve"> „Dėl </w:t>
      </w:r>
      <w:r w:rsidR="00F26A0D">
        <w:rPr>
          <w:szCs w:val="24"/>
        </w:rPr>
        <w:t>AB „Kaišiadorių paukštynas</w:t>
      </w:r>
      <w:r w:rsidR="00F26A0D" w:rsidRPr="00871CAC">
        <w:rPr>
          <w:szCs w:val="24"/>
        </w:rPr>
        <w:t xml:space="preserve">“ </w:t>
      </w:r>
      <w:r w:rsidR="00F26A0D">
        <w:rPr>
          <w:szCs w:val="24"/>
        </w:rPr>
        <w:t xml:space="preserve">patikslintos </w:t>
      </w:r>
      <w:r w:rsidR="00F26A0D" w:rsidRPr="00871CAC">
        <w:rPr>
          <w:szCs w:val="24"/>
        </w:rPr>
        <w:t xml:space="preserve">paraiškos TIPK leidimui </w:t>
      </w:r>
      <w:r w:rsidR="00F26A0D">
        <w:rPr>
          <w:szCs w:val="24"/>
        </w:rPr>
        <w:t>pakeisti</w:t>
      </w:r>
      <w:r w:rsidR="00F26A0D" w:rsidRPr="00871CAC">
        <w:rPr>
          <w:szCs w:val="24"/>
        </w:rPr>
        <w:t>“</w:t>
      </w:r>
      <w:r w:rsidR="00F26A0D">
        <w:rPr>
          <w:szCs w:val="24"/>
        </w:rPr>
        <w:t>, 2022-11-21</w:t>
      </w:r>
      <w:r w:rsidR="00F26A0D" w:rsidRPr="00871CAC">
        <w:rPr>
          <w:szCs w:val="24"/>
        </w:rPr>
        <w:t xml:space="preserve"> rašto Nr. (</w:t>
      </w:r>
      <w:r w:rsidR="00F26A0D">
        <w:rPr>
          <w:szCs w:val="24"/>
        </w:rPr>
        <w:t>30</w:t>
      </w:r>
      <w:r w:rsidR="00F26A0D" w:rsidRPr="00871CAC">
        <w:rPr>
          <w:szCs w:val="24"/>
        </w:rPr>
        <w:t>.1)-A4</w:t>
      </w:r>
      <w:r w:rsidR="00F26A0D">
        <w:rPr>
          <w:szCs w:val="24"/>
        </w:rPr>
        <w:t>E-12729</w:t>
      </w:r>
      <w:r w:rsidR="00F26A0D" w:rsidRPr="00871CAC">
        <w:rPr>
          <w:szCs w:val="24"/>
        </w:rPr>
        <w:t xml:space="preserve"> „Dėl </w:t>
      </w:r>
      <w:r w:rsidR="00F26A0D">
        <w:rPr>
          <w:szCs w:val="24"/>
        </w:rPr>
        <w:t>AB „Kaišiadorių paukštynas</w:t>
      </w:r>
      <w:r w:rsidR="00F26A0D" w:rsidRPr="00871CAC">
        <w:rPr>
          <w:szCs w:val="24"/>
        </w:rPr>
        <w:t xml:space="preserve">“ </w:t>
      </w:r>
      <w:r w:rsidR="00F26A0D">
        <w:rPr>
          <w:szCs w:val="24"/>
        </w:rPr>
        <w:t xml:space="preserve">patikslintos </w:t>
      </w:r>
      <w:r w:rsidR="00F26A0D" w:rsidRPr="00871CAC">
        <w:rPr>
          <w:szCs w:val="24"/>
        </w:rPr>
        <w:t xml:space="preserve">paraiškos TIPK leidimui </w:t>
      </w:r>
      <w:r w:rsidR="00F26A0D">
        <w:rPr>
          <w:szCs w:val="24"/>
        </w:rPr>
        <w:t>pakeisti</w:t>
      </w:r>
      <w:r w:rsidR="00F26A0D" w:rsidRPr="00871CAC">
        <w:rPr>
          <w:szCs w:val="24"/>
        </w:rPr>
        <w:t>“</w:t>
      </w:r>
      <w:r w:rsidR="00F26A0D">
        <w:rPr>
          <w:szCs w:val="24"/>
        </w:rPr>
        <w:t xml:space="preserve"> ir 2022-12-02</w:t>
      </w:r>
      <w:r w:rsidR="00F26A0D" w:rsidRPr="00871CAC">
        <w:rPr>
          <w:szCs w:val="24"/>
        </w:rPr>
        <w:t xml:space="preserve"> rašto Nr. (</w:t>
      </w:r>
      <w:r w:rsidR="00F26A0D">
        <w:rPr>
          <w:szCs w:val="24"/>
        </w:rPr>
        <w:t>30</w:t>
      </w:r>
      <w:r w:rsidR="00F26A0D" w:rsidRPr="00871CAC">
        <w:rPr>
          <w:szCs w:val="24"/>
        </w:rPr>
        <w:t>.1)-A4</w:t>
      </w:r>
      <w:r w:rsidR="00F26A0D">
        <w:rPr>
          <w:szCs w:val="24"/>
        </w:rPr>
        <w:t>E-</w:t>
      </w:r>
      <w:r w:rsidR="00811585">
        <w:rPr>
          <w:szCs w:val="24"/>
        </w:rPr>
        <w:t>13447</w:t>
      </w:r>
      <w:r w:rsidR="00F26A0D" w:rsidRPr="00871CAC">
        <w:rPr>
          <w:szCs w:val="24"/>
        </w:rPr>
        <w:t xml:space="preserve"> „Dėl </w:t>
      </w:r>
      <w:r w:rsidR="00F26A0D">
        <w:rPr>
          <w:szCs w:val="24"/>
        </w:rPr>
        <w:t>AB „Kaišiadorių paukštynas</w:t>
      </w:r>
      <w:r w:rsidR="00F26A0D" w:rsidRPr="00871CAC">
        <w:rPr>
          <w:szCs w:val="24"/>
        </w:rPr>
        <w:t xml:space="preserve">“ </w:t>
      </w:r>
      <w:r w:rsidR="00F26A0D">
        <w:rPr>
          <w:szCs w:val="24"/>
        </w:rPr>
        <w:t xml:space="preserve">patikslintos </w:t>
      </w:r>
      <w:r w:rsidR="00F26A0D" w:rsidRPr="00871CAC">
        <w:rPr>
          <w:szCs w:val="24"/>
        </w:rPr>
        <w:t xml:space="preserve">paraiškos TIPK leidimui </w:t>
      </w:r>
      <w:r w:rsidR="00F26A0D">
        <w:rPr>
          <w:szCs w:val="24"/>
        </w:rPr>
        <w:t>pakeisti</w:t>
      </w:r>
      <w:r w:rsidR="00F26A0D" w:rsidRPr="00871CAC">
        <w:rPr>
          <w:szCs w:val="24"/>
        </w:rPr>
        <w:t>“</w:t>
      </w:r>
      <w:r w:rsidRPr="00871CAC">
        <w:rPr>
          <w:szCs w:val="24"/>
        </w:rPr>
        <w:t>siųst</w:t>
      </w:r>
      <w:r w:rsidR="00811585">
        <w:rPr>
          <w:szCs w:val="24"/>
        </w:rPr>
        <w:t>ų</w:t>
      </w:r>
      <w:r w:rsidRPr="00871CAC">
        <w:rPr>
          <w:szCs w:val="24"/>
        </w:rPr>
        <w:t xml:space="preserve"> Nacionalinio visuomenės sveikatos centro prie Sveikatos apsaugos ministerij</w:t>
      </w:r>
      <w:r>
        <w:rPr>
          <w:szCs w:val="24"/>
        </w:rPr>
        <w:t>os Kauno</w:t>
      </w:r>
      <w:r w:rsidRPr="00871CAC">
        <w:rPr>
          <w:szCs w:val="24"/>
        </w:rPr>
        <w:t xml:space="preserve"> departamentui, kopij</w:t>
      </w:r>
      <w:r w:rsidR="00811585">
        <w:rPr>
          <w:szCs w:val="24"/>
        </w:rPr>
        <w:t>os</w:t>
      </w:r>
      <w:r w:rsidRPr="00871CAC">
        <w:rPr>
          <w:szCs w:val="24"/>
        </w:rPr>
        <w:t>;</w:t>
      </w:r>
    </w:p>
    <w:p w14:paraId="39AAE470" w14:textId="325E02DF" w:rsidR="00811585" w:rsidRPr="00871CAC" w:rsidRDefault="00811585" w:rsidP="00811585">
      <w:pPr>
        <w:pStyle w:val="Sraopastraipa"/>
        <w:ind w:left="0" w:firstLine="567"/>
        <w:jc w:val="both"/>
        <w:rPr>
          <w:szCs w:val="24"/>
        </w:rPr>
      </w:pPr>
      <w:r>
        <w:rPr>
          <w:szCs w:val="24"/>
        </w:rPr>
        <w:t xml:space="preserve">6.2. </w:t>
      </w:r>
      <w:r w:rsidRPr="00871CAC">
        <w:rPr>
          <w:szCs w:val="24"/>
        </w:rPr>
        <w:t>Apl</w:t>
      </w:r>
      <w:r>
        <w:rPr>
          <w:szCs w:val="24"/>
        </w:rPr>
        <w:t>inkos apsaugos agentūros 2021-11-24 rašto Nr. (30.1)-A4E-13558</w:t>
      </w:r>
      <w:r w:rsidRPr="00871CAC">
        <w:rPr>
          <w:szCs w:val="24"/>
        </w:rPr>
        <w:t xml:space="preserve"> „</w:t>
      </w:r>
      <w:r>
        <w:rPr>
          <w:szCs w:val="24"/>
        </w:rPr>
        <w:t>Pranešimas</w:t>
      </w:r>
      <w:r w:rsidRPr="00871CAC">
        <w:rPr>
          <w:szCs w:val="24"/>
        </w:rPr>
        <w:t xml:space="preserve"> apie </w:t>
      </w:r>
      <w:r>
        <w:rPr>
          <w:szCs w:val="24"/>
        </w:rPr>
        <w:t>AB „Kaišiadorių paukštynas“ paraiškos gavimą</w:t>
      </w:r>
      <w:r w:rsidRPr="00871CAC">
        <w:rPr>
          <w:szCs w:val="24"/>
        </w:rPr>
        <w:t xml:space="preserve"> TIPK leidimui</w:t>
      </w:r>
      <w:r>
        <w:rPr>
          <w:szCs w:val="24"/>
        </w:rPr>
        <w:t xml:space="preserve"> pakeisti“, siųsto Kaišiadorių r. </w:t>
      </w:r>
      <w:r w:rsidRPr="00871CAC">
        <w:rPr>
          <w:szCs w:val="24"/>
        </w:rPr>
        <w:t>savivaldybei, kopija;</w:t>
      </w:r>
    </w:p>
    <w:p w14:paraId="5BB2725A" w14:textId="7B05BF86" w:rsidR="00811585" w:rsidRPr="00871CAC" w:rsidRDefault="00811585" w:rsidP="00811585">
      <w:pPr>
        <w:pStyle w:val="Sraopastraipa"/>
        <w:ind w:left="0" w:firstLine="567"/>
        <w:jc w:val="both"/>
        <w:rPr>
          <w:szCs w:val="24"/>
        </w:rPr>
      </w:pPr>
      <w:r>
        <w:rPr>
          <w:szCs w:val="24"/>
        </w:rPr>
        <w:t xml:space="preserve">6.3. </w:t>
      </w:r>
      <w:r w:rsidRPr="00871CAC">
        <w:rPr>
          <w:szCs w:val="24"/>
        </w:rPr>
        <w:t>Apl</w:t>
      </w:r>
      <w:r>
        <w:rPr>
          <w:szCs w:val="24"/>
        </w:rPr>
        <w:t>inkos apsaugos agentūros 2021-11-24</w:t>
      </w:r>
      <w:r w:rsidRPr="00871CAC">
        <w:rPr>
          <w:szCs w:val="24"/>
        </w:rPr>
        <w:t xml:space="preserve"> rašto Nr. (</w:t>
      </w:r>
      <w:r>
        <w:rPr>
          <w:szCs w:val="24"/>
        </w:rPr>
        <w:t>30</w:t>
      </w:r>
      <w:r w:rsidRPr="00871CAC">
        <w:rPr>
          <w:szCs w:val="24"/>
        </w:rPr>
        <w:t>.1)-A4</w:t>
      </w:r>
      <w:r>
        <w:rPr>
          <w:szCs w:val="24"/>
        </w:rPr>
        <w:t>E-13556</w:t>
      </w:r>
      <w:r w:rsidRPr="00871CAC">
        <w:rPr>
          <w:szCs w:val="24"/>
        </w:rPr>
        <w:t xml:space="preserve"> „Dėl </w:t>
      </w:r>
      <w:r>
        <w:rPr>
          <w:szCs w:val="24"/>
        </w:rPr>
        <w:t>AB „Kaišiadorių paukštynas</w:t>
      </w:r>
      <w:r w:rsidRPr="00871CAC">
        <w:rPr>
          <w:szCs w:val="24"/>
        </w:rPr>
        <w:t xml:space="preserve">“ paraiškos TIPK leidimui </w:t>
      </w:r>
      <w:r>
        <w:rPr>
          <w:szCs w:val="24"/>
        </w:rPr>
        <w:t>pakeisti</w:t>
      </w:r>
      <w:r w:rsidRPr="00871CAC">
        <w:rPr>
          <w:szCs w:val="24"/>
        </w:rPr>
        <w:t xml:space="preserve">“, </w:t>
      </w:r>
      <w:r>
        <w:rPr>
          <w:szCs w:val="24"/>
        </w:rPr>
        <w:t>2022-03-07</w:t>
      </w:r>
      <w:r w:rsidRPr="00871CAC">
        <w:rPr>
          <w:szCs w:val="24"/>
        </w:rPr>
        <w:t xml:space="preserve"> rašto Nr. (</w:t>
      </w:r>
      <w:r>
        <w:rPr>
          <w:szCs w:val="24"/>
        </w:rPr>
        <w:t>30</w:t>
      </w:r>
      <w:r w:rsidRPr="00871CAC">
        <w:rPr>
          <w:szCs w:val="24"/>
        </w:rPr>
        <w:t>.1)-A4</w:t>
      </w:r>
      <w:r>
        <w:rPr>
          <w:szCs w:val="24"/>
        </w:rPr>
        <w:t>E-2547</w:t>
      </w:r>
      <w:r w:rsidRPr="00871CAC">
        <w:rPr>
          <w:szCs w:val="24"/>
        </w:rPr>
        <w:t xml:space="preserve"> „Dėl </w:t>
      </w:r>
      <w:r>
        <w:rPr>
          <w:szCs w:val="24"/>
        </w:rPr>
        <w:t xml:space="preserve">AB </w:t>
      </w:r>
      <w:r>
        <w:rPr>
          <w:szCs w:val="24"/>
        </w:rPr>
        <w:lastRenderedPageBreak/>
        <w:t>„Kaišiadorių paukštynas</w:t>
      </w:r>
      <w:r w:rsidRPr="00871CAC">
        <w:rPr>
          <w:szCs w:val="24"/>
        </w:rPr>
        <w:t xml:space="preserve">“ </w:t>
      </w:r>
      <w:r>
        <w:rPr>
          <w:szCs w:val="24"/>
        </w:rPr>
        <w:t xml:space="preserve">patikslintos </w:t>
      </w:r>
      <w:r w:rsidRPr="00871CAC">
        <w:rPr>
          <w:szCs w:val="24"/>
        </w:rPr>
        <w:t xml:space="preserve">paraiškos TIPK leidimui </w:t>
      </w:r>
      <w:r>
        <w:rPr>
          <w:szCs w:val="24"/>
        </w:rPr>
        <w:t>pakeisti</w:t>
      </w:r>
      <w:r w:rsidRPr="00871CAC">
        <w:rPr>
          <w:szCs w:val="24"/>
        </w:rPr>
        <w:t>“</w:t>
      </w:r>
      <w:r>
        <w:rPr>
          <w:szCs w:val="24"/>
        </w:rPr>
        <w:t>, 2022-10-07</w:t>
      </w:r>
      <w:r w:rsidRPr="00871CAC">
        <w:rPr>
          <w:szCs w:val="24"/>
        </w:rPr>
        <w:t xml:space="preserve"> rašto Nr. (</w:t>
      </w:r>
      <w:r>
        <w:rPr>
          <w:szCs w:val="24"/>
        </w:rPr>
        <w:t>30</w:t>
      </w:r>
      <w:r w:rsidRPr="00871CAC">
        <w:rPr>
          <w:szCs w:val="24"/>
        </w:rPr>
        <w:t>.1)-A4</w:t>
      </w:r>
      <w:r>
        <w:rPr>
          <w:szCs w:val="24"/>
        </w:rPr>
        <w:t>E-11035</w:t>
      </w:r>
      <w:r w:rsidRPr="00871CAC">
        <w:rPr>
          <w:szCs w:val="24"/>
        </w:rPr>
        <w:t xml:space="preserve"> „Dėl </w:t>
      </w:r>
      <w:r>
        <w:rPr>
          <w:szCs w:val="24"/>
        </w:rPr>
        <w:t>AB „Kaišiadorių paukštynas</w:t>
      </w:r>
      <w:r w:rsidRPr="00871CAC">
        <w:rPr>
          <w:szCs w:val="24"/>
        </w:rPr>
        <w:t xml:space="preserve">“ </w:t>
      </w:r>
      <w:r>
        <w:rPr>
          <w:szCs w:val="24"/>
        </w:rPr>
        <w:t xml:space="preserve">patikslintos </w:t>
      </w:r>
      <w:r w:rsidRPr="00871CAC">
        <w:rPr>
          <w:szCs w:val="24"/>
        </w:rPr>
        <w:t xml:space="preserve">paraiškos TIPK leidimui </w:t>
      </w:r>
      <w:r>
        <w:rPr>
          <w:szCs w:val="24"/>
        </w:rPr>
        <w:t>pakeisti</w:t>
      </w:r>
      <w:r w:rsidRPr="00871CAC">
        <w:rPr>
          <w:szCs w:val="24"/>
        </w:rPr>
        <w:t>“</w:t>
      </w:r>
      <w:r>
        <w:rPr>
          <w:szCs w:val="24"/>
        </w:rPr>
        <w:t>, 2022-11-21</w:t>
      </w:r>
      <w:r w:rsidRPr="00871CAC">
        <w:rPr>
          <w:szCs w:val="24"/>
        </w:rPr>
        <w:t xml:space="preserve"> rašto Nr. (</w:t>
      </w:r>
      <w:r>
        <w:rPr>
          <w:szCs w:val="24"/>
        </w:rPr>
        <w:t>30</w:t>
      </w:r>
      <w:r w:rsidRPr="00871CAC">
        <w:rPr>
          <w:szCs w:val="24"/>
        </w:rPr>
        <w:t>.1)-A4</w:t>
      </w:r>
      <w:r>
        <w:rPr>
          <w:szCs w:val="24"/>
        </w:rPr>
        <w:t>E-127</w:t>
      </w:r>
      <w:r w:rsidR="007D4717">
        <w:rPr>
          <w:szCs w:val="24"/>
        </w:rPr>
        <w:t>32</w:t>
      </w:r>
      <w:r w:rsidRPr="00871CAC">
        <w:rPr>
          <w:szCs w:val="24"/>
        </w:rPr>
        <w:t xml:space="preserve"> „Dėl </w:t>
      </w:r>
      <w:r>
        <w:rPr>
          <w:szCs w:val="24"/>
        </w:rPr>
        <w:t>AB „Kaišiadorių paukštynas</w:t>
      </w:r>
      <w:r w:rsidRPr="00871CAC">
        <w:rPr>
          <w:szCs w:val="24"/>
        </w:rPr>
        <w:t xml:space="preserve">“ </w:t>
      </w:r>
      <w:r>
        <w:rPr>
          <w:szCs w:val="24"/>
        </w:rPr>
        <w:t xml:space="preserve">patikslintos </w:t>
      </w:r>
      <w:r w:rsidRPr="00871CAC">
        <w:rPr>
          <w:szCs w:val="24"/>
        </w:rPr>
        <w:t xml:space="preserve">paraiškos TIPK leidimui </w:t>
      </w:r>
      <w:r>
        <w:rPr>
          <w:szCs w:val="24"/>
        </w:rPr>
        <w:t>pakeisti</w:t>
      </w:r>
      <w:r w:rsidRPr="00871CAC">
        <w:rPr>
          <w:szCs w:val="24"/>
        </w:rPr>
        <w:t>“</w:t>
      </w:r>
      <w:r>
        <w:rPr>
          <w:szCs w:val="24"/>
        </w:rPr>
        <w:t xml:space="preserve"> ir 2022-12-02</w:t>
      </w:r>
      <w:r w:rsidRPr="00871CAC">
        <w:rPr>
          <w:szCs w:val="24"/>
        </w:rPr>
        <w:t xml:space="preserve"> rašto Nr. (</w:t>
      </w:r>
      <w:r>
        <w:rPr>
          <w:szCs w:val="24"/>
        </w:rPr>
        <w:t>30</w:t>
      </w:r>
      <w:r w:rsidRPr="00871CAC">
        <w:rPr>
          <w:szCs w:val="24"/>
        </w:rPr>
        <w:t>.1)-A4</w:t>
      </w:r>
      <w:r>
        <w:rPr>
          <w:szCs w:val="24"/>
        </w:rPr>
        <w:t>E-1344</w:t>
      </w:r>
      <w:r w:rsidR="007D4717">
        <w:rPr>
          <w:szCs w:val="24"/>
        </w:rPr>
        <w:t>8</w:t>
      </w:r>
      <w:r w:rsidRPr="00871CAC">
        <w:rPr>
          <w:szCs w:val="24"/>
        </w:rPr>
        <w:t xml:space="preserve"> „Dėl </w:t>
      </w:r>
      <w:r>
        <w:rPr>
          <w:szCs w:val="24"/>
        </w:rPr>
        <w:t>AB „Kaišiadorių paukštynas</w:t>
      </w:r>
      <w:r w:rsidRPr="00871CAC">
        <w:rPr>
          <w:szCs w:val="24"/>
        </w:rPr>
        <w:t xml:space="preserve">“ </w:t>
      </w:r>
      <w:r>
        <w:rPr>
          <w:szCs w:val="24"/>
        </w:rPr>
        <w:t xml:space="preserve">patikslintos </w:t>
      </w:r>
      <w:r w:rsidRPr="00871CAC">
        <w:rPr>
          <w:szCs w:val="24"/>
        </w:rPr>
        <w:t xml:space="preserve">paraiškos TIPK leidimui </w:t>
      </w:r>
      <w:r>
        <w:rPr>
          <w:szCs w:val="24"/>
        </w:rPr>
        <w:t>pakeisti</w:t>
      </w:r>
      <w:r w:rsidRPr="00871CAC">
        <w:rPr>
          <w:szCs w:val="24"/>
        </w:rPr>
        <w:t>“siųst</w:t>
      </w:r>
      <w:r>
        <w:rPr>
          <w:szCs w:val="24"/>
        </w:rPr>
        <w:t>ų</w:t>
      </w:r>
      <w:r w:rsidR="007D4717">
        <w:rPr>
          <w:szCs w:val="24"/>
        </w:rPr>
        <w:t xml:space="preserve"> Aplinkos apsaugos departamentui prie Aplinkos ministerijos</w:t>
      </w:r>
      <w:r w:rsidRPr="00871CAC">
        <w:rPr>
          <w:szCs w:val="24"/>
        </w:rPr>
        <w:t>, kopij</w:t>
      </w:r>
      <w:r>
        <w:rPr>
          <w:szCs w:val="24"/>
        </w:rPr>
        <w:t>os</w:t>
      </w:r>
      <w:r w:rsidRPr="00871CAC">
        <w:rPr>
          <w:szCs w:val="24"/>
        </w:rPr>
        <w:t>;</w:t>
      </w:r>
    </w:p>
    <w:p w14:paraId="20C01180" w14:textId="1522F53D" w:rsidR="006F6224" w:rsidRPr="00871CAC" w:rsidRDefault="007D4717" w:rsidP="00811585">
      <w:pPr>
        <w:pStyle w:val="Sraopastraipa"/>
        <w:ind w:left="0" w:firstLine="567"/>
        <w:jc w:val="both"/>
        <w:rPr>
          <w:szCs w:val="24"/>
        </w:rPr>
      </w:pPr>
      <w:r>
        <w:rPr>
          <w:szCs w:val="24"/>
        </w:rPr>
        <w:t xml:space="preserve">6.4. </w:t>
      </w:r>
      <w:r w:rsidRPr="00871CAC">
        <w:rPr>
          <w:szCs w:val="24"/>
        </w:rPr>
        <w:t>Apl</w:t>
      </w:r>
      <w:r>
        <w:rPr>
          <w:szCs w:val="24"/>
        </w:rPr>
        <w:t>inkos apsaugos agentūros 2021-11-24 rašto Nr. (30.1)-A4E-13598</w:t>
      </w:r>
      <w:r w:rsidRPr="00871CAC">
        <w:rPr>
          <w:szCs w:val="24"/>
        </w:rPr>
        <w:t xml:space="preserve"> „Dėl skelbimo paskelbimo </w:t>
      </w:r>
      <w:r>
        <w:rPr>
          <w:szCs w:val="24"/>
        </w:rPr>
        <w:t>dirnraštyje</w:t>
      </w:r>
      <w:r w:rsidRPr="00871CAC">
        <w:rPr>
          <w:szCs w:val="24"/>
        </w:rPr>
        <w:t xml:space="preserve"> „Lietuvo</w:t>
      </w:r>
      <w:r>
        <w:rPr>
          <w:szCs w:val="24"/>
        </w:rPr>
        <w:t>s rytas</w:t>
      </w:r>
      <w:r w:rsidRPr="00871CAC">
        <w:rPr>
          <w:szCs w:val="24"/>
        </w:rPr>
        <w:t xml:space="preserve">“, siųsto UAB „Lietuvos </w:t>
      </w:r>
      <w:r>
        <w:rPr>
          <w:szCs w:val="24"/>
        </w:rPr>
        <w:t>rytas</w:t>
      </w:r>
      <w:r w:rsidRPr="00871CAC">
        <w:rPr>
          <w:szCs w:val="24"/>
        </w:rPr>
        <w:t>“, kopija (1 psl.);</w:t>
      </w:r>
    </w:p>
    <w:p w14:paraId="76E3545B" w14:textId="06406180" w:rsidR="007D4717" w:rsidRPr="00871CAC" w:rsidRDefault="007D4717" w:rsidP="005776EB">
      <w:pPr>
        <w:pStyle w:val="Sraopastraipa"/>
        <w:ind w:left="0" w:firstLine="567"/>
        <w:jc w:val="both"/>
        <w:rPr>
          <w:szCs w:val="24"/>
        </w:rPr>
      </w:pPr>
      <w:r w:rsidRPr="007D4717">
        <w:rPr>
          <w:szCs w:val="24"/>
        </w:rPr>
        <w:t xml:space="preserve">6.5. </w:t>
      </w:r>
      <w:r w:rsidRPr="00871CAC">
        <w:rPr>
          <w:szCs w:val="24"/>
        </w:rPr>
        <w:t>Apl</w:t>
      </w:r>
      <w:r>
        <w:rPr>
          <w:szCs w:val="24"/>
        </w:rPr>
        <w:t>inkos apsaugos agentūros 2022-01-10</w:t>
      </w:r>
      <w:r w:rsidRPr="00871CAC">
        <w:rPr>
          <w:szCs w:val="24"/>
        </w:rPr>
        <w:t xml:space="preserve"> rašto Nr. (</w:t>
      </w:r>
      <w:r>
        <w:rPr>
          <w:szCs w:val="24"/>
        </w:rPr>
        <w:t>30</w:t>
      </w:r>
      <w:r w:rsidRPr="00871CAC">
        <w:rPr>
          <w:szCs w:val="24"/>
        </w:rPr>
        <w:t>.1)-A4</w:t>
      </w:r>
      <w:r>
        <w:rPr>
          <w:szCs w:val="24"/>
        </w:rPr>
        <w:t>E-232</w:t>
      </w:r>
      <w:r w:rsidRPr="00871CAC">
        <w:rPr>
          <w:szCs w:val="24"/>
        </w:rPr>
        <w:t xml:space="preserve"> „</w:t>
      </w:r>
      <w:r>
        <w:rPr>
          <w:szCs w:val="24"/>
        </w:rPr>
        <w:t>Sprendimas nepriimti AB „Kaišiadorių paukštynas</w:t>
      </w:r>
      <w:r w:rsidRPr="00871CAC">
        <w:rPr>
          <w:szCs w:val="24"/>
        </w:rPr>
        <w:t xml:space="preserve">“ paraiškos TIPK leidimui </w:t>
      </w:r>
      <w:r>
        <w:rPr>
          <w:szCs w:val="24"/>
        </w:rPr>
        <w:t>pakeisti</w:t>
      </w:r>
      <w:r w:rsidRPr="00871CAC">
        <w:rPr>
          <w:szCs w:val="24"/>
        </w:rPr>
        <w:t xml:space="preserve">“, </w:t>
      </w:r>
      <w:r>
        <w:rPr>
          <w:szCs w:val="24"/>
        </w:rPr>
        <w:t>2022-04-12</w:t>
      </w:r>
      <w:r w:rsidRPr="00871CAC">
        <w:rPr>
          <w:szCs w:val="24"/>
        </w:rPr>
        <w:t xml:space="preserve"> rašto Nr. (</w:t>
      </w:r>
      <w:r>
        <w:rPr>
          <w:szCs w:val="24"/>
        </w:rPr>
        <w:t>30</w:t>
      </w:r>
      <w:r w:rsidRPr="00871CAC">
        <w:rPr>
          <w:szCs w:val="24"/>
        </w:rPr>
        <w:t>.1)-A4</w:t>
      </w:r>
      <w:r>
        <w:rPr>
          <w:szCs w:val="24"/>
        </w:rPr>
        <w:t>E-4293</w:t>
      </w:r>
      <w:r w:rsidRPr="00871CAC">
        <w:rPr>
          <w:szCs w:val="24"/>
        </w:rPr>
        <w:t xml:space="preserve"> „Dėl </w:t>
      </w:r>
      <w:r>
        <w:rPr>
          <w:szCs w:val="24"/>
        </w:rPr>
        <w:t>AB „Kaišiadorių paukštynas</w:t>
      </w:r>
      <w:r w:rsidRPr="00871CAC">
        <w:rPr>
          <w:szCs w:val="24"/>
        </w:rPr>
        <w:t xml:space="preserve">“ </w:t>
      </w:r>
      <w:r>
        <w:rPr>
          <w:szCs w:val="24"/>
        </w:rPr>
        <w:t xml:space="preserve">patikslintos </w:t>
      </w:r>
      <w:r w:rsidRPr="00871CAC">
        <w:rPr>
          <w:szCs w:val="24"/>
        </w:rPr>
        <w:t xml:space="preserve">paraiškos TIPK leidimui </w:t>
      </w:r>
      <w:r>
        <w:rPr>
          <w:szCs w:val="24"/>
        </w:rPr>
        <w:t>pakeisti</w:t>
      </w:r>
      <w:r w:rsidR="00C45D31">
        <w:rPr>
          <w:szCs w:val="24"/>
        </w:rPr>
        <w:t xml:space="preserve"> grąžinimo</w:t>
      </w:r>
      <w:r w:rsidRPr="00871CAC">
        <w:rPr>
          <w:szCs w:val="24"/>
        </w:rPr>
        <w:t>“</w:t>
      </w:r>
      <w:r>
        <w:rPr>
          <w:szCs w:val="24"/>
        </w:rPr>
        <w:t>, 2022-10-</w:t>
      </w:r>
      <w:r w:rsidR="00C45D31">
        <w:rPr>
          <w:szCs w:val="24"/>
        </w:rPr>
        <w:t>2</w:t>
      </w:r>
      <w:r>
        <w:rPr>
          <w:szCs w:val="24"/>
        </w:rPr>
        <w:t>7</w:t>
      </w:r>
      <w:r w:rsidRPr="00871CAC">
        <w:rPr>
          <w:szCs w:val="24"/>
        </w:rPr>
        <w:t xml:space="preserve"> rašto Nr. (</w:t>
      </w:r>
      <w:r>
        <w:rPr>
          <w:szCs w:val="24"/>
        </w:rPr>
        <w:t>30</w:t>
      </w:r>
      <w:r w:rsidRPr="00871CAC">
        <w:rPr>
          <w:szCs w:val="24"/>
        </w:rPr>
        <w:t>.1)-A4</w:t>
      </w:r>
      <w:r>
        <w:rPr>
          <w:szCs w:val="24"/>
        </w:rPr>
        <w:t>E-11</w:t>
      </w:r>
      <w:r w:rsidR="00C45D31">
        <w:rPr>
          <w:szCs w:val="24"/>
        </w:rPr>
        <w:t>859</w:t>
      </w:r>
      <w:r w:rsidRPr="00871CAC">
        <w:rPr>
          <w:szCs w:val="24"/>
        </w:rPr>
        <w:t xml:space="preserve"> „</w:t>
      </w:r>
      <w:r w:rsidR="00C45D31">
        <w:rPr>
          <w:szCs w:val="24"/>
        </w:rPr>
        <w:t>Sprendimas d</w:t>
      </w:r>
      <w:r w:rsidRPr="00871CAC">
        <w:rPr>
          <w:szCs w:val="24"/>
        </w:rPr>
        <w:t xml:space="preserve">ėl </w:t>
      </w:r>
      <w:r>
        <w:rPr>
          <w:szCs w:val="24"/>
        </w:rPr>
        <w:t>AB „Kaišiadorių paukštynas</w:t>
      </w:r>
      <w:r w:rsidRPr="00871CAC">
        <w:rPr>
          <w:szCs w:val="24"/>
        </w:rPr>
        <w:t xml:space="preserve">“ </w:t>
      </w:r>
      <w:r>
        <w:rPr>
          <w:szCs w:val="24"/>
        </w:rPr>
        <w:t xml:space="preserve">patikslintos </w:t>
      </w:r>
      <w:r w:rsidRPr="00871CAC">
        <w:rPr>
          <w:szCs w:val="24"/>
        </w:rPr>
        <w:t xml:space="preserve">paraiškos TIPK leidimui </w:t>
      </w:r>
      <w:r w:rsidR="00C45D31">
        <w:rPr>
          <w:szCs w:val="24"/>
        </w:rPr>
        <w:t xml:space="preserve">Nr. 4/25/T-K.3-17/2017 </w:t>
      </w:r>
      <w:r>
        <w:rPr>
          <w:szCs w:val="24"/>
        </w:rPr>
        <w:t>pakeisti</w:t>
      </w:r>
      <w:r w:rsidR="00C45D31">
        <w:rPr>
          <w:szCs w:val="24"/>
        </w:rPr>
        <w:t xml:space="preserve"> grąžinimo</w:t>
      </w:r>
      <w:r w:rsidRPr="00871CAC">
        <w:rPr>
          <w:szCs w:val="24"/>
        </w:rPr>
        <w:t>“</w:t>
      </w:r>
      <w:r>
        <w:rPr>
          <w:szCs w:val="24"/>
        </w:rPr>
        <w:t xml:space="preserve">, </w:t>
      </w:r>
      <w:r w:rsidR="005776EB">
        <w:rPr>
          <w:szCs w:val="24"/>
        </w:rPr>
        <w:t xml:space="preserve">siųstų UAB „Sweco Lietuva, </w:t>
      </w:r>
    </w:p>
    <w:p w14:paraId="36BC468D" w14:textId="466DBADA" w:rsidR="005776EB" w:rsidRPr="00871CAC" w:rsidRDefault="005776EB" w:rsidP="005776EB">
      <w:pPr>
        <w:pStyle w:val="Sraopastraipa"/>
        <w:ind w:left="0" w:firstLine="567"/>
        <w:jc w:val="both"/>
        <w:rPr>
          <w:szCs w:val="24"/>
        </w:rPr>
      </w:pPr>
      <w:r>
        <w:rPr>
          <w:szCs w:val="24"/>
        </w:rPr>
        <w:t xml:space="preserve">6.6. </w:t>
      </w:r>
      <w:r w:rsidRPr="00871CAC">
        <w:rPr>
          <w:szCs w:val="24"/>
        </w:rPr>
        <w:t>Aplinkos apsaugos</w:t>
      </w:r>
      <w:r>
        <w:rPr>
          <w:szCs w:val="24"/>
        </w:rPr>
        <w:t xml:space="preserve"> agentūros 2023-01-18</w:t>
      </w:r>
      <w:r w:rsidRPr="00871CAC">
        <w:rPr>
          <w:szCs w:val="24"/>
        </w:rPr>
        <w:t xml:space="preserve"> rašto Nr. (</w:t>
      </w:r>
      <w:r>
        <w:rPr>
          <w:szCs w:val="24"/>
        </w:rPr>
        <w:t>30</w:t>
      </w:r>
      <w:r w:rsidRPr="00871CAC">
        <w:rPr>
          <w:szCs w:val="24"/>
        </w:rPr>
        <w:t>.1)-A4</w:t>
      </w:r>
      <w:r>
        <w:rPr>
          <w:szCs w:val="24"/>
        </w:rPr>
        <w:t>E</w:t>
      </w:r>
      <w:r w:rsidRPr="00871CAC">
        <w:rPr>
          <w:szCs w:val="24"/>
        </w:rPr>
        <w:t>-</w:t>
      </w:r>
      <w:r>
        <w:rPr>
          <w:szCs w:val="24"/>
        </w:rPr>
        <w:t>543</w:t>
      </w:r>
      <w:r w:rsidRPr="00871CAC">
        <w:rPr>
          <w:szCs w:val="24"/>
        </w:rPr>
        <w:t xml:space="preserve"> „Sprendimas </w:t>
      </w:r>
      <w:r>
        <w:rPr>
          <w:szCs w:val="24"/>
        </w:rPr>
        <w:t>priimti</w:t>
      </w:r>
      <w:r w:rsidRPr="00871CAC">
        <w:rPr>
          <w:szCs w:val="24"/>
        </w:rPr>
        <w:t xml:space="preserve"> AB „</w:t>
      </w:r>
      <w:r>
        <w:rPr>
          <w:szCs w:val="24"/>
        </w:rPr>
        <w:t>Kaišiadorių paukštynas</w:t>
      </w:r>
      <w:r w:rsidRPr="00871CAC">
        <w:rPr>
          <w:szCs w:val="24"/>
        </w:rPr>
        <w:t xml:space="preserve">“ </w:t>
      </w:r>
      <w:r>
        <w:rPr>
          <w:szCs w:val="24"/>
        </w:rPr>
        <w:t xml:space="preserve">patikslintą </w:t>
      </w:r>
      <w:r w:rsidRPr="00871CAC">
        <w:rPr>
          <w:szCs w:val="24"/>
        </w:rPr>
        <w:t>paraišk</w:t>
      </w:r>
      <w:r>
        <w:rPr>
          <w:szCs w:val="24"/>
        </w:rPr>
        <w:t>ą</w:t>
      </w:r>
      <w:r w:rsidRPr="00871CAC">
        <w:rPr>
          <w:szCs w:val="24"/>
        </w:rPr>
        <w:t xml:space="preserve"> TIPK leidimui pakeisti“, siųsto </w:t>
      </w:r>
      <w:r>
        <w:rPr>
          <w:szCs w:val="24"/>
        </w:rPr>
        <w:t>UAB „Sweco Lietuva“</w:t>
      </w:r>
      <w:r w:rsidRPr="00871CAC">
        <w:rPr>
          <w:szCs w:val="24"/>
        </w:rPr>
        <w:t xml:space="preserve">, kopija </w:t>
      </w:r>
    </w:p>
    <w:p w14:paraId="64890EFB" w14:textId="51AEBBDA" w:rsidR="00D86FCA" w:rsidRDefault="005776EB" w:rsidP="00BF38C9">
      <w:pPr>
        <w:pStyle w:val="Sraopastraipa"/>
        <w:ind w:left="0" w:firstLine="567"/>
        <w:jc w:val="both"/>
        <w:rPr>
          <w:szCs w:val="24"/>
        </w:rPr>
      </w:pPr>
      <w:r>
        <w:rPr>
          <w:szCs w:val="24"/>
        </w:rPr>
        <w:t>7. Monitoringo programa.</w:t>
      </w:r>
    </w:p>
    <w:p w14:paraId="37698B6A" w14:textId="71DB23BB" w:rsidR="005776EB" w:rsidRDefault="005776EB" w:rsidP="00BF38C9">
      <w:pPr>
        <w:pStyle w:val="Sraopastraipa"/>
        <w:ind w:left="0" w:firstLine="567"/>
        <w:jc w:val="both"/>
        <w:rPr>
          <w:szCs w:val="24"/>
        </w:rPr>
      </w:pPr>
      <w:r>
        <w:rPr>
          <w:szCs w:val="24"/>
        </w:rPr>
        <w:t>8. Atliekų naudojimo ar šalinimo techninis reglamentas.</w:t>
      </w:r>
    </w:p>
    <w:p w14:paraId="7EF6BA0F" w14:textId="7ADCE3A3" w:rsidR="005776EB" w:rsidRPr="007D4717" w:rsidRDefault="005776EB" w:rsidP="00BF38C9">
      <w:pPr>
        <w:pStyle w:val="Sraopastraipa"/>
        <w:ind w:left="0" w:firstLine="567"/>
        <w:jc w:val="both"/>
        <w:rPr>
          <w:szCs w:val="24"/>
        </w:rPr>
      </w:pPr>
      <w:r>
        <w:rPr>
          <w:szCs w:val="24"/>
        </w:rPr>
        <w:t xml:space="preserve">9. </w:t>
      </w:r>
      <w:r w:rsidR="00DE3A28">
        <w:rPr>
          <w:szCs w:val="24"/>
        </w:rPr>
        <w:t>Atliekų naudojimo ar šalinimoveiklos nutraukimo planas.</w:t>
      </w:r>
    </w:p>
    <w:p w14:paraId="0E9107BB" w14:textId="77777777" w:rsidR="00D86FCA" w:rsidRDefault="00D86FCA" w:rsidP="00BF38C9">
      <w:pPr>
        <w:pStyle w:val="Sraopastraipa"/>
        <w:ind w:left="0" w:firstLine="567"/>
        <w:jc w:val="both"/>
        <w:rPr>
          <w:szCs w:val="24"/>
          <w:u w:val="single"/>
        </w:rPr>
      </w:pPr>
    </w:p>
    <w:p w14:paraId="258B968F" w14:textId="77777777" w:rsidR="00D86FCA" w:rsidRPr="00DE3A28" w:rsidRDefault="00D86FCA" w:rsidP="00DE3A28">
      <w:pPr>
        <w:jc w:val="both"/>
        <w:rPr>
          <w:szCs w:val="24"/>
          <w:u w:val="single"/>
        </w:rPr>
      </w:pPr>
    </w:p>
    <w:p w14:paraId="7E20F7D4" w14:textId="77777777" w:rsidR="00D86FCA" w:rsidRDefault="00D86FCA" w:rsidP="00BF38C9">
      <w:pPr>
        <w:pStyle w:val="Sraopastraipa"/>
        <w:ind w:left="0" w:firstLine="567"/>
        <w:jc w:val="both"/>
        <w:rPr>
          <w:szCs w:val="24"/>
          <w:u w:val="single"/>
        </w:rPr>
      </w:pPr>
    </w:p>
    <w:p w14:paraId="475DAFE2" w14:textId="77777777" w:rsidR="00D86FCA" w:rsidRDefault="00D86FCA" w:rsidP="00BF38C9">
      <w:pPr>
        <w:pStyle w:val="Sraopastraipa"/>
        <w:ind w:left="0" w:firstLine="567"/>
        <w:jc w:val="both"/>
        <w:rPr>
          <w:szCs w:val="24"/>
          <w:u w:val="single"/>
        </w:rPr>
      </w:pPr>
    </w:p>
    <w:p w14:paraId="036C259C" w14:textId="51D083D0" w:rsidR="006F6224" w:rsidRPr="00871CAC" w:rsidRDefault="008F3CBA" w:rsidP="00BF38C9">
      <w:pPr>
        <w:pStyle w:val="Sraopastraipa"/>
        <w:ind w:left="0" w:firstLine="567"/>
        <w:jc w:val="both"/>
        <w:rPr>
          <w:szCs w:val="24"/>
          <w:u w:val="single"/>
        </w:rPr>
      </w:pPr>
      <w:r>
        <w:rPr>
          <w:szCs w:val="24"/>
          <w:u w:val="single"/>
        </w:rPr>
        <w:t>20</w:t>
      </w:r>
      <w:r w:rsidR="00D86FCA">
        <w:rPr>
          <w:szCs w:val="24"/>
          <w:u w:val="single"/>
        </w:rPr>
        <w:t>23</w:t>
      </w:r>
      <w:r>
        <w:rPr>
          <w:szCs w:val="24"/>
          <w:u w:val="single"/>
        </w:rPr>
        <w:t xml:space="preserve"> m. </w:t>
      </w:r>
      <w:r w:rsidR="00D86FCA">
        <w:rPr>
          <w:szCs w:val="24"/>
          <w:u w:val="single"/>
        </w:rPr>
        <w:t xml:space="preserve">vasario           </w:t>
      </w:r>
      <w:r w:rsidR="006F6224" w:rsidRPr="00871CAC">
        <w:rPr>
          <w:szCs w:val="24"/>
          <w:u w:val="single"/>
        </w:rPr>
        <w:t xml:space="preserve"> d.</w:t>
      </w:r>
    </w:p>
    <w:p w14:paraId="66EB8E70" w14:textId="77777777" w:rsidR="006F6224" w:rsidRPr="00344852" w:rsidRDefault="006F6224" w:rsidP="00BF38C9">
      <w:pPr>
        <w:pStyle w:val="Sraopastraipa"/>
        <w:ind w:left="0"/>
        <w:jc w:val="both"/>
        <w:rPr>
          <w:sz w:val="20"/>
        </w:rPr>
      </w:pPr>
      <w:r w:rsidRPr="00871CAC">
        <w:rPr>
          <w:szCs w:val="24"/>
        </w:rPr>
        <w:t xml:space="preserve">        </w:t>
      </w:r>
      <w:r w:rsidRPr="00344852">
        <w:rPr>
          <w:sz w:val="20"/>
        </w:rPr>
        <w:t>(Priedų sąrašo sudarymo data)</w:t>
      </w:r>
    </w:p>
    <w:p w14:paraId="75C44470" w14:textId="77777777" w:rsidR="006F6224" w:rsidRPr="00344852" w:rsidRDefault="006F6224" w:rsidP="00BF38C9">
      <w:pPr>
        <w:pStyle w:val="Sraopastraipa"/>
        <w:ind w:left="0" w:firstLine="567"/>
        <w:jc w:val="both"/>
        <w:rPr>
          <w:sz w:val="20"/>
        </w:rPr>
      </w:pPr>
    </w:p>
    <w:p w14:paraId="05827028" w14:textId="77777777" w:rsidR="006F6224" w:rsidRPr="00871CAC" w:rsidRDefault="006F6224" w:rsidP="00BF38C9">
      <w:pPr>
        <w:pStyle w:val="Sraopastraipa"/>
        <w:ind w:left="0" w:firstLine="567"/>
        <w:jc w:val="both"/>
        <w:rPr>
          <w:szCs w:val="24"/>
        </w:rPr>
      </w:pPr>
    </w:p>
    <w:p w14:paraId="78155E8F" w14:textId="77777777" w:rsidR="006F6224" w:rsidRPr="00871CAC" w:rsidRDefault="006F6224" w:rsidP="00BF38C9">
      <w:pPr>
        <w:pStyle w:val="Sraopastraipa"/>
        <w:ind w:left="0" w:firstLine="567"/>
        <w:jc w:val="both"/>
        <w:rPr>
          <w:szCs w:val="24"/>
        </w:rPr>
      </w:pPr>
    </w:p>
    <w:p w14:paraId="66D97E58" w14:textId="77777777" w:rsidR="006F6224" w:rsidRPr="00871CAC" w:rsidRDefault="006F6224" w:rsidP="00BF38C9">
      <w:pPr>
        <w:pStyle w:val="Sraopastraipa"/>
        <w:ind w:left="0" w:firstLine="567"/>
        <w:jc w:val="both"/>
        <w:rPr>
          <w:szCs w:val="24"/>
        </w:rPr>
      </w:pPr>
    </w:p>
    <w:p w14:paraId="40D0F379" w14:textId="77777777" w:rsidR="006F6224" w:rsidRPr="00871CAC" w:rsidRDefault="006F6224" w:rsidP="00BF38C9">
      <w:pPr>
        <w:pStyle w:val="Sraopastraipa"/>
        <w:ind w:left="0" w:firstLine="567"/>
        <w:jc w:val="both"/>
        <w:rPr>
          <w:szCs w:val="24"/>
        </w:rPr>
      </w:pPr>
    </w:p>
    <w:p w14:paraId="2B194C50" w14:textId="234E5F30" w:rsidR="006F6224" w:rsidRPr="00871CAC" w:rsidRDefault="00C90C09" w:rsidP="00BF38C9">
      <w:pPr>
        <w:tabs>
          <w:tab w:val="left" w:pos="6237"/>
        </w:tabs>
        <w:rPr>
          <w:szCs w:val="24"/>
        </w:rPr>
      </w:pPr>
      <w:r>
        <w:rPr>
          <w:szCs w:val="24"/>
        </w:rPr>
        <w:t>AAA direktor</w:t>
      </w:r>
      <w:r w:rsidR="00D86FCA">
        <w:rPr>
          <w:szCs w:val="24"/>
        </w:rPr>
        <w:t>ė</w:t>
      </w:r>
      <w:r w:rsidR="006F6224" w:rsidRPr="00871CAC">
        <w:rPr>
          <w:szCs w:val="24"/>
        </w:rPr>
        <w:t xml:space="preserve">                                 </w:t>
      </w:r>
      <w:r w:rsidR="00D86FCA">
        <w:rPr>
          <w:szCs w:val="24"/>
        </w:rPr>
        <w:t xml:space="preserve">         </w:t>
      </w:r>
      <w:r w:rsidR="006F6224" w:rsidRPr="00871CAC">
        <w:rPr>
          <w:szCs w:val="24"/>
        </w:rPr>
        <w:t xml:space="preserve">  </w:t>
      </w:r>
      <w:r w:rsidR="00D86FCA">
        <w:rPr>
          <w:szCs w:val="24"/>
          <w:u w:val="single"/>
        </w:rPr>
        <w:t>Milda Račienė</w:t>
      </w:r>
      <w:r w:rsidR="00344852">
        <w:rPr>
          <w:szCs w:val="24"/>
        </w:rPr>
        <w:tab/>
        <w:t xml:space="preserve">                 _____________</w:t>
      </w:r>
    </w:p>
    <w:p w14:paraId="04916D5C" w14:textId="0ABC53A2" w:rsidR="006F6224" w:rsidRPr="00344852" w:rsidRDefault="006F6224" w:rsidP="00BF38C9">
      <w:pPr>
        <w:pStyle w:val="Porat"/>
        <w:tabs>
          <w:tab w:val="right" w:pos="6946"/>
        </w:tabs>
        <w:rPr>
          <w:sz w:val="20"/>
        </w:rPr>
      </w:pPr>
      <w:r w:rsidRPr="00871CAC">
        <w:rPr>
          <w:szCs w:val="24"/>
        </w:rPr>
        <w:t xml:space="preserve">                                   </w:t>
      </w:r>
      <w:r w:rsidR="00344852">
        <w:rPr>
          <w:szCs w:val="24"/>
        </w:rPr>
        <w:t xml:space="preserve">       </w:t>
      </w:r>
      <w:r w:rsidR="00C90C09">
        <w:rPr>
          <w:szCs w:val="24"/>
        </w:rPr>
        <w:t xml:space="preserve">                          </w:t>
      </w:r>
      <w:r w:rsidRPr="00344852">
        <w:rPr>
          <w:sz w:val="20"/>
        </w:rPr>
        <w:t>(Vardas, pavardė)</w:t>
      </w:r>
      <w:r w:rsidR="00344852">
        <w:rPr>
          <w:szCs w:val="24"/>
        </w:rPr>
        <w:t xml:space="preserve">                            </w:t>
      </w:r>
      <w:r w:rsidR="00C90C09">
        <w:rPr>
          <w:szCs w:val="24"/>
        </w:rPr>
        <w:t xml:space="preserve">          </w:t>
      </w:r>
      <w:r w:rsidR="00344852">
        <w:rPr>
          <w:szCs w:val="24"/>
        </w:rPr>
        <w:t xml:space="preserve"> </w:t>
      </w:r>
      <w:r w:rsidR="00344852" w:rsidRPr="00344852">
        <w:rPr>
          <w:sz w:val="20"/>
        </w:rPr>
        <w:t>(parašas)</w:t>
      </w:r>
    </w:p>
    <w:p w14:paraId="5A1D2329" w14:textId="77777777" w:rsidR="006F6224" w:rsidRPr="00871CAC" w:rsidRDefault="006F6224" w:rsidP="00BF38C9">
      <w:pPr>
        <w:rPr>
          <w:szCs w:val="24"/>
        </w:rPr>
      </w:pPr>
      <w:r w:rsidRPr="00871CAC">
        <w:rPr>
          <w:szCs w:val="24"/>
        </w:rPr>
        <w:tab/>
      </w:r>
      <w:r w:rsidRPr="00871CAC">
        <w:rPr>
          <w:szCs w:val="24"/>
        </w:rPr>
        <w:tab/>
      </w:r>
      <w:r w:rsidRPr="00871CAC">
        <w:rPr>
          <w:szCs w:val="24"/>
        </w:rPr>
        <w:tab/>
      </w:r>
    </w:p>
    <w:p w14:paraId="2ADAB356" w14:textId="56615006" w:rsidR="006F6224" w:rsidRPr="00871CAC" w:rsidRDefault="006F6224" w:rsidP="00BF38C9">
      <w:pPr>
        <w:rPr>
          <w:szCs w:val="24"/>
        </w:rPr>
      </w:pPr>
      <w:r w:rsidRPr="00871CAC">
        <w:rPr>
          <w:szCs w:val="24"/>
        </w:rPr>
        <w:tab/>
      </w:r>
      <w:r w:rsidRPr="00871CAC">
        <w:rPr>
          <w:szCs w:val="24"/>
        </w:rPr>
        <w:tab/>
      </w:r>
      <w:r w:rsidRPr="00871CAC">
        <w:rPr>
          <w:szCs w:val="24"/>
        </w:rPr>
        <w:tab/>
        <w:t xml:space="preserve">        </w:t>
      </w:r>
      <w:r w:rsidR="00D86FCA">
        <w:rPr>
          <w:szCs w:val="24"/>
        </w:rPr>
        <w:t xml:space="preserve">                                              </w:t>
      </w:r>
      <w:r w:rsidRPr="00871CAC">
        <w:rPr>
          <w:szCs w:val="24"/>
        </w:rPr>
        <w:t xml:space="preserve"> A. V</w:t>
      </w:r>
    </w:p>
    <w:sectPr w:rsidR="006F6224" w:rsidRPr="00871CAC" w:rsidSect="00E20B93">
      <w:pgSz w:w="12240" w:h="15840" w:code="1"/>
      <w:pgMar w:top="567" w:right="1134" w:bottom="170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561E5" w14:textId="77777777" w:rsidR="001E3762" w:rsidRDefault="001E3762" w:rsidP="00FB565E">
      <w:r>
        <w:separator/>
      </w:r>
    </w:p>
  </w:endnote>
  <w:endnote w:type="continuationSeparator" w:id="0">
    <w:p w14:paraId="1E392E01" w14:textId="77777777" w:rsidR="001E3762" w:rsidRDefault="001E3762" w:rsidP="00FB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HelveticaLT">
    <w:altName w:val="Arial"/>
    <w:charset w:val="00"/>
    <w:family w:val="swiss"/>
    <w:pitch w:val="variable"/>
    <w:sig w:usb0="80000027" w:usb1="00000000" w:usb2="00000000" w:usb3="00000000" w:csb0="0000008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charset w:val="00"/>
    <w:family w:val="auto"/>
    <w:pitch w:val="variable"/>
  </w:font>
  <w:font w:name="Roman PS">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BA"/>
    <w:family w:val="swiss"/>
    <w:pitch w:val="variable"/>
    <w:sig w:usb0="A00002AF" w:usb1="400078FB"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A00006FF" w:usb1="4000205B" w:usb2="0000001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panose1 w:val="00000000000000000000"/>
    <w:charset w:val="00"/>
    <w:family w:val="swiss"/>
    <w:notTrueType/>
    <w:pitch w:val="variable"/>
    <w:sig w:usb0="20000287" w:usb1="00000001" w:usb2="00000000" w:usb3="00000000" w:csb0="0000019F" w:csb1="00000000"/>
  </w:font>
  <w:font w:name="Miriam">
    <w:charset w:val="B1"/>
    <w:family w:val="swiss"/>
    <w:pitch w:val="variable"/>
    <w:sig w:usb0="00000803" w:usb1="00000000" w:usb2="00000000" w:usb3="00000000" w:csb0="0000002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DejaVu Sans">
    <w:panose1 w:val="020B0603030804020204"/>
    <w:charset w:val="BA"/>
    <w:family w:val="swiss"/>
    <w:pitch w:val="variable"/>
    <w:sig w:usb0="E7002EFF" w:usb1="D200FDFF" w:usb2="0A246029" w:usb3="00000000" w:csb0="000001FF" w:csb1="00000000"/>
  </w:font>
  <w:font w:name="Trebuchet MS">
    <w:panose1 w:val="020B0603020202020204"/>
    <w:charset w:val="BA"/>
    <w:family w:val="swiss"/>
    <w:pitch w:val="variable"/>
    <w:sig w:usb0="00000687" w:usb1="00000000" w:usb2="00000000" w:usb3="00000000" w:csb0="0000009F" w:csb1="00000000"/>
  </w:font>
  <w:font w:name="Cumberland">
    <w:charset w:val="BA"/>
    <w:family w:val="modern"/>
    <w:pitch w:val="fixed"/>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93C6" w14:textId="77777777" w:rsidR="00105B1C" w:rsidRDefault="00105B1C">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2992"/>
      <w:docPartObj>
        <w:docPartGallery w:val="Page Numbers (Bottom of Page)"/>
        <w:docPartUnique/>
      </w:docPartObj>
    </w:sdtPr>
    <w:sdtContent>
      <w:p w14:paraId="78BDDD2A" w14:textId="77777777" w:rsidR="00AC01E0" w:rsidRDefault="00AC01E0">
        <w:pPr>
          <w:pStyle w:val="Porat"/>
          <w:jc w:val="right"/>
        </w:pPr>
        <w:r>
          <w:fldChar w:fldCharType="begin"/>
        </w:r>
        <w:r>
          <w:instrText xml:space="preserve"> PAGE   \* MERGEFORMAT </w:instrText>
        </w:r>
        <w:r>
          <w:fldChar w:fldCharType="separate"/>
        </w:r>
        <w:r w:rsidR="009056F5">
          <w:rPr>
            <w:noProof/>
          </w:rPr>
          <w:t>1</w:t>
        </w:r>
        <w:r>
          <w:rPr>
            <w:noProof/>
          </w:rPr>
          <w:fldChar w:fldCharType="end"/>
        </w:r>
      </w:p>
    </w:sdtContent>
  </w:sdt>
  <w:p w14:paraId="26DA9343" w14:textId="77777777" w:rsidR="00AC01E0" w:rsidRDefault="00AC01E0">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B6245" w14:textId="77777777" w:rsidR="00105B1C" w:rsidRDefault="00105B1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BAE3A" w14:textId="77777777" w:rsidR="001E3762" w:rsidRDefault="001E3762" w:rsidP="00FB565E">
      <w:r>
        <w:separator/>
      </w:r>
    </w:p>
  </w:footnote>
  <w:footnote w:type="continuationSeparator" w:id="0">
    <w:p w14:paraId="36E6DDDF" w14:textId="77777777" w:rsidR="001E3762" w:rsidRDefault="001E3762" w:rsidP="00FB5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3EA94" w14:textId="77777777" w:rsidR="00105B1C" w:rsidRDefault="00105B1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EF80" w14:textId="77777777" w:rsidR="00105B1C" w:rsidRDefault="00105B1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FF96" w14:textId="77777777" w:rsidR="00105B1C" w:rsidRDefault="00105B1C">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F1AC" w14:textId="77777777" w:rsidR="00AC01E0" w:rsidRPr="00912DE6" w:rsidRDefault="00AC01E0" w:rsidP="00A758F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9AE89A"/>
    <w:lvl w:ilvl="0">
      <w:start w:val="1"/>
      <w:numFmt w:val="decimal"/>
      <w:pStyle w:val="Sraassunumeriai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EAAD5D8"/>
    <w:lvl w:ilvl="0">
      <w:start w:val="1"/>
      <w:numFmt w:val="decimal"/>
      <w:pStyle w:val="Sraassunumeriais4"/>
      <w:lvlText w:val="%1."/>
      <w:lvlJc w:val="left"/>
      <w:pPr>
        <w:tabs>
          <w:tab w:val="num" w:pos="1209"/>
        </w:tabs>
        <w:ind w:left="1209" w:hanging="360"/>
      </w:pPr>
    </w:lvl>
  </w:abstractNum>
  <w:abstractNum w:abstractNumId="2" w15:restartNumberingAfterBreak="0">
    <w:nsid w:val="FFFFFF7E"/>
    <w:multiLevelType w:val="singleLevel"/>
    <w:tmpl w:val="6CA20F9A"/>
    <w:lvl w:ilvl="0">
      <w:start w:val="1"/>
      <w:numFmt w:val="decimal"/>
      <w:pStyle w:val="Appendix"/>
      <w:lvlText w:val="%1."/>
      <w:lvlJc w:val="left"/>
      <w:pPr>
        <w:tabs>
          <w:tab w:val="num" w:pos="926"/>
        </w:tabs>
        <w:ind w:left="926" w:hanging="360"/>
      </w:pPr>
    </w:lvl>
  </w:abstractNum>
  <w:abstractNum w:abstractNumId="3" w15:restartNumberingAfterBreak="0">
    <w:nsid w:val="FFFFFF80"/>
    <w:multiLevelType w:val="singleLevel"/>
    <w:tmpl w:val="5F025CF0"/>
    <w:lvl w:ilvl="0">
      <w:start w:val="1"/>
      <w:numFmt w:val="bullet"/>
      <w:pStyle w:val="Sraassuenkleliais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6CAD998"/>
    <w:lvl w:ilvl="0">
      <w:start w:val="1"/>
      <w:numFmt w:val="bullet"/>
      <w:pStyle w:val="Sraassuenkleliais4"/>
      <w:lvlText w:val=""/>
      <w:lvlJc w:val="left"/>
      <w:pPr>
        <w:tabs>
          <w:tab w:val="num" w:pos="1209"/>
        </w:tabs>
        <w:ind w:left="1209" w:hanging="360"/>
      </w:pPr>
      <w:rPr>
        <w:rFonts w:ascii="Symbol" w:hAnsi="Symbol" w:hint="default"/>
      </w:rPr>
    </w:lvl>
  </w:abstractNum>
  <w:abstractNum w:abstractNumId="5" w15:restartNumberingAfterBreak="0">
    <w:nsid w:val="00000004"/>
    <w:multiLevelType w:val="singleLevel"/>
    <w:tmpl w:val="00000004"/>
    <w:name w:val="WW8Num43"/>
    <w:lvl w:ilvl="0">
      <w:start w:val="1"/>
      <w:numFmt w:val="bullet"/>
      <w:lvlText w:val="-"/>
      <w:lvlJc w:val="left"/>
      <w:pPr>
        <w:tabs>
          <w:tab w:val="num" w:pos="720"/>
        </w:tabs>
        <w:ind w:left="720" w:hanging="360"/>
      </w:pPr>
      <w:rPr>
        <w:rFonts w:ascii="Times New Roman" w:hAnsi="Times New Roman" w:cs="Times New Roman"/>
      </w:rPr>
    </w:lvl>
  </w:abstractNum>
  <w:abstractNum w:abstractNumId="6" w15:restartNumberingAfterBreak="0">
    <w:nsid w:val="046D7436"/>
    <w:multiLevelType w:val="multilevel"/>
    <w:tmpl w:val="0406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CFD7AD9"/>
    <w:multiLevelType w:val="multilevel"/>
    <w:tmpl w:val="700637C2"/>
    <w:styleLink w:val="CowiBulletList"/>
    <w:lvl w:ilvl="0">
      <w:start w:val="1"/>
      <w:numFmt w:val="bullet"/>
      <w:lvlText w:val="•"/>
      <w:lvlJc w:val="left"/>
      <w:pPr>
        <w:tabs>
          <w:tab w:val="num" w:pos="425"/>
        </w:tabs>
        <w:ind w:left="425" w:hanging="425"/>
      </w:pPr>
      <w:rPr>
        <w:rFonts w:ascii="Times New Roman" w:hAnsi="Times New Roman" w:hint="default"/>
      </w:rPr>
    </w:lvl>
    <w:lvl w:ilvl="1">
      <w:start w:val="1"/>
      <w:numFmt w:val="bullet"/>
      <w:lvlText w:val="-"/>
      <w:lvlJc w:val="left"/>
      <w:pPr>
        <w:tabs>
          <w:tab w:val="num" w:pos="851"/>
        </w:tabs>
        <w:ind w:left="851" w:hanging="426"/>
      </w:pPr>
      <w:rPr>
        <w:rFonts w:ascii="Times New Roman" w:hAnsi="Times New Roman" w:hint="default"/>
      </w:rPr>
    </w:lvl>
    <w:lvl w:ilvl="2">
      <w:start w:val="1"/>
      <w:numFmt w:val="bullet"/>
      <w:lvlText w:val="-"/>
      <w:lvlJc w:val="left"/>
      <w:pPr>
        <w:tabs>
          <w:tab w:val="num" w:pos="1276"/>
        </w:tabs>
        <w:ind w:left="1276" w:hanging="425"/>
      </w:pPr>
      <w:rPr>
        <w:rFonts w:ascii="Times New Roman" w:hAnsi="Times New Roman" w:hint="default"/>
      </w:rPr>
    </w:lvl>
    <w:lvl w:ilvl="3">
      <w:start w:val="1"/>
      <w:numFmt w:val="bullet"/>
      <w:lvlText w:val="-"/>
      <w:lvlJc w:val="left"/>
      <w:pPr>
        <w:tabs>
          <w:tab w:val="num" w:pos="1701"/>
        </w:tabs>
        <w:ind w:left="1701" w:hanging="425"/>
      </w:pPr>
      <w:rPr>
        <w:rFonts w:ascii="Times New Roman" w:hAnsi="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8" w15:restartNumberingAfterBreak="0">
    <w:nsid w:val="10526011"/>
    <w:multiLevelType w:val="hybridMultilevel"/>
    <w:tmpl w:val="7D3A76E8"/>
    <w:lvl w:ilvl="0" w:tplc="04270001">
      <w:start w:val="1"/>
      <w:numFmt w:val="bullet"/>
      <w:lvlText w:val=""/>
      <w:lvlJc w:val="left"/>
      <w:pPr>
        <w:ind w:left="1571" w:hanging="360"/>
      </w:pPr>
      <w:rPr>
        <w:rFonts w:ascii="Symbol" w:hAnsi="Symbol" w:hint="default"/>
      </w:rPr>
    </w:lvl>
    <w:lvl w:ilvl="1" w:tplc="04270003">
      <w:start w:val="1"/>
      <w:numFmt w:val="bullet"/>
      <w:lvlText w:val="o"/>
      <w:lvlJc w:val="left"/>
      <w:pPr>
        <w:ind w:left="2291" w:hanging="360"/>
      </w:pPr>
      <w:rPr>
        <w:rFonts w:ascii="Courier New" w:hAnsi="Courier New" w:cs="Courier New" w:hint="default"/>
      </w:rPr>
    </w:lvl>
    <w:lvl w:ilvl="2" w:tplc="04270005">
      <w:start w:val="1"/>
      <w:numFmt w:val="bullet"/>
      <w:lvlText w:val=""/>
      <w:lvlJc w:val="left"/>
      <w:pPr>
        <w:ind w:left="3011" w:hanging="360"/>
      </w:pPr>
      <w:rPr>
        <w:rFonts w:ascii="Wingdings" w:hAnsi="Wingdings" w:hint="default"/>
      </w:rPr>
    </w:lvl>
    <w:lvl w:ilvl="3" w:tplc="04270001">
      <w:start w:val="1"/>
      <w:numFmt w:val="bullet"/>
      <w:lvlText w:val=""/>
      <w:lvlJc w:val="left"/>
      <w:pPr>
        <w:ind w:left="3731" w:hanging="360"/>
      </w:pPr>
      <w:rPr>
        <w:rFonts w:ascii="Symbol" w:hAnsi="Symbol" w:hint="default"/>
      </w:rPr>
    </w:lvl>
    <w:lvl w:ilvl="4" w:tplc="04270003">
      <w:start w:val="1"/>
      <w:numFmt w:val="bullet"/>
      <w:lvlText w:val="o"/>
      <w:lvlJc w:val="left"/>
      <w:pPr>
        <w:ind w:left="4451" w:hanging="360"/>
      </w:pPr>
      <w:rPr>
        <w:rFonts w:ascii="Courier New" w:hAnsi="Courier New" w:cs="Courier New" w:hint="default"/>
      </w:rPr>
    </w:lvl>
    <w:lvl w:ilvl="5" w:tplc="04270005">
      <w:start w:val="1"/>
      <w:numFmt w:val="bullet"/>
      <w:lvlText w:val=""/>
      <w:lvlJc w:val="left"/>
      <w:pPr>
        <w:ind w:left="5171" w:hanging="360"/>
      </w:pPr>
      <w:rPr>
        <w:rFonts w:ascii="Wingdings" w:hAnsi="Wingdings" w:hint="default"/>
      </w:rPr>
    </w:lvl>
    <w:lvl w:ilvl="6" w:tplc="04270001">
      <w:start w:val="1"/>
      <w:numFmt w:val="bullet"/>
      <w:lvlText w:val=""/>
      <w:lvlJc w:val="left"/>
      <w:pPr>
        <w:ind w:left="5891" w:hanging="360"/>
      </w:pPr>
      <w:rPr>
        <w:rFonts w:ascii="Symbol" w:hAnsi="Symbol" w:hint="default"/>
      </w:rPr>
    </w:lvl>
    <w:lvl w:ilvl="7" w:tplc="04270003">
      <w:start w:val="1"/>
      <w:numFmt w:val="bullet"/>
      <w:lvlText w:val="o"/>
      <w:lvlJc w:val="left"/>
      <w:pPr>
        <w:ind w:left="6611" w:hanging="360"/>
      </w:pPr>
      <w:rPr>
        <w:rFonts w:ascii="Courier New" w:hAnsi="Courier New" w:cs="Courier New" w:hint="default"/>
      </w:rPr>
    </w:lvl>
    <w:lvl w:ilvl="8" w:tplc="04270005">
      <w:start w:val="1"/>
      <w:numFmt w:val="bullet"/>
      <w:lvlText w:val=""/>
      <w:lvlJc w:val="left"/>
      <w:pPr>
        <w:ind w:left="7331" w:hanging="360"/>
      </w:pPr>
      <w:rPr>
        <w:rFonts w:ascii="Wingdings" w:hAnsi="Wingdings" w:hint="default"/>
      </w:rPr>
    </w:lvl>
  </w:abstractNum>
  <w:abstractNum w:abstractNumId="9" w15:restartNumberingAfterBreak="0">
    <w:nsid w:val="1473341A"/>
    <w:multiLevelType w:val="hybridMultilevel"/>
    <w:tmpl w:val="F3EA050E"/>
    <w:lvl w:ilvl="0" w:tplc="04270001">
      <w:start w:val="1"/>
      <w:numFmt w:val="bullet"/>
      <w:lvlText w:val=""/>
      <w:lvlJc w:val="left"/>
      <w:pPr>
        <w:ind w:left="1571" w:hanging="360"/>
      </w:pPr>
      <w:rPr>
        <w:rFonts w:ascii="Symbol" w:hAnsi="Symbol" w:hint="default"/>
      </w:rPr>
    </w:lvl>
    <w:lvl w:ilvl="1" w:tplc="04270003">
      <w:start w:val="1"/>
      <w:numFmt w:val="bullet"/>
      <w:lvlText w:val="o"/>
      <w:lvlJc w:val="left"/>
      <w:pPr>
        <w:ind w:left="2291" w:hanging="360"/>
      </w:pPr>
      <w:rPr>
        <w:rFonts w:ascii="Courier New" w:hAnsi="Courier New" w:cs="Courier New" w:hint="default"/>
      </w:rPr>
    </w:lvl>
    <w:lvl w:ilvl="2" w:tplc="04270005">
      <w:start w:val="1"/>
      <w:numFmt w:val="bullet"/>
      <w:lvlText w:val=""/>
      <w:lvlJc w:val="left"/>
      <w:pPr>
        <w:ind w:left="3011" w:hanging="360"/>
      </w:pPr>
      <w:rPr>
        <w:rFonts w:ascii="Wingdings" w:hAnsi="Wingdings" w:hint="default"/>
      </w:rPr>
    </w:lvl>
    <w:lvl w:ilvl="3" w:tplc="04270001">
      <w:start w:val="1"/>
      <w:numFmt w:val="bullet"/>
      <w:lvlText w:val=""/>
      <w:lvlJc w:val="left"/>
      <w:pPr>
        <w:ind w:left="3731" w:hanging="360"/>
      </w:pPr>
      <w:rPr>
        <w:rFonts w:ascii="Symbol" w:hAnsi="Symbol" w:hint="default"/>
      </w:rPr>
    </w:lvl>
    <w:lvl w:ilvl="4" w:tplc="04270003">
      <w:start w:val="1"/>
      <w:numFmt w:val="bullet"/>
      <w:lvlText w:val="o"/>
      <w:lvlJc w:val="left"/>
      <w:pPr>
        <w:ind w:left="4451" w:hanging="360"/>
      </w:pPr>
      <w:rPr>
        <w:rFonts w:ascii="Courier New" w:hAnsi="Courier New" w:cs="Courier New" w:hint="default"/>
      </w:rPr>
    </w:lvl>
    <w:lvl w:ilvl="5" w:tplc="04270005">
      <w:start w:val="1"/>
      <w:numFmt w:val="bullet"/>
      <w:lvlText w:val=""/>
      <w:lvlJc w:val="left"/>
      <w:pPr>
        <w:ind w:left="5171" w:hanging="360"/>
      </w:pPr>
      <w:rPr>
        <w:rFonts w:ascii="Wingdings" w:hAnsi="Wingdings" w:hint="default"/>
      </w:rPr>
    </w:lvl>
    <w:lvl w:ilvl="6" w:tplc="04270001">
      <w:start w:val="1"/>
      <w:numFmt w:val="bullet"/>
      <w:lvlText w:val=""/>
      <w:lvlJc w:val="left"/>
      <w:pPr>
        <w:ind w:left="5891" w:hanging="360"/>
      </w:pPr>
      <w:rPr>
        <w:rFonts w:ascii="Symbol" w:hAnsi="Symbol" w:hint="default"/>
      </w:rPr>
    </w:lvl>
    <w:lvl w:ilvl="7" w:tplc="04270003">
      <w:start w:val="1"/>
      <w:numFmt w:val="bullet"/>
      <w:lvlText w:val="o"/>
      <w:lvlJc w:val="left"/>
      <w:pPr>
        <w:ind w:left="6611" w:hanging="360"/>
      </w:pPr>
      <w:rPr>
        <w:rFonts w:ascii="Courier New" w:hAnsi="Courier New" w:cs="Courier New" w:hint="default"/>
      </w:rPr>
    </w:lvl>
    <w:lvl w:ilvl="8" w:tplc="04270005">
      <w:start w:val="1"/>
      <w:numFmt w:val="bullet"/>
      <w:lvlText w:val=""/>
      <w:lvlJc w:val="left"/>
      <w:pPr>
        <w:ind w:left="7331" w:hanging="360"/>
      </w:pPr>
      <w:rPr>
        <w:rFonts w:ascii="Wingdings" w:hAnsi="Wingdings" w:hint="default"/>
      </w:rPr>
    </w:lvl>
  </w:abstractNum>
  <w:abstractNum w:abstractNumId="10" w15:restartNumberingAfterBreak="0">
    <w:nsid w:val="1672514A"/>
    <w:multiLevelType w:val="multilevel"/>
    <w:tmpl w:val="82E2B2A2"/>
    <w:lvl w:ilvl="0">
      <w:start w:val="1"/>
      <w:numFmt w:val="decimal"/>
      <w:pStyle w:val="TESHeading1"/>
      <w:lvlText w:val="%1"/>
      <w:lvlJc w:val="left"/>
      <w:pPr>
        <w:ind w:left="567" w:hanging="567"/>
      </w:pPr>
      <w:rPr>
        <w:rFonts w:hint="default"/>
      </w:rPr>
    </w:lvl>
    <w:lvl w:ilvl="1">
      <w:start w:val="1"/>
      <w:numFmt w:val="decimal"/>
      <w:pStyle w:val="TESHeading2"/>
      <w:lvlText w:val="%1.%2"/>
      <w:lvlJc w:val="left"/>
      <w:pPr>
        <w:ind w:left="720" w:hanging="720"/>
      </w:pPr>
      <w:rPr>
        <w:rFonts w:hint="default"/>
      </w:rPr>
    </w:lvl>
    <w:lvl w:ilvl="2">
      <w:start w:val="1"/>
      <w:numFmt w:val="decimal"/>
      <w:pStyle w:val="TESHeading3"/>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A7E18F5"/>
    <w:multiLevelType w:val="multilevel"/>
    <w:tmpl w:val="4BC8A934"/>
    <w:lvl w:ilvl="0">
      <w:start w:val="1"/>
      <w:numFmt w:val="decimal"/>
      <w:pStyle w:val="ContentsPage"/>
      <w:lvlText w:val="%1."/>
      <w:lvlJc w:val="left"/>
      <w:pPr>
        <w:tabs>
          <w:tab w:val="num" w:pos="720"/>
        </w:tabs>
        <w:ind w:left="720" w:hanging="360"/>
      </w:pPr>
    </w:lvl>
    <w:lvl w:ilvl="1" w:tentative="1">
      <w:start w:val="1"/>
      <w:numFmt w:val="decimal"/>
      <w:pStyle w:val="gerard"/>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pStyle w:val="StyleHeading4Ari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pStyle w:val="Antrat9"/>
      <w:lvlText w:val="%9."/>
      <w:lvlJc w:val="left"/>
      <w:pPr>
        <w:tabs>
          <w:tab w:val="num" w:pos="6480"/>
        </w:tabs>
        <w:ind w:left="6480" w:hanging="360"/>
      </w:pPr>
    </w:lvl>
  </w:abstractNum>
  <w:abstractNum w:abstractNumId="12" w15:restartNumberingAfterBreak="0">
    <w:nsid w:val="1B0D7A83"/>
    <w:multiLevelType w:val="multilevel"/>
    <w:tmpl w:val="DB725200"/>
    <w:styleLink w:val="CowiNumberList"/>
    <w:lvl w:ilvl="0">
      <w:start w:val="1"/>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851"/>
        </w:tabs>
        <w:ind w:left="851" w:hanging="426"/>
      </w:pPr>
      <w:rPr>
        <w:rFonts w:cs="Times New Roman" w:hint="default"/>
      </w:rPr>
    </w:lvl>
    <w:lvl w:ilvl="2">
      <w:start w:val="1"/>
      <w:numFmt w:val="lowerLetter"/>
      <w:lvlText w:val="%3)"/>
      <w:lvlJc w:val="left"/>
      <w:pPr>
        <w:tabs>
          <w:tab w:val="num" w:pos="1276"/>
        </w:tabs>
        <w:ind w:left="1276" w:hanging="425"/>
      </w:pPr>
      <w:rPr>
        <w:rFonts w:cs="Times New Roman" w:hint="default"/>
      </w:rPr>
    </w:lvl>
    <w:lvl w:ilvl="3">
      <w:start w:val="1"/>
      <w:numFmt w:val="lowerRoman"/>
      <w:lvlText w:val="%4)"/>
      <w:lvlJc w:val="left"/>
      <w:pPr>
        <w:tabs>
          <w:tab w:val="num" w:pos="1701"/>
        </w:tabs>
        <w:ind w:left="1701" w:hanging="425"/>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3" w15:restartNumberingAfterBreak="0">
    <w:nsid w:val="1D6D1414"/>
    <w:multiLevelType w:val="multilevel"/>
    <w:tmpl w:val="04060023"/>
    <w:styleLink w:val="Straipsnissekcija"/>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15:restartNumberingAfterBreak="0">
    <w:nsid w:val="21167943"/>
    <w:multiLevelType w:val="hybridMultilevel"/>
    <w:tmpl w:val="5D5045EE"/>
    <w:lvl w:ilvl="0" w:tplc="04090001">
      <w:start w:val="1"/>
      <w:numFmt w:val="bullet"/>
      <w:lvlText w:val=""/>
      <w:lvlJc w:val="left"/>
      <w:pPr>
        <w:ind w:left="1800" w:hanging="360"/>
      </w:pPr>
      <w:rPr>
        <w:rFonts w:ascii="Symbol" w:hAnsi="Symbol" w:hint="default"/>
      </w:rPr>
    </w:lvl>
    <w:lvl w:ilvl="1" w:tplc="04270003">
      <w:start w:val="1"/>
      <w:numFmt w:val="bullet"/>
      <w:lvlText w:val="o"/>
      <w:lvlJc w:val="left"/>
      <w:pPr>
        <w:ind w:left="2520" w:hanging="360"/>
      </w:pPr>
      <w:rPr>
        <w:rFonts w:ascii="Courier New" w:hAnsi="Courier New" w:cs="Courier New" w:hint="default"/>
      </w:rPr>
    </w:lvl>
    <w:lvl w:ilvl="2" w:tplc="04270005">
      <w:start w:val="1"/>
      <w:numFmt w:val="bullet"/>
      <w:lvlText w:val=""/>
      <w:lvlJc w:val="left"/>
      <w:pPr>
        <w:ind w:left="3240" w:hanging="360"/>
      </w:pPr>
      <w:rPr>
        <w:rFonts w:ascii="Wingdings" w:hAnsi="Wingdings" w:hint="default"/>
      </w:rPr>
    </w:lvl>
    <w:lvl w:ilvl="3" w:tplc="04270001">
      <w:start w:val="1"/>
      <w:numFmt w:val="bullet"/>
      <w:lvlText w:val=""/>
      <w:lvlJc w:val="left"/>
      <w:pPr>
        <w:ind w:left="3960" w:hanging="360"/>
      </w:pPr>
      <w:rPr>
        <w:rFonts w:ascii="Symbol" w:hAnsi="Symbol" w:hint="default"/>
      </w:rPr>
    </w:lvl>
    <w:lvl w:ilvl="4" w:tplc="04270003">
      <w:start w:val="1"/>
      <w:numFmt w:val="bullet"/>
      <w:lvlText w:val="o"/>
      <w:lvlJc w:val="left"/>
      <w:pPr>
        <w:ind w:left="4680" w:hanging="360"/>
      </w:pPr>
      <w:rPr>
        <w:rFonts w:ascii="Courier New" w:hAnsi="Courier New" w:cs="Courier New" w:hint="default"/>
      </w:rPr>
    </w:lvl>
    <w:lvl w:ilvl="5" w:tplc="04270005">
      <w:start w:val="1"/>
      <w:numFmt w:val="bullet"/>
      <w:lvlText w:val=""/>
      <w:lvlJc w:val="left"/>
      <w:pPr>
        <w:ind w:left="5400" w:hanging="360"/>
      </w:pPr>
      <w:rPr>
        <w:rFonts w:ascii="Wingdings" w:hAnsi="Wingdings" w:hint="default"/>
      </w:rPr>
    </w:lvl>
    <w:lvl w:ilvl="6" w:tplc="04270001">
      <w:start w:val="1"/>
      <w:numFmt w:val="bullet"/>
      <w:lvlText w:val=""/>
      <w:lvlJc w:val="left"/>
      <w:pPr>
        <w:ind w:left="6120" w:hanging="360"/>
      </w:pPr>
      <w:rPr>
        <w:rFonts w:ascii="Symbol" w:hAnsi="Symbol" w:hint="default"/>
      </w:rPr>
    </w:lvl>
    <w:lvl w:ilvl="7" w:tplc="04270003">
      <w:start w:val="1"/>
      <w:numFmt w:val="bullet"/>
      <w:lvlText w:val="o"/>
      <w:lvlJc w:val="left"/>
      <w:pPr>
        <w:ind w:left="6840" w:hanging="360"/>
      </w:pPr>
      <w:rPr>
        <w:rFonts w:ascii="Courier New" w:hAnsi="Courier New" w:cs="Courier New" w:hint="default"/>
      </w:rPr>
    </w:lvl>
    <w:lvl w:ilvl="8" w:tplc="04270005">
      <w:start w:val="1"/>
      <w:numFmt w:val="bullet"/>
      <w:lvlText w:val=""/>
      <w:lvlJc w:val="left"/>
      <w:pPr>
        <w:ind w:left="7560" w:hanging="360"/>
      </w:pPr>
      <w:rPr>
        <w:rFonts w:ascii="Wingdings" w:hAnsi="Wingdings" w:hint="default"/>
      </w:rPr>
    </w:lvl>
  </w:abstractNum>
  <w:abstractNum w:abstractNumId="15" w15:restartNumberingAfterBreak="0">
    <w:nsid w:val="214B772D"/>
    <w:multiLevelType w:val="hybridMultilevel"/>
    <w:tmpl w:val="9F62E338"/>
    <w:lvl w:ilvl="0" w:tplc="04270001">
      <w:start w:val="1"/>
      <w:numFmt w:val="bullet"/>
      <w:lvlText w:val=""/>
      <w:lvlJc w:val="left"/>
      <w:pPr>
        <w:ind w:left="1571" w:hanging="360"/>
      </w:pPr>
      <w:rPr>
        <w:rFonts w:ascii="Symbol" w:hAnsi="Symbol" w:hint="default"/>
      </w:rPr>
    </w:lvl>
    <w:lvl w:ilvl="1" w:tplc="04270003">
      <w:start w:val="1"/>
      <w:numFmt w:val="bullet"/>
      <w:lvlText w:val="o"/>
      <w:lvlJc w:val="left"/>
      <w:pPr>
        <w:ind w:left="2291" w:hanging="360"/>
      </w:pPr>
      <w:rPr>
        <w:rFonts w:ascii="Courier New" w:hAnsi="Courier New" w:cs="Courier New" w:hint="default"/>
      </w:rPr>
    </w:lvl>
    <w:lvl w:ilvl="2" w:tplc="04270005">
      <w:start w:val="1"/>
      <w:numFmt w:val="bullet"/>
      <w:lvlText w:val=""/>
      <w:lvlJc w:val="left"/>
      <w:pPr>
        <w:ind w:left="3011" w:hanging="360"/>
      </w:pPr>
      <w:rPr>
        <w:rFonts w:ascii="Wingdings" w:hAnsi="Wingdings" w:hint="default"/>
      </w:rPr>
    </w:lvl>
    <w:lvl w:ilvl="3" w:tplc="04270001">
      <w:start w:val="1"/>
      <w:numFmt w:val="bullet"/>
      <w:lvlText w:val=""/>
      <w:lvlJc w:val="left"/>
      <w:pPr>
        <w:ind w:left="3731" w:hanging="360"/>
      </w:pPr>
      <w:rPr>
        <w:rFonts w:ascii="Symbol" w:hAnsi="Symbol" w:hint="default"/>
      </w:rPr>
    </w:lvl>
    <w:lvl w:ilvl="4" w:tplc="04270003">
      <w:start w:val="1"/>
      <w:numFmt w:val="bullet"/>
      <w:lvlText w:val="o"/>
      <w:lvlJc w:val="left"/>
      <w:pPr>
        <w:ind w:left="4451" w:hanging="360"/>
      </w:pPr>
      <w:rPr>
        <w:rFonts w:ascii="Courier New" w:hAnsi="Courier New" w:cs="Courier New" w:hint="default"/>
      </w:rPr>
    </w:lvl>
    <w:lvl w:ilvl="5" w:tplc="04270005">
      <w:start w:val="1"/>
      <w:numFmt w:val="bullet"/>
      <w:lvlText w:val=""/>
      <w:lvlJc w:val="left"/>
      <w:pPr>
        <w:ind w:left="5171" w:hanging="360"/>
      </w:pPr>
      <w:rPr>
        <w:rFonts w:ascii="Wingdings" w:hAnsi="Wingdings" w:hint="default"/>
      </w:rPr>
    </w:lvl>
    <w:lvl w:ilvl="6" w:tplc="04270001">
      <w:start w:val="1"/>
      <w:numFmt w:val="bullet"/>
      <w:lvlText w:val=""/>
      <w:lvlJc w:val="left"/>
      <w:pPr>
        <w:ind w:left="5891" w:hanging="360"/>
      </w:pPr>
      <w:rPr>
        <w:rFonts w:ascii="Symbol" w:hAnsi="Symbol" w:hint="default"/>
      </w:rPr>
    </w:lvl>
    <w:lvl w:ilvl="7" w:tplc="04270003">
      <w:start w:val="1"/>
      <w:numFmt w:val="bullet"/>
      <w:lvlText w:val="o"/>
      <w:lvlJc w:val="left"/>
      <w:pPr>
        <w:ind w:left="6611" w:hanging="360"/>
      </w:pPr>
      <w:rPr>
        <w:rFonts w:ascii="Courier New" w:hAnsi="Courier New" w:cs="Courier New" w:hint="default"/>
      </w:rPr>
    </w:lvl>
    <w:lvl w:ilvl="8" w:tplc="04270005">
      <w:start w:val="1"/>
      <w:numFmt w:val="bullet"/>
      <w:lvlText w:val=""/>
      <w:lvlJc w:val="left"/>
      <w:pPr>
        <w:ind w:left="7331" w:hanging="360"/>
      </w:pPr>
      <w:rPr>
        <w:rFonts w:ascii="Wingdings" w:hAnsi="Wingdings" w:hint="default"/>
      </w:rPr>
    </w:lvl>
  </w:abstractNum>
  <w:abstractNum w:abstractNumId="16" w15:restartNumberingAfterBreak="0">
    <w:nsid w:val="23331117"/>
    <w:multiLevelType w:val="multilevel"/>
    <w:tmpl w:val="5BDA225C"/>
    <w:styleLink w:val="CowiTableNumberList"/>
    <w:lvl w:ilvl="0">
      <w:start w:val="1"/>
      <w:numFmt w:val="decimal"/>
      <w:lvlText w:val="%1"/>
      <w:lvlJc w:val="left"/>
      <w:pPr>
        <w:tabs>
          <w:tab w:val="num" w:pos="284"/>
        </w:tabs>
        <w:ind w:left="284" w:hanging="284"/>
      </w:pPr>
      <w:rPr>
        <w:rFonts w:cs="Times New Roman" w:hint="default"/>
      </w:rPr>
    </w:lvl>
    <w:lvl w:ilvl="1">
      <w:start w:val="1"/>
      <w:numFmt w:val="decimal"/>
      <w:lvlText w:val="%1.%2"/>
      <w:lvlJc w:val="left"/>
      <w:pPr>
        <w:tabs>
          <w:tab w:val="num" w:pos="567"/>
        </w:tabs>
        <w:ind w:left="567" w:hanging="283"/>
      </w:pPr>
      <w:rPr>
        <w:rFonts w:cs="Times New Roman" w:hint="default"/>
      </w:rPr>
    </w:lvl>
    <w:lvl w:ilvl="2">
      <w:start w:val="1"/>
      <w:numFmt w:val="lowerLetter"/>
      <w:lvlText w:val="%3)"/>
      <w:lvlJc w:val="left"/>
      <w:pPr>
        <w:tabs>
          <w:tab w:val="num" w:pos="851"/>
        </w:tabs>
        <w:ind w:left="851" w:hanging="284"/>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25FF576B"/>
    <w:multiLevelType w:val="hybridMultilevel"/>
    <w:tmpl w:val="431CF4D4"/>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18" w15:restartNumberingAfterBreak="0">
    <w:nsid w:val="2E21608C"/>
    <w:multiLevelType w:val="hybridMultilevel"/>
    <w:tmpl w:val="D5C47390"/>
    <w:lvl w:ilvl="0" w:tplc="04270001">
      <w:start w:val="1"/>
      <w:numFmt w:val="bullet"/>
      <w:lvlText w:val=""/>
      <w:lvlJc w:val="left"/>
      <w:pPr>
        <w:ind w:left="1571" w:hanging="360"/>
      </w:pPr>
      <w:rPr>
        <w:rFonts w:ascii="Symbol" w:hAnsi="Symbol" w:hint="default"/>
      </w:rPr>
    </w:lvl>
    <w:lvl w:ilvl="1" w:tplc="04270003">
      <w:start w:val="1"/>
      <w:numFmt w:val="bullet"/>
      <w:lvlText w:val="o"/>
      <w:lvlJc w:val="left"/>
      <w:pPr>
        <w:ind w:left="2291" w:hanging="360"/>
      </w:pPr>
      <w:rPr>
        <w:rFonts w:ascii="Courier New" w:hAnsi="Courier New" w:cs="Courier New" w:hint="default"/>
      </w:rPr>
    </w:lvl>
    <w:lvl w:ilvl="2" w:tplc="04270005">
      <w:start w:val="1"/>
      <w:numFmt w:val="bullet"/>
      <w:lvlText w:val=""/>
      <w:lvlJc w:val="left"/>
      <w:pPr>
        <w:ind w:left="3011" w:hanging="360"/>
      </w:pPr>
      <w:rPr>
        <w:rFonts w:ascii="Wingdings" w:hAnsi="Wingdings" w:hint="default"/>
      </w:rPr>
    </w:lvl>
    <w:lvl w:ilvl="3" w:tplc="04270001">
      <w:start w:val="1"/>
      <w:numFmt w:val="bullet"/>
      <w:lvlText w:val=""/>
      <w:lvlJc w:val="left"/>
      <w:pPr>
        <w:ind w:left="3731" w:hanging="360"/>
      </w:pPr>
      <w:rPr>
        <w:rFonts w:ascii="Symbol" w:hAnsi="Symbol" w:hint="default"/>
      </w:rPr>
    </w:lvl>
    <w:lvl w:ilvl="4" w:tplc="04270003">
      <w:start w:val="1"/>
      <w:numFmt w:val="bullet"/>
      <w:lvlText w:val="o"/>
      <w:lvlJc w:val="left"/>
      <w:pPr>
        <w:ind w:left="4451" w:hanging="360"/>
      </w:pPr>
      <w:rPr>
        <w:rFonts w:ascii="Courier New" w:hAnsi="Courier New" w:cs="Courier New" w:hint="default"/>
      </w:rPr>
    </w:lvl>
    <w:lvl w:ilvl="5" w:tplc="04270005">
      <w:start w:val="1"/>
      <w:numFmt w:val="bullet"/>
      <w:lvlText w:val=""/>
      <w:lvlJc w:val="left"/>
      <w:pPr>
        <w:ind w:left="5171" w:hanging="360"/>
      </w:pPr>
      <w:rPr>
        <w:rFonts w:ascii="Wingdings" w:hAnsi="Wingdings" w:hint="default"/>
      </w:rPr>
    </w:lvl>
    <w:lvl w:ilvl="6" w:tplc="04270001">
      <w:start w:val="1"/>
      <w:numFmt w:val="bullet"/>
      <w:lvlText w:val=""/>
      <w:lvlJc w:val="left"/>
      <w:pPr>
        <w:ind w:left="5891" w:hanging="360"/>
      </w:pPr>
      <w:rPr>
        <w:rFonts w:ascii="Symbol" w:hAnsi="Symbol" w:hint="default"/>
      </w:rPr>
    </w:lvl>
    <w:lvl w:ilvl="7" w:tplc="04270003">
      <w:start w:val="1"/>
      <w:numFmt w:val="bullet"/>
      <w:lvlText w:val="o"/>
      <w:lvlJc w:val="left"/>
      <w:pPr>
        <w:ind w:left="6611" w:hanging="360"/>
      </w:pPr>
      <w:rPr>
        <w:rFonts w:ascii="Courier New" w:hAnsi="Courier New" w:cs="Courier New" w:hint="default"/>
      </w:rPr>
    </w:lvl>
    <w:lvl w:ilvl="8" w:tplc="04270005">
      <w:start w:val="1"/>
      <w:numFmt w:val="bullet"/>
      <w:lvlText w:val=""/>
      <w:lvlJc w:val="left"/>
      <w:pPr>
        <w:ind w:left="7331" w:hanging="360"/>
      </w:pPr>
      <w:rPr>
        <w:rFonts w:ascii="Wingdings" w:hAnsi="Wingdings" w:hint="default"/>
      </w:rPr>
    </w:lvl>
  </w:abstractNum>
  <w:abstractNum w:abstractNumId="19" w15:restartNumberingAfterBreak="0">
    <w:nsid w:val="35B363AA"/>
    <w:multiLevelType w:val="multilevel"/>
    <w:tmpl w:val="A3D6D476"/>
    <w:lvl w:ilvl="0">
      <w:start w:val="1"/>
      <w:numFmt w:val="decimal"/>
      <w:pStyle w:val="prastojitrauka"/>
      <w:suff w:val="space"/>
      <w:lvlText w:val="%1."/>
      <w:lvlJc w:val="left"/>
      <w:pPr>
        <w:ind w:left="284" w:hanging="284"/>
      </w:pPr>
      <w:rPr>
        <w:rFonts w:hint="default"/>
      </w:rPr>
    </w:lvl>
    <w:lvl w:ilvl="1">
      <w:start w:val="1"/>
      <w:numFmt w:val="decimal"/>
      <w:pStyle w:val="MyStyleheading1"/>
      <w:suff w:val="space"/>
      <w:lvlText w:val="%1.%2."/>
      <w:lvlJc w:val="left"/>
      <w:pPr>
        <w:ind w:left="612" w:hanging="442"/>
      </w:pPr>
      <w:rPr>
        <w:rFonts w:hint="default"/>
      </w:rPr>
    </w:lvl>
    <w:lvl w:ilvl="2">
      <w:start w:val="1"/>
      <w:numFmt w:val="decimal"/>
      <w:pStyle w:val="MyStyleheading2"/>
      <w:suff w:val="space"/>
      <w:lvlText w:val="%1.%2.%3."/>
      <w:lvlJc w:val="left"/>
      <w:pPr>
        <w:ind w:left="964" w:hanging="624"/>
      </w:pPr>
      <w:rPr>
        <w:rFonts w:hint="default"/>
      </w:rPr>
    </w:lvl>
    <w:lvl w:ilvl="3">
      <w:start w:val="1"/>
      <w:numFmt w:val="decimal"/>
      <w:pStyle w:val="MyStyleheading3"/>
      <w:suff w:val="space"/>
      <w:lvlText w:val="%1.%2.%3.%4."/>
      <w:lvlJc w:val="left"/>
      <w:pPr>
        <w:ind w:left="1168" w:hanging="658"/>
      </w:pPr>
      <w:rPr>
        <w:rFonts w:hint="default"/>
      </w:rPr>
    </w:lvl>
    <w:lvl w:ilvl="4">
      <w:start w:val="1"/>
      <w:numFmt w:val="decimal"/>
      <w:pStyle w:val="MyStyleheading4"/>
      <w:suff w:val="space"/>
      <w:lvlText w:val="%1.%2.%3.%4.%5."/>
      <w:lvlJc w:val="left"/>
      <w:pPr>
        <w:ind w:left="1486" w:hanging="806"/>
      </w:pPr>
      <w:rPr>
        <w:rFonts w:hint="default"/>
      </w:rPr>
    </w:lvl>
    <w:lvl w:ilvl="5">
      <w:start w:val="1"/>
      <w:numFmt w:val="decimal"/>
      <w:pStyle w:val="MyStyleheading5"/>
      <w:suff w:val="space"/>
      <w:lvlText w:val="%1.%2.%3.%4.%5.%6."/>
      <w:lvlJc w:val="left"/>
      <w:pPr>
        <w:ind w:left="1803" w:hanging="952"/>
      </w:pPr>
      <w:rPr>
        <w:rFonts w:hint="default"/>
      </w:rPr>
    </w:lvl>
    <w:lvl w:ilvl="6">
      <w:start w:val="1"/>
      <w:numFmt w:val="decimal"/>
      <w:pStyle w:val="MyStyleheading6"/>
      <w:suff w:val="space"/>
      <w:lvlText w:val="%1.%2.%3.%4.%5.%6.%7."/>
      <w:lvlJc w:val="left"/>
      <w:pPr>
        <w:ind w:left="2126" w:hanging="110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825142F"/>
    <w:multiLevelType w:val="singleLevel"/>
    <w:tmpl w:val="F4E468C6"/>
    <w:lvl w:ilvl="0">
      <w:start w:val="2"/>
      <w:numFmt w:val="bullet"/>
      <w:pStyle w:val="Listbulletnospace"/>
      <w:lvlText w:val="-"/>
      <w:lvlJc w:val="left"/>
      <w:pPr>
        <w:tabs>
          <w:tab w:val="num" w:pos="672"/>
        </w:tabs>
        <w:ind w:left="672" w:hanging="360"/>
      </w:pPr>
      <w:rPr>
        <w:rFonts w:hint="default"/>
      </w:rPr>
    </w:lvl>
  </w:abstractNum>
  <w:abstractNum w:abstractNumId="21" w15:restartNumberingAfterBreak="0">
    <w:nsid w:val="392A3431"/>
    <w:multiLevelType w:val="hybridMultilevel"/>
    <w:tmpl w:val="40E61036"/>
    <w:lvl w:ilvl="0" w:tplc="04270001">
      <w:start w:val="1"/>
      <w:numFmt w:val="bullet"/>
      <w:lvlText w:val=""/>
      <w:lvlJc w:val="left"/>
      <w:pPr>
        <w:ind w:left="1571" w:hanging="360"/>
      </w:pPr>
      <w:rPr>
        <w:rFonts w:ascii="Symbol" w:hAnsi="Symbol" w:hint="default"/>
      </w:rPr>
    </w:lvl>
    <w:lvl w:ilvl="1" w:tplc="04270003">
      <w:start w:val="1"/>
      <w:numFmt w:val="bullet"/>
      <w:lvlText w:val="o"/>
      <w:lvlJc w:val="left"/>
      <w:pPr>
        <w:ind w:left="2291" w:hanging="360"/>
      </w:pPr>
      <w:rPr>
        <w:rFonts w:ascii="Courier New" w:hAnsi="Courier New" w:cs="Courier New" w:hint="default"/>
      </w:rPr>
    </w:lvl>
    <w:lvl w:ilvl="2" w:tplc="04270005">
      <w:start w:val="1"/>
      <w:numFmt w:val="bullet"/>
      <w:lvlText w:val=""/>
      <w:lvlJc w:val="left"/>
      <w:pPr>
        <w:ind w:left="3011" w:hanging="360"/>
      </w:pPr>
      <w:rPr>
        <w:rFonts w:ascii="Wingdings" w:hAnsi="Wingdings" w:hint="default"/>
      </w:rPr>
    </w:lvl>
    <w:lvl w:ilvl="3" w:tplc="04270001">
      <w:start w:val="1"/>
      <w:numFmt w:val="bullet"/>
      <w:lvlText w:val=""/>
      <w:lvlJc w:val="left"/>
      <w:pPr>
        <w:ind w:left="3731" w:hanging="360"/>
      </w:pPr>
      <w:rPr>
        <w:rFonts w:ascii="Symbol" w:hAnsi="Symbol" w:hint="default"/>
      </w:rPr>
    </w:lvl>
    <w:lvl w:ilvl="4" w:tplc="04270003">
      <w:start w:val="1"/>
      <w:numFmt w:val="bullet"/>
      <w:lvlText w:val="o"/>
      <w:lvlJc w:val="left"/>
      <w:pPr>
        <w:ind w:left="4451" w:hanging="360"/>
      </w:pPr>
      <w:rPr>
        <w:rFonts w:ascii="Courier New" w:hAnsi="Courier New" w:cs="Courier New" w:hint="default"/>
      </w:rPr>
    </w:lvl>
    <w:lvl w:ilvl="5" w:tplc="04270005">
      <w:start w:val="1"/>
      <w:numFmt w:val="bullet"/>
      <w:lvlText w:val=""/>
      <w:lvlJc w:val="left"/>
      <w:pPr>
        <w:ind w:left="5171" w:hanging="360"/>
      </w:pPr>
      <w:rPr>
        <w:rFonts w:ascii="Wingdings" w:hAnsi="Wingdings" w:hint="default"/>
      </w:rPr>
    </w:lvl>
    <w:lvl w:ilvl="6" w:tplc="04270001">
      <w:start w:val="1"/>
      <w:numFmt w:val="bullet"/>
      <w:lvlText w:val=""/>
      <w:lvlJc w:val="left"/>
      <w:pPr>
        <w:ind w:left="5891" w:hanging="360"/>
      </w:pPr>
      <w:rPr>
        <w:rFonts w:ascii="Symbol" w:hAnsi="Symbol" w:hint="default"/>
      </w:rPr>
    </w:lvl>
    <w:lvl w:ilvl="7" w:tplc="04270003">
      <w:start w:val="1"/>
      <w:numFmt w:val="bullet"/>
      <w:lvlText w:val="o"/>
      <w:lvlJc w:val="left"/>
      <w:pPr>
        <w:ind w:left="6611" w:hanging="360"/>
      </w:pPr>
      <w:rPr>
        <w:rFonts w:ascii="Courier New" w:hAnsi="Courier New" w:cs="Courier New" w:hint="default"/>
      </w:rPr>
    </w:lvl>
    <w:lvl w:ilvl="8" w:tplc="04270005">
      <w:start w:val="1"/>
      <w:numFmt w:val="bullet"/>
      <w:lvlText w:val=""/>
      <w:lvlJc w:val="left"/>
      <w:pPr>
        <w:ind w:left="7331" w:hanging="360"/>
      </w:pPr>
      <w:rPr>
        <w:rFonts w:ascii="Wingdings" w:hAnsi="Wingdings" w:hint="default"/>
      </w:rPr>
    </w:lvl>
  </w:abstractNum>
  <w:abstractNum w:abstractNumId="22" w15:restartNumberingAfterBreak="0">
    <w:nsid w:val="400A72FF"/>
    <w:multiLevelType w:val="hybridMultilevel"/>
    <w:tmpl w:val="D2A2242A"/>
    <w:lvl w:ilvl="0" w:tplc="04090003">
      <w:start w:val="1"/>
      <w:numFmt w:val="bullet"/>
      <w:lvlText w:val="o"/>
      <w:lvlJc w:val="left"/>
      <w:pPr>
        <w:ind w:left="1800" w:hanging="360"/>
      </w:pPr>
      <w:rPr>
        <w:rFonts w:ascii="Courier New" w:hAnsi="Courier New" w:cs="Courier New" w:hint="default"/>
      </w:rPr>
    </w:lvl>
    <w:lvl w:ilvl="1" w:tplc="04270003">
      <w:start w:val="1"/>
      <w:numFmt w:val="bullet"/>
      <w:lvlText w:val="o"/>
      <w:lvlJc w:val="left"/>
      <w:pPr>
        <w:ind w:left="2520" w:hanging="360"/>
      </w:pPr>
      <w:rPr>
        <w:rFonts w:ascii="Courier New" w:hAnsi="Courier New" w:cs="Courier New" w:hint="default"/>
      </w:rPr>
    </w:lvl>
    <w:lvl w:ilvl="2" w:tplc="04270005">
      <w:start w:val="1"/>
      <w:numFmt w:val="bullet"/>
      <w:lvlText w:val=""/>
      <w:lvlJc w:val="left"/>
      <w:pPr>
        <w:ind w:left="3240" w:hanging="360"/>
      </w:pPr>
      <w:rPr>
        <w:rFonts w:ascii="Wingdings" w:hAnsi="Wingdings" w:hint="default"/>
      </w:rPr>
    </w:lvl>
    <w:lvl w:ilvl="3" w:tplc="04270001">
      <w:start w:val="1"/>
      <w:numFmt w:val="bullet"/>
      <w:lvlText w:val=""/>
      <w:lvlJc w:val="left"/>
      <w:pPr>
        <w:ind w:left="3960" w:hanging="360"/>
      </w:pPr>
      <w:rPr>
        <w:rFonts w:ascii="Symbol" w:hAnsi="Symbol" w:hint="default"/>
      </w:rPr>
    </w:lvl>
    <w:lvl w:ilvl="4" w:tplc="04270003">
      <w:start w:val="1"/>
      <w:numFmt w:val="bullet"/>
      <w:lvlText w:val="o"/>
      <w:lvlJc w:val="left"/>
      <w:pPr>
        <w:ind w:left="4680" w:hanging="360"/>
      </w:pPr>
      <w:rPr>
        <w:rFonts w:ascii="Courier New" w:hAnsi="Courier New" w:cs="Courier New" w:hint="default"/>
      </w:rPr>
    </w:lvl>
    <w:lvl w:ilvl="5" w:tplc="04270005">
      <w:start w:val="1"/>
      <w:numFmt w:val="bullet"/>
      <w:lvlText w:val=""/>
      <w:lvlJc w:val="left"/>
      <w:pPr>
        <w:ind w:left="5400" w:hanging="360"/>
      </w:pPr>
      <w:rPr>
        <w:rFonts w:ascii="Wingdings" w:hAnsi="Wingdings" w:hint="default"/>
      </w:rPr>
    </w:lvl>
    <w:lvl w:ilvl="6" w:tplc="04270001">
      <w:start w:val="1"/>
      <w:numFmt w:val="bullet"/>
      <w:lvlText w:val=""/>
      <w:lvlJc w:val="left"/>
      <w:pPr>
        <w:ind w:left="6120" w:hanging="360"/>
      </w:pPr>
      <w:rPr>
        <w:rFonts w:ascii="Symbol" w:hAnsi="Symbol" w:hint="default"/>
      </w:rPr>
    </w:lvl>
    <w:lvl w:ilvl="7" w:tplc="04270003">
      <w:start w:val="1"/>
      <w:numFmt w:val="bullet"/>
      <w:lvlText w:val="o"/>
      <w:lvlJc w:val="left"/>
      <w:pPr>
        <w:ind w:left="6840" w:hanging="360"/>
      </w:pPr>
      <w:rPr>
        <w:rFonts w:ascii="Courier New" w:hAnsi="Courier New" w:cs="Courier New" w:hint="default"/>
      </w:rPr>
    </w:lvl>
    <w:lvl w:ilvl="8" w:tplc="04270005">
      <w:start w:val="1"/>
      <w:numFmt w:val="bullet"/>
      <w:lvlText w:val=""/>
      <w:lvlJc w:val="left"/>
      <w:pPr>
        <w:ind w:left="7560" w:hanging="360"/>
      </w:pPr>
      <w:rPr>
        <w:rFonts w:ascii="Wingdings" w:hAnsi="Wingdings" w:hint="default"/>
      </w:rPr>
    </w:lvl>
  </w:abstractNum>
  <w:abstractNum w:abstractNumId="23" w15:restartNumberingAfterBreak="0">
    <w:nsid w:val="513E716A"/>
    <w:multiLevelType w:val="hybridMultilevel"/>
    <w:tmpl w:val="87F41870"/>
    <w:lvl w:ilvl="0" w:tplc="04090003">
      <w:start w:val="1"/>
      <w:numFmt w:val="bullet"/>
      <w:lvlText w:val="o"/>
      <w:lvlJc w:val="left"/>
      <w:pPr>
        <w:ind w:left="1800" w:hanging="360"/>
      </w:pPr>
      <w:rPr>
        <w:rFonts w:ascii="Courier New" w:hAnsi="Courier New" w:cs="Courier New" w:hint="default"/>
      </w:rPr>
    </w:lvl>
    <w:lvl w:ilvl="1" w:tplc="04270003">
      <w:start w:val="1"/>
      <w:numFmt w:val="bullet"/>
      <w:lvlText w:val="o"/>
      <w:lvlJc w:val="left"/>
      <w:pPr>
        <w:ind w:left="2520" w:hanging="360"/>
      </w:pPr>
      <w:rPr>
        <w:rFonts w:ascii="Courier New" w:hAnsi="Courier New" w:cs="Courier New" w:hint="default"/>
      </w:rPr>
    </w:lvl>
    <w:lvl w:ilvl="2" w:tplc="04270005">
      <w:start w:val="1"/>
      <w:numFmt w:val="bullet"/>
      <w:lvlText w:val=""/>
      <w:lvlJc w:val="left"/>
      <w:pPr>
        <w:ind w:left="3240" w:hanging="360"/>
      </w:pPr>
      <w:rPr>
        <w:rFonts w:ascii="Wingdings" w:hAnsi="Wingdings" w:hint="default"/>
      </w:rPr>
    </w:lvl>
    <w:lvl w:ilvl="3" w:tplc="04270001">
      <w:start w:val="1"/>
      <w:numFmt w:val="bullet"/>
      <w:lvlText w:val=""/>
      <w:lvlJc w:val="left"/>
      <w:pPr>
        <w:ind w:left="3960" w:hanging="360"/>
      </w:pPr>
      <w:rPr>
        <w:rFonts w:ascii="Symbol" w:hAnsi="Symbol" w:hint="default"/>
      </w:rPr>
    </w:lvl>
    <w:lvl w:ilvl="4" w:tplc="04270003">
      <w:start w:val="1"/>
      <w:numFmt w:val="bullet"/>
      <w:lvlText w:val="o"/>
      <w:lvlJc w:val="left"/>
      <w:pPr>
        <w:ind w:left="4680" w:hanging="360"/>
      </w:pPr>
      <w:rPr>
        <w:rFonts w:ascii="Courier New" w:hAnsi="Courier New" w:cs="Courier New" w:hint="default"/>
      </w:rPr>
    </w:lvl>
    <w:lvl w:ilvl="5" w:tplc="04270005">
      <w:start w:val="1"/>
      <w:numFmt w:val="bullet"/>
      <w:lvlText w:val=""/>
      <w:lvlJc w:val="left"/>
      <w:pPr>
        <w:ind w:left="5400" w:hanging="360"/>
      </w:pPr>
      <w:rPr>
        <w:rFonts w:ascii="Wingdings" w:hAnsi="Wingdings" w:hint="default"/>
      </w:rPr>
    </w:lvl>
    <w:lvl w:ilvl="6" w:tplc="04270001">
      <w:start w:val="1"/>
      <w:numFmt w:val="bullet"/>
      <w:lvlText w:val=""/>
      <w:lvlJc w:val="left"/>
      <w:pPr>
        <w:ind w:left="6120" w:hanging="360"/>
      </w:pPr>
      <w:rPr>
        <w:rFonts w:ascii="Symbol" w:hAnsi="Symbol" w:hint="default"/>
      </w:rPr>
    </w:lvl>
    <w:lvl w:ilvl="7" w:tplc="04270003">
      <w:start w:val="1"/>
      <w:numFmt w:val="bullet"/>
      <w:lvlText w:val="o"/>
      <w:lvlJc w:val="left"/>
      <w:pPr>
        <w:ind w:left="6840" w:hanging="360"/>
      </w:pPr>
      <w:rPr>
        <w:rFonts w:ascii="Courier New" w:hAnsi="Courier New" w:cs="Courier New" w:hint="default"/>
      </w:rPr>
    </w:lvl>
    <w:lvl w:ilvl="8" w:tplc="04270005">
      <w:start w:val="1"/>
      <w:numFmt w:val="bullet"/>
      <w:lvlText w:val=""/>
      <w:lvlJc w:val="left"/>
      <w:pPr>
        <w:ind w:left="7560" w:hanging="360"/>
      </w:pPr>
      <w:rPr>
        <w:rFonts w:ascii="Wingdings" w:hAnsi="Wingdings" w:hint="default"/>
      </w:rPr>
    </w:lvl>
  </w:abstractNum>
  <w:abstractNum w:abstractNumId="24" w15:restartNumberingAfterBreak="0">
    <w:nsid w:val="58C37139"/>
    <w:multiLevelType w:val="multilevel"/>
    <w:tmpl w:val="4378DE38"/>
    <w:lvl w:ilvl="0">
      <w:start w:val="1"/>
      <w:numFmt w:val="decimal"/>
      <w:pStyle w:val="TESAnnex"/>
      <w:lvlText w:val="%1 Priedas.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9F55435"/>
    <w:multiLevelType w:val="hybridMultilevel"/>
    <w:tmpl w:val="73B2107A"/>
    <w:lvl w:ilvl="0" w:tplc="04270001">
      <w:start w:val="1"/>
      <w:numFmt w:val="bullet"/>
      <w:lvlText w:val=""/>
      <w:lvlJc w:val="left"/>
      <w:pPr>
        <w:ind w:left="1571" w:hanging="360"/>
      </w:pPr>
      <w:rPr>
        <w:rFonts w:ascii="Symbol" w:hAnsi="Symbol" w:hint="default"/>
      </w:rPr>
    </w:lvl>
    <w:lvl w:ilvl="1" w:tplc="04270003">
      <w:start w:val="1"/>
      <w:numFmt w:val="bullet"/>
      <w:lvlText w:val="o"/>
      <w:lvlJc w:val="left"/>
      <w:pPr>
        <w:ind w:left="2291" w:hanging="360"/>
      </w:pPr>
      <w:rPr>
        <w:rFonts w:ascii="Courier New" w:hAnsi="Courier New" w:cs="Courier New" w:hint="default"/>
      </w:rPr>
    </w:lvl>
    <w:lvl w:ilvl="2" w:tplc="04270005">
      <w:start w:val="1"/>
      <w:numFmt w:val="bullet"/>
      <w:lvlText w:val=""/>
      <w:lvlJc w:val="left"/>
      <w:pPr>
        <w:ind w:left="3011" w:hanging="360"/>
      </w:pPr>
      <w:rPr>
        <w:rFonts w:ascii="Wingdings" w:hAnsi="Wingdings" w:hint="default"/>
      </w:rPr>
    </w:lvl>
    <w:lvl w:ilvl="3" w:tplc="04270001">
      <w:start w:val="1"/>
      <w:numFmt w:val="bullet"/>
      <w:lvlText w:val=""/>
      <w:lvlJc w:val="left"/>
      <w:pPr>
        <w:ind w:left="3731" w:hanging="360"/>
      </w:pPr>
      <w:rPr>
        <w:rFonts w:ascii="Symbol" w:hAnsi="Symbol" w:hint="default"/>
      </w:rPr>
    </w:lvl>
    <w:lvl w:ilvl="4" w:tplc="04270003">
      <w:start w:val="1"/>
      <w:numFmt w:val="bullet"/>
      <w:lvlText w:val="o"/>
      <w:lvlJc w:val="left"/>
      <w:pPr>
        <w:ind w:left="4451" w:hanging="360"/>
      </w:pPr>
      <w:rPr>
        <w:rFonts w:ascii="Courier New" w:hAnsi="Courier New" w:cs="Courier New" w:hint="default"/>
      </w:rPr>
    </w:lvl>
    <w:lvl w:ilvl="5" w:tplc="04270005">
      <w:start w:val="1"/>
      <w:numFmt w:val="bullet"/>
      <w:lvlText w:val=""/>
      <w:lvlJc w:val="left"/>
      <w:pPr>
        <w:ind w:left="5171" w:hanging="360"/>
      </w:pPr>
      <w:rPr>
        <w:rFonts w:ascii="Wingdings" w:hAnsi="Wingdings" w:hint="default"/>
      </w:rPr>
    </w:lvl>
    <w:lvl w:ilvl="6" w:tplc="04270001">
      <w:start w:val="1"/>
      <w:numFmt w:val="bullet"/>
      <w:lvlText w:val=""/>
      <w:lvlJc w:val="left"/>
      <w:pPr>
        <w:ind w:left="5891" w:hanging="360"/>
      </w:pPr>
      <w:rPr>
        <w:rFonts w:ascii="Symbol" w:hAnsi="Symbol" w:hint="default"/>
      </w:rPr>
    </w:lvl>
    <w:lvl w:ilvl="7" w:tplc="04270003">
      <w:start w:val="1"/>
      <w:numFmt w:val="bullet"/>
      <w:lvlText w:val="o"/>
      <w:lvlJc w:val="left"/>
      <w:pPr>
        <w:ind w:left="6611" w:hanging="360"/>
      </w:pPr>
      <w:rPr>
        <w:rFonts w:ascii="Courier New" w:hAnsi="Courier New" w:cs="Courier New" w:hint="default"/>
      </w:rPr>
    </w:lvl>
    <w:lvl w:ilvl="8" w:tplc="04270005">
      <w:start w:val="1"/>
      <w:numFmt w:val="bullet"/>
      <w:lvlText w:val=""/>
      <w:lvlJc w:val="left"/>
      <w:pPr>
        <w:ind w:left="7331" w:hanging="360"/>
      </w:pPr>
      <w:rPr>
        <w:rFonts w:ascii="Wingdings" w:hAnsi="Wingdings" w:hint="default"/>
      </w:rPr>
    </w:lvl>
  </w:abstractNum>
  <w:abstractNum w:abstractNumId="26" w15:restartNumberingAfterBreak="0">
    <w:nsid w:val="63405100"/>
    <w:multiLevelType w:val="multilevel"/>
    <w:tmpl w:val="2E1AE494"/>
    <w:styleLink w:val="CowiTableBulletList"/>
    <w:lvl w:ilvl="0">
      <w:start w:val="1"/>
      <w:numFmt w:val="bullet"/>
      <w:lvlText w:val="•"/>
      <w:lvlJc w:val="left"/>
      <w:pPr>
        <w:tabs>
          <w:tab w:val="num" w:pos="284"/>
        </w:tabs>
        <w:ind w:left="284" w:hanging="284"/>
      </w:pPr>
      <w:rPr>
        <w:rFonts w:ascii="Arial" w:hAnsi="Arial" w:hint="default"/>
        <w:sz w:val="18"/>
      </w:rPr>
    </w:lvl>
    <w:lvl w:ilvl="1">
      <w:start w:val="1"/>
      <w:numFmt w:val="bullet"/>
      <w:lvlText w:val="-"/>
      <w:lvlJc w:val="left"/>
      <w:pPr>
        <w:tabs>
          <w:tab w:val="num" w:pos="567"/>
        </w:tabs>
        <w:ind w:left="567" w:hanging="283"/>
      </w:pPr>
      <w:rPr>
        <w:rFonts w:ascii="Times New Roman" w:hAnsi="Times New Roman" w:hint="default"/>
      </w:rPr>
    </w:lvl>
    <w:lvl w:ilvl="2">
      <w:start w:val="1"/>
      <w:numFmt w:val="bullet"/>
      <w:lvlText w:val="-"/>
      <w:lvlJc w:val="left"/>
      <w:pPr>
        <w:tabs>
          <w:tab w:val="num" w:pos="851"/>
        </w:tabs>
        <w:ind w:left="851" w:hanging="284"/>
      </w:pPr>
      <w:rPr>
        <w:rFonts w:ascii="Times New Roman" w:hAnsi="Times New Roman" w:hint="default"/>
      </w:rPr>
    </w:lvl>
    <w:lvl w:ilvl="3">
      <w:start w:val="1"/>
      <w:numFmt w:val="bullet"/>
      <w:lvlText w:val="-"/>
      <w:lvlJc w:val="left"/>
      <w:pPr>
        <w:tabs>
          <w:tab w:val="num" w:pos="1134"/>
        </w:tabs>
        <w:ind w:left="1134" w:hanging="283"/>
      </w:pPr>
      <w:rPr>
        <w:rFonts w:ascii="Times New Roman" w:hAnsi="Times New Roman" w:hint="default"/>
      </w:rPr>
    </w:lvl>
    <w:lvl w:ilvl="4">
      <w:start w:val="1"/>
      <w:numFmt w:val="lowerLetter"/>
      <w:lvlText w:val="(%5)"/>
      <w:lvlJc w:val="left"/>
      <w:pPr>
        <w:ind w:left="1418" w:hanging="284"/>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685B309C"/>
    <w:multiLevelType w:val="hybridMultilevel"/>
    <w:tmpl w:val="FA58897E"/>
    <w:lvl w:ilvl="0" w:tplc="04270001">
      <w:start w:val="1"/>
      <w:numFmt w:val="bullet"/>
      <w:lvlText w:val=""/>
      <w:lvlJc w:val="left"/>
      <w:pPr>
        <w:ind w:left="1571" w:hanging="360"/>
      </w:pPr>
      <w:rPr>
        <w:rFonts w:ascii="Symbol" w:hAnsi="Symbol" w:hint="default"/>
      </w:rPr>
    </w:lvl>
    <w:lvl w:ilvl="1" w:tplc="04270003">
      <w:start w:val="1"/>
      <w:numFmt w:val="bullet"/>
      <w:lvlText w:val="o"/>
      <w:lvlJc w:val="left"/>
      <w:pPr>
        <w:ind w:left="2291" w:hanging="360"/>
      </w:pPr>
      <w:rPr>
        <w:rFonts w:ascii="Courier New" w:hAnsi="Courier New" w:cs="Courier New" w:hint="default"/>
      </w:rPr>
    </w:lvl>
    <w:lvl w:ilvl="2" w:tplc="04270005">
      <w:start w:val="1"/>
      <w:numFmt w:val="bullet"/>
      <w:lvlText w:val=""/>
      <w:lvlJc w:val="left"/>
      <w:pPr>
        <w:ind w:left="3011" w:hanging="360"/>
      </w:pPr>
      <w:rPr>
        <w:rFonts w:ascii="Wingdings" w:hAnsi="Wingdings" w:hint="default"/>
      </w:rPr>
    </w:lvl>
    <w:lvl w:ilvl="3" w:tplc="04270001">
      <w:start w:val="1"/>
      <w:numFmt w:val="bullet"/>
      <w:lvlText w:val=""/>
      <w:lvlJc w:val="left"/>
      <w:pPr>
        <w:ind w:left="3731" w:hanging="360"/>
      </w:pPr>
      <w:rPr>
        <w:rFonts w:ascii="Symbol" w:hAnsi="Symbol" w:hint="default"/>
      </w:rPr>
    </w:lvl>
    <w:lvl w:ilvl="4" w:tplc="04270003">
      <w:start w:val="1"/>
      <w:numFmt w:val="bullet"/>
      <w:lvlText w:val="o"/>
      <w:lvlJc w:val="left"/>
      <w:pPr>
        <w:ind w:left="4451" w:hanging="360"/>
      </w:pPr>
      <w:rPr>
        <w:rFonts w:ascii="Courier New" w:hAnsi="Courier New" w:cs="Courier New" w:hint="default"/>
      </w:rPr>
    </w:lvl>
    <w:lvl w:ilvl="5" w:tplc="04270005">
      <w:start w:val="1"/>
      <w:numFmt w:val="bullet"/>
      <w:lvlText w:val=""/>
      <w:lvlJc w:val="left"/>
      <w:pPr>
        <w:ind w:left="5171" w:hanging="360"/>
      </w:pPr>
      <w:rPr>
        <w:rFonts w:ascii="Wingdings" w:hAnsi="Wingdings" w:hint="default"/>
      </w:rPr>
    </w:lvl>
    <w:lvl w:ilvl="6" w:tplc="04270001">
      <w:start w:val="1"/>
      <w:numFmt w:val="bullet"/>
      <w:lvlText w:val=""/>
      <w:lvlJc w:val="left"/>
      <w:pPr>
        <w:ind w:left="5891" w:hanging="360"/>
      </w:pPr>
      <w:rPr>
        <w:rFonts w:ascii="Symbol" w:hAnsi="Symbol" w:hint="default"/>
      </w:rPr>
    </w:lvl>
    <w:lvl w:ilvl="7" w:tplc="04270003">
      <w:start w:val="1"/>
      <w:numFmt w:val="bullet"/>
      <w:lvlText w:val="o"/>
      <w:lvlJc w:val="left"/>
      <w:pPr>
        <w:ind w:left="6611" w:hanging="360"/>
      </w:pPr>
      <w:rPr>
        <w:rFonts w:ascii="Courier New" w:hAnsi="Courier New" w:cs="Courier New" w:hint="default"/>
      </w:rPr>
    </w:lvl>
    <w:lvl w:ilvl="8" w:tplc="04270005">
      <w:start w:val="1"/>
      <w:numFmt w:val="bullet"/>
      <w:lvlText w:val=""/>
      <w:lvlJc w:val="left"/>
      <w:pPr>
        <w:ind w:left="7331" w:hanging="360"/>
      </w:pPr>
      <w:rPr>
        <w:rFonts w:ascii="Wingdings" w:hAnsi="Wingdings" w:hint="default"/>
      </w:rPr>
    </w:lvl>
  </w:abstractNum>
  <w:abstractNum w:abstractNumId="28" w15:restartNumberingAfterBreak="0">
    <w:nsid w:val="6D367607"/>
    <w:multiLevelType w:val="multilevel"/>
    <w:tmpl w:val="66AE8800"/>
    <w:styleLink w:val="CowiHeadings"/>
    <w:lvl w:ilvl="0">
      <w:start w:val="1"/>
      <w:numFmt w:val="decimal"/>
      <w:lvlText w:val="%1"/>
      <w:lvlJc w:val="left"/>
      <w:pPr>
        <w:tabs>
          <w:tab w:val="num" w:pos="851"/>
        </w:tabs>
        <w:ind w:left="851" w:hanging="851"/>
      </w:pPr>
      <w:rPr>
        <w:rFonts w:ascii="Arial" w:hAnsi="Arial" w:cs="Times New Roman" w:hint="default"/>
        <w:b/>
        <w:color w:val="auto"/>
        <w:sz w:val="32"/>
        <w:u w:val="none"/>
      </w:rPr>
    </w:lvl>
    <w:lvl w:ilvl="1">
      <w:start w:val="1"/>
      <w:numFmt w:val="decimal"/>
      <w:lvlText w:val="%1.%2"/>
      <w:lvlJc w:val="left"/>
      <w:pPr>
        <w:tabs>
          <w:tab w:val="num" w:pos="851"/>
        </w:tabs>
        <w:ind w:left="851" w:hanging="851"/>
      </w:pPr>
      <w:rPr>
        <w:rFonts w:ascii="Arial" w:hAnsi="Arial" w:cs="Times New Roman" w:hint="default"/>
        <w:b/>
        <w:sz w:val="27"/>
      </w:rPr>
    </w:lvl>
    <w:lvl w:ilvl="2">
      <w:start w:val="1"/>
      <w:numFmt w:val="decimal"/>
      <w:lvlText w:val="%1.%2.%3"/>
      <w:lvlJc w:val="left"/>
      <w:pPr>
        <w:tabs>
          <w:tab w:val="num" w:pos="851"/>
        </w:tabs>
        <w:ind w:left="851" w:hanging="851"/>
      </w:pPr>
      <w:rPr>
        <w:rFonts w:ascii="Arial" w:hAnsi="Arial" w:cs="Times New Roman" w:hint="default"/>
        <w:b/>
        <w:color w:val="auto"/>
        <w:sz w:val="23"/>
      </w:rPr>
    </w:lvl>
    <w:lvl w:ilvl="3">
      <w:start w:val="1"/>
      <w:numFmt w:val="decimal"/>
      <w:lvlText w:val="%1.%2.%3.%4"/>
      <w:lvlJc w:val="left"/>
      <w:pPr>
        <w:tabs>
          <w:tab w:val="num" w:pos="1276"/>
        </w:tabs>
        <w:ind w:left="1276" w:hanging="1276"/>
      </w:pPr>
      <w:rPr>
        <w:rFonts w:ascii="Arial" w:hAnsi="Arial" w:cs="Times New Roman" w:hint="default"/>
        <w:b/>
        <w:sz w:val="20"/>
      </w:rPr>
    </w:lvl>
    <w:lvl w:ilvl="4">
      <w:start w:val="1"/>
      <w:numFmt w:val="decimal"/>
      <w:lvlText w:val="%1.%2.%3.%4.%5"/>
      <w:lvlJc w:val="left"/>
      <w:pPr>
        <w:tabs>
          <w:tab w:val="num" w:pos="1276"/>
        </w:tabs>
        <w:ind w:left="1276" w:hanging="1276"/>
      </w:pPr>
      <w:rPr>
        <w:rFonts w:ascii="Arial" w:hAnsi="Arial" w:cs="Times New Roman" w:hint="default"/>
        <w:b/>
        <w:sz w:val="20"/>
      </w:rPr>
    </w:lvl>
    <w:lvl w:ilvl="5">
      <w:start w:val="1"/>
      <w:numFmt w:val="lowerRoman"/>
      <w:lvlText w:val="(%6)"/>
      <w:lvlJc w:val="left"/>
      <w:pPr>
        <w:tabs>
          <w:tab w:val="num" w:pos="851"/>
        </w:tabs>
        <w:ind w:left="851" w:hanging="851"/>
      </w:pPr>
      <w:rPr>
        <w:rFonts w:cs="Times New Roman" w:hint="default"/>
      </w:rPr>
    </w:lvl>
    <w:lvl w:ilvl="6">
      <w:start w:val="1"/>
      <w:numFmt w:val="none"/>
      <w:lvlRestart w:val="0"/>
      <w:suff w:val="nothing"/>
      <w:lvlText w:val=""/>
      <w:lvlJc w:val="left"/>
      <w:rPr>
        <w:rFonts w:ascii="Arial" w:hAnsi="Arial" w:cs="Times New Roman" w:hint="default"/>
        <w:b/>
        <w:sz w:val="32"/>
      </w:rPr>
    </w:lvl>
    <w:lvl w:ilvl="7">
      <w:start w:val="1"/>
      <w:numFmt w:val="lowerLetter"/>
      <w:lvlText w:val="%8."/>
      <w:lvlJc w:val="left"/>
      <w:pPr>
        <w:tabs>
          <w:tab w:val="num" w:pos="851"/>
        </w:tabs>
        <w:ind w:left="851" w:hanging="851"/>
      </w:pPr>
      <w:rPr>
        <w:rFonts w:cs="Times New Roman" w:hint="default"/>
      </w:rPr>
    </w:lvl>
    <w:lvl w:ilvl="8">
      <w:start w:val="1"/>
      <w:numFmt w:val="lowerRoman"/>
      <w:lvlText w:val="%9."/>
      <w:lvlJc w:val="left"/>
      <w:pPr>
        <w:tabs>
          <w:tab w:val="num" w:pos="851"/>
        </w:tabs>
        <w:ind w:left="851" w:hanging="851"/>
      </w:pPr>
      <w:rPr>
        <w:rFonts w:cs="Times New Roman" w:hint="default"/>
      </w:rPr>
    </w:lvl>
  </w:abstractNum>
  <w:abstractNum w:abstractNumId="29" w15:restartNumberingAfterBreak="0">
    <w:nsid w:val="6E2553C0"/>
    <w:multiLevelType w:val="hybridMultilevel"/>
    <w:tmpl w:val="26C48612"/>
    <w:lvl w:ilvl="0" w:tplc="04270001">
      <w:start w:val="1"/>
      <w:numFmt w:val="bullet"/>
      <w:lvlText w:val=""/>
      <w:lvlJc w:val="left"/>
      <w:pPr>
        <w:ind w:left="1571" w:hanging="360"/>
      </w:pPr>
      <w:rPr>
        <w:rFonts w:ascii="Symbol" w:hAnsi="Symbol" w:hint="default"/>
      </w:rPr>
    </w:lvl>
    <w:lvl w:ilvl="1" w:tplc="04270003">
      <w:start w:val="1"/>
      <w:numFmt w:val="bullet"/>
      <w:lvlText w:val="o"/>
      <w:lvlJc w:val="left"/>
      <w:pPr>
        <w:ind w:left="2291" w:hanging="360"/>
      </w:pPr>
      <w:rPr>
        <w:rFonts w:ascii="Courier New" w:hAnsi="Courier New" w:cs="Courier New" w:hint="default"/>
      </w:rPr>
    </w:lvl>
    <w:lvl w:ilvl="2" w:tplc="04270005">
      <w:start w:val="1"/>
      <w:numFmt w:val="bullet"/>
      <w:lvlText w:val=""/>
      <w:lvlJc w:val="left"/>
      <w:pPr>
        <w:ind w:left="3011" w:hanging="360"/>
      </w:pPr>
      <w:rPr>
        <w:rFonts w:ascii="Wingdings" w:hAnsi="Wingdings" w:hint="default"/>
      </w:rPr>
    </w:lvl>
    <w:lvl w:ilvl="3" w:tplc="04270001">
      <w:start w:val="1"/>
      <w:numFmt w:val="bullet"/>
      <w:lvlText w:val=""/>
      <w:lvlJc w:val="left"/>
      <w:pPr>
        <w:ind w:left="3731" w:hanging="360"/>
      </w:pPr>
      <w:rPr>
        <w:rFonts w:ascii="Symbol" w:hAnsi="Symbol" w:hint="default"/>
      </w:rPr>
    </w:lvl>
    <w:lvl w:ilvl="4" w:tplc="04270003">
      <w:start w:val="1"/>
      <w:numFmt w:val="bullet"/>
      <w:lvlText w:val="o"/>
      <w:lvlJc w:val="left"/>
      <w:pPr>
        <w:ind w:left="4451" w:hanging="360"/>
      </w:pPr>
      <w:rPr>
        <w:rFonts w:ascii="Courier New" w:hAnsi="Courier New" w:cs="Courier New" w:hint="default"/>
      </w:rPr>
    </w:lvl>
    <w:lvl w:ilvl="5" w:tplc="04270005">
      <w:start w:val="1"/>
      <w:numFmt w:val="bullet"/>
      <w:lvlText w:val=""/>
      <w:lvlJc w:val="left"/>
      <w:pPr>
        <w:ind w:left="5171" w:hanging="360"/>
      </w:pPr>
      <w:rPr>
        <w:rFonts w:ascii="Wingdings" w:hAnsi="Wingdings" w:hint="default"/>
      </w:rPr>
    </w:lvl>
    <w:lvl w:ilvl="6" w:tplc="04270001">
      <w:start w:val="1"/>
      <w:numFmt w:val="bullet"/>
      <w:lvlText w:val=""/>
      <w:lvlJc w:val="left"/>
      <w:pPr>
        <w:ind w:left="5891" w:hanging="360"/>
      </w:pPr>
      <w:rPr>
        <w:rFonts w:ascii="Symbol" w:hAnsi="Symbol" w:hint="default"/>
      </w:rPr>
    </w:lvl>
    <w:lvl w:ilvl="7" w:tplc="04270003">
      <w:start w:val="1"/>
      <w:numFmt w:val="bullet"/>
      <w:lvlText w:val="o"/>
      <w:lvlJc w:val="left"/>
      <w:pPr>
        <w:ind w:left="6611" w:hanging="360"/>
      </w:pPr>
      <w:rPr>
        <w:rFonts w:ascii="Courier New" w:hAnsi="Courier New" w:cs="Courier New" w:hint="default"/>
      </w:rPr>
    </w:lvl>
    <w:lvl w:ilvl="8" w:tplc="04270005">
      <w:start w:val="1"/>
      <w:numFmt w:val="bullet"/>
      <w:lvlText w:val=""/>
      <w:lvlJc w:val="left"/>
      <w:pPr>
        <w:ind w:left="7331" w:hanging="360"/>
      </w:pPr>
      <w:rPr>
        <w:rFonts w:ascii="Wingdings" w:hAnsi="Wingdings" w:hint="default"/>
      </w:rPr>
    </w:lvl>
  </w:abstractNum>
  <w:abstractNum w:abstractNumId="30" w15:restartNumberingAfterBreak="0">
    <w:nsid w:val="75505ADC"/>
    <w:multiLevelType w:val="multilevel"/>
    <w:tmpl w:val="040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16cid:durableId="115024483">
    <w:abstractNumId w:val="19"/>
  </w:num>
  <w:num w:numId="2" w16cid:durableId="6591189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8991091">
    <w:abstractNumId w:val="2"/>
  </w:num>
  <w:num w:numId="4" w16cid:durableId="1000037556">
    <w:abstractNumId w:val="4"/>
  </w:num>
  <w:num w:numId="5" w16cid:durableId="652179802">
    <w:abstractNumId w:val="3"/>
  </w:num>
  <w:num w:numId="6" w16cid:durableId="1287733172">
    <w:abstractNumId w:val="1"/>
  </w:num>
  <w:num w:numId="7" w16cid:durableId="2078548403">
    <w:abstractNumId w:val="0"/>
  </w:num>
  <w:num w:numId="8" w16cid:durableId="624895119">
    <w:abstractNumId w:val="30"/>
  </w:num>
  <w:num w:numId="9" w16cid:durableId="1124542462">
    <w:abstractNumId w:val="6"/>
  </w:num>
  <w:num w:numId="10" w16cid:durableId="1200440037">
    <w:abstractNumId w:val="13"/>
  </w:num>
  <w:num w:numId="11" w16cid:durableId="11147891">
    <w:abstractNumId w:val="7"/>
  </w:num>
  <w:num w:numId="12" w16cid:durableId="316694496">
    <w:abstractNumId w:val="12"/>
  </w:num>
  <w:num w:numId="13" w16cid:durableId="1954050753">
    <w:abstractNumId w:val="28"/>
  </w:num>
  <w:num w:numId="14" w16cid:durableId="1930918789">
    <w:abstractNumId w:val="26"/>
  </w:num>
  <w:num w:numId="15" w16cid:durableId="746347218">
    <w:abstractNumId w:val="16"/>
  </w:num>
  <w:num w:numId="16" w16cid:durableId="1883975183">
    <w:abstractNumId w:val="10"/>
  </w:num>
  <w:num w:numId="17" w16cid:durableId="765732393">
    <w:abstractNumId w:val="24"/>
  </w:num>
  <w:num w:numId="18" w16cid:durableId="1013651364">
    <w:abstractNumId w:val="20"/>
  </w:num>
  <w:num w:numId="19" w16cid:durableId="1841310413">
    <w:abstractNumId w:val="18"/>
  </w:num>
  <w:num w:numId="20" w16cid:durableId="282738579">
    <w:abstractNumId w:val="17"/>
  </w:num>
  <w:num w:numId="21" w16cid:durableId="414982487">
    <w:abstractNumId w:val="9"/>
  </w:num>
  <w:num w:numId="22" w16cid:durableId="1457525803">
    <w:abstractNumId w:val="27"/>
  </w:num>
  <w:num w:numId="23" w16cid:durableId="168906657">
    <w:abstractNumId w:val="8"/>
  </w:num>
  <w:num w:numId="24" w16cid:durableId="1124538476">
    <w:abstractNumId w:val="21"/>
  </w:num>
  <w:num w:numId="25" w16cid:durableId="697311603">
    <w:abstractNumId w:val="25"/>
  </w:num>
  <w:num w:numId="26" w16cid:durableId="1948731411">
    <w:abstractNumId w:val="15"/>
  </w:num>
  <w:num w:numId="27" w16cid:durableId="466124733">
    <w:abstractNumId w:val="29"/>
  </w:num>
  <w:num w:numId="28" w16cid:durableId="1942645239">
    <w:abstractNumId w:val="22"/>
  </w:num>
  <w:num w:numId="29" w16cid:durableId="856039854">
    <w:abstractNumId w:val="14"/>
  </w:num>
  <w:num w:numId="30" w16cid:durableId="1992781746">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hideSpellingErrors/>
  <w:hideGrammaticalErrors/>
  <w:defaultTabStop w:val="720"/>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D11"/>
    <w:rsid w:val="00017B00"/>
    <w:rsid w:val="00017D77"/>
    <w:rsid w:val="00027D51"/>
    <w:rsid w:val="0003062C"/>
    <w:rsid w:val="00035350"/>
    <w:rsid w:val="00051C88"/>
    <w:rsid w:val="00053CC8"/>
    <w:rsid w:val="00060B04"/>
    <w:rsid w:val="000669F7"/>
    <w:rsid w:val="000741C0"/>
    <w:rsid w:val="00082372"/>
    <w:rsid w:val="00082690"/>
    <w:rsid w:val="00083D9D"/>
    <w:rsid w:val="000A3842"/>
    <w:rsid w:val="000A5D69"/>
    <w:rsid w:val="000A6E31"/>
    <w:rsid w:val="000A6F07"/>
    <w:rsid w:val="000A79D2"/>
    <w:rsid w:val="000B09B7"/>
    <w:rsid w:val="000B3165"/>
    <w:rsid w:val="000B3D4E"/>
    <w:rsid w:val="000C1510"/>
    <w:rsid w:val="000C6D10"/>
    <w:rsid w:val="000D1F6A"/>
    <w:rsid w:val="000D5FC9"/>
    <w:rsid w:val="000D6C87"/>
    <w:rsid w:val="000E19E9"/>
    <w:rsid w:val="000E50D0"/>
    <w:rsid w:val="000E5FBB"/>
    <w:rsid w:val="000E6854"/>
    <w:rsid w:val="000F6D77"/>
    <w:rsid w:val="00105B1C"/>
    <w:rsid w:val="00110ED4"/>
    <w:rsid w:val="00114A13"/>
    <w:rsid w:val="0012441A"/>
    <w:rsid w:val="0012737C"/>
    <w:rsid w:val="00133999"/>
    <w:rsid w:val="00140229"/>
    <w:rsid w:val="00141F88"/>
    <w:rsid w:val="00145F0B"/>
    <w:rsid w:val="0015237B"/>
    <w:rsid w:val="00153B71"/>
    <w:rsid w:val="00157E89"/>
    <w:rsid w:val="00162615"/>
    <w:rsid w:val="0016550F"/>
    <w:rsid w:val="0016682E"/>
    <w:rsid w:val="00166EA6"/>
    <w:rsid w:val="001771D2"/>
    <w:rsid w:val="001823EF"/>
    <w:rsid w:val="00184406"/>
    <w:rsid w:val="00186906"/>
    <w:rsid w:val="00190CD5"/>
    <w:rsid w:val="00191F95"/>
    <w:rsid w:val="001A3D81"/>
    <w:rsid w:val="001A476F"/>
    <w:rsid w:val="001A5D6B"/>
    <w:rsid w:val="001B141C"/>
    <w:rsid w:val="001B2A79"/>
    <w:rsid w:val="001B2C87"/>
    <w:rsid w:val="001B79D9"/>
    <w:rsid w:val="001C2130"/>
    <w:rsid w:val="001C56D8"/>
    <w:rsid w:val="001D2E27"/>
    <w:rsid w:val="001D3605"/>
    <w:rsid w:val="001D67BB"/>
    <w:rsid w:val="001E3574"/>
    <w:rsid w:val="001E3762"/>
    <w:rsid w:val="001F2852"/>
    <w:rsid w:val="001F4737"/>
    <w:rsid w:val="001F5B49"/>
    <w:rsid w:val="001F78DF"/>
    <w:rsid w:val="002017DF"/>
    <w:rsid w:val="00205733"/>
    <w:rsid w:val="00205A88"/>
    <w:rsid w:val="00207C01"/>
    <w:rsid w:val="00212491"/>
    <w:rsid w:val="002140E9"/>
    <w:rsid w:val="00215F9E"/>
    <w:rsid w:val="00223F55"/>
    <w:rsid w:val="002248CA"/>
    <w:rsid w:val="0022491F"/>
    <w:rsid w:val="0022578A"/>
    <w:rsid w:val="00227D88"/>
    <w:rsid w:val="00230888"/>
    <w:rsid w:val="002368A0"/>
    <w:rsid w:val="002454B0"/>
    <w:rsid w:val="00247A1E"/>
    <w:rsid w:val="002511D6"/>
    <w:rsid w:val="0025182A"/>
    <w:rsid w:val="00256DE4"/>
    <w:rsid w:val="00263A59"/>
    <w:rsid w:val="00263CF9"/>
    <w:rsid w:val="00266C30"/>
    <w:rsid w:val="00267B9F"/>
    <w:rsid w:val="0027548D"/>
    <w:rsid w:val="00285DEB"/>
    <w:rsid w:val="002877F8"/>
    <w:rsid w:val="00294DE8"/>
    <w:rsid w:val="00294E0A"/>
    <w:rsid w:val="002A04C6"/>
    <w:rsid w:val="002A2154"/>
    <w:rsid w:val="002A21FC"/>
    <w:rsid w:val="002A3C79"/>
    <w:rsid w:val="002A5EFF"/>
    <w:rsid w:val="002B260A"/>
    <w:rsid w:val="002B2EB4"/>
    <w:rsid w:val="002B74D0"/>
    <w:rsid w:val="002C0ADE"/>
    <w:rsid w:val="002C7D4D"/>
    <w:rsid w:val="002D0563"/>
    <w:rsid w:val="002D3606"/>
    <w:rsid w:val="002D5BDD"/>
    <w:rsid w:val="002E03E1"/>
    <w:rsid w:val="002E38FC"/>
    <w:rsid w:val="002E3F32"/>
    <w:rsid w:val="002E50CF"/>
    <w:rsid w:val="002E6EE9"/>
    <w:rsid w:val="002E7A9C"/>
    <w:rsid w:val="002F6E6C"/>
    <w:rsid w:val="0030386D"/>
    <w:rsid w:val="003368C7"/>
    <w:rsid w:val="00337AF0"/>
    <w:rsid w:val="00344852"/>
    <w:rsid w:val="0035241A"/>
    <w:rsid w:val="00354261"/>
    <w:rsid w:val="00357BED"/>
    <w:rsid w:val="00360E1A"/>
    <w:rsid w:val="00360EF8"/>
    <w:rsid w:val="0037306C"/>
    <w:rsid w:val="0037592A"/>
    <w:rsid w:val="00381CB1"/>
    <w:rsid w:val="003862E9"/>
    <w:rsid w:val="00386B00"/>
    <w:rsid w:val="00391B39"/>
    <w:rsid w:val="003951BE"/>
    <w:rsid w:val="00395630"/>
    <w:rsid w:val="003B0A93"/>
    <w:rsid w:val="003B252D"/>
    <w:rsid w:val="003C0A4E"/>
    <w:rsid w:val="003C0C4A"/>
    <w:rsid w:val="003D06B3"/>
    <w:rsid w:val="003D5362"/>
    <w:rsid w:val="003E1992"/>
    <w:rsid w:val="003E1A75"/>
    <w:rsid w:val="003E1EB6"/>
    <w:rsid w:val="003E20E9"/>
    <w:rsid w:val="003E4EA5"/>
    <w:rsid w:val="003E58D2"/>
    <w:rsid w:val="003F707D"/>
    <w:rsid w:val="00403D7C"/>
    <w:rsid w:val="00405EA4"/>
    <w:rsid w:val="00407420"/>
    <w:rsid w:val="004110FA"/>
    <w:rsid w:val="00420589"/>
    <w:rsid w:val="00423FEC"/>
    <w:rsid w:val="0042591A"/>
    <w:rsid w:val="00436CC5"/>
    <w:rsid w:val="004376D2"/>
    <w:rsid w:val="00442B9A"/>
    <w:rsid w:val="00446526"/>
    <w:rsid w:val="00453DA7"/>
    <w:rsid w:val="00460089"/>
    <w:rsid w:val="00460DA7"/>
    <w:rsid w:val="00462D36"/>
    <w:rsid w:val="00467B25"/>
    <w:rsid w:val="004769CD"/>
    <w:rsid w:val="00476AA7"/>
    <w:rsid w:val="0048117F"/>
    <w:rsid w:val="004825A7"/>
    <w:rsid w:val="00484CEE"/>
    <w:rsid w:val="00485851"/>
    <w:rsid w:val="004957C4"/>
    <w:rsid w:val="004A59DD"/>
    <w:rsid w:val="004B03B5"/>
    <w:rsid w:val="004C0486"/>
    <w:rsid w:val="004C4FEF"/>
    <w:rsid w:val="004C522A"/>
    <w:rsid w:val="004D18EC"/>
    <w:rsid w:val="004D4126"/>
    <w:rsid w:val="004D529C"/>
    <w:rsid w:val="004E0BDB"/>
    <w:rsid w:val="004E277B"/>
    <w:rsid w:val="004E4F0A"/>
    <w:rsid w:val="004E5927"/>
    <w:rsid w:val="004E79E8"/>
    <w:rsid w:val="004F3EBC"/>
    <w:rsid w:val="00503059"/>
    <w:rsid w:val="00505965"/>
    <w:rsid w:val="00506188"/>
    <w:rsid w:val="005072E4"/>
    <w:rsid w:val="005100B6"/>
    <w:rsid w:val="005108F1"/>
    <w:rsid w:val="00511157"/>
    <w:rsid w:val="005148ED"/>
    <w:rsid w:val="00520F49"/>
    <w:rsid w:val="005211F6"/>
    <w:rsid w:val="005262C5"/>
    <w:rsid w:val="005343D8"/>
    <w:rsid w:val="005459F6"/>
    <w:rsid w:val="00545F0D"/>
    <w:rsid w:val="00552B4A"/>
    <w:rsid w:val="00552E7F"/>
    <w:rsid w:val="00563E5A"/>
    <w:rsid w:val="0056410C"/>
    <w:rsid w:val="00566374"/>
    <w:rsid w:val="00576C2C"/>
    <w:rsid w:val="005776EB"/>
    <w:rsid w:val="00581168"/>
    <w:rsid w:val="005862A7"/>
    <w:rsid w:val="005931AC"/>
    <w:rsid w:val="00596F6D"/>
    <w:rsid w:val="00597394"/>
    <w:rsid w:val="00597BC2"/>
    <w:rsid w:val="005A1DB2"/>
    <w:rsid w:val="005A2F7F"/>
    <w:rsid w:val="005A757F"/>
    <w:rsid w:val="005B0DE8"/>
    <w:rsid w:val="005B2934"/>
    <w:rsid w:val="005B2C81"/>
    <w:rsid w:val="005B55F4"/>
    <w:rsid w:val="005B5D11"/>
    <w:rsid w:val="005B7082"/>
    <w:rsid w:val="005C4D6A"/>
    <w:rsid w:val="005D4010"/>
    <w:rsid w:val="005D6FAC"/>
    <w:rsid w:val="005E21F4"/>
    <w:rsid w:val="005E44F6"/>
    <w:rsid w:val="005F5236"/>
    <w:rsid w:val="005F7525"/>
    <w:rsid w:val="0060194E"/>
    <w:rsid w:val="00606BCB"/>
    <w:rsid w:val="0061626B"/>
    <w:rsid w:val="0061672F"/>
    <w:rsid w:val="00616F43"/>
    <w:rsid w:val="0062525B"/>
    <w:rsid w:val="0063053E"/>
    <w:rsid w:val="00634265"/>
    <w:rsid w:val="00637662"/>
    <w:rsid w:val="00641382"/>
    <w:rsid w:val="00642A4F"/>
    <w:rsid w:val="006434CD"/>
    <w:rsid w:val="0065291E"/>
    <w:rsid w:val="006557EB"/>
    <w:rsid w:val="00664BE7"/>
    <w:rsid w:val="00667B28"/>
    <w:rsid w:val="0067196B"/>
    <w:rsid w:val="0067389F"/>
    <w:rsid w:val="006877C3"/>
    <w:rsid w:val="00687F6F"/>
    <w:rsid w:val="006916D8"/>
    <w:rsid w:val="00696EB4"/>
    <w:rsid w:val="006A4EF1"/>
    <w:rsid w:val="006A6D86"/>
    <w:rsid w:val="006B17B1"/>
    <w:rsid w:val="006B5ACE"/>
    <w:rsid w:val="006D055E"/>
    <w:rsid w:val="006D3185"/>
    <w:rsid w:val="006D3E0A"/>
    <w:rsid w:val="006E2594"/>
    <w:rsid w:val="006F168F"/>
    <w:rsid w:val="006F32BA"/>
    <w:rsid w:val="006F6224"/>
    <w:rsid w:val="006F75F2"/>
    <w:rsid w:val="00704299"/>
    <w:rsid w:val="007119E0"/>
    <w:rsid w:val="00711E47"/>
    <w:rsid w:val="00726033"/>
    <w:rsid w:val="00726B11"/>
    <w:rsid w:val="00737226"/>
    <w:rsid w:val="0073741D"/>
    <w:rsid w:val="00737B83"/>
    <w:rsid w:val="00742E85"/>
    <w:rsid w:val="00746492"/>
    <w:rsid w:val="00750704"/>
    <w:rsid w:val="00751FF2"/>
    <w:rsid w:val="00753D45"/>
    <w:rsid w:val="007625AF"/>
    <w:rsid w:val="00766EDB"/>
    <w:rsid w:val="00775BF7"/>
    <w:rsid w:val="00784A62"/>
    <w:rsid w:val="00793EC2"/>
    <w:rsid w:val="007A00D4"/>
    <w:rsid w:val="007A1E38"/>
    <w:rsid w:val="007A3E32"/>
    <w:rsid w:val="007A5BC5"/>
    <w:rsid w:val="007B179A"/>
    <w:rsid w:val="007D211C"/>
    <w:rsid w:val="007D2EFF"/>
    <w:rsid w:val="007D4717"/>
    <w:rsid w:val="007E2C85"/>
    <w:rsid w:val="007E5BA4"/>
    <w:rsid w:val="007E73E9"/>
    <w:rsid w:val="007E7D59"/>
    <w:rsid w:val="007F280D"/>
    <w:rsid w:val="007F491F"/>
    <w:rsid w:val="008070CC"/>
    <w:rsid w:val="00811585"/>
    <w:rsid w:val="00811D07"/>
    <w:rsid w:val="008167B6"/>
    <w:rsid w:val="00816901"/>
    <w:rsid w:val="008374DF"/>
    <w:rsid w:val="00840168"/>
    <w:rsid w:val="00847F26"/>
    <w:rsid w:val="008530B8"/>
    <w:rsid w:val="00863FB2"/>
    <w:rsid w:val="008643A7"/>
    <w:rsid w:val="00871CAC"/>
    <w:rsid w:val="00880A6A"/>
    <w:rsid w:val="00886F9F"/>
    <w:rsid w:val="00890F04"/>
    <w:rsid w:val="00897514"/>
    <w:rsid w:val="008A5764"/>
    <w:rsid w:val="008B4DDE"/>
    <w:rsid w:val="008B5685"/>
    <w:rsid w:val="008C3FDF"/>
    <w:rsid w:val="008C7020"/>
    <w:rsid w:val="008D1B48"/>
    <w:rsid w:val="008D3C8C"/>
    <w:rsid w:val="008D456B"/>
    <w:rsid w:val="008E2D61"/>
    <w:rsid w:val="008F1CC9"/>
    <w:rsid w:val="008F3CBA"/>
    <w:rsid w:val="008F5F92"/>
    <w:rsid w:val="00900051"/>
    <w:rsid w:val="009056F5"/>
    <w:rsid w:val="00912562"/>
    <w:rsid w:val="009138A4"/>
    <w:rsid w:val="00914CA3"/>
    <w:rsid w:val="00921D89"/>
    <w:rsid w:val="009221D9"/>
    <w:rsid w:val="00923083"/>
    <w:rsid w:val="00925076"/>
    <w:rsid w:val="00930D09"/>
    <w:rsid w:val="00932F45"/>
    <w:rsid w:val="009330F3"/>
    <w:rsid w:val="00935DF4"/>
    <w:rsid w:val="00937D81"/>
    <w:rsid w:val="00940335"/>
    <w:rsid w:val="009416CA"/>
    <w:rsid w:val="00943A97"/>
    <w:rsid w:val="00943F20"/>
    <w:rsid w:val="00950C59"/>
    <w:rsid w:val="00974F66"/>
    <w:rsid w:val="009753BA"/>
    <w:rsid w:val="00975FD0"/>
    <w:rsid w:val="00994804"/>
    <w:rsid w:val="00996B3B"/>
    <w:rsid w:val="009A042A"/>
    <w:rsid w:val="009A089A"/>
    <w:rsid w:val="009A0C41"/>
    <w:rsid w:val="009A3883"/>
    <w:rsid w:val="009B1B6D"/>
    <w:rsid w:val="009B2926"/>
    <w:rsid w:val="009B2B08"/>
    <w:rsid w:val="009B2DF4"/>
    <w:rsid w:val="009B3514"/>
    <w:rsid w:val="009B4E4E"/>
    <w:rsid w:val="009C5922"/>
    <w:rsid w:val="009D1049"/>
    <w:rsid w:val="009D1403"/>
    <w:rsid w:val="009D20E2"/>
    <w:rsid w:val="009D5411"/>
    <w:rsid w:val="009E3875"/>
    <w:rsid w:val="009F0704"/>
    <w:rsid w:val="009F3D3D"/>
    <w:rsid w:val="00A017DD"/>
    <w:rsid w:val="00A11599"/>
    <w:rsid w:val="00A14426"/>
    <w:rsid w:val="00A17792"/>
    <w:rsid w:val="00A23AE8"/>
    <w:rsid w:val="00A23EAC"/>
    <w:rsid w:val="00A2432C"/>
    <w:rsid w:val="00A30ABF"/>
    <w:rsid w:val="00A3193D"/>
    <w:rsid w:val="00A33153"/>
    <w:rsid w:val="00A33475"/>
    <w:rsid w:val="00A4073F"/>
    <w:rsid w:val="00A544C5"/>
    <w:rsid w:val="00A758F3"/>
    <w:rsid w:val="00A770C8"/>
    <w:rsid w:val="00A81A43"/>
    <w:rsid w:val="00A81E7E"/>
    <w:rsid w:val="00A916CF"/>
    <w:rsid w:val="00A91C69"/>
    <w:rsid w:val="00A97BBD"/>
    <w:rsid w:val="00AA0496"/>
    <w:rsid w:val="00AB16C3"/>
    <w:rsid w:val="00AB17D7"/>
    <w:rsid w:val="00AB69F2"/>
    <w:rsid w:val="00AB76FA"/>
    <w:rsid w:val="00AC01E0"/>
    <w:rsid w:val="00AC30DA"/>
    <w:rsid w:val="00AC43AB"/>
    <w:rsid w:val="00AC5ECC"/>
    <w:rsid w:val="00AD2B9C"/>
    <w:rsid w:val="00AD32B9"/>
    <w:rsid w:val="00AD4AFE"/>
    <w:rsid w:val="00AE2E52"/>
    <w:rsid w:val="00AE65F5"/>
    <w:rsid w:val="00AF38FC"/>
    <w:rsid w:val="00B1024C"/>
    <w:rsid w:val="00B11FAB"/>
    <w:rsid w:val="00B159C0"/>
    <w:rsid w:val="00B166F3"/>
    <w:rsid w:val="00B208D4"/>
    <w:rsid w:val="00B22337"/>
    <w:rsid w:val="00B326DD"/>
    <w:rsid w:val="00B371C8"/>
    <w:rsid w:val="00B42395"/>
    <w:rsid w:val="00B47153"/>
    <w:rsid w:val="00B47324"/>
    <w:rsid w:val="00B519D6"/>
    <w:rsid w:val="00B5601C"/>
    <w:rsid w:val="00B64752"/>
    <w:rsid w:val="00B67C65"/>
    <w:rsid w:val="00B75E6F"/>
    <w:rsid w:val="00B85007"/>
    <w:rsid w:val="00B97F81"/>
    <w:rsid w:val="00BA491C"/>
    <w:rsid w:val="00BB5598"/>
    <w:rsid w:val="00BC38AD"/>
    <w:rsid w:val="00BC6C18"/>
    <w:rsid w:val="00BD34BB"/>
    <w:rsid w:val="00BD3F88"/>
    <w:rsid w:val="00BE2422"/>
    <w:rsid w:val="00BE59AE"/>
    <w:rsid w:val="00BF0B73"/>
    <w:rsid w:val="00BF38C9"/>
    <w:rsid w:val="00BF3E4F"/>
    <w:rsid w:val="00BF7298"/>
    <w:rsid w:val="00C012D0"/>
    <w:rsid w:val="00C144A6"/>
    <w:rsid w:val="00C17F5C"/>
    <w:rsid w:val="00C32438"/>
    <w:rsid w:val="00C32A7C"/>
    <w:rsid w:val="00C437FB"/>
    <w:rsid w:val="00C44387"/>
    <w:rsid w:val="00C45D31"/>
    <w:rsid w:val="00C50A23"/>
    <w:rsid w:val="00C532E1"/>
    <w:rsid w:val="00C60E53"/>
    <w:rsid w:val="00C671A9"/>
    <w:rsid w:val="00C7209C"/>
    <w:rsid w:val="00C72F84"/>
    <w:rsid w:val="00C826CB"/>
    <w:rsid w:val="00C90C09"/>
    <w:rsid w:val="00C95914"/>
    <w:rsid w:val="00CA11B9"/>
    <w:rsid w:val="00CB46B7"/>
    <w:rsid w:val="00CB7119"/>
    <w:rsid w:val="00CC1F12"/>
    <w:rsid w:val="00CD2B8B"/>
    <w:rsid w:val="00CD3CF1"/>
    <w:rsid w:val="00CD5F7D"/>
    <w:rsid w:val="00CD643B"/>
    <w:rsid w:val="00CE19F9"/>
    <w:rsid w:val="00CE353B"/>
    <w:rsid w:val="00CE505C"/>
    <w:rsid w:val="00CF35FF"/>
    <w:rsid w:val="00CF7251"/>
    <w:rsid w:val="00D0288D"/>
    <w:rsid w:val="00D06C16"/>
    <w:rsid w:val="00D17CE9"/>
    <w:rsid w:val="00D2062E"/>
    <w:rsid w:val="00D22221"/>
    <w:rsid w:val="00D233A6"/>
    <w:rsid w:val="00D27DED"/>
    <w:rsid w:val="00D30084"/>
    <w:rsid w:val="00D301A7"/>
    <w:rsid w:val="00D318BF"/>
    <w:rsid w:val="00D40D1D"/>
    <w:rsid w:val="00D45824"/>
    <w:rsid w:val="00D53170"/>
    <w:rsid w:val="00D5530C"/>
    <w:rsid w:val="00D615AA"/>
    <w:rsid w:val="00D6679F"/>
    <w:rsid w:val="00D66AA8"/>
    <w:rsid w:val="00D73FEB"/>
    <w:rsid w:val="00D74470"/>
    <w:rsid w:val="00D74844"/>
    <w:rsid w:val="00D82397"/>
    <w:rsid w:val="00D85CB2"/>
    <w:rsid w:val="00D86FCA"/>
    <w:rsid w:val="00D93C89"/>
    <w:rsid w:val="00DA0581"/>
    <w:rsid w:val="00DA5636"/>
    <w:rsid w:val="00DB2032"/>
    <w:rsid w:val="00DC3909"/>
    <w:rsid w:val="00DD129E"/>
    <w:rsid w:val="00DD4B7F"/>
    <w:rsid w:val="00DD4F85"/>
    <w:rsid w:val="00DD5A45"/>
    <w:rsid w:val="00DE3A28"/>
    <w:rsid w:val="00DE41AB"/>
    <w:rsid w:val="00DE6DB2"/>
    <w:rsid w:val="00DF3D5E"/>
    <w:rsid w:val="00DF710D"/>
    <w:rsid w:val="00E02B43"/>
    <w:rsid w:val="00E03CCD"/>
    <w:rsid w:val="00E03F94"/>
    <w:rsid w:val="00E066E7"/>
    <w:rsid w:val="00E20B93"/>
    <w:rsid w:val="00E2102E"/>
    <w:rsid w:val="00E22C63"/>
    <w:rsid w:val="00E258CA"/>
    <w:rsid w:val="00E348BF"/>
    <w:rsid w:val="00E34F22"/>
    <w:rsid w:val="00E3624D"/>
    <w:rsid w:val="00E364E2"/>
    <w:rsid w:val="00E36CC7"/>
    <w:rsid w:val="00E44DAB"/>
    <w:rsid w:val="00E550D3"/>
    <w:rsid w:val="00E60E58"/>
    <w:rsid w:val="00E612A1"/>
    <w:rsid w:val="00E62873"/>
    <w:rsid w:val="00E633AC"/>
    <w:rsid w:val="00E645BA"/>
    <w:rsid w:val="00E753A1"/>
    <w:rsid w:val="00E76CA5"/>
    <w:rsid w:val="00E77A68"/>
    <w:rsid w:val="00E86A84"/>
    <w:rsid w:val="00E92E3B"/>
    <w:rsid w:val="00E9547B"/>
    <w:rsid w:val="00EA032B"/>
    <w:rsid w:val="00EB0660"/>
    <w:rsid w:val="00EB1FBE"/>
    <w:rsid w:val="00EB2697"/>
    <w:rsid w:val="00EC1755"/>
    <w:rsid w:val="00EC2D5A"/>
    <w:rsid w:val="00EC61DC"/>
    <w:rsid w:val="00EE02E0"/>
    <w:rsid w:val="00EF16DB"/>
    <w:rsid w:val="00EF2E2F"/>
    <w:rsid w:val="00EF3A3E"/>
    <w:rsid w:val="00EF46A1"/>
    <w:rsid w:val="00EF5582"/>
    <w:rsid w:val="00EF5CE5"/>
    <w:rsid w:val="00F0567F"/>
    <w:rsid w:val="00F07AB5"/>
    <w:rsid w:val="00F23498"/>
    <w:rsid w:val="00F26A0D"/>
    <w:rsid w:val="00F34EF3"/>
    <w:rsid w:val="00F37439"/>
    <w:rsid w:val="00F40ABA"/>
    <w:rsid w:val="00F428DB"/>
    <w:rsid w:val="00F43107"/>
    <w:rsid w:val="00F44072"/>
    <w:rsid w:val="00F45234"/>
    <w:rsid w:val="00F53D21"/>
    <w:rsid w:val="00F576FE"/>
    <w:rsid w:val="00F609CA"/>
    <w:rsid w:val="00F62900"/>
    <w:rsid w:val="00F62D6D"/>
    <w:rsid w:val="00F62EC5"/>
    <w:rsid w:val="00F73D3F"/>
    <w:rsid w:val="00F75780"/>
    <w:rsid w:val="00F83308"/>
    <w:rsid w:val="00F85922"/>
    <w:rsid w:val="00F92A0C"/>
    <w:rsid w:val="00F96844"/>
    <w:rsid w:val="00FB07FF"/>
    <w:rsid w:val="00FB565E"/>
    <w:rsid w:val="00FB79D8"/>
    <w:rsid w:val="00FC41A0"/>
    <w:rsid w:val="00FC69A2"/>
    <w:rsid w:val="00FD0724"/>
    <w:rsid w:val="00FD7B8E"/>
    <w:rsid w:val="00FE16BF"/>
    <w:rsid w:val="00FE5D12"/>
    <w:rsid w:val="00FE734C"/>
    <w:rsid w:val="00FE7E81"/>
  </w:rsids>
  <m:mathPr>
    <m:mathFont m:val="Cambria Math"/>
    <m:brkBin m:val="before"/>
    <m:brkBinSub m:val="--"/>
    <m:smallFrac/>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EB71D"/>
  <w15:docId w15:val="{3D52BD07-F5A5-4D1A-8632-2DABD4B4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63053E"/>
    <w:pPr>
      <w:spacing w:after="0" w:line="240" w:lineRule="auto"/>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uiPriority w:val="9"/>
    <w:qFormat/>
    <w:rsid w:val="00C144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nhideWhenUsed/>
    <w:qFormat/>
    <w:rsid w:val="00C144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qFormat/>
    <w:rsid w:val="00017B00"/>
    <w:pPr>
      <w:keepNext/>
      <w:outlineLvl w:val="2"/>
    </w:pPr>
    <w:rPr>
      <w:b/>
      <w:bCs/>
      <w:sz w:val="22"/>
      <w:szCs w:val="24"/>
    </w:rPr>
  </w:style>
  <w:style w:type="paragraph" w:styleId="Antrat4">
    <w:name w:val="heading 4"/>
    <w:basedOn w:val="prastasis"/>
    <w:next w:val="prastasis"/>
    <w:link w:val="Antrat4Diagrama"/>
    <w:unhideWhenUsed/>
    <w:qFormat/>
    <w:rsid w:val="00C144A6"/>
    <w:pPr>
      <w:keepNext/>
      <w:keepLines/>
      <w:spacing w:before="200"/>
      <w:outlineLvl w:val="3"/>
    </w:pPr>
    <w:rPr>
      <w:rFonts w:asciiTheme="majorHAnsi" w:eastAsiaTheme="majorEastAsia" w:hAnsiTheme="majorHAnsi" w:cstheme="majorBidi"/>
      <w:b/>
      <w:bCs/>
      <w:i/>
      <w:iCs/>
      <w:color w:val="4F81BD" w:themeColor="accent1"/>
    </w:rPr>
  </w:style>
  <w:style w:type="paragraph" w:styleId="Antrat5">
    <w:name w:val="heading 5"/>
    <w:basedOn w:val="prastasis"/>
    <w:next w:val="prastasis"/>
    <w:link w:val="Antrat5Diagrama"/>
    <w:qFormat/>
    <w:rsid w:val="00017B00"/>
    <w:pPr>
      <w:keepNext/>
      <w:outlineLvl w:val="4"/>
    </w:pPr>
    <w:rPr>
      <w:color w:val="0000FF"/>
    </w:rPr>
  </w:style>
  <w:style w:type="paragraph" w:styleId="Antrat6">
    <w:name w:val="heading 6"/>
    <w:basedOn w:val="prastasis"/>
    <w:next w:val="prastasis"/>
    <w:link w:val="Antrat6Diagrama"/>
    <w:qFormat/>
    <w:rsid w:val="00017B00"/>
    <w:pPr>
      <w:keepNext/>
      <w:outlineLvl w:val="5"/>
    </w:pPr>
    <w:rPr>
      <w:b/>
      <w:bCs/>
      <w:color w:val="0000FF"/>
    </w:rPr>
  </w:style>
  <w:style w:type="paragraph" w:styleId="Antrat7">
    <w:name w:val="heading 7"/>
    <w:basedOn w:val="prastasis"/>
    <w:next w:val="prastasis"/>
    <w:link w:val="Antrat7Diagrama"/>
    <w:qFormat/>
    <w:rsid w:val="00017B00"/>
    <w:pPr>
      <w:keepNext/>
      <w:outlineLvl w:val="6"/>
    </w:pPr>
    <w:rPr>
      <w:b/>
      <w:bCs/>
      <w:color w:val="FF0000"/>
    </w:rPr>
  </w:style>
  <w:style w:type="paragraph" w:styleId="Antrat8">
    <w:name w:val="heading 8"/>
    <w:basedOn w:val="prastasis"/>
    <w:next w:val="prastasis"/>
    <w:link w:val="Antrat8Diagrama"/>
    <w:qFormat/>
    <w:rsid w:val="00017B00"/>
    <w:pPr>
      <w:keepNext/>
      <w:outlineLvl w:val="7"/>
    </w:pPr>
    <w:rPr>
      <w:sz w:val="28"/>
    </w:rPr>
  </w:style>
  <w:style w:type="paragraph" w:styleId="Antrat9">
    <w:name w:val="heading 9"/>
    <w:basedOn w:val="prastasis"/>
    <w:next w:val="prastasis"/>
    <w:link w:val="Antrat9Diagrama"/>
    <w:qFormat/>
    <w:rsid w:val="00C144A6"/>
    <w:pPr>
      <w:widowControl w:val="0"/>
      <w:numPr>
        <w:ilvl w:val="8"/>
        <w:numId w:val="2"/>
      </w:numPr>
      <w:spacing w:before="240" w:after="60" w:line="270" w:lineRule="atLeast"/>
      <w:outlineLvl w:val="8"/>
    </w:pPr>
    <w:rPr>
      <w:rFonts w:ascii="Arial" w:hAnsi="Arial"/>
      <w:i/>
      <w:sz w:val="18"/>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rsid w:val="005B5D11"/>
    <w:pPr>
      <w:suppressAutoHyphens/>
      <w:adjustRightInd w:val="0"/>
      <w:spacing w:after="0" w:line="360" w:lineRule="atLeast"/>
      <w:jc w:val="center"/>
      <w:textAlignment w:val="baseline"/>
    </w:pPr>
    <w:rPr>
      <w:rFonts w:ascii="TimesLT" w:eastAsia="Times New Roman" w:hAnsi="TimesLT" w:cs="Times New Roman"/>
      <w:sz w:val="20"/>
      <w:szCs w:val="20"/>
      <w:lang w:eastAsia="ar-SA"/>
    </w:rPr>
  </w:style>
  <w:style w:type="paragraph" w:styleId="Debesliotekstas">
    <w:name w:val="Balloon Text"/>
    <w:basedOn w:val="prastasis"/>
    <w:link w:val="DebesliotekstasDiagrama"/>
    <w:uiPriority w:val="99"/>
    <w:unhideWhenUsed/>
    <w:rsid w:val="005B5D1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5B5D11"/>
    <w:rPr>
      <w:rFonts w:ascii="Tahoma" w:eastAsia="Times New Roman" w:hAnsi="Tahoma" w:cs="Tahoma"/>
      <w:sz w:val="16"/>
      <w:szCs w:val="16"/>
      <w:lang w:val="lt-LT"/>
    </w:rPr>
  </w:style>
  <w:style w:type="character" w:styleId="Hipersaitas">
    <w:name w:val="Hyperlink"/>
    <w:aliases w:val="TES_linkas"/>
    <w:basedOn w:val="Numatytasispastraiposriftas"/>
    <w:uiPriority w:val="99"/>
    <w:qFormat/>
    <w:rsid w:val="005B5D11"/>
    <w:rPr>
      <w:color w:val="0000FF" w:themeColor="hyperlink"/>
      <w:u w:val="single"/>
    </w:rPr>
  </w:style>
  <w:style w:type="paragraph" w:styleId="Sraopastraipa">
    <w:name w:val="List Paragraph"/>
    <w:aliases w:val="Popunkčių hederis"/>
    <w:basedOn w:val="prastasis"/>
    <w:link w:val="SraopastraipaDiagrama"/>
    <w:uiPriority w:val="34"/>
    <w:qFormat/>
    <w:rsid w:val="0012737C"/>
    <w:pPr>
      <w:ind w:left="720"/>
      <w:contextualSpacing/>
    </w:pPr>
  </w:style>
  <w:style w:type="paragraph" w:customStyle="1" w:styleId="BodyTextNoSpace">
    <w:name w:val="Body Text NoSpace"/>
    <w:basedOn w:val="Pagrindinistekstas"/>
    <w:link w:val="BodyTextNoSpaceChar"/>
    <w:rsid w:val="000A3842"/>
    <w:pPr>
      <w:widowControl w:val="0"/>
      <w:spacing w:after="0" w:line="270" w:lineRule="atLeast"/>
    </w:pPr>
    <w:rPr>
      <w:sz w:val="23"/>
      <w:lang w:val="en-US" w:eastAsia="lt-LT"/>
    </w:rPr>
  </w:style>
  <w:style w:type="paragraph" w:styleId="Pagrindinistekstas">
    <w:name w:val="Body Text"/>
    <w:aliases w:val="Body Text Char1 Char,Body Text Char Char Char,Body Text Char1 Char Char Char,Body Text Char Char Char Char Char,Body Text Char1 Char1 Char Char Char Char,Body Text Char Char Char1 Char Char Char Char,Body Text Char Char1"/>
    <w:basedOn w:val="prastasis"/>
    <w:link w:val="PagrindinistekstasDiagrama"/>
    <w:uiPriority w:val="1"/>
    <w:unhideWhenUsed/>
    <w:qFormat/>
    <w:rsid w:val="000A3842"/>
    <w:pPr>
      <w:spacing w:after="120"/>
    </w:pPr>
  </w:style>
  <w:style w:type="character" w:customStyle="1" w:styleId="PagrindinistekstasDiagrama">
    <w:name w:val="Pagrindinis tekstas Diagrama"/>
    <w:aliases w:val="Body Text Char1 Char Diagrama,Body Text Char Char Char Diagrama,Body Text Char1 Char Char Char Diagrama,Body Text Char Char Char Char Char Diagrama,Body Text Char1 Char1 Char Char Char Char Diagrama"/>
    <w:basedOn w:val="Numatytasispastraiposriftas"/>
    <w:link w:val="Pagrindinistekstas"/>
    <w:uiPriority w:val="1"/>
    <w:rsid w:val="000A3842"/>
    <w:rPr>
      <w:rFonts w:ascii="Times New Roman" w:eastAsia="Times New Roman" w:hAnsi="Times New Roman" w:cs="Times New Roman"/>
      <w:sz w:val="24"/>
      <w:szCs w:val="20"/>
      <w:lang w:val="lt-LT"/>
    </w:rPr>
  </w:style>
  <w:style w:type="paragraph" w:styleId="Dokumentostruktra">
    <w:name w:val="Document Map"/>
    <w:basedOn w:val="prastasis"/>
    <w:link w:val="DokumentostruktraDiagrama"/>
    <w:unhideWhenUsed/>
    <w:rsid w:val="000A3842"/>
    <w:rPr>
      <w:rFonts w:ascii="Tahoma" w:hAnsi="Tahoma" w:cs="Tahoma"/>
      <w:sz w:val="16"/>
      <w:szCs w:val="16"/>
    </w:rPr>
  </w:style>
  <w:style w:type="character" w:customStyle="1" w:styleId="DokumentostruktraDiagrama">
    <w:name w:val="Dokumento struktūra Diagrama"/>
    <w:basedOn w:val="Numatytasispastraiposriftas"/>
    <w:link w:val="Dokumentostruktra"/>
    <w:rsid w:val="000A3842"/>
    <w:rPr>
      <w:rFonts w:ascii="Tahoma" w:eastAsia="Times New Roman" w:hAnsi="Tahoma" w:cs="Tahoma"/>
      <w:sz w:val="16"/>
      <w:szCs w:val="16"/>
      <w:lang w:val="lt-LT"/>
    </w:rPr>
  </w:style>
  <w:style w:type="paragraph" w:styleId="Antrats">
    <w:name w:val="header"/>
    <w:aliases w:val="Intestazione.int.intestazione,Intestazione.int"/>
    <w:basedOn w:val="prastasis"/>
    <w:link w:val="AntratsDiagrama"/>
    <w:uiPriority w:val="99"/>
    <w:unhideWhenUsed/>
    <w:rsid w:val="00FB565E"/>
    <w:pPr>
      <w:tabs>
        <w:tab w:val="center" w:pos="4819"/>
        <w:tab w:val="right" w:pos="9638"/>
      </w:tabs>
    </w:pPr>
  </w:style>
  <w:style w:type="character" w:customStyle="1" w:styleId="AntratsDiagrama">
    <w:name w:val="Antraštės Diagrama"/>
    <w:aliases w:val="Intestazione.int.intestazione Diagrama,Intestazione.int Diagrama"/>
    <w:basedOn w:val="Numatytasispastraiposriftas"/>
    <w:link w:val="Antrats"/>
    <w:uiPriority w:val="99"/>
    <w:rsid w:val="00FB565E"/>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FB565E"/>
    <w:pPr>
      <w:tabs>
        <w:tab w:val="center" w:pos="4819"/>
        <w:tab w:val="right" w:pos="9638"/>
      </w:tabs>
    </w:pPr>
  </w:style>
  <w:style w:type="character" w:customStyle="1" w:styleId="PoratDiagrama">
    <w:name w:val="Poraštė Diagrama"/>
    <w:basedOn w:val="Numatytasispastraiposriftas"/>
    <w:link w:val="Porat"/>
    <w:uiPriority w:val="99"/>
    <w:rsid w:val="00FB565E"/>
    <w:rPr>
      <w:rFonts w:ascii="Times New Roman" w:eastAsia="Times New Roman" w:hAnsi="Times New Roman" w:cs="Times New Roman"/>
      <w:sz w:val="24"/>
      <w:szCs w:val="20"/>
      <w:lang w:val="lt-LT"/>
    </w:rPr>
  </w:style>
  <w:style w:type="paragraph" w:styleId="prastasiniatinklio">
    <w:name w:val="Normal (Web)"/>
    <w:basedOn w:val="prastasis"/>
    <w:rsid w:val="00930D09"/>
    <w:pPr>
      <w:spacing w:before="100" w:beforeAutospacing="1" w:after="100" w:afterAutospacing="1"/>
    </w:pPr>
    <w:rPr>
      <w:szCs w:val="24"/>
      <w:lang w:eastAsia="lt-LT"/>
    </w:rPr>
  </w:style>
  <w:style w:type="paragraph" w:styleId="prastojitrauka">
    <w:name w:val="Normal Indent"/>
    <w:basedOn w:val="prastasis"/>
    <w:rsid w:val="00890F04"/>
    <w:pPr>
      <w:numPr>
        <w:numId w:val="1"/>
      </w:numPr>
      <w:overflowPunct w:val="0"/>
      <w:autoSpaceDE w:val="0"/>
      <w:autoSpaceDN w:val="0"/>
      <w:adjustRightInd w:val="0"/>
      <w:ind w:left="720" w:firstLine="0"/>
      <w:textAlignment w:val="baseline"/>
    </w:pPr>
    <w:rPr>
      <w:rFonts w:ascii="HelveticaLT" w:hAnsi="HelveticaLT"/>
      <w:color w:val="000000"/>
      <w:spacing w:val="-2"/>
      <w:sz w:val="20"/>
      <w:lang w:val="en-US"/>
    </w:rPr>
  </w:style>
  <w:style w:type="paragraph" w:customStyle="1" w:styleId="MyStyleheading1">
    <w:name w:val="MyStyle heading 1"/>
    <w:rsid w:val="00890F04"/>
    <w:pPr>
      <w:numPr>
        <w:ilvl w:val="1"/>
        <w:numId w:val="1"/>
      </w:numPr>
      <w:spacing w:before="120" w:after="120" w:line="240" w:lineRule="auto"/>
    </w:pPr>
    <w:rPr>
      <w:rFonts w:ascii="Times New Roman" w:eastAsia="Times New Roman" w:hAnsi="Times New Roman" w:cs="Times New Roman"/>
      <w:b/>
      <w:smallCaps/>
      <w:sz w:val="28"/>
      <w:szCs w:val="24"/>
    </w:rPr>
  </w:style>
  <w:style w:type="paragraph" w:customStyle="1" w:styleId="MyStyleheading2">
    <w:name w:val="MyStyle heading 2"/>
    <w:rsid w:val="00890F04"/>
    <w:pPr>
      <w:numPr>
        <w:ilvl w:val="2"/>
        <w:numId w:val="1"/>
      </w:numPr>
      <w:spacing w:before="120" w:after="120" w:line="240" w:lineRule="auto"/>
    </w:pPr>
    <w:rPr>
      <w:rFonts w:ascii="Times New Roman" w:eastAsia="Times New Roman" w:hAnsi="Times New Roman" w:cs="Times New Roman"/>
      <w:b/>
      <w:smallCaps/>
      <w:sz w:val="24"/>
      <w:szCs w:val="24"/>
    </w:rPr>
  </w:style>
  <w:style w:type="paragraph" w:customStyle="1" w:styleId="MyStyleheading3">
    <w:name w:val="MyStyle heading 3"/>
    <w:rsid w:val="00890F04"/>
    <w:pPr>
      <w:numPr>
        <w:ilvl w:val="3"/>
        <w:numId w:val="1"/>
      </w:numPr>
      <w:spacing w:before="120" w:after="120" w:line="240" w:lineRule="auto"/>
      <w:ind w:left="964" w:hanging="624"/>
    </w:pPr>
    <w:rPr>
      <w:rFonts w:ascii="Times New Roman" w:eastAsia="Times New Roman" w:hAnsi="Times New Roman" w:cs="Times New Roman"/>
      <w:b/>
      <w:smallCaps/>
      <w:sz w:val="24"/>
      <w:szCs w:val="24"/>
    </w:rPr>
  </w:style>
  <w:style w:type="paragraph" w:customStyle="1" w:styleId="MyStyleheading4">
    <w:name w:val="MyStyle heading 4"/>
    <w:rsid w:val="00890F04"/>
    <w:pPr>
      <w:numPr>
        <w:ilvl w:val="4"/>
        <w:numId w:val="1"/>
      </w:numPr>
      <w:spacing w:before="120" w:after="120" w:line="240" w:lineRule="auto"/>
      <w:ind w:left="1168" w:hanging="658"/>
    </w:pPr>
    <w:rPr>
      <w:rFonts w:ascii="Times New Roman" w:eastAsia="Times New Roman" w:hAnsi="Times New Roman" w:cs="Times New Roman"/>
      <w:b/>
      <w:smallCaps/>
      <w:sz w:val="20"/>
      <w:szCs w:val="24"/>
    </w:rPr>
  </w:style>
  <w:style w:type="paragraph" w:customStyle="1" w:styleId="MyStyleheading5">
    <w:name w:val="MyStyle heading 5"/>
    <w:rsid w:val="00890F04"/>
    <w:pPr>
      <w:numPr>
        <w:ilvl w:val="5"/>
        <w:numId w:val="1"/>
      </w:numPr>
      <w:spacing w:before="120" w:after="120" w:line="240" w:lineRule="auto"/>
      <w:ind w:left="1486" w:hanging="806"/>
    </w:pPr>
    <w:rPr>
      <w:rFonts w:ascii="Times New Roman" w:eastAsia="Times New Roman" w:hAnsi="Times New Roman" w:cs="Times New Roman"/>
      <w:b/>
      <w:smallCaps/>
      <w:sz w:val="20"/>
      <w:szCs w:val="20"/>
    </w:rPr>
  </w:style>
  <w:style w:type="paragraph" w:customStyle="1" w:styleId="MyStyleheading6">
    <w:name w:val="MyStyle heading 6"/>
    <w:rsid w:val="00890F04"/>
    <w:pPr>
      <w:numPr>
        <w:ilvl w:val="6"/>
        <w:numId w:val="1"/>
      </w:numPr>
      <w:spacing w:before="120" w:after="120" w:line="240" w:lineRule="auto"/>
      <w:ind w:left="1803" w:hanging="952"/>
    </w:pPr>
    <w:rPr>
      <w:rFonts w:ascii="Times New Roman" w:eastAsia="Times New Roman" w:hAnsi="Times New Roman" w:cs="Times New Roman"/>
      <w:smallCaps/>
      <w:sz w:val="20"/>
      <w:szCs w:val="24"/>
    </w:rPr>
  </w:style>
  <w:style w:type="character" w:customStyle="1" w:styleId="Antrat9Diagrama">
    <w:name w:val="Antraštė 9 Diagrama"/>
    <w:basedOn w:val="Numatytasispastraiposriftas"/>
    <w:link w:val="Antrat9"/>
    <w:rsid w:val="00C144A6"/>
    <w:rPr>
      <w:rFonts w:ascii="Arial" w:eastAsia="Times New Roman" w:hAnsi="Arial" w:cs="Times New Roman"/>
      <w:i/>
      <w:sz w:val="18"/>
      <w:szCs w:val="20"/>
    </w:rPr>
  </w:style>
  <w:style w:type="paragraph" w:customStyle="1" w:styleId="ContentsPage">
    <w:name w:val="ContentsPage"/>
    <w:basedOn w:val="Antrat1"/>
    <w:next w:val="Pagrindiniotekstotrauka"/>
    <w:rsid w:val="00C144A6"/>
    <w:pPr>
      <w:pageBreakBefore/>
      <w:widowControl w:val="0"/>
      <w:numPr>
        <w:numId w:val="2"/>
      </w:numPr>
      <w:suppressAutoHyphens/>
      <w:spacing w:before="2680" w:line="320" w:lineRule="exact"/>
      <w:outlineLvl w:val="9"/>
    </w:pPr>
    <w:rPr>
      <w:rFonts w:ascii="TrueHelveticaBlack" w:eastAsia="Times New Roman" w:hAnsi="TrueHelveticaBlack" w:cs="Times New Roman"/>
      <w:bCs w:val="0"/>
      <w:color w:val="auto"/>
      <w:sz w:val="32"/>
      <w:szCs w:val="20"/>
      <w:lang w:val="en-US"/>
    </w:rPr>
  </w:style>
  <w:style w:type="paragraph" w:customStyle="1" w:styleId="gerard">
    <w:name w:val="gerard"/>
    <w:basedOn w:val="Antrat2"/>
    <w:rsid w:val="00C144A6"/>
    <w:pPr>
      <w:keepLines w:val="0"/>
      <w:widowControl w:val="0"/>
      <w:numPr>
        <w:ilvl w:val="1"/>
        <w:numId w:val="2"/>
      </w:numPr>
      <w:spacing w:before="240" w:after="60"/>
      <w:ind w:left="0" w:firstLine="0"/>
      <w:jc w:val="center"/>
      <w:outlineLvl w:val="9"/>
    </w:pPr>
    <w:rPr>
      <w:rFonts w:ascii="Arial" w:eastAsia="Times New Roman" w:hAnsi="Arial" w:cs="Times New Roman"/>
      <w:b w:val="0"/>
      <w:bCs w:val="0"/>
      <w:i/>
      <w:color w:val="auto"/>
      <w:sz w:val="24"/>
      <w:szCs w:val="20"/>
      <w:lang w:val="en-US"/>
    </w:rPr>
  </w:style>
  <w:style w:type="paragraph" w:customStyle="1" w:styleId="StyleHeading4Arial">
    <w:name w:val="Style Heading 4 + Arial"/>
    <w:basedOn w:val="Antrat4"/>
    <w:rsid w:val="00C144A6"/>
    <w:pPr>
      <w:keepLines w:val="0"/>
      <w:widowControl w:val="0"/>
      <w:numPr>
        <w:ilvl w:val="3"/>
        <w:numId w:val="2"/>
      </w:numPr>
      <w:spacing w:before="0" w:line="270" w:lineRule="atLeast"/>
    </w:pPr>
    <w:rPr>
      <w:rFonts w:ascii="Times New Roman" w:eastAsia="Times New Roman" w:hAnsi="Times New Roman" w:cs="Times New Roman"/>
      <w:bCs w:val="0"/>
      <w:i w:val="0"/>
      <w:iCs w:val="0"/>
      <w:color w:val="auto"/>
      <w:sz w:val="23"/>
      <w:lang w:val="en-US"/>
    </w:rPr>
  </w:style>
  <w:style w:type="character" w:customStyle="1" w:styleId="Antrat1Diagrama">
    <w:name w:val="Antraštė 1 Diagrama"/>
    <w:basedOn w:val="Numatytasispastraiposriftas"/>
    <w:link w:val="Antrat1"/>
    <w:uiPriority w:val="9"/>
    <w:rsid w:val="00C144A6"/>
    <w:rPr>
      <w:rFonts w:asciiTheme="majorHAnsi" w:eastAsiaTheme="majorEastAsia" w:hAnsiTheme="majorHAnsi" w:cstheme="majorBidi"/>
      <w:b/>
      <w:bCs/>
      <w:color w:val="365F91" w:themeColor="accent1" w:themeShade="BF"/>
      <w:sz w:val="28"/>
      <w:szCs w:val="28"/>
      <w:lang w:val="lt-LT"/>
    </w:rPr>
  </w:style>
  <w:style w:type="character" w:customStyle="1" w:styleId="Antrat2Diagrama">
    <w:name w:val="Antraštė 2 Diagrama"/>
    <w:basedOn w:val="Numatytasispastraiposriftas"/>
    <w:link w:val="Antrat2"/>
    <w:rsid w:val="00C144A6"/>
    <w:rPr>
      <w:rFonts w:asciiTheme="majorHAnsi" w:eastAsiaTheme="majorEastAsia" w:hAnsiTheme="majorHAnsi" w:cstheme="majorBidi"/>
      <w:b/>
      <w:bCs/>
      <w:color w:val="4F81BD" w:themeColor="accent1"/>
      <w:sz w:val="26"/>
      <w:szCs w:val="26"/>
      <w:lang w:val="lt-LT"/>
    </w:rPr>
  </w:style>
  <w:style w:type="character" w:customStyle="1" w:styleId="Antrat4Diagrama">
    <w:name w:val="Antraštė 4 Diagrama"/>
    <w:basedOn w:val="Numatytasispastraiposriftas"/>
    <w:link w:val="Antrat4"/>
    <w:rsid w:val="00C144A6"/>
    <w:rPr>
      <w:rFonts w:asciiTheme="majorHAnsi" w:eastAsiaTheme="majorEastAsia" w:hAnsiTheme="majorHAnsi" w:cstheme="majorBidi"/>
      <w:b/>
      <w:bCs/>
      <w:i/>
      <w:iCs/>
      <w:color w:val="4F81BD" w:themeColor="accent1"/>
      <w:sz w:val="24"/>
      <w:szCs w:val="20"/>
      <w:lang w:val="lt-LT"/>
    </w:rPr>
  </w:style>
  <w:style w:type="character" w:customStyle="1" w:styleId="Antrat3Diagrama">
    <w:name w:val="Antraštė 3 Diagrama"/>
    <w:basedOn w:val="Numatytasispastraiposriftas"/>
    <w:link w:val="Antrat3"/>
    <w:rsid w:val="00017B00"/>
    <w:rPr>
      <w:rFonts w:ascii="Times New Roman" w:eastAsia="Times New Roman" w:hAnsi="Times New Roman" w:cs="Times New Roman"/>
      <w:b/>
      <w:bCs/>
      <w:szCs w:val="24"/>
      <w:lang w:val="lt-LT"/>
    </w:rPr>
  </w:style>
  <w:style w:type="character" w:customStyle="1" w:styleId="Antrat5Diagrama">
    <w:name w:val="Antraštė 5 Diagrama"/>
    <w:basedOn w:val="Numatytasispastraiposriftas"/>
    <w:link w:val="Antrat5"/>
    <w:rsid w:val="00017B00"/>
    <w:rPr>
      <w:rFonts w:ascii="Times New Roman" w:eastAsia="Times New Roman" w:hAnsi="Times New Roman" w:cs="Times New Roman"/>
      <w:color w:val="0000FF"/>
      <w:sz w:val="24"/>
      <w:szCs w:val="20"/>
      <w:lang w:val="lt-LT"/>
    </w:rPr>
  </w:style>
  <w:style w:type="character" w:customStyle="1" w:styleId="Antrat6Diagrama">
    <w:name w:val="Antraštė 6 Diagrama"/>
    <w:basedOn w:val="Numatytasispastraiposriftas"/>
    <w:link w:val="Antrat6"/>
    <w:rsid w:val="00017B00"/>
    <w:rPr>
      <w:rFonts w:ascii="Times New Roman" w:eastAsia="Times New Roman" w:hAnsi="Times New Roman" w:cs="Times New Roman"/>
      <w:b/>
      <w:bCs/>
      <w:color w:val="0000FF"/>
      <w:sz w:val="24"/>
      <w:szCs w:val="20"/>
      <w:lang w:val="lt-LT"/>
    </w:rPr>
  </w:style>
  <w:style w:type="character" w:customStyle="1" w:styleId="Antrat7Diagrama">
    <w:name w:val="Antraštė 7 Diagrama"/>
    <w:basedOn w:val="Numatytasispastraiposriftas"/>
    <w:link w:val="Antrat7"/>
    <w:rsid w:val="00017B00"/>
    <w:rPr>
      <w:rFonts w:ascii="Times New Roman" w:eastAsia="Times New Roman" w:hAnsi="Times New Roman" w:cs="Times New Roman"/>
      <w:b/>
      <w:bCs/>
      <w:color w:val="FF0000"/>
      <w:sz w:val="24"/>
      <w:szCs w:val="20"/>
      <w:lang w:val="lt-LT"/>
    </w:rPr>
  </w:style>
  <w:style w:type="character" w:customStyle="1" w:styleId="Antrat8Diagrama">
    <w:name w:val="Antraštė 8 Diagrama"/>
    <w:basedOn w:val="Numatytasispastraiposriftas"/>
    <w:link w:val="Antrat8"/>
    <w:rsid w:val="00017B00"/>
    <w:rPr>
      <w:rFonts w:ascii="Times New Roman" w:eastAsia="Times New Roman" w:hAnsi="Times New Roman" w:cs="Times New Roman"/>
      <w:sz w:val="28"/>
      <w:szCs w:val="20"/>
      <w:lang w:val="lt-LT"/>
    </w:rPr>
  </w:style>
  <w:style w:type="paragraph" w:customStyle="1" w:styleId="Patvirtinta">
    <w:name w:val="Patvirtinta"/>
    <w:rsid w:val="00017B00"/>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rPr>
  </w:style>
  <w:style w:type="paragraph" w:customStyle="1" w:styleId="CentrBold">
    <w:name w:val="CentrBold"/>
    <w:rsid w:val="00017B00"/>
    <w:pPr>
      <w:autoSpaceDE w:val="0"/>
      <w:autoSpaceDN w:val="0"/>
      <w:adjustRightInd w:val="0"/>
      <w:spacing w:after="0" w:line="240" w:lineRule="auto"/>
      <w:jc w:val="center"/>
    </w:pPr>
    <w:rPr>
      <w:rFonts w:ascii="TimesLT" w:eastAsia="Times New Roman" w:hAnsi="TimesLT" w:cs="Times New Roman"/>
      <w:b/>
      <w:caps/>
      <w:sz w:val="20"/>
      <w:szCs w:val="20"/>
    </w:rPr>
  </w:style>
  <w:style w:type="paragraph" w:styleId="Pavadinimas">
    <w:name w:val="Title"/>
    <w:aliases w:val="Char, Char"/>
    <w:link w:val="PavadinimasDiagrama"/>
    <w:qFormat/>
    <w:rsid w:val="00017B00"/>
    <w:pPr>
      <w:autoSpaceDE w:val="0"/>
      <w:autoSpaceDN w:val="0"/>
      <w:adjustRightInd w:val="0"/>
      <w:spacing w:after="0" w:line="240" w:lineRule="auto"/>
      <w:ind w:left="850"/>
    </w:pPr>
    <w:rPr>
      <w:rFonts w:ascii="TimesLT" w:eastAsia="Times New Roman" w:hAnsi="TimesLT" w:cs="Times New Roman"/>
      <w:b/>
      <w:caps/>
      <w:color w:val="000000"/>
      <w:szCs w:val="20"/>
    </w:rPr>
  </w:style>
  <w:style w:type="character" w:customStyle="1" w:styleId="PavadinimasDiagrama">
    <w:name w:val="Pavadinimas Diagrama"/>
    <w:aliases w:val="Char Diagrama, Char Diagrama"/>
    <w:basedOn w:val="Numatytasispastraiposriftas"/>
    <w:link w:val="Pavadinimas"/>
    <w:rsid w:val="00017B00"/>
    <w:rPr>
      <w:rFonts w:ascii="TimesLT" w:eastAsia="Times New Roman" w:hAnsi="TimesLT" w:cs="Times New Roman"/>
      <w:b/>
      <w:caps/>
      <w:color w:val="000000"/>
      <w:szCs w:val="20"/>
    </w:rPr>
  </w:style>
  <w:style w:type="paragraph" w:customStyle="1" w:styleId="Linija">
    <w:name w:val="Linija"/>
    <w:rsid w:val="00017B00"/>
    <w:pPr>
      <w:autoSpaceDE w:val="0"/>
      <w:autoSpaceDN w:val="0"/>
      <w:adjustRightInd w:val="0"/>
      <w:spacing w:after="0" w:line="240" w:lineRule="auto"/>
      <w:jc w:val="center"/>
    </w:pPr>
    <w:rPr>
      <w:rFonts w:ascii="TimesLT" w:eastAsia="Times New Roman" w:hAnsi="TimesLT" w:cs="Times New Roman"/>
      <w:sz w:val="12"/>
      <w:szCs w:val="20"/>
    </w:rPr>
  </w:style>
  <w:style w:type="paragraph" w:styleId="Data">
    <w:name w:val="Date"/>
    <w:basedOn w:val="Pagrindinistekstas"/>
    <w:next w:val="Pagrindinistekstas"/>
    <w:link w:val="DataDiagrama"/>
    <w:rsid w:val="00017B00"/>
    <w:pPr>
      <w:autoSpaceDE w:val="0"/>
      <w:autoSpaceDN w:val="0"/>
      <w:adjustRightInd w:val="0"/>
      <w:spacing w:after="0"/>
      <w:ind w:firstLine="312"/>
      <w:jc w:val="center"/>
    </w:pPr>
    <w:rPr>
      <w:rFonts w:ascii="TimesLT" w:hAnsi="TimesLT"/>
      <w:sz w:val="20"/>
      <w:lang w:val="en-US"/>
    </w:rPr>
  </w:style>
  <w:style w:type="character" w:customStyle="1" w:styleId="DataDiagrama">
    <w:name w:val="Data Diagrama"/>
    <w:basedOn w:val="Numatytasispastraiposriftas"/>
    <w:link w:val="Data"/>
    <w:rsid w:val="00017B00"/>
    <w:rPr>
      <w:rFonts w:ascii="TimesLT" w:eastAsia="Times New Roman" w:hAnsi="TimesLT" w:cs="Times New Roman"/>
      <w:sz w:val="20"/>
      <w:szCs w:val="20"/>
    </w:rPr>
  </w:style>
  <w:style w:type="paragraph" w:customStyle="1" w:styleId="Prezidentas">
    <w:name w:val="Prezidentas"/>
    <w:rsid w:val="00017B00"/>
    <w:pPr>
      <w:tabs>
        <w:tab w:val="right" w:pos="9808"/>
      </w:tabs>
      <w:autoSpaceDE w:val="0"/>
      <w:autoSpaceDN w:val="0"/>
      <w:adjustRightInd w:val="0"/>
      <w:spacing w:after="0" w:line="240" w:lineRule="auto"/>
    </w:pPr>
    <w:rPr>
      <w:rFonts w:ascii="TimesLT" w:eastAsia="Times New Roman" w:hAnsi="TimesLT" w:cs="Times New Roman"/>
      <w:caps/>
      <w:sz w:val="20"/>
      <w:szCs w:val="20"/>
    </w:rPr>
  </w:style>
  <w:style w:type="paragraph" w:customStyle="1" w:styleId="bodytext">
    <w:name w:val="bodytext"/>
    <w:basedOn w:val="prastasis"/>
    <w:rsid w:val="00017B00"/>
    <w:pPr>
      <w:spacing w:before="100" w:beforeAutospacing="1" w:after="100" w:afterAutospacing="1"/>
    </w:pPr>
    <w:rPr>
      <w:szCs w:val="24"/>
      <w:lang w:eastAsia="lt-LT"/>
    </w:rPr>
  </w:style>
  <w:style w:type="paragraph" w:styleId="Pagrindinistekstas2">
    <w:name w:val="Body Text 2"/>
    <w:basedOn w:val="prastasis"/>
    <w:link w:val="Pagrindinistekstas2Diagrama"/>
    <w:rsid w:val="00017B00"/>
    <w:rPr>
      <w:sz w:val="16"/>
      <w:szCs w:val="24"/>
      <w:lang w:val="en-GB"/>
    </w:rPr>
  </w:style>
  <w:style w:type="character" w:customStyle="1" w:styleId="Pagrindinistekstas2Diagrama">
    <w:name w:val="Pagrindinis tekstas 2 Diagrama"/>
    <w:basedOn w:val="Numatytasispastraiposriftas"/>
    <w:link w:val="Pagrindinistekstas2"/>
    <w:rsid w:val="00017B00"/>
    <w:rPr>
      <w:rFonts w:ascii="Times New Roman" w:eastAsia="Times New Roman" w:hAnsi="Times New Roman" w:cs="Times New Roman"/>
      <w:sz w:val="16"/>
      <w:szCs w:val="24"/>
      <w:lang w:val="en-GB"/>
    </w:rPr>
  </w:style>
  <w:style w:type="character" w:styleId="Perirtashipersaitas">
    <w:name w:val="FollowedHyperlink"/>
    <w:uiPriority w:val="99"/>
    <w:rsid w:val="00017B00"/>
    <w:rPr>
      <w:color w:val="800080"/>
      <w:u w:val="single"/>
    </w:rPr>
  </w:style>
  <w:style w:type="paragraph" w:customStyle="1" w:styleId="MAZAS">
    <w:name w:val="MAZAS"/>
    <w:rsid w:val="00017B00"/>
    <w:pPr>
      <w:spacing w:after="0" w:line="240" w:lineRule="auto"/>
      <w:ind w:firstLine="312"/>
      <w:jc w:val="both"/>
    </w:pPr>
    <w:rPr>
      <w:rFonts w:ascii="TimesLT" w:eastAsia="Times New Roman" w:hAnsi="TimesLT" w:cs="Times New Roman"/>
      <w:snapToGrid w:val="0"/>
      <w:color w:val="000000"/>
      <w:sz w:val="8"/>
      <w:szCs w:val="20"/>
    </w:rPr>
  </w:style>
  <w:style w:type="paragraph" w:styleId="Pagrindiniotekstotrauka">
    <w:name w:val="Body Text Indent"/>
    <w:basedOn w:val="prastasis"/>
    <w:link w:val="PagrindiniotekstotraukaDiagrama"/>
    <w:uiPriority w:val="99"/>
    <w:rsid w:val="00017B00"/>
    <w:pPr>
      <w:suppressAutoHyphens/>
      <w:ind w:firstLine="567"/>
    </w:pPr>
  </w:style>
  <w:style w:type="character" w:customStyle="1" w:styleId="PagrindiniotekstotraukaDiagrama">
    <w:name w:val="Pagrindinio teksto įtrauka Diagrama"/>
    <w:basedOn w:val="Numatytasispastraiposriftas"/>
    <w:link w:val="Pagrindiniotekstotrauka"/>
    <w:uiPriority w:val="99"/>
    <w:qFormat/>
    <w:rsid w:val="00017B00"/>
    <w:rPr>
      <w:rFonts w:ascii="Times New Roman" w:eastAsia="Times New Roman" w:hAnsi="Times New Roman" w:cs="Times New Roman"/>
      <w:sz w:val="24"/>
      <w:szCs w:val="20"/>
      <w:lang w:val="lt-LT"/>
    </w:rPr>
  </w:style>
  <w:style w:type="paragraph" w:styleId="Pagrindinistekstas3">
    <w:name w:val="Body Text 3"/>
    <w:basedOn w:val="prastasis"/>
    <w:link w:val="Pagrindinistekstas3Diagrama"/>
    <w:rsid w:val="00017B00"/>
    <w:pPr>
      <w:jc w:val="both"/>
    </w:pPr>
    <w:rPr>
      <w:color w:val="0000FF"/>
      <w:szCs w:val="24"/>
      <w:lang w:val="en-US"/>
    </w:rPr>
  </w:style>
  <w:style w:type="character" w:customStyle="1" w:styleId="Pagrindinistekstas3Diagrama">
    <w:name w:val="Pagrindinis tekstas 3 Diagrama"/>
    <w:basedOn w:val="Numatytasispastraiposriftas"/>
    <w:link w:val="Pagrindinistekstas3"/>
    <w:rsid w:val="00017B00"/>
    <w:rPr>
      <w:rFonts w:ascii="Times New Roman" w:eastAsia="Times New Roman" w:hAnsi="Times New Roman" w:cs="Times New Roman"/>
      <w:color w:val="0000FF"/>
      <w:sz w:val="24"/>
      <w:szCs w:val="24"/>
    </w:rPr>
  </w:style>
  <w:style w:type="paragraph" w:customStyle="1" w:styleId="MyStyletext">
    <w:name w:val="MyStyle text"/>
    <w:link w:val="MyStyletextChar"/>
    <w:rsid w:val="00017B00"/>
    <w:pPr>
      <w:spacing w:before="120" w:after="120" w:line="240" w:lineRule="auto"/>
      <w:ind w:left="567"/>
      <w:jc w:val="both"/>
    </w:pPr>
    <w:rPr>
      <w:rFonts w:ascii="Times New Roman" w:eastAsia="Times New Roman" w:hAnsi="Times New Roman" w:cs="Times New Roman"/>
      <w:sz w:val="20"/>
      <w:szCs w:val="20"/>
    </w:rPr>
  </w:style>
  <w:style w:type="table" w:styleId="Lentelstinklelis">
    <w:name w:val="Table Grid"/>
    <w:aliases w:val="Dariaus_ lent,Sausis"/>
    <w:basedOn w:val="prastojilentel"/>
    <w:uiPriority w:val="39"/>
    <w:rsid w:val="00017B00"/>
    <w:pPr>
      <w:spacing w:after="0" w:line="240" w:lineRule="auto"/>
    </w:pPr>
    <w:rPr>
      <w:rFonts w:ascii="Times New Roman" w:eastAsia="Times New Roman" w:hAnsi="Times New Roman" w:cs="Times New Roman"/>
      <w:sz w:val="20"/>
      <w:szCs w:val="20"/>
      <w:lang w:val="lt-LT"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rietas">
    <w:name w:val="Strong"/>
    <w:qFormat/>
    <w:rsid w:val="00017B00"/>
    <w:rPr>
      <w:b/>
      <w:bCs/>
    </w:rPr>
  </w:style>
  <w:style w:type="paragraph" w:customStyle="1" w:styleId="TableContents">
    <w:name w:val="Table Contents"/>
    <w:basedOn w:val="prastasis"/>
    <w:rsid w:val="00017B00"/>
    <w:pPr>
      <w:widowControl w:val="0"/>
      <w:suppressLineNumbers/>
      <w:suppressAutoHyphens/>
    </w:pPr>
    <w:rPr>
      <w:rFonts w:eastAsia="Lucida Sans Unicode"/>
      <w:szCs w:val="24"/>
      <w:lang w:eastAsia="lt-LT"/>
    </w:rPr>
  </w:style>
  <w:style w:type="paragraph" w:styleId="HTMLiankstoformatuotas">
    <w:name w:val="HTML Preformatted"/>
    <w:basedOn w:val="prastasis"/>
    <w:link w:val="HTMLiankstoformatuotasDiagrama"/>
    <w:rsid w:val="0001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lang w:eastAsia="lt-LT"/>
    </w:rPr>
  </w:style>
  <w:style w:type="character" w:customStyle="1" w:styleId="HTMLiankstoformatuotasDiagrama">
    <w:name w:val="HTML iš anksto formatuotas Diagrama"/>
    <w:basedOn w:val="Numatytasispastraiposriftas"/>
    <w:link w:val="HTMLiankstoformatuotas"/>
    <w:rsid w:val="00017B00"/>
    <w:rPr>
      <w:rFonts w:ascii="Courier New" w:eastAsia="Times New Roman" w:hAnsi="Courier New" w:cs="Times New Roman"/>
      <w:color w:val="000000"/>
      <w:sz w:val="20"/>
      <w:szCs w:val="20"/>
      <w:lang w:val="lt-LT" w:eastAsia="lt-LT"/>
    </w:rPr>
  </w:style>
  <w:style w:type="paragraph" w:customStyle="1" w:styleId="BodytextChar">
    <w:name w:val="Body text Char"/>
    <w:rsid w:val="00017B00"/>
    <w:pPr>
      <w:spacing w:after="0" w:line="240" w:lineRule="auto"/>
      <w:ind w:firstLine="312"/>
      <w:jc w:val="both"/>
    </w:pPr>
    <w:rPr>
      <w:rFonts w:ascii="TimesLT" w:eastAsia="Times New Roman" w:hAnsi="TimesLT" w:cs="Times New Roman"/>
      <w:snapToGrid w:val="0"/>
      <w:sz w:val="20"/>
      <w:szCs w:val="20"/>
    </w:rPr>
  </w:style>
  <w:style w:type="paragraph" w:customStyle="1" w:styleId="Hyperlink1">
    <w:name w:val="Hyperlink1"/>
    <w:basedOn w:val="prastasis"/>
    <w:rsid w:val="00017B00"/>
    <w:pPr>
      <w:suppressAutoHyphens/>
      <w:autoSpaceDE w:val="0"/>
      <w:autoSpaceDN w:val="0"/>
      <w:adjustRightInd w:val="0"/>
      <w:spacing w:line="298" w:lineRule="auto"/>
      <w:ind w:firstLine="312"/>
      <w:jc w:val="both"/>
      <w:textAlignment w:val="center"/>
    </w:pPr>
    <w:rPr>
      <w:color w:val="000000"/>
      <w:sz w:val="20"/>
      <w:lang w:val="en-GB"/>
    </w:rPr>
  </w:style>
  <w:style w:type="paragraph" w:customStyle="1" w:styleId="MyStyletable">
    <w:name w:val="MyStyle table"/>
    <w:basedOn w:val="MyStyletext"/>
    <w:uiPriority w:val="99"/>
    <w:rsid w:val="00017B00"/>
    <w:pPr>
      <w:spacing w:before="0" w:after="0"/>
      <w:ind w:left="0"/>
    </w:pPr>
    <w:rPr>
      <w:lang w:val="lt-LT"/>
    </w:rPr>
  </w:style>
  <w:style w:type="paragraph" w:styleId="Pagrindiniotekstotrauka3">
    <w:name w:val="Body Text Indent 3"/>
    <w:basedOn w:val="prastasis"/>
    <w:link w:val="Pagrindiniotekstotrauka3Diagrama"/>
    <w:rsid w:val="00017B00"/>
    <w:pPr>
      <w:spacing w:after="120" w:line="270" w:lineRule="atLeast"/>
      <w:ind w:left="283"/>
    </w:pPr>
    <w:rPr>
      <w:sz w:val="16"/>
      <w:szCs w:val="16"/>
      <w:lang w:eastAsia="da-DK"/>
    </w:rPr>
  </w:style>
  <w:style w:type="character" w:customStyle="1" w:styleId="Pagrindiniotekstotrauka3Diagrama">
    <w:name w:val="Pagrindinio teksto įtrauka 3 Diagrama"/>
    <w:basedOn w:val="Numatytasispastraiposriftas"/>
    <w:link w:val="Pagrindiniotekstotrauka3"/>
    <w:rsid w:val="00017B00"/>
    <w:rPr>
      <w:rFonts w:ascii="Times New Roman" w:eastAsia="Times New Roman" w:hAnsi="Times New Roman" w:cs="Times New Roman"/>
      <w:sz w:val="16"/>
      <w:szCs w:val="16"/>
      <w:lang w:val="lt-LT" w:eastAsia="da-DK"/>
    </w:rPr>
  </w:style>
  <w:style w:type="paragraph" w:customStyle="1" w:styleId="PreformattedText">
    <w:name w:val="Preformatted Text"/>
    <w:basedOn w:val="prastasis"/>
    <w:rsid w:val="00017B00"/>
    <w:pPr>
      <w:suppressAutoHyphens/>
    </w:pPr>
    <w:rPr>
      <w:rFonts w:ascii="Courier New" w:hAnsi="Courier New" w:cs="Courier New"/>
      <w:sz w:val="20"/>
      <w:lang w:eastAsia="ar-SA"/>
    </w:rPr>
  </w:style>
  <w:style w:type="paragraph" w:customStyle="1" w:styleId="tin">
    <w:name w:val="tin"/>
    <w:basedOn w:val="prastasis"/>
    <w:rsid w:val="00017B00"/>
    <w:pPr>
      <w:spacing w:before="100" w:beforeAutospacing="1" w:after="100" w:afterAutospacing="1"/>
    </w:pPr>
    <w:rPr>
      <w:szCs w:val="24"/>
      <w:lang w:val="en-US"/>
    </w:rPr>
  </w:style>
  <w:style w:type="paragraph" w:customStyle="1" w:styleId="font5">
    <w:name w:val="font5"/>
    <w:basedOn w:val="prastasis"/>
    <w:rsid w:val="00017B00"/>
    <w:pPr>
      <w:spacing w:before="100" w:beforeAutospacing="1" w:after="100" w:afterAutospacing="1"/>
    </w:pPr>
    <w:rPr>
      <w:color w:val="0D0D0D"/>
      <w:sz w:val="18"/>
      <w:szCs w:val="18"/>
      <w:lang w:val="en-US"/>
    </w:rPr>
  </w:style>
  <w:style w:type="paragraph" w:customStyle="1" w:styleId="xl65">
    <w:name w:val="xl65"/>
    <w:basedOn w:val="prastasis"/>
    <w:rsid w:val="00017B00"/>
    <w:pPr>
      <w:spacing w:before="100" w:beforeAutospacing="1" w:after="100" w:afterAutospacing="1"/>
      <w:jc w:val="center"/>
    </w:pPr>
    <w:rPr>
      <w:szCs w:val="24"/>
      <w:lang w:val="en-US"/>
    </w:rPr>
  </w:style>
  <w:style w:type="paragraph" w:customStyle="1" w:styleId="xl66">
    <w:name w:val="xl66"/>
    <w:basedOn w:val="prastasis"/>
    <w:rsid w:val="00017B00"/>
    <w:pPr>
      <w:spacing w:before="100" w:beforeAutospacing="1" w:after="100" w:afterAutospacing="1"/>
    </w:pPr>
    <w:rPr>
      <w:szCs w:val="24"/>
      <w:lang w:val="en-US"/>
    </w:rPr>
  </w:style>
  <w:style w:type="paragraph" w:customStyle="1" w:styleId="xl67">
    <w:name w:val="xl67"/>
    <w:basedOn w:val="prastasis"/>
    <w:rsid w:val="00017B00"/>
    <w:pPr>
      <w:spacing w:before="100" w:beforeAutospacing="1" w:after="100" w:afterAutospacing="1"/>
      <w:textAlignment w:val="top"/>
    </w:pPr>
    <w:rPr>
      <w:szCs w:val="24"/>
      <w:lang w:val="en-US"/>
    </w:rPr>
  </w:style>
  <w:style w:type="paragraph" w:customStyle="1" w:styleId="xl68">
    <w:name w:val="xl68"/>
    <w:basedOn w:val="prastasis"/>
    <w:rsid w:val="00017B00"/>
    <w:pPr>
      <w:spacing w:before="100" w:beforeAutospacing="1" w:after="100" w:afterAutospacing="1"/>
      <w:textAlignment w:val="center"/>
    </w:pPr>
    <w:rPr>
      <w:color w:val="0D0D0D"/>
      <w:sz w:val="18"/>
      <w:szCs w:val="18"/>
      <w:lang w:val="en-US"/>
    </w:rPr>
  </w:style>
  <w:style w:type="paragraph" w:customStyle="1" w:styleId="xl69">
    <w:name w:val="xl69"/>
    <w:basedOn w:val="prastasis"/>
    <w:rsid w:val="00017B00"/>
    <w:pPr>
      <w:spacing w:before="100" w:beforeAutospacing="1" w:after="100" w:afterAutospacing="1"/>
      <w:jc w:val="center"/>
    </w:pPr>
    <w:rPr>
      <w:szCs w:val="24"/>
      <w:lang w:val="en-US"/>
    </w:rPr>
  </w:style>
  <w:style w:type="paragraph" w:customStyle="1" w:styleId="xl70">
    <w:name w:val="xl70"/>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71">
    <w:name w:val="xl71"/>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72">
    <w:name w:val="xl72"/>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18"/>
      <w:szCs w:val="18"/>
      <w:lang w:val="en-US"/>
    </w:rPr>
  </w:style>
  <w:style w:type="paragraph" w:customStyle="1" w:styleId="xl73">
    <w:name w:val="xl73"/>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74">
    <w:name w:val="xl74"/>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75">
    <w:name w:val="xl75"/>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76">
    <w:name w:val="xl76"/>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color w:val="0D0D0D"/>
      <w:sz w:val="18"/>
      <w:szCs w:val="18"/>
      <w:lang w:val="en-US"/>
    </w:rPr>
  </w:style>
  <w:style w:type="paragraph" w:customStyle="1" w:styleId="xl77">
    <w:name w:val="xl77"/>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78">
    <w:name w:val="xl78"/>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6"/>
      <w:szCs w:val="16"/>
      <w:lang w:val="en-US"/>
    </w:rPr>
  </w:style>
  <w:style w:type="paragraph" w:customStyle="1" w:styleId="xl79">
    <w:name w:val="xl79"/>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color w:val="0D0D0D"/>
      <w:sz w:val="18"/>
      <w:szCs w:val="18"/>
      <w:lang w:val="en-US"/>
    </w:rPr>
  </w:style>
  <w:style w:type="paragraph" w:customStyle="1" w:styleId="xl80">
    <w:name w:val="xl80"/>
    <w:basedOn w:val="prastasis"/>
    <w:rsid w:val="00017B00"/>
    <w:pPr>
      <w:pBdr>
        <w:top w:val="single" w:sz="4" w:space="0" w:color="auto"/>
        <w:left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81">
    <w:name w:val="xl81"/>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82">
    <w:name w:val="xl82"/>
    <w:basedOn w:val="prastasis"/>
    <w:rsid w:val="00017B00"/>
    <w:pPr>
      <w:pBdr>
        <w:left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83">
    <w:name w:val="xl83"/>
    <w:basedOn w:val="prastasis"/>
    <w:rsid w:val="00017B00"/>
    <w:pPr>
      <w:spacing w:before="100" w:beforeAutospacing="1" w:after="100" w:afterAutospacing="1"/>
      <w:textAlignment w:val="top"/>
    </w:pPr>
    <w:rPr>
      <w:color w:val="0D0D0D"/>
      <w:sz w:val="18"/>
      <w:szCs w:val="18"/>
      <w:lang w:val="en-US"/>
    </w:rPr>
  </w:style>
  <w:style w:type="paragraph" w:customStyle="1" w:styleId="xl84">
    <w:name w:val="xl84"/>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D0D0D"/>
      <w:sz w:val="18"/>
      <w:szCs w:val="18"/>
      <w:lang w:val="en-US"/>
    </w:rPr>
  </w:style>
  <w:style w:type="paragraph" w:customStyle="1" w:styleId="xl85">
    <w:name w:val="xl85"/>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632423"/>
      <w:sz w:val="18"/>
      <w:szCs w:val="18"/>
      <w:lang w:val="en-US"/>
    </w:rPr>
  </w:style>
  <w:style w:type="paragraph" w:customStyle="1" w:styleId="xl86">
    <w:name w:val="xl86"/>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0"/>
      <w:szCs w:val="10"/>
      <w:lang w:val="en-US"/>
    </w:rPr>
  </w:style>
  <w:style w:type="paragraph" w:customStyle="1" w:styleId="xl87">
    <w:name w:val="xl87"/>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lang w:val="en-US"/>
    </w:rPr>
  </w:style>
  <w:style w:type="paragraph" w:customStyle="1" w:styleId="xl88">
    <w:name w:val="xl88"/>
    <w:basedOn w:val="prastasis"/>
    <w:rsid w:val="00017B00"/>
    <w:pPr>
      <w:pBdr>
        <w:top w:val="single" w:sz="4" w:space="0" w:color="auto"/>
        <w:bottom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89">
    <w:name w:val="xl89"/>
    <w:basedOn w:val="prastasis"/>
    <w:rsid w:val="00017B00"/>
    <w:pPr>
      <w:pBdr>
        <w:top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90">
    <w:name w:val="xl90"/>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91">
    <w:name w:val="xl91"/>
    <w:basedOn w:val="prastasis"/>
    <w:rsid w:val="00017B00"/>
    <w:pPr>
      <w:pBdr>
        <w:top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92">
    <w:name w:val="xl92"/>
    <w:basedOn w:val="prastasis"/>
    <w:rsid w:val="00017B00"/>
    <w:pPr>
      <w:pBdr>
        <w:left w:val="single" w:sz="4" w:space="0" w:color="auto"/>
        <w:right w:val="single" w:sz="4" w:space="0" w:color="auto"/>
      </w:pBdr>
      <w:spacing w:before="100" w:beforeAutospacing="1" w:after="100" w:afterAutospacing="1"/>
      <w:textAlignment w:val="center"/>
    </w:pPr>
    <w:rPr>
      <w:color w:val="0D0D0D"/>
      <w:sz w:val="16"/>
      <w:szCs w:val="16"/>
      <w:lang w:val="en-US"/>
    </w:rPr>
  </w:style>
  <w:style w:type="paragraph" w:customStyle="1" w:styleId="xl93">
    <w:name w:val="xl93"/>
    <w:basedOn w:val="prastasis"/>
    <w:rsid w:val="00017B00"/>
    <w:pPr>
      <w:pBdr>
        <w:left w:val="single" w:sz="4" w:space="0" w:color="auto"/>
        <w:right w:val="single" w:sz="4" w:space="0" w:color="auto"/>
      </w:pBdr>
      <w:spacing w:before="100" w:beforeAutospacing="1" w:after="100" w:afterAutospacing="1"/>
      <w:textAlignment w:val="top"/>
    </w:pPr>
    <w:rPr>
      <w:szCs w:val="24"/>
      <w:lang w:val="en-US"/>
    </w:rPr>
  </w:style>
  <w:style w:type="paragraph" w:customStyle="1" w:styleId="xl94">
    <w:name w:val="xl94"/>
    <w:basedOn w:val="prastasis"/>
    <w:rsid w:val="00017B00"/>
    <w:pPr>
      <w:pBdr>
        <w:left w:val="single" w:sz="4" w:space="0" w:color="auto"/>
        <w:right w:val="single" w:sz="4" w:space="0" w:color="auto"/>
      </w:pBdr>
      <w:spacing w:before="100" w:beforeAutospacing="1" w:after="100" w:afterAutospacing="1"/>
      <w:textAlignment w:val="center"/>
    </w:pPr>
    <w:rPr>
      <w:b/>
      <w:bCs/>
      <w:i/>
      <w:iCs/>
      <w:color w:val="0D0D0D"/>
      <w:sz w:val="18"/>
      <w:szCs w:val="18"/>
      <w:lang w:val="en-US"/>
    </w:rPr>
  </w:style>
  <w:style w:type="paragraph" w:customStyle="1" w:styleId="xl95">
    <w:name w:val="xl95"/>
    <w:basedOn w:val="prastasis"/>
    <w:rsid w:val="00017B00"/>
    <w:pPr>
      <w:pBdr>
        <w:left w:val="single" w:sz="4" w:space="0" w:color="auto"/>
        <w:right w:val="single" w:sz="4" w:space="0" w:color="auto"/>
      </w:pBdr>
      <w:spacing w:before="100" w:beforeAutospacing="1" w:after="100" w:afterAutospacing="1"/>
      <w:textAlignment w:val="center"/>
    </w:pPr>
    <w:rPr>
      <w:color w:val="0D0D0D"/>
      <w:sz w:val="14"/>
      <w:szCs w:val="14"/>
      <w:lang w:val="en-US"/>
    </w:rPr>
  </w:style>
  <w:style w:type="paragraph" w:customStyle="1" w:styleId="xl96">
    <w:name w:val="xl96"/>
    <w:basedOn w:val="prastasis"/>
    <w:rsid w:val="00017B00"/>
    <w:pPr>
      <w:pBdr>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97">
    <w:name w:val="xl97"/>
    <w:basedOn w:val="prastasis"/>
    <w:rsid w:val="00017B00"/>
    <w:pPr>
      <w:spacing w:before="100" w:beforeAutospacing="1" w:after="100" w:afterAutospacing="1"/>
      <w:textAlignment w:val="center"/>
    </w:pPr>
    <w:rPr>
      <w:color w:val="0D0D0D"/>
      <w:sz w:val="17"/>
      <w:szCs w:val="17"/>
      <w:lang w:val="en-US"/>
    </w:rPr>
  </w:style>
  <w:style w:type="paragraph" w:customStyle="1" w:styleId="xl98">
    <w:name w:val="xl98"/>
    <w:basedOn w:val="prastasis"/>
    <w:rsid w:val="00017B00"/>
    <w:pPr>
      <w:pBdr>
        <w:left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99">
    <w:name w:val="xl99"/>
    <w:basedOn w:val="prastasis"/>
    <w:rsid w:val="00017B00"/>
    <w:pPr>
      <w:pBdr>
        <w:left w:val="single" w:sz="4" w:space="0" w:color="auto"/>
        <w:right w:val="single" w:sz="4" w:space="0" w:color="auto"/>
      </w:pBdr>
      <w:spacing w:before="100" w:beforeAutospacing="1" w:after="100" w:afterAutospacing="1"/>
      <w:jc w:val="center"/>
      <w:textAlignment w:val="center"/>
    </w:pPr>
    <w:rPr>
      <w:color w:val="0D0D0D"/>
      <w:sz w:val="17"/>
      <w:szCs w:val="17"/>
      <w:lang w:val="en-US"/>
    </w:rPr>
  </w:style>
  <w:style w:type="paragraph" w:customStyle="1" w:styleId="xl100">
    <w:name w:val="xl100"/>
    <w:basedOn w:val="prastasis"/>
    <w:rsid w:val="00017B00"/>
    <w:pPr>
      <w:pBdr>
        <w:left w:val="single" w:sz="4" w:space="0" w:color="auto"/>
        <w:right w:val="single" w:sz="4" w:space="0" w:color="auto"/>
      </w:pBdr>
      <w:spacing w:before="100" w:beforeAutospacing="1" w:after="100" w:afterAutospacing="1"/>
      <w:jc w:val="center"/>
      <w:textAlignment w:val="center"/>
    </w:pPr>
    <w:rPr>
      <w:color w:val="0D0D0D"/>
      <w:sz w:val="16"/>
      <w:szCs w:val="16"/>
      <w:lang w:val="en-US"/>
    </w:rPr>
  </w:style>
  <w:style w:type="paragraph" w:customStyle="1" w:styleId="xl101">
    <w:name w:val="xl101"/>
    <w:basedOn w:val="prastasis"/>
    <w:rsid w:val="00017B00"/>
    <w:pPr>
      <w:pBdr>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102">
    <w:name w:val="xl102"/>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b/>
      <w:bCs/>
      <w:i/>
      <w:iCs/>
      <w:color w:val="0D0D0D"/>
      <w:sz w:val="18"/>
      <w:szCs w:val="18"/>
      <w:lang w:val="en-US"/>
    </w:rPr>
  </w:style>
  <w:style w:type="paragraph" w:customStyle="1" w:styleId="xl103">
    <w:name w:val="xl103"/>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color w:val="0D0D0D"/>
      <w:sz w:val="16"/>
      <w:szCs w:val="16"/>
      <w:lang w:val="en-US"/>
    </w:rPr>
  </w:style>
  <w:style w:type="paragraph" w:customStyle="1" w:styleId="xl104">
    <w:name w:val="xl104"/>
    <w:basedOn w:val="prastasis"/>
    <w:rsid w:val="00017B00"/>
    <w:pPr>
      <w:pBdr>
        <w:bottom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05">
    <w:name w:val="xl105"/>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06">
    <w:name w:val="xl106"/>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107">
    <w:name w:val="xl107"/>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7"/>
      <w:szCs w:val="17"/>
      <w:lang w:val="en-US"/>
    </w:rPr>
  </w:style>
  <w:style w:type="paragraph" w:customStyle="1" w:styleId="xl108">
    <w:name w:val="xl108"/>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17"/>
      <w:szCs w:val="17"/>
      <w:lang w:val="en-US"/>
    </w:rPr>
  </w:style>
  <w:style w:type="paragraph" w:customStyle="1" w:styleId="xl109">
    <w:name w:val="xl109"/>
    <w:basedOn w:val="prastasis"/>
    <w:rsid w:val="00017B00"/>
    <w:pPr>
      <w:pBdr>
        <w:top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10">
    <w:name w:val="xl110"/>
    <w:basedOn w:val="prastasis"/>
    <w:rsid w:val="00017B00"/>
    <w:pPr>
      <w:pBdr>
        <w:top w:val="single" w:sz="4" w:space="0" w:color="auto"/>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111">
    <w:name w:val="xl111"/>
    <w:basedOn w:val="prastasis"/>
    <w:rsid w:val="00017B00"/>
    <w:pPr>
      <w:pBdr>
        <w:left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112">
    <w:name w:val="xl112"/>
    <w:basedOn w:val="prastasis"/>
    <w:rsid w:val="00017B00"/>
    <w:pPr>
      <w:pBdr>
        <w:left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13">
    <w:name w:val="xl113"/>
    <w:basedOn w:val="prastasis"/>
    <w:rsid w:val="00017B00"/>
    <w:pPr>
      <w:pBdr>
        <w:bottom w:val="single" w:sz="4" w:space="0" w:color="auto"/>
        <w:right w:val="single" w:sz="4" w:space="0" w:color="auto"/>
      </w:pBdr>
      <w:spacing w:before="100" w:beforeAutospacing="1" w:after="100" w:afterAutospacing="1"/>
      <w:textAlignment w:val="center"/>
    </w:pPr>
    <w:rPr>
      <w:color w:val="FF0000"/>
      <w:sz w:val="18"/>
      <w:szCs w:val="18"/>
      <w:lang w:val="en-US"/>
    </w:rPr>
  </w:style>
  <w:style w:type="paragraph" w:customStyle="1" w:styleId="xl114">
    <w:name w:val="xl114"/>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6"/>
      <w:szCs w:val="16"/>
      <w:lang w:val="en-US"/>
    </w:rPr>
  </w:style>
  <w:style w:type="paragraph" w:customStyle="1" w:styleId="xl115">
    <w:name w:val="xl115"/>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16">
    <w:name w:val="xl116"/>
    <w:basedOn w:val="prastasis"/>
    <w:rsid w:val="00017B00"/>
    <w:pPr>
      <w:pBdr>
        <w:right w:val="single" w:sz="4" w:space="0" w:color="auto"/>
      </w:pBdr>
      <w:spacing w:before="100" w:beforeAutospacing="1" w:after="100" w:afterAutospacing="1"/>
      <w:textAlignment w:val="top"/>
    </w:pPr>
    <w:rPr>
      <w:szCs w:val="24"/>
      <w:lang w:val="en-US"/>
    </w:rPr>
  </w:style>
  <w:style w:type="paragraph" w:customStyle="1" w:styleId="xl117">
    <w:name w:val="xl117"/>
    <w:basedOn w:val="prastasis"/>
    <w:rsid w:val="00017B00"/>
    <w:pPr>
      <w:pBdr>
        <w:top w:val="single" w:sz="4" w:space="0" w:color="auto"/>
        <w:left w:val="single" w:sz="4" w:space="0" w:color="auto"/>
        <w:right w:val="single" w:sz="4" w:space="0" w:color="auto"/>
      </w:pBdr>
      <w:spacing w:before="100" w:beforeAutospacing="1" w:after="100" w:afterAutospacing="1"/>
      <w:textAlignment w:val="center"/>
    </w:pPr>
    <w:rPr>
      <w:color w:val="0D0D0D"/>
      <w:sz w:val="16"/>
      <w:szCs w:val="16"/>
      <w:lang w:val="en-US"/>
    </w:rPr>
  </w:style>
  <w:style w:type="paragraph" w:customStyle="1" w:styleId="xl118">
    <w:name w:val="xl118"/>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color w:val="0D0D0D"/>
      <w:sz w:val="14"/>
      <w:szCs w:val="14"/>
      <w:lang w:val="en-US"/>
    </w:rPr>
  </w:style>
  <w:style w:type="paragraph" w:customStyle="1" w:styleId="xl119">
    <w:name w:val="xl119"/>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color w:val="0D0D0D"/>
      <w:sz w:val="14"/>
      <w:szCs w:val="14"/>
      <w:lang w:val="en-US"/>
    </w:rPr>
  </w:style>
  <w:style w:type="paragraph" w:customStyle="1" w:styleId="xl120">
    <w:name w:val="xl120"/>
    <w:basedOn w:val="prastasis"/>
    <w:rsid w:val="00017B00"/>
    <w:pPr>
      <w:pBdr>
        <w:left w:val="single" w:sz="4" w:space="0" w:color="auto"/>
        <w:right w:val="single" w:sz="4" w:space="0" w:color="auto"/>
      </w:pBdr>
      <w:spacing w:before="100" w:beforeAutospacing="1" w:after="100" w:afterAutospacing="1"/>
      <w:textAlignment w:val="top"/>
    </w:pPr>
    <w:rPr>
      <w:color w:val="0D0D0D"/>
      <w:sz w:val="18"/>
      <w:szCs w:val="18"/>
      <w:lang w:val="en-US"/>
    </w:rPr>
  </w:style>
  <w:style w:type="paragraph" w:styleId="Turinys1">
    <w:name w:val="toc 1"/>
    <w:basedOn w:val="prastasis"/>
    <w:next w:val="prastasis"/>
    <w:autoRedefine/>
    <w:qFormat/>
    <w:rsid w:val="00017B00"/>
    <w:pPr>
      <w:spacing w:before="360"/>
    </w:pPr>
    <w:rPr>
      <w:rFonts w:ascii="Cambria" w:hAnsi="Cambria"/>
      <w:b/>
      <w:bCs/>
      <w:caps/>
      <w:szCs w:val="24"/>
      <w:lang w:eastAsia="lt-LT"/>
    </w:rPr>
  </w:style>
  <w:style w:type="paragraph" w:styleId="Turinys2">
    <w:name w:val="toc 2"/>
    <w:basedOn w:val="prastasis"/>
    <w:next w:val="prastasis"/>
    <w:autoRedefine/>
    <w:uiPriority w:val="39"/>
    <w:qFormat/>
    <w:rsid w:val="00017B00"/>
    <w:pPr>
      <w:tabs>
        <w:tab w:val="left" w:pos="284"/>
        <w:tab w:val="right" w:leader="dot" w:pos="9962"/>
      </w:tabs>
      <w:spacing w:before="240"/>
    </w:pPr>
    <w:rPr>
      <w:rFonts w:ascii="Calibri" w:hAnsi="Calibri" w:cs="Calibri"/>
      <w:b/>
      <w:bCs/>
      <w:sz w:val="20"/>
      <w:lang w:eastAsia="lt-LT"/>
    </w:rPr>
  </w:style>
  <w:style w:type="paragraph" w:styleId="Turinys3">
    <w:name w:val="toc 3"/>
    <w:basedOn w:val="prastasis"/>
    <w:next w:val="prastasis"/>
    <w:autoRedefine/>
    <w:uiPriority w:val="39"/>
    <w:qFormat/>
    <w:rsid w:val="00017B00"/>
    <w:pPr>
      <w:ind w:left="240"/>
    </w:pPr>
    <w:rPr>
      <w:rFonts w:ascii="Calibri" w:hAnsi="Calibri" w:cs="Calibri"/>
      <w:sz w:val="20"/>
      <w:lang w:eastAsia="lt-LT"/>
    </w:rPr>
  </w:style>
  <w:style w:type="paragraph" w:styleId="Turinys4">
    <w:name w:val="toc 4"/>
    <w:basedOn w:val="prastasis"/>
    <w:next w:val="prastasis"/>
    <w:autoRedefine/>
    <w:uiPriority w:val="39"/>
    <w:rsid w:val="00017B00"/>
    <w:pPr>
      <w:ind w:left="480"/>
    </w:pPr>
    <w:rPr>
      <w:rFonts w:ascii="Calibri" w:hAnsi="Calibri" w:cs="Calibri"/>
      <w:sz w:val="20"/>
      <w:lang w:eastAsia="lt-LT"/>
    </w:rPr>
  </w:style>
  <w:style w:type="paragraph" w:styleId="Turinys5">
    <w:name w:val="toc 5"/>
    <w:basedOn w:val="prastasis"/>
    <w:next w:val="prastasis"/>
    <w:autoRedefine/>
    <w:uiPriority w:val="39"/>
    <w:rsid w:val="00017B00"/>
    <w:pPr>
      <w:ind w:left="720"/>
    </w:pPr>
    <w:rPr>
      <w:rFonts w:ascii="Calibri" w:hAnsi="Calibri" w:cs="Calibri"/>
      <w:sz w:val="20"/>
      <w:lang w:eastAsia="lt-LT"/>
    </w:rPr>
  </w:style>
  <w:style w:type="paragraph" w:styleId="Turinys6">
    <w:name w:val="toc 6"/>
    <w:basedOn w:val="prastasis"/>
    <w:next w:val="prastasis"/>
    <w:autoRedefine/>
    <w:uiPriority w:val="39"/>
    <w:rsid w:val="00017B00"/>
    <w:pPr>
      <w:ind w:left="960"/>
    </w:pPr>
    <w:rPr>
      <w:rFonts w:ascii="Calibri" w:hAnsi="Calibri" w:cs="Calibri"/>
      <w:sz w:val="20"/>
      <w:lang w:eastAsia="lt-LT"/>
    </w:rPr>
  </w:style>
  <w:style w:type="paragraph" w:styleId="Turinys7">
    <w:name w:val="toc 7"/>
    <w:basedOn w:val="prastasis"/>
    <w:next w:val="prastasis"/>
    <w:autoRedefine/>
    <w:uiPriority w:val="39"/>
    <w:rsid w:val="00017B00"/>
    <w:pPr>
      <w:ind w:left="1200"/>
    </w:pPr>
    <w:rPr>
      <w:rFonts w:ascii="Calibri" w:hAnsi="Calibri" w:cs="Calibri"/>
      <w:sz w:val="20"/>
      <w:lang w:eastAsia="lt-LT"/>
    </w:rPr>
  </w:style>
  <w:style w:type="paragraph" w:styleId="Turinys8">
    <w:name w:val="toc 8"/>
    <w:basedOn w:val="prastasis"/>
    <w:next w:val="prastasis"/>
    <w:autoRedefine/>
    <w:uiPriority w:val="39"/>
    <w:rsid w:val="00017B00"/>
    <w:pPr>
      <w:ind w:left="1440"/>
    </w:pPr>
    <w:rPr>
      <w:rFonts w:ascii="Calibri" w:hAnsi="Calibri" w:cs="Calibri"/>
      <w:sz w:val="20"/>
      <w:lang w:eastAsia="lt-LT"/>
    </w:rPr>
  </w:style>
  <w:style w:type="paragraph" w:styleId="Turinys9">
    <w:name w:val="toc 9"/>
    <w:basedOn w:val="prastasis"/>
    <w:next w:val="prastasis"/>
    <w:autoRedefine/>
    <w:uiPriority w:val="39"/>
    <w:rsid w:val="00017B00"/>
    <w:pPr>
      <w:ind w:left="1680"/>
    </w:pPr>
    <w:rPr>
      <w:rFonts w:ascii="Calibri" w:hAnsi="Calibri" w:cs="Calibri"/>
      <w:sz w:val="20"/>
      <w:lang w:eastAsia="lt-LT"/>
    </w:rPr>
  </w:style>
  <w:style w:type="character" w:styleId="Komentaronuoroda">
    <w:name w:val="annotation reference"/>
    <w:rsid w:val="00017B00"/>
    <w:rPr>
      <w:sz w:val="16"/>
      <w:szCs w:val="16"/>
    </w:rPr>
  </w:style>
  <w:style w:type="paragraph" w:styleId="Komentarotekstas">
    <w:name w:val="annotation text"/>
    <w:basedOn w:val="prastasis"/>
    <w:link w:val="KomentarotekstasDiagrama"/>
    <w:rsid w:val="00017B00"/>
    <w:rPr>
      <w:sz w:val="20"/>
      <w:lang w:eastAsia="lt-LT"/>
    </w:rPr>
  </w:style>
  <w:style w:type="character" w:customStyle="1" w:styleId="KomentarotekstasDiagrama">
    <w:name w:val="Komentaro tekstas Diagrama"/>
    <w:basedOn w:val="Numatytasispastraiposriftas"/>
    <w:link w:val="Komentarotekstas"/>
    <w:rsid w:val="00017B00"/>
    <w:rPr>
      <w:rFonts w:ascii="Times New Roman" w:eastAsia="Times New Roman" w:hAnsi="Times New Roman" w:cs="Times New Roman"/>
      <w:sz w:val="20"/>
      <w:szCs w:val="20"/>
      <w:lang w:val="lt-LT" w:eastAsia="lt-LT"/>
    </w:rPr>
  </w:style>
  <w:style w:type="paragraph" w:styleId="Komentarotema">
    <w:name w:val="annotation subject"/>
    <w:basedOn w:val="Komentarotekstas"/>
    <w:next w:val="Komentarotekstas"/>
    <w:link w:val="KomentarotemaDiagrama"/>
    <w:uiPriority w:val="99"/>
    <w:rsid w:val="00017B00"/>
    <w:rPr>
      <w:b/>
      <w:bCs/>
    </w:rPr>
  </w:style>
  <w:style w:type="character" w:customStyle="1" w:styleId="KomentarotemaDiagrama">
    <w:name w:val="Komentaro tema Diagrama"/>
    <w:basedOn w:val="KomentarotekstasDiagrama"/>
    <w:link w:val="Komentarotema"/>
    <w:uiPriority w:val="99"/>
    <w:rsid w:val="00017B00"/>
    <w:rPr>
      <w:rFonts w:ascii="Times New Roman" w:eastAsia="Times New Roman" w:hAnsi="Times New Roman" w:cs="Times New Roman"/>
      <w:b/>
      <w:bCs/>
      <w:sz w:val="20"/>
      <w:szCs w:val="20"/>
      <w:lang w:val="lt-LT" w:eastAsia="lt-LT"/>
    </w:rPr>
  </w:style>
  <w:style w:type="numbering" w:customStyle="1" w:styleId="NoList1">
    <w:name w:val="No List1"/>
    <w:next w:val="Sraonra"/>
    <w:uiPriority w:val="99"/>
    <w:rsid w:val="00017B00"/>
  </w:style>
  <w:style w:type="character" w:styleId="Puslapionumeris">
    <w:name w:val="page number"/>
    <w:rsid w:val="00017B00"/>
    <w:rPr>
      <w:sz w:val="20"/>
    </w:rPr>
  </w:style>
  <w:style w:type="paragraph" w:customStyle="1" w:styleId="BodyMargin">
    <w:name w:val="Body Margin"/>
    <w:basedOn w:val="Pagrindinistekstas"/>
    <w:next w:val="Pagrindinistekstas"/>
    <w:rsid w:val="00017B00"/>
    <w:pPr>
      <w:widowControl w:val="0"/>
      <w:autoSpaceDE w:val="0"/>
      <w:autoSpaceDN w:val="0"/>
      <w:adjustRightInd w:val="0"/>
      <w:spacing w:after="270" w:line="270" w:lineRule="atLeast"/>
      <w:ind w:hanging="2268"/>
      <w:jc w:val="both"/>
    </w:pPr>
    <w:rPr>
      <w:rFonts w:ascii="TimesLT" w:hAnsi="TimesLT"/>
      <w:sz w:val="23"/>
      <w:lang w:val="en-US"/>
    </w:rPr>
  </w:style>
  <w:style w:type="paragraph" w:customStyle="1" w:styleId="BodyBold">
    <w:name w:val="Body Bold"/>
    <w:basedOn w:val="Pagrindinistekstas"/>
    <w:rsid w:val="00017B00"/>
    <w:pPr>
      <w:widowControl w:val="0"/>
      <w:autoSpaceDE w:val="0"/>
      <w:autoSpaceDN w:val="0"/>
      <w:adjustRightInd w:val="0"/>
      <w:spacing w:after="270" w:line="270" w:lineRule="atLeast"/>
      <w:ind w:firstLine="312"/>
      <w:jc w:val="both"/>
    </w:pPr>
    <w:rPr>
      <w:rFonts w:ascii="TimesLT" w:hAnsi="TimesLT"/>
      <w:b/>
      <w:sz w:val="23"/>
      <w:lang w:val="en-US"/>
    </w:rPr>
  </w:style>
  <w:style w:type="paragraph" w:customStyle="1" w:styleId="BodyMarginNoSpace">
    <w:name w:val="Body Margin NoSpace"/>
    <w:basedOn w:val="BodyMargin"/>
    <w:next w:val="BodyTextNoSpace"/>
    <w:rsid w:val="00017B00"/>
    <w:pPr>
      <w:spacing w:after="0"/>
    </w:pPr>
  </w:style>
  <w:style w:type="paragraph" w:customStyle="1" w:styleId="BodyBoldNoSpace">
    <w:name w:val="Body Bold NoSpace"/>
    <w:basedOn w:val="BodyBold"/>
    <w:rsid w:val="00017B00"/>
    <w:pPr>
      <w:spacing w:after="0"/>
    </w:pPr>
  </w:style>
  <w:style w:type="paragraph" w:customStyle="1" w:styleId="FrontPage1">
    <w:name w:val="FrontPage1"/>
    <w:basedOn w:val="prastasis"/>
    <w:next w:val="Pagrindinistekstas"/>
    <w:rsid w:val="00017B00"/>
    <w:pPr>
      <w:widowControl w:val="0"/>
      <w:suppressAutoHyphens/>
      <w:spacing w:after="160" w:line="320" w:lineRule="exact"/>
    </w:pPr>
    <w:rPr>
      <w:rFonts w:ascii="TrueHelveticaLight" w:hAnsi="TrueHelveticaLight"/>
      <w:sz w:val="28"/>
      <w:lang w:val="en-US"/>
    </w:rPr>
  </w:style>
  <w:style w:type="paragraph" w:customStyle="1" w:styleId="FrontPage2">
    <w:name w:val="FrontPage2"/>
    <w:basedOn w:val="FrontPage1"/>
    <w:next w:val="Pagrindinistekstas"/>
    <w:rsid w:val="00017B00"/>
    <w:pPr>
      <w:spacing w:line="400" w:lineRule="exact"/>
    </w:pPr>
    <w:rPr>
      <w:rFonts w:ascii="TrueHelveticaBlack" w:hAnsi="TrueHelveticaBlack"/>
      <w:sz w:val="36"/>
    </w:rPr>
  </w:style>
  <w:style w:type="paragraph" w:styleId="Sraassuenkleliais">
    <w:name w:val="List Bullet"/>
    <w:basedOn w:val="Pagrindinistekstas"/>
    <w:rsid w:val="00017B00"/>
    <w:pPr>
      <w:widowControl w:val="0"/>
      <w:autoSpaceDE w:val="0"/>
      <w:autoSpaceDN w:val="0"/>
      <w:adjustRightInd w:val="0"/>
      <w:spacing w:after="270" w:line="270" w:lineRule="atLeast"/>
      <w:ind w:left="425" w:hanging="425"/>
      <w:jc w:val="both"/>
    </w:pPr>
    <w:rPr>
      <w:rFonts w:ascii="TimesLT" w:hAnsi="TimesLT"/>
      <w:sz w:val="23"/>
      <w:lang w:val="en-US"/>
    </w:rPr>
  </w:style>
  <w:style w:type="paragraph" w:customStyle="1" w:styleId="FrontPage3">
    <w:name w:val="FrontPage3"/>
    <w:basedOn w:val="FrontPage1"/>
    <w:next w:val="Pagrindinistekstas"/>
    <w:rsid w:val="00017B00"/>
    <w:pPr>
      <w:spacing w:before="160" w:after="0"/>
    </w:pPr>
    <w:rPr>
      <w:sz w:val="20"/>
    </w:rPr>
  </w:style>
  <w:style w:type="paragraph" w:styleId="Sraassuenkleliais2">
    <w:name w:val="List Bullet 2"/>
    <w:basedOn w:val="Sraassuenkleliais"/>
    <w:rsid w:val="00017B00"/>
    <w:pPr>
      <w:ind w:left="850"/>
    </w:pPr>
  </w:style>
  <w:style w:type="paragraph" w:customStyle="1" w:styleId="ListBullet2NoSpace">
    <w:name w:val="List Bullet 2 NoSpace"/>
    <w:basedOn w:val="Sraassuenkleliais2"/>
    <w:qFormat/>
    <w:rsid w:val="00017B00"/>
    <w:pPr>
      <w:spacing w:after="0"/>
    </w:pPr>
  </w:style>
  <w:style w:type="paragraph" w:customStyle="1" w:styleId="ListBulletNoSpace0">
    <w:name w:val="List Bullet NoSpace"/>
    <w:basedOn w:val="Sraassuenkleliais"/>
    <w:rsid w:val="00017B00"/>
    <w:pPr>
      <w:spacing w:after="0"/>
    </w:pPr>
  </w:style>
  <w:style w:type="paragraph" w:styleId="Sraotsinys">
    <w:name w:val="List Continue"/>
    <w:basedOn w:val="Sraassunumeriais"/>
    <w:rsid w:val="00017B00"/>
  </w:style>
  <w:style w:type="paragraph" w:styleId="Sraassunumeriais">
    <w:name w:val="List Number"/>
    <w:basedOn w:val="Pagrindinistekstas"/>
    <w:rsid w:val="00017B00"/>
    <w:pPr>
      <w:widowControl w:val="0"/>
      <w:autoSpaceDE w:val="0"/>
      <w:autoSpaceDN w:val="0"/>
      <w:adjustRightInd w:val="0"/>
      <w:spacing w:after="270" w:line="270" w:lineRule="atLeast"/>
      <w:ind w:left="425" w:hanging="425"/>
      <w:jc w:val="both"/>
    </w:pPr>
    <w:rPr>
      <w:rFonts w:ascii="TimesLT" w:hAnsi="TimesLT"/>
      <w:sz w:val="23"/>
      <w:lang w:val="en-US"/>
    </w:rPr>
  </w:style>
  <w:style w:type="paragraph" w:styleId="Sraotsinys2">
    <w:name w:val="List Continue 2"/>
    <w:basedOn w:val="Sraotsinys"/>
    <w:rsid w:val="00017B00"/>
    <w:pPr>
      <w:ind w:left="851"/>
    </w:pPr>
  </w:style>
  <w:style w:type="paragraph" w:customStyle="1" w:styleId="ListContinue2NoSpace">
    <w:name w:val="List Continue 2 NoSpace"/>
    <w:basedOn w:val="Sraotsinys2"/>
    <w:rsid w:val="00017B00"/>
    <w:pPr>
      <w:spacing w:after="0"/>
    </w:pPr>
  </w:style>
  <w:style w:type="paragraph" w:customStyle="1" w:styleId="ListContinueNoSpace">
    <w:name w:val="List Continue NoSpace"/>
    <w:basedOn w:val="Sraotsinys"/>
    <w:rsid w:val="00017B00"/>
    <w:pPr>
      <w:spacing w:after="0"/>
    </w:pPr>
  </w:style>
  <w:style w:type="paragraph" w:customStyle="1" w:styleId="ListHanging">
    <w:name w:val="List Hanging"/>
    <w:basedOn w:val="Pagrindinistekstas"/>
    <w:rsid w:val="00017B00"/>
    <w:pPr>
      <w:widowControl w:val="0"/>
      <w:autoSpaceDE w:val="0"/>
      <w:autoSpaceDN w:val="0"/>
      <w:adjustRightInd w:val="0"/>
      <w:spacing w:after="270" w:line="270" w:lineRule="atLeast"/>
      <w:ind w:left="1701" w:hanging="1701"/>
      <w:jc w:val="both"/>
    </w:pPr>
    <w:rPr>
      <w:rFonts w:ascii="TimesLT" w:hAnsi="TimesLT"/>
      <w:sz w:val="23"/>
      <w:lang w:val="en-US"/>
    </w:rPr>
  </w:style>
  <w:style w:type="paragraph" w:customStyle="1" w:styleId="ListHangingNoSpace">
    <w:name w:val="List Hanging NoSpace"/>
    <w:basedOn w:val="ListHanging"/>
    <w:rsid w:val="00017B00"/>
    <w:pPr>
      <w:spacing w:after="0"/>
    </w:pPr>
  </w:style>
  <w:style w:type="paragraph" w:styleId="Sraassunumeriais2">
    <w:name w:val="List Number 2"/>
    <w:basedOn w:val="Sraassunumeriais"/>
    <w:rsid w:val="00017B00"/>
    <w:pPr>
      <w:ind w:left="850"/>
    </w:pPr>
  </w:style>
  <w:style w:type="paragraph" w:customStyle="1" w:styleId="ListNumber2NoSpace">
    <w:name w:val="List Number 2 NoSpace"/>
    <w:basedOn w:val="Sraassunumeriais2"/>
    <w:rsid w:val="00017B00"/>
    <w:pPr>
      <w:spacing w:after="0"/>
    </w:pPr>
  </w:style>
  <w:style w:type="paragraph" w:customStyle="1" w:styleId="ListNumberNoSpace">
    <w:name w:val="List Number NoSpace"/>
    <w:basedOn w:val="Sraassunumeriais"/>
    <w:rsid w:val="00017B00"/>
    <w:pPr>
      <w:spacing w:after="0"/>
    </w:pPr>
  </w:style>
  <w:style w:type="paragraph" w:customStyle="1" w:styleId="Table">
    <w:name w:val="Table"/>
    <w:basedOn w:val="prastasis"/>
    <w:rsid w:val="00017B00"/>
    <w:pPr>
      <w:widowControl w:val="0"/>
      <w:spacing w:before="140" w:after="140" w:line="270" w:lineRule="atLeast"/>
    </w:pPr>
    <w:rPr>
      <w:sz w:val="23"/>
      <w:lang w:val="en-US"/>
    </w:rPr>
  </w:style>
  <w:style w:type="paragraph" w:customStyle="1" w:styleId="MarginFrame">
    <w:name w:val="Margin Frame"/>
    <w:basedOn w:val="prastasis"/>
    <w:rsid w:val="00017B00"/>
    <w:pPr>
      <w:framePr w:w="1985" w:wrap="auto" w:vAnchor="text" w:hAnchor="margin" w:x="-2266" w:y="1"/>
      <w:widowControl w:val="0"/>
      <w:spacing w:line="270" w:lineRule="atLeast"/>
    </w:pPr>
    <w:rPr>
      <w:sz w:val="23"/>
      <w:lang w:val="en-US"/>
    </w:rPr>
  </w:style>
  <w:style w:type="paragraph" w:styleId="Sraotsinys3">
    <w:name w:val="List Continue 3"/>
    <w:basedOn w:val="Sraotsinys2"/>
    <w:rsid w:val="00017B00"/>
    <w:pPr>
      <w:ind w:left="1276"/>
    </w:pPr>
  </w:style>
  <w:style w:type="paragraph" w:customStyle="1" w:styleId="ListContinue0">
    <w:name w:val="List Continue 0"/>
    <w:basedOn w:val="Sraotsinys"/>
    <w:rsid w:val="00017B00"/>
    <w:pPr>
      <w:ind w:left="0"/>
    </w:pPr>
  </w:style>
  <w:style w:type="paragraph" w:customStyle="1" w:styleId="ListContinue0NoSpace">
    <w:name w:val="List Continue 0 NoSpace"/>
    <w:basedOn w:val="ListContinue0"/>
    <w:rsid w:val="00017B00"/>
    <w:pPr>
      <w:spacing w:after="0"/>
    </w:pPr>
  </w:style>
  <w:style w:type="paragraph" w:styleId="Sraassuenkleliais3">
    <w:name w:val="List Bullet 3"/>
    <w:basedOn w:val="Sraassuenkleliais2"/>
    <w:rsid w:val="00017B00"/>
    <w:pPr>
      <w:ind w:left="1276"/>
    </w:pPr>
  </w:style>
  <w:style w:type="paragraph" w:customStyle="1" w:styleId="ListBullet3NoSpace">
    <w:name w:val="List Bullet 3 NoSpace"/>
    <w:basedOn w:val="Sraassuenkleliais3"/>
    <w:rsid w:val="00017B00"/>
    <w:pPr>
      <w:spacing w:after="0"/>
    </w:pPr>
  </w:style>
  <w:style w:type="paragraph" w:customStyle="1" w:styleId="FooterEven">
    <w:name w:val="FooterEven"/>
    <w:basedOn w:val="Porat"/>
    <w:rsid w:val="00017B00"/>
    <w:pPr>
      <w:widowControl w:val="0"/>
      <w:tabs>
        <w:tab w:val="clear" w:pos="4819"/>
        <w:tab w:val="clear" w:pos="9638"/>
        <w:tab w:val="right" w:pos="7371"/>
      </w:tabs>
      <w:spacing w:line="270" w:lineRule="atLeast"/>
      <w:ind w:left="-2268"/>
    </w:pPr>
    <w:rPr>
      <w:rFonts w:ascii="DaneHelveticaNeue" w:hAnsi="DaneHelveticaNeue"/>
      <w:sz w:val="12"/>
      <w:lang w:val="en-US"/>
    </w:rPr>
  </w:style>
  <w:style w:type="paragraph" w:customStyle="1" w:styleId="ListContinue3NoSpace">
    <w:name w:val="List Continue 3 NoSpace"/>
    <w:basedOn w:val="Sraotsinys3"/>
    <w:rsid w:val="00017B00"/>
    <w:pPr>
      <w:spacing w:after="0"/>
    </w:pPr>
  </w:style>
  <w:style w:type="paragraph" w:styleId="Sraassunumeriais3">
    <w:name w:val="List Number 3"/>
    <w:basedOn w:val="Sraassunumeriais2"/>
    <w:rsid w:val="00017B00"/>
    <w:pPr>
      <w:ind w:left="1276"/>
    </w:pPr>
  </w:style>
  <w:style w:type="paragraph" w:customStyle="1" w:styleId="ListNumber3NoSpace">
    <w:name w:val="List Number 3 NoSpace"/>
    <w:basedOn w:val="Sraassunumeriais3"/>
    <w:rsid w:val="00017B00"/>
    <w:pPr>
      <w:spacing w:after="0"/>
    </w:pPr>
  </w:style>
  <w:style w:type="paragraph" w:customStyle="1" w:styleId="FrontPageFrame">
    <w:name w:val="FrontPageFrame"/>
    <w:basedOn w:val="prastasis"/>
    <w:rsid w:val="00017B00"/>
    <w:pPr>
      <w:framePr w:wrap="auto" w:hAnchor="margin" w:x="-2266" w:yAlign="bottom"/>
      <w:widowControl w:val="0"/>
      <w:tabs>
        <w:tab w:val="left" w:pos="1134"/>
      </w:tabs>
      <w:spacing w:line="240" w:lineRule="atLeast"/>
    </w:pPr>
    <w:rPr>
      <w:rFonts w:ascii="DaneHelveticaNeue" w:hAnsi="DaneHelveticaNeue"/>
      <w:sz w:val="14"/>
      <w:lang w:val="en-US"/>
    </w:rPr>
  </w:style>
  <w:style w:type="paragraph" w:customStyle="1" w:styleId="HeaderEven">
    <w:name w:val="HeaderEven"/>
    <w:basedOn w:val="Antrats"/>
    <w:rsid w:val="00017B00"/>
    <w:pPr>
      <w:widowControl w:val="0"/>
      <w:tabs>
        <w:tab w:val="clear" w:pos="4819"/>
        <w:tab w:val="clear" w:pos="9638"/>
        <w:tab w:val="right" w:pos="7371"/>
      </w:tabs>
      <w:spacing w:line="270" w:lineRule="atLeast"/>
      <w:ind w:left="-2268"/>
    </w:pPr>
    <w:rPr>
      <w:sz w:val="23"/>
      <w:lang w:val="en-US"/>
    </w:rPr>
  </w:style>
  <w:style w:type="paragraph" w:customStyle="1" w:styleId="Appendix">
    <w:name w:val="Appendix"/>
    <w:basedOn w:val="Antrat1"/>
    <w:next w:val="Pagrindinistekstas"/>
    <w:rsid w:val="00017B00"/>
    <w:pPr>
      <w:pageBreakBefore/>
      <w:widowControl w:val="0"/>
      <w:numPr>
        <w:numId w:val="3"/>
      </w:numPr>
      <w:suppressAutoHyphens/>
      <w:spacing w:before="0" w:after="130" w:line="320" w:lineRule="exact"/>
      <w:outlineLvl w:val="9"/>
    </w:pPr>
    <w:rPr>
      <w:rFonts w:ascii="DaneHelveticaNeue" w:eastAsia="Times New Roman" w:hAnsi="DaneHelveticaNeue" w:cs="Times New Roman"/>
      <w:bCs w:val="0"/>
      <w:color w:val="auto"/>
      <w:sz w:val="32"/>
      <w:szCs w:val="20"/>
      <w:lang w:val="en-US"/>
    </w:rPr>
  </w:style>
  <w:style w:type="character" w:customStyle="1" w:styleId="HeaderTitle">
    <w:name w:val="HeaderTitle"/>
    <w:rsid w:val="00017B00"/>
    <w:rPr>
      <w:rFonts w:ascii="DaneHelveticaNeue" w:hAnsi="DaneHelveticaNeue"/>
      <w:sz w:val="16"/>
    </w:rPr>
  </w:style>
  <w:style w:type="paragraph" w:styleId="Indeksas1">
    <w:name w:val="index 1"/>
    <w:basedOn w:val="prastasis"/>
    <w:next w:val="prastasis"/>
    <w:rsid w:val="00017B00"/>
    <w:pPr>
      <w:widowControl w:val="0"/>
      <w:tabs>
        <w:tab w:val="right" w:leader="dot" w:pos="5670"/>
      </w:tabs>
      <w:spacing w:line="270" w:lineRule="atLeast"/>
      <w:ind w:left="230" w:hanging="230"/>
    </w:pPr>
    <w:rPr>
      <w:sz w:val="23"/>
      <w:lang w:val="en-US"/>
    </w:rPr>
  </w:style>
  <w:style w:type="paragraph" w:customStyle="1" w:styleId="AppendixPage">
    <w:name w:val="AppendixPage"/>
    <w:basedOn w:val="ContentsPage"/>
    <w:next w:val="BodyTextNoSpace"/>
    <w:rsid w:val="00017B00"/>
    <w:pPr>
      <w:pageBreakBefore w:val="0"/>
      <w:numPr>
        <w:numId w:val="0"/>
      </w:numPr>
      <w:spacing w:before="120" w:after="320"/>
      <w:ind w:left="720" w:hanging="360"/>
    </w:pPr>
  </w:style>
  <w:style w:type="paragraph" w:styleId="Puslapioinaostekstas">
    <w:name w:val="footnote text"/>
    <w:aliases w:val="Footnote Text Blue,Footnote,Footnote text,fn,Footnote Text Char Char,Footnote Text Char Char Char Char Char Char,Footnote Text Char Char Char Char Char,Footnote Text Blue Char Char Char Char,stile 1,Footnote1,Footnote2,Footnote3"/>
    <w:basedOn w:val="prastasis"/>
    <w:link w:val="PuslapioinaostekstasDiagrama"/>
    <w:uiPriority w:val="99"/>
    <w:rsid w:val="00017B00"/>
    <w:pPr>
      <w:widowControl w:val="0"/>
    </w:pPr>
    <w:rPr>
      <w:rFonts w:ascii="Roman PS" w:hAnsi="Roman PS"/>
      <w:sz w:val="20"/>
      <w:lang w:val="en-US"/>
    </w:rPr>
  </w:style>
  <w:style w:type="character" w:customStyle="1" w:styleId="PuslapioinaostekstasDiagrama">
    <w:name w:val="Puslapio išnašos tekstas Diagrama"/>
    <w:aliases w:val="Footnote Text Blue Diagrama,Footnote Diagrama,Footnote text Diagrama,fn Diagrama,Footnote Text Char Char Diagrama,Footnote Text Char Char Char Char Char Char Diagrama,Footnote Text Char Char Char Char Char Diagrama"/>
    <w:basedOn w:val="Numatytasispastraiposriftas"/>
    <w:link w:val="Puslapioinaostekstas"/>
    <w:uiPriority w:val="99"/>
    <w:rsid w:val="00017B00"/>
    <w:rPr>
      <w:rFonts w:ascii="Roman PS" w:eastAsia="Times New Roman" w:hAnsi="Roman PS" w:cs="Times New Roman"/>
      <w:sz w:val="20"/>
      <w:szCs w:val="20"/>
    </w:rPr>
  </w:style>
  <w:style w:type="paragraph" w:styleId="Pagrindiniotekstotrauka2">
    <w:name w:val="Body Text Indent 2"/>
    <w:basedOn w:val="prastasis"/>
    <w:link w:val="Pagrindiniotekstotrauka2Diagrama"/>
    <w:rsid w:val="00017B00"/>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lang w:val="en-US"/>
    </w:rPr>
  </w:style>
  <w:style w:type="character" w:customStyle="1" w:styleId="Pagrindiniotekstotrauka2Diagrama">
    <w:name w:val="Pagrindinio teksto įtrauka 2 Diagrama"/>
    <w:basedOn w:val="Numatytasispastraiposriftas"/>
    <w:link w:val="Pagrindiniotekstotrauka2"/>
    <w:rsid w:val="00017B00"/>
    <w:rPr>
      <w:rFonts w:ascii="Times New Roman" w:eastAsia="Times New Roman" w:hAnsi="Times New Roman" w:cs="Times New Roman"/>
      <w:sz w:val="23"/>
      <w:szCs w:val="20"/>
    </w:rPr>
  </w:style>
  <w:style w:type="paragraph" w:styleId="Sraas">
    <w:name w:val="List"/>
    <w:basedOn w:val="prastasis"/>
    <w:rsid w:val="00017B00"/>
    <w:pPr>
      <w:overflowPunct w:val="0"/>
      <w:autoSpaceDE w:val="0"/>
      <w:autoSpaceDN w:val="0"/>
      <w:adjustRightInd w:val="0"/>
      <w:ind w:left="283" w:hanging="283"/>
      <w:textAlignment w:val="baseline"/>
    </w:pPr>
    <w:rPr>
      <w:sz w:val="20"/>
    </w:rPr>
  </w:style>
  <w:style w:type="character" w:customStyle="1" w:styleId="WW-Placeholder11111111111111">
    <w:name w:val="WW-Placeholder11111111111111"/>
    <w:rsid w:val="00017B00"/>
    <w:rPr>
      <w:smallCaps/>
      <w:color w:val="008080"/>
      <w:u w:val="dotted"/>
    </w:rPr>
  </w:style>
  <w:style w:type="paragraph" w:customStyle="1" w:styleId="WW-TableContents11">
    <w:name w:val="WW-Table Contents11"/>
    <w:basedOn w:val="Pagrindinistekstas"/>
    <w:rsid w:val="00017B00"/>
    <w:pPr>
      <w:widowControl w:val="0"/>
      <w:suppressLineNumbers/>
      <w:suppressAutoHyphens/>
      <w:autoSpaceDE w:val="0"/>
      <w:autoSpaceDN w:val="0"/>
      <w:adjustRightInd w:val="0"/>
      <w:ind w:firstLine="312"/>
      <w:jc w:val="both"/>
    </w:pPr>
    <w:rPr>
      <w:rFonts w:ascii="TimesLT" w:eastAsia="Lucida Sans Unicode" w:hAnsi="TimesLT"/>
      <w:sz w:val="20"/>
      <w:lang w:val="en-US"/>
    </w:rPr>
  </w:style>
  <w:style w:type="character" w:customStyle="1" w:styleId="WW8Num14z0">
    <w:name w:val="WW8Num14z0"/>
    <w:rsid w:val="00017B00"/>
    <w:rPr>
      <w:rFonts w:ascii="Times New Roman" w:eastAsia="Times New Roman" w:hAnsi="Times New Roman" w:cs="Times New Roman"/>
    </w:rPr>
  </w:style>
  <w:style w:type="paragraph" w:customStyle="1" w:styleId="WW-TableHeading11">
    <w:name w:val="WW-Table Heading11"/>
    <w:basedOn w:val="WW-TableContents11"/>
    <w:rsid w:val="00017B00"/>
    <w:pPr>
      <w:jc w:val="center"/>
    </w:pPr>
    <w:rPr>
      <w:rFonts w:eastAsia="Times New Roman"/>
      <w:b/>
      <w:bCs/>
      <w:i/>
      <w:iCs/>
      <w:szCs w:val="24"/>
    </w:rPr>
  </w:style>
  <w:style w:type="paragraph" w:customStyle="1" w:styleId="bodymargin0">
    <w:name w:val="bodymargin"/>
    <w:basedOn w:val="prastasis"/>
    <w:rsid w:val="00017B00"/>
    <w:pPr>
      <w:spacing w:after="270" w:line="270" w:lineRule="atLeast"/>
      <w:ind w:hanging="2268"/>
    </w:pPr>
    <w:rPr>
      <w:sz w:val="23"/>
      <w:szCs w:val="23"/>
      <w:lang w:eastAsia="lt-LT"/>
    </w:rPr>
  </w:style>
  <w:style w:type="paragraph" w:customStyle="1" w:styleId="bodybold0">
    <w:name w:val="bodybold"/>
    <w:basedOn w:val="prastasis"/>
    <w:rsid w:val="00017B00"/>
    <w:pPr>
      <w:spacing w:after="270" w:line="270" w:lineRule="atLeast"/>
    </w:pPr>
    <w:rPr>
      <w:b/>
      <w:bCs/>
      <w:sz w:val="23"/>
      <w:szCs w:val="23"/>
      <w:lang w:eastAsia="lt-LT"/>
    </w:rPr>
  </w:style>
  <w:style w:type="paragraph" w:customStyle="1" w:styleId="bodytextnospace0">
    <w:name w:val="bodytextnospace"/>
    <w:basedOn w:val="prastasis"/>
    <w:rsid w:val="00017B00"/>
    <w:pPr>
      <w:spacing w:line="270" w:lineRule="atLeast"/>
    </w:pPr>
    <w:rPr>
      <w:sz w:val="23"/>
      <w:szCs w:val="23"/>
      <w:lang w:eastAsia="lt-LT"/>
    </w:rPr>
  </w:style>
  <w:style w:type="paragraph" w:customStyle="1" w:styleId="bodymarginnospace0">
    <w:name w:val="bodymarginnospace"/>
    <w:basedOn w:val="prastasis"/>
    <w:rsid w:val="00017B00"/>
    <w:pPr>
      <w:spacing w:line="270" w:lineRule="atLeast"/>
      <w:ind w:hanging="2268"/>
    </w:pPr>
    <w:rPr>
      <w:sz w:val="23"/>
      <w:szCs w:val="23"/>
      <w:lang w:eastAsia="lt-LT"/>
    </w:rPr>
  </w:style>
  <w:style w:type="paragraph" w:customStyle="1" w:styleId="bodyboldnospace0">
    <w:name w:val="bodyboldnospace"/>
    <w:basedOn w:val="prastasis"/>
    <w:rsid w:val="00017B00"/>
    <w:pPr>
      <w:spacing w:line="270" w:lineRule="atLeast"/>
    </w:pPr>
    <w:rPr>
      <w:b/>
      <w:bCs/>
      <w:sz w:val="23"/>
      <w:szCs w:val="23"/>
      <w:lang w:eastAsia="lt-LT"/>
    </w:rPr>
  </w:style>
  <w:style w:type="paragraph" w:customStyle="1" w:styleId="frontpage10">
    <w:name w:val="frontpage1"/>
    <w:basedOn w:val="prastasis"/>
    <w:rsid w:val="00017B00"/>
    <w:pPr>
      <w:spacing w:after="160" w:line="320" w:lineRule="atLeast"/>
    </w:pPr>
    <w:rPr>
      <w:rFonts w:ascii="TrueHelveticaLight" w:hAnsi="TrueHelveticaLight"/>
      <w:sz w:val="28"/>
      <w:szCs w:val="28"/>
      <w:lang w:eastAsia="lt-LT"/>
    </w:rPr>
  </w:style>
  <w:style w:type="paragraph" w:customStyle="1" w:styleId="frontpage20">
    <w:name w:val="frontpage2"/>
    <w:basedOn w:val="prastasis"/>
    <w:rsid w:val="00017B00"/>
    <w:pPr>
      <w:spacing w:after="160" w:line="400" w:lineRule="atLeast"/>
    </w:pPr>
    <w:rPr>
      <w:rFonts w:ascii="TrueHelveticaBlack" w:hAnsi="TrueHelveticaBlack"/>
      <w:sz w:val="36"/>
      <w:szCs w:val="36"/>
      <w:lang w:eastAsia="lt-LT"/>
    </w:rPr>
  </w:style>
  <w:style w:type="paragraph" w:customStyle="1" w:styleId="contentspage0">
    <w:name w:val="contentspage"/>
    <w:basedOn w:val="prastasis"/>
    <w:rsid w:val="00017B00"/>
    <w:pPr>
      <w:pageBreakBefore/>
      <w:spacing w:before="2680" w:line="320" w:lineRule="atLeast"/>
      <w:ind w:left="851" w:hanging="851"/>
    </w:pPr>
    <w:rPr>
      <w:rFonts w:ascii="TrueHelveticaBlack" w:hAnsi="TrueHelveticaBlack"/>
      <w:b/>
      <w:bCs/>
      <w:sz w:val="32"/>
      <w:szCs w:val="32"/>
      <w:lang w:eastAsia="lt-LT"/>
    </w:rPr>
  </w:style>
  <w:style w:type="paragraph" w:customStyle="1" w:styleId="frontpage30">
    <w:name w:val="frontpage3"/>
    <w:basedOn w:val="prastasis"/>
    <w:rsid w:val="00017B00"/>
    <w:pPr>
      <w:spacing w:before="160" w:line="320" w:lineRule="atLeast"/>
    </w:pPr>
    <w:rPr>
      <w:rFonts w:ascii="TrueHelveticaLight" w:hAnsi="TrueHelveticaLight"/>
      <w:sz w:val="20"/>
      <w:lang w:eastAsia="lt-LT"/>
    </w:rPr>
  </w:style>
  <w:style w:type="paragraph" w:customStyle="1" w:styleId="listbullet2nospace0">
    <w:name w:val="listbullet2nospace"/>
    <w:basedOn w:val="prastasis"/>
    <w:rsid w:val="00017B00"/>
    <w:pPr>
      <w:spacing w:line="270" w:lineRule="atLeast"/>
      <w:ind w:left="850" w:hanging="425"/>
    </w:pPr>
    <w:rPr>
      <w:sz w:val="23"/>
      <w:szCs w:val="23"/>
      <w:lang w:eastAsia="lt-LT"/>
    </w:rPr>
  </w:style>
  <w:style w:type="paragraph" w:customStyle="1" w:styleId="listbulletnospace1">
    <w:name w:val="listbulletnospace"/>
    <w:basedOn w:val="prastasis"/>
    <w:rsid w:val="00017B00"/>
    <w:pPr>
      <w:spacing w:line="270" w:lineRule="atLeast"/>
      <w:ind w:left="425" w:hanging="425"/>
    </w:pPr>
    <w:rPr>
      <w:sz w:val="23"/>
      <w:szCs w:val="23"/>
      <w:lang w:eastAsia="lt-LT"/>
    </w:rPr>
  </w:style>
  <w:style w:type="paragraph" w:customStyle="1" w:styleId="listcontinue2nospace0">
    <w:name w:val="listcontinue2nospace"/>
    <w:basedOn w:val="prastasis"/>
    <w:rsid w:val="00017B00"/>
    <w:pPr>
      <w:spacing w:line="270" w:lineRule="atLeast"/>
      <w:ind w:left="851" w:hanging="425"/>
    </w:pPr>
    <w:rPr>
      <w:sz w:val="23"/>
      <w:szCs w:val="23"/>
      <w:lang w:eastAsia="lt-LT"/>
    </w:rPr>
  </w:style>
  <w:style w:type="paragraph" w:customStyle="1" w:styleId="listcontinuenospace0">
    <w:name w:val="listcontinuenospace"/>
    <w:basedOn w:val="prastasis"/>
    <w:rsid w:val="00017B00"/>
    <w:pPr>
      <w:spacing w:line="270" w:lineRule="atLeast"/>
      <w:ind w:left="425" w:hanging="425"/>
    </w:pPr>
    <w:rPr>
      <w:sz w:val="23"/>
      <w:szCs w:val="23"/>
      <w:lang w:eastAsia="lt-LT"/>
    </w:rPr>
  </w:style>
  <w:style w:type="paragraph" w:customStyle="1" w:styleId="listhanging0">
    <w:name w:val="listhanging"/>
    <w:basedOn w:val="prastasis"/>
    <w:rsid w:val="00017B00"/>
    <w:pPr>
      <w:spacing w:after="270" w:line="270" w:lineRule="atLeast"/>
      <w:ind w:left="1701" w:hanging="1701"/>
    </w:pPr>
    <w:rPr>
      <w:sz w:val="23"/>
      <w:szCs w:val="23"/>
      <w:lang w:eastAsia="lt-LT"/>
    </w:rPr>
  </w:style>
  <w:style w:type="paragraph" w:customStyle="1" w:styleId="listhangingnospace0">
    <w:name w:val="listhangingnospace"/>
    <w:basedOn w:val="prastasis"/>
    <w:rsid w:val="00017B00"/>
    <w:pPr>
      <w:spacing w:line="270" w:lineRule="atLeast"/>
      <w:ind w:left="1701" w:hanging="1701"/>
    </w:pPr>
    <w:rPr>
      <w:sz w:val="23"/>
      <w:szCs w:val="23"/>
      <w:lang w:eastAsia="lt-LT"/>
    </w:rPr>
  </w:style>
  <w:style w:type="paragraph" w:customStyle="1" w:styleId="listnumber2nospace0">
    <w:name w:val="listnumber2nospace"/>
    <w:basedOn w:val="prastasis"/>
    <w:rsid w:val="00017B00"/>
    <w:pPr>
      <w:spacing w:line="270" w:lineRule="atLeast"/>
      <w:ind w:left="850" w:hanging="425"/>
    </w:pPr>
    <w:rPr>
      <w:sz w:val="23"/>
      <w:szCs w:val="23"/>
      <w:lang w:eastAsia="lt-LT"/>
    </w:rPr>
  </w:style>
  <w:style w:type="paragraph" w:customStyle="1" w:styleId="listnumbernospace0">
    <w:name w:val="listnumbernospace"/>
    <w:basedOn w:val="prastasis"/>
    <w:rsid w:val="00017B00"/>
    <w:pPr>
      <w:spacing w:line="270" w:lineRule="atLeast"/>
      <w:ind w:left="425" w:hanging="425"/>
    </w:pPr>
    <w:rPr>
      <w:sz w:val="23"/>
      <w:szCs w:val="23"/>
      <w:lang w:eastAsia="lt-LT"/>
    </w:rPr>
  </w:style>
  <w:style w:type="paragraph" w:customStyle="1" w:styleId="table0">
    <w:name w:val="table"/>
    <w:basedOn w:val="prastasis"/>
    <w:rsid w:val="00017B00"/>
    <w:pPr>
      <w:spacing w:before="140" w:after="140" w:line="270" w:lineRule="atLeast"/>
    </w:pPr>
    <w:rPr>
      <w:sz w:val="23"/>
      <w:szCs w:val="23"/>
      <w:lang w:eastAsia="lt-LT"/>
    </w:rPr>
  </w:style>
  <w:style w:type="paragraph" w:customStyle="1" w:styleId="marginframe0">
    <w:name w:val="marginframe"/>
    <w:basedOn w:val="prastasis"/>
    <w:rsid w:val="00017B00"/>
    <w:pPr>
      <w:spacing w:line="270" w:lineRule="atLeast"/>
    </w:pPr>
    <w:rPr>
      <w:sz w:val="23"/>
      <w:szCs w:val="23"/>
      <w:lang w:eastAsia="lt-LT"/>
    </w:rPr>
  </w:style>
  <w:style w:type="paragraph" w:customStyle="1" w:styleId="listcontinue00">
    <w:name w:val="listcontinue0"/>
    <w:basedOn w:val="prastasis"/>
    <w:rsid w:val="00017B00"/>
    <w:pPr>
      <w:spacing w:after="270" w:line="270" w:lineRule="atLeast"/>
      <w:ind w:hanging="425"/>
    </w:pPr>
    <w:rPr>
      <w:sz w:val="23"/>
      <w:szCs w:val="23"/>
      <w:lang w:eastAsia="lt-LT"/>
    </w:rPr>
  </w:style>
  <w:style w:type="paragraph" w:customStyle="1" w:styleId="listcontinue0nospace0">
    <w:name w:val="listcontinue0nospace"/>
    <w:basedOn w:val="prastasis"/>
    <w:rsid w:val="00017B00"/>
    <w:pPr>
      <w:spacing w:line="270" w:lineRule="atLeast"/>
      <w:ind w:hanging="425"/>
    </w:pPr>
    <w:rPr>
      <w:sz w:val="23"/>
      <w:szCs w:val="23"/>
      <w:lang w:eastAsia="lt-LT"/>
    </w:rPr>
  </w:style>
  <w:style w:type="paragraph" w:customStyle="1" w:styleId="listbullet3nospace0">
    <w:name w:val="listbullet3nospace"/>
    <w:basedOn w:val="prastasis"/>
    <w:rsid w:val="00017B00"/>
    <w:pPr>
      <w:spacing w:line="270" w:lineRule="atLeast"/>
      <w:ind w:left="1276" w:hanging="425"/>
    </w:pPr>
    <w:rPr>
      <w:sz w:val="23"/>
      <w:szCs w:val="23"/>
      <w:lang w:eastAsia="lt-LT"/>
    </w:rPr>
  </w:style>
  <w:style w:type="paragraph" w:customStyle="1" w:styleId="footereven0">
    <w:name w:val="footereven"/>
    <w:basedOn w:val="prastasis"/>
    <w:rsid w:val="00017B00"/>
    <w:pPr>
      <w:spacing w:line="270" w:lineRule="atLeast"/>
      <w:ind w:left="-2268"/>
    </w:pPr>
    <w:rPr>
      <w:rFonts w:ascii="DaneHelveticaNeue" w:hAnsi="DaneHelveticaNeue"/>
      <w:sz w:val="12"/>
      <w:szCs w:val="12"/>
      <w:lang w:eastAsia="lt-LT"/>
    </w:rPr>
  </w:style>
  <w:style w:type="paragraph" w:customStyle="1" w:styleId="listcontinue3nospace0">
    <w:name w:val="listcontinue3nospace"/>
    <w:basedOn w:val="prastasis"/>
    <w:rsid w:val="00017B00"/>
    <w:pPr>
      <w:spacing w:line="270" w:lineRule="atLeast"/>
      <w:ind w:left="1276" w:hanging="425"/>
    </w:pPr>
    <w:rPr>
      <w:sz w:val="23"/>
      <w:szCs w:val="23"/>
      <w:lang w:eastAsia="lt-LT"/>
    </w:rPr>
  </w:style>
  <w:style w:type="paragraph" w:customStyle="1" w:styleId="listnumber3nospace0">
    <w:name w:val="listnumber3nospace"/>
    <w:basedOn w:val="prastasis"/>
    <w:rsid w:val="00017B00"/>
    <w:pPr>
      <w:spacing w:line="270" w:lineRule="atLeast"/>
      <w:ind w:left="1276" w:hanging="425"/>
    </w:pPr>
    <w:rPr>
      <w:sz w:val="23"/>
      <w:szCs w:val="23"/>
      <w:lang w:eastAsia="lt-LT"/>
    </w:rPr>
  </w:style>
  <w:style w:type="paragraph" w:customStyle="1" w:styleId="frontpageframe0">
    <w:name w:val="frontpageframe"/>
    <w:basedOn w:val="prastasis"/>
    <w:rsid w:val="00017B00"/>
    <w:pPr>
      <w:spacing w:line="240" w:lineRule="atLeast"/>
    </w:pPr>
    <w:rPr>
      <w:rFonts w:ascii="DaneHelveticaNeue" w:hAnsi="DaneHelveticaNeue"/>
      <w:sz w:val="14"/>
      <w:szCs w:val="14"/>
      <w:lang w:eastAsia="lt-LT"/>
    </w:rPr>
  </w:style>
  <w:style w:type="paragraph" w:customStyle="1" w:styleId="headereven0">
    <w:name w:val="headereven"/>
    <w:basedOn w:val="prastasis"/>
    <w:rsid w:val="00017B00"/>
    <w:pPr>
      <w:spacing w:line="270" w:lineRule="atLeast"/>
      <w:ind w:left="-2268"/>
    </w:pPr>
    <w:rPr>
      <w:sz w:val="23"/>
      <w:szCs w:val="23"/>
      <w:lang w:eastAsia="lt-LT"/>
    </w:rPr>
  </w:style>
  <w:style w:type="paragraph" w:customStyle="1" w:styleId="appendix0">
    <w:name w:val="appendix"/>
    <w:basedOn w:val="prastasis"/>
    <w:rsid w:val="00017B00"/>
    <w:pPr>
      <w:pageBreakBefore/>
      <w:spacing w:after="130" w:line="320" w:lineRule="atLeast"/>
      <w:ind w:left="851" w:hanging="851"/>
    </w:pPr>
    <w:rPr>
      <w:rFonts w:ascii="DaneHelveticaNeue" w:hAnsi="DaneHelveticaNeue"/>
      <w:b/>
      <w:bCs/>
      <w:sz w:val="32"/>
      <w:szCs w:val="32"/>
      <w:lang w:eastAsia="lt-LT"/>
    </w:rPr>
  </w:style>
  <w:style w:type="paragraph" w:customStyle="1" w:styleId="appendixpage0">
    <w:name w:val="appendixpage"/>
    <w:basedOn w:val="prastasis"/>
    <w:rsid w:val="00017B00"/>
    <w:pPr>
      <w:spacing w:before="120" w:after="320" w:line="320" w:lineRule="atLeast"/>
      <w:ind w:left="851" w:hanging="851"/>
    </w:pPr>
    <w:rPr>
      <w:rFonts w:ascii="TrueHelveticaBlack" w:hAnsi="TrueHelveticaBlack"/>
      <w:b/>
      <w:bCs/>
      <w:sz w:val="32"/>
      <w:szCs w:val="32"/>
      <w:lang w:eastAsia="lt-LT"/>
    </w:rPr>
  </w:style>
  <w:style w:type="paragraph" w:customStyle="1" w:styleId="ww-tablecontents110">
    <w:name w:val="ww-tablecontents11"/>
    <w:basedOn w:val="prastasis"/>
    <w:rsid w:val="00017B00"/>
    <w:pPr>
      <w:spacing w:after="120"/>
    </w:pPr>
    <w:rPr>
      <w:szCs w:val="24"/>
      <w:lang w:eastAsia="lt-LT"/>
    </w:rPr>
  </w:style>
  <w:style w:type="paragraph" w:customStyle="1" w:styleId="istatymas0">
    <w:name w:val="istatymas"/>
    <w:basedOn w:val="prastasis"/>
    <w:rsid w:val="00017B00"/>
    <w:pPr>
      <w:spacing w:line="360" w:lineRule="atLeast"/>
      <w:jc w:val="center"/>
    </w:pPr>
    <w:rPr>
      <w:rFonts w:ascii="TimesLT" w:hAnsi="TimesLT"/>
      <w:sz w:val="20"/>
      <w:lang w:eastAsia="lt-LT"/>
    </w:rPr>
  </w:style>
  <w:style w:type="paragraph" w:customStyle="1" w:styleId="ww-bodytextindent31">
    <w:name w:val="ww-bodytextindent31"/>
    <w:basedOn w:val="prastasis"/>
    <w:rsid w:val="00017B00"/>
    <w:pPr>
      <w:ind w:left="567"/>
    </w:pPr>
    <w:rPr>
      <w:szCs w:val="24"/>
      <w:lang w:eastAsia="lt-LT"/>
    </w:rPr>
  </w:style>
  <w:style w:type="paragraph" w:customStyle="1" w:styleId="listparagraph">
    <w:name w:val="listparagraph"/>
    <w:basedOn w:val="prastasis"/>
    <w:rsid w:val="00017B00"/>
    <w:pPr>
      <w:spacing w:line="270" w:lineRule="atLeast"/>
      <w:ind w:left="720"/>
    </w:pPr>
    <w:rPr>
      <w:sz w:val="23"/>
      <w:szCs w:val="23"/>
      <w:lang w:eastAsia="lt-LT"/>
    </w:rPr>
  </w:style>
  <w:style w:type="character" w:customStyle="1" w:styleId="charchar20">
    <w:name w:val="charchar20"/>
    <w:rsid w:val="00017B00"/>
    <w:rPr>
      <w:rFonts w:ascii="Cambria" w:hAnsi="Cambria" w:hint="default"/>
      <w:b/>
      <w:bCs/>
    </w:rPr>
  </w:style>
  <w:style w:type="character" w:customStyle="1" w:styleId="charchar19">
    <w:name w:val="charchar19"/>
    <w:rsid w:val="00017B00"/>
    <w:rPr>
      <w:rFonts w:ascii="Cambria" w:hAnsi="Cambria" w:hint="default"/>
      <w:b/>
      <w:bCs/>
      <w:i/>
      <w:iCs/>
    </w:rPr>
  </w:style>
  <w:style w:type="character" w:customStyle="1" w:styleId="charchar18">
    <w:name w:val="charchar18"/>
    <w:rsid w:val="00017B00"/>
    <w:rPr>
      <w:rFonts w:ascii="Cambria" w:hAnsi="Cambria" w:hint="default"/>
      <w:b/>
      <w:bCs/>
    </w:rPr>
  </w:style>
  <w:style w:type="character" w:customStyle="1" w:styleId="charchar17">
    <w:name w:val="charchar17"/>
    <w:rsid w:val="00017B00"/>
    <w:rPr>
      <w:rFonts w:ascii="Calibri" w:hAnsi="Calibri" w:hint="default"/>
      <w:b/>
      <w:bCs/>
    </w:rPr>
  </w:style>
  <w:style w:type="character" w:customStyle="1" w:styleId="charchar16">
    <w:name w:val="charchar16"/>
    <w:rsid w:val="00017B00"/>
    <w:rPr>
      <w:rFonts w:ascii="Calibri" w:hAnsi="Calibri" w:hint="default"/>
      <w:b/>
      <w:bCs/>
      <w:i/>
      <w:iCs/>
    </w:rPr>
  </w:style>
  <w:style w:type="character" w:customStyle="1" w:styleId="charchar15">
    <w:name w:val="charchar15"/>
    <w:rsid w:val="00017B00"/>
    <w:rPr>
      <w:rFonts w:ascii="Calibri" w:hAnsi="Calibri" w:hint="default"/>
      <w:b/>
      <w:bCs/>
    </w:rPr>
  </w:style>
  <w:style w:type="character" w:customStyle="1" w:styleId="charchar14">
    <w:name w:val="charchar14"/>
    <w:rsid w:val="00017B00"/>
    <w:rPr>
      <w:rFonts w:ascii="Calibri" w:hAnsi="Calibri" w:hint="default"/>
    </w:rPr>
  </w:style>
  <w:style w:type="character" w:customStyle="1" w:styleId="charchar13">
    <w:name w:val="charchar13"/>
    <w:rsid w:val="00017B00"/>
    <w:rPr>
      <w:rFonts w:ascii="Calibri" w:hAnsi="Calibri" w:hint="default"/>
      <w:i/>
      <w:iCs/>
    </w:rPr>
  </w:style>
  <w:style w:type="character" w:customStyle="1" w:styleId="charchar12">
    <w:name w:val="charchar12"/>
    <w:rsid w:val="00017B00"/>
    <w:rPr>
      <w:rFonts w:ascii="Cambria" w:hAnsi="Cambria" w:hint="default"/>
    </w:rPr>
  </w:style>
  <w:style w:type="character" w:customStyle="1" w:styleId="headertitle0">
    <w:name w:val="headertitle"/>
    <w:rsid w:val="00017B00"/>
    <w:rPr>
      <w:rFonts w:ascii="DaneHelveticaNeue" w:hAnsi="DaneHelveticaNeue" w:hint="default"/>
    </w:rPr>
  </w:style>
  <w:style w:type="character" w:customStyle="1" w:styleId="charchar2">
    <w:name w:val="charchar2"/>
    <w:rsid w:val="00017B00"/>
    <w:rPr>
      <w:rFonts w:ascii="Cambria" w:hAnsi="Cambria" w:hint="default"/>
      <w:b/>
      <w:bCs/>
    </w:rPr>
  </w:style>
  <w:style w:type="character" w:customStyle="1" w:styleId="ww-placeholder111111111111110">
    <w:name w:val="ww-placeholder11111111111111"/>
    <w:rsid w:val="00017B00"/>
    <w:rPr>
      <w:smallCaps/>
      <w:color w:val="008080"/>
      <w:u w:val="single"/>
    </w:rPr>
  </w:style>
  <w:style w:type="character" w:customStyle="1" w:styleId="ww8num14z00">
    <w:name w:val="ww8num14z0"/>
    <w:rsid w:val="00017B00"/>
    <w:rPr>
      <w:rFonts w:ascii="Times New Roman" w:hAnsi="Times New Roman" w:cs="Times New Roman" w:hint="default"/>
    </w:rPr>
  </w:style>
  <w:style w:type="character" w:customStyle="1" w:styleId="charchar1">
    <w:name w:val="charchar1"/>
    <w:rsid w:val="00017B00"/>
    <w:rPr>
      <w:rFonts w:ascii="Courier New" w:hAnsi="Courier New" w:cs="Courier New" w:hint="default"/>
    </w:rPr>
  </w:style>
  <w:style w:type="paragraph" w:styleId="Paprastasistekstas">
    <w:name w:val="Plain Text"/>
    <w:basedOn w:val="prastasis"/>
    <w:link w:val="PaprastasistekstasDiagrama"/>
    <w:rsid w:val="00017B00"/>
    <w:rPr>
      <w:rFonts w:ascii="Calibri" w:eastAsia="Calibri" w:hAnsi="Calibri"/>
      <w:sz w:val="22"/>
      <w:szCs w:val="21"/>
    </w:rPr>
  </w:style>
  <w:style w:type="character" w:customStyle="1" w:styleId="PaprastasistekstasDiagrama">
    <w:name w:val="Paprastasis tekstas Diagrama"/>
    <w:basedOn w:val="Numatytasispastraiposriftas"/>
    <w:link w:val="Paprastasistekstas"/>
    <w:rsid w:val="00017B00"/>
    <w:rPr>
      <w:rFonts w:ascii="Calibri" w:eastAsia="Calibri" w:hAnsi="Calibri" w:cs="Times New Roman"/>
      <w:szCs w:val="21"/>
      <w:lang w:val="lt-LT"/>
    </w:rPr>
  </w:style>
  <w:style w:type="paragraph" w:styleId="Antrat">
    <w:name w:val="caption"/>
    <w:aliases w:val="Beschriftung-eng,Beschriftung-dt-Abbildung,pav.,table."/>
    <w:basedOn w:val="prastasis"/>
    <w:next w:val="Pagrindinistekstas"/>
    <w:link w:val="AntratDiagrama"/>
    <w:qFormat/>
    <w:rsid w:val="00017B00"/>
    <w:pPr>
      <w:spacing w:before="140" w:after="140" w:line="250" w:lineRule="atLeast"/>
      <w:ind w:left="1276" w:hanging="1276"/>
    </w:pPr>
    <w:rPr>
      <w:i/>
      <w:sz w:val="21"/>
      <w:lang w:eastAsia="da-DK"/>
    </w:rPr>
  </w:style>
  <w:style w:type="paragraph" w:styleId="Paraas">
    <w:name w:val="Signature"/>
    <w:basedOn w:val="Pagrindinistekstas"/>
    <w:link w:val="ParaasDiagrama"/>
    <w:rsid w:val="00017B00"/>
    <w:pPr>
      <w:autoSpaceDE w:val="0"/>
      <w:autoSpaceDN w:val="0"/>
      <w:adjustRightInd w:val="0"/>
      <w:spacing w:after="0" w:line="220" w:lineRule="atLeast"/>
      <w:ind w:firstLine="312"/>
      <w:jc w:val="both"/>
    </w:pPr>
    <w:rPr>
      <w:rFonts w:ascii="TimesLT" w:hAnsi="TimesLT"/>
      <w:sz w:val="18"/>
      <w:lang w:val="en-US" w:eastAsia="da-DK"/>
    </w:rPr>
  </w:style>
  <w:style w:type="character" w:customStyle="1" w:styleId="ParaasDiagrama">
    <w:name w:val="Parašas Diagrama"/>
    <w:basedOn w:val="Numatytasispastraiposriftas"/>
    <w:link w:val="Paraas"/>
    <w:rsid w:val="00017B00"/>
    <w:rPr>
      <w:rFonts w:ascii="TimesLT" w:eastAsia="Times New Roman" w:hAnsi="TimesLT" w:cs="Times New Roman"/>
      <w:sz w:val="18"/>
      <w:szCs w:val="20"/>
      <w:lang w:eastAsia="da-DK"/>
    </w:rPr>
  </w:style>
  <w:style w:type="table" w:styleId="LentelTinklelis6">
    <w:name w:val="Table Grid 6"/>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paragraph" w:customStyle="1" w:styleId="CowiTitle">
    <w:name w:val="CowiTitle"/>
    <w:basedOn w:val="FrontPage2"/>
    <w:next w:val="Pagrindinistekstas"/>
    <w:rsid w:val="00017B00"/>
    <w:pPr>
      <w:widowControl/>
    </w:pPr>
    <w:rPr>
      <w:rFonts w:ascii="Arial Black" w:hAnsi="Arial Black" w:cs="Arial"/>
      <w:lang w:val="lt-LT" w:eastAsia="da-DK"/>
    </w:rPr>
  </w:style>
  <w:style w:type="paragraph" w:customStyle="1" w:styleId="CaptionMargin">
    <w:name w:val="Caption Margin"/>
    <w:basedOn w:val="Antrat"/>
    <w:next w:val="Pagrindinistekstas"/>
    <w:rsid w:val="00017B00"/>
    <w:pPr>
      <w:ind w:left="-992"/>
    </w:pPr>
  </w:style>
  <w:style w:type="paragraph" w:customStyle="1" w:styleId="CowiDate">
    <w:name w:val="CowiDate"/>
    <w:basedOn w:val="FrontPageFrame"/>
    <w:next w:val="FrontPageFrame"/>
    <w:rsid w:val="00017B00"/>
    <w:pPr>
      <w:framePr w:wrap="auto" w:x="-2267"/>
      <w:widowControl/>
    </w:pPr>
    <w:rPr>
      <w:rFonts w:ascii="Arial" w:hAnsi="Arial" w:cs="Arial"/>
      <w:lang w:val="lt-LT" w:eastAsia="da-DK"/>
    </w:rPr>
  </w:style>
  <w:style w:type="paragraph" w:customStyle="1" w:styleId="CowiAuthor">
    <w:name w:val="CowiAuthor"/>
    <w:basedOn w:val="FrontPageFrame"/>
    <w:next w:val="FrontPageFrame"/>
    <w:rsid w:val="00017B00"/>
    <w:pPr>
      <w:framePr w:wrap="auto" w:x="-2267"/>
      <w:widowControl/>
    </w:pPr>
    <w:rPr>
      <w:rFonts w:ascii="Arial" w:hAnsi="Arial" w:cs="Arial"/>
      <w:lang w:val="lt-LT" w:eastAsia="da-DK"/>
    </w:rPr>
  </w:style>
  <w:style w:type="paragraph" w:customStyle="1" w:styleId="CowiClient">
    <w:name w:val="CowiClient"/>
    <w:basedOn w:val="FrontPage1"/>
    <w:next w:val="Tekstoblokas"/>
    <w:rsid w:val="00017B00"/>
    <w:pPr>
      <w:widowControl/>
    </w:pPr>
    <w:rPr>
      <w:rFonts w:ascii="Arial" w:hAnsi="Arial" w:cs="Arial"/>
      <w:lang w:val="lt-LT" w:eastAsia="da-DK"/>
    </w:rPr>
  </w:style>
  <w:style w:type="paragraph" w:customStyle="1" w:styleId="HeaderFirstLogo">
    <w:name w:val="HeaderFirstLogo"/>
    <w:basedOn w:val="prastasis"/>
    <w:next w:val="prastasis"/>
    <w:rsid w:val="00017B00"/>
    <w:pPr>
      <w:framePr w:w="3799" w:wrap="auto" w:vAnchor="page" w:hAnchor="page" w:xAlign="right" w:y="795"/>
      <w:spacing w:line="270" w:lineRule="atLeast"/>
    </w:pPr>
    <w:rPr>
      <w:sz w:val="23"/>
      <w:lang w:eastAsia="da-DK"/>
    </w:rPr>
  </w:style>
  <w:style w:type="paragraph" w:customStyle="1" w:styleId="HeaderFrame">
    <w:name w:val="HeaderFrame"/>
    <w:basedOn w:val="prastasis"/>
    <w:next w:val="prastasis"/>
    <w:rsid w:val="00017B00"/>
    <w:pPr>
      <w:framePr w:hSpace="284" w:wrap="auto" w:vAnchor="text" w:hAnchor="margin" w:xAlign="right" w:y="1"/>
      <w:spacing w:line="270" w:lineRule="atLeast"/>
    </w:pPr>
    <w:rPr>
      <w:sz w:val="23"/>
      <w:lang w:eastAsia="da-DK"/>
    </w:rPr>
  </w:style>
  <w:style w:type="paragraph" w:customStyle="1" w:styleId="FooterFrame">
    <w:name w:val="FooterFrame"/>
    <w:basedOn w:val="prastasis"/>
    <w:next w:val="prastasis"/>
    <w:rsid w:val="00017B00"/>
    <w:pPr>
      <w:framePr w:hSpace="284" w:wrap="auto" w:vAnchor="text" w:hAnchor="margin" w:xAlign="right" w:y="1"/>
      <w:spacing w:line="270" w:lineRule="atLeast"/>
    </w:pPr>
    <w:rPr>
      <w:rFonts w:ascii="Arial" w:hAnsi="Arial" w:cs="Arial"/>
      <w:noProof/>
      <w:sz w:val="12"/>
      <w:lang w:eastAsia="da-DK"/>
    </w:rPr>
  </w:style>
  <w:style w:type="paragraph" w:styleId="Tekstoblokas">
    <w:name w:val="Block Text"/>
    <w:basedOn w:val="prastasis"/>
    <w:rsid w:val="00017B00"/>
    <w:pPr>
      <w:spacing w:after="120" w:line="270" w:lineRule="atLeast"/>
      <w:ind w:left="1440" w:right="1440"/>
    </w:pPr>
    <w:rPr>
      <w:sz w:val="23"/>
      <w:lang w:eastAsia="da-DK"/>
    </w:rPr>
  </w:style>
  <w:style w:type="paragraph" w:customStyle="1" w:styleId="HeaderFrameEven">
    <w:name w:val="HeaderFrameEven"/>
    <w:basedOn w:val="HeaderFrame"/>
    <w:rsid w:val="00017B00"/>
    <w:pPr>
      <w:framePr w:w="8789" w:wrap="auto"/>
      <w:jc w:val="right"/>
    </w:pPr>
    <w:rPr>
      <w:rFonts w:ascii="Arial" w:hAnsi="Arial" w:cs="Arial"/>
      <w:sz w:val="16"/>
    </w:rPr>
  </w:style>
  <w:style w:type="paragraph" w:customStyle="1" w:styleId="FooterFrameOdd">
    <w:name w:val="FooterFrameOdd"/>
    <w:basedOn w:val="FooterFrame"/>
    <w:rsid w:val="00017B00"/>
    <w:pPr>
      <w:framePr w:wrap="auto"/>
    </w:pPr>
    <w:rPr>
      <w:color w:val="FFFFFF"/>
      <w:szCs w:val="12"/>
      <w:lang w:val="en-GB"/>
    </w:rPr>
  </w:style>
  <w:style w:type="paragraph" w:customStyle="1" w:styleId="CowiDocNo">
    <w:name w:val="CowiDocNo"/>
    <w:basedOn w:val="FrontPageFrame"/>
    <w:rsid w:val="00017B00"/>
    <w:pPr>
      <w:framePr w:wrap="auto" w:x="-2267"/>
      <w:widowControl/>
    </w:pPr>
    <w:rPr>
      <w:rFonts w:ascii="Arial" w:hAnsi="Arial" w:cs="Arial"/>
      <w:lang w:val="lt-LT" w:eastAsia="da-DK"/>
    </w:rPr>
  </w:style>
  <w:style w:type="paragraph" w:customStyle="1" w:styleId="CowiVerNo">
    <w:name w:val="CowiVerNo"/>
    <w:basedOn w:val="FrontPageFrame"/>
    <w:rsid w:val="00017B00"/>
    <w:pPr>
      <w:framePr w:wrap="auto" w:x="-2267"/>
      <w:widowControl/>
    </w:pPr>
    <w:rPr>
      <w:rFonts w:ascii="Arial" w:hAnsi="Arial" w:cs="Arial"/>
      <w:lang w:val="lt-LT" w:eastAsia="da-DK"/>
    </w:rPr>
  </w:style>
  <w:style w:type="paragraph" w:customStyle="1" w:styleId="CowiChecker">
    <w:name w:val="CowiChecker"/>
    <w:basedOn w:val="FrontPageFrame"/>
    <w:rsid w:val="00017B00"/>
    <w:pPr>
      <w:framePr w:wrap="auto" w:x="-2267"/>
      <w:widowControl/>
    </w:pPr>
    <w:rPr>
      <w:rFonts w:ascii="Arial" w:hAnsi="Arial" w:cs="Arial"/>
      <w:lang w:val="lt-LT" w:eastAsia="da-DK"/>
    </w:rPr>
  </w:style>
  <w:style w:type="paragraph" w:customStyle="1" w:styleId="CowiApprover">
    <w:name w:val="CowiApprover"/>
    <w:basedOn w:val="FrontPageFrame"/>
    <w:rsid w:val="00017B00"/>
    <w:pPr>
      <w:framePr w:wrap="auto" w:x="-2267"/>
      <w:widowControl/>
    </w:pPr>
    <w:rPr>
      <w:rFonts w:ascii="Arial" w:hAnsi="Arial" w:cs="Arial"/>
      <w:lang w:val="lt-LT" w:eastAsia="da-DK"/>
    </w:rPr>
  </w:style>
  <w:style w:type="paragraph" w:styleId="Pagrindiniotekstopirmatrauka">
    <w:name w:val="Body Text First Indent"/>
    <w:basedOn w:val="Pagrindinistekstas"/>
    <w:link w:val="PagrindiniotekstopirmatraukaDiagrama"/>
    <w:rsid w:val="00017B00"/>
    <w:pPr>
      <w:autoSpaceDE w:val="0"/>
      <w:autoSpaceDN w:val="0"/>
      <w:adjustRightInd w:val="0"/>
      <w:spacing w:line="270" w:lineRule="atLeast"/>
      <w:ind w:firstLine="210"/>
      <w:jc w:val="both"/>
    </w:pPr>
    <w:rPr>
      <w:rFonts w:ascii="TimesLT" w:hAnsi="TimesLT"/>
      <w:sz w:val="23"/>
      <w:lang w:val="en-US" w:eastAsia="da-DK"/>
    </w:rPr>
  </w:style>
  <w:style w:type="character" w:customStyle="1" w:styleId="PagrindiniotekstopirmatraukaDiagrama">
    <w:name w:val="Pagrindinio teksto pirma įtrauka Diagrama"/>
    <w:basedOn w:val="PagrindinistekstasDiagrama"/>
    <w:link w:val="Pagrindiniotekstopirmatrauka"/>
    <w:rsid w:val="00017B00"/>
    <w:rPr>
      <w:rFonts w:ascii="TimesLT" w:eastAsia="Times New Roman" w:hAnsi="TimesLT" w:cs="Times New Roman"/>
      <w:sz w:val="23"/>
      <w:szCs w:val="20"/>
      <w:lang w:val="lt-LT" w:eastAsia="da-DK"/>
    </w:rPr>
  </w:style>
  <w:style w:type="character" w:customStyle="1" w:styleId="BodyTextChar1">
    <w:name w:val="Body Text Char1"/>
    <w:rsid w:val="00017B00"/>
    <w:rPr>
      <w:sz w:val="23"/>
      <w:lang w:val="en-US" w:eastAsia="en-US"/>
    </w:rPr>
  </w:style>
  <w:style w:type="paragraph" w:styleId="Pagrindiniotekstopirmatrauka2">
    <w:name w:val="Body Text First Indent 2"/>
    <w:basedOn w:val="Pagrindiniotekstotrauka"/>
    <w:link w:val="Pagrindiniotekstopirmatrauka2Diagrama"/>
    <w:rsid w:val="00017B00"/>
    <w:pPr>
      <w:suppressAutoHyphens w:val="0"/>
      <w:spacing w:after="120" w:line="270" w:lineRule="atLeast"/>
      <w:ind w:left="283" w:firstLine="210"/>
    </w:pPr>
    <w:rPr>
      <w:sz w:val="23"/>
      <w:lang w:eastAsia="da-DK"/>
    </w:rPr>
  </w:style>
  <w:style w:type="character" w:customStyle="1" w:styleId="Pagrindiniotekstopirmatrauka2Diagrama">
    <w:name w:val="Pagrindinio teksto pirma įtrauka 2 Diagrama"/>
    <w:basedOn w:val="PagrindiniotekstotraukaDiagrama"/>
    <w:link w:val="Pagrindiniotekstopirmatrauka2"/>
    <w:rsid w:val="00017B00"/>
    <w:rPr>
      <w:rFonts w:ascii="Times New Roman" w:eastAsia="Times New Roman" w:hAnsi="Times New Roman" w:cs="Times New Roman"/>
      <w:sz w:val="23"/>
      <w:szCs w:val="20"/>
      <w:lang w:val="lt-LT" w:eastAsia="da-DK"/>
    </w:rPr>
  </w:style>
  <w:style w:type="character" w:customStyle="1" w:styleId="BodyTextIndentChar1">
    <w:name w:val="Body Text Indent Char1"/>
    <w:rsid w:val="00017B00"/>
    <w:rPr>
      <w:rFonts w:ascii="TimesLT" w:hAnsi="TimesLT"/>
      <w:i/>
      <w:sz w:val="23"/>
      <w:lang w:val="en-US" w:eastAsia="en-US"/>
    </w:rPr>
  </w:style>
  <w:style w:type="paragraph" w:styleId="Ubaigimas">
    <w:name w:val="Closing"/>
    <w:basedOn w:val="prastasis"/>
    <w:link w:val="UbaigimasDiagrama"/>
    <w:rsid w:val="00017B00"/>
    <w:pPr>
      <w:spacing w:line="270" w:lineRule="atLeast"/>
      <w:ind w:left="4252"/>
    </w:pPr>
    <w:rPr>
      <w:sz w:val="23"/>
      <w:lang w:eastAsia="da-DK"/>
    </w:rPr>
  </w:style>
  <w:style w:type="character" w:customStyle="1" w:styleId="UbaigimasDiagrama">
    <w:name w:val="Užbaigimas Diagrama"/>
    <w:basedOn w:val="Numatytasispastraiposriftas"/>
    <w:link w:val="Ubaigimas"/>
    <w:rsid w:val="00017B00"/>
    <w:rPr>
      <w:rFonts w:ascii="Times New Roman" w:eastAsia="Times New Roman" w:hAnsi="Times New Roman" w:cs="Times New Roman"/>
      <w:sz w:val="23"/>
      <w:szCs w:val="20"/>
      <w:lang w:val="lt-LT" w:eastAsia="da-DK"/>
    </w:rPr>
  </w:style>
  <w:style w:type="paragraph" w:styleId="Elpatoparaas">
    <w:name w:val="E-mail Signature"/>
    <w:basedOn w:val="prastasis"/>
    <w:link w:val="ElpatoparaasDiagrama"/>
    <w:rsid w:val="00017B00"/>
    <w:pPr>
      <w:spacing w:line="270" w:lineRule="atLeast"/>
    </w:pPr>
    <w:rPr>
      <w:sz w:val="23"/>
      <w:lang w:eastAsia="da-DK"/>
    </w:rPr>
  </w:style>
  <w:style w:type="character" w:customStyle="1" w:styleId="ElpatoparaasDiagrama">
    <w:name w:val="El. pašto parašas Diagrama"/>
    <w:basedOn w:val="Numatytasispastraiposriftas"/>
    <w:link w:val="Elpatoparaas"/>
    <w:rsid w:val="00017B00"/>
    <w:rPr>
      <w:rFonts w:ascii="Times New Roman" w:eastAsia="Times New Roman" w:hAnsi="Times New Roman" w:cs="Times New Roman"/>
      <w:sz w:val="23"/>
      <w:szCs w:val="20"/>
      <w:lang w:val="lt-LT" w:eastAsia="da-DK"/>
    </w:rPr>
  </w:style>
  <w:style w:type="character" w:styleId="Emfaz">
    <w:name w:val="Emphasis"/>
    <w:uiPriority w:val="20"/>
    <w:qFormat/>
    <w:rsid w:val="00017B00"/>
    <w:rPr>
      <w:rFonts w:cs="Times New Roman"/>
      <w:i/>
      <w:iCs/>
    </w:rPr>
  </w:style>
  <w:style w:type="character" w:styleId="Dokumentoinaosnumeris">
    <w:name w:val="endnote reference"/>
    <w:rsid w:val="00017B00"/>
    <w:rPr>
      <w:rFonts w:cs="Times New Roman"/>
      <w:vertAlign w:val="superscript"/>
    </w:rPr>
  </w:style>
  <w:style w:type="paragraph" w:styleId="Dokumentoinaostekstas">
    <w:name w:val="endnote text"/>
    <w:basedOn w:val="prastasis"/>
    <w:link w:val="DokumentoinaostekstasDiagrama"/>
    <w:rsid w:val="00017B00"/>
    <w:pPr>
      <w:spacing w:line="270" w:lineRule="atLeast"/>
    </w:pPr>
    <w:rPr>
      <w:sz w:val="20"/>
      <w:lang w:eastAsia="da-DK"/>
    </w:rPr>
  </w:style>
  <w:style w:type="character" w:customStyle="1" w:styleId="DokumentoinaostekstasDiagrama">
    <w:name w:val="Dokumento išnašos tekstas Diagrama"/>
    <w:basedOn w:val="Numatytasispastraiposriftas"/>
    <w:link w:val="Dokumentoinaostekstas"/>
    <w:rsid w:val="00017B00"/>
    <w:rPr>
      <w:rFonts w:ascii="Times New Roman" w:eastAsia="Times New Roman" w:hAnsi="Times New Roman" w:cs="Times New Roman"/>
      <w:sz w:val="20"/>
      <w:szCs w:val="20"/>
      <w:lang w:val="lt-LT" w:eastAsia="da-DK"/>
    </w:rPr>
  </w:style>
  <w:style w:type="paragraph" w:styleId="Adresasantvoko">
    <w:name w:val="envelope address"/>
    <w:basedOn w:val="prastasis"/>
    <w:rsid w:val="00017B00"/>
    <w:pPr>
      <w:framePr w:w="7920" w:h="1980" w:hRule="exact" w:hSpace="141" w:wrap="auto" w:hAnchor="page" w:xAlign="center" w:yAlign="bottom"/>
      <w:spacing w:line="270" w:lineRule="atLeast"/>
      <w:ind w:left="2880"/>
    </w:pPr>
    <w:rPr>
      <w:rFonts w:ascii="Arial" w:hAnsi="Arial" w:cs="Arial"/>
      <w:szCs w:val="24"/>
      <w:lang w:eastAsia="da-DK"/>
    </w:rPr>
  </w:style>
  <w:style w:type="paragraph" w:styleId="Vokoatgalinisadresas">
    <w:name w:val="envelope return"/>
    <w:basedOn w:val="prastasis"/>
    <w:rsid w:val="00017B00"/>
    <w:pPr>
      <w:spacing w:line="270" w:lineRule="atLeast"/>
    </w:pPr>
    <w:rPr>
      <w:rFonts w:ascii="Arial" w:hAnsi="Arial" w:cs="Arial"/>
      <w:sz w:val="20"/>
      <w:lang w:eastAsia="da-DK"/>
    </w:rPr>
  </w:style>
  <w:style w:type="character" w:styleId="Puslapioinaosnuoroda">
    <w:name w:val="footnote reference"/>
    <w:aliases w:val="BVI fnr,Footnote symbol,Voetnootverwijzing,Times 10 Point,Exposant 3 Point,Footnote Reference Number,Footnote anchor,Footnote reference number,Footnote number,fr,Footnotemark,FR,Footnotemark1,Footnotemark2,FR1,Footnotemark3,FR2"/>
    <w:uiPriority w:val="99"/>
    <w:rsid w:val="00017B00"/>
    <w:rPr>
      <w:rFonts w:cs="Times New Roman"/>
      <w:vertAlign w:val="superscript"/>
    </w:rPr>
  </w:style>
  <w:style w:type="character" w:styleId="HTMLakronimas">
    <w:name w:val="HTML Acronym"/>
    <w:rsid w:val="00017B00"/>
    <w:rPr>
      <w:rFonts w:cs="Times New Roman"/>
    </w:rPr>
  </w:style>
  <w:style w:type="paragraph" w:styleId="HTMLadresas">
    <w:name w:val="HTML Address"/>
    <w:basedOn w:val="prastasis"/>
    <w:link w:val="HTMLadresasDiagrama"/>
    <w:rsid w:val="00017B00"/>
    <w:pPr>
      <w:spacing w:line="270" w:lineRule="atLeast"/>
    </w:pPr>
    <w:rPr>
      <w:i/>
      <w:iCs/>
      <w:sz w:val="23"/>
      <w:lang w:eastAsia="da-DK"/>
    </w:rPr>
  </w:style>
  <w:style w:type="character" w:customStyle="1" w:styleId="HTMLadresasDiagrama">
    <w:name w:val="HTML adresas Diagrama"/>
    <w:basedOn w:val="Numatytasispastraiposriftas"/>
    <w:link w:val="HTMLadresas"/>
    <w:rsid w:val="00017B00"/>
    <w:rPr>
      <w:rFonts w:ascii="Times New Roman" w:eastAsia="Times New Roman" w:hAnsi="Times New Roman" w:cs="Times New Roman"/>
      <w:i/>
      <w:iCs/>
      <w:sz w:val="23"/>
      <w:szCs w:val="20"/>
      <w:lang w:val="lt-LT" w:eastAsia="da-DK"/>
    </w:rPr>
  </w:style>
  <w:style w:type="character" w:styleId="HTMLcitata">
    <w:name w:val="HTML Cite"/>
    <w:uiPriority w:val="99"/>
    <w:rsid w:val="00017B00"/>
    <w:rPr>
      <w:rFonts w:cs="Times New Roman"/>
      <w:i/>
      <w:iCs/>
    </w:rPr>
  </w:style>
  <w:style w:type="character" w:styleId="HTMLkodas">
    <w:name w:val="HTML Code"/>
    <w:rsid w:val="00017B00"/>
    <w:rPr>
      <w:rFonts w:ascii="Courier New" w:hAnsi="Courier New" w:cs="Courier New"/>
      <w:sz w:val="20"/>
      <w:szCs w:val="20"/>
    </w:rPr>
  </w:style>
  <w:style w:type="character" w:styleId="HTMLapibrimas">
    <w:name w:val="HTML Definition"/>
    <w:rsid w:val="00017B00"/>
    <w:rPr>
      <w:rFonts w:cs="Times New Roman"/>
      <w:i/>
      <w:iCs/>
    </w:rPr>
  </w:style>
  <w:style w:type="character" w:styleId="HTMLklaviatra">
    <w:name w:val="HTML Keyboard"/>
    <w:rsid w:val="00017B00"/>
    <w:rPr>
      <w:rFonts w:ascii="Courier New" w:hAnsi="Courier New" w:cs="Courier New"/>
      <w:sz w:val="20"/>
      <w:szCs w:val="20"/>
    </w:rPr>
  </w:style>
  <w:style w:type="character" w:styleId="HTMLpavyzdys">
    <w:name w:val="HTML Sample"/>
    <w:rsid w:val="00017B00"/>
    <w:rPr>
      <w:rFonts w:ascii="Courier New" w:hAnsi="Courier New" w:cs="Courier New"/>
    </w:rPr>
  </w:style>
  <w:style w:type="character" w:styleId="HTMLspausdinimomainl">
    <w:name w:val="HTML Typewriter"/>
    <w:rsid w:val="00017B00"/>
    <w:rPr>
      <w:rFonts w:ascii="Courier New" w:hAnsi="Courier New" w:cs="Courier New"/>
      <w:sz w:val="20"/>
      <w:szCs w:val="20"/>
    </w:rPr>
  </w:style>
  <w:style w:type="character" w:styleId="HTMLkintamasis">
    <w:name w:val="HTML Variable"/>
    <w:rsid w:val="00017B00"/>
    <w:rPr>
      <w:rFonts w:cs="Times New Roman"/>
      <w:i/>
      <w:iCs/>
    </w:rPr>
  </w:style>
  <w:style w:type="paragraph" w:styleId="Indeksas2">
    <w:name w:val="index 2"/>
    <w:basedOn w:val="prastasis"/>
    <w:next w:val="prastasis"/>
    <w:autoRedefine/>
    <w:rsid w:val="00017B00"/>
    <w:pPr>
      <w:spacing w:line="270" w:lineRule="atLeast"/>
      <w:ind w:left="460" w:hanging="230"/>
    </w:pPr>
    <w:rPr>
      <w:sz w:val="23"/>
      <w:lang w:eastAsia="da-DK"/>
    </w:rPr>
  </w:style>
  <w:style w:type="paragraph" w:styleId="Indeksas3">
    <w:name w:val="index 3"/>
    <w:basedOn w:val="prastasis"/>
    <w:next w:val="prastasis"/>
    <w:autoRedefine/>
    <w:rsid w:val="00017B00"/>
    <w:pPr>
      <w:spacing w:line="270" w:lineRule="atLeast"/>
      <w:ind w:left="690" w:hanging="230"/>
    </w:pPr>
    <w:rPr>
      <w:sz w:val="23"/>
      <w:lang w:eastAsia="da-DK"/>
    </w:rPr>
  </w:style>
  <w:style w:type="paragraph" w:styleId="Indeksas4">
    <w:name w:val="index 4"/>
    <w:basedOn w:val="prastasis"/>
    <w:next w:val="prastasis"/>
    <w:autoRedefine/>
    <w:rsid w:val="00017B00"/>
    <w:pPr>
      <w:spacing w:line="270" w:lineRule="atLeast"/>
      <w:ind w:left="920" w:hanging="230"/>
    </w:pPr>
    <w:rPr>
      <w:sz w:val="23"/>
      <w:lang w:eastAsia="da-DK"/>
    </w:rPr>
  </w:style>
  <w:style w:type="paragraph" w:styleId="Indeksas5">
    <w:name w:val="index 5"/>
    <w:basedOn w:val="prastasis"/>
    <w:next w:val="prastasis"/>
    <w:autoRedefine/>
    <w:rsid w:val="00017B00"/>
    <w:pPr>
      <w:spacing w:line="270" w:lineRule="atLeast"/>
      <w:ind w:left="1150" w:hanging="230"/>
    </w:pPr>
    <w:rPr>
      <w:sz w:val="23"/>
      <w:lang w:eastAsia="da-DK"/>
    </w:rPr>
  </w:style>
  <w:style w:type="paragraph" w:styleId="Indeksas6">
    <w:name w:val="index 6"/>
    <w:basedOn w:val="prastasis"/>
    <w:next w:val="prastasis"/>
    <w:autoRedefine/>
    <w:rsid w:val="00017B00"/>
    <w:pPr>
      <w:spacing w:line="270" w:lineRule="atLeast"/>
      <w:ind w:left="1380" w:hanging="230"/>
    </w:pPr>
    <w:rPr>
      <w:sz w:val="23"/>
      <w:lang w:eastAsia="da-DK"/>
    </w:rPr>
  </w:style>
  <w:style w:type="paragraph" w:styleId="Indeksas7">
    <w:name w:val="index 7"/>
    <w:basedOn w:val="prastasis"/>
    <w:next w:val="prastasis"/>
    <w:autoRedefine/>
    <w:rsid w:val="00017B00"/>
    <w:pPr>
      <w:spacing w:line="270" w:lineRule="atLeast"/>
      <w:ind w:left="1610" w:hanging="230"/>
    </w:pPr>
    <w:rPr>
      <w:sz w:val="23"/>
      <w:lang w:eastAsia="da-DK"/>
    </w:rPr>
  </w:style>
  <w:style w:type="paragraph" w:styleId="Indeksas8">
    <w:name w:val="index 8"/>
    <w:basedOn w:val="prastasis"/>
    <w:next w:val="prastasis"/>
    <w:autoRedefine/>
    <w:rsid w:val="00017B00"/>
    <w:pPr>
      <w:spacing w:line="270" w:lineRule="atLeast"/>
      <w:ind w:left="1840" w:hanging="230"/>
    </w:pPr>
    <w:rPr>
      <w:sz w:val="23"/>
      <w:lang w:eastAsia="da-DK"/>
    </w:rPr>
  </w:style>
  <w:style w:type="paragraph" w:styleId="Indeksas9">
    <w:name w:val="index 9"/>
    <w:basedOn w:val="prastasis"/>
    <w:next w:val="prastasis"/>
    <w:autoRedefine/>
    <w:rsid w:val="00017B00"/>
    <w:pPr>
      <w:spacing w:line="270" w:lineRule="atLeast"/>
      <w:ind w:left="2070" w:hanging="230"/>
    </w:pPr>
    <w:rPr>
      <w:sz w:val="23"/>
      <w:lang w:eastAsia="da-DK"/>
    </w:rPr>
  </w:style>
  <w:style w:type="paragraph" w:styleId="Indeksoantrat">
    <w:name w:val="index heading"/>
    <w:basedOn w:val="prastasis"/>
    <w:next w:val="Indeksas1"/>
    <w:rsid w:val="00017B00"/>
    <w:pPr>
      <w:spacing w:line="270" w:lineRule="atLeast"/>
    </w:pPr>
    <w:rPr>
      <w:rFonts w:ascii="Arial" w:hAnsi="Arial" w:cs="Arial"/>
      <w:b/>
      <w:bCs/>
      <w:sz w:val="23"/>
      <w:lang w:eastAsia="da-DK"/>
    </w:rPr>
  </w:style>
  <w:style w:type="character" w:styleId="Eilutsnumeris">
    <w:name w:val="line number"/>
    <w:rsid w:val="00017B00"/>
    <w:rPr>
      <w:rFonts w:cs="Times New Roman"/>
    </w:rPr>
  </w:style>
  <w:style w:type="paragraph" w:styleId="Sraas2">
    <w:name w:val="List 2"/>
    <w:basedOn w:val="prastasis"/>
    <w:rsid w:val="00017B00"/>
    <w:pPr>
      <w:spacing w:line="270" w:lineRule="atLeast"/>
      <w:ind w:left="566" w:hanging="283"/>
    </w:pPr>
    <w:rPr>
      <w:sz w:val="23"/>
      <w:lang w:eastAsia="da-DK"/>
    </w:rPr>
  </w:style>
  <w:style w:type="paragraph" w:styleId="Sraas3">
    <w:name w:val="List 3"/>
    <w:basedOn w:val="prastasis"/>
    <w:rsid w:val="00017B00"/>
    <w:pPr>
      <w:spacing w:line="270" w:lineRule="atLeast"/>
      <w:ind w:left="849" w:hanging="283"/>
    </w:pPr>
    <w:rPr>
      <w:sz w:val="23"/>
      <w:lang w:eastAsia="da-DK"/>
    </w:rPr>
  </w:style>
  <w:style w:type="paragraph" w:styleId="Sraas4">
    <w:name w:val="List 4"/>
    <w:basedOn w:val="prastasis"/>
    <w:rsid w:val="00017B00"/>
    <w:pPr>
      <w:spacing w:line="270" w:lineRule="atLeast"/>
      <w:ind w:left="1132" w:hanging="283"/>
    </w:pPr>
    <w:rPr>
      <w:sz w:val="23"/>
      <w:lang w:eastAsia="da-DK"/>
    </w:rPr>
  </w:style>
  <w:style w:type="paragraph" w:styleId="Sraas5">
    <w:name w:val="List 5"/>
    <w:basedOn w:val="prastasis"/>
    <w:rsid w:val="00017B00"/>
    <w:pPr>
      <w:spacing w:line="270" w:lineRule="atLeast"/>
      <w:ind w:left="1415" w:hanging="283"/>
    </w:pPr>
    <w:rPr>
      <w:sz w:val="23"/>
      <w:lang w:eastAsia="da-DK"/>
    </w:rPr>
  </w:style>
  <w:style w:type="paragraph" w:styleId="Sraassuenkleliais4">
    <w:name w:val="List Bullet 4"/>
    <w:basedOn w:val="prastasis"/>
    <w:rsid w:val="00017B00"/>
    <w:pPr>
      <w:numPr>
        <w:numId w:val="4"/>
      </w:numPr>
      <w:tabs>
        <w:tab w:val="clear" w:pos="1209"/>
        <w:tab w:val="num" w:pos="1701"/>
      </w:tabs>
      <w:spacing w:line="270" w:lineRule="atLeast"/>
      <w:ind w:left="1701" w:hanging="425"/>
    </w:pPr>
    <w:rPr>
      <w:sz w:val="23"/>
      <w:lang w:eastAsia="da-DK"/>
    </w:rPr>
  </w:style>
  <w:style w:type="paragraph" w:styleId="Sraassuenkleliais5">
    <w:name w:val="List Bullet 5"/>
    <w:basedOn w:val="prastasis"/>
    <w:rsid w:val="00017B00"/>
    <w:pPr>
      <w:numPr>
        <w:numId w:val="5"/>
      </w:numPr>
      <w:spacing w:line="270" w:lineRule="atLeast"/>
    </w:pPr>
    <w:rPr>
      <w:sz w:val="23"/>
      <w:lang w:eastAsia="da-DK"/>
    </w:rPr>
  </w:style>
  <w:style w:type="paragraph" w:styleId="Sraotsinys4">
    <w:name w:val="List Continue 4"/>
    <w:basedOn w:val="prastasis"/>
    <w:rsid w:val="00017B00"/>
    <w:pPr>
      <w:spacing w:after="120" w:line="270" w:lineRule="atLeast"/>
      <w:ind w:left="1132"/>
    </w:pPr>
    <w:rPr>
      <w:sz w:val="23"/>
      <w:lang w:eastAsia="da-DK"/>
    </w:rPr>
  </w:style>
  <w:style w:type="paragraph" w:styleId="Sraotsinys5">
    <w:name w:val="List Continue 5"/>
    <w:basedOn w:val="prastasis"/>
    <w:rsid w:val="00017B00"/>
    <w:pPr>
      <w:spacing w:after="120" w:line="270" w:lineRule="atLeast"/>
      <w:ind w:left="1415"/>
    </w:pPr>
    <w:rPr>
      <w:sz w:val="23"/>
      <w:lang w:eastAsia="da-DK"/>
    </w:rPr>
  </w:style>
  <w:style w:type="paragraph" w:styleId="Sraassunumeriais4">
    <w:name w:val="List Number 4"/>
    <w:basedOn w:val="prastasis"/>
    <w:rsid w:val="00017B00"/>
    <w:pPr>
      <w:numPr>
        <w:numId w:val="6"/>
      </w:numPr>
      <w:tabs>
        <w:tab w:val="clear" w:pos="1209"/>
        <w:tab w:val="num" w:pos="1701"/>
      </w:tabs>
      <w:spacing w:line="270" w:lineRule="atLeast"/>
      <w:ind w:left="1701" w:hanging="425"/>
    </w:pPr>
    <w:rPr>
      <w:sz w:val="23"/>
      <w:lang w:eastAsia="da-DK"/>
    </w:rPr>
  </w:style>
  <w:style w:type="paragraph" w:styleId="Sraassunumeriais5">
    <w:name w:val="List Number 5"/>
    <w:basedOn w:val="prastasis"/>
    <w:rsid w:val="00017B00"/>
    <w:pPr>
      <w:numPr>
        <w:numId w:val="7"/>
      </w:numPr>
      <w:spacing w:line="270" w:lineRule="atLeast"/>
    </w:pPr>
    <w:rPr>
      <w:sz w:val="23"/>
      <w:lang w:eastAsia="da-DK"/>
    </w:rPr>
  </w:style>
  <w:style w:type="paragraph" w:styleId="Makrokomandostekstas">
    <w:name w:val="macro"/>
    <w:link w:val="MakrokomandostekstasDiagrama"/>
    <w:rsid w:val="00017B00"/>
    <w:pPr>
      <w:tabs>
        <w:tab w:val="left" w:pos="480"/>
        <w:tab w:val="left" w:pos="960"/>
        <w:tab w:val="left" w:pos="1440"/>
        <w:tab w:val="left" w:pos="1920"/>
        <w:tab w:val="left" w:pos="2400"/>
        <w:tab w:val="left" w:pos="2880"/>
        <w:tab w:val="left" w:pos="3360"/>
        <w:tab w:val="left" w:pos="3840"/>
        <w:tab w:val="left" w:pos="4320"/>
      </w:tabs>
      <w:spacing w:after="0" w:line="270" w:lineRule="atLeast"/>
    </w:pPr>
    <w:rPr>
      <w:rFonts w:ascii="Courier New" w:eastAsia="Times New Roman" w:hAnsi="Courier New" w:cs="Courier New"/>
      <w:sz w:val="20"/>
      <w:szCs w:val="20"/>
      <w:lang w:val="da-DK" w:eastAsia="da-DK"/>
    </w:rPr>
  </w:style>
  <w:style w:type="character" w:customStyle="1" w:styleId="MakrokomandostekstasDiagrama">
    <w:name w:val="Makrokomandos tekstas Diagrama"/>
    <w:basedOn w:val="Numatytasispastraiposriftas"/>
    <w:link w:val="Makrokomandostekstas"/>
    <w:rsid w:val="00017B00"/>
    <w:rPr>
      <w:rFonts w:ascii="Courier New" w:eastAsia="Times New Roman" w:hAnsi="Courier New" w:cs="Courier New"/>
      <w:sz w:val="20"/>
      <w:szCs w:val="20"/>
      <w:lang w:val="da-DK" w:eastAsia="da-DK"/>
    </w:rPr>
  </w:style>
  <w:style w:type="paragraph" w:styleId="Laikoantrat">
    <w:name w:val="Message Header"/>
    <w:basedOn w:val="prastasis"/>
    <w:link w:val="LaikoantratDiagrama"/>
    <w:rsid w:val="00017B00"/>
    <w:pPr>
      <w:pBdr>
        <w:top w:val="single" w:sz="6" w:space="1" w:color="auto"/>
        <w:left w:val="single" w:sz="6" w:space="1" w:color="auto"/>
        <w:bottom w:val="single" w:sz="6" w:space="1" w:color="auto"/>
        <w:right w:val="single" w:sz="6" w:space="1" w:color="auto"/>
      </w:pBdr>
      <w:shd w:val="pct20" w:color="auto" w:fill="auto"/>
      <w:spacing w:line="270" w:lineRule="atLeast"/>
      <w:ind w:left="1134" w:hanging="1134"/>
    </w:pPr>
    <w:rPr>
      <w:rFonts w:ascii="Arial" w:hAnsi="Arial" w:cs="Arial"/>
      <w:szCs w:val="24"/>
      <w:lang w:eastAsia="da-DK"/>
    </w:rPr>
  </w:style>
  <w:style w:type="character" w:customStyle="1" w:styleId="LaikoantratDiagrama">
    <w:name w:val="Laiško antraštė Diagrama"/>
    <w:basedOn w:val="Numatytasispastraiposriftas"/>
    <w:link w:val="Laikoantrat"/>
    <w:rsid w:val="00017B00"/>
    <w:rPr>
      <w:rFonts w:ascii="Arial" w:eastAsia="Times New Roman" w:hAnsi="Arial" w:cs="Arial"/>
      <w:sz w:val="24"/>
      <w:szCs w:val="24"/>
      <w:shd w:val="pct20" w:color="auto" w:fill="auto"/>
      <w:lang w:val="lt-LT" w:eastAsia="da-DK"/>
    </w:rPr>
  </w:style>
  <w:style w:type="paragraph" w:styleId="Pastabosantrat">
    <w:name w:val="Note Heading"/>
    <w:basedOn w:val="prastasis"/>
    <w:next w:val="prastasis"/>
    <w:link w:val="PastabosantratDiagrama"/>
    <w:rsid w:val="00017B00"/>
    <w:pPr>
      <w:spacing w:line="270" w:lineRule="atLeast"/>
    </w:pPr>
    <w:rPr>
      <w:sz w:val="23"/>
      <w:lang w:eastAsia="da-DK"/>
    </w:rPr>
  </w:style>
  <w:style w:type="character" w:customStyle="1" w:styleId="PastabosantratDiagrama">
    <w:name w:val="Pastabos antraštė Diagrama"/>
    <w:basedOn w:val="Numatytasispastraiposriftas"/>
    <w:link w:val="Pastabosantrat"/>
    <w:rsid w:val="00017B00"/>
    <w:rPr>
      <w:rFonts w:ascii="Times New Roman" w:eastAsia="Times New Roman" w:hAnsi="Times New Roman" w:cs="Times New Roman"/>
      <w:sz w:val="23"/>
      <w:szCs w:val="20"/>
      <w:lang w:val="lt-LT" w:eastAsia="da-DK"/>
    </w:rPr>
  </w:style>
  <w:style w:type="paragraph" w:styleId="Pasveikinimas">
    <w:name w:val="Salutation"/>
    <w:basedOn w:val="prastasis"/>
    <w:next w:val="prastasis"/>
    <w:link w:val="PasveikinimasDiagrama"/>
    <w:rsid w:val="00017B00"/>
    <w:pPr>
      <w:spacing w:line="270" w:lineRule="atLeast"/>
    </w:pPr>
    <w:rPr>
      <w:sz w:val="23"/>
      <w:lang w:eastAsia="da-DK"/>
    </w:rPr>
  </w:style>
  <w:style w:type="character" w:customStyle="1" w:styleId="PasveikinimasDiagrama">
    <w:name w:val="Pasveikinimas Diagrama"/>
    <w:basedOn w:val="Numatytasispastraiposriftas"/>
    <w:link w:val="Pasveikinimas"/>
    <w:rsid w:val="00017B00"/>
    <w:rPr>
      <w:rFonts w:ascii="Times New Roman" w:eastAsia="Times New Roman" w:hAnsi="Times New Roman" w:cs="Times New Roman"/>
      <w:sz w:val="23"/>
      <w:szCs w:val="20"/>
      <w:lang w:val="lt-LT" w:eastAsia="da-DK"/>
    </w:rPr>
  </w:style>
  <w:style w:type="paragraph" w:styleId="Paantrat">
    <w:name w:val="Subtitle"/>
    <w:basedOn w:val="prastasis"/>
    <w:link w:val="PaantratDiagrama"/>
    <w:qFormat/>
    <w:rsid w:val="00017B00"/>
    <w:pPr>
      <w:spacing w:after="60" w:line="270" w:lineRule="atLeast"/>
      <w:jc w:val="center"/>
      <w:outlineLvl w:val="1"/>
    </w:pPr>
    <w:rPr>
      <w:rFonts w:ascii="Arial" w:hAnsi="Arial" w:cs="Arial"/>
      <w:szCs w:val="24"/>
      <w:lang w:eastAsia="da-DK"/>
    </w:rPr>
  </w:style>
  <w:style w:type="character" w:customStyle="1" w:styleId="PaantratDiagrama">
    <w:name w:val="Paantraštė Diagrama"/>
    <w:basedOn w:val="Numatytasispastraiposriftas"/>
    <w:link w:val="Paantrat"/>
    <w:rsid w:val="00017B00"/>
    <w:rPr>
      <w:rFonts w:ascii="Arial" w:eastAsia="Times New Roman" w:hAnsi="Arial" w:cs="Arial"/>
      <w:sz w:val="24"/>
      <w:szCs w:val="24"/>
      <w:lang w:val="lt-LT" w:eastAsia="da-DK"/>
    </w:rPr>
  </w:style>
  <w:style w:type="table" w:styleId="LentelTrimaiaiefektai1">
    <w:name w:val="Table 3D effects 1"/>
    <w:basedOn w:val="prastojilentel"/>
    <w:rsid w:val="00017B00"/>
    <w:pPr>
      <w:spacing w:after="0" w:line="270" w:lineRule="atLeast"/>
    </w:pPr>
    <w:rPr>
      <w:rFonts w:ascii="Times New Roman" w:eastAsia="Times New Roman" w:hAnsi="Times New Roman" w:cs="Times New Roman"/>
      <w:sz w:val="20"/>
      <w:szCs w:val="20"/>
      <w:lang w:val="lt-LT" w:eastAsia="lt-LT"/>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LentelTrimaiaiefektai2">
    <w:name w:val="Table 3D effects 2"/>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Trimaiaiefektai3">
    <w:name w:val="Table 3D effects 3"/>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Klasikin1">
    <w:name w:val="Table Classic 1"/>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Klasikin2">
    <w:name w:val="Table Classic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LentelKlasikin3">
    <w:name w:val="Table Classic 3"/>
    <w:basedOn w:val="prastojilentel"/>
    <w:rsid w:val="00017B00"/>
    <w:pPr>
      <w:spacing w:after="0" w:line="270" w:lineRule="atLeast"/>
    </w:pPr>
    <w:rPr>
      <w:rFonts w:ascii="Times New Roman" w:eastAsia="Times New Roman" w:hAnsi="Times New Roman" w:cs="Times New Roman"/>
      <w:color w:val="000080"/>
      <w:sz w:val="20"/>
      <w:szCs w:val="20"/>
      <w:lang w:val="lt-LT" w:eastAsia="lt-LT"/>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LentelKlasikin4">
    <w:name w:val="Table Classic 4"/>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LentelSpalvota1">
    <w:name w:val="Table Colorful 1"/>
    <w:basedOn w:val="prastojilentel"/>
    <w:rsid w:val="00017B00"/>
    <w:pPr>
      <w:spacing w:after="0" w:line="270" w:lineRule="atLeast"/>
    </w:pPr>
    <w:rPr>
      <w:rFonts w:ascii="Times New Roman" w:eastAsia="Times New Roman" w:hAnsi="Times New Roman" w:cs="Times New Roman"/>
      <w:color w:val="FFFFFF"/>
      <w:sz w:val="20"/>
      <w:szCs w:val="20"/>
      <w:lang w:val="lt-LT" w:eastAsia="lt-LT"/>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LentelSpalvota2">
    <w:name w:val="Table Colorful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LentelSpalvota3">
    <w:name w:val="Table Colorful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LentelStulpeliai1">
    <w:name w:val="Table Columns 1"/>
    <w:basedOn w:val="prastojilentel"/>
    <w:rsid w:val="00017B00"/>
    <w:pPr>
      <w:spacing w:after="0" w:line="270" w:lineRule="atLeast"/>
    </w:pPr>
    <w:rPr>
      <w:rFonts w:ascii="Times New Roman" w:eastAsia="Times New Roman" w:hAnsi="Times New Roman" w:cs="Times New Roman"/>
      <w:b/>
      <w:bCs/>
      <w:sz w:val="20"/>
      <w:szCs w:val="20"/>
      <w:lang w:val="lt-LT" w:eastAsia="lt-LT"/>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tulpeliai2">
    <w:name w:val="Table Columns 2"/>
    <w:basedOn w:val="prastojilentel"/>
    <w:rsid w:val="00017B00"/>
    <w:pPr>
      <w:spacing w:after="0" w:line="270" w:lineRule="atLeast"/>
    </w:pPr>
    <w:rPr>
      <w:rFonts w:ascii="Times New Roman" w:eastAsia="Times New Roman" w:hAnsi="Times New Roman" w:cs="Times New Roman"/>
      <w:b/>
      <w:bCs/>
      <w:sz w:val="20"/>
      <w:szCs w:val="20"/>
      <w:lang w:val="lt-LT" w:eastAsia="lt-LT"/>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tulpeliai3">
    <w:name w:val="Table Columns 3"/>
    <w:basedOn w:val="prastojilentel"/>
    <w:rsid w:val="00017B00"/>
    <w:pPr>
      <w:spacing w:after="0" w:line="270" w:lineRule="atLeast"/>
    </w:pPr>
    <w:rPr>
      <w:rFonts w:ascii="Times New Roman" w:eastAsia="Times New Roman" w:hAnsi="Times New Roman" w:cs="Times New Roman"/>
      <w:b/>
      <w:bCs/>
      <w:sz w:val="20"/>
      <w:szCs w:val="20"/>
      <w:lang w:val="lt-LT" w:eastAsia="lt-LT"/>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LentelStulpeliai4">
    <w:name w:val="Table Columns 4"/>
    <w:basedOn w:val="prastojilentel"/>
    <w:rsid w:val="00017B00"/>
    <w:pPr>
      <w:spacing w:after="0" w:line="270" w:lineRule="atLeast"/>
    </w:pPr>
    <w:rPr>
      <w:rFonts w:ascii="Times New Roman" w:eastAsia="Times New Roman" w:hAnsi="Times New Roman" w:cs="Times New Roman"/>
      <w:sz w:val="20"/>
      <w:szCs w:val="20"/>
      <w:lang w:val="lt-LT" w:eastAsia="lt-LT"/>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LentelStulpeliai5">
    <w:name w:val="Table Columns 5"/>
    <w:basedOn w:val="prastojilentel"/>
    <w:rsid w:val="00017B00"/>
    <w:pPr>
      <w:spacing w:after="0" w:line="270" w:lineRule="atLeast"/>
    </w:pPr>
    <w:rPr>
      <w:rFonts w:ascii="Times New Roman" w:eastAsia="Times New Roman" w:hAnsi="Times New Roman" w:cs="Times New Roman"/>
      <w:sz w:val="20"/>
      <w:szCs w:val="20"/>
      <w:lang w:val="lt-LT" w:eastAsia="lt-LT"/>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Lenteliuolaikin">
    <w:name w:val="Table Contemporary"/>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LentelElegantika">
    <w:name w:val="Table Elegant"/>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LentelTinklelis1">
    <w:name w:val="Table Grid 1"/>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LentelTinklelis2">
    <w:name w:val="Table Grid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entelTinklelis3">
    <w:name w:val="Table Grid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entelTinklelis4">
    <w:name w:val="Table Grid 4"/>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LentelTinklelis5">
    <w:name w:val="Table Grid 5"/>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LentelTinklelis7">
    <w:name w:val="Table Grid 7"/>
    <w:basedOn w:val="prastojilentel"/>
    <w:rsid w:val="00017B00"/>
    <w:pPr>
      <w:spacing w:after="0" w:line="270" w:lineRule="atLeast"/>
    </w:pPr>
    <w:rPr>
      <w:rFonts w:ascii="Times New Roman" w:eastAsia="Times New Roman" w:hAnsi="Times New Roman" w:cs="Times New Roman"/>
      <w:b/>
      <w:bCs/>
      <w:sz w:val="20"/>
      <w:szCs w:val="20"/>
      <w:lang w:val="lt-LT" w:eastAsia="lt-L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LentelTinklelis8">
    <w:name w:val="Table Grid 8"/>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LentelSraas1">
    <w:name w:val="Table List 1"/>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raas2">
    <w:name w:val="Table List 2"/>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raas3">
    <w:name w:val="Table List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LentelSraas4">
    <w:name w:val="Table List 4"/>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entelSraas5">
    <w:name w:val="Table List 5"/>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LentelSraas6">
    <w:name w:val="Table List 6"/>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LentelSraas7">
    <w:name w:val="Table List 7"/>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LentelSraas8">
    <w:name w:val="Table List 8"/>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Literatra">
    <w:name w:val="table of authorities"/>
    <w:basedOn w:val="prastasis"/>
    <w:next w:val="prastasis"/>
    <w:rsid w:val="00017B00"/>
    <w:pPr>
      <w:spacing w:line="270" w:lineRule="atLeast"/>
      <w:ind w:left="230" w:hanging="230"/>
    </w:pPr>
    <w:rPr>
      <w:sz w:val="23"/>
      <w:lang w:eastAsia="da-DK"/>
    </w:rPr>
  </w:style>
  <w:style w:type="paragraph" w:styleId="Iliustracijsraas">
    <w:name w:val="table of figures"/>
    <w:basedOn w:val="prastasis"/>
    <w:next w:val="prastasis"/>
    <w:uiPriority w:val="99"/>
    <w:rsid w:val="00017B00"/>
    <w:pPr>
      <w:spacing w:line="270" w:lineRule="atLeast"/>
      <w:ind w:left="460" w:hanging="460"/>
    </w:pPr>
    <w:rPr>
      <w:sz w:val="23"/>
      <w:lang w:eastAsia="da-DK"/>
    </w:rPr>
  </w:style>
  <w:style w:type="table" w:styleId="LentelProfesionali">
    <w:name w:val="Table Professional"/>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LentelPaprasta1">
    <w:name w:val="Table Simple 1"/>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LentelPaprasta2">
    <w:name w:val="Table Simple 2"/>
    <w:basedOn w:val="prastojilentel"/>
    <w:rsid w:val="00017B00"/>
    <w:pPr>
      <w:spacing w:after="0" w:line="270" w:lineRule="atLeast"/>
    </w:pPr>
    <w:rPr>
      <w:rFonts w:ascii="Times New Roman" w:eastAsia="Times New Roman" w:hAnsi="Times New Roman" w:cs="Times New Roman"/>
      <w:sz w:val="20"/>
      <w:szCs w:val="20"/>
      <w:lang w:val="lt-LT" w:eastAsia="lt-LT"/>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LentelPaprasta3">
    <w:name w:val="Table Simple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LentelSubtili1">
    <w:name w:val="Table Subtle 1"/>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ubtili2">
    <w:name w:val="Table Subtle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tema">
    <w:name w:val="Table Theme"/>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iniatinklis1">
    <w:name w:val="Table Web 1"/>
    <w:basedOn w:val="prastojilentel"/>
    <w:rsid w:val="00017B00"/>
    <w:pPr>
      <w:spacing w:after="0" w:line="270" w:lineRule="atLeast"/>
    </w:pPr>
    <w:rPr>
      <w:rFonts w:ascii="Times New Roman" w:eastAsia="Times New Roman" w:hAnsi="Times New Roman" w:cs="Times New Roman"/>
      <w:sz w:val="20"/>
      <w:szCs w:val="20"/>
      <w:lang w:val="lt-LT" w:eastAsia="lt-LT"/>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Lenteliniatinklis2">
    <w:name w:val="Table Web 2"/>
    <w:basedOn w:val="prastojilentel"/>
    <w:rsid w:val="00017B00"/>
    <w:pPr>
      <w:spacing w:after="0" w:line="270" w:lineRule="atLeast"/>
    </w:pPr>
    <w:rPr>
      <w:rFonts w:ascii="Times New Roman" w:eastAsia="Times New Roman" w:hAnsi="Times New Roman" w:cs="Times New Roman"/>
      <w:sz w:val="20"/>
      <w:szCs w:val="20"/>
      <w:lang w:val="lt-LT" w:eastAsia="lt-LT"/>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Lenteliniatinklis3">
    <w:name w:val="Table Web 3"/>
    <w:basedOn w:val="prastojilentel"/>
    <w:rsid w:val="00017B00"/>
    <w:pPr>
      <w:spacing w:after="0" w:line="270" w:lineRule="atLeast"/>
    </w:pPr>
    <w:rPr>
      <w:rFonts w:ascii="Times New Roman" w:eastAsia="Times New Roman" w:hAnsi="Times New Roman" w:cs="Times New Roman"/>
      <w:sz w:val="20"/>
      <w:szCs w:val="20"/>
      <w:lang w:val="lt-LT" w:eastAsia="lt-LT"/>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teratrossraoantrat">
    <w:name w:val="toa heading"/>
    <w:basedOn w:val="prastasis"/>
    <w:next w:val="prastasis"/>
    <w:rsid w:val="00017B00"/>
    <w:pPr>
      <w:spacing w:before="120" w:line="270" w:lineRule="atLeast"/>
    </w:pPr>
    <w:rPr>
      <w:rFonts w:ascii="Arial" w:hAnsi="Arial" w:cs="Arial"/>
      <w:b/>
      <w:bCs/>
      <w:szCs w:val="24"/>
      <w:lang w:eastAsia="da-DK"/>
    </w:rPr>
  </w:style>
  <w:style w:type="paragraph" w:customStyle="1" w:styleId="COWIAddress">
    <w:name w:val="COWI Address"/>
    <w:basedOn w:val="prastasis"/>
    <w:rsid w:val="00017B00"/>
    <w:pPr>
      <w:framePr w:w="2722" w:hSpace="851" w:vSpace="142" w:wrap="auto" w:vAnchor="page" w:hAnchor="page" w:xAlign="right" w:y="1855" w:anchorLock="1"/>
      <w:spacing w:line="200" w:lineRule="exact"/>
    </w:pPr>
    <w:rPr>
      <w:rFonts w:ascii="Arial" w:hAnsi="Arial" w:cs="Arial"/>
      <w:b/>
      <w:noProof/>
      <w:sz w:val="16"/>
      <w:lang w:eastAsia="da-DK"/>
    </w:rPr>
  </w:style>
  <w:style w:type="paragraph" w:customStyle="1" w:styleId="TableNoSpace">
    <w:name w:val="Table NoSpace"/>
    <w:basedOn w:val="Table"/>
    <w:rsid w:val="00017B00"/>
    <w:pPr>
      <w:widowControl/>
      <w:spacing w:before="60" w:after="60" w:line="220" w:lineRule="atLeast"/>
    </w:pPr>
    <w:rPr>
      <w:rFonts w:ascii="Arial" w:hAnsi="Arial" w:cs="Arial"/>
      <w:sz w:val="18"/>
      <w:lang w:val="lt-LT" w:eastAsia="da-DK"/>
    </w:rPr>
  </w:style>
  <w:style w:type="paragraph" w:customStyle="1" w:styleId="FrontPageImage">
    <w:name w:val="FrontPageImage"/>
    <w:basedOn w:val="prastasis"/>
    <w:next w:val="Pagrindinistekstas"/>
    <w:rsid w:val="00017B00"/>
    <w:pPr>
      <w:spacing w:before="840" w:line="270" w:lineRule="atLeast"/>
      <w:ind w:left="-1418"/>
    </w:pPr>
    <w:rPr>
      <w:sz w:val="23"/>
      <w:lang w:eastAsia="da-DK"/>
    </w:rPr>
  </w:style>
  <w:style w:type="table" w:customStyle="1" w:styleId="CowiTableGrid">
    <w:name w:val="Cowi Table Grid"/>
    <w:basedOn w:val="LentelTinklelis5"/>
    <w:rsid w:val="00017B00"/>
    <w:rPr>
      <w:sz w:val="23"/>
      <w:szCs w:val="23"/>
    </w:rPr>
    <w:tblPr>
      <w:tblCellMar>
        <w:top w:w="108" w:type="dxa"/>
        <w:bottom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r2bl w:val="none" w:sz="0" w:space="0" w:color="auto"/>
        </w:tcBorders>
        <w:shd w:val="clear" w:color="auto" w:fill="auto"/>
      </w:tcPr>
    </w:tblStylePr>
  </w:style>
  <w:style w:type="table" w:customStyle="1" w:styleId="CowiTableLines">
    <w:name w:val="Cowi Table Lines"/>
    <w:basedOn w:val="LentelTinklelis6"/>
    <w:rsid w:val="00017B00"/>
    <w:rPr>
      <w:sz w:val="23"/>
      <w:szCs w:val="23"/>
    </w:rPr>
    <w:tblPr>
      <w:tblCellMar>
        <w:top w:w="108" w:type="dxa"/>
        <w:bottom w:w="108" w:type="dxa"/>
      </w:tblCellMar>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paragraph" w:customStyle="1" w:styleId="TableBullet">
    <w:name w:val="Table Bullet"/>
    <w:basedOn w:val="TableText"/>
    <w:rsid w:val="00017B00"/>
    <w:pPr>
      <w:tabs>
        <w:tab w:val="num" w:pos="284"/>
        <w:tab w:val="num" w:pos="1440"/>
      </w:tabs>
      <w:ind w:left="284" w:hanging="284"/>
    </w:pPr>
  </w:style>
  <w:style w:type="paragraph" w:customStyle="1" w:styleId="TableBullet2">
    <w:name w:val="Table Bullet 2"/>
    <w:basedOn w:val="TableBullet"/>
    <w:rsid w:val="00017B00"/>
    <w:pPr>
      <w:numPr>
        <w:ilvl w:val="1"/>
      </w:numPr>
      <w:tabs>
        <w:tab w:val="num" w:pos="284"/>
        <w:tab w:val="num" w:pos="567"/>
      </w:tabs>
      <w:ind w:left="567" w:hanging="283"/>
    </w:pPr>
  </w:style>
  <w:style w:type="paragraph" w:customStyle="1" w:styleId="TableBulletNoSpace">
    <w:name w:val="Table Bullet NoSpace"/>
    <w:basedOn w:val="TableBullet"/>
    <w:rsid w:val="00017B00"/>
    <w:pPr>
      <w:spacing w:after="0"/>
    </w:pPr>
  </w:style>
  <w:style w:type="paragraph" w:customStyle="1" w:styleId="TableBullet3">
    <w:name w:val="Table Bullet 3"/>
    <w:basedOn w:val="TableBullet2"/>
    <w:rsid w:val="00017B00"/>
    <w:pPr>
      <w:numPr>
        <w:ilvl w:val="2"/>
      </w:numPr>
      <w:tabs>
        <w:tab w:val="num" w:pos="284"/>
        <w:tab w:val="num" w:pos="851"/>
      </w:tabs>
      <w:ind w:left="851" w:hanging="284"/>
    </w:pPr>
  </w:style>
  <w:style w:type="paragraph" w:customStyle="1" w:styleId="TableBullet2NoSpace">
    <w:name w:val="Table Bullet 2 NoSpace"/>
    <w:basedOn w:val="TableBullet2"/>
    <w:rsid w:val="00017B00"/>
    <w:pPr>
      <w:spacing w:after="0"/>
      <w:ind w:left="568" w:hanging="284"/>
    </w:pPr>
  </w:style>
  <w:style w:type="paragraph" w:customStyle="1" w:styleId="TableBullet3NoSpace">
    <w:name w:val="Table Bullet 3 NoSpace"/>
    <w:basedOn w:val="TableBullet3"/>
    <w:rsid w:val="00017B00"/>
    <w:pPr>
      <w:spacing w:after="0"/>
    </w:pPr>
  </w:style>
  <w:style w:type="paragraph" w:customStyle="1" w:styleId="TableContinue0">
    <w:name w:val="Table Continue 0"/>
    <w:basedOn w:val="TableText"/>
    <w:rsid w:val="00017B00"/>
  </w:style>
  <w:style w:type="paragraph" w:customStyle="1" w:styleId="TableContinue">
    <w:name w:val="Table Continue"/>
    <w:basedOn w:val="TableContinue0"/>
    <w:rsid w:val="00017B00"/>
    <w:pPr>
      <w:ind w:left="284"/>
    </w:pPr>
  </w:style>
  <w:style w:type="paragraph" w:customStyle="1" w:styleId="TableContinue0NoSpace">
    <w:name w:val="Table Continue 0 NoSpace"/>
    <w:basedOn w:val="TableContinue0"/>
    <w:rsid w:val="00017B00"/>
    <w:pPr>
      <w:spacing w:after="0"/>
    </w:pPr>
  </w:style>
  <w:style w:type="paragraph" w:customStyle="1" w:styleId="TableContinue2">
    <w:name w:val="Table Continue 2"/>
    <w:basedOn w:val="TableContinue"/>
    <w:rsid w:val="00017B00"/>
    <w:pPr>
      <w:ind w:left="567"/>
    </w:pPr>
  </w:style>
  <w:style w:type="paragraph" w:customStyle="1" w:styleId="TableContinue2NoSpace">
    <w:name w:val="Table Continue 2 NoSpace"/>
    <w:basedOn w:val="TableContinue2"/>
    <w:rsid w:val="00017B00"/>
    <w:pPr>
      <w:spacing w:after="0"/>
    </w:pPr>
  </w:style>
  <w:style w:type="paragraph" w:customStyle="1" w:styleId="TableContinue3">
    <w:name w:val="Table Continue 3"/>
    <w:basedOn w:val="TableContinue2"/>
    <w:rsid w:val="00017B00"/>
    <w:pPr>
      <w:ind w:left="851"/>
    </w:pPr>
  </w:style>
  <w:style w:type="paragraph" w:customStyle="1" w:styleId="TableContinue3NoSpace">
    <w:name w:val="Table Continue 3 NoSpace"/>
    <w:basedOn w:val="TableContinue3"/>
    <w:rsid w:val="00017B00"/>
    <w:pPr>
      <w:spacing w:after="0"/>
    </w:pPr>
  </w:style>
  <w:style w:type="paragraph" w:customStyle="1" w:styleId="TableContinueNoSpace">
    <w:name w:val="Table Continue NoSpace"/>
    <w:basedOn w:val="TableContinue"/>
    <w:rsid w:val="00017B00"/>
    <w:pPr>
      <w:spacing w:after="0"/>
    </w:pPr>
  </w:style>
  <w:style w:type="paragraph" w:customStyle="1" w:styleId="TableNumber">
    <w:name w:val="Table Number"/>
    <w:basedOn w:val="TableText"/>
    <w:rsid w:val="00017B00"/>
    <w:pPr>
      <w:tabs>
        <w:tab w:val="num" w:pos="284"/>
        <w:tab w:val="num" w:pos="425"/>
      </w:tabs>
      <w:ind w:left="284" w:hanging="284"/>
    </w:pPr>
  </w:style>
  <w:style w:type="paragraph" w:customStyle="1" w:styleId="TableNumber2">
    <w:name w:val="Table Number 2"/>
    <w:basedOn w:val="TableNumber"/>
    <w:rsid w:val="00017B00"/>
    <w:pPr>
      <w:numPr>
        <w:ilvl w:val="1"/>
      </w:numPr>
      <w:tabs>
        <w:tab w:val="num" w:pos="284"/>
        <w:tab w:val="num" w:pos="567"/>
      </w:tabs>
      <w:ind w:left="567" w:hanging="283"/>
    </w:pPr>
  </w:style>
  <w:style w:type="paragraph" w:customStyle="1" w:styleId="TableNumberNoSpace">
    <w:name w:val="Table Number NoSpace"/>
    <w:basedOn w:val="TableNumber"/>
    <w:rsid w:val="00017B00"/>
    <w:pPr>
      <w:spacing w:after="0"/>
    </w:pPr>
  </w:style>
  <w:style w:type="paragraph" w:customStyle="1" w:styleId="TableNumber3">
    <w:name w:val="Table Number 3"/>
    <w:rsid w:val="00017B00"/>
    <w:pPr>
      <w:tabs>
        <w:tab w:val="num" w:pos="851"/>
        <w:tab w:val="num" w:pos="1276"/>
      </w:tabs>
      <w:spacing w:after="120" w:line="220" w:lineRule="atLeast"/>
      <w:ind w:left="851" w:hanging="284"/>
    </w:pPr>
    <w:rPr>
      <w:rFonts w:ascii="Arial" w:eastAsia="Times New Roman" w:hAnsi="Arial" w:cs="Times New Roman"/>
      <w:sz w:val="18"/>
      <w:szCs w:val="23"/>
      <w:lang w:val="lt-LT" w:eastAsia="da-DK"/>
    </w:rPr>
  </w:style>
  <w:style w:type="paragraph" w:customStyle="1" w:styleId="TableNumber2NoSpace">
    <w:name w:val="Table Number 2 NoSpace"/>
    <w:rsid w:val="00017B00"/>
    <w:pPr>
      <w:tabs>
        <w:tab w:val="num" w:pos="567"/>
        <w:tab w:val="num" w:pos="851"/>
      </w:tabs>
      <w:spacing w:after="0" w:line="220" w:lineRule="atLeast"/>
      <w:ind w:left="568" w:hanging="284"/>
    </w:pPr>
    <w:rPr>
      <w:rFonts w:ascii="Arial" w:eastAsia="Times New Roman" w:hAnsi="Arial" w:cs="Times New Roman"/>
      <w:sz w:val="18"/>
      <w:szCs w:val="23"/>
      <w:lang w:val="lt-LT" w:eastAsia="da-DK"/>
    </w:rPr>
  </w:style>
  <w:style w:type="paragraph" w:customStyle="1" w:styleId="TableNumber3NoSpace">
    <w:name w:val="Table Number 3 NoSpace"/>
    <w:basedOn w:val="TableNumber3"/>
    <w:rsid w:val="00017B00"/>
    <w:pPr>
      <w:spacing w:after="0"/>
    </w:pPr>
  </w:style>
  <w:style w:type="paragraph" w:customStyle="1" w:styleId="TableText">
    <w:name w:val="Table Text"/>
    <w:basedOn w:val="prastasis"/>
    <w:rsid w:val="00017B00"/>
    <w:pPr>
      <w:spacing w:after="120" w:line="220" w:lineRule="atLeast"/>
    </w:pPr>
    <w:rPr>
      <w:rFonts w:ascii="Arial" w:hAnsi="Arial"/>
      <w:sz w:val="18"/>
      <w:szCs w:val="23"/>
      <w:lang w:eastAsia="da-DK"/>
    </w:rPr>
  </w:style>
  <w:style w:type="paragraph" w:customStyle="1" w:styleId="TableTextNoSpace">
    <w:name w:val="Table Text NoSpace"/>
    <w:basedOn w:val="TableText"/>
    <w:uiPriority w:val="7"/>
    <w:qFormat/>
    <w:rsid w:val="00017B00"/>
    <w:pPr>
      <w:spacing w:after="0"/>
    </w:pPr>
  </w:style>
  <w:style w:type="paragraph" w:customStyle="1" w:styleId="BodyText1">
    <w:name w:val="Body Text1"/>
    <w:rsid w:val="00017B00"/>
    <w:pPr>
      <w:spacing w:after="0" w:line="240" w:lineRule="auto"/>
      <w:ind w:firstLine="312"/>
      <w:jc w:val="both"/>
    </w:pPr>
    <w:rPr>
      <w:rFonts w:ascii="TimesLT" w:eastAsia="Times New Roman" w:hAnsi="TimesLT" w:cs="Times New Roman"/>
      <w:sz w:val="20"/>
      <w:szCs w:val="20"/>
    </w:rPr>
  </w:style>
  <w:style w:type="character" w:customStyle="1" w:styleId="Heading3CharChar">
    <w:name w:val="Heading 3 Char Char"/>
    <w:rsid w:val="00017B00"/>
    <w:rPr>
      <w:rFonts w:ascii="Arial Narrow" w:hAnsi="Arial Narrow" w:cs="Arial"/>
      <w:b/>
      <w:bCs/>
      <w:i/>
      <w:sz w:val="26"/>
      <w:szCs w:val="26"/>
      <w:lang w:val="lt-LT" w:eastAsia="en-US" w:bidi="ar-SA"/>
    </w:rPr>
  </w:style>
  <w:style w:type="paragraph" w:customStyle="1" w:styleId="centrbold0">
    <w:name w:val="centrbold"/>
    <w:basedOn w:val="prastasis"/>
    <w:rsid w:val="00017B00"/>
    <w:pPr>
      <w:spacing w:before="100" w:beforeAutospacing="1" w:after="100" w:afterAutospacing="1"/>
    </w:pPr>
    <w:rPr>
      <w:szCs w:val="24"/>
      <w:lang w:eastAsia="lt-LT"/>
    </w:rPr>
  </w:style>
  <w:style w:type="paragraph" w:customStyle="1" w:styleId="CharChar1Char">
    <w:name w:val="Char Char1 Char"/>
    <w:basedOn w:val="prastasis"/>
    <w:rsid w:val="00017B00"/>
    <w:pPr>
      <w:spacing w:after="160" w:line="240" w:lineRule="exact"/>
    </w:pPr>
    <w:rPr>
      <w:rFonts w:ascii="Verdana" w:hAnsi="Verdana"/>
      <w:sz w:val="20"/>
      <w:lang w:val="cs-CZ"/>
    </w:rPr>
  </w:style>
  <w:style w:type="paragraph" w:customStyle="1" w:styleId="Noparagraphstyle">
    <w:name w:val="[No paragraph style]"/>
    <w:rsid w:val="00017B00"/>
    <w:pPr>
      <w:autoSpaceDE w:val="0"/>
      <w:autoSpaceDN w:val="0"/>
      <w:adjustRightInd w:val="0"/>
      <w:spacing w:after="0" w:line="288" w:lineRule="auto"/>
      <w:textAlignment w:val="center"/>
    </w:pPr>
    <w:rPr>
      <w:rFonts w:ascii="Times Roman" w:eastAsia="Times New Roman" w:hAnsi="Times Roman" w:cs="Times New Roman"/>
      <w:color w:val="000000"/>
      <w:sz w:val="24"/>
      <w:szCs w:val="24"/>
    </w:rPr>
  </w:style>
  <w:style w:type="paragraph" w:customStyle="1" w:styleId="NormalParagraphStyle">
    <w:name w:val="NormalParagraphStyle"/>
    <w:basedOn w:val="Noparagraphstyle"/>
    <w:rsid w:val="00017B00"/>
    <w:pPr>
      <w:suppressAutoHyphens/>
    </w:pPr>
    <w:rPr>
      <w:rFonts w:ascii="Times New Roman" w:hAnsi="Times New Roman"/>
    </w:rPr>
  </w:style>
  <w:style w:type="paragraph" w:customStyle="1" w:styleId="statja">
    <w:name w:val="statja"/>
    <w:basedOn w:val="prastasis"/>
    <w:rsid w:val="00017B00"/>
    <w:pPr>
      <w:snapToGrid w:val="0"/>
      <w:spacing w:before="113"/>
      <w:ind w:left="312"/>
    </w:pPr>
    <w:rPr>
      <w:rFonts w:ascii="TimesLT" w:eastAsia="Arial Unicode MS" w:hAnsi="TimesLT" w:cs="Arial Unicode MS"/>
      <w:b/>
      <w:bCs/>
      <w:sz w:val="20"/>
      <w:lang w:val="en-GB"/>
    </w:rPr>
  </w:style>
  <w:style w:type="paragraph" w:styleId="Turinioantrat">
    <w:name w:val="TOC Heading"/>
    <w:basedOn w:val="Antrat1"/>
    <w:next w:val="prastasis"/>
    <w:uiPriority w:val="39"/>
    <w:qFormat/>
    <w:rsid w:val="00017B00"/>
    <w:pPr>
      <w:keepLines w:val="0"/>
      <w:widowControl w:val="0"/>
      <w:tabs>
        <w:tab w:val="num" w:pos="720"/>
      </w:tabs>
      <w:spacing w:before="240" w:after="60" w:line="270" w:lineRule="atLeast"/>
      <w:ind w:left="720" w:hanging="360"/>
      <w:outlineLvl w:val="9"/>
    </w:pPr>
    <w:rPr>
      <w:rFonts w:ascii="Cambria" w:eastAsia="Times New Roman" w:hAnsi="Cambria" w:cs="Times New Roman"/>
      <w:color w:val="auto"/>
      <w:kern w:val="32"/>
      <w:sz w:val="32"/>
      <w:szCs w:val="32"/>
      <w:lang w:val="en-US"/>
    </w:rPr>
  </w:style>
  <w:style w:type="paragraph" w:customStyle="1" w:styleId="font6">
    <w:name w:val="font6"/>
    <w:basedOn w:val="prastasis"/>
    <w:rsid w:val="00017B00"/>
    <w:pPr>
      <w:spacing w:before="100" w:beforeAutospacing="1" w:after="100" w:afterAutospacing="1"/>
    </w:pPr>
    <w:rPr>
      <w:sz w:val="20"/>
      <w:lang w:val="en-US"/>
    </w:rPr>
  </w:style>
  <w:style w:type="paragraph" w:customStyle="1" w:styleId="font7">
    <w:name w:val="font7"/>
    <w:basedOn w:val="prastasis"/>
    <w:rsid w:val="00017B00"/>
    <w:pPr>
      <w:spacing w:before="100" w:beforeAutospacing="1" w:after="100" w:afterAutospacing="1"/>
    </w:pPr>
    <w:rPr>
      <w:rFonts w:ascii="Tahoma" w:hAnsi="Tahoma" w:cs="Tahoma"/>
      <w:b/>
      <w:bCs/>
      <w:color w:val="000000"/>
      <w:sz w:val="16"/>
      <w:szCs w:val="16"/>
      <w:lang w:val="en-US"/>
    </w:rPr>
  </w:style>
  <w:style w:type="paragraph" w:customStyle="1" w:styleId="font8">
    <w:name w:val="font8"/>
    <w:basedOn w:val="prastasis"/>
    <w:rsid w:val="00017B00"/>
    <w:pPr>
      <w:spacing w:before="100" w:beforeAutospacing="1" w:after="100" w:afterAutospacing="1"/>
    </w:pPr>
    <w:rPr>
      <w:rFonts w:ascii="Tahoma" w:hAnsi="Tahoma" w:cs="Tahoma"/>
      <w:color w:val="000000"/>
      <w:sz w:val="16"/>
      <w:szCs w:val="16"/>
      <w:lang w:val="en-US"/>
    </w:rPr>
  </w:style>
  <w:style w:type="paragraph" w:customStyle="1" w:styleId="font9">
    <w:name w:val="font9"/>
    <w:basedOn w:val="prastasis"/>
    <w:rsid w:val="00017B00"/>
    <w:pPr>
      <w:spacing w:before="100" w:beforeAutospacing="1" w:after="100" w:afterAutospacing="1"/>
    </w:pPr>
    <w:rPr>
      <w:rFonts w:ascii="Tahoma" w:hAnsi="Tahoma" w:cs="Tahoma"/>
      <w:b/>
      <w:bCs/>
      <w:color w:val="000000"/>
      <w:sz w:val="16"/>
      <w:szCs w:val="16"/>
      <w:lang w:val="en-US"/>
    </w:rPr>
  </w:style>
  <w:style w:type="paragraph" w:customStyle="1" w:styleId="font10">
    <w:name w:val="font10"/>
    <w:basedOn w:val="prastasis"/>
    <w:rsid w:val="00017B00"/>
    <w:pPr>
      <w:spacing w:before="100" w:beforeAutospacing="1" w:after="100" w:afterAutospacing="1"/>
    </w:pPr>
    <w:rPr>
      <w:rFonts w:ascii="Tahoma" w:hAnsi="Tahoma" w:cs="Tahoma"/>
      <w:color w:val="000000"/>
      <w:sz w:val="16"/>
      <w:szCs w:val="16"/>
      <w:lang w:val="en-US"/>
    </w:rPr>
  </w:style>
  <w:style w:type="paragraph" w:customStyle="1" w:styleId="xl121">
    <w:name w:val="xl121"/>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Cs w:val="24"/>
      <w:lang w:val="en-US"/>
    </w:rPr>
  </w:style>
  <w:style w:type="paragraph" w:customStyle="1" w:styleId="xl122">
    <w:name w:val="xl122"/>
    <w:basedOn w:val="prastasis"/>
    <w:rsid w:val="00017B00"/>
    <w:pPr>
      <w:spacing w:before="100" w:beforeAutospacing="1" w:after="100" w:afterAutospacing="1"/>
      <w:jc w:val="center"/>
    </w:pPr>
    <w:rPr>
      <w:b/>
      <w:bCs/>
      <w:szCs w:val="24"/>
      <w:lang w:val="en-US"/>
    </w:rPr>
  </w:style>
  <w:style w:type="paragraph" w:customStyle="1" w:styleId="xl123">
    <w:name w:val="xl123"/>
    <w:basedOn w:val="prastasis"/>
    <w:rsid w:val="00017B00"/>
    <w:pPr>
      <w:pBdr>
        <w:top w:val="single" w:sz="4" w:space="0" w:color="auto"/>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24">
    <w:name w:val="xl124"/>
    <w:basedOn w:val="prastasis"/>
    <w:rsid w:val="00017B00"/>
    <w:pPr>
      <w:pBdr>
        <w:left w:val="single" w:sz="4" w:space="0" w:color="auto"/>
        <w:bottom w:val="single" w:sz="4" w:space="0" w:color="auto"/>
        <w:right w:val="single" w:sz="4" w:space="0" w:color="auto"/>
      </w:pBdr>
      <w:spacing w:before="100" w:beforeAutospacing="1" w:after="100" w:afterAutospacing="1"/>
      <w:jc w:val="center"/>
    </w:pPr>
    <w:rPr>
      <w:b/>
      <w:bCs/>
      <w:szCs w:val="24"/>
      <w:lang w:val="en-US"/>
    </w:rPr>
  </w:style>
  <w:style w:type="paragraph" w:customStyle="1" w:styleId="xl125">
    <w:name w:val="xl125"/>
    <w:basedOn w:val="prastasis"/>
    <w:rsid w:val="00017B00"/>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6">
    <w:name w:val="xl126"/>
    <w:basedOn w:val="prastasis"/>
    <w:rsid w:val="00017B00"/>
    <w:pPr>
      <w:pBdr>
        <w:left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7">
    <w:name w:val="xl127"/>
    <w:basedOn w:val="prastasis"/>
    <w:rsid w:val="00017B00"/>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8">
    <w:name w:val="xl128"/>
    <w:basedOn w:val="prastasis"/>
    <w:rsid w:val="00017B00"/>
    <w:pPr>
      <w:pBdr>
        <w:left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9">
    <w:name w:val="xl129"/>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0">
    <w:name w:val="xl130"/>
    <w:basedOn w:val="prastasis"/>
    <w:rsid w:val="00017B00"/>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31">
    <w:name w:val="xl131"/>
    <w:basedOn w:val="prastasis"/>
    <w:rsid w:val="00017B00"/>
    <w:pPr>
      <w:pBdr>
        <w:top w:val="single" w:sz="4" w:space="0" w:color="auto"/>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32">
    <w:name w:val="xl132"/>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3">
    <w:name w:val="xl133"/>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34">
    <w:name w:val="xl134"/>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5">
    <w:name w:val="xl135"/>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36">
    <w:name w:val="xl136"/>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Cs w:val="24"/>
      <w:lang w:val="en-US"/>
    </w:rPr>
  </w:style>
  <w:style w:type="paragraph" w:customStyle="1" w:styleId="xl137">
    <w:name w:val="xl137"/>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Cs w:val="24"/>
      <w:lang w:val="en-US"/>
    </w:rPr>
  </w:style>
  <w:style w:type="paragraph" w:customStyle="1" w:styleId="xl138">
    <w:name w:val="xl138"/>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9">
    <w:name w:val="xl139"/>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n-US"/>
    </w:rPr>
  </w:style>
  <w:style w:type="paragraph" w:customStyle="1" w:styleId="xl140">
    <w:name w:val="xl140"/>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41">
    <w:name w:val="xl141"/>
    <w:basedOn w:val="prastasis"/>
    <w:rsid w:val="00017B00"/>
    <w:pPr>
      <w:pBdr>
        <w:left w:val="single" w:sz="4" w:space="0" w:color="auto"/>
        <w:bottom w:val="single" w:sz="4" w:space="0" w:color="auto"/>
      </w:pBdr>
      <w:spacing w:before="100" w:beforeAutospacing="1" w:after="100" w:afterAutospacing="1"/>
      <w:textAlignment w:val="top"/>
    </w:pPr>
    <w:rPr>
      <w:szCs w:val="24"/>
      <w:lang w:val="en-US"/>
    </w:rPr>
  </w:style>
  <w:style w:type="paragraph" w:customStyle="1" w:styleId="xl142">
    <w:name w:val="xl142"/>
    <w:basedOn w:val="prastasis"/>
    <w:rsid w:val="00017B00"/>
    <w:pPr>
      <w:pBdr>
        <w:left w:val="single" w:sz="4" w:space="0" w:color="auto"/>
        <w:bottom w:val="single" w:sz="4" w:space="0" w:color="auto"/>
      </w:pBdr>
      <w:spacing w:before="100" w:beforeAutospacing="1" w:after="100" w:afterAutospacing="1"/>
      <w:jc w:val="center"/>
      <w:textAlignment w:val="top"/>
    </w:pPr>
    <w:rPr>
      <w:b/>
      <w:bCs/>
      <w:szCs w:val="24"/>
      <w:lang w:val="en-US"/>
    </w:rPr>
  </w:style>
  <w:style w:type="paragraph" w:customStyle="1" w:styleId="xl143">
    <w:name w:val="xl143"/>
    <w:basedOn w:val="prastasis"/>
    <w:rsid w:val="00017B00"/>
    <w:pPr>
      <w:pBdr>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44">
    <w:name w:val="xl144"/>
    <w:basedOn w:val="prastasis"/>
    <w:rsid w:val="00017B00"/>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b/>
      <w:bCs/>
      <w:szCs w:val="24"/>
      <w:lang w:val="en-US"/>
    </w:rPr>
  </w:style>
  <w:style w:type="paragraph" w:customStyle="1" w:styleId="xl145">
    <w:name w:val="xl145"/>
    <w:basedOn w:val="prastasis"/>
    <w:rsid w:val="00017B00"/>
    <w:pPr>
      <w:pBdr>
        <w:top w:val="single" w:sz="4" w:space="0" w:color="auto"/>
        <w:bottom w:val="single" w:sz="4" w:space="0" w:color="auto"/>
      </w:pBdr>
      <w:shd w:val="clear" w:color="000000" w:fill="FFFF00"/>
      <w:spacing w:before="100" w:beforeAutospacing="1" w:after="100" w:afterAutospacing="1"/>
      <w:jc w:val="center"/>
      <w:textAlignment w:val="top"/>
    </w:pPr>
    <w:rPr>
      <w:b/>
      <w:bCs/>
      <w:szCs w:val="24"/>
      <w:lang w:val="en-US"/>
    </w:rPr>
  </w:style>
  <w:style w:type="paragraph" w:customStyle="1" w:styleId="xl146">
    <w:name w:val="xl146"/>
    <w:basedOn w:val="prastasis"/>
    <w:rsid w:val="00017B00"/>
    <w:pPr>
      <w:pBdr>
        <w:top w:val="single" w:sz="4" w:space="0" w:color="auto"/>
        <w:bottom w:val="single" w:sz="4" w:space="0" w:color="auto"/>
      </w:pBdr>
      <w:shd w:val="clear" w:color="000000" w:fill="FFFF00"/>
      <w:spacing w:before="100" w:beforeAutospacing="1" w:after="100" w:afterAutospacing="1"/>
      <w:textAlignment w:val="top"/>
    </w:pPr>
    <w:rPr>
      <w:b/>
      <w:bCs/>
      <w:szCs w:val="24"/>
      <w:lang w:val="en-US"/>
    </w:rPr>
  </w:style>
  <w:style w:type="paragraph" w:customStyle="1" w:styleId="xl147">
    <w:name w:val="xl147"/>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top"/>
    </w:pPr>
    <w:rPr>
      <w:b/>
      <w:bCs/>
      <w:szCs w:val="24"/>
      <w:lang w:val="en-US"/>
    </w:rPr>
  </w:style>
  <w:style w:type="paragraph" w:customStyle="1" w:styleId="xl148">
    <w:name w:val="xl148"/>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49">
    <w:name w:val="xl149"/>
    <w:basedOn w:val="prastasis"/>
    <w:rsid w:val="00017B00"/>
    <w:pPr>
      <w:pBdr>
        <w:top w:val="single" w:sz="4" w:space="0" w:color="auto"/>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50">
    <w:name w:val="xl150"/>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szCs w:val="24"/>
      <w:lang w:val="en-US"/>
    </w:rPr>
  </w:style>
  <w:style w:type="paragraph" w:customStyle="1" w:styleId="xl151">
    <w:name w:val="xl151"/>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52">
    <w:name w:val="xl152"/>
    <w:basedOn w:val="prastasis"/>
    <w:rsid w:val="00017B00"/>
    <w:pPr>
      <w:pBdr>
        <w:bottom w:val="single" w:sz="4" w:space="0" w:color="auto"/>
      </w:pBdr>
      <w:spacing w:before="100" w:beforeAutospacing="1" w:after="100" w:afterAutospacing="1"/>
      <w:jc w:val="center"/>
      <w:textAlignment w:val="top"/>
    </w:pPr>
    <w:rPr>
      <w:szCs w:val="24"/>
      <w:lang w:val="en-US"/>
    </w:rPr>
  </w:style>
  <w:style w:type="paragraph" w:customStyle="1" w:styleId="xl153">
    <w:name w:val="xl153"/>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szCs w:val="24"/>
      <w:lang w:val="en-US"/>
    </w:rPr>
  </w:style>
  <w:style w:type="paragraph" w:customStyle="1" w:styleId="xl154">
    <w:name w:val="xl154"/>
    <w:basedOn w:val="prastasis"/>
    <w:rsid w:val="00017B00"/>
    <w:pPr>
      <w:pBdr>
        <w:left w:val="single" w:sz="4" w:space="0" w:color="auto"/>
      </w:pBdr>
      <w:spacing w:before="100" w:beforeAutospacing="1" w:after="100" w:afterAutospacing="1"/>
      <w:textAlignment w:val="top"/>
    </w:pPr>
    <w:rPr>
      <w:szCs w:val="24"/>
      <w:lang w:val="en-US"/>
    </w:rPr>
  </w:style>
  <w:style w:type="paragraph" w:customStyle="1" w:styleId="xl155">
    <w:name w:val="xl155"/>
    <w:basedOn w:val="prastasis"/>
    <w:rsid w:val="00017B00"/>
    <w:pPr>
      <w:pBdr>
        <w:top w:val="single" w:sz="4" w:space="0" w:color="auto"/>
        <w:right w:val="single" w:sz="4" w:space="0" w:color="auto"/>
      </w:pBdr>
      <w:spacing w:before="100" w:beforeAutospacing="1" w:after="100" w:afterAutospacing="1"/>
      <w:textAlignment w:val="top"/>
    </w:pPr>
    <w:rPr>
      <w:szCs w:val="24"/>
      <w:lang w:val="en-US"/>
    </w:rPr>
  </w:style>
  <w:style w:type="paragraph" w:customStyle="1" w:styleId="xl156">
    <w:name w:val="xl156"/>
    <w:basedOn w:val="prastasis"/>
    <w:rsid w:val="00017B00"/>
    <w:pPr>
      <w:spacing w:before="100" w:beforeAutospacing="1" w:after="100" w:afterAutospacing="1"/>
      <w:textAlignment w:val="top"/>
    </w:pPr>
    <w:rPr>
      <w:szCs w:val="24"/>
      <w:lang w:val="en-US"/>
    </w:rPr>
  </w:style>
  <w:style w:type="paragraph" w:customStyle="1" w:styleId="xl157">
    <w:name w:val="xl157"/>
    <w:basedOn w:val="prastasis"/>
    <w:rsid w:val="00017B00"/>
    <w:pPr>
      <w:pBdr>
        <w:left w:val="single" w:sz="4" w:space="0" w:color="auto"/>
        <w:right w:val="single" w:sz="4" w:space="0" w:color="auto"/>
      </w:pBdr>
      <w:spacing w:before="100" w:beforeAutospacing="1" w:after="100" w:afterAutospacing="1"/>
      <w:textAlignment w:val="top"/>
    </w:pPr>
    <w:rPr>
      <w:szCs w:val="24"/>
      <w:lang w:val="en-US"/>
    </w:rPr>
  </w:style>
  <w:style w:type="numbering" w:styleId="1ai">
    <w:name w:val="Outline List 1"/>
    <w:basedOn w:val="Sraonra"/>
    <w:rsid w:val="00017B00"/>
    <w:pPr>
      <w:numPr>
        <w:numId w:val="9"/>
      </w:numPr>
    </w:pPr>
  </w:style>
  <w:style w:type="numbering" w:customStyle="1" w:styleId="CowiBulletList">
    <w:name w:val="CowiBulletList"/>
    <w:rsid w:val="00017B00"/>
    <w:pPr>
      <w:numPr>
        <w:numId w:val="11"/>
      </w:numPr>
    </w:pPr>
  </w:style>
  <w:style w:type="numbering" w:customStyle="1" w:styleId="CowiNumberList">
    <w:name w:val="CowiNumberList"/>
    <w:rsid w:val="00017B00"/>
    <w:pPr>
      <w:numPr>
        <w:numId w:val="12"/>
      </w:numPr>
    </w:pPr>
  </w:style>
  <w:style w:type="numbering" w:styleId="Straipsnissekcija">
    <w:name w:val="Outline List 3"/>
    <w:basedOn w:val="Sraonra"/>
    <w:rsid w:val="00017B00"/>
    <w:pPr>
      <w:numPr>
        <w:numId w:val="10"/>
      </w:numPr>
    </w:pPr>
  </w:style>
  <w:style w:type="numbering" w:customStyle="1" w:styleId="CowiTableNumberList">
    <w:name w:val="CowiTableNumberList"/>
    <w:rsid w:val="00017B00"/>
    <w:pPr>
      <w:numPr>
        <w:numId w:val="15"/>
      </w:numPr>
    </w:pPr>
  </w:style>
  <w:style w:type="numbering" w:customStyle="1" w:styleId="CowiTableBulletList">
    <w:name w:val="CowiTableBulletList"/>
    <w:rsid w:val="00017B00"/>
    <w:pPr>
      <w:numPr>
        <w:numId w:val="14"/>
      </w:numPr>
    </w:pPr>
  </w:style>
  <w:style w:type="numbering" w:customStyle="1" w:styleId="CowiHeadings">
    <w:name w:val="CowiHeadings"/>
    <w:uiPriority w:val="99"/>
    <w:rsid w:val="00017B00"/>
    <w:pPr>
      <w:numPr>
        <w:numId w:val="13"/>
      </w:numPr>
    </w:pPr>
  </w:style>
  <w:style w:type="numbering" w:styleId="111111">
    <w:name w:val="Outline List 2"/>
    <w:basedOn w:val="Sraonra"/>
    <w:rsid w:val="00017B00"/>
    <w:pPr>
      <w:numPr>
        <w:numId w:val="8"/>
      </w:numPr>
    </w:pPr>
  </w:style>
  <w:style w:type="character" w:customStyle="1" w:styleId="longtext1">
    <w:name w:val="long_text1"/>
    <w:rsid w:val="00017B00"/>
    <w:rPr>
      <w:sz w:val="20"/>
      <w:szCs w:val="20"/>
    </w:rPr>
  </w:style>
  <w:style w:type="paragraph" w:customStyle="1" w:styleId="font11">
    <w:name w:val="font11"/>
    <w:basedOn w:val="prastasis"/>
    <w:rsid w:val="00017B00"/>
    <w:pPr>
      <w:spacing w:before="100" w:beforeAutospacing="1" w:after="100" w:afterAutospacing="1"/>
    </w:pPr>
    <w:rPr>
      <w:rFonts w:ascii="Tahoma" w:hAnsi="Tahoma" w:cs="Tahoma"/>
      <w:color w:val="000000"/>
      <w:sz w:val="20"/>
      <w:lang w:val="en-US"/>
    </w:rPr>
  </w:style>
  <w:style w:type="paragraph" w:customStyle="1" w:styleId="font12">
    <w:name w:val="font12"/>
    <w:basedOn w:val="prastasis"/>
    <w:rsid w:val="00017B00"/>
    <w:pPr>
      <w:spacing w:before="100" w:beforeAutospacing="1" w:after="100" w:afterAutospacing="1"/>
    </w:pPr>
    <w:rPr>
      <w:b/>
      <w:bCs/>
      <w:sz w:val="20"/>
      <w:lang w:val="en-US"/>
    </w:rPr>
  </w:style>
  <w:style w:type="paragraph" w:customStyle="1" w:styleId="xl158">
    <w:name w:val="xl158"/>
    <w:basedOn w:val="prastasis"/>
    <w:rsid w:val="00017B00"/>
    <w:pPr>
      <w:pBdr>
        <w:top w:val="single" w:sz="4" w:space="0" w:color="auto"/>
        <w:bottom w:val="single" w:sz="4" w:space="0" w:color="auto"/>
      </w:pBdr>
      <w:shd w:val="clear" w:color="000000" w:fill="FFFF00"/>
      <w:spacing w:before="100" w:beforeAutospacing="1" w:after="100" w:afterAutospacing="1"/>
      <w:jc w:val="center"/>
      <w:textAlignment w:val="center"/>
    </w:pPr>
    <w:rPr>
      <w:b/>
      <w:bCs/>
      <w:sz w:val="20"/>
      <w:lang w:eastAsia="lt-LT"/>
    </w:rPr>
  </w:style>
  <w:style w:type="paragraph" w:customStyle="1" w:styleId="xl159">
    <w:name w:val="xl159"/>
    <w:basedOn w:val="prastasis"/>
    <w:rsid w:val="00017B0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lang w:eastAsia="lt-LT"/>
    </w:rPr>
  </w:style>
  <w:style w:type="paragraph" w:customStyle="1" w:styleId="xl160">
    <w:name w:val="xl160"/>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lang w:eastAsia="lt-LT"/>
    </w:rPr>
  </w:style>
  <w:style w:type="paragraph" w:customStyle="1" w:styleId="xl161">
    <w:name w:val="xl161"/>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lang w:eastAsia="lt-LT"/>
    </w:rPr>
  </w:style>
  <w:style w:type="paragraph" w:customStyle="1" w:styleId="xl162">
    <w:name w:val="xl162"/>
    <w:basedOn w:val="prastasis"/>
    <w:rsid w:val="00017B00"/>
    <w:pPr>
      <w:pBdr>
        <w:top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63">
    <w:name w:val="xl163"/>
    <w:basedOn w:val="prastasis"/>
    <w:rsid w:val="00017B00"/>
    <w:pPr>
      <w:spacing w:before="100" w:beforeAutospacing="1" w:after="100" w:afterAutospacing="1"/>
      <w:jc w:val="center"/>
      <w:textAlignment w:val="center"/>
    </w:pPr>
    <w:rPr>
      <w:sz w:val="20"/>
      <w:lang w:eastAsia="lt-LT"/>
    </w:rPr>
  </w:style>
  <w:style w:type="paragraph" w:customStyle="1" w:styleId="xl164">
    <w:name w:val="xl164"/>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lang w:eastAsia="lt-LT"/>
    </w:rPr>
  </w:style>
  <w:style w:type="character" w:customStyle="1" w:styleId="LLCTekstas">
    <w:name w:val="LLCTekstas"/>
    <w:rsid w:val="00017B00"/>
  </w:style>
  <w:style w:type="numbering" w:customStyle="1" w:styleId="NoList2">
    <w:name w:val="No List2"/>
    <w:next w:val="Sraonra"/>
    <w:uiPriority w:val="99"/>
    <w:rsid w:val="00017B00"/>
  </w:style>
  <w:style w:type="paragraph" w:customStyle="1" w:styleId="SWECOTable">
    <w:name w:val="SWECO Table"/>
    <w:basedOn w:val="prastasis"/>
    <w:uiPriority w:val="99"/>
    <w:qFormat/>
    <w:rsid w:val="0042591A"/>
    <w:pPr>
      <w:spacing w:line="360" w:lineRule="auto"/>
      <w:jc w:val="both"/>
    </w:pPr>
    <w:rPr>
      <w:rFonts w:ascii="Arial" w:hAnsi="Arial"/>
      <w:sz w:val="20"/>
    </w:rPr>
  </w:style>
  <w:style w:type="character" w:customStyle="1" w:styleId="Bodytext85pt">
    <w:name w:val="Body text + 8;5 pt"/>
    <w:rsid w:val="0042591A"/>
    <w:rPr>
      <w:rFonts w:ascii="Times New Roman" w:eastAsia="Times New Roman" w:hAnsi="Times New Roman" w:cs="Times New Roman"/>
      <w:b/>
      <w:bCs/>
      <w:i w:val="0"/>
      <w:iCs w:val="0"/>
      <w:smallCaps w:val="0"/>
      <w:strike w:val="0"/>
      <w:color w:val="000000"/>
      <w:spacing w:val="0"/>
      <w:w w:val="100"/>
      <w:position w:val="0"/>
      <w:sz w:val="17"/>
      <w:szCs w:val="17"/>
      <w:u w:val="none"/>
      <w:lang w:val="lt-LT" w:eastAsia="lt-LT" w:bidi="lt-LT"/>
    </w:rPr>
  </w:style>
  <w:style w:type="character" w:customStyle="1" w:styleId="Bodytext0">
    <w:name w:val="Body text_"/>
    <w:link w:val="BodyText6"/>
    <w:uiPriority w:val="99"/>
    <w:rsid w:val="0042591A"/>
    <w:rPr>
      <w:b/>
      <w:bCs/>
      <w:sz w:val="21"/>
      <w:szCs w:val="21"/>
      <w:shd w:val="clear" w:color="auto" w:fill="FFFFFF"/>
    </w:rPr>
  </w:style>
  <w:style w:type="paragraph" w:customStyle="1" w:styleId="BodyText6">
    <w:name w:val="Body Text6"/>
    <w:basedOn w:val="prastasis"/>
    <w:link w:val="Bodytext0"/>
    <w:rsid w:val="0042591A"/>
    <w:pPr>
      <w:widowControl w:val="0"/>
      <w:shd w:val="clear" w:color="auto" w:fill="FFFFFF"/>
      <w:spacing w:line="398" w:lineRule="exact"/>
      <w:ind w:hanging="340"/>
      <w:jc w:val="center"/>
    </w:pPr>
    <w:rPr>
      <w:rFonts w:asciiTheme="minorHAnsi" w:eastAsiaTheme="minorHAnsi" w:hAnsiTheme="minorHAnsi" w:cstheme="minorBidi"/>
      <w:b/>
      <w:bCs/>
      <w:sz w:val="21"/>
      <w:szCs w:val="21"/>
      <w:lang w:val="en-US"/>
    </w:rPr>
  </w:style>
  <w:style w:type="character" w:customStyle="1" w:styleId="rowname">
    <w:name w:val="rowname"/>
    <w:rsid w:val="0048117F"/>
  </w:style>
  <w:style w:type="paragraph" w:customStyle="1" w:styleId="TESbody">
    <w:name w:val="TES_body"/>
    <w:qFormat/>
    <w:rsid w:val="0048117F"/>
    <w:pPr>
      <w:spacing w:after="120" w:line="240" w:lineRule="auto"/>
      <w:jc w:val="both"/>
    </w:pPr>
    <w:rPr>
      <w:rFonts w:ascii="Myriad Pro" w:eastAsia="Calibri" w:hAnsi="Myriad Pro" w:cs="Miriam"/>
      <w:color w:val="121212"/>
      <w:sz w:val="23"/>
      <w:lang w:val="lt-LT"/>
    </w:rPr>
  </w:style>
  <w:style w:type="character" w:customStyle="1" w:styleId="MyStyletextChar">
    <w:name w:val="MyStyle text Char"/>
    <w:link w:val="MyStyletext"/>
    <w:locked/>
    <w:rsid w:val="0048117F"/>
    <w:rPr>
      <w:rFonts w:ascii="Times New Roman" w:eastAsia="Times New Roman" w:hAnsi="Times New Roman" w:cs="Times New Roman"/>
      <w:sz w:val="20"/>
      <w:szCs w:val="20"/>
    </w:rPr>
  </w:style>
  <w:style w:type="paragraph" w:customStyle="1" w:styleId="BodyText2">
    <w:name w:val="Body Text2"/>
    <w:rsid w:val="0048117F"/>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WW-BodyTextIndent21">
    <w:name w:val="WW-Body Text Indent 21"/>
    <w:basedOn w:val="prastasis"/>
    <w:rsid w:val="0048117F"/>
    <w:pPr>
      <w:tabs>
        <w:tab w:val="left" w:pos="1276"/>
      </w:tabs>
      <w:suppressAutoHyphens/>
      <w:ind w:firstLine="709"/>
      <w:jc w:val="both"/>
    </w:pPr>
    <w:rPr>
      <w:lang w:val="en-GB" w:eastAsia="ar-SA"/>
    </w:rPr>
  </w:style>
  <w:style w:type="paragraph" w:customStyle="1" w:styleId="BodyText3">
    <w:name w:val="Body Text3"/>
    <w:rsid w:val="0048117F"/>
    <w:pPr>
      <w:spacing w:after="0" w:line="240" w:lineRule="auto"/>
      <w:ind w:firstLine="312"/>
      <w:jc w:val="both"/>
    </w:pPr>
    <w:rPr>
      <w:rFonts w:ascii="TimesLT" w:eastAsia="Times New Roman" w:hAnsi="TimesLT" w:cs="Times New Roman"/>
      <w:snapToGrid w:val="0"/>
      <w:sz w:val="20"/>
      <w:szCs w:val="20"/>
    </w:rPr>
  </w:style>
  <w:style w:type="paragraph" w:customStyle="1" w:styleId="Statja0">
    <w:name w:val="Statja"/>
    <w:basedOn w:val="prastasis"/>
    <w:rsid w:val="0048117F"/>
    <w:pPr>
      <w:tabs>
        <w:tab w:val="left" w:pos="1304"/>
        <w:tab w:val="left" w:pos="1457"/>
        <w:tab w:val="left" w:pos="1604"/>
        <w:tab w:val="left" w:pos="1757"/>
      </w:tabs>
      <w:spacing w:before="113"/>
      <w:ind w:left="312"/>
    </w:pPr>
    <w:rPr>
      <w:rFonts w:ascii="TimesLT" w:hAnsi="TimesLT"/>
      <w:b/>
      <w:snapToGrid w:val="0"/>
      <w:sz w:val="20"/>
      <w:lang w:val="en-US"/>
    </w:rPr>
  </w:style>
  <w:style w:type="paragraph" w:customStyle="1" w:styleId="Pavadinimas1">
    <w:name w:val="Pavadinimas1"/>
    <w:rsid w:val="0048117F"/>
    <w:pPr>
      <w:autoSpaceDE w:val="0"/>
      <w:autoSpaceDN w:val="0"/>
      <w:adjustRightInd w:val="0"/>
      <w:spacing w:after="0" w:line="240" w:lineRule="auto"/>
      <w:ind w:left="850"/>
    </w:pPr>
    <w:rPr>
      <w:rFonts w:ascii="TimesLT" w:eastAsia="Times New Roman" w:hAnsi="TimesLT" w:cs="Times New Roman"/>
      <w:b/>
      <w:bCs/>
      <w:caps/>
    </w:rPr>
  </w:style>
  <w:style w:type="paragraph" w:customStyle="1" w:styleId="TableHeading">
    <w:name w:val="Table Heading"/>
    <w:basedOn w:val="TableContents"/>
    <w:rsid w:val="0048117F"/>
    <w:pPr>
      <w:jc w:val="center"/>
    </w:pPr>
    <w:rPr>
      <w:rFonts w:cs="Tahoma"/>
      <w:b/>
      <w:bCs/>
      <w:kern w:val="1"/>
      <w:lang w:bidi="lt-LT"/>
    </w:rPr>
  </w:style>
  <w:style w:type="paragraph" w:customStyle="1" w:styleId="Lentel">
    <w:name w:val="Lentelė"/>
    <w:basedOn w:val="Antrat"/>
    <w:rsid w:val="0048117F"/>
    <w:pPr>
      <w:widowControl w:val="0"/>
      <w:suppressLineNumbers/>
      <w:suppressAutoHyphens/>
      <w:spacing w:before="120" w:after="120" w:line="240" w:lineRule="auto"/>
      <w:ind w:left="0" w:firstLine="0"/>
    </w:pPr>
    <w:rPr>
      <w:rFonts w:eastAsia="Lucida Sans Unicode" w:cs="Tahoma"/>
      <w:iCs/>
      <w:kern w:val="1"/>
      <w:sz w:val="24"/>
      <w:szCs w:val="24"/>
      <w:lang w:eastAsia="lt-LT" w:bidi="lt-LT"/>
    </w:rPr>
  </w:style>
  <w:style w:type="character" w:customStyle="1" w:styleId="ms-rtecustom-straipsnioantrat1">
    <w:name w:val="ms-rtecustom-straipsnioantraštė1"/>
    <w:rsid w:val="0048117F"/>
    <w:rPr>
      <w:rFonts w:ascii="Tahoma" w:hAnsi="Tahoma" w:cs="Tahoma" w:hint="default"/>
      <w:b/>
      <w:bCs/>
      <w:color w:val="92450C"/>
      <w:sz w:val="20"/>
      <w:szCs w:val="20"/>
    </w:rPr>
  </w:style>
  <w:style w:type="paragraph" w:customStyle="1" w:styleId="DiagramaDiagrama3">
    <w:name w:val="Diagrama Diagrama3"/>
    <w:basedOn w:val="prastasis"/>
    <w:rsid w:val="0048117F"/>
    <w:pPr>
      <w:spacing w:after="160" w:line="240" w:lineRule="exact"/>
    </w:pPr>
    <w:rPr>
      <w:rFonts w:ascii="Tahoma" w:hAnsi="Tahoma"/>
      <w:sz w:val="20"/>
      <w:lang w:val="en-US"/>
    </w:rPr>
  </w:style>
  <w:style w:type="character" w:customStyle="1" w:styleId="CowiOrange">
    <w:name w:val="CowiOrange"/>
    <w:uiPriority w:val="99"/>
    <w:rsid w:val="0048117F"/>
    <w:rPr>
      <w:color w:val="F04E23"/>
    </w:rPr>
  </w:style>
  <w:style w:type="character" w:customStyle="1" w:styleId="SWECOTextCharChar">
    <w:name w:val="SWECO Text Char Char"/>
    <w:link w:val="SWECOText"/>
    <w:uiPriority w:val="99"/>
    <w:locked/>
    <w:rsid w:val="0048117F"/>
    <w:rPr>
      <w:rFonts w:ascii="Arial" w:hAnsi="Arial"/>
      <w:lang w:eastAsia="ar-SA"/>
    </w:rPr>
  </w:style>
  <w:style w:type="paragraph" w:customStyle="1" w:styleId="SWECOText">
    <w:name w:val="SWECO Text"/>
    <w:link w:val="SWECOTextCharChar"/>
    <w:uiPriority w:val="99"/>
    <w:qFormat/>
    <w:rsid w:val="0048117F"/>
    <w:pPr>
      <w:suppressAutoHyphens/>
      <w:spacing w:before="120" w:after="120" w:line="360" w:lineRule="auto"/>
      <w:jc w:val="both"/>
    </w:pPr>
    <w:rPr>
      <w:rFonts w:ascii="Arial" w:hAnsi="Arial"/>
      <w:lang w:eastAsia="ar-SA"/>
    </w:rPr>
  </w:style>
  <w:style w:type="paragraph" w:customStyle="1" w:styleId="Default">
    <w:name w:val="Default"/>
    <w:rsid w:val="0048117F"/>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paragraph" w:customStyle="1" w:styleId="WfxFaxNum">
    <w:name w:val="WfxFaxNum"/>
    <w:basedOn w:val="prastasis"/>
    <w:rsid w:val="0048117F"/>
    <w:pPr>
      <w:suppressAutoHyphens/>
    </w:pPr>
    <w:rPr>
      <w:b/>
      <w:sz w:val="20"/>
      <w:lang w:val="en-US" w:eastAsia="ar-SA"/>
    </w:rPr>
  </w:style>
  <w:style w:type="character" w:customStyle="1" w:styleId="apple-style-span">
    <w:name w:val="apple-style-span"/>
    <w:rsid w:val="0048117F"/>
  </w:style>
  <w:style w:type="character" w:customStyle="1" w:styleId="apple-converted-space">
    <w:name w:val="apple-converted-space"/>
    <w:uiPriority w:val="99"/>
    <w:rsid w:val="0048117F"/>
  </w:style>
  <w:style w:type="character" w:customStyle="1" w:styleId="visualization-table">
    <w:name w:val="visualization-table"/>
    <w:rsid w:val="0048117F"/>
    <w:rPr>
      <w:rFonts w:cs="Times New Roman"/>
    </w:rPr>
  </w:style>
  <w:style w:type="paragraph" w:customStyle="1" w:styleId="BodyText4">
    <w:name w:val="Body Text4"/>
    <w:rsid w:val="0048117F"/>
    <w:pPr>
      <w:spacing w:after="0" w:line="240" w:lineRule="auto"/>
      <w:ind w:firstLine="312"/>
      <w:jc w:val="both"/>
    </w:pPr>
    <w:rPr>
      <w:rFonts w:ascii="TimesLT" w:eastAsia="Times New Roman" w:hAnsi="TimesLT" w:cs="Times New Roman"/>
      <w:snapToGrid w:val="0"/>
      <w:sz w:val="20"/>
      <w:szCs w:val="20"/>
    </w:rPr>
  </w:style>
  <w:style w:type="character" w:customStyle="1" w:styleId="AntratDiagrama">
    <w:name w:val="Antraštė Diagrama"/>
    <w:aliases w:val="Beschriftung-eng Diagrama,Beschriftung-dt-Abbildung Diagrama,pav. Diagrama,table. Diagrama"/>
    <w:link w:val="Antrat"/>
    <w:uiPriority w:val="4"/>
    <w:rsid w:val="0048117F"/>
    <w:rPr>
      <w:rFonts w:ascii="Times New Roman" w:eastAsia="Times New Roman" w:hAnsi="Times New Roman" w:cs="Times New Roman"/>
      <w:i/>
      <w:sz w:val="21"/>
      <w:szCs w:val="20"/>
      <w:lang w:val="lt-LT" w:eastAsia="da-DK"/>
    </w:rPr>
  </w:style>
  <w:style w:type="paragraph" w:customStyle="1" w:styleId="Heding3">
    <w:name w:val="Heding 3"/>
    <w:basedOn w:val="Antrat2"/>
    <w:qFormat/>
    <w:rsid w:val="0048117F"/>
    <w:pPr>
      <w:keepLines w:val="0"/>
      <w:spacing w:before="120" w:after="120"/>
      <w:ind w:right="11"/>
      <w:jc w:val="both"/>
    </w:pPr>
    <w:rPr>
      <w:rFonts w:ascii="Times New Roman" w:eastAsia="Times New Roman" w:hAnsi="Times New Roman" w:cs="Times New Roman"/>
      <w:bCs w:val="0"/>
      <w:caps/>
      <w:color w:val="auto"/>
      <w:sz w:val="22"/>
      <w:szCs w:val="22"/>
      <w:lang w:eastAsia="lt-LT"/>
    </w:rPr>
  </w:style>
  <w:style w:type="paragraph" w:customStyle="1" w:styleId="Heding4">
    <w:name w:val="Heding 4"/>
    <w:basedOn w:val="Heding3"/>
    <w:qFormat/>
    <w:rsid w:val="0048117F"/>
  </w:style>
  <w:style w:type="character" w:customStyle="1" w:styleId="link">
    <w:name w:val="link"/>
    <w:rsid w:val="0048117F"/>
  </w:style>
  <w:style w:type="paragraph" w:customStyle="1" w:styleId="BodyText11">
    <w:name w:val="Body Text11"/>
    <w:rsid w:val="0048117F"/>
    <w:pPr>
      <w:spacing w:after="0" w:line="240" w:lineRule="auto"/>
      <w:ind w:firstLine="312"/>
      <w:jc w:val="both"/>
    </w:pPr>
    <w:rPr>
      <w:rFonts w:ascii="TimesLT" w:eastAsia="Times New Roman" w:hAnsi="TimesLT" w:cs="Times New Roman"/>
      <w:snapToGrid w:val="0"/>
      <w:sz w:val="20"/>
      <w:szCs w:val="20"/>
    </w:rPr>
  </w:style>
  <w:style w:type="paragraph" w:customStyle="1" w:styleId="Normalbkg">
    <w:name w:val="Normal_bkg"/>
    <w:basedOn w:val="prastasis"/>
    <w:rsid w:val="0048117F"/>
    <w:pPr>
      <w:tabs>
        <w:tab w:val="left" w:pos="-1308"/>
      </w:tabs>
      <w:overflowPunct w:val="0"/>
      <w:autoSpaceDE w:val="0"/>
      <w:autoSpaceDN w:val="0"/>
      <w:adjustRightInd w:val="0"/>
      <w:spacing w:after="120"/>
      <w:ind w:left="737"/>
      <w:jc w:val="both"/>
      <w:textAlignment w:val="baseline"/>
    </w:pPr>
    <w:rPr>
      <w:color w:val="FF0000"/>
      <w:spacing w:val="-2"/>
      <w:sz w:val="20"/>
    </w:rPr>
  </w:style>
  <w:style w:type="paragraph" w:customStyle="1" w:styleId="lentele">
    <w:name w:val="lentele"/>
    <w:basedOn w:val="prastasis"/>
    <w:uiPriority w:val="99"/>
    <w:rsid w:val="0048117F"/>
    <w:pPr>
      <w:overflowPunct w:val="0"/>
      <w:autoSpaceDE w:val="0"/>
      <w:autoSpaceDN w:val="0"/>
      <w:adjustRightInd w:val="0"/>
      <w:spacing w:before="240" w:after="120"/>
      <w:ind w:left="567"/>
      <w:jc w:val="center"/>
      <w:textAlignment w:val="baseline"/>
    </w:pPr>
    <w:rPr>
      <w:rFonts w:ascii="HelveticaLT" w:hAnsi="HelveticaLT"/>
      <w:b/>
      <w:i/>
      <w:color w:val="000000"/>
      <w:spacing w:val="-2"/>
      <w:sz w:val="20"/>
      <w:lang w:val="en-US"/>
    </w:rPr>
  </w:style>
  <w:style w:type="character" w:customStyle="1" w:styleId="abbr">
    <w:name w:val="abbr"/>
    <w:uiPriority w:val="99"/>
    <w:rsid w:val="0048117F"/>
    <w:rPr>
      <w:rFonts w:cs="Times New Roman"/>
    </w:rPr>
  </w:style>
  <w:style w:type="paragraph" w:customStyle="1" w:styleId="text-15-str">
    <w:name w:val="text-15-str"/>
    <w:basedOn w:val="prastasis"/>
    <w:rsid w:val="0048117F"/>
    <w:pPr>
      <w:spacing w:before="100" w:beforeAutospacing="1" w:after="100" w:afterAutospacing="1"/>
    </w:pPr>
    <w:rPr>
      <w:rFonts w:eastAsia="Calibri"/>
      <w:szCs w:val="24"/>
      <w:lang w:eastAsia="lt-LT"/>
    </w:rPr>
  </w:style>
  <w:style w:type="paragraph" w:customStyle="1" w:styleId="TextBodyIndent">
    <w:name w:val="Text Body Indent"/>
    <w:basedOn w:val="prastasis"/>
    <w:rsid w:val="0048117F"/>
    <w:pPr>
      <w:suppressAutoHyphens/>
      <w:ind w:firstLine="709"/>
      <w:jc w:val="both"/>
      <w:textAlignment w:val="baseline"/>
    </w:pPr>
    <w:rPr>
      <w:rFonts w:ascii="Arial" w:hAnsi="Arial"/>
    </w:rPr>
  </w:style>
  <w:style w:type="paragraph" w:customStyle="1" w:styleId="Manostilius3">
    <w:name w:val="Mano stilius 3"/>
    <w:basedOn w:val="Antrat3"/>
    <w:rsid w:val="0048117F"/>
    <w:pPr>
      <w:spacing w:before="120" w:after="120"/>
      <w:jc w:val="center"/>
    </w:pPr>
    <w:rPr>
      <w:bCs w:val="0"/>
      <w:sz w:val="24"/>
      <w:szCs w:val="20"/>
    </w:rPr>
  </w:style>
  <w:style w:type="character" w:customStyle="1" w:styleId="CommentTextChar1">
    <w:name w:val="Comment Text Char1"/>
    <w:uiPriority w:val="99"/>
    <w:semiHidden/>
    <w:rsid w:val="0048117F"/>
    <w:rPr>
      <w:lang w:eastAsia="lt-LT"/>
    </w:rPr>
  </w:style>
  <w:style w:type="paragraph" w:customStyle="1" w:styleId="SWECOTableCaption">
    <w:name w:val="SWECO TableCaption"/>
    <w:basedOn w:val="Antrat"/>
    <w:uiPriority w:val="99"/>
    <w:rsid w:val="0048117F"/>
    <w:pPr>
      <w:spacing w:before="120" w:after="120" w:line="240" w:lineRule="auto"/>
      <w:ind w:left="0" w:firstLine="0"/>
      <w:jc w:val="both"/>
    </w:pPr>
    <w:rPr>
      <w:rFonts w:ascii="Arial" w:hAnsi="Arial"/>
      <w:bCs/>
      <w:i w:val="0"/>
      <w:sz w:val="20"/>
      <w:lang w:eastAsia="en-US"/>
    </w:rPr>
  </w:style>
  <w:style w:type="paragraph" w:customStyle="1" w:styleId="TEStabletext">
    <w:name w:val="TES_table_text"/>
    <w:basedOn w:val="TESbody"/>
    <w:qFormat/>
    <w:rsid w:val="0048117F"/>
    <w:rPr>
      <w:sz w:val="20"/>
    </w:rPr>
  </w:style>
  <w:style w:type="paragraph" w:customStyle="1" w:styleId="TESinaos">
    <w:name w:val="TES_išnašos"/>
    <w:basedOn w:val="prastasis"/>
    <w:qFormat/>
    <w:rsid w:val="0048117F"/>
    <w:pPr>
      <w:spacing w:before="120" w:after="120"/>
    </w:pPr>
    <w:rPr>
      <w:rFonts w:ascii="Calibri" w:eastAsia="Calibri" w:hAnsi="Calibri"/>
      <w:kern w:val="36"/>
      <w:sz w:val="18"/>
      <w:lang w:val="en-US"/>
    </w:rPr>
  </w:style>
  <w:style w:type="paragraph" w:customStyle="1" w:styleId="TESHeading1">
    <w:name w:val="TES_Heading1"/>
    <w:basedOn w:val="Antrat1"/>
    <w:next w:val="TESbody"/>
    <w:rsid w:val="0048117F"/>
    <w:pPr>
      <w:numPr>
        <w:numId w:val="16"/>
      </w:numPr>
      <w:tabs>
        <w:tab w:val="num" w:pos="720"/>
      </w:tabs>
      <w:spacing w:before="0" w:after="120"/>
      <w:ind w:left="720" w:hanging="360"/>
      <w:jc w:val="both"/>
    </w:pPr>
    <w:rPr>
      <w:rFonts w:ascii="Lucida Sans Unicode" w:eastAsia="Times New Roman" w:hAnsi="Lucida Sans Unicode" w:cs="Times New Roman"/>
      <w:b w:val="0"/>
      <w:bCs w:val="0"/>
      <w:color w:val="101010"/>
      <w:sz w:val="36"/>
      <w:szCs w:val="32"/>
    </w:rPr>
  </w:style>
  <w:style w:type="paragraph" w:customStyle="1" w:styleId="TESHeading2">
    <w:name w:val="TES_Heading2"/>
    <w:basedOn w:val="TESbody"/>
    <w:next w:val="TESbody"/>
    <w:rsid w:val="0048117F"/>
    <w:pPr>
      <w:numPr>
        <w:ilvl w:val="1"/>
        <w:numId w:val="16"/>
      </w:numPr>
      <w:tabs>
        <w:tab w:val="num" w:pos="567"/>
      </w:tabs>
      <w:ind w:left="567" w:hanging="567"/>
    </w:pPr>
    <w:rPr>
      <w:rFonts w:ascii="Lucida Sans Unicode" w:hAnsi="Lucida Sans Unicode"/>
      <w:b/>
      <w:sz w:val="32"/>
    </w:rPr>
  </w:style>
  <w:style w:type="paragraph" w:customStyle="1" w:styleId="TESHeading3">
    <w:name w:val="TES_Heading3"/>
    <w:basedOn w:val="TESbody"/>
    <w:next w:val="TESbody"/>
    <w:rsid w:val="0048117F"/>
    <w:pPr>
      <w:numPr>
        <w:ilvl w:val="2"/>
        <w:numId w:val="16"/>
      </w:numPr>
      <w:tabs>
        <w:tab w:val="num" w:pos="2160"/>
      </w:tabs>
      <w:ind w:left="2160" w:hanging="360"/>
    </w:pPr>
    <w:rPr>
      <w:rFonts w:ascii="Lucida Sans Unicode" w:hAnsi="Lucida Sans Unicode"/>
      <w:b/>
      <w:sz w:val="28"/>
    </w:rPr>
  </w:style>
  <w:style w:type="paragraph" w:customStyle="1" w:styleId="TESHeading4">
    <w:name w:val="TES_Heading4"/>
    <w:basedOn w:val="TESbody"/>
    <w:next w:val="TESbody"/>
    <w:rsid w:val="0048117F"/>
    <w:rPr>
      <w:rFonts w:ascii="Lucida Sans Unicode" w:hAnsi="Lucida Sans Unicode"/>
      <w:sz w:val="28"/>
    </w:rPr>
  </w:style>
  <w:style w:type="paragraph" w:customStyle="1" w:styleId="TESTitle">
    <w:name w:val="TES_Title"/>
    <w:basedOn w:val="TESbody"/>
    <w:qFormat/>
    <w:rsid w:val="0048117F"/>
    <w:rPr>
      <w:rFonts w:ascii="Lucida Sans Unicode" w:hAnsi="Lucida Sans Unicode"/>
      <w:caps/>
      <w:color w:val="828282"/>
      <w:sz w:val="48"/>
    </w:rPr>
  </w:style>
  <w:style w:type="paragraph" w:customStyle="1" w:styleId="TESAnnex">
    <w:name w:val="TES_Annex"/>
    <w:basedOn w:val="TESbody"/>
    <w:next w:val="TESbody"/>
    <w:qFormat/>
    <w:rsid w:val="0048117F"/>
    <w:pPr>
      <w:pageBreakBefore/>
      <w:numPr>
        <w:numId w:val="17"/>
      </w:numPr>
      <w:tabs>
        <w:tab w:val="num" w:pos="360"/>
      </w:tabs>
      <w:ind w:left="0" w:firstLine="0"/>
    </w:pPr>
    <w:rPr>
      <w:rFonts w:ascii="Lucida Sans Unicode" w:hAnsi="Lucida Sans Unicode"/>
      <w:sz w:val="32"/>
    </w:rPr>
  </w:style>
  <w:style w:type="character" w:styleId="Vietosrezervavimoenklotekstas">
    <w:name w:val="Placeholder Text"/>
    <w:uiPriority w:val="99"/>
    <w:rsid w:val="0048117F"/>
    <w:rPr>
      <w:color w:val="808080"/>
    </w:rPr>
  </w:style>
  <w:style w:type="paragraph" w:customStyle="1" w:styleId="TESTOCHeading">
    <w:name w:val="TES_TOC_Heading"/>
    <w:basedOn w:val="TESbody"/>
    <w:next w:val="TESbody"/>
    <w:rsid w:val="0048117F"/>
    <w:rPr>
      <w:caps/>
      <w:color w:val="E4243D"/>
      <w:sz w:val="36"/>
    </w:rPr>
  </w:style>
  <w:style w:type="paragraph" w:customStyle="1" w:styleId="TESredbody">
    <w:name w:val="TES_red_body"/>
    <w:basedOn w:val="TESbody"/>
    <w:next w:val="TESbody"/>
    <w:qFormat/>
    <w:rsid w:val="0048117F"/>
    <w:rPr>
      <w:color w:val="EA0D2C"/>
    </w:rPr>
  </w:style>
  <w:style w:type="character" w:customStyle="1" w:styleId="highlight">
    <w:name w:val="highlight"/>
    <w:rsid w:val="0048117F"/>
  </w:style>
  <w:style w:type="paragraph" w:customStyle="1" w:styleId="WW-BodyText21">
    <w:name w:val="WW-Body Text 21"/>
    <w:basedOn w:val="prastasis"/>
    <w:rsid w:val="0048117F"/>
    <w:pPr>
      <w:suppressAutoHyphens/>
      <w:jc w:val="both"/>
    </w:pPr>
    <w:rPr>
      <w:b/>
      <w:bCs/>
      <w:sz w:val="22"/>
      <w:szCs w:val="24"/>
      <w:lang w:eastAsia="ar-SA"/>
    </w:rPr>
  </w:style>
  <w:style w:type="paragraph" w:customStyle="1" w:styleId="WW-BodyText3">
    <w:name w:val="WW-Body Text 3"/>
    <w:basedOn w:val="prastasis"/>
    <w:rsid w:val="0048117F"/>
    <w:pPr>
      <w:suppressAutoHyphens/>
    </w:pPr>
    <w:rPr>
      <w:b/>
      <w:bCs/>
      <w:sz w:val="20"/>
      <w:szCs w:val="24"/>
      <w:lang w:eastAsia="ar-SA"/>
    </w:rPr>
  </w:style>
  <w:style w:type="character" w:customStyle="1" w:styleId="mtextantrasciustilius1">
    <w:name w:val="m_text_antrasciu_stilius1"/>
    <w:rsid w:val="0048117F"/>
    <w:rPr>
      <w:rFonts w:ascii="Arial" w:hAnsi="Arial" w:cs="Arial" w:hint="default"/>
      <w:color w:val="646464"/>
      <w:sz w:val="17"/>
      <w:szCs w:val="17"/>
    </w:rPr>
  </w:style>
  <w:style w:type="paragraph" w:styleId="Pataisymai">
    <w:name w:val="Revision"/>
    <w:hidden/>
    <w:uiPriority w:val="99"/>
    <w:rsid w:val="0048117F"/>
    <w:pPr>
      <w:spacing w:after="0" w:line="240" w:lineRule="auto"/>
    </w:pPr>
    <w:rPr>
      <w:rFonts w:ascii="Calibri" w:eastAsia="Calibri" w:hAnsi="Calibri" w:cs="Times New Roman"/>
      <w:lang w:val="en-GB"/>
    </w:rPr>
  </w:style>
  <w:style w:type="paragraph" w:customStyle="1" w:styleId="RightPar1">
    <w:name w:val="Right Par 1"/>
    <w:rsid w:val="0048117F"/>
    <w:pPr>
      <w:tabs>
        <w:tab w:val="left" w:pos="-720"/>
        <w:tab w:val="left" w:pos="0"/>
        <w:tab w:val="decimal" w:pos="720"/>
      </w:tabs>
      <w:overflowPunct w:val="0"/>
      <w:autoSpaceDE w:val="0"/>
      <w:autoSpaceDN w:val="0"/>
      <w:adjustRightInd w:val="0"/>
      <w:spacing w:after="0" w:line="240" w:lineRule="auto"/>
      <w:ind w:left="720" w:hanging="432"/>
      <w:textAlignment w:val="baseline"/>
    </w:pPr>
    <w:rPr>
      <w:rFonts w:ascii="Courier" w:eastAsia="Times New Roman" w:hAnsi="Courier" w:cs="Times New Roman"/>
      <w:sz w:val="24"/>
      <w:szCs w:val="20"/>
    </w:rPr>
  </w:style>
  <w:style w:type="paragraph" w:customStyle="1" w:styleId="RightPar2">
    <w:name w:val="Right Par 2"/>
    <w:rsid w:val="0048117F"/>
    <w:pPr>
      <w:tabs>
        <w:tab w:val="left" w:pos="-720"/>
        <w:tab w:val="left" w:pos="0"/>
        <w:tab w:val="left" w:pos="720"/>
        <w:tab w:val="decimal" w:pos="1440"/>
      </w:tabs>
      <w:overflowPunct w:val="0"/>
      <w:autoSpaceDE w:val="0"/>
      <w:autoSpaceDN w:val="0"/>
      <w:adjustRightInd w:val="0"/>
      <w:spacing w:after="0" w:line="240" w:lineRule="auto"/>
      <w:ind w:left="1440" w:hanging="432"/>
      <w:textAlignment w:val="baseline"/>
    </w:pPr>
    <w:rPr>
      <w:rFonts w:ascii="Courier" w:eastAsia="Times New Roman" w:hAnsi="Courier" w:cs="Times New Roman"/>
      <w:sz w:val="24"/>
      <w:szCs w:val="20"/>
    </w:rPr>
  </w:style>
  <w:style w:type="paragraph" w:customStyle="1" w:styleId="RightPar3">
    <w:name w:val="Right Par 3"/>
    <w:rsid w:val="0048117F"/>
    <w:pPr>
      <w:tabs>
        <w:tab w:val="left" w:pos="-720"/>
        <w:tab w:val="left" w:pos="0"/>
        <w:tab w:val="left" w:pos="720"/>
        <w:tab w:val="left" w:pos="1440"/>
        <w:tab w:val="decimal" w:pos="2160"/>
      </w:tabs>
      <w:overflowPunct w:val="0"/>
      <w:autoSpaceDE w:val="0"/>
      <w:autoSpaceDN w:val="0"/>
      <w:adjustRightInd w:val="0"/>
      <w:spacing w:after="0" w:line="240" w:lineRule="auto"/>
      <w:ind w:left="2160" w:hanging="432"/>
      <w:textAlignment w:val="baseline"/>
    </w:pPr>
    <w:rPr>
      <w:rFonts w:ascii="Courier" w:eastAsia="Times New Roman" w:hAnsi="Courier" w:cs="Times New Roman"/>
      <w:sz w:val="24"/>
      <w:szCs w:val="20"/>
    </w:rPr>
  </w:style>
  <w:style w:type="paragraph" w:customStyle="1" w:styleId="RightPar4">
    <w:name w:val="Right Par 4"/>
    <w:rsid w:val="0048117F"/>
    <w:pPr>
      <w:tabs>
        <w:tab w:val="left" w:pos="-720"/>
        <w:tab w:val="left" w:pos="0"/>
        <w:tab w:val="left" w:pos="720"/>
        <w:tab w:val="left" w:pos="1440"/>
        <w:tab w:val="left" w:pos="2160"/>
        <w:tab w:val="decimal" w:pos="2880"/>
      </w:tabs>
      <w:overflowPunct w:val="0"/>
      <w:autoSpaceDE w:val="0"/>
      <w:autoSpaceDN w:val="0"/>
      <w:adjustRightInd w:val="0"/>
      <w:spacing w:after="0" w:line="240" w:lineRule="auto"/>
      <w:ind w:left="2880" w:hanging="432"/>
      <w:textAlignment w:val="baseline"/>
    </w:pPr>
    <w:rPr>
      <w:rFonts w:ascii="Courier" w:eastAsia="Times New Roman" w:hAnsi="Courier" w:cs="Times New Roman"/>
      <w:sz w:val="24"/>
      <w:szCs w:val="20"/>
    </w:rPr>
  </w:style>
  <w:style w:type="paragraph" w:customStyle="1" w:styleId="RightPar5">
    <w:name w:val="Right Par 5"/>
    <w:rsid w:val="0048117F"/>
    <w:pPr>
      <w:tabs>
        <w:tab w:val="left" w:pos="-720"/>
        <w:tab w:val="left" w:pos="0"/>
        <w:tab w:val="left" w:pos="720"/>
        <w:tab w:val="left" w:pos="1440"/>
        <w:tab w:val="left" w:pos="2160"/>
        <w:tab w:val="left" w:pos="2880"/>
        <w:tab w:val="decimal" w:pos="3600"/>
      </w:tabs>
      <w:overflowPunct w:val="0"/>
      <w:autoSpaceDE w:val="0"/>
      <w:autoSpaceDN w:val="0"/>
      <w:adjustRightInd w:val="0"/>
      <w:spacing w:after="0" w:line="240" w:lineRule="auto"/>
      <w:ind w:left="3600" w:hanging="576"/>
      <w:textAlignment w:val="baseline"/>
    </w:pPr>
    <w:rPr>
      <w:rFonts w:ascii="Courier" w:eastAsia="Times New Roman" w:hAnsi="Courier" w:cs="Times New Roman"/>
      <w:sz w:val="24"/>
      <w:szCs w:val="20"/>
    </w:rPr>
  </w:style>
  <w:style w:type="paragraph" w:customStyle="1" w:styleId="RightPar6">
    <w:name w:val="Right Par 6"/>
    <w:rsid w:val="0048117F"/>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spacing w:after="0" w:line="240" w:lineRule="auto"/>
      <w:ind w:left="4320" w:hanging="576"/>
      <w:textAlignment w:val="baseline"/>
    </w:pPr>
    <w:rPr>
      <w:rFonts w:ascii="Courier" w:eastAsia="Times New Roman" w:hAnsi="Courier" w:cs="Times New Roman"/>
      <w:sz w:val="24"/>
      <w:szCs w:val="20"/>
    </w:rPr>
  </w:style>
  <w:style w:type="paragraph" w:customStyle="1" w:styleId="RightPar7">
    <w:name w:val="Right Par 7"/>
    <w:rsid w:val="0048117F"/>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spacing w:after="0" w:line="240" w:lineRule="auto"/>
      <w:ind w:left="5040" w:hanging="432"/>
      <w:textAlignment w:val="baseline"/>
    </w:pPr>
    <w:rPr>
      <w:rFonts w:ascii="Courier" w:eastAsia="Times New Roman" w:hAnsi="Courier" w:cs="Times New Roman"/>
      <w:sz w:val="24"/>
      <w:szCs w:val="20"/>
    </w:rPr>
  </w:style>
  <w:style w:type="paragraph" w:customStyle="1" w:styleId="RightPar8">
    <w:name w:val="Right Par 8"/>
    <w:rsid w:val="0048117F"/>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spacing w:after="0" w:line="240" w:lineRule="auto"/>
      <w:ind w:left="5760" w:hanging="432"/>
      <w:textAlignment w:val="baseline"/>
    </w:pPr>
    <w:rPr>
      <w:rFonts w:ascii="Courier" w:eastAsia="Times New Roman" w:hAnsi="Courier" w:cs="Times New Roman"/>
      <w:sz w:val="24"/>
      <w:szCs w:val="20"/>
    </w:rPr>
  </w:style>
  <w:style w:type="paragraph" w:customStyle="1" w:styleId="Document1">
    <w:name w:val="Document 1"/>
    <w:rsid w:val="0048117F"/>
    <w:pPr>
      <w:keepNext/>
      <w:keepLines/>
      <w:tabs>
        <w:tab w:val="left" w:pos="-720"/>
      </w:tabs>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customStyle="1" w:styleId="Technical5">
    <w:name w:val="Technical 5"/>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Technical6">
    <w:name w:val="Technical 6"/>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Technical4">
    <w:name w:val="Technical 4"/>
    <w:rsid w:val="0048117F"/>
    <w:pPr>
      <w:tabs>
        <w:tab w:val="left" w:pos="-720"/>
      </w:tabs>
      <w:overflowPunct w:val="0"/>
      <w:autoSpaceDE w:val="0"/>
      <w:autoSpaceDN w:val="0"/>
      <w:adjustRightInd w:val="0"/>
      <w:spacing w:after="0" w:line="240" w:lineRule="auto"/>
      <w:textAlignment w:val="baseline"/>
    </w:pPr>
    <w:rPr>
      <w:rFonts w:ascii="Courier" w:eastAsia="Times New Roman" w:hAnsi="Courier" w:cs="Times New Roman"/>
      <w:b/>
      <w:sz w:val="24"/>
      <w:szCs w:val="20"/>
    </w:rPr>
  </w:style>
  <w:style w:type="paragraph" w:customStyle="1" w:styleId="Technical7">
    <w:name w:val="Technical 7"/>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Technical8">
    <w:name w:val="Technical 8"/>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Pleading">
    <w:name w:val="Pleading"/>
    <w:rsid w:val="0048117F"/>
    <w:pPr>
      <w:tabs>
        <w:tab w:val="left" w:pos="-720"/>
      </w:tabs>
      <w:overflowPunct w:val="0"/>
      <w:autoSpaceDE w:val="0"/>
      <w:autoSpaceDN w:val="0"/>
      <w:adjustRightInd w:val="0"/>
      <w:spacing w:after="0" w:line="240" w:lineRule="exact"/>
      <w:textAlignment w:val="baseline"/>
    </w:pPr>
    <w:rPr>
      <w:rFonts w:ascii="Courier" w:eastAsia="Times New Roman" w:hAnsi="Courier" w:cs="Times New Roman"/>
      <w:sz w:val="24"/>
      <w:szCs w:val="20"/>
    </w:rPr>
  </w:style>
  <w:style w:type="paragraph" w:customStyle="1" w:styleId="TOC91">
    <w:name w:val="TOC 91"/>
    <w:basedOn w:val="prastasis"/>
    <w:next w:val="prastasis"/>
    <w:rsid w:val="0048117F"/>
    <w:pPr>
      <w:tabs>
        <w:tab w:val="left" w:leader="dot" w:pos="9000"/>
        <w:tab w:val="right" w:pos="9360"/>
      </w:tabs>
      <w:overflowPunct w:val="0"/>
      <w:autoSpaceDE w:val="0"/>
      <w:autoSpaceDN w:val="0"/>
      <w:adjustRightInd w:val="0"/>
      <w:ind w:left="720" w:hanging="720"/>
      <w:textAlignment w:val="baseline"/>
    </w:pPr>
    <w:rPr>
      <w:rFonts w:ascii="Courier" w:hAnsi="Courier"/>
      <w:color w:val="000000"/>
      <w:spacing w:val="-2"/>
      <w:lang w:val="en-US"/>
    </w:rPr>
  </w:style>
  <w:style w:type="paragraph" w:customStyle="1" w:styleId="TOAHeading1">
    <w:name w:val="TOA Heading1"/>
    <w:basedOn w:val="prastasis"/>
    <w:next w:val="prastasis"/>
    <w:rsid w:val="0048117F"/>
    <w:pPr>
      <w:tabs>
        <w:tab w:val="left" w:pos="9000"/>
        <w:tab w:val="right" w:pos="9360"/>
      </w:tabs>
      <w:overflowPunct w:val="0"/>
      <w:autoSpaceDE w:val="0"/>
      <w:autoSpaceDN w:val="0"/>
      <w:adjustRightInd w:val="0"/>
      <w:textAlignment w:val="baseline"/>
    </w:pPr>
    <w:rPr>
      <w:rFonts w:ascii="Courier" w:hAnsi="Courier"/>
      <w:color w:val="000000"/>
      <w:spacing w:val="-2"/>
      <w:lang w:val="en-US"/>
    </w:rPr>
  </w:style>
  <w:style w:type="paragraph" w:customStyle="1" w:styleId="Caption1">
    <w:name w:val="Caption1"/>
    <w:basedOn w:val="prastasis"/>
    <w:next w:val="prastasis"/>
    <w:rsid w:val="0048117F"/>
    <w:pPr>
      <w:overflowPunct w:val="0"/>
      <w:autoSpaceDE w:val="0"/>
      <w:autoSpaceDN w:val="0"/>
      <w:adjustRightInd w:val="0"/>
      <w:textAlignment w:val="baseline"/>
    </w:pPr>
    <w:rPr>
      <w:rFonts w:ascii="Courier" w:hAnsi="Courier"/>
      <w:color w:val="000000"/>
      <w:spacing w:val="-2"/>
      <w:lang w:val="en-US"/>
    </w:rPr>
  </w:style>
  <w:style w:type="paragraph" w:customStyle="1" w:styleId="rrr">
    <w:name w:val="rrr"/>
    <w:basedOn w:val="prastasis"/>
    <w:rsid w:val="0048117F"/>
    <w:pPr>
      <w:framePr w:hSpace="187" w:wrap="auto" w:vAnchor="text" w:hAnchor="text" w:y="1"/>
      <w:suppressLineNumbers/>
      <w:overflowPunct w:val="0"/>
      <w:autoSpaceDE w:val="0"/>
      <w:autoSpaceDN w:val="0"/>
      <w:adjustRightInd w:val="0"/>
      <w:jc w:val="both"/>
      <w:textAlignment w:val="baseline"/>
    </w:pPr>
    <w:rPr>
      <w:rFonts w:ascii="HelveticaLT" w:hAnsi="HelveticaLT"/>
      <w:color w:val="000080"/>
      <w:spacing w:val="-2"/>
      <w:sz w:val="20"/>
      <w:lang w:val="en-US"/>
    </w:rPr>
  </w:style>
  <w:style w:type="paragraph" w:customStyle="1" w:styleId="20mal">
    <w:name w:val="20mal"/>
    <w:basedOn w:val="prastasis"/>
    <w:rsid w:val="0048117F"/>
    <w:pPr>
      <w:overflowPunct w:val="0"/>
      <w:autoSpaceDE w:val="0"/>
      <w:autoSpaceDN w:val="0"/>
      <w:adjustRightInd w:val="0"/>
      <w:jc w:val="center"/>
      <w:textAlignment w:val="baseline"/>
    </w:pPr>
    <w:rPr>
      <w:rFonts w:ascii="HelveticaLT" w:hAnsi="HelveticaLT"/>
      <w:color w:val="000000"/>
      <w:spacing w:val="-2"/>
      <w:sz w:val="20"/>
      <w:lang w:val="en-US"/>
    </w:rPr>
  </w:style>
  <w:style w:type="paragraph" w:customStyle="1" w:styleId="Turinis">
    <w:name w:val="Turinis"/>
    <w:basedOn w:val="Antrat1"/>
    <w:rsid w:val="0048117F"/>
    <w:pPr>
      <w:keepNext w:val="0"/>
      <w:keepLines w:val="0"/>
      <w:overflowPunct w:val="0"/>
      <w:autoSpaceDE w:val="0"/>
      <w:autoSpaceDN w:val="0"/>
      <w:adjustRightInd w:val="0"/>
      <w:spacing w:before="360" w:after="120"/>
      <w:ind w:left="709" w:hanging="709"/>
      <w:jc w:val="center"/>
      <w:textAlignment w:val="baseline"/>
      <w:outlineLvl w:val="9"/>
    </w:pPr>
    <w:rPr>
      <w:rFonts w:ascii="HelveticaLT" w:eastAsia="Times New Roman" w:hAnsi="HelveticaLT" w:cs="Times New Roman"/>
      <w:bCs w:val="0"/>
      <w:color w:val="000000"/>
      <w:spacing w:val="-2"/>
      <w:sz w:val="22"/>
      <w:szCs w:val="20"/>
    </w:rPr>
  </w:style>
  <w:style w:type="paragraph" w:customStyle="1" w:styleId="Iliustarcijos">
    <w:name w:val="Iliustarcijos"/>
    <w:basedOn w:val="Antrat1"/>
    <w:rsid w:val="0048117F"/>
    <w:pPr>
      <w:keepNext w:val="0"/>
      <w:keepLines w:val="0"/>
      <w:overflowPunct w:val="0"/>
      <w:autoSpaceDE w:val="0"/>
      <w:autoSpaceDN w:val="0"/>
      <w:adjustRightInd w:val="0"/>
      <w:spacing w:before="360" w:after="120"/>
      <w:ind w:left="709" w:hanging="709"/>
      <w:jc w:val="center"/>
      <w:textAlignment w:val="baseline"/>
      <w:outlineLvl w:val="9"/>
    </w:pPr>
    <w:rPr>
      <w:rFonts w:ascii="HelveticaLT" w:eastAsia="Times New Roman" w:hAnsi="HelveticaLT" w:cs="Times New Roman"/>
      <w:bCs w:val="0"/>
      <w:caps/>
      <w:color w:val="000000"/>
      <w:spacing w:val="-2"/>
      <w:sz w:val="24"/>
      <w:szCs w:val="20"/>
    </w:rPr>
  </w:style>
  <w:style w:type="paragraph" w:customStyle="1" w:styleId="CentrBoldm">
    <w:name w:val="CentrBoldm"/>
    <w:basedOn w:val="prastasis"/>
    <w:rsid w:val="0048117F"/>
    <w:pPr>
      <w:jc w:val="center"/>
    </w:pPr>
    <w:rPr>
      <w:rFonts w:ascii="TimesLT" w:hAnsi="TimesLT"/>
      <w:b/>
      <w:sz w:val="20"/>
      <w:lang w:val="en-GB"/>
    </w:rPr>
  </w:style>
  <w:style w:type="paragraph" w:customStyle="1" w:styleId="VrixStyletext">
    <w:name w:val="VrixStyle text"/>
    <w:basedOn w:val="prastasis"/>
    <w:rsid w:val="0048117F"/>
    <w:pPr>
      <w:pBdr>
        <w:left w:val="threeDEmboss" w:sz="12" w:space="10" w:color="auto"/>
      </w:pBdr>
      <w:spacing w:before="120" w:after="120"/>
      <w:ind w:left="284"/>
      <w:jc w:val="both"/>
    </w:pPr>
    <w:rPr>
      <w:rFonts w:ascii="Garamond" w:hAnsi="Garamond"/>
      <w:sz w:val="22"/>
      <w:szCs w:val="22"/>
      <w:lang w:val="en-US"/>
    </w:rPr>
  </w:style>
  <w:style w:type="paragraph" w:customStyle="1" w:styleId="VrixStyletextnoborder">
    <w:name w:val="VrixStyle text (no border)"/>
    <w:basedOn w:val="VrixStyletext"/>
    <w:rsid w:val="0048117F"/>
    <w:pPr>
      <w:pBdr>
        <w:left w:val="none" w:sz="0" w:space="0" w:color="auto"/>
      </w:pBdr>
    </w:pPr>
  </w:style>
  <w:style w:type="paragraph" w:customStyle="1" w:styleId="VrixStyletable">
    <w:name w:val="VrixStyle table"/>
    <w:basedOn w:val="MyStyletable"/>
    <w:rsid w:val="0048117F"/>
    <w:rPr>
      <w:rFonts w:ascii="Garamond" w:hAnsi="Garamond"/>
      <w:sz w:val="22"/>
      <w:szCs w:val="22"/>
    </w:rPr>
  </w:style>
  <w:style w:type="paragraph" w:customStyle="1" w:styleId="VrixStyleContents">
    <w:name w:val="VrixStyle Contents"/>
    <w:basedOn w:val="prastasis"/>
    <w:rsid w:val="0048117F"/>
    <w:pPr>
      <w:spacing w:before="120" w:after="120"/>
      <w:jc w:val="center"/>
    </w:pPr>
    <w:rPr>
      <w:rFonts w:ascii="Garamond" w:hAnsi="Garamond"/>
      <w:b/>
      <w:bCs/>
      <w:smallCaps/>
      <w:szCs w:val="24"/>
    </w:rPr>
  </w:style>
  <w:style w:type="character" w:customStyle="1" w:styleId="MyStyletextDiagrama">
    <w:name w:val="MyStyle text Diagrama"/>
    <w:rsid w:val="0048117F"/>
    <w:rPr>
      <w:lang w:val="en-US" w:eastAsia="en-US" w:bidi="ar-SA"/>
    </w:rPr>
  </w:style>
  <w:style w:type="paragraph" w:customStyle="1" w:styleId="xl325211">
    <w:name w:val="xl325211"/>
    <w:basedOn w:val="prastasis"/>
    <w:rsid w:val="004811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lang w:val="en-GB"/>
    </w:rPr>
  </w:style>
  <w:style w:type="paragraph" w:customStyle="1" w:styleId="LentaCENTR">
    <w:name w:val="Lenta CENTR"/>
    <w:basedOn w:val="prastasis"/>
    <w:rsid w:val="0048117F"/>
    <w:pPr>
      <w:suppressAutoHyphens/>
      <w:autoSpaceDE w:val="0"/>
      <w:autoSpaceDN w:val="0"/>
      <w:adjustRightInd w:val="0"/>
      <w:spacing w:line="298" w:lineRule="auto"/>
      <w:jc w:val="center"/>
      <w:textAlignment w:val="center"/>
    </w:pPr>
    <w:rPr>
      <w:color w:val="000000"/>
      <w:sz w:val="20"/>
      <w:lang w:val="en-GB"/>
    </w:rPr>
  </w:style>
  <w:style w:type="paragraph" w:customStyle="1" w:styleId="LentaLEFT">
    <w:name w:val="Lenta LEFT"/>
    <w:basedOn w:val="prastasis"/>
    <w:rsid w:val="0048117F"/>
    <w:pPr>
      <w:suppressAutoHyphens/>
      <w:autoSpaceDE w:val="0"/>
      <w:autoSpaceDN w:val="0"/>
      <w:adjustRightInd w:val="0"/>
      <w:spacing w:line="298" w:lineRule="auto"/>
      <w:textAlignment w:val="center"/>
    </w:pPr>
    <w:rPr>
      <w:color w:val="000000"/>
      <w:sz w:val="20"/>
      <w:lang w:val="en-GB"/>
    </w:rPr>
  </w:style>
  <w:style w:type="paragraph" w:customStyle="1" w:styleId="Title1">
    <w:name w:val="Title 1"/>
    <w:basedOn w:val="prastasis"/>
    <w:rsid w:val="0048117F"/>
    <w:pPr>
      <w:spacing w:before="240" w:after="120"/>
      <w:jc w:val="both"/>
    </w:pPr>
    <w:rPr>
      <w:rFonts w:ascii="TimesLT" w:hAnsi="TimesLT"/>
      <w:lang w:eastAsia="lt-LT"/>
    </w:rPr>
  </w:style>
  <w:style w:type="paragraph" w:customStyle="1" w:styleId="Listbulletnospace">
    <w:name w:val="List bullet no space"/>
    <w:basedOn w:val="prastasis"/>
    <w:rsid w:val="0048117F"/>
    <w:pPr>
      <w:numPr>
        <w:numId w:val="18"/>
      </w:numPr>
      <w:spacing w:line="270" w:lineRule="atLeast"/>
    </w:pPr>
    <w:rPr>
      <w:lang w:val="en-GB"/>
    </w:rPr>
  </w:style>
  <w:style w:type="character" w:customStyle="1" w:styleId="editsection">
    <w:name w:val="editsection"/>
    <w:rsid w:val="0048117F"/>
  </w:style>
  <w:style w:type="character" w:customStyle="1" w:styleId="mw-headline">
    <w:name w:val="mw-headline"/>
    <w:rsid w:val="0048117F"/>
  </w:style>
  <w:style w:type="paragraph" w:customStyle="1" w:styleId="MyStyleAnnex">
    <w:name w:val="MyStyle Annex"/>
    <w:basedOn w:val="MyStyleheading1"/>
    <w:rsid w:val="0048117F"/>
    <w:pPr>
      <w:numPr>
        <w:ilvl w:val="0"/>
        <w:numId w:val="0"/>
      </w:numPr>
      <w:jc w:val="right"/>
    </w:pPr>
    <w:rPr>
      <w:bCs/>
      <w:lang w:val="lt-LT"/>
    </w:rPr>
  </w:style>
  <w:style w:type="paragraph" w:customStyle="1" w:styleId="MyStyleContents">
    <w:name w:val="MyStyle Contents"/>
    <w:basedOn w:val="MyStyleAnnex"/>
    <w:rsid w:val="0048117F"/>
    <w:pPr>
      <w:jc w:val="center"/>
    </w:pPr>
  </w:style>
  <w:style w:type="character" w:customStyle="1" w:styleId="postbody1">
    <w:name w:val="postbody1"/>
    <w:rsid w:val="0048117F"/>
    <w:rPr>
      <w:sz w:val="18"/>
      <w:szCs w:val="18"/>
    </w:rPr>
  </w:style>
  <w:style w:type="paragraph" w:customStyle="1" w:styleId="Bodytext10">
    <w:name w:val="Body text1"/>
    <w:basedOn w:val="prastasis"/>
    <w:uiPriority w:val="99"/>
    <w:rsid w:val="0048117F"/>
    <w:pPr>
      <w:shd w:val="clear" w:color="auto" w:fill="FFFFFF"/>
      <w:spacing w:before="360" w:line="274" w:lineRule="exact"/>
      <w:ind w:hanging="420"/>
    </w:pPr>
    <w:rPr>
      <w:rFonts w:cs="Arial Unicode MS"/>
      <w:sz w:val="22"/>
      <w:szCs w:val="22"/>
      <w:lang w:val="en-US" w:bidi="lo-LA"/>
    </w:rPr>
  </w:style>
  <w:style w:type="character" w:customStyle="1" w:styleId="Bodytext2Italic9">
    <w:name w:val="Body text (2) + Italic9"/>
    <w:uiPriority w:val="99"/>
    <w:rsid w:val="0048117F"/>
    <w:rPr>
      <w:rFonts w:ascii="Arial" w:hAnsi="Arial" w:cs="Arial"/>
      <w:i/>
      <w:iCs/>
      <w:spacing w:val="0"/>
      <w:sz w:val="19"/>
      <w:szCs w:val="19"/>
      <w:shd w:val="clear" w:color="auto" w:fill="FFFFFF"/>
    </w:rPr>
  </w:style>
  <w:style w:type="paragraph" w:customStyle="1" w:styleId="DPText">
    <w:name w:val="DP Text"/>
    <w:link w:val="DPTextChar"/>
    <w:autoRedefine/>
    <w:uiPriority w:val="99"/>
    <w:rsid w:val="0048117F"/>
    <w:pPr>
      <w:spacing w:before="120" w:after="0" w:line="240" w:lineRule="auto"/>
      <w:jc w:val="both"/>
    </w:pPr>
    <w:rPr>
      <w:rFonts w:ascii="Times New Roman" w:eastAsia="Arial" w:hAnsi="Times New Roman" w:cs="Times New Roman"/>
      <w:color w:val="000000"/>
      <w:lang w:val="lt-LT"/>
    </w:rPr>
  </w:style>
  <w:style w:type="character" w:customStyle="1" w:styleId="DPTextChar">
    <w:name w:val="DP Text Char"/>
    <w:link w:val="DPText"/>
    <w:uiPriority w:val="99"/>
    <w:rsid w:val="0048117F"/>
    <w:rPr>
      <w:rFonts w:ascii="Times New Roman" w:eastAsia="Arial" w:hAnsi="Times New Roman" w:cs="Times New Roman"/>
      <w:color w:val="000000"/>
      <w:lang w:val="lt-LT"/>
    </w:rPr>
  </w:style>
  <w:style w:type="character" w:customStyle="1" w:styleId="BodyTextNoSpaceChar">
    <w:name w:val="Body Text NoSpace Char"/>
    <w:link w:val="BodyTextNoSpace"/>
    <w:rsid w:val="0048117F"/>
    <w:rPr>
      <w:rFonts w:ascii="Times New Roman" w:eastAsia="Times New Roman" w:hAnsi="Times New Roman" w:cs="Times New Roman"/>
      <w:sz w:val="23"/>
      <w:szCs w:val="20"/>
      <w:lang w:eastAsia="lt-LT"/>
    </w:rPr>
  </w:style>
  <w:style w:type="paragraph" w:customStyle="1" w:styleId="patvirtinta0">
    <w:name w:val="patvirtinta"/>
    <w:basedOn w:val="prastasis"/>
    <w:rsid w:val="0048117F"/>
    <w:pPr>
      <w:autoSpaceDE w:val="0"/>
      <w:autoSpaceDN w:val="0"/>
      <w:ind w:left="5953"/>
    </w:pPr>
    <w:rPr>
      <w:rFonts w:ascii="TimesLT" w:hAnsi="TimesLT"/>
      <w:sz w:val="20"/>
      <w:lang w:val="en-US"/>
    </w:rPr>
  </w:style>
  <w:style w:type="character" w:customStyle="1" w:styleId="mtextantrasciustilius">
    <w:name w:val="m_text_antrasciu_stilius"/>
    <w:uiPriority w:val="99"/>
    <w:rsid w:val="0048117F"/>
  </w:style>
  <w:style w:type="paragraph" w:customStyle="1" w:styleId="TESlentelspavadinimas">
    <w:name w:val="TES_lentelės pavadinimas"/>
    <w:basedOn w:val="prastasis"/>
    <w:autoRedefine/>
    <w:qFormat/>
    <w:rsid w:val="0048117F"/>
    <w:pPr>
      <w:spacing w:before="120"/>
    </w:pPr>
    <w:rPr>
      <w:rFonts w:eastAsia="Calibri"/>
      <w:iCs/>
      <w:noProof/>
      <w:sz w:val="23"/>
      <w:szCs w:val="23"/>
    </w:rPr>
  </w:style>
  <w:style w:type="paragraph" w:customStyle="1" w:styleId="TESpaveikslopavadinimas">
    <w:name w:val="TES_paveikslo pavadinimas"/>
    <w:basedOn w:val="prastasis"/>
    <w:qFormat/>
    <w:rsid w:val="0048117F"/>
    <w:pPr>
      <w:spacing w:before="240" w:after="240"/>
      <w:jc w:val="center"/>
    </w:pPr>
    <w:rPr>
      <w:rFonts w:ascii="Calibri" w:eastAsia="Calibri" w:hAnsi="Calibri" w:cs="Miriam"/>
      <w:b/>
      <w:iCs/>
      <w:color w:val="6B7487"/>
      <w:sz w:val="20"/>
      <w:szCs w:val="18"/>
    </w:rPr>
  </w:style>
  <w:style w:type="character" w:customStyle="1" w:styleId="st">
    <w:name w:val="st"/>
    <w:uiPriority w:val="99"/>
    <w:rsid w:val="0048117F"/>
  </w:style>
  <w:style w:type="paragraph" w:customStyle="1" w:styleId="Stilius1">
    <w:name w:val="Stilius1"/>
    <w:link w:val="Stilius1Char"/>
    <w:qFormat/>
    <w:rsid w:val="0048117F"/>
    <w:pPr>
      <w:spacing w:before="200" w:after="0" w:line="300" w:lineRule="exact"/>
      <w:ind w:left="851"/>
      <w:jc w:val="both"/>
    </w:pPr>
    <w:rPr>
      <w:rFonts w:ascii="Arial" w:eastAsia="Times New Roman" w:hAnsi="Arial" w:cs="Arial"/>
      <w:sz w:val="20"/>
      <w:szCs w:val="20"/>
    </w:rPr>
  </w:style>
  <w:style w:type="character" w:customStyle="1" w:styleId="Stilius1Char">
    <w:name w:val="Stilius1 Char"/>
    <w:link w:val="Stilius1"/>
    <w:rsid w:val="0048117F"/>
    <w:rPr>
      <w:rFonts w:ascii="Arial" w:eastAsia="Times New Roman" w:hAnsi="Arial" w:cs="Arial"/>
      <w:sz w:val="20"/>
      <w:szCs w:val="20"/>
    </w:rPr>
  </w:style>
  <w:style w:type="character" w:customStyle="1" w:styleId="dpav">
    <w:name w:val="dpav"/>
    <w:rsid w:val="0048117F"/>
    <w:rPr>
      <w:sz w:val="26"/>
      <w:szCs w:val="26"/>
    </w:rPr>
  </w:style>
  <w:style w:type="table" w:customStyle="1" w:styleId="TableGrid1">
    <w:name w:val="Table Grid1"/>
    <w:basedOn w:val="prastojilentel"/>
    <w:next w:val="Lentelstinklelis"/>
    <w:uiPriority w:val="39"/>
    <w:rsid w:val="0048117F"/>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Paaikinimai">
    <w:name w:val="TES_Paaiškinimai"/>
    <w:basedOn w:val="prastasis"/>
    <w:autoRedefine/>
    <w:qFormat/>
    <w:rsid w:val="0048117F"/>
    <w:pPr>
      <w:spacing w:before="120" w:after="120"/>
      <w:jc w:val="both"/>
    </w:pPr>
    <w:rPr>
      <w:rFonts w:eastAsia="Calibri"/>
      <w:i/>
      <w:kern w:val="36"/>
      <w:sz w:val="18"/>
      <w:szCs w:val="18"/>
    </w:rPr>
  </w:style>
  <w:style w:type="paragraph" w:customStyle="1" w:styleId="TESApaia">
    <w:name w:val="TES_Apačia"/>
    <w:basedOn w:val="prastasis"/>
    <w:qFormat/>
    <w:rsid w:val="0048117F"/>
    <w:pPr>
      <w:widowControl w:val="0"/>
      <w:autoSpaceDE w:val="0"/>
      <w:autoSpaceDN w:val="0"/>
      <w:adjustRightInd w:val="0"/>
      <w:ind w:left="23" w:right="-23"/>
      <w:jc w:val="right"/>
    </w:pPr>
    <w:rPr>
      <w:rFonts w:ascii="Calibri" w:hAnsi="Calibri" w:cs="Open Sans"/>
      <w:b/>
      <w:bCs/>
      <w:color w:val="586276"/>
      <w:position w:val="1"/>
      <w:sz w:val="18"/>
      <w:szCs w:val="18"/>
      <w:lang w:val="lv-LV"/>
    </w:rPr>
  </w:style>
  <w:style w:type="paragraph" w:customStyle="1" w:styleId="TekstoChar">
    <w:name w:val="Teksto Char"/>
    <w:basedOn w:val="prastasis"/>
    <w:link w:val="TekstoCharChar"/>
    <w:uiPriority w:val="99"/>
    <w:rsid w:val="0048117F"/>
    <w:pPr>
      <w:ind w:firstLine="720"/>
      <w:jc w:val="both"/>
    </w:pPr>
    <w:rPr>
      <w:szCs w:val="24"/>
      <w:lang w:eastAsia="lt-LT"/>
    </w:rPr>
  </w:style>
  <w:style w:type="character" w:customStyle="1" w:styleId="TekstoCharChar">
    <w:name w:val="Teksto Char Char"/>
    <w:link w:val="TekstoChar"/>
    <w:uiPriority w:val="99"/>
    <w:locked/>
    <w:rsid w:val="0048117F"/>
    <w:rPr>
      <w:rFonts w:ascii="Times New Roman" w:eastAsia="Times New Roman" w:hAnsi="Times New Roman" w:cs="Times New Roman"/>
      <w:sz w:val="24"/>
      <w:szCs w:val="24"/>
      <w:lang w:val="lt-LT" w:eastAsia="lt-LT"/>
    </w:rPr>
  </w:style>
  <w:style w:type="character" w:customStyle="1" w:styleId="dnr">
    <w:name w:val="dnr"/>
    <w:rsid w:val="0048117F"/>
  </w:style>
  <w:style w:type="paragraph" w:customStyle="1" w:styleId="default0">
    <w:name w:val="default"/>
    <w:basedOn w:val="prastasis"/>
    <w:rsid w:val="0048117F"/>
    <w:pPr>
      <w:spacing w:before="100" w:beforeAutospacing="1" w:after="100" w:afterAutospacing="1"/>
    </w:pPr>
    <w:rPr>
      <w:szCs w:val="24"/>
      <w:lang w:val="en-US"/>
    </w:rPr>
  </w:style>
  <w:style w:type="character" w:customStyle="1" w:styleId="Bodytext10pt">
    <w:name w:val="Body text + 10 pt"/>
    <w:rsid w:val="0048117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style>
  <w:style w:type="paragraph" w:customStyle="1" w:styleId="WW-BodyText2">
    <w:name w:val="WW-Body Text 2"/>
    <w:basedOn w:val="prastasis"/>
    <w:rsid w:val="0048117F"/>
    <w:pPr>
      <w:suppressAutoHyphens/>
      <w:spacing w:before="120" w:after="60"/>
      <w:jc w:val="center"/>
    </w:pPr>
    <w:rPr>
      <w:b/>
      <w:bCs/>
      <w:lang w:eastAsia="lt-LT"/>
    </w:rPr>
  </w:style>
  <w:style w:type="character" w:customStyle="1" w:styleId="itemhi1">
    <w:name w:val="itemhi1"/>
    <w:rsid w:val="0048117F"/>
    <w:rPr>
      <w:b/>
      <w:bCs/>
    </w:rPr>
  </w:style>
  <w:style w:type="character" w:customStyle="1" w:styleId="itemit1">
    <w:name w:val="itemit1"/>
    <w:rsid w:val="0048117F"/>
    <w:rPr>
      <w:i/>
      <w:iCs/>
    </w:rPr>
  </w:style>
  <w:style w:type="paragraph" w:customStyle="1" w:styleId="LLPTekstas">
    <w:name w:val="LLPTekstas"/>
    <w:basedOn w:val="prastasis"/>
    <w:rsid w:val="0048117F"/>
    <w:pPr>
      <w:ind w:firstLine="567"/>
      <w:jc w:val="both"/>
    </w:pPr>
  </w:style>
  <w:style w:type="character" w:customStyle="1" w:styleId="LLCRedakcija">
    <w:name w:val="LLCRedakcija"/>
    <w:rsid w:val="0048117F"/>
    <w:rPr>
      <w:i/>
      <w:color w:val="000000"/>
    </w:rPr>
  </w:style>
  <w:style w:type="paragraph" w:customStyle="1" w:styleId="LLPPriedelis">
    <w:name w:val="LLPPriedelis"/>
    <w:basedOn w:val="LLPTekstas"/>
    <w:rsid w:val="0048117F"/>
    <w:pPr>
      <w:ind w:firstLine="4536"/>
      <w:jc w:val="left"/>
    </w:pPr>
  </w:style>
  <w:style w:type="paragraph" w:customStyle="1" w:styleId="LLPPunktoRedakcija">
    <w:name w:val="LLPPunktoRedakcija"/>
    <w:basedOn w:val="LLPTekstas"/>
    <w:rsid w:val="0048117F"/>
    <w:pPr>
      <w:tabs>
        <w:tab w:val="left" w:pos="992"/>
      </w:tabs>
      <w:ind w:left="992" w:hanging="425"/>
    </w:pPr>
  </w:style>
  <w:style w:type="paragraph" w:customStyle="1" w:styleId="Pagrindinistekstas1">
    <w:name w:val="Pagrindinis tekstas1"/>
    <w:rsid w:val="0048117F"/>
    <w:pPr>
      <w:suppressAutoHyphens/>
      <w:spacing w:after="0" w:line="240" w:lineRule="auto"/>
      <w:ind w:firstLine="312"/>
      <w:jc w:val="both"/>
    </w:pPr>
    <w:rPr>
      <w:rFonts w:ascii="TimesLT" w:eastAsia="Times New Roman" w:hAnsi="TimesLT" w:cs="TimesLT"/>
      <w:sz w:val="20"/>
      <w:szCs w:val="20"/>
      <w:lang w:eastAsia="zh-CN"/>
    </w:rPr>
  </w:style>
  <w:style w:type="character" w:customStyle="1" w:styleId="Absatz-Standardschriftart">
    <w:name w:val="Absatz-Standardschriftart"/>
    <w:rsid w:val="0048117F"/>
  </w:style>
  <w:style w:type="character" w:customStyle="1" w:styleId="WW-Absatz-Standardschriftart">
    <w:name w:val="WW-Absatz-Standardschriftart"/>
    <w:rsid w:val="0048117F"/>
  </w:style>
  <w:style w:type="character" w:customStyle="1" w:styleId="WW8Num2z0">
    <w:name w:val="WW8Num2z0"/>
    <w:rsid w:val="0048117F"/>
    <w:rPr>
      <w:b w:val="0"/>
    </w:rPr>
  </w:style>
  <w:style w:type="character" w:customStyle="1" w:styleId="WW8Num3z0">
    <w:name w:val="WW8Num3z0"/>
    <w:rsid w:val="0048117F"/>
    <w:rPr>
      <w:b/>
    </w:rPr>
  </w:style>
  <w:style w:type="character" w:customStyle="1" w:styleId="WW8Num3z1">
    <w:name w:val="WW8Num3z1"/>
    <w:rsid w:val="0048117F"/>
    <w:rPr>
      <w:b w:val="0"/>
    </w:rPr>
  </w:style>
  <w:style w:type="character" w:customStyle="1" w:styleId="WW8Num4z0">
    <w:name w:val="WW8Num4z0"/>
    <w:rsid w:val="0048117F"/>
    <w:rPr>
      <w:rFonts w:ascii="Times New Roman" w:eastAsia="Times New Roman" w:hAnsi="Times New Roman" w:cs="Times New Roman"/>
    </w:rPr>
  </w:style>
  <w:style w:type="character" w:customStyle="1" w:styleId="WW8Num4z1">
    <w:name w:val="WW8Num4z1"/>
    <w:rsid w:val="0048117F"/>
    <w:rPr>
      <w:rFonts w:ascii="Courier New" w:hAnsi="Courier New"/>
    </w:rPr>
  </w:style>
  <w:style w:type="character" w:customStyle="1" w:styleId="WW8Num4z2">
    <w:name w:val="WW8Num4z2"/>
    <w:rsid w:val="0048117F"/>
    <w:rPr>
      <w:rFonts w:ascii="Wingdings" w:hAnsi="Wingdings"/>
    </w:rPr>
  </w:style>
  <w:style w:type="character" w:customStyle="1" w:styleId="WW8Num4z3">
    <w:name w:val="WW8Num4z3"/>
    <w:rsid w:val="0048117F"/>
    <w:rPr>
      <w:rFonts w:ascii="Symbol" w:hAnsi="Symbol"/>
    </w:rPr>
  </w:style>
  <w:style w:type="paragraph" w:customStyle="1" w:styleId="Heading">
    <w:name w:val="Heading"/>
    <w:basedOn w:val="prastasis"/>
    <w:next w:val="Pagrindinistekstas"/>
    <w:rsid w:val="0048117F"/>
    <w:pPr>
      <w:keepNext/>
      <w:suppressAutoHyphens/>
      <w:spacing w:before="240" w:after="120"/>
    </w:pPr>
    <w:rPr>
      <w:rFonts w:ascii="Arial" w:eastAsia="DejaVu Sans" w:hAnsi="Arial" w:cs="DejaVu Sans"/>
      <w:sz w:val="28"/>
      <w:szCs w:val="28"/>
      <w:lang w:val="en-GB" w:eastAsia="ar-SA"/>
    </w:rPr>
  </w:style>
  <w:style w:type="paragraph" w:customStyle="1" w:styleId="Index">
    <w:name w:val="Index"/>
    <w:basedOn w:val="prastasis"/>
    <w:rsid w:val="0048117F"/>
    <w:pPr>
      <w:suppressLineNumbers/>
      <w:suppressAutoHyphens/>
    </w:pPr>
    <w:rPr>
      <w:szCs w:val="24"/>
      <w:lang w:val="en-GB" w:eastAsia="ar-SA"/>
    </w:rPr>
  </w:style>
  <w:style w:type="paragraph" w:customStyle="1" w:styleId="Framecontents">
    <w:name w:val="Frame contents"/>
    <w:basedOn w:val="Pagrindinistekstas"/>
    <w:rsid w:val="0048117F"/>
    <w:pPr>
      <w:suppressAutoHyphens/>
      <w:spacing w:after="0"/>
      <w:jc w:val="both"/>
    </w:pPr>
    <w:rPr>
      <w:szCs w:val="24"/>
      <w:lang w:val="en-US" w:eastAsia="ar-SA"/>
    </w:rPr>
  </w:style>
  <w:style w:type="paragraph" w:customStyle="1" w:styleId="BodyText5">
    <w:name w:val="Body Text5"/>
    <w:basedOn w:val="prastasis"/>
    <w:rsid w:val="0048117F"/>
    <w:pPr>
      <w:suppressAutoHyphens/>
      <w:autoSpaceDE w:val="0"/>
      <w:autoSpaceDN w:val="0"/>
      <w:adjustRightInd w:val="0"/>
      <w:spacing w:line="298" w:lineRule="auto"/>
      <w:ind w:firstLine="312"/>
      <w:jc w:val="both"/>
      <w:textAlignment w:val="center"/>
    </w:pPr>
    <w:rPr>
      <w:color w:val="000000"/>
      <w:sz w:val="20"/>
    </w:rPr>
  </w:style>
  <w:style w:type="character" w:customStyle="1" w:styleId="Bodytext9ptBold">
    <w:name w:val="Body text + 9 pt;Bold"/>
    <w:rsid w:val="0048117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lt-LT" w:eastAsia="lt-LT" w:bidi="lt-LT"/>
    </w:rPr>
  </w:style>
  <w:style w:type="character" w:customStyle="1" w:styleId="Bodytext9pt">
    <w:name w:val="Body text + 9 pt"/>
    <w:rsid w:val="0048117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lt-LT" w:eastAsia="lt-LT" w:bidi="lt-LT"/>
    </w:rPr>
  </w:style>
  <w:style w:type="character" w:customStyle="1" w:styleId="Bodytext85ptBold">
    <w:name w:val="Body text + 8;5 pt;Bold"/>
    <w:rsid w:val="0048117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lt-LT" w:eastAsia="lt-LT" w:bidi="lt-LT"/>
    </w:rPr>
  </w:style>
  <w:style w:type="character" w:customStyle="1" w:styleId="Bodytext85ptBoldItalic">
    <w:name w:val="Body text + 8;5 pt;Bold;Italic"/>
    <w:rsid w:val="0048117F"/>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lt-LT" w:eastAsia="lt-LT" w:bidi="lt-LT"/>
    </w:rPr>
  </w:style>
  <w:style w:type="character" w:customStyle="1" w:styleId="Bodytext85ptBoldSmallCaps">
    <w:name w:val="Body text + 8;5 pt;Bold;Small Caps"/>
    <w:rsid w:val="0048117F"/>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lt-LT" w:eastAsia="lt-LT" w:bidi="lt-LT"/>
    </w:rPr>
  </w:style>
  <w:style w:type="character" w:customStyle="1" w:styleId="BodytextBold">
    <w:name w:val="Body text + Bold"/>
    <w:rsid w:val="0048117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lt-LT" w:eastAsia="lt-LT" w:bidi="lt-LT"/>
    </w:rPr>
  </w:style>
  <w:style w:type="character" w:customStyle="1" w:styleId="Bodytext6pt">
    <w:name w:val="Body text + 6 pt"/>
    <w:rsid w:val="0048117F"/>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lt-LT" w:eastAsia="lt-LT" w:bidi="lt-LT"/>
    </w:rPr>
  </w:style>
  <w:style w:type="character" w:customStyle="1" w:styleId="Picturecaption3Exact">
    <w:name w:val="Picture caption (3) Exact"/>
    <w:link w:val="Picturecaption3"/>
    <w:rsid w:val="0048117F"/>
    <w:rPr>
      <w:rFonts w:ascii="Trebuchet MS" w:eastAsia="Trebuchet MS" w:hAnsi="Trebuchet MS" w:cs="Trebuchet MS"/>
      <w:spacing w:val="2"/>
      <w:sz w:val="10"/>
      <w:szCs w:val="10"/>
      <w:shd w:val="clear" w:color="auto" w:fill="FFFFFF"/>
    </w:rPr>
  </w:style>
  <w:style w:type="paragraph" w:customStyle="1" w:styleId="Picturecaption3">
    <w:name w:val="Picture caption (3)"/>
    <w:basedOn w:val="prastasis"/>
    <w:link w:val="Picturecaption3Exact"/>
    <w:rsid w:val="0048117F"/>
    <w:pPr>
      <w:widowControl w:val="0"/>
      <w:shd w:val="clear" w:color="auto" w:fill="FFFFFF"/>
      <w:spacing w:before="720" w:line="0" w:lineRule="atLeast"/>
      <w:jc w:val="both"/>
    </w:pPr>
    <w:rPr>
      <w:rFonts w:ascii="Trebuchet MS" w:eastAsia="Trebuchet MS" w:hAnsi="Trebuchet MS" w:cs="Trebuchet MS"/>
      <w:spacing w:val="2"/>
      <w:sz w:val="10"/>
      <w:szCs w:val="10"/>
      <w:lang w:val="en-US"/>
    </w:rPr>
  </w:style>
  <w:style w:type="character" w:customStyle="1" w:styleId="Tablecaption2">
    <w:name w:val="Table caption (2)_"/>
    <w:link w:val="Tablecaption20"/>
    <w:rsid w:val="0048117F"/>
    <w:rPr>
      <w:sz w:val="17"/>
      <w:szCs w:val="17"/>
      <w:shd w:val="clear" w:color="auto" w:fill="FFFFFF"/>
    </w:rPr>
  </w:style>
  <w:style w:type="paragraph" w:customStyle="1" w:styleId="Tablecaption20">
    <w:name w:val="Table caption (2)"/>
    <w:basedOn w:val="prastasis"/>
    <w:link w:val="Tablecaption2"/>
    <w:rsid w:val="0048117F"/>
    <w:pPr>
      <w:widowControl w:val="0"/>
      <w:shd w:val="clear" w:color="auto" w:fill="FFFFFF"/>
      <w:spacing w:line="0" w:lineRule="atLeast"/>
    </w:pPr>
    <w:rPr>
      <w:rFonts w:asciiTheme="minorHAnsi" w:eastAsiaTheme="minorHAnsi" w:hAnsiTheme="minorHAnsi" w:cstheme="minorBidi"/>
      <w:sz w:val="17"/>
      <w:szCs w:val="17"/>
      <w:lang w:val="en-US"/>
    </w:rPr>
  </w:style>
  <w:style w:type="character" w:customStyle="1" w:styleId="Bodytext60">
    <w:name w:val="Body text (6)_"/>
    <w:link w:val="Bodytext61"/>
    <w:rsid w:val="0048117F"/>
    <w:rPr>
      <w:sz w:val="17"/>
      <w:szCs w:val="17"/>
      <w:shd w:val="clear" w:color="auto" w:fill="FFFFFF"/>
    </w:rPr>
  </w:style>
  <w:style w:type="character" w:customStyle="1" w:styleId="Bodytext6Bold">
    <w:name w:val="Body text (6) + Bold"/>
    <w:rsid w:val="0048117F"/>
    <w:rPr>
      <w:rFonts w:ascii="Times New Roman" w:eastAsia="Times New Roman" w:hAnsi="Times New Roman" w:cs="Times New Roman"/>
      <w:b/>
      <w:bCs/>
      <w:color w:val="000000"/>
      <w:spacing w:val="0"/>
      <w:w w:val="100"/>
      <w:position w:val="0"/>
      <w:sz w:val="17"/>
      <w:szCs w:val="17"/>
      <w:shd w:val="clear" w:color="auto" w:fill="FFFFFF"/>
      <w:lang w:val="lt-LT" w:eastAsia="lt-LT" w:bidi="lt-LT"/>
    </w:rPr>
  </w:style>
  <w:style w:type="paragraph" w:customStyle="1" w:styleId="Bodytext61">
    <w:name w:val="Body text (6)"/>
    <w:basedOn w:val="prastasis"/>
    <w:link w:val="Bodytext60"/>
    <w:rsid w:val="0048117F"/>
    <w:pPr>
      <w:widowControl w:val="0"/>
      <w:shd w:val="clear" w:color="auto" w:fill="FFFFFF"/>
      <w:spacing w:before="60" w:after="60" w:line="0" w:lineRule="atLeast"/>
      <w:jc w:val="both"/>
    </w:pPr>
    <w:rPr>
      <w:rFonts w:asciiTheme="minorHAnsi" w:eastAsiaTheme="minorHAnsi" w:hAnsiTheme="minorHAnsi" w:cstheme="minorBidi"/>
      <w:sz w:val="17"/>
      <w:szCs w:val="17"/>
      <w:lang w:val="en-US"/>
    </w:rPr>
  </w:style>
  <w:style w:type="numbering" w:customStyle="1" w:styleId="NoList11">
    <w:name w:val="No List11"/>
    <w:next w:val="Sraonra"/>
    <w:uiPriority w:val="99"/>
    <w:semiHidden/>
    <w:unhideWhenUsed/>
    <w:rsid w:val="0048117F"/>
  </w:style>
  <w:style w:type="table" w:customStyle="1" w:styleId="TableGrid2">
    <w:name w:val="Table Grid2"/>
    <w:basedOn w:val="prastojilentel"/>
    <w:next w:val="Lentelstinklelis"/>
    <w:uiPriority w:val="99"/>
    <w:rsid w:val="0048117F"/>
    <w:pPr>
      <w:spacing w:after="0" w:line="240" w:lineRule="auto"/>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prastasis"/>
    <w:rsid w:val="004811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eastAsia="lt-LT"/>
    </w:rPr>
  </w:style>
  <w:style w:type="paragraph" w:customStyle="1" w:styleId="xl64">
    <w:name w:val="xl64"/>
    <w:basedOn w:val="prastasis"/>
    <w:rsid w:val="004811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lt-LT"/>
    </w:rPr>
  </w:style>
  <w:style w:type="paragraph" w:customStyle="1" w:styleId="font0">
    <w:name w:val="font0"/>
    <w:basedOn w:val="prastasis"/>
    <w:rsid w:val="0048117F"/>
    <w:pPr>
      <w:spacing w:before="100" w:beforeAutospacing="1" w:after="100" w:afterAutospacing="1"/>
    </w:pPr>
    <w:rPr>
      <w:rFonts w:ascii="Calibri" w:hAnsi="Calibri" w:cs="Calibri"/>
      <w:color w:val="000000"/>
      <w:sz w:val="22"/>
      <w:szCs w:val="22"/>
      <w:lang w:eastAsia="lt-LT"/>
    </w:rPr>
  </w:style>
  <w:style w:type="paragraph" w:customStyle="1" w:styleId="pagrindinistekstas10">
    <w:name w:val="pagrindinistekstas1"/>
    <w:basedOn w:val="prastasis"/>
    <w:rsid w:val="002D0563"/>
    <w:pPr>
      <w:spacing w:before="100" w:beforeAutospacing="1" w:after="100" w:afterAutospacing="1"/>
    </w:pPr>
    <w:rPr>
      <w:szCs w:val="24"/>
      <w:lang w:eastAsia="lt-LT"/>
    </w:rPr>
  </w:style>
  <w:style w:type="paragraph" w:customStyle="1" w:styleId="Sraopastraipa1">
    <w:name w:val="Sąrašo pastraipa1"/>
    <w:basedOn w:val="prastasis"/>
    <w:uiPriority w:val="34"/>
    <w:qFormat/>
    <w:rsid w:val="005B2934"/>
    <w:pPr>
      <w:ind w:left="720"/>
    </w:pPr>
    <w:rPr>
      <w:szCs w:val="24"/>
      <w:lang w:eastAsia="lt-LT"/>
    </w:rPr>
  </w:style>
  <w:style w:type="paragraph" w:customStyle="1" w:styleId="Pagrindinistekstas20">
    <w:name w:val="Pagrindinis tekstas2"/>
    <w:rsid w:val="005B2934"/>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Point0">
    <w:name w:val="Point 0"/>
    <w:basedOn w:val="prastasis"/>
    <w:rsid w:val="00CE19F9"/>
    <w:pPr>
      <w:spacing w:before="120" w:after="120" w:line="360" w:lineRule="auto"/>
      <w:ind w:left="850" w:hanging="850"/>
    </w:pPr>
  </w:style>
  <w:style w:type="paragraph" w:customStyle="1" w:styleId="CharCharCharCharCharCharCharCharChar">
    <w:name w:val="Char Char Char Char Char Char Char Char Char"/>
    <w:basedOn w:val="prastasis"/>
    <w:rsid w:val="00CE19F9"/>
    <w:rPr>
      <w:szCs w:val="24"/>
      <w:lang w:val="pl-PL" w:eastAsia="pl-PL"/>
    </w:rPr>
  </w:style>
  <w:style w:type="paragraph" w:customStyle="1" w:styleId="Point1">
    <w:name w:val="Point 1"/>
    <w:basedOn w:val="prastasis"/>
    <w:rsid w:val="00CE19F9"/>
    <w:pPr>
      <w:spacing w:before="120" w:after="120" w:line="360" w:lineRule="auto"/>
      <w:ind w:left="1417" w:hanging="567"/>
    </w:pPr>
  </w:style>
  <w:style w:type="paragraph" w:customStyle="1" w:styleId="Point2">
    <w:name w:val="Point 2"/>
    <w:basedOn w:val="prastasis"/>
    <w:rsid w:val="00CE19F9"/>
    <w:pPr>
      <w:spacing w:before="120" w:after="120" w:line="360" w:lineRule="auto"/>
      <w:ind w:left="1984" w:hanging="567"/>
    </w:pPr>
  </w:style>
  <w:style w:type="paragraph" w:customStyle="1" w:styleId="mazas0">
    <w:name w:val="mazas"/>
    <w:basedOn w:val="prastasis"/>
    <w:rsid w:val="00CE19F9"/>
    <w:pPr>
      <w:spacing w:before="100" w:beforeAutospacing="1" w:after="100" w:afterAutospacing="1"/>
    </w:pPr>
    <w:rPr>
      <w:szCs w:val="24"/>
      <w:lang w:eastAsia="lt-LT"/>
    </w:rPr>
  </w:style>
  <w:style w:type="paragraph" w:customStyle="1" w:styleId="pavadinimas10">
    <w:name w:val="pavadinimas1"/>
    <w:basedOn w:val="prastasis"/>
    <w:rsid w:val="00CE19F9"/>
    <w:pPr>
      <w:spacing w:before="100" w:beforeAutospacing="1" w:after="100" w:afterAutospacing="1"/>
    </w:pPr>
    <w:rPr>
      <w:szCs w:val="24"/>
      <w:lang w:eastAsia="lt-LT"/>
    </w:rPr>
  </w:style>
  <w:style w:type="paragraph" w:customStyle="1" w:styleId="WW-PlainText1">
    <w:name w:val="WW-Plain Text1"/>
    <w:basedOn w:val="prastasis"/>
    <w:rsid w:val="00CE19F9"/>
    <w:pPr>
      <w:widowControl w:val="0"/>
      <w:suppressAutoHyphens/>
      <w:adjustRightInd w:val="0"/>
      <w:spacing w:line="360" w:lineRule="atLeast"/>
      <w:textAlignment w:val="baseline"/>
    </w:pPr>
    <w:rPr>
      <w:rFonts w:ascii="Courier New" w:hAnsi="Courier New"/>
      <w:lang w:eastAsia="lt-LT"/>
    </w:rPr>
  </w:style>
  <w:style w:type="character" w:customStyle="1" w:styleId="WW8Num6z0">
    <w:name w:val="WW8Num6z0"/>
    <w:rsid w:val="00CE19F9"/>
    <w:rPr>
      <w:rFonts w:ascii="Times New Roman" w:hAnsi="Times New Roman"/>
    </w:rPr>
  </w:style>
  <w:style w:type="character" w:customStyle="1" w:styleId="WW8Num13z0">
    <w:name w:val="WW8Num13z0"/>
    <w:rsid w:val="00CE19F9"/>
    <w:rPr>
      <w:rFonts w:ascii="Times New Roman" w:hAnsi="Times New Roman"/>
    </w:rPr>
  </w:style>
  <w:style w:type="character" w:customStyle="1" w:styleId="WW-DefaultParagraphFont">
    <w:name w:val="WW-Default Paragraph Font"/>
    <w:rsid w:val="00CE19F9"/>
  </w:style>
  <w:style w:type="character" w:customStyle="1" w:styleId="WW-Absatz-Standardschriftart1">
    <w:name w:val="WW-Absatz-Standardschriftart1"/>
    <w:rsid w:val="00CE19F9"/>
  </w:style>
  <w:style w:type="character" w:customStyle="1" w:styleId="WW-Absatz-Standardschriftart11">
    <w:name w:val="WW-Absatz-Standardschriftart11"/>
    <w:rsid w:val="00CE19F9"/>
  </w:style>
  <w:style w:type="character" w:customStyle="1" w:styleId="WW-Absatz-Standardschriftart111">
    <w:name w:val="WW-Absatz-Standardschriftart111"/>
    <w:rsid w:val="00CE19F9"/>
  </w:style>
  <w:style w:type="character" w:customStyle="1" w:styleId="WW-Absatz-Standardschriftart1111">
    <w:name w:val="WW-Absatz-Standardschriftart1111"/>
    <w:rsid w:val="00CE19F9"/>
  </w:style>
  <w:style w:type="character" w:customStyle="1" w:styleId="WW-Absatz-Standardschriftart11111">
    <w:name w:val="WW-Absatz-Standardschriftart11111"/>
    <w:rsid w:val="00CE19F9"/>
  </w:style>
  <w:style w:type="character" w:customStyle="1" w:styleId="WW-Absatz-Standardschriftart111111">
    <w:name w:val="WW-Absatz-Standardschriftart111111"/>
    <w:rsid w:val="00CE19F9"/>
  </w:style>
  <w:style w:type="character" w:customStyle="1" w:styleId="WW-Absatz-Standardschriftart1111111">
    <w:name w:val="WW-Absatz-Standardschriftart1111111"/>
    <w:rsid w:val="00CE19F9"/>
  </w:style>
  <w:style w:type="character" w:customStyle="1" w:styleId="WW-Absatz-Standardschriftart11111111">
    <w:name w:val="WW-Absatz-Standardschriftart11111111"/>
    <w:rsid w:val="00CE19F9"/>
  </w:style>
  <w:style w:type="character" w:customStyle="1" w:styleId="WW-DefaultParagraphFont1">
    <w:name w:val="WW-Default Paragraph Font1"/>
    <w:rsid w:val="00CE19F9"/>
  </w:style>
  <w:style w:type="character" w:customStyle="1" w:styleId="WW-DefaultParagraphFont1111">
    <w:name w:val="WW-Default Paragraph Font1111"/>
    <w:rsid w:val="00CE19F9"/>
  </w:style>
  <w:style w:type="character" w:customStyle="1" w:styleId="Placeholder">
    <w:name w:val="Placeholder"/>
    <w:rsid w:val="00CE19F9"/>
    <w:rPr>
      <w:smallCaps/>
      <w:color w:val="008080"/>
      <w:u w:val="dotted"/>
    </w:rPr>
  </w:style>
  <w:style w:type="character" w:customStyle="1" w:styleId="WW-Placeholder">
    <w:name w:val="WW-Placeholder"/>
    <w:rsid w:val="00CE19F9"/>
    <w:rPr>
      <w:smallCaps/>
      <w:color w:val="008080"/>
      <w:u w:val="dotted"/>
    </w:rPr>
  </w:style>
  <w:style w:type="character" w:customStyle="1" w:styleId="WW-Placeholder1">
    <w:name w:val="WW-Placeholder1"/>
    <w:rsid w:val="00CE19F9"/>
    <w:rPr>
      <w:smallCaps/>
      <w:color w:val="008080"/>
      <w:u w:val="dotted"/>
    </w:rPr>
  </w:style>
  <w:style w:type="character" w:customStyle="1" w:styleId="WW-Placeholder11">
    <w:name w:val="WW-Placeholder11"/>
    <w:rsid w:val="00CE19F9"/>
    <w:rPr>
      <w:smallCaps/>
      <w:color w:val="008080"/>
      <w:u w:val="dotted"/>
    </w:rPr>
  </w:style>
  <w:style w:type="character" w:customStyle="1" w:styleId="WW-Placeholder111">
    <w:name w:val="WW-Placeholder111"/>
    <w:rsid w:val="00CE19F9"/>
    <w:rPr>
      <w:smallCaps/>
      <w:color w:val="008080"/>
      <w:u w:val="dotted"/>
    </w:rPr>
  </w:style>
  <w:style w:type="character" w:customStyle="1" w:styleId="WW-Placeholder1111">
    <w:name w:val="WW-Placeholder1111"/>
    <w:rsid w:val="00CE19F9"/>
    <w:rPr>
      <w:smallCaps/>
      <w:color w:val="008080"/>
      <w:u w:val="dotted"/>
    </w:rPr>
  </w:style>
  <w:style w:type="character" w:customStyle="1" w:styleId="WW-Placeholder11111">
    <w:name w:val="WW-Placeholder11111"/>
    <w:rsid w:val="00CE19F9"/>
    <w:rPr>
      <w:smallCaps/>
      <w:color w:val="008080"/>
      <w:u w:val="dotted"/>
    </w:rPr>
  </w:style>
  <w:style w:type="character" w:customStyle="1" w:styleId="WW-Placeholder111111">
    <w:name w:val="WW-Placeholder111111"/>
    <w:rsid w:val="00CE19F9"/>
    <w:rPr>
      <w:smallCaps/>
      <w:color w:val="008080"/>
      <w:u w:val="dotted"/>
    </w:rPr>
  </w:style>
  <w:style w:type="character" w:customStyle="1" w:styleId="WW-Placeholder1111111">
    <w:name w:val="WW-Placeholder1111111"/>
    <w:rsid w:val="00CE19F9"/>
    <w:rPr>
      <w:smallCaps/>
      <w:color w:val="008080"/>
      <w:u w:val="dotted"/>
    </w:rPr>
  </w:style>
  <w:style w:type="character" w:customStyle="1" w:styleId="WW-Placeholder11111111">
    <w:name w:val="WW-Placeholder11111111"/>
    <w:rsid w:val="00CE19F9"/>
    <w:rPr>
      <w:smallCaps/>
      <w:color w:val="008080"/>
      <w:u w:val="dotted"/>
    </w:rPr>
  </w:style>
  <w:style w:type="character" w:customStyle="1" w:styleId="WW-Placeholder111111111">
    <w:name w:val="WW-Placeholder111111111"/>
    <w:rsid w:val="00CE19F9"/>
    <w:rPr>
      <w:smallCaps/>
      <w:color w:val="008080"/>
      <w:u w:val="dotted"/>
    </w:rPr>
  </w:style>
  <w:style w:type="character" w:customStyle="1" w:styleId="WW-Placeholder1111111111">
    <w:name w:val="WW-Placeholder1111111111"/>
    <w:rsid w:val="00CE19F9"/>
    <w:rPr>
      <w:smallCaps/>
      <w:color w:val="008080"/>
      <w:u w:val="dotted"/>
    </w:rPr>
  </w:style>
  <w:style w:type="character" w:customStyle="1" w:styleId="SourceText">
    <w:name w:val="Source Text"/>
    <w:rsid w:val="00CE19F9"/>
    <w:rPr>
      <w:rFonts w:ascii="Courier New" w:hAnsi="Courier New"/>
    </w:rPr>
  </w:style>
  <w:style w:type="character" w:customStyle="1" w:styleId="WW-SourceText">
    <w:name w:val="WW-Source Text"/>
    <w:rsid w:val="00CE19F9"/>
    <w:rPr>
      <w:rFonts w:ascii="Courier New" w:hAnsi="Courier New"/>
    </w:rPr>
  </w:style>
  <w:style w:type="character" w:customStyle="1" w:styleId="WW-SourceText1">
    <w:name w:val="WW-Source Text1"/>
    <w:rsid w:val="00CE19F9"/>
    <w:rPr>
      <w:rFonts w:ascii="Courier New" w:hAnsi="Courier New"/>
    </w:rPr>
  </w:style>
  <w:style w:type="character" w:customStyle="1" w:styleId="WW-SourceText11">
    <w:name w:val="WW-Source Text11"/>
    <w:rsid w:val="00CE19F9"/>
    <w:rPr>
      <w:rFonts w:ascii="Courier New" w:hAnsi="Courier New"/>
    </w:rPr>
  </w:style>
  <w:style w:type="character" w:customStyle="1" w:styleId="WW-SourceText111">
    <w:name w:val="WW-Source Text111"/>
    <w:rsid w:val="00CE19F9"/>
    <w:rPr>
      <w:rFonts w:ascii="Courier New" w:hAnsi="Courier New"/>
    </w:rPr>
  </w:style>
  <w:style w:type="character" w:customStyle="1" w:styleId="WW-SourceText1111">
    <w:name w:val="WW-Source Text1111"/>
    <w:rsid w:val="00CE19F9"/>
    <w:rPr>
      <w:rFonts w:ascii="Courier New" w:hAnsi="Courier New"/>
    </w:rPr>
  </w:style>
  <w:style w:type="character" w:customStyle="1" w:styleId="WW-SourceText11111">
    <w:name w:val="WW-Source Text11111"/>
    <w:rsid w:val="00CE19F9"/>
    <w:rPr>
      <w:rFonts w:ascii="Courier New" w:hAnsi="Courier New"/>
    </w:rPr>
  </w:style>
  <w:style w:type="character" w:customStyle="1" w:styleId="WW-SourceText111111">
    <w:name w:val="WW-Source Text111111"/>
    <w:rsid w:val="00CE19F9"/>
    <w:rPr>
      <w:rFonts w:ascii="Courier New" w:hAnsi="Courier New"/>
    </w:rPr>
  </w:style>
  <w:style w:type="character" w:customStyle="1" w:styleId="WW-SourceText1111111">
    <w:name w:val="WW-Source Text1111111"/>
    <w:rsid w:val="00CE19F9"/>
    <w:rPr>
      <w:rFonts w:ascii="Courier New" w:hAnsi="Courier New"/>
    </w:rPr>
  </w:style>
  <w:style w:type="character" w:customStyle="1" w:styleId="WW-SourceText11111111">
    <w:name w:val="WW-Source Text11111111"/>
    <w:rsid w:val="00CE19F9"/>
    <w:rPr>
      <w:rFonts w:ascii="Courier New" w:hAnsi="Courier New"/>
    </w:rPr>
  </w:style>
  <w:style w:type="character" w:customStyle="1" w:styleId="WW-SourceText111111111">
    <w:name w:val="WW-Source Text111111111"/>
    <w:rsid w:val="00CE19F9"/>
    <w:rPr>
      <w:rFonts w:ascii="Courier New" w:hAnsi="Courier New"/>
    </w:rPr>
  </w:style>
  <w:style w:type="character" w:customStyle="1" w:styleId="WW-SourceText1111111111">
    <w:name w:val="WW-Source Text1111111111"/>
    <w:rsid w:val="00CE19F9"/>
    <w:rPr>
      <w:rFonts w:ascii="Cumberland" w:hAnsi="Cumberland"/>
    </w:rPr>
  </w:style>
  <w:style w:type="character" w:customStyle="1" w:styleId="WW-Absatz-Standardschriftart111111111">
    <w:name w:val="WW-Absatz-Standardschriftart111111111"/>
    <w:rsid w:val="00CE19F9"/>
  </w:style>
  <w:style w:type="character" w:customStyle="1" w:styleId="WW-Absatz-Standardschriftart1111111111">
    <w:name w:val="WW-Absatz-Standardschriftart1111111111"/>
    <w:rsid w:val="00CE19F9"/>
  </w:style>
  <w:style w:type="character" w:customStyle="1" w:styleId="WW-Absatz-Standardschriftart11111111111">
    <w:name w:val="WW-Absatz-Standardschriftart11111111111"/>
    <w:rsid w:val="00CE19F9"/>
  </w:style>
  <w:style w:type="character" w:customStyle="1" w:styleId="WW-DefaultParagraphFont11">
    <w:name w:val="WW-Default Paragraph Font11"/>
    <w:rsid w:val="00CE19F9"/>
  </w:style>
  <w:style w:type="character" w:customStyle="1" w:styleId="WW-DefaultParagraphFont111">
    <w:name w:val="WW-Default Paragraph Font111"/>
    <w:rsid w:val="00CE19F9"/>
  </w:style>
  <w:style w:type="character" w:customStyle="1" w:styleId="WW-DefaultParagraphFont1112">
    <w:name w:val="WW-Default Paragraph Font1112"/>
    <w:rsid w:val="00CE19F9"/>
  </w:style>
  <w:style w:type="character" w:customStyle="1" w:styleId="WW-Absatz-Standardschriftart111111111111">
    <w:name w:val="WW-Absatz-Standardschriftart111111111111"/>
    <w:rsid w:val="00CE19F9"/>
  </w:style>
  <w:style w:type="character" w:customStyle="1" w:styleId="WW-DefaultParagraphFont11121">
    <w:name w:val="WW-Default Paragraph Font11121"/>
    <w:rsid w:val="00CE19F9"/>
  </w:style>
  <w:style w:type="character" w:customStyle="1" w:styleId="WW-Placeholder11111111111">
    <w:name w:val="WW-Placeholder11111111111"/>
    <w:rsid w:val="00CE19F9"/>
    <w:rPr>
      <w:smallCaps/>
      <w:color w:val="008080"/>
      <w:u w:val="dotted"/>
    </w:rPr>
  </w:style>
  <w:style w:type="character" w:customStyle="1" w:styleId="WW-Placeholder111111111111">
    <w:name w:val="WW-Placeholder111111111111"/>
    <w:rsid w:val="00CE19F9"/>
    <w:rPr>
      <w:smallCaps/>
      <w:color w:val="008080"/>
      <w:u w:val="dotted"/>
    </w:rPr>
  </w:style>
  <w:style w:type="character" w:customStyle="1" w:styleId="WW-Placeholder1111111111111">
    <w:name w:val="WW-Placeholder1111111111111"/>
    <w:rsid w:val="00CE19F9"/>
    <w:rPr>
      <w:smallCaps/>
      <w:color w:val="008080"/>
      <w:u w:val="dotted"/>
    </w:rPr>
  </w:style>
  <w:style w:type="character" w:customStyle="1" w:styleId="WW-Placeholder111111111111111">
    <w:name w:val="WW-Placeholder111111111111111"/>
    <w:rsid w:val="00CE19F9"/>
    <w:rPr>
      <w:smallCaps/>
      <w:color w:val="008080"/>
      <w:u w:val="dotted"/>
    </w:rPr>
  </w:style>
  <w:style w:type="character" w:customStyle="1" w:styleId="WW-Placeholder1111111111111111">
    <w:name w:val="WW-Placeholder1111111111111111"/>
    <w:rsid w:val="00CE19F9"/>
    <w:rPr>
      <w:smallCaps/>
      <w:color w:val="008080"/>
      <w:u w:val="dotted"/>
    </w:rPr>
  </w:style>
  <w:style w:type="character" w:customStyle="1" w:styleId="WW-Placeholder11111111111111111">
    <w:name w:val="WW-Placeholder11111111111111111"/>
    <w:rsid w:val="00CE19F9"/>
    <w:rPr>
      <w:smallCaps/>
      <w:color w:val="008080"/>
      <w:u w:val="dotted"/>
    </w:rPr>
  </w:style>
  <w:style w:type="character" w:customStyle="1" w:styleId="WW-Placeholder111111111111111111">
    <w:name w:val="WW-Placeholder111111111111111111"/>
    <w:rsid w:val="00CE19F9"/>
    <w:rPr>
      <w:smallCaps/>
      <w:color w:val="008080"/>
      <w:u w:val="dotted"/>
    </w:rPr>
  </w:style>
  <w:style w:type="character" w:customStyle="1" w:styleId="WW-SourceText11111111111">
    <w:name w:val="WW-Source Text11111111111"/>
    <w:rsid w:val="00CE19F9"/>
    <w:rPr>
      <w:rFonts w:ascii="Cumberland" w:hAnsi="Cumberland"/>
    </w:rPr>
  </w:style>
  <w:style w:type="character" w:customStyle="1" w:styleId="WW-SourceText111111111111">
    <w:name w:val="WW-Source Text111111111111"/>
    <w:rsid w:val="00CE19F9"/>
    <w:rPr>
      <w:rFonts w:ascii="Cumberland" w:hAnsi="Cumberland"/>
    </w:rPr>
  </w:style>
  <w:style w:type="character" w:customStyle="1" w:styleId="WW-SourceText1111111111111">
    <w:name w:val="WW-Source Text1111111111111"/>
    <w:rsid w:val="00CE19F9"/>
    <w:rPr>
      <w:rFonts w:ascii="Cumberland" w:hAnsi="Cumberland"/>
    </w:rPr>
  </w:style>
  <w:style w:type="character" w:customStyle="1" w:styleId="WW-SourceText11111111111111">
    <w:name w:val="WW-Source Text11111111111111"/>
    <w:rsid w:val="00CE19F9"/>
    <w:rPr>
      <w:rFonts w:ascii="Cumberland" w:hAnsi="Cumberland"/>
    </w:rPr>
  </w:style>
  <w:style w:type="character" w:customStyle="1" w:styleId="WW-SourceText111111111111111">
    <w:name w:val="WW-Source Text111111111111111"/>
    <w:rsid w:val="00CE19F9"/>
    <w:rPr>
      <w:rFonts w:ascii="Cumberland" w:hAnsi="Cumberland"/>
    </w:rPr>
  </w:style>
  <w:style w:type="character" w:customStyle="1" w:styleId="WW-SourceText1111111111111111">
    <w:name w:val="WW-Source Text1111111111111111"/>
    <w:rsid w:val="00CE19F9"/>
    <w:rPr>
      <w:rFonts w:ascii="Cumberland" w:hAnsi="Cumberland"/>
    </w:rPr>
  </w:style>
  <w:style w:type="character" w:customStyle="1" w:styleId="WW-SourceText11111111111111111">
    <w:name w:val="WW-Source Text11111111111111111"/>
    <w:rsid w:val="00CE19F9"/>
    <w:rPr>
      <w:rFonts w:ascii="Cumberland" w:hAnsi="Cumberland"/>
    </w:rPr>
  </w:style>
  <w:style w:type="character" w:customStyle="1" w:styleId="WW-SourceText111111111111111111">
    <w:name w:val="WW-Source Text111111111111111111"/>
    <w:rsid w:val="00CE19F9"/>
    <w:rPr>
      <w:rFonts w:ascii="Cumberland" w:hAnsi="Cumberland"/>
    </w:rPr>
  </w:style>
  <w:style w:type="character" w:customStyle="1" w:styleId="NumberingSymbols">
    <w:name w:val="Numbering Symbols"/>
    <w:rsid w:val="00CE19F9"/>
  </w:style>
  <w:style w:type="character" w:customStyle="1" w:styleId="WW-NumberingSymbols">
    <w:name w:val="WW-Numbering Symbols"/>
    <w:rsid w:val="00CE19F9"/>
  </w:style>
  <w:style w:type="character" w:customStyle="1" w:styleId="WW-NumberingSymbols1">
    <w:name w:val="WW-Numbering Symbols1"/>
    <w:rsid w:val="00CE19F9"/>
  </w:style>
  <w:style w:type="character" w:customStyle="1" w:styleId="WW-NumberingSymbols11">
    <w:name w:val="WW-Numbering Symbols11"/>
    <w:rsid w:val="00CE19F9"/>
  </w:style>
  <w:style w:type="character" w:customStyle="1" w:styleId="WW-NumberingSymbols111">
    <w:name w:val="WW-Numbering Symbols111"/>
    <w:rsid w:val="00CE19F9"/>
  </w:style>
  <w:style w:type="character" w:customStyle="1" w:styleId="WW-NumberingSymbols1111">
    <w:name w:val="WW-Numbering Symbols1111"/>
    <w:rsid w:val="00CE19F9"/>
  </w:style>
  <w:style w:type="character" w:customStyle="1" w:styleId="CharChar">
    <w:name w:val="Char Char"/>
    <w:rsid w:val="00CE19F9"/>
    <w:rPr>
      <w:rFonts w:cs="Times New Roman"/>
    </w:rPr>
  </w:style>
  <w:style w:type="paragraph" w:customStyle="1" w:styleId="WW-Index">
    <w:name w:val="WW-Index"/>
    <w:basedOn w:val="prastasis"/>
    <w:rsid w:val="00CE19F9"/>
    <w:pPr>
      <w:suppressLineNumbers/>
      <w:suppressAutoHyphens/>
      <w:adjustRightInd w:val="0"/>
      <w:spacing w:line="360" w:lineRule="atLeast"/>
      <w:textAlignment w:val="baseline"/>
    </w:pPr>
    <w:rPr>
      <w:lang w:eastAsia="lt-LT"/>
    </w:rPr>
  </w:style>
  <w:style w:type="paragraph" w:customStyle="1" w:styleId="WW-Heading">
    <w:name w:val="WW-Heading"/>
    <w:basedOn w:val="prastasis"/>
    <w:next w:val="Pagrindinistekstas"/>
    <w:rsid w:val="00CE19F9"/>
    <w:pPr>
      <w:keepNext/>
      <w:suppressAutoHyphens/>
      <w:adjustRightInd w:val="0"/>
      <w:spacing w:before="240" w:after="120" w:line="360" w:lineRule="atLeast"/>
      <w:textAlignment w:val="baseline"/>
    </w:pPr>
    <w:rPr>
      <w:sz w:val="28"/>
      <w:lang w:eastAsia="lt-LT"/>
    </w:rPr>
  </w:style>
  <w:style w:type="paragraph" w:customStyle="1" w:styleId="Footerleft">
    <w:name w:val="Footer left"/>
    <w:basedOn w:val="prastasis"/>
    <w:rsid w:val="00CE19F9"/>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left">
    <w:name w:val="WW-Footer left"/>
    <w:basedOn w:val="prastasis"/>
    <w:rsid w:val="00CE19F9"/>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Footerright">
    <w:name w:val="Footer right"/>
    <w:basedOn w:val="prastasis"/>
    <w:rsid w:val="00CE19F9"/>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right">
    <w:name w:val="WW-Footer right"/>
    <w:basedOn w:val="prastasis"/>
    <w:rsid w:val="00CE19F9"/>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WW-TableContents">
    <w:name w:val="WW-Table Contents"/>
    <w:basedOn w:val="Pagrindinistekstas"/>
    <w:rsid w:val="00CE19F9"/>
    <w:pPr>
      <w:suppressLineNumbers/>
      <w:suppressAutoHyphens/>
      <w:adjustRightInd w:val="0"/>
      <w:spacing w:after="0" w:line="360" w:lineRule="atLeast"/>
      <w:textAlignment w:val="baseline"/>
    </w:pPr>
    <w:rPr>
      <w:lang w:eastAsia="lt-LT"/>
    </w:rPr>
  </w:style>
  <w:style w:type="paragraph" w:customStyle="1" w:styleId="WW-TableHeading">
    <w:name w:val="WW-Table Heading"/>
    <w:basedOn w:val="WW-TableContents"/>
    <w:rsid w:val="00CE19F9"/>
    <w:pPr>
      <w:jc w:val="center"/>
    </w:pPr>
    <w:rPr>
      <w:b/>
      <w:i/>
    </w:rPr>
  </w:style>
  <w:style w:type="paragraph" w:customStyle="1" w:styleId="Illustration">
    <w:name w:val="Illustration"/>
    <w:basedOn w:val="Antrat"/>
    <w:rsid w:val="00CE19F9"/>
    <w:pPr>
      <w:suppressLineNumbers/>
      <w:suppressAutoHyphens/>
      <w:adjustRightInd w:val="0"/>
      <w:spacing w:before="120" w:after="120" w:line="360" w:lineRule="atLeast"/>
      <w:ind w:left="0" w:firstLine="0"/>
      <w:textAlignment w:val="baseline"/>
    </w:pPr>
    <w:rPr>
      <w:rFonts w:cs="Tahoma"/>
      <w:iCs/>
      <w:sz w:val="20"/>
      <w:lang w:eastAsia="lt-LT"/>
    </w:rPr>
  </w:style>
  <w:style w:type="paragraph" w:customStyle="1" w:styleId="WW-Illustration">
    <w:name w:val="WW-Illustration"/>
    <w:basedOn w:val="Caption1"/>
    <w:rsid w:val="00CE19F9"/>
    <w:pPr>
      <w:suppressLineNumbers/>
      <w:suppressAutoHyphens/>
      <w:overflowPunct/>
      <w:autoSpaceDE/>
      <w:autoSpaceDN/>
      <w:spacing w:before="120" w:after="120" w:line="360" w:lineRule="atLeast"/>
    </w:pPr>
    <w:rPr>
      <w:rFonts w:ascii="Times New Roman" w:hAnsi="Times New Roman"/>
      <w:i/>
      <w:color w:val="auto"/>
      <w:spacing w:val="0"/>
      <w:sz w:val="20"/>
      <w:lang w:val="lt-LT" w:eastAsia="lt-LT"/>
    </w:rPr>
  </w:style>
  <w:style w:type="paragraph" w:customStyle="1" w:styleId="Text">
    <w:name w:val="Text"/>
    <w:basedOn w:val="Antrat"/>
    <w:rsid w:val="00CE19F9"/>
    <w:pPr>
      <w:suppressLineNumbers/>
      <w:suppressAutoHyphens/>
      <w:adjustRightInd w:val="0"/>
      <w:spacing w:before="120" w:after="120" w:line="360" w:lineRule="atLeast"/>
      <w:ind w:left="0" w:firstLine="0"/>
      <w:textAlignment w:val="baseline"/>
    </w:pPr>
    <w:rPr>
      <w:rFonts w:cs="Tahoma"/>
      <w:iCs/>
      <w:sz w:val="20"/>
      <w:lang w:eastAsia="lt-LT"/>
    </w:rPr>
  </w:style>
  <w:style w:type="paragraph" w:customStyle="1" w:styleId="WW-Text">
    <w:name w:val="WW-Text"/>
    <w:basedOn w:val="Caption1"/>
    <w:rsid w:val="00CE19F9"/>
    <w:pPr>
      <w:suppressLineNumbers/>
      <w:suppressAutoHyphens/>
      <w:overflowPunct/>
      <w:autoSpaceDE/>
      <w:autoSpaceDN/>
      <w:spacing w:before="120" w:after="120" w:line="360" w:lineRule="atLeast"/>
    </w:pPr>
    <w:rPr>
      <w:rFonts w:ascii="Times New Roman" w:hAnsi="Times New Roman"/>
      <w:i/>
      <w:color w:val="auto"/>
      <w:spacing w:val="0"/>
      <w:sz w:val="20"/>
      <w:lang w:val="lt-LT" w:eastAsia="lt-LT"/>
    </w:rPr>
  </w:style>
  <w:style w:type="paragraph" w:customStyle="1" w:styleId="WW-Framecontents">
    <w:name w:val="WW-Frame contents"/>
    <w:basedOn w:val="Pagrindinistekstas"/>
    <w:rsid w:val="00CE19F9"/>
    <w:pPr>
      <w:suppressAutoHyphens/>
      <w:adjustRightInd w:val="0"/>
      <w:spacing w:after="0" w:line="360" w:lineRule="atLeast"/>
      <w:textAlignment w:val="baseline"/>
    </w:pPr>
    <w:rPr>
      <w:lang w:eastAsia="lt-LT"/>
    </w:rPr>
  </w:style>
  <w:style w:type="paragraph" w:customStyle="1" w:styleId="Drawing">
    <w:name w:val="Drawing"/>
    <w:basedOn w:val="Antrat"/>
    <w:rsid w:val="00CE19F9"/>
    <w:pPr>
      <w:suppressLineNumbers/>
      <w:suppressAutoHyphens/>
      <w:adjustRightInd w:val="0"/>
      <w:spacing w:before="120" w:after="120" w:line="360" w:lineRule="atLeast"/>
      <w:ind w:left="0" w:firstLine="0"/>
      <w:textAlignment w:val="baseline"/>
    </w:pPr>
    <w:rPr>
      <w:rFonts w:cs="Tahoma"/>
      <w:iCs/>
      <w:sz w:val="20"/>
      <w:lang w:eastAsia="lt-LT"/>
    </w:rPr>
  </w:style>
  <w:style w:type="paragraph" w:customStyle="1" w:styleId="WW-Drawing">
    <w:name w:val="WW-Drawing"/>
    <w:basedOn w:val="Caption1"/>
    <w:rsid w:val="00CE19F9"/>
    <w:pPr>
      <w:suppressLineNumbers/>
      <w:suppressAutoHyphens/>
      <w:overflowPunct/>
      <w:autoSpaceDE/>
      <w:autoSpaceDN/>
      <w:spacing w:before="120" w:after="120" w:line="360" w:lineRule="atLeast"/>
    </w:pPr>
    <w:rPr>
      <w:rFonts w:ascii="Times New Roman" w:hAnsi="Times New Roman"/>
      <w:i/>
      <w:color w:val="auto"/>
      <w:spacing w:val="0"/>
      <w:sz w:val="20"/>
      <w:lang w:val="lt-LT" w:eastAsia="lt-LT"/>
    </w:rPr>
  </w:style>
  <w:style w:type="paragraph" w:customStyle="1" w:styleId="Pavadinimas2">
    <w:name w:val="Pavadinimas2"/>
    <w:rsid w:val="00CE19F9"/>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eastAsia="ar-SA"/>
    </w:rPr>
  </w:style>
  <w:style w:type="paragraph" w:customStyle="1" w:styleId="WW-BodyTextIndent2">
    <w:name w:val="WW-Body Text Indent 2"/>
    <w:basedOn w:val="prastasis"/>
    <w:rsid w:val="00CE19F9"/>
    <w:pPr>
      <w:suppressAutoHyphens/>
      <w:adjustRightInd w:val="0"/>
      <w:spacing w:after="120" w:line="480" w:lineRule="auto"/>
      <w:ind w:left="283"/>
      <w:textAlignment w:val="baseline"/>
    </w:pPr>
    <w:rPr>
      <w:lang w:eastAsia="lt-LT"/>
    </w:rPr>
  </w:style>
  <w:style w:type="paragraph" w:customStyle="1" w:styleId="WW-BodyTextIndent3">
    <w:name w:val="WW-Body Text Indent 3"/>
    <w:basedOn w:val="prastasis"/>
    <w:rsid w:val="00CE19F9"/>
    <w:pPr>
      <w:suppressAutoHyphens/>
      <w:adjustRightInd w:val="0"/>
      <w:spacing w:after="120" w:line="360" w:lineRule="atLeast"/>
      <w:ind w:left="283"/>
      <w:textAlignment w:val="baseline"/>
    </w:pPr>
    <w:rPr>
      <w:sz w:val="16"/>
      <w:szCs w:val="16"/>
      <w:lang w:eastAsia="lt-LT"/>
    </w:rPr>
  </w:style>
  <w:style w:type="paragraph" w:customStyle="1" w:styleId="WW-PlainText">
    <w:name w:val="WW-Plain Text"/>
    <w:basedOn w:val="prastasis"/>
    <w:rsid w:val="00CE19F9"/>
    <w:pPr>
      <w:adjustRightInd w:val="0"/>
      <w:spacing w:line="360" w:lineRule="atLeast"/>
      <w:textAlignment w:val="baseline"/>
    </w:pPr>
    <w:rPr>
      <w:rFonts w:ascii="Courier New" w:hAnsi="Courier New"/>
      <w:sz w:val="20"/>
      <w:lang w:eastAsia="lt-LT"/>
    </w:rPr>
  </w:style>
  <w:style w:type="paragraph" w:customStyle="1" w:styleId="WW-HTMLPreformatted">
    <w:name w:val="WW-HTML Preformatted"/>
    <w:basedOn w:val="prastasis"/>
    <w:rsid w:val="00CE1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lang w:val="en-US" w:eastAsia="lt-LT"/>
    </w:rPr>
  </w:style>
  <w:style w:type="paragraph" w:customStyle="1" w:styleId="WW-BalloonText">
    <w:name w:val="WW-Balloon Text"/>
    <w:basedOn w:val="prastasis"/>
    <w:rsid w:val="00CE19F9"/>
    <w:pPr>
      <w:suppressAutoHyphens/>
      <w:adjustRightInd w:val="0"/>
      <w:spacing w:line="360" w:lineRule="atLeast"/>
      <w:textAlignment w:val="baseline"/>
    </w:pPr>
    <w:rPr>
      <w:rFonts w:ascii="Tahoma" w:hAnsi="Tahoma" w:cs="Tahoma"/>
      <w:sz w:val="16"/>
      <w:szCs w:val="16"/>
      <w:lang w:eastAsia="lt-LT"/>
    </w:rPr>
  </w:style>
  <w:style w:type="paragraph" w:customStyle="1" w:styleId="WW-BodyText31">
    <w:name w:val="WW-Body Text 31"/>
    <w:basedOn w:val="prastasis"/>
    <w:rsid w:val="00CE19F9"/>
    <w:pPr>
      <w:suppressAutoHyphens/>
      <w:adjustRightInd w:val="0"/>
      <w:spacing w:line="360" w:lineRule="auto"/>
      <w:jc w:val="center"/>
      <w:textAlignment w:val="baseline"/>
    </w:pPr>
    <w:rPr>
      <w:b/>
      <w:sz w:val="20"/>
      <w:lang w:val="en-US" w:eastAsia="lt-LT"/>
    </w:rPr>
  </w:style>
  <w:style w:type="paragraph" w:customStyle="1" w:styleId="Style1">
    <w:name w:val="Style1"/>
    <w:basedOn w:val="prastasis"/>
    <w:link w:val="Style1Char"/>
    <w:qFormat/>
    <w:rsid w:val="00CE19F9"/>
    <w:pPr>
      <w:widowControl w:val="0"/>
      <w:ind w:firstLine="432"/>
      <w:jc w:val="both"/>
    </w:pPr>
    <w:rPr>
      <w:sz w:val="22"/>
      <w:lang w:eastAsia="lt-LT"/>
    </w:rPr>
  </w:style>
  <w:style w:type="paragraph" w:customStyle="1" w:styleId="StyleHeading1TimesNewRoman18ptLeft0cmFirstline">
    <w:name w:val="Style Heading 1 + Times New Roman 18 pt Left:  0 cm First line: ..."/>
    <w:basedOn w:val="Antrat1"/>
    <w:rsid w:val="00CE19F9"/>
    <w:pPr>
      <w:widowControl w:val="0"/>
      <w:suppressAutoHyphens/>
      <w:spacing w:before="2680" w:after="130" w:line="320" w:lineRule="exact"/>
    </w:pPr>
    <w:rPr>
      <w:rFonts w:ascii="Times New Roman" w:eastAsia="Times New Roman" w:hAnsi="Times New Roman" w:cs="Times New Roman"/>
      <w:color w:val="auto"/>
      <w:sz w:val="36"/>
      <w:szCs w:val="20"/>
      <w:lang w:val="en-US" w:eastAsia="lt-LT"/>
    </w:rPr>
  </w:style>
  <w:style w:type="paragraph" w:customStyle="1" w:styleId="pavadinimas0">
    <w:name w:val="pavadinimas"/>
    <w:basedOn w:val="prastasis"/>
    <w:rsid w:val="00CE19F9"/>
    <w:pPr>
      <w:spacing w:before="100" w:beforeAutospacing="1" w:after="100" w:afterAutospacing="1"/>
    </w:pPr>
    <w:rPr>
      <w:szCs w:val="24"/>
      <w:lang w:eastAsia="lt-LT"/>
    </w:rPr>
  </w:style>
  <w:style w:type="character" w:customStyle="1" w:styleId="WW-FootnoteCharacters11111">
    <w:name w:val="WW-Footnote Characters11111"/>
    <w:rsid w:val="00CE19F9"/>
    <w:rPr>
      <w:rFonts w:cs="Times New Roman"/>
      <w:sz w:val="20"/>
      <w:vertAlign w:val="superscript"/>
    </w:rPr>
  </w:style>
  <w:style w:type="paragraph" w:customStyle="1" w:styleId="WW-BodyTextIndent310">
    <w:name w:val="WW-Body Text Indent 31"/>
    <w:basedOn w:val="prastasis"/>
    <w:rsid w:val="00CE19F9"/>
    <w:pPr>
      <w:widowControl w:val="0"/>
      <w:suppressAutoHyphens/>
      <w:ind w:left="567"/>
    </w:pPr>
    <w:rPr>
      <w:szCs w:val="24"/>
      <w:lang w:eastAsia="ar-SA"/>
    </w:rPr>
  </w:style>
  <w:style w:type="paragraph" w:customStyle="1" w:styleId="WW-Heading10">
    <w:name w:val="WW-Heading 10"/>
    <w:basedOn w:val="prastasis"/>
    <w:next w:val="Pagrindinistekstas"/>
    <w:rsid w:val="00CE19F9"/>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character" w:customStyle="1" w:styleId="Pagrindiniotekstotrauka3Diagrama1">
    <w:name w:val="Pagrindinio teksto įtrauka 3 Diagrama1"/>
    <w:uiPriority w:val="99"/>
    <w:locked/>
    <w:rsid w:val="00CE19F9"/>
    <w:rPr>
      <w:rFonts w:cs="Times New Roman"/>
      <w:snapToGrid w:val="0"/>
      <w:lang w:val="en-GB" w:eastAsia="en-US"/>
    </w:rPr>
  </w:style>
  <w:style w:type="paragraph" w:customStyle="1" w:styleId="WW-Caption">
    <w:name w:val="WW-Caption"/>
    <w:basedOn w:val="prastasis"/>
    <w:rsid w:val="00CE19F9"/>
    <w:pPr>
      <w:widowControl w:val="0"/>
      <w:suppressLineNumbers/>
      <w:suppressAutoHyphens/>
      <w:spacing w:before="120" w:after="120" w:line="270" w:lineRule="atLeast"/>
    </w:pPr>
    <w:rPr>
      <w:rFonts w:cs="Tahoma"/>
      <w:i/>
      <w:iCs/>
      <w:sz w:val="20"/>
      <w:lang w:val="en-US" w:eastAsia="ar-SA"/>
    </w:rPr>
  </w:style>
  <w:style w:type="character" w:customStyle="1" w:styleId="Heading2Char1">
    <w:name w:val="Heading 2 Char1"/>
    <w:uiPriority w:val="9"/>
    <w:semiHidden/>
    <w:rsid w:val="00CE19F9"/>
    <w:rPr>
      <w:rFonts w:ascii="Cambria" w:eastAsia="Times New Roman" w:hAnsi="Cambria" w:cs="Times New Roman"/>
      <w:b/>
      <w:bCs/>
      <w:i/>
      <w:iCs/>
      <w:sz w:val="28"/>
      <w:szCs w:val="28"/>
      <w:lang w:val="lt-LT"/>
    </w:rPr>
  </w:style>
  <w:style w:type="paragraph" w:customStyle="1" w:styleId="Hipersaitas1">
    <w:name w:val="Hipersaitas1"/>
    <w:basedOn w:val="prastasis"/>
    <w:rsid w:val="00CE19F9"/>
    <w:pPr>
      <w:spacing w:before="100" w:beforeAutospacing="1" w:after="100" w:afterAutospacing="1"/>
    </w:pPr>
    <w:rPr>
      <w:szCs w:val="24"/>
      <w:lang w:eastAsia="lt-LT"/>
    </w:rPr>
  </w:style>
  <w:style w:type="character" w:customStyle="1" w:styleId="FontStyle86">
    <w:name w:val="Font Style86"/>
    <w:rsid w:val="00CE19F9"/>
    <w:rPr>
      <w:rFonts w:ascii="Times New Roman" w:hAnsi="Times New Roman" w:cs="Times New Roman"/>
      <w:sz w:val="22"/>
      <w:szCs w:val="22"/>
    </w:rPr>
  </w:style>
  <w:style w:type="character" w:customStyle="1" w:styleId="FontStyle83">
    <w:name w:val="Font Style83"/>
    <w:rsid w:val="00CE19F9"/>
    <w:rPr>
      <w:rFonts w:ascii="Times New Roman" w:hAnsi="Times New Roman" w:cs="Times New Roman"/>
      <w:sz w:val="18"/>
      <w:szCs w:val="18"/>
    </w:rPr>
  </w:style>
  <w:style w:type="paragraph" w:customStyle="1" w:styleId="Style29">
    <w:name w:val="Style29"/>
    <w:basedOn w:val="prastasis"/>
    <w:rsid w:val="00CE19F9"/>
    <w:pPr>
      <w:widowControl w:val="0"/>
      <w:autoSpaceDE w:val="0"/>
      <w:autoSpaceDN w:val="0"/>
      <w:adjustRightInd w:val="0"/>
      <w:spacing w:line="264" w:lineRule="exact"/>
      <w:jc w:val="center"/>
    </w:pPr>
    <w:rPr>
      <w:szCs w:val="24"/>
      <w:lang w:eastAsia="lt-LT"/>
    </w:rPr>
  </w:style>
  <w:style w:type="paragraph" w:customStyle="1" w:styleId="Style47">
    <w:name w:val="Style47"/>
    <w:basedOn w:val="prastasis"/>
    <w:rsid w:val="00CE19F9"/>
    <w:pPr>
      <w:widowControl w:val="0"/>
      <w:autoSpaceDE w:val="0"/>
      <w:autoSpaceDN w:val="0"/>
      <w:adjustRightInd w:val="0"/>
      <w:spacing w:line="221" w:lineRule="exact"/>
      <w:jc w:val="center"/>
    </w:pPr>
    <w:rPr>
      <w:szCs w:val="24"/>
      <w:lang w:eastAsia="lt-LT"/>
    </w:rPr>
  </w:style>
  <w:style w:type="character" w:customStyle="1" w:styleId="WW8Num11z1">
    <w:name w:val="WW8Num11z1"/>
    <w:rsid w:val="00CE19F9"/>
    <w:rPr>
      <w:rFonts w:ascii="Courier New" w:hAnsi="Courier New"/>
    </w:rPr>
  </w:style>
  <w:style w:type="paragraph" w:customStyle="1" w:styleId="DefaultParagraphFont1">
    <w:name w:val="Default Paragraph Font1"/>
    <w:next w:val="prastasis"/>
    <w:rsid w:val="00CE19F9"/>
    <w:pPr>
      <w:suppressAutoHyphens/>
      <w:spacing w:after="0" w:line="240" w:lineRule="auto"/>
    </w:pPr>
    <w:rPr>
      <w:rFonts w:ascii="Times New Roman" w:eastAsia="Times New Roman" w:hAnsi="Times New Roman" w:cs="Times New Roman"/>
      <w:sz w:val="20"/>
      <w:szCs w:val="20"/>
      <w:lang w:eastAsia="ar-SA"/>
    </w:rPr>
  </w:style>
  <w:style w:type="paragraph" w:customStyle="1" w:styleId="WW-TableContents11111111">
    <w:name w:val="WW-Table Contents11111111"/>
    <w:basedOn w:val="Pagrindinistekstas"/>
    <w:rsid w:val="00CE19F9"/>
    <w:pPr>
      <w:widowControl w:val="0"/>
      <w:suppressLineNumbers/>
      <w:suppressAutoHyphens/>
    </w:pPr>
    <w:rPr>
      <w:szCs w:val="24"/>
      <w:lang w:val="en-GB" w:eastAsia="ar-SA"/>
    </w:rPr>
  </w:style>
  <w:style w:type="paragraph" w:customStyle="1" w:styleId="lentacentr0">
    <w:name w:val="lentacentr"/>
    <w:basedOn w:val="prastasis"/>
    <w:rsid w:val="00CE19F9"/>
    <w:pPr>
      <w:spacing w:before="100" w:beforeAutospacing="1" w:after="100" w:afterAutospacing="1"/>
    </w:pPr>
    <w:rPr>
      <w:szCs w:val="24"/>
      <w:lang w:eastAsia="lt-LT"/>
    </w:rPr>
  </w:style>
  <w:style w:type="paragraph" w:customStyle="1" w:styleId="lentaleft0">
    <w:name w:val="lentaleft"/>
    <w:basedOn w:val="prastasis"/>
    <w:rsid w:val="00CE19F9"/>
    <w:pPr>
      <w:spacing w:before="100" w:beforeAutospacing="1" w:after="100" w:afterAutospacing="1"/>
    </w:pPr>
    <w:rPr>
      <w:szCs w:val="24"/>
      <w:lang w:eastAsia="lt-LT"/>
    </w:rPr>
  </w:style>
  <w:style w:type="paragraph" w:customStyle="1" w:styleId="noparagraphstyle0">
    <w:name w:val="noparagraphstyle"/>
    <w:basedOn w:val="prastasis"/>
    <w:rsid w:val="00CE19F9"/>
    <w:pPr>
      <w:spacing w:before="100" w:beforeAutospacing="1" w:after="100" w:afterAutospacing="1"/>
    </w:pPr>
    <w:rPr>
      <w:szCs w:val="24"/>
      <w:lang w:eastAsia="lt-LT"/>
    </w:rPr>
  </w:style>
  <w:style w:type="character" w:customStyle="1" w:styleId="dtip">
    <w:name w:val="dtip"/>
    <w:rsid w:val="00CE19F9"/>
    <w:rPr>
      <w:rFonts w:cs="Times New Roman"/>
    </w:rPr>
  </w:style>
  <w:style w:type="character" w:customStyle="1" w:styleId="BodytextCharChar">
    <w:name w:val="Body text Char Char"/>
    <w:locked/>
    <w:rsid w:val="00CE19F9"/>
    <w:rPr>
      <w:rFonts w:ascii="TimesLT" w:hAnsi="TimesLT" w:cs="Arial Unicode MS"/>
      <w:lang w:val="en-US" w:eastAsia="en-US" w:bidi="ar-SA"/>
    </w:rPr>
  </w:style>
  <w:style w:type="paragraph" w:customStyle="1" w:styleId="AAtsakymas">
    <w:name w:val="AAtsakymas"/>
    <w:basedOn w:val="BodytextChar"/>
    <w:rsid w:val="00CE19F9"/>
    <w:pPr>
      <w:ind w:firstLine="0"/>
    </w:pPr>
    <w:rPr>
      <w:rFonts w:ascii="Times New Roman" w:hAnsi="Times New Roman" w:cs="Arial Unicode MS"/>
      <w:snapToGrid/>
      <w:sz w:val="24"/>
      <w:lang w:val="lt-LT"/>
    </w:rPr>
  </w:style>
  <w:style w:type="paragraph" w:customStyle="1" w:styleId="AKlausimas">
    <w:name w:val="AKlausimas"/>
    <w:basedOn w:val="BodytextChar"/>
    <w:rsid w:val="00CE19F9"/>
    <w:rPr>
      <w:rFonts w:ascii="Times New Roman" w:hAnsi="Times New Roman" w:cs="Arial Unicode MS"/>
      <w:b/>
      <w:i/>
      <w:snapToGrid/>
      <w:sz w:val="24"/>
      <w:lang w:val="lt-LT"/>
    </w:rPr>
  </w:style>
  <w:style w:type="paragraph" w:customStyle="1" w:styleId="Style">
    <w:name w:val="Style"/>
    <w:rsid w:val="00CE19F9"/>
    <w:pPr>
      <w:widowControl w:val="0"/>
      <w:autoSpaceDE w:val="0"/>
      <w:autoSpaceDN w:val="0"/>
      <w:adjustRightInd w:val="0"/>
      <w:spacing w:after="0" w:line="240" w:lineRule="auto"/>
    </w:pPr>
    <w:rPr>
      <w:rFonts w:ascii="Times New Roman" w:eastAsia="Times New Roman" w:hAnsi="Times New Roman" w:cs="Times New Roman"/>
      <w:sz w:val="24"/>
      <w:szCs w:val="24"/>
      <w:lang w:val="lt-LT" w:eastAsia="lt-LT"/>
    </w:rPr>
  </w:style>
  <w:style w:type="character" w:customStyle="1" w:styleId="temos">
    <w:name w:val="temos"/>
    <w:rsid w:val="00CE19F9"/>
    <w:rPr>
      <w:rFonts w:cs="Times New Roman"/>
    </w:rPr>
  </w:style>
  <w:style w:type="paragraph" w:customStyle="1" w:styleId="xl51">
    <w:name w:val="xl51"/>
    <w:basedOn w:val="prastasis"/>
    <w:rsid w:val="00CE19F9"/>
    <w:pPr>
      <w:pBdr>
        <w:left w:val="single" w:sz="4" w:space="0" w:color="auto"/>
        <w:bottom w:val="single" w:sz="4" w:space="0" w:color="auto"/>
      </w:pBdr>
      <w:spacing w:before="100" w:beforeAutospacing="1" w:after="100" w:afterAutospacing="1"/>
      <w:jc w:val="center"/>
    </w:pPr>
    <w:rPr>
      <w:szCs w:val="24"/>
      <w:lang w:val="en-GB"/>
    </w:rPr>
  </w:style>
  <w:style w:type="character" w:customStyle="1" w:styleId="CharChar11">
    <w:name w:val="Char Char11"/>
    <w:uiPriority w:val="99"/>
    <w:rsid w:val="00CE19F9"/>
    <w:rPr>
      <w:rFonts w:ascii="Times New Roman" w:hAnsi="Times New Roman" w:cs="Times New Roman"/>
      <w:b/>
      <w:sz w:val="20"/>
      <w:szCs w:val="20"/>
      <w:lang w:eastAsia="zh-CN"/>
    </w:rPr>
  </w:style>
  <w:style w:type="paragraph" w:customStyle="1" w:styleId="Formule">
    <w:name w:val="Formule"/>
    <w:basedOn w:val="prastasis"/>
    <w:rsid w:val="00CE19F9"/>
    <w:pPr>
      <w:widowControl w:val="0"/>
      <w:autoSpaceDE w:val="0"/>
      <w:autoSpaceDN w:val="0"/>
      <w:adjustRightInd w:val="0"/>
      <w:spacing w:before="240" w:after="240"/>
      <w:jc w:val="center"/>
    </w:pPr>
    <w:rPr>
      <w:sz w:val="22"/>
      <w:lang w:eastAsia="lt-LT"/>
    </w:rPr>
  </w:style>
  <w:style w:type="character" w:customStyle="1" w:styleId="CharChar6">
    <w:name w:val="Char Char6"/>
    <w:uiPriority w:val="99"/>
    <w:rsid w:val="00CE19F9"/>
    <w:rPr>
      <w:rFonts w:ascii="Times New Roman" w:hAnsi="Times New Roman" w:cs="Times New Roman"/>
      <w:sz w:val="24"/>
      <w:szCs w:val="24"/>
    </w:rPr>
  </w:style>
  <w:style w:type="paragraph" w:customStyle="1" w:styleId="root">
    <w:name w:val="root"/>
    <w:basedOn w:val="prastasis"/>
    <w:rsid w:val="00CE19F9"/>
    <w:pPr>
      <w:spacing w:before="100" w:beforeAutospacing="1" w:after="100" w:afterAutospacing="1"/>
    </w:pPr>
    <w:rPr>
      <w:szCs w:val="24"/>
      <w:lang w:eastAsia="lt-LT"/>
    </w:rPr>
  </w:style>
  <w:style w:type="character" w:customStyle="1" w:styleId="CharChar3">
    <w:name w:val="Char Char3"/>
    <w:uiPriority w:val="99"/>
    <w:rsid w:val="00CE19F9"/>
    <w:rPr>
      <w:rFonts w:ascii="Courier New" w:hAnsi="Courier New" w:cs="Courier New"/>
      <w:sz w:val="20"/>
      <w:szCs w:val="20"/>
      <w:lang w:eastAsia="lt-LT"/>
    </w:rPr>
  </w:style>
  <w:style w:type="paragraph" w:customStyle="1" w:styleId="Papunktis">
    <w:name w:val="Papunktis"/>
    <w:basedOn w:val="Tekstoblokas"/>
    <w:rsid w:val="00CE19F9"/>
    <w:pPr>
      <w:spacing w:line="240" w:lineRule="auto"/>
      <w:ind w:left="0" w:right="-1" w:firstLine="709"/>
      <w:jc w:val="both"/>
    </w:pPr>
    <w:rPr>
      <w:b/>
      <w:i/>
      <w:sz w:val="24"/>
      <w:u w:val="single"/>
      <w:lang w:eastAsia="en-US"/>
    </w:rPr>
  </w:style>
  <w:style w:type="paragraph" w:customStyle="1" w:styleId="tekstas">
    <w:name w:val="tekstas"/>
    <w:basedOn w:val="Tekstoblokas"/>
    <w:rsid w:val="00CE19F9"/>
    <w:pPr>
      <w:spacing w:line="240" w:lineRule="auto"/>
      <w:ind w:left="0" w:right="-1" w:firstLine="709"/>
      <w:jc w:val="both"/>
    </w:pPr>
    <w:rPr>
      <w:sz w:val="24"/>
      <w:lang w:eastAsia="en-US"/>
    </w:rPr>
  </w:style>
  <w:style w:type="character" w:customStyle="1" w:styleId="deilnr">
    <w:name w:val="deilnr"/>
    <w:rsid w:val="00CE19F9"/>
    <w:rPr>
      <w:rFonts w:cs="Times New Roman"/>
    </w:rPr>
  </w:style>
  <w:style w:type="character" w:customStyle="1" w:styleId="ddat">
    <w:name w:val="ddat"/>
    <w:rsid w:val="00CE19F9"/>
    <w:rPr>
      <w:rFonts w:cs="Times New Roman"/>
    </w:rPr>
  </w:style>
  <w:style w:type="paragraph" w:customStyle="1" w:styleId="statymopavad">
    <w:name w:val="statymopavad"/>
    <w:basedOn w:val="prastasis"/>
    <w:rsid w:val="00CE19F9"/>
    <w:pPr>
      <w:spacing w:before="100" w:beforeAutospacing="1" w:after="100" w:afterAutospacing="1"/>
    </w:pPr>
    <w:rPr>
      <w:szCs w:val="24"/>
      <w:lang w:val="en-US"/>
    </w:rPr>
  </w:style>
  <w:style w:type="character" w:customStyle="1" w:styleId="datametai">
    <w:name w:val="datametai"/>
    <w:rsid w:val="00CE19F9"/>
    <w:rPr>
      <w:rFonts w:cs="Times New Roman"/>
    </w:rPr>
  </w:style>
  <w:style w:type="character" w:customStyle="1" w:styleId="datamnuo">
    <w:name w:val="datamnuo"/>
    <w:rsid w:val="00CE19F9"/>
    <w:rPr>
      <w:rFonts w:cs="Times New Roman"/>
    </w:rPr>
  </w:style>
  <w:style w:type="character" w:customStyle="1" w:styleId="datadiena">
    <w:name w:val="datadiena"/>
    <w:rsid w:val="00CE19F9"/>
    <w:rPr>
      <w:rFonts w:cs="Times New Roman"/>
    </w:rPr>
  </w:style>
  <w:style w:type="character" w:customStyle="1" w:styleId="statymonr">
    <w:name w:val="statymonr"/>
    <w:rsid w:val="00CE19F9"/>
    <w:rPr>
      <w:rFonts w:cs="Times New Roman"/>
    </w:rPr>
  </w:style>
  <w:style w:type="paragraph" w:customStyle="1" w:styleId="centrboldm0">
    <w:name w:val="centrboldm"/>
    <w:basedOn w:val="prastasis"/>
    <w:rsid w:val="00CE19F9"/>
    <w:pPr>
      <w:snapToGrid w:val="0"/>
      <w:jc w:val="center"/>
    </w:pPr>
    <w:rPr>
      <w:rFonts w:ascii="TimesLT" w:hAnsi="TimesLT" w:cs="TimesLT"/>
      <w:b/>
      <w:bCs/>
      <w:sz w:val="20"/>
      <w:lang w:val="en-GB"/>
    </w:rPr>
  </w:style>
  <w:style w:type="character" w:customStyle="1" w:styleId="highlight4">
    <w:name w:val="highlight4"/>
    <w:rsid w:val="00CE19F9"/>
    <w:rPr>
      <w:rFonts w:cs="Times New Roman"/>
      <w:color w:val="666666"/>
    </w:rPr>
  </w:style>
  <w:style w:type="character" w:customStyle="1" w:styleId="statymoNr0">
    <w:name w:val="Įstatymo Nr."/>
    <w:rsid w:val="00CE19F9"/>
    <w:rPr>
      <w:rFonts w:ascii="HelveticaLT" w:hAnsi="HelveticaLT" w:cs="Times New Roman"/>
    </w:rPr>
  </w:style>
  <w:style w:type="character" w:customStyle="1" w:styleId="body1">
    <w:name w:val="body1"/>
    <w:rsid w:val="00CE19F9"/>
    <w:rPr>
      <w:rFonts w:ascii="Verdana" w:hAnsi="Verdana" w:cs="Times New Roman"/>
      <w:color w:val="000000"/>
      <w:sz w:val="15"/>
      <w:szCs w:val="15"/>
    </w:rPr>
  </w:style>
  <w:style w:type="paragraph" w:customStyle="1" w:styleId="linija0">
    <w:name w:val="linija"/>
    <w:basedOn w:val="prastasis"/>
    <w:rsid w:val="00CE19F9"/>
    <w:pPr>
      <w:spacing w:before="100" w:beforeAutospacing="1" w:after="100" w:afterAutospacing="1"/>
    </w:pPr>
    <w:rPr>
      <w:szCs w:val="24"/>
      <w:lang w:eastAsia="lt-LT"/>
    </w:rPr>
  </w:style>
  <w:style w:type="character" w:customStyle="1" w:styleId="affiliation">
    <w:name w:val="affiliation"/>
    <w:rsid w:val="00CE19F9"/>
    <w:rPr>
      <w:rFonts w:cs="Times New Roman"/>
    </w:rPr>
  </w:style>
  <w:style w:type="character" w:customStyle="1" w:styleId="hps">
    <w:name w:val="hps"/>
    <w:uiPriority w:val="99"/>
    <w:rsid w:val="00CE19F9"/>
    <w:rPr>
      <w:rFonts w:cs="Times New Roman"/>
    </w:rPr>
  </w:style>
  <w:style w:type="character" w:customStyle="1" w:styleId="link-pdf">
    <w:name w:val="link-pdf"/>
    <w:uiPriority w:val="99"/>
    <w:rsid w:val="00CE19F9"/>
    <w:rPr>
      <w:rFonts w:cs="Times New Roman"/>
    </w:rPr>
  </w:style>
  <w:style w:type="character" w:customStyle="1" w:styleId="CharChar110">
    <w:name w:val="Char Char11"/>
    <w:rsid w:val="00CE19F9"/>
    <w:rPr>
      <w:rFonts w:ascii="Times New Roman" w:eastAsia="Times New Roman" w:hAnsi="Times New Roman" w:cs="Times New Roman"/>
      <w:b/>
      <w:sz w:val="28"/>
      <w:szCs w:val="20"/>
      <w:lang w:eastAsia="zh-CN"/>
    </w:rPr>
  </w:style>
  <w:style w:type="character" w:customStyle="1" w:styleId="CharChar60">
    <w:name w:val="Char Char6"/>
    <w:rsid w:val="00CE19F9"/>
    <w:rPr>
      <w:rFonts w:ascii="Times New Roman" w:eastAsia="Times New Roman" w:hAnsi="Times New Roman" w:cs="Times New Roman"/>
      <w:sz w:val="24"/>
      <w:szCs w:val="24"/>
    </w:rPr>
  </w:style>
  <w:style w:type="character" w:customStyle="1" w:styleId="CharChar30">
    <w:name w:val="Char Char3"/>
    <w:rsid w:val="00CE19F9"/>
    <w:rPr>
      <w:rFonts w:ascii="Courier New" w:eastAsia="Times New Roman" w:hAnsi="Courier New" w:cs="Courier New"/>
      <w:sz w:val="20"/>
      <w:szCs w:val="20"/>
      <w:lang w:eastAsia="lt-LT"/>
    </w:rPr>
  </w:style>
  <w:style w:type="character" w:customStyle="1" w:styleId="Diagrama1">
    <w:name w:val="Diagrama1"/>
    <w:rsid w:val="00CE19F9"/>
    <w:rPr>
      <w:lang w:val="en-AU" w:eastAsia="lt-LT" w:bidi="ar-SA"/>
    </w:rPr>
  </w:style>
  <w:style w:type="paragraph" w:customStyle="1" w:styleId="antrpaveiksl">
    <w:name w:val="antr paveiksl"/>
    <w:basedOn w:val="prastasis"/>
    <w:link w:val="antrpaveikslDiagrama"/>
    <w:qFormat/>
    <w:rsid w:val="00CE19F9"/>
    <w:rPr>
      <w:i/>
      <w:szCs w:val="24"/>
      <w:lang w:val="en-US"/>
    </w:rPr>
  </w:style>
  <w:style w:type="character" w:customStyle="1" w:styleId="antrpaveikslDiagrama">
    <w:name w:val="antr paveiksl Diagrama"/>
    <w:link w:val="antrpaveiksl"/>
    <w:rsid w:val="00CE19F9"/>
    <w:rPr>
      <w:rFonts w:ascii="Times New Roman" w:eastAsia="Times New Roman" w:hAnsi="Times New Roman" w:cs="Times New Roman"/>
      <w:i/>
      <w:sz w:val="24"/>
      <w:szCs w:val="24"/>
    </w:rPr>
  </w:style>
  <w:style w:type="paragraph" w:customStyle="1" w:styleId="BodyTextIndent1">
    <w:name w:val="Body Text Indent1"/>
    <w:basedOn w:val="prastasis"/>
    <w:rsid w:val="00CE19F9"/>
    <w:pPr>
      <w:tabs>
        <w:tab w:val="left" w:pos="7493"/>
      </w:tabs>
      <w:spacing w:line="360" w:lineRule="auto"/>
      <w:ind w:firstLine="540"/>
      <w:jc w:val="both"/>
    </w:pPr>
    <w:rPr>
      <w:szCs w:val="24"/>
    </w:rPr>
  </w:style>
  <w:style w:type="paragraph" w:customStyle="1" w:styleId="Lentelsturinys">
    <w:name w:val="Lentelės turinys"/>
    <w:basedOn w:val="prastasis"/>
    <w:rsid w:val="00CE19F9"/>
    <w:pPr>
      <w:widowControl w:val="0"/>
      <w:suppressLineNumbers/>
      <w:suppressAutoHyphens/>
    </w:pPr>
    <w:rPr>
      <w:kern w:val="1"/>
      <w:szCs w:val="24"/>
    </w:rPr>
  </w:style>
  <w:style w:type="paragraph" w:customStyle="1" w:styleId="Style27">
    <w:name w:val="Style27"/>
    <w:basedOn w:val="prastasis"/>
    <w:rsid w:val="00CE19F9"/>
    <w:pPr>
      <w:widowControl w:val="0"/>
      <w:autoSpaceDE w:val="0"/>
      <w:autoSpaceDN w:val="0"/>
      <w:adjustRightInd w:val="0"/>
      <w:spacing w:line="271" w:lineRule="exact"/>
      <w:ind w:firstLine="283"/>
      <w:jc w:val="both"/>
    </w:pPr>
    <w:rPr>
      <w:szCs w:val="24"/>
      <w:lang w:eastAsia="lt-LT"/>
    </w:rPr>
  </w:style>
  <w:style w:type="paragraph" w:customStyle="1" w:styleId="Style2">
    <w:name w:val="Style2"/>
    <w:basedOn w:val="prastasis"/>
    <w:rsid w:val="00CE19F9"/>
    <w:pPr>
      <w:widowControl w:val="0"/>
      <w:autoSpaceDE w:val="0"/>
      <w:autoSpaceDN w:val="0"/>
      <w:adjustRightInd w:val="0"/>
    </w:pPr>
    <w:rPr>
      <w:rFonts w:ascii="Arial" w:hAnsi="Arial"/>
      <w:szCs w:val="24"/>
      <w:lang w:eastAsia="lt-LT"/>
    </w:rPr>
  </w:style>
  <w:style w:type="character" w:customStyle="1" w:styleId="FontStyle12">
    <w:name w:val="Font Style12"/>
    <w:rsid w:val="00CE19F9"/>
    <w:rPr>
      <w:rFonts w:ascii="Arial" w:hAnsi="Arial" w:cs="Arial"/>
      <w:b/>
      <w:bCs/>
      <w:i/>
      <w:iCs/>
      <w:sz w:val="26"/>
      <w:szCs w:val="26"/>
    </w:rPr>
  </w:style>
  <w:style w:type="paragraph" w:customStyle="1" w:styleId="Tekstas0">
    <w:name w:val="Tekstas"/>
    <w:basedOn w:val="prastasis"/>
    <w:rsid w:val="00CE19F9"/>
    <w:pPr>
      <w:widowControl w:val="0"/>
      <w:autoSpaceDE w:val="0"/>
      <w:autoSpaceDN w:val="0"/>
      <w:adjustRightInd w:val="0"/>
      <w:spacing w:after="120"/>
      <w:jc w:val="both"/>
    </w:pPr>
    <w:rPr>
      <w:sz w:val="22"/>
      <w:lang w:eastAsia="lt-LT"/>
    </w:rPr>
  </w:style>
  <w:style w:type="paragraph" w:customStyle="1" w:styleId="BodyTextIndent2">
    <w:name w:val="Body Text Indent2"/>
    <w:basedOn w:val="prastasis"/>
    <w:rsid w:val="00CE19F9"/>
    <w:pPr>
      <w:tabs>
        <w:tab w:val="left" w:pos="7493"/>
      </w:tabs>
      <w:spacing w:line="360" w:lineRule="auto"/>
      <w:ind w:firstLine="540"/>
      <w:jc w:val="both"/>
    </w:pPr>
    <w:rPr>
      <w:szCs w:val="24"/>
    </w:rPr>
  </w:style>
  <w:style w:type="character" w:customStyle="1" w:styleId="BodytextDiagrama">
    <w:name w:val="Body text Diagrama"/>
    <w:locked/>
    <w:rsid w:val="00CE19F9"/>
    <w:rPr>
      <w:rFonts w:ascii="TimesLT" w:hAnsi="TimesLT"/>
      <w:lang w:val="en-US" w:eastAsia="en-US" w:bidi="ar-SA"/>
    </w:rPr>
  </w:style>
  <w:style w:type="paragraph" w:customStyle="1" w:styleId="Standard">
    <w:name w:val="Standard"/>
    <w:rsid w:val="00CE19F9"/>
    <w:pPr>
      <w:widowControl w:val="0"/>
      <w:suppressAutoHyphens/>
      <w:spacing w:after="0" w:line="240" w:lineRule="auto"/>
      <w:textAlignment w:val="baseline"/>
    </w:pPr>
    <w:rPr>
      <w:rFonts w:ascii="Times New Roman" w:eastAsia="SimSun" w:hAnsi="Times New Roman" w:cs="Mangal"/>
      <w:kern w:val="1"/>
      <w:sz w:val="24"/>
      <w:szCs w:val="24"/>
      <w:lang w:val="lt-LT" w:eastAsia="hi-IN" w:bidi="hi-IN"/>
    </w:rPr>
  </w:style>
  <w:style w:type="paragraph" w:customStyle="1" w:styleId="Pataisymai1">
    <w:name w:val="Pataisymai1"/>
    <w:hidden/>
    <w:uiPriority w:val="99"/>
    <w:semiHidden/>
    <w:rsid w:val="00CE19F9"/>
    <w:pPr>
      <w:spacing w:after="0" w:line="240" w:lineRule="auto"/>
    </w:pPr>
    <w:rPr>
      <w:rFonts w:ascii="Times New Roman" w:eastAsia="Times New Roman" w:hAnsi="Times New Roman" w:cs="Times New Roman"/>
      <w:sz w:val="24"/>
      <w:szCs w:val="24"/>
      <w:lang w:val="lt-LT" w:eastAsia="lt-LT"/>
    </w:rPr>
  </w:style>
  <w:style w:type="paragraph" w:customStyle="1" w:styleId="WW-TableContents111">
    <w:name w:val="WW-Table Contents111"/>
    <w:basedOn w:val="Pagrindinistekstas"/>
    <w:rsid w:val="00D53170"/>
    <w:pPr>
      <w:widowControl w:val="0"/>
      <w:suppressLineNumbers/>
      <w:suppressAutoHyphens/>
    </w:pPr>
    <w:rPr>
      <w:rFonts w:eastAsia="Lucida Sans Unicode"/>
      <w:lang w:eastAsia="ar-SA"/>
    </w:rPr>
  </w:style>
  <w:style w:type="paragraph" w:customStyle="1" w:styleId="Pagrindinistekstas30">
    <w:name w:val="Pagrindinis tekstas3"/>
    <w:rsid w:val="00D53170"/>
    <w:pPr>
      <w:suppressAutoHyphens/>
      <w:autoSpaceDE w:val="0"/>
      <w:spacing w:after="0" w:line="360" w:lineRule="atLeast"/>
      <w:ind w:firstLine="312"/>
      <w:jc w:val="both"/>
      <w:textAlignment w:val="baseline"/>
    </w:pPr>
    <w:rPr>
      <w:rFonts w:ascii="TimesLT" w:eastAsia="Arial" w:hAnsi="TimesLT" w:cs="Times New Roman"/>
      <w:sz w:val="20"/>
      <w:szCs w:val="20"/>
      <w:lang w:eastAsia="ar-SA"/>
    </w:rPr>
  </w:style>
  <w:style w:type="character" w:customStyle="1" w:styleId="Bodytext20">
    <w:name w:val="Body text (2)_"/>
    <w:link w:val="Bodytext21"/>
    <w:rsid w:val="00D53170"/>
    <w:rPr>
      <w:rFonts w:ascii="Times New Roman" w:eastAsia="Times New Roman" w:hAnsi="Times New Roman" w:cs="Times New Roman"/>
      <w:shd w:val="clear" w:color="auto" w:fill="FFFFFF"/>
    </w:rPr>
  </w:style>
  <w:style w:type="character" w:customStyle="1" w:styleId="Bodytext22">
    <w:name w:val="Body text (2)"/>
    <w:rsid w:val="00D5317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lt-LT" w:eastAsia="lt-LT" w:bidi="lt-LT"/>
    </w:rPr>
  </w:style>
  <w:style w:type="character" w:customStyle="1" w:styleId="Bodytext210pt">
    <w:name w:val="Body text (2) + 10 pt"/>
    <w:rsid w:val="00D531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style>
  <w:style w:type="paragraph" w:customStyle="1" w:styleId="Bodytext21">
    <w:name w:val="Body text (2)1"/>
    <w:basedOn w:val="prastasis"/>
    <w:link w:val="Bodytext20"/>
    <w:rsid w:val="00D53170"/>
    <w:pPr>
      <w:widowControl w:val="0"/>
      <w:shd w:val="clear" w:color="auto" w:fill="FFFFFF"/>
      <w:spacing w:before="240" w:line="284" w:lineRule="exact"/>
      <w:jc w:val="both"/>
    </w:pPr>
    <w:rPr>
      <w:sz w:val="22"/>
      <w:szCs w:val="22"/>
      <w:lang w:val="en-US"/>
    </w:rPr>
  </w:style>
  <w:style w:type="character" w:customStyle="1" w:styleId="Bodytext220">
    <w:name w:val="Body text (2)2"/>
    <w:rsid w:val="00D531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paragraph" w:customStyle="1" w:styleId="doc-ti">
    <w:name w:val="doc-ti"/>
    <w:basedOn w:val="prastasis"/>
    <w:rsid w:val="005A2F7F"/>
    <w:pPr>
      <w:spacing w:before="100" w:beforeAutospacing="1" w:after="100" w:afterAutospacing="1"/>
    </w:pPr>
    <w:rPr>
      <w:szCs w:val="24"/>
      <w:lang w:val="en-GB" w:eastAsia="en-GB"/>
    </w:rPr>
  </w:style>
  <w:style w:type="paragraph" w:customStyle="1" w:styleId="msonormal0">
    <w:name w:val="msonormal"/>
    <w:basedOn w:val="prastasis"/>
    <w:rsid w:val="00AC30DA"/>
    <w:pPr>
      <w:spacing w:before="100" w:beforeAutospacing="1" w:after="100" w:afterAutospacing="1"/>
    </w:pPr>
    <w:rPr>
      <w:szCs w:val="24"/>
      <w:lang w:eastAsia="lt-LT"/>
    </w:rPr>
  </w:style>
  <w:style w:type="character" w:customStyle="1" w:styleId="headingas1Char">
    <w:name w:val="headingas 1 Char"/>
    <w:basedOn w:val="Antrat1Diagrama"/>
    <w:link w:val="headingas1"/>
    <w:locked/>
    <w:rsid w:val="00AC30DA"/>
    <w:rPr>
      <w:rFonts w:ascii="Arial" w:eastAsiaTheme="majorEastAsia" w:hAnsi="Arial" w:cstheme="majorBidi"/>
      <w:b/>
      <w:bCs w:val="0"/>
      <w:color w:val="365F91" w:themeColor="accent1" w:themeShade="BF"/>
      <w:sz w:val="20"/>
      <w:szCs w:val="20"/>
      <w:lang w:val="lt-LT" w:eastAsia="lt-LT"/>
    </w:rPr>
  </w:style>
  <w:style w:type="paragraph" w:customStyle="1" w:styleId="headingas1">
    <w:name w:val="headingas 1"/>
    <w:basedOn w:val="Antrat1"/>
    <w:link w:val="headingas1Char"/>
    <w:qFormat/>
    <w:rsid w:val="00AC30DA"/>
    <w:pPr>
      <w:widowControl w:val="0"/>
      <w:suppressAutoHyphens/>
      <w:autoSpaceDE w:val="0"/>
      <w:autoSpaceDN w:val="0"/>
      <w:adjustRightInd w:val="0"/>
      <w:spacing w:before="120" w:after="120" w:line="240" w:lineRule="exact"/>
      <w:ind w:firstLine="720"/>
      <w:contextualSpacing/>
      <w:jc w:val="both"/>
    </w:pPr>
    <w:rPr>
      <w:rFonts w:ascii="Arial" w:hAnsi="Arial"/>
      <w:bCs w:val="0"/>
      <w:sz w:val="20"/>
      <w:szCs w:val="20"/>
      <w:lang w:eastAsia="lt-LT"/>
    </w:rPr>
  </w:style>
  <w:style w:type="character" w:customStyle="1" w:styleId="SKYRIAUSHEADINGASChar">
    <w:name w:val="SKYRIAUS HEADINGAS Char"/>
    <w:basedOn w:val="Antrat1Diagrama"/>
    <w:link w:val="SKYRIAUSHEADINGAS"/>
    <w:locked/>
    <w:rsid w:val="00AC30DA"/>
    <w:rPr>
      <w:rFonts w:ascii="Arial" w:eastAsiaTheme="majorEastAsia" w:hAnsi="Arial" w:cstheme="majorBidi"/>
      <w:b/>
      <w:bCs w:val="0"/>
      <w:color w:val="365F91" w:themeColor="accent1" w:themeShade="BF"/>
      <w:sz w:val="20"/>
      <w:szCs w:val="32"/>
      <w:lang w:val="lt-LT" w:eastAsia="lt-LT"/>
    </w:rPr>
  </w:style>
  <w:style w:type="paragraph" w:customStyle="1" w:styleId="SKYRIAUSHEADINGAS">
    <w:name w:val="SKYRIAUS HEADINGAS"/>
    <w:basedOn w:val="Antrat1"/>
    <w:link w:val="SKYRIAUSHEADINGASChar"/>
    <w:autoRedefine/>
    <w:qFormat/>
    <w:rsid w:val="00AC30DA"/>
    <w:pPr>
      <w:widowControl w:val="0"/>
      <w:autoSpaceDE w:val="0"/>
      <w:autoSpaceDN w:val="0"/>
      <w:adjustRightInd w:val="0"/>
      <w:spacing w:before="240" w:after="240" w:line="360" w:lineRule="auto"/>
      <w:ind w:firstLine="720"/>
      <w:jc w:val="center"/>
    </w:pPr>
    <w:rPr>
      <w:rFonts w:ascii="Arial" w:hAnsi="Arial"/>
      <w:bCs w:val="0"/>
      <w:sz w:val="20"/>
      <w:szCs w:val="32"/>
      <w:lang w:eastAsia="lt-LT"/>
    </w:rPr>
  </w:style>
  <w:style w:type="character" w:customStyle="1" w:styleId="Style1Char">
    <w:name w:val="Style1 Char"/>
    <w:basedOn w:val="Stilius1Char"/>
    <w:link w:val="Style1"/>
    <w:locked/>
    <w:rsid w:val="00AC30DA"/>
    <w:rPr>
      <w:rFonts w:ascii="Times New Roman" w:eastAsia="Times New Roman" w:hAnsi="Times New Roman" w:cs="Times New Roman"/>
      <w:sz w:val="20"/>
      <w:szCs w:val="20"/>
      <w:lang w:val="lt-LT" w:eastAsia="lt-LT"/>
    </w:rPr>
  </w:style>
  <w:style w:type="character" w:customStyle="1" w:styleId="UnresolvedMention1">
    <w:name w:val="Unresolved Mention1"/>
    <w:basedOn w:val="Numatytasispastraiposriftas"/>
    <w:uiPriority w:val="99"/>
    <w:semiHidden/>
    <w:rsid w:val="00AC30DA"/>
    <w:rPr>
      <w:color w:val="605E5C"/>
      <w:shd w:val="clear" w:color="auto" w:fill="E1DFDD"/>
    </w:rPr>
  </w:style>
  <w:style w:type="character" w:customStyle="1" w:styleId="UnresolvedMention2">
    <w:name w:val="Unresolved Mention2"/>
    <w:basedOn w:val="Numatytasispastraiposriftas"/>
    <w:uiPriority w:val="99"/>
    <w:semiHidden/>
    <w:rsid w:val="00AC30DA"/>
    <w:rPr>
      <w:color w:val="605E5C"/>
      <w:shd w:val="clear" w:color="auto" w:fill="E1DFDD"/>
    </w:rPr>
  </w:style>
  <w:style w:type="character" w:customStyle="1" w:styleId="UnresolvedMention3">
    <w:name w:val="Unresolved Mention3"/>
    <w:basedOn w:val="Numatytasispastraiposriftas"/>
    <w:uiPriority w:val="99"/>
    <w:semiHidden/>
    <w:rsid w:val="00AC30DA"/>
    <w:rPr>
      <w:color w:val="605E5C"/>
      <w:shd w:val="clear" w:color="auto" w:fill="E1DFDD"/>
    </w:rPr>
  </w:style>
  <w:style w:type="character" w:styleId="Neapdorotaspaminjimas">
    <w:name w:val="Unresolved Mention"/>
    <w:basedOn w:val="Numatytasispastraiposriftas"/>
    <w:uiPriority w:val="99"/>
    <w:semiHidden/>
    <w:unhideWhenUsed/>
    <w:rsid w:val="00D30084"/>
    <w:rPr>
      <w:color w:val="605E5C"/>
      <w:shd w:val="clear" w:color="auto" w:fill="E1DFDD"/>
    </w:rPr>
  </w:style>
  <w:style w:type="paragraph" w:styleId="Betarp">
    <w:name w:val="No Spacing"/>
    <w:uiPriority w:val="1"/>
    <w:qFormat/>
    <w:rsid w:val="00D30084"/>
    <w:pPr>
      <w:spacing w:after="0" w:line="240" w:lineRule="auto"/>
    </w:pPr>
    <w:rPr>
      <w:lang w:val="lt-LT"/>
    </w:rPr>
  </w:style>
  <w:style w:type="paragraph" w:customStyle="1" w:styleId="TableParagraph">
    <w:name w:val="Table Paragraph"/>
    <w:basedOn w:val="prastasis"/>
    <w:uiPriority w:val="1"/>
    <w:qFormat/>
    <w:rsid w:val="00D30084"/>
    <w:pPr>
      <w:widowControl w:val="0"/>
      <w:autoSpaceDE w:val="0"/>
      <w:autoSpaceDN w:val="0"/>
      <w:spacing w:line="210" w:lineRule="exact"/>
      <w:jc w:val="center"/>
    </w:pPr>
    <w:rPr>
      <w:rFonts w:ascii="Arial MT" w:eastAsia="Arial MT" w:hAnsi="Arial MT" w:cs="Arial MT"/>
      <w:sz w:val="22"/>
      <w:szCs w:val="22"/>
    </w:rPr>
  </w:style>
  <w:style w:type="character" w:customStyle="1" w:styleId="SraopastraipaDiagrama">
    <w:name w:val="Sąrašo pastraipa Diagrama"/>
    <w:aliases w:val="Popunkčių hederis Diagrama"/>
    <w:link w:val="Sraopastraipa"/>
    <w:uiPriority w:val="34"/>
    <w:rsid w:val="00C012D0"/>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9455">
      <w:bodyDiv w:val="1"/>
      <w:marLeft w:val="0"/>
      <w:marRight w:val="0"/>
      <w:marTop w:val="0"/>
      <w:marBottom w:val="0"/>
      <w:divBdr>
        <w:top w:val="none" w:sz="0" w:space="0" w:color="auto"/>
        <w:left w:val="none" w:sz="0" w:space="0" w:color="auto"/>
        <w:bottom w:val="none" w:sz="0" w:space="0" w:color="auto"/>
        <w:right w:val="none" w:sz="0" w:space="0" w:color="auto"/>
      </w:divBdr>
      <w:divsChild>
        <w:div w:id="1243300357">
          <w:marLeft w:val="0"/>
          <w:marRight w:val="0"/>
          <w:marTop w:val="0"/>
          <w:marBottom w:val="0"/>
          <w:divBdr>
            <w:top w:val="none" w:sz="0" w:space="0" w:color="auto"/>
            <w:left w:val="none" w:sz="0" w:space="0" w:color="auto"/>
            <w:bottom w:val="none" w:sz="0" w:space="0" w:color="auto"/>
            <w:right w:val="none" w:sz="0" w:space="0" w:color="auto"/>
          </w:divBdr>
        </w:div>
        <w:div w:id="1643928372">
          <w:marLeft w:val="0"/>
          <w:marRight w:val="0"/>
          <w:marTop w:val="0"/>
          <w:marBottom w:val="0"/>
          <w:divBdr>
            <w:top w:val="none" w:sz="0" w:space="0" w:color="auto"/>
            <w:left w:val="none" w:sz="0" w:space="0" w:color="auto"/>
            <w:bottom w:val="none" w:sz="0" w:space="0" w:color="auto"/>
            <w:right w:val="none" w:sz="0" w:space="0" w:color="auto"/>
          </w:divBdr>
        </w:div>
        <w:div w:id="2031956524">
          <w:marLeft w:val="0"/>
          <w:marRight w:val="0"/>
          <w:marTop w:val="0"/>
          <w:marBottom w:val="0"/>
          <w:divBdr>
            <w:top w:val="none" w:sz="0" w:space="0" w:color="auto"/>
            <w:left w:val="none" w:sz="0" w:space="0" w:color="auto"/>
            <w:bottom w:val="none" w:sz="0" w:space="0" w:color="auto"/>
            <w:right w:val="none" w:sz="0" w:space="0" w:color="auto"/>
          </w:divBdr>
        </w:div>
        <w:div w:id="1521698845">
          <w:marLeft w:val="0"/>
          <w:marRight w:val="0"/>
          <w:marTop w:val="0"/>
          <w:marBottom w:val="0"/>
          <w:divBdr>
            <w:top w:val="none" w:sz="0" w:space="0" w:color="auto"/>
            <w:left w:val="none" w:sz="0" w:space="0" w:color="auto"/>
            <w:bottom w:val="none" w:sz="0" w:space="0" w:color="auto"/>
            <w:right w:val="none" w:sz="0" w:space="0" w:color="auto"/>
          </w:divBdr>
        </w:div>
        <w:div w:id="756756172">
          <w:marLeft w:val="0"/>
          <w:marRight w:val="0"/>
          <w:marTop w:val="0"/>
          <w:marBottom w:val="0"/>
          <w:divBdr>
            <w:top w:val="none" w:sz="0" w:space="0" w:color="auto"/>
            <w:left w:val="none" w:sz="0" w:space="0" w:color="auto"/>
            <w:bottom w:val="none" w:sz="0" w:space="0" w:color="auto"/>
            <w:right w:val="none" w:sz="0" w:space="0" w:color="auto"/>
          </w:divBdr>
        </w:div>
        <w:div w:id="1446121777">
          <w:marLeft w:val="0"/>
          <w:marRight w:val="0"/>
          <w:marTop w:val="0"/>
          <w:marBottom w:val="0"/>
          <w:divBdr>
            <w:top w:val="none" w:sz="0" w:space="0" w:color="auto"/>
            <w:left w:val="none" w:sz="0" w:space="0" w:color="auto"/>
            <w:bottom w:val="none" w:sz="0" w:space="0" w:color="auto"/>
            <w:right w:val="none" w:sz="0" w:space="0" w:color="auto"/>
          </w:divBdr>
        </w:div>
        <w:div w:id="265966963">
          <w:marLeft w:val="0"/>
          <w:marRight w:val="0"/>
          <w:marTop w:val="0"/>
          <w:marBottom w:val="0"/>
          <w:divBdr>
            <w:top w:val="none" w:sz="0" w:space="0" w:color="auto"/>
            <w:left w:val="none" w:sz="0" w:space="0" w:color="auto"/>
            <w:bottom w:val="none" w:sz="0" w:space="0" w:color="auto"/>
            <w:right w:val="none" w:sz="0" w:space="0" w:color="auto"/>
          </w:divBdr>
        </w:div>
        <w:div w:id="789127697">
          <w:marLeft w:val="0"/>
          <w:marRight w:val="0"/>
          <w:marTop w:val="0"/>
          <w:marBottom w:val="0"/>
          <w:divBdr>
            <w:top w:val="none" w:sz="0" w:space="0" w:color="auto"/>
            <w:left w:val="none" w:sz="0" w:space="0" w:color="auto"/>
            <w:bottom w:val="none" w:sz="0" w:space="0" w:color="auto"/>
            <w:right w:val="none" w:sz="0" w:space="0" w:color="auto"/>
          </w:divBdr>
        </w:div>
      </w:divsChild>
    </w:div>
    <w:div w:id="247467078">
      <w:bodyDiv w:val="1"/>
      <w:marLeft w:val="0"/>
      <w:marRight w:val="0"/>
      <w:marTop w:val="0"/>
      <w:marBottom w:val="0"/>
      <w:divBdr>
        <w:top w:val="none" w:sz="0" w:space="0" w:color="auto"/>
        <w:left w:val="none" w:sz="0" w:space="0" w:color="auto"/>
        <w:bottom w:val="none" w:sz="0" w:space="0" w:color="auto"/>
        <w:right w:val="none" w:sz="0" w:space="0" w:color="auto"/>
      </w:divBdr>
      <w:divsChild>
        <w:div w:id="1781531792">
          <w:marLeft w:val="0"/>
          <w:marRight w:val="0"/>
          <w:marTop w:val="0"/>
          <w:marBottom w:val="0"/>
          <w:divBdr>
            <w:top w:val="none" w:sz="0" w:space="0" w:color="auto"/>
            <w:left w:val="none" w:sz="0" w:space="0" w:color="auto"/>
            <w:bottom w:val="none" w:sz="0" w:space="0" w:color="auto"/>
            <w:right w:val="none" w:sz="0" w:space="0" w:color="auto"/>
          </w:divBdr>
        </w:div>
        <w:div w:id="585923388">
          <w:marLeft w:val="0"/>
          <w:marRight w:val="0"/>
          <w:marTop w:val="0"/>
          <w:marBottom w:val="0"/>
          <w:divBdr>
            <w:top w:val="none" w:sz="0" w:space="0" w:color="auto"/>
            <w:left w:val="none" w:sz="0" w:space="0" w:color="auto"/>
            <w:bottom w:val="none" w:sz="0" w:space="0" w:color="auto"/>
            <w:right w:val="none" w:sz="0" w:space="0" w:color="auto"/>
          </w:divBdr>
        </w:div>
        <w:div w:id="1418020448">
          <w:marLeft w:val="0"/>
          <w:marRight w:val="0"/>
          <w:marTop w:val="0"/>
          <w:marBottom w:val="0"/>
          <w:divBdr>
            <w:top w:val="none" w:sz="0" w:space="0" w:color="auto"/>
            <w:left w:val="none" w:sz="0" w:space="0" w:color="auto"/>
            <w:bottom w:val="none" w:sz="0" w:space="0" w:color="auto"/>
            <w:right w:val="none" w:sz="0" w:space="0" w:color="auto"/>
          </w:divBdr>
        </w:div>
        <w:div w:id="1919778040">
          <w:marLeft w:val="0"/>
          <w:marRight w:val="0"/>
          <w:marTop w:val="0"/>
          <w:marBottom w:val="0"/>
          <w:divBdr>
            <w:top w:val="none" w:sz="0" w:space="0" w:color="auto"/>
            <w:left w:val="none" w:sz="0" w:space="0" w:color="auto"/>
            <w:bottom w:val="none" w:sz="0" w:space="0" w:color="auto"/>
            <w:right w:val="none" w:sz="0" w:space="0" w:color="auto"/>
          </w:divBdr>
        </w:div>
        <w:div w:id="1610770525">
          <w:marLeft w:val="0"/>
          <w:marRight w:val="0"/>
          <w:marTop w:val="0"/>
          <w:marBottom w:val="0"/>
          <w:divBdr>
            <w:top w:val="none" w:sz="0" w:space="0" w:color="auto"/>
            <w:left w:val="none" w:sz="0" w:space="0" w:color="auto"/>
            <w:bottom w:val="none" w:sz="0" w:space="0" w:color="auto"/>
            <w:right w:val="none" w:sz="0" w:space="0" w:color="auto"/>
          </w:divBdr>
        </w:div>
        <w:div w:id="1862626030">
          <w:marLeft w:val="0"/>
          <w:marRight w:val="0"/>
          <w:marTop w:val="0"/>
          <w:marBottom w:val="0"/>
          <w:divBdr>
            <w:top w:val="none" w:sz="0" w:space="0" w:color="auto"/>
            <w:left w:val="none" w:sz="0" w:space="0" w:color="auto"/>
            <w:bottom w:val="none" w:sz="0" w:space="0" w:color="auto"/>
            <w:right w:val="none" w:sz="0" w:space="0" w:color="auto"/>
          </w:divBdr>
        </w:div>
        <w:div w:id="1157500425">
          <w:marLeft w:val="0"/>
          <w:marRight w:val="0"/>
          <w:marTop w:val="0"/>
          <w:marBottom w:val="0"/>
          <w:divBdr>
            <w:top w:val="none" w:sz="0" w:space="0" w:color="auto"/>
            <w:left w:val="none" w:sz="0" w:space="0" w:color="auto"/>
            <w:bottom w:val="none" w:sz="0" w:space="0" w:color="auto"/>
            <w:right w:val="none" w:sz="0" w:space="0" w:color="auto"/>
          </w:divBdr>
        </w:div>
        <w:div w:id="2017222609">
          <w:marLeft w:val="0"/>
          <w:marRight w:val="0"/>
          <w:marTop w:val="0"/>
          <w:marBottom w:val="0"/>
          <w:divBdr>
            <w:top w:val="none" w:sz="0" w:space="0" w:color="auto"/>
            <w:left w:val="none" w:sz="0" w:space="0" w:color="auto"/>
            <w:bottom w:val="none" w:sz="0" w:space="0" w:color="auto"/>
            <w:right w:val="none" w:sz="0" w:space="0" w:color="auto"/>
          </w:divBdr>
        </w:div>
        <w:div w:id="202837766">
          <w:marLeft w:val="0"/>
          <w:marRight w:val="0"/>
          <w:marTop w:val="0"/>
          <w:marBottom w:val="0"/>
          <w:divBdr>
            <w:top w:val="none" w:sz="0" w:space="0" w:color="auto"/>
            <w:left w:val="none" w:sz="0" w:space="0" w:color="auto"/>
            <w:bottom w:val="none" w:sz="0" w:space="0" w:color="auto"/>
            <w:right w:val="none" w:sz="0" w:space="0" w:color="auto"/>
          </w:divBdr>
        </w:div>
        <w:div w:id="1584532357">
          <w:marLeft w:val="0"/>
          <w:marRight w:val="0"/>
          <w:marTop w:val="0"/>
          <w:marBottom w:val="0"/>
          <w:divBdr>
            <w:top w:val="none" w:sz="0" w:space="0" w:color="auto"/>
            <w:left w:val="none" w:sz="0" w:space="0" w:color="auto"/>
            <w:bottom w:val="none" w:sz="0" w:space="0" w:color="auto"/>
            <w:right w:val="none" w:sz="0" w:space="0" w:color="auto"/>
          </w:divBdr>
        </w:div>
        <w:div w:id="1870678070">
          <w:marLeft w:val="0"/>
          <w:marRight w:val="0"/>
          <w:marTop w:val="0"/>
          <w:marBottom w:val="0"/>
          <w:divBdr>
            <w:top w:val="none" w:sz="0" w:space="0" w:color="auto"/>
            <w:left w:val="none" w:sz="0" w:space="0" w:color="auto"/>
            <w:bottom w:val="none" w:sz="0" w:space="0" w:color="auto"/>
            <w:right w:val="none" w:sz="0" w:space="0" w:color="auto"/>
          </w:divBdr>
        </w:div>
        <w:div w:id="1736509793">
          <w:marLeft w:val="0"/>
          <w:marRight w:val="0"/>
          <w:marTop w:val="0"/>
          <w:marBottom w:val="0"/>
          <w:divBdr>
            <w:top w:val="none" w:sz="0" w:space="0" w:color="auto"/>
            <w:left w:val="none" w:sz="0" w:space="0" w:color="auto"/>
            <w:bottom w:val="none" w:sz="0" w:space="0" w:color="auto"/>
            <w:right w:val="none" w:sz="0" w:space="0" w:color="auto"/>
          </w:divBdr>
        </w:div>
        <w:div w:id="1381439275">
          <w:marLeft w:val="0"/>
          <w:marRight w:val="0"/>
          <w:marTop w:val="0"/>
          <w:marBottom w:val="0"/>
          <w:divBdr>
            <w:top w:val="none" w:sz="0" w:space="0" w:color="auto"/>
            <w:left w:val="none" w:sz="0" w:space="0" w:color="auto"/>
            <w:bottom w:val="none" w:sz="0" w:space="0" w:color="auto"/>
            <w:right w:val="none" w:sz="0" w:space="0" w:color="auto"/>
          </w:divBdr>
        </w:div>
        <w:div w:id="1264805922">
          <w:marLeft w:val="0"/>
          <w:marRight w:val="0"/>
          <w:marTop w:val="0"/>
          <w:marBottom w:val="0"/>
          <w:divBdr>
            <w:top w:val="none" w:sz="0" w:space="0" w:color="auto"/>
            <w:left w:val="none" w:sz="0" w:space="0" w:color="auto"/>
            <w:bottom w:val="none" w:sz="0" w:space="0" w:color="auto"/>
            <w:right w:val="none" w:sz="0" w:space="0" w:color="auto"/>
          </w:divBdr>
        </w:div>
        <w:div w:id="2083289769">
          <w:marLeft w:val="0"/>
          <w:marRight w:val="0"/>
          <w:marTop w:val="0"/>
          <w:marBottom w:val="0"/>
          <w:divBdr>
            <w:top w:val="none" w:sz="0" w:space="0" w:color="auto"/>
            <w:left w:val="none" w:sz="0" w:space="0" w:color="auto"/>
            <w:bottom w:val="none" w:sz="0" w:space="0" w:color="auto"/>
            <w:right w:val="none" w:sz="0" w:space="0" w:color="auto"/>
          </w:divBdr>
        </w:div>
        <w:div w:id="1505394655">
          <w:marLeft w:val="0"/>
          <w:marRight w:val="0"/>
          <w:marTop w:val="0"/>
          <w:marBottom w:val="0"/>
          <w:divBdr>
            <w:top w:val="none" w:sz="0" w:space="0" w:color="auto"/>
            <w:left w:val="none" w:sz="0" w:space="0" w:color="auto"/>
            <w:bottom w:val="none" w:sz="0" w:space="0" w:color="auto"/>
            <w:right w:val="none" w:sz="0" w:space="0" w:color="auto"/>
          </w:divBdr>
        </w:div>
        <w:div w:id="882400584">
          <w:marLeft w:val="0"/>
          <w:marRight w:val="0"/>
          <w:marTop w:val="0"/>
          <w:marBottom w:val="0"/>
          <w:divBdr>
            <w:top w:val="none" w:sz="0" w:space="0" w:color="auto"/>
            <w:left w:val="none" w:sz="0" w:space="0" w:color="auto"/>
            <w:bottom w:val="none" w:sz="0" w:space="0" w:color="auto"/>
            <w:right w:val="none" w:sz="0" w:space="0" w:color="auto"/>
          </w:divBdr>
        </w:div>
        <w:div w:id="816997454">
          <w:marLeft w:val="0"/>
          <w:marRight w:val="0"/>
          <w:marTop w:val="0"/>
          <w:marBottom w:val="0"/>
          <w:divBdr>
            <w:top w:val="none" w:sz="0" w:space="0" w:color="auto"/>
            <w:left w:val="none" w:sz="0" w:space="0" w:color="auto"/>
            <w:bottom w:val="none" w:sz="0" w:space="0" w:color="auto"/>
            <w:right w:val="none" w:sz="0" w:space="0" w:color="auto"/>
          </w:divBdr>
        </w:div>
        <w:div w:id="702024411">
          <w:marLeft w:val="0"/>
          <w:marRight w:val="0"/>
          <w:marTop w:val="0"/>
          <w:marBottom w:val="0"/>
          <w:divBdr>
            <w:top w:val="none" w:sz="0" w:space="0" w:color="auto"/>
            <w:left w:val="none" w:sz="0" w:space="0" w:color="auto"/>
            <w:bottom w:val="none" w:sz="0" w:space="0" w:color="auto"/>
            <w:right w:val="none" w:sz="0" w:space="0" w:color="auto"/>
          </w:divBdr>
        </w:div>
      </w:divsChild>
    </w:div>
    <w:div w:id="364252555">
      <w:bodyDiv w:val="1"/>
      <w:marLeft w:val="0"/>
      <w:marRight w:val="0"/>
      <w:marTop w:val="0"/>
      <w:marBottom w:val="0"/>
      <w:divBdr>
        <w:top w:val="none" w:sz="0" w:space="0" w:color="auto"/>
        <w:left w:val="none" w:sz="0" w:space="0" w:color="auto"/>
        <w:bottom w:val="none" w:sz="0" w:space="0" w:color="auto"/>
        <w:right w:val="none" w:sz="0" w:space="0" w:color="auto"/>
      </w:divBdr>
      <w:divsChild>
        <w:div w:id="272712237">
          <w:marLeft w:val="0"/>
          <w:marRight w:val="0"/>
          <w:marTop w:val="0"/>
          <w:marBottom w:val="0"/>
          <w:divBdr>
            <w:top w:val="none" w:sz="0" w:space="0" w:color="auto"/>
            <w:left w:val="none" w:sz="0" w:space="0" w:color="auto"/>
            <w:bottom w:val="none" w:sz="0" w:space="0" w:color="auto"/>
            <w:right w:val="none" w:sz="0" w:space="0" w:color="auto"/>
          </w:divBdr>
        </w:div>
        <w:div w:id="1264608057">
          <w:marLeft w:val="0"/>
          <w:marRight w:val="0"/>
          <w:marTop w:val="0"/>
          <w:marBottom w:val="0"/>
          <w:divBdr>
            <w:top w:val="none" w:sz="0" w:space="0" w:color="auto"/>
            <w:left w:val="none" w:sz="0" w:space="0" w:color="auto"/>
            <w:bottom w:val="none" w:sz="0" w:space="0" w:color="auto"/>
            <w:right w:val="none" w:sz="0" w:space="0" w:color="auto"/>
          </w:divBdr>
        </w:div>
        <w:div w:id="617105427">
          <w:marLeft w:val="0"/>
          <w:marRight w:val="0"/>
          <w:marTop w:val="0"/>
          <w:marBottom w:val="0"/>
          <w:divBdr>
            <w:top w:val="none" w:sz="0" w:space="0" w:color="auto"/>
            <w:left w:val="none" w:sz="0" w:space="0" w:color="auto"/>
            <w:bottom w:val="none" w:sz="0" w:space="0" w:color="auto"/>
            <w:right w:val="none" w:sz="0" w:space="0" w:color="auto"/>
          </w:divBdr>
        </w:div>
      </w:divsChild>
    </w:div>
    <w:div w:id="368913599">
      <w:bodyDiv w:val="1"/>
      <w:marLeft w:val="0"/>
      <w:marRight w:val="0"/>
      <w:marTop w:val="0"/>
      <w:marBottom w:val="0"/>
      <w:divBdr>
        <w:top w:val="none" w:sz="0" w:space="0" w:color="auto"/>
        <w:left w:val="none" w:sz="0" w:space="0" w:color="auto"/>
        <w:bottom w:val="none" w:sz="0" w:space="0" w:color="auto"/>
        <w:right w:val="none" w:sz="0" w:space="0" w:color="auto"/>
      </w:divBdr>
    </w:div>
    <w:div w:id="376245166">
      <w:bodyDiv w:val="1"/>
      <w:marLeft w:val="0"/>
      <w:marRight w:val="0"/>
      <w:marTop w:val="0"/>
      <w:marBottom w:val="0"/>
      <w:divBdr>
        <w:top w:val="none" w:sz="0" w:space="0" w:color="auto"/>
        <w:left w:val="none" w:sz="0" w:space="0" w:color="auto"/>
        <w:bottom w:val="none" w:sz="0" w:space="0" w:color="auto"/>
        <w:right w:val="none" w:sz="0" w:space="0" w:color="auto"/>
      </w:divBdr>
      <w:divsChild>
        <w:div w:id="1904289319">
          <w:marLeft w:val="0"/>
          <w:marRight w:val="0"/>
          <w:marTop w:val="0"/>
          <w:marBottom w:val="0"/>
          <w:divBdr>
            <w:top w:val="none" w:sz="0" w:space="0" w:color="auto"/>
            <w:left w:val="none" w:sz="0" w:space="0" w:color="auto"/>
            <w:bottom w:val="none" w:sz="0" w:space="0" w:color="auto"/>
            <w:right w:val="none" w:sz="0" w:space="0" w:color="auto"/>
          </w:divBdr>
        </w:div>
        <w:div w:id="681392373">
          <w:marLeft w:val="0"/>
          <w:marRight w:val="0"/>
          <w:marTop w:val="0"/>
          <w:marBottom w:val="0"/>
          <w:divBdr>
            <w:top w:val="none" w:sz="0" w:space="0" w:color="auto"/>
            <w:left w:val="none" w:sz="0" w:space="0" w:color="auto"/>
            <w:bottom w:val="none" w:sz="0" w:space="0" w:color="auto"/>
            <w:right w:val="none" w:sz="0" w:space="0" w:color="auto"/>
          </w:divBdr>
        </w:div>
      </w:divsChild>
    </w:div>
    <w:div w:id="413362121">
      <w:bodyDiv w:val="1"/>
      <w:marLeft w:val="0"/>
      <w:marRight w:val="0"/>
      <w:marTop w:val="0"/>
      <w:marBottom w:val="0"/>
      <w:divBdr>
        <w:top w:val="none" w:sz="0" w:space="0" w:color="auto"/>
        <w:left w:val="none" w:sz="0" w:space="0" w:color="auto"/>
        <w:bottom w:val="none" w:sz="0" w:space="0" w:color="auto"/>
        <w:right w:val="none" w:sz="0" w:space="0" w:color="auto"/>
      </w:divBdr>
    </w:div>
    <w:div w:id="509299348">
      <w:bodyDiv w:val="1"/>
      <w:marLeft w:val="0"/>
      <w:marRight w:val="0"/>
      <w:marTop w:val="0"/>
      <w:marBottom w:val="0"/>
      <w:divBdr>
        <w:top w:val="none" w:sz="0" w:space="0" w:color="auto"/>
        <w:left w:val="none" w:sz="0" w:space="0" w:color="auto"/>
        <w:bottom w:val="none" w:sz="0" w:space="0" w:color="auto"/>
        <w:right w:val="none" w:sz="0" w:space="0" w:color="auto"/>
      </w:divBdr>
    </w:div>
    <w:div w:id="658507458">
      <w:bodyDiv w:val="1"/>
      <w:marLeft w:val="0"/>
      <w:marRight w:val="0"/>
      <w:marTop w:val="0"/>
      <w:marBottom w:val="0"/>
      <w:divBdr>
        <w:top w:val="none" w:sz="0" w:space="0" w:color="auto"/>
        <w:left w:val="none" w:sz="0" w:space="0" w:color="auto"/>
        <w:bottom w:val="none" w:sz="0" w:space="0" w:color="auto"/>
        <w:right w:val="none" w:sz="0" w:space="0" w:color="auto"/>
      </w:divBdr>
    </w:div>
    <w:div w:id="739206732">
      <w:bodyDiv w:val="1"/>
      <w:marLeft w:val="0"/>
      <w:marRight w:val="0"/>
      <w:marTop w:val="0"/>
      <w:marBottom w:val="0"/>
      <w:divBdr>
        <w:top w:val="none" w:sz="0" w:space="0" w:color="auto"/>
        <w:left w:val="none" w:sz="0" w:space="0" w:color="auto"/>
        <w:bottom w:val="none" w:sz="0" w:space="0" w:color="auto"/>
        <w:right w:val="none" w:sz="0" w:space="0" w:color="auto"/>
      </w:divBdr>
    </w:div>
    <w:div w:id="751775940">
      <w:bodyDiv w:val="1"/>
      <w:marLeft w:val="0"/>
      <w:marRight w:val="0"/>
      <w:marTop w:val="0"/>
      <w:marBottom w:val="0"/>
      <w:divBdr>
        <w:top w:val="none" w:sz="0" w:space="0" w:color="auto"/>
        <w:left w:val="none" w:sz="0" w:space="0" w:color="auto"/>
        <w:bottom w:val="none" w:sz="0" w:space="0" w:color="auto"/>
        <w:right w:val="none" w:sz="0" w:space="0" w:color="auto"/>
      </w:divBdr>
      <w:divsChild>
        <w:div w:id="1765153979">
          <w:marLeft w:val="0"/>
          <w:marRight w:val="0"/>
          <w:marTop w:val="0"/>
          <w:marBottom w:val="0"/>
          <w:divBdr>
            <w:top w:val="none" w:sz="0" w:space="0" w:color="auto"/>
            <w:left w:val="none" w:sz="0" w:space="0" w:color="auto"/>
            <w:bottom w:val="none" w:sz="0" w:space="0" w:color="auto"/>
            <w:right w:val="none" w:sz="0" w:space="0" w:color="auto"/>
          </w:divBdr>
        </w:div>
        <w:div w:id="1273902817">
          <w:marLeft w:val="0"/>
          <w:marRight w:val="0"/>
          <w:marTop w:val="0"/>
          <w:marBottom w:val="0"/>
          <w:divBdr>
            <w:top w:val="none" w:sz="0" w:space="0" w:color="auto"/>
            <w:left w:val="none" w:sz="0" w:space="0" w:color="auto"/>
            <w:bottom w:val="none" w:sz="0" w:space="0" w:color="auto"/>
            <w:right w:val="none" w:sz="0" w:space="0" w:color="auto"/>
          </w:divBdr>
        </w:div>
        <w:div w:id="2047020728">
          <w:marLeft w:val="0"/>
          <w:marRight w:val="0"/>
          <w:marTop w:val="0"/>
          <w:marBottom w:val="0"/>
          <w:divBdr>
            <w:top w:val="none" w:sz="0" w:space="0" w:color="auto"/>
            <w:left w:val="none" w:sz="0" w:space="0" w:color="auto"/>
            <w:bottom w:val="none" w:sz="0" w:space="0" w:color="auto"/>
            <w:right w:val="none" w:sz="0" w:space="0" w:color="auto"/>
          </w:divBdr>
        </w:div>
        <w:div w:id="1182360509">
          <w:marLeft w:val="0"/>
          <w:marRight w:val="0"/>
          <w:marTop w:val="0"/>
          <w:marBottom w:val="0"/>
          <w:divBdr>
            <w:top w:val="none" w:sz="0" w:space="0" w:color="auto"/>
            <w:left w:val="none" w:sz="0" w:space="0" w:color="auto"/>
            <w:bottom w:val="none" w:sz="0" w:space="0" w:color="auto"/>
            <w:right w:val="none" w:sz="0" w:space="0" w:color="auto"/>
          </w:divBdr>
        </w:div>
        <w:div w:id="1788430269">
          <w:marLeft w:val="0"/>
          <w:marRight w:val="0"/>
          <w:marTop w:val="0"/>
          <w:marBottom w:val="0"/>
          <w:divBdr>
            <w:top w:val="none" w:sz="0" w:space="0" w:color="auto"/>
            <w:left w:val="none" w:sz="0" w:space="0" w:color="auto"/>
            <w:bottom w:val="none" w:sz="0" w:space="0" w:color="auto"/>
            <w:right w:val="none" w:sz="0" w:space="0" w:color="auto"/>
          </w:divBdr>
        </w:div>
        <w:div w:id="815490627">
          <w:marLeft w:val="0"/>
          <w:marRight w:val="0"/>
          <w:marTop w:val="0"/>
          <w:marBottom w:val="0"/>
          <w:divBdr>
            <w:top w:val="none" w:sz="0" w:space="0" w:color="auto"/>
            <w:left w:val="none" w:sz="0" w:space="0" w:color="auto"/>
            <w:bottom w:val="none" w:sz="0" w:space="0" w:color="auto"/>
            <w:right w:val="none" w:sz="0" w:space="0" w:color="auto"/>
          </w:divBdr>
        </w:div>
        <w:div w:id="1069889602">
          <w:marLeft w:val="0"/>
          <w:marRight w:val="0"/>
          <w:marTop w:val="0"/>
          <w:marBottom w:val="0"/>
          <w:divBdr>
            <w:top w:val="none" w:sz="0" w:space="0" w:color="auto"/>
            <w:left w:val="none" w:sz="0" w:space="0" w:color="auto"/>
            <w:bottom w:val="none" w:sz="0" w:space="0" w:color="auto"/>
            <w:right w:val="none" w:sz="0" w:space="0" w:color="auto"/>
          </w:divBdr>
        </w:div>
        <w:div w:id="1502116895">
          <w:marLeft w:val="0"/>
          <w:marRight w:val="0"/>
          <w:marTop w:val="0"/>
          <w:marBottom w:val="0"/>
          <w:divBdr>
            <w:top w:val="none" w:sz="0" w:space="0" w:color="auto"/>
            <w:left w:val="none" w:sz="0" w:space="0" w:color="auto"/>
            <w:bottom w:val="none" w:sz="0" w:space="0" w:color="auto"/>
            <w:right w:val="none" w:sz="0" w:space="0" w:color="auto"/>
          </w:divBdr>
        </w:div>
        <w:div w:id="1653752525">
          <w:marLeft w:val="0"/>
          <w:marRight w:val="0"/>
          <w:marTop w:val="0"/>
          <w:marBottom w:val="0"/>
          <w:divBdr>
            <w:top w:val="none" w:sz="0" w:space="0" w:color="auto"/>
            <w:left w:val="none" w:sz="0" w:space="0" w:color="auto"/>
            <w:bottom w:val="none" w:sz="0" w:space="0" w:color="auto"/>
            <w:right w:val="none" w:sz="0" w:space="0" w:color="auto"/>
          </w:divBdr>
        </w:div>
        <w:div w:id="1223558055">
          <w:marLeft w:val="0"/>
          <w:marRight w:val="0"/>
          <w:marTop w:val="0"/>
          <w:marBottom w:val="0"/>
          <w:divBdr>
            <w:top w:val="none" w:sz="0" w:space="0" w:color="auto"/>
            <w:left w:val="none" w:sz="0" w:space="0" w:color="auto"/>
            <w:bottom w:val="none" w:sz="0" w:space="0" w:color="auto"/>
            <w:right w:val="none" w:sz="0" w:space="0" w:color="auto"/>
          </w:divBdr>
        </w:div>
        <w:div w:id="637686542">
          <w:marLeft w:val="0"/>
          <w:marRight w:val="0"/>
          <w:marTop w:val="0"/>
          <w:marBottom w:val="0"/>
          <w:divBdr>
            <w:top w:val="none" w:sz="0" w:space="0" w:color="auto"/>
            <w:left w:val="none" w:sz="0" w:space="0" w:color="auto"/>
            <w:bottom w:val="none" w:sz="0" w:space="0" w:color="auto"/>
            <w:right w:val="none" w:sz="0" w:space="0" w:color="auto"/>
          </w:divBdr>
        </w:div>
        <w:div w:id="1328360372">
          <w:marLeft w:val="0"/>
          <w:marRight w:val="0"/>
          <w:marTop w:val="0"/>
          <w:marBottom w:val="0"/>
          <w:divBdr>
            <w:top w:val="none" w:sz="0" w:space="0" w:color="auto"/>
            <w:left w:val="none" w:sz="0" w:space="0" w:color="auto"/>
            <w:bottom w:val="none" w:sz="0" w:space="0" w:color="auto"/>
            <w:right w:val="none" w:sz="0" w:space="0" w:color="auto"/>
          </w:divBdr>
        </w:div>
      </w:divsChild>
    </w:div>
    <w:div w:id="951473939">
      <w:bodyDiv w:val="1"/>
      <w:marLeft w:val="0"/>
      <w:marRight w:val="0"/>
      <w:marTop w:val="0"/>
      <w:marBottom w:val="0"/>
      <w:divBdr>
        <w:top w:val="none" w:sz="0" w:space="0" w:color="auto"/>
        <w:left w:val="none" w:sz="0" w:space="0" w:color="auto"/>
        <w:bottom w:val="none" w:sz="0" w:space="0" w:color="auto"/>
        <w:right w:val="none" w:sz="0" w:space="0" w:color="auto"/>
      </w:divBdr>
    </w:div>
    <w:div w:id="967928410">
      <w:bodyDiv w:val="1"/>
      <w:marLeft w:val="0"/>
      <w:marRight w:val="0"/>
      <w:marTop w:val="0"/>
      <w:marBottom w:val="0"/>
      <w:divBdr>
        <w:top w:val="none" w:sz="0" w:space="0" w:color="auto"/>
        <w:left w:val="none" w:sz="0" w:space="0" w:color="auto"/>
        <w:bottom w:val="none" w:sz="0" w:space="0" w:color="auto"/>
        <w:right w:val="none" w:sz="0" w:space="0" w:color="auto"/>
      </w:divBdr>
      <w:divsChild>
        <w:div w:id="871768813">
          <w:marLeft w:val="0"/>
          <w:marRight w:val="0"/>
          <w:marTop w:val="0"/>
          <w:marBottom w:val="0"/>
          <w:divBdr>
            <w:top w:val="none" w:sz="0" w:space="0" w:color="auto"/>
            <w:left w:val="none" w:sz="0" w:space="0" w:color="auto"/>
            <w:bottom w:val="none" w:sz="0" w:space="0" w:color="auto"/>
            <w:right w:val="none" w:sz="0" w:space="0" w:color="auto"/>
          </w:divBdr>
        </w:div>
        <w:div w:id="1833764077">
          <w:marLeft w:val="0"/>
          <w:marRight w:val="0"/>
          <w:marTop w:val="0"/>
          <w:marBottom w:val="0"/>
          <w:divBdr>
            <w:top w:val="none" w:sz="0" w:space="0" w:color="auto"/>
            <w:left w:val="none" w:sz="0" w:space="0" w:color="auto"/>
            <w:bottom w:val="none" w:sz="0" w:space="0" w:color="auto"/>
            <w:right w:val="none" w:sz="0" w:space="0" w:color="auto"/>
          </w:divBdr>
        </w:div>
        <w:div w:id="315886120">
          <w:marLeft w:val="0"/>
          <w:marRight w:val="0"/>
          <w:marTop w:val="0"/>
          <w:marBottom w:val="0"/>
          <w:divBdr>
            <w:top w:val="none" w:sz="0" w:space="0" w:color="auto"/>
            <w:left w:val="none" w:sz="0" w:space="0" w:color="auto"/>
            <w:bottom w:val="none" w:sz="0" w:space="0" w:color="auto"/>
            <w:right w:val="none" w:sz="0" w:space="0" w:color="auto"/>
          </w:divBdr>
        </w:div>
      </w:divsChild>
    </w:div>
    <w:div w:id="1087531515">
      <w:bodyDiv w:val="1"/>
      <w:marLeft w:val="0"/>
      <w:marRight w:val="0"/>
      <w:marTop w:val="0"/>
      <w:marBottom w:val="0"/>
      <w:divBdr>
        <w:top w:val="none" w:sz="0" w:space="0" w:color="auto"/>
        <w:left w:val="none" w:sz="0" w:space="0" w:color="auto"/>
        <w:bottom w:val="none" w:sz="0" w:space="0" w:color="auto"/>
        <w:right w:val="none" w:sz="0" w:space="0" w:color="auto"/>
      </w:divBdr>
    </w:div>
    <w:div w:id="1117530870">
      <w:bodyDiv w:val="1"/>
      <w:marLeft w:val="0"/>
      <w:marRight w:val="0"/>
      <w:marTop w:val="0"/>
      <w:marBottom w:val="0"/>
      <w:divBdr>
        <w:top w:val="none" w:sz="0" w:space="0" w:color="auto"/>
        <w:left w:val="none" w:sz="0" w:space="0" w:color="auto"/>
        <w:bottom w:val="none" w:sz="0" w:space="0" w:color="auto"/>
        <w:right w:val="none" w:sz="0" w:space="0" w:color="auto"/>
      </w:divBdr>
    </w:div>
    <w:div w:id="1162817992">
      <w:bodyDiv w:val="1"/>
      <w:marLeft w:val="0"/>
      <w:marRight w:val="0"/>
      <w:marTop w:val="0"/>
      <w:marBottom w:val="0"/>
      <w:divBdr>
        <w:top w:val="none" w:sz="0" w:space="0" w:color="auto"/>
        <w:left w:val="none" w:sz="0" w:space="0" w:color="auto"/>
        <w:bottom w:val="none" w:sz="0" w:space="0" w:color="auto"/>
        <w:right w:val="none" w:sz="0" w:space="0" w:color="auto"/>
      </w:divBdr>
    </w:div>
    <w:div w:id="1268779736">
      <w:bodyDiv w:val="1"/>
      <w:marLeft w:val="0"/>
      <w:marRight w:val="0"/>
      <w:marTop w:val="0"/>
      <w:marBottom w:val="0"/>
      <w:divBdr>
        <w:top w:val="none" w:sz="0" w:space="0" w:color="auto"/>
        <w:left w:val="none" w:sz="0" w:space="0" w:color="auto"/>
        <w:bottom w:val="none" w:sz="0" w:space="0" w:color="auto"/>
        <w:right w:val="none" w:sz="0" w:space="0" w:color="auto"/>
      </w:divBdr>
    </w:div>
    <w:div w:id="1298604758">
      <w:bodyDiv w:val="1"/>
      <w:marLeft w:val="0"/>
      <w:marRight w:val="0"/>
      <w:marTop w:val="0"/>
      <w:marBottom w:val="0"/>
      <w:divBdr>
        <w:top w:val="none" w:sz="0" w:space="0" w:color="auto"/>
        <w:left w:val="none" w:sz="0" w:space="0" w:color="auto"/>
        <w:bottom w:val="none" w:sz="0" w:space="0" w:color="auto"/>
        <w:right w:val="none" w:sz="0" w:space="0" w:color="auto"/>
      </w:divBdr>
    </w:div>
    <w:div w:id="1378622431">
      <w:bodyDiv w:val="1"/>
      <w:marLeft w:val="0"/>
      <w:marRight w:val="0"/>
      <w:marTop w:val="0"/>
      <w:marBottom w:val="0"/>
      <w:divBdr>
        <w:top w:val="none" w:sz="0" w:space="0" w:color="auto"/>
        <w:left w:val="none" w:sz="0" w:space="0" w:color="auto"/>
        <w:bottom w:val="none" w:sz="0" w:space="0" w:color="auto"/>
        <w:right w:val="none" w:sz="0" w:space="0" w:color="auto"/>
      </w:divBdr>
    </w:div>
    <w:div w:id="1407803997">
      <w:bodyDiv w:val="1"/>
      <w:marLeft w:val="0"/>
      <w:marRight w:val="0"/>
      <w:marTop w:val="0"/>
      <w:marBottom w:val="0"/>
      <w:divBdr>
        <w:top w:val="none" w:sz="0" w:space="0" w:color="auto"/>
        <w:left w:val="none" w:sz="0" w:space="0" w:color="auto"/>
        <w:bottom w:val="none" w:sz="0" w:space="0" w:color="auto"/>
        <w:right w:val="none" w:sz="0" w:space="0" w:color="auto"/>
      </w:divBdr>
    </w:div>
    <w:div w:id="1565683330">
      <w:bodyDiv w:val="1"/>
      <w:marLeft w:val="0"/>
      <w:marRight w:val="0"/>
      <w:marTop w:val="0"/>
      <w:marBottom w:val="0"/>
      <w:divBdr>
        <w:top w:val="none" w:sz="0" w:space="0" w:color="auto"/>
        <w:left w:val="none" w:sz="0" w:space="0" w:color="auto"/>
        <w:bottom w:val="none" w:sz="0" w:space="0" w:color="auto"/>
        <w:right w:val="none" w:sz="0" w:space="0" w:color="auto"/>
      </w:divBdr>
      <w:divsChild>
        <w:div w:id="1948922903">
          <w:marLeft w:val="0"/>
          <w:marRight w:val="0"/>
          <w:marTop w:val="0"/>
          <w:marBottom w:val="0"/>
          <w:divBdr>
            <w:top w:val="none" w:sz="0" w:space="0" w:color="auto"/>
            <w:left w:val="none" w:sz="0" w:space="0" w:color="auto"/>
            <w:bottom w:val="none" w:sz="0" w:space="0" w:color="auto"/>
            <w:right w:val="none" w:sz="0" w:space="0" w:color="auto"/>
          </w:divBdr>
        </w:div>
        <w:div w:id="1719864597">
          <w:marLeft w:val="0"/>
          <w:marRight w:val="0"/>
          <w:marTop w:val="0"/>
          <w:marBottom w:val="0"/>
          <w:divBdr>
            <w:top w:val="none" w:sz="0" w:space="0" w:color="auto"/>
            <w:left w:val="none" w:sz="0" w:space="0" w:color="auto"/>
            <w:bottom w:val="none" w:sz="0" w:space="0" w:color="auto"/>
            <w:right w:val="none" w:sz="0" w:space="0" w:color="auto"/>
          </w:divBdr>
        </w:div>
        <w:div w:id="1671064102">
          <w:marLeft w:val="0"/>
          <w:marRight w:val="0"/>
          <w:marTop w:val="0"/>
          <w:marBottom w:val="0"/>
          <w:divBdr>
            <w:top w:val="none" w:sz="0" w:space="0" w:color="auto"/>
            <w:left w:val="none" w:sz="0" w:space="0" w:color="auto"/>
            <w:bottom w:val="none" w:sz="0" w:space="0" w:color="auto"/>
            <w:right w:val="none" w:sz="0" w:space="0" w:color="auto"/>
          </w:divBdr>
        </w:div>
        <w:div w:id="1723289107">
          <w:marLeft w:val="0"/>
          <w:marRight w:val="0"/>
          <w:marTop w:val="0"/>
          <w:marBottom w:val="0"/>
          <w:divBdr>
            <w:top w:val="none" w:sz="0" w:space="0" w:color="auto"/>
            <w:left w:val="none" w:sz="0" w:space="0" w:color="auto"/>
            <w:bottom w:val="none" w:sz="0" w:space="0" w:color="auto"/>
            <w:right w:val="none" w:sz="0" w:space="0" w:color="auto"/>
          </w:divBdr>
        </w:div>
        <w:div w:id="1362635487">
          <w:marLeft w:val="0"/>
          <w:marRight w:val="0"/>
          <w:marTop w:val="0"/>
          <w:marBottom w:val="0"/>
          <w:divBdr>
            <w:top w:val="none" w:sz="0" w:space="0" w:color="auto"/>
            <w:left w:val="none" w:sz="0" w:space="0" w:color="auto"/>
            <w:bottom w:val="none" w:sz="0" w:space="0" w:color="auto"/>
            <w:right w:val="none" w:sz="0" w:space="0" w:color="auto"/>
          </w:divBdr>
        </w:div>
        <w:div w:id="1016351712">
          <w:marLeft w:val="0"/>
          <w:marRight w:val="0"/>
          <w:marTop w:val="0"/>
          <w:marBottom w:val="0"/>
          <w:divBdr>
            <w:top w:val="none" w:sz="0" w:space="0" w:color="auto"/>
            <w:left w:val="none" w:sz="0" w:space="0" w:color="auto"/>
            <w:bottom w:val="none" w:sz="0" w:space="0" w:color="auto"/>
            <w:right w:val="none" w:sz="0" w:space="0" w:color="auto"/>
          </w:divBdr>
        </w:div>
        <w:div w:id="16467508">
          <w:marLeft w:val="0"/>
          <w:marRight w:val="0"/>
          <w:marTop w:val="0"/>
          <w:marBottom w:val="0"/>
          <w:divBdr>
            <w:top w:val="none" w:sz="0" w:space="0" w:color="auto"/>
            <w:left w:val="none" w:sz="0" w:space="0" w:color="auto"/>
            <w:bottom w:val="none" w:sz="0" w:space="0" w:color="auto"/>
            <w:right w:val="none" w:sz="0" w:space="0" w:color="auto"/>
          </w:divBdr>
        </w:div>
        <w:div w:id="1210191761">
          <w:marLeft w:val="0"/>
          <w:marRight w:val="0"/>
          <w:marTop w:val="0"/>
          <w:marBottom w:val="0"/>
          <w:divBdr>
            <w:top w:val="none" w:sz="0" w:space="0" w:color="auto"/>
            <w:left w:val="none" w:sz="0" w:space="0" w:color="auto"/>
            <w:bottom w:val="none" w:sz="0" w:space="0" w:color="auto"/>
            <w:right w:val="none" w:sz="0" w:space="0" w:color="auto"/>
          </w:divBdr>
        </w:div>
        <w:div w:id="894925442">
          <w:marLeft w:val="0"/>
          <w:marRight w:val="0"/>
          <w:marTop w:val="0"/>
          <w:marBottom w:val="0"/>
          <w:divBdr>
            <w:top w:val="none" w:sz="0" w:space="0" w:color="auto"/>
            <w:left w:val="none" w:sz="0" w:space="0" w:color="auto"/>
            <w:bottom w:val="none" w:sz="0" w:space="0" w:color="auto"/>
            <w:right w:val="none" w:sz="0" w:space="0" w:color="auto"/>
          </w:divBdr>
        </w:div>
        <w:div w:id="2016181328">
          <w:marLeft w:val="0"/>
          <w:marRight w:val="0"/>
          <w:marTop w:val="0"/>
          <w:marBottom w:val="0"/>
          <w:divBdr>
            <w:top w:val="none" w:sz="0" w:space="0" w:color="auto"/>
            <w:left w:val="none" w:sz="0" w:space="0" w:color="auto"/>
            <w:bottom w:val="none" w:sz="0" w:space="0" w:color="auto"/>
            <w:right w:val="none" w:sz="0" w:space="0" w:color="auto"/>
          </w:divBdr>
        </w:div>
        <w:div w:id="1053626970">
          <w:marLeft w:val="0"/>
          <w:marRight w:val="0"/>
          <w:marTop w:val="0"/>
          <w:marBottom w:val="0"/>
          <w:divBdr>
            <w:top w:val="none" w:sz="0" w:space="0" w:color="auto"/>
            <w:left w:val="none" w:sz="0" w:space="0" w:color="auto"/>
            <w:bottom w:val="none" w:sz="0" w:space="0" w:color="auto"/>
            <w:right w:val="none" w:sz="0" w:space="0" w:color="auto"/>
          </w:divBdr>
        </w:div>
        <w:div w:id="602424764">
          <w:marLeft w:val="0"/>
          <w:marRight w:val="0"/>
          <w:marTop w:val="0"/>
          <w:marBottom w:val="0"/>
          <w:divBdr>
            <w:top w:val="none" w:sz="0" w:space="0" w:color="auto"/>
            <w:left w:val="none" w:sz="0" w:space="0" w:color="auto"/>
            <w:bottom w:val="none" w:sz="0" w:space="0" w:color="auto"/>
            <w:right w:val="none" w:sz="0" w:space="0" w:color="auto"/>
          </w:divBdr>
        </w:div>
      </w:divsChild>
    </w:div>
    <w:div w:id="1582257664">
      <w:bodyDiv w:val="1"/>
      <w:marLeft w:val="0"/>
      <w:marRight w:val="0"/>
      <w:marTop w:val="0"/>
      <w:marBottom w:val="0"/>
      <w:divBdr>
        <w:top w:val="none" w:sz="0" w:space="0" w:color="auto"/>
        <w:left w:val="none" w:sz="0" w:space="0" w:color="auto"/>
        <w:bottom w:val="none" w:sz="0" w:space="0" w:color="auto"/>
        <w:right w:val="none" w:sz="0" w:space="0" w:color="auto"/>
      </w:divBdr>
    </w:div>
    <w:div w:id="1618871154">
      <w:bodyDiv w:val="1"/>
      <w:marLeft w:val="0"/>
      <w:marRight w:val="0"/>
      <w:marTop w:val="0"/>
      <w:marBottom w:val="0"/>
      <w:divBdr>
        <w:top w:val="none" w:sz="0" w:space="0" w:color="auto"/>
        <w:left w:val="none" w:sz="0" w:space="0" w:color="auto"/>
        <w:bottom w:val="none" w:sz="0" w:space="0" w:color="auto"/>
        <w:right w:val="none" w:sz="0" w:space="0" w:color="auto"/>
      </w:divBdr>
    </w:div>
    <w:div w:id="1649047165">
      <w:bodyDiv w:val="1"/>
      <w:marLeft w:val="0"/>
      <w:marRight w:val="0"/>
      <w:marTop w:val="0"/>
      <w:marBottom w:val="0"/>
      <w:divBdr>
        <w:top w:val="none" w:sz="0" w:space="0" w:color="auto"/>
        <w:left w:val="none" w:sz="0" w:space="0" w:color="auto"/>
        <w:bottom w:val="none" w:sz="0" w:space="0" w:color="auto"/>
        <w:right w:val="none" w:sz="0" w:space="0" w:color="auto"/>
      </w:divBdr>
    </w:div>
    <w:div w:id="1742562522">
      <w:bodyDiv w:val="1"/>
      <w:marLeft w:val="0"/>
      <w:marRight w:val="0"/>
      <w:marTop w:val="0"/>
      <w:marBottom w:val="0"/>
      <w:divBdr>
        <w:top w:val="none" w:sz="0" w:space="0" w:color="auto"/>
        <w:left w:val="none" w:sz="0" w:space="0" w:color="auto"/>
        <w:bottom w:val="none" w:sz="0" w:space="0" w:color="auto"/>
        <w:right w:val="none" w:sz="0" w:space="0" w:color="auto"/>
      </w:divBdr>
      <w:divsChild>
        <w:div w:id="1264266303">
          <w:marLeft w:val="0"/>
          <w:marRight w:val="0"/>
          <w:marTop w:val="0"/>
          <w:marBottom w:val="0"/>
          <w:divBdr>
            <w:top w:val="none" w:sz="0" w:space="0" w:color="auto"/>
            <w:left w:val="none" w:sz="0" w:space="0" w:color="auto"/>
            <w:bottom w:val="none" w:sz="0" w:space="0" w:color="auto"/>
            <w:right w:val="none" w:sz="0" w:space="0" w:color="auto"/>
          </w:divBdr>
        </w:div>
        <w:div w:id="1956214122">
          <w:marLeft w:val="0"/>
          <w:marRight w:val="0"/>
          <w:marTop w:val="0"/>
          <w:marBottom w:val="0"/>
          <w:divBdr>
            <w:top w:val="none" w:sz="0" w:space="0" w:color="auto"/>
            <w:left w:val="none" w:sz="0" w:space="0" w:color="auto"/>
            <w:bottom w:val="none" w:sz="0" w:space="0" w:color="auto"/>
            <w:right w:val="none" w:sz="0" w:space="0" w:color="auto"/>
          </w:divBdr>
        </w:div>
        <w:div w:id="211431639">
          <w:marLeft w:val="0"/>
          <w:marRight w:val="0"/>
          <w:marTop w:val="0"/>
          <w:marBottom w:val="0"/>
          <w:divBdr>
            <w:top w:val="none" w:sz="0" w:space="0" w:color="auto"/>
            <w:left w:val="none" w:sz="0" w:space="0" w:color="auto"/>
            <w:bottom w:val="none" w:sz="0" w:space="0" w:color="auto"/>
            <w:right w:val="none" w:sz="0" w:space="0" w:color="auto"/>
          </w:divBdr>
        </w:div>
        <w:div w:id="1260069324">
          <w:marLeft w:val="0"/>
          <w:marRight w:val="0"/>
          <w:marTop w:val="0"/>
          <w:marBottom w:val="0"/>
          <w:divBdr>
            <w:top w:val="none" w:sz="0" w:space="0" w:color="auto"/>
            <w:left w:val="none" w:sz="0" w:space="0" w:color="auto"/>
            <w:bottom w:val="none" w:sz="0" w:space="0" w:color="auto"/>
            <w:right w:val="none" w:sz="0" w:space="0" w:color="auto"/>
          </w:divBdr>
        </w:div>
        <w:div w:id="637029961">
          <w:marLeft w:val="0"/>
          <w:marRight w:val="0"/>
          <w:marTop w:val="0"/>
          <w:marBottom w:val="0"/>
          <w:divBdr>
            <w:top w:val="none" w:sz="0" w:space="0" w:color="auto"/>
            <w:left w:val="none" w:sz="0" w:space="0" w:color="auto"/>
            <w:bottom w:val="none" w:sz="0" w:space="0" w:color="auto"/>
            <w:right w:val="none" w:sz="0" w:space="0" w:color="auto"/>
          </w:divBdr>
        </w:div>
        <w:div w:id="1408335679">
          <w:marLeft w:val="0"/>
          <w:marRight w:val="0"/>
          <w:marTop w:val="0"/>
          <w:marBottom w:val="0"/>
          <w:divBdr>
            <w:top w:val="none" w:sz="0" w:space="0" w:color="auto"/>
            <w:left w:val="none" w:sz="0" w:space="0" w:color="auto"/>
            <w:bottom w:val="none" w:sz="0" w:space="0" w:color="auto"/>
            <w:right w:val="none" w:sz="0" w:space="0" w:color="auto"/>
          </w:divBdr>
        </w:div>
        <w:div w:id="827213598">
          <w:marLeft w:val="0"/>
          <w:marRight w:val="0"/>
          <w:marTop w:val="0"/>
          <w:marBottom w:val="0"/>
          <w:divBdr>
            <w:top w:val="none" w:sz="0" w:space="0" w:color="auto"/>
            <w:left w:val="none" w:sz="0" w:space="0" w:color="auto"/>
            <w:bottom w:val="none" w:sz="0" w:space="0" w:color="auto"/>
            <w:right w:val="none" w:sz="0" w:space="0" w:color="auto"/>
          </w:divBdr>
        </w:div>
        <w:div w:id="1811247836">
          <w:marLeft w:val="0"/>
          <w:marRight w:val="0"/>
          <w:marTop w:val="0"/>
          <w:marBottom w:val="0"/>
          <w:divBdr>
            <w:top w:val="none" w:sz="0" w:space="0" w:color="auto"/>
            <w:left w:val="none" w:sz="0" w:space="0" w:color="auto"/>
            <w:bottom w:val="none" w:sz="0" w:space="0" w:color="auto"/>
            <w:right w:val="none" w:sz="0" w:space="0" w:color="auto"/>
          </w:divBdr>
        </w:div>
        <w:div w:id="169099857">
          <w:marLeft w:val="0"/>
          <w:marRight w:val="0"/>
          <w:marTop w:val="0"/>
          <w:marBottom w:val="0"/>
          <w:divBdr>
            <w:top w:val="none" w:sz="0" w:space="0" w:color="auto"/>
            <w:left w:val="none" w:sz="0" w:space="0" w:color="auto"/>
            <w:bottom w:val="none" w:sz="0" w:space="0" w:color="auto"/>
            <w:right w:val="none" w:sz="0" w:space="0" w:color="auto"/>
          </w:divBdr>
        </w:div>
        <w:div w:id="1191337015">
          <w:marLeft w:val="0"/>
          <w:marRight w:val="0"/>
          <w:marTop w:val="0"/>
          <w:marBottom w:val="0"/>
          <w:divBdr>
            <w:top w:val="none" w:sz="0" w:space="0" w:color="auto"/>
            <w:left w:val="none" w:sz="0" w:space="0" w:color="auto"/>
            <w:bottom w:val="none" w:sz="0" w:space="0" w:color="auto"/>
            <w:right w:val="none" w:sz="0" w:space="0" w:color="auto"/>
          </w:divBdr>
        </w:div>
        <w:div w:id="1107239948">
          <w:marLeft w:val="0"/>
          <w:marRight w:val="0"/>
          <w:marTop w:val="0"/>
          <w:marBottom w:val="0"/>
          <w:divBdr>
            <w:top w:val="none" w:sz="0" w:space="0" w:color="auto"/>
            <w:left w:val="none" w:sz="0" w:space="0" w:color="auto"/>
            <w:bottom w:val="none" w:sz="0" w:space="0" w:color="auto"/>
            <w:right w:val="none" w:sz="0" w:space="0" w:color="auto"/>
          </w:divBdr>
        </w:div>
        <w:div w:id="2028943550">
          <w:marLeft w:val="0"/>
          <w:marRight w:val="0"/>
          <w:marTop w:val="0"/>
          <w:marBottom w:val="0"/>
          <w:divBdr>
            <w:top w:val="none" w:sz="0" w:space="0" w:color="auto"/>
            <w:left w:val="none" w:sz="0" w:space="0" w:color="auto"/>
            <w:bottom w:val="none" w:sz="0" w:space="0" w:color="auto"/>
            <w:right w:val="none" w:sz="0" w:space="0" w:color="auto"/>
          </w:divBdr>
        </w:div>
      </w:divsChild>
    </w:div>
    <w:div w:id="1797677543">
      <w:bodyDiv w:val="1"/>
      <w:marLeft w:val="0"/>
      <w:marRight w:val="0"/>
      <w:marTop w:val="0"/>
      <w:marBottom w:val="0"/>
      <w:divBdr>
        <w:top w:val="none" w:sz="0" w:space="0" w:color="auto"/>
        <w:left w:val="none" w:sz="0" w:space="0" w:color="auto"/>
        <w:bottom w:val="none" w:sz="0" w:space="0" w:color="auto"/>
        <w:right w:val="none" w:sz="0" w:space="0" w:color="auto"/>
      </w:divBdr>
    </w:div>
    <w:div w:id="1970210222">
      <w:bodyDiv w:val="1"/>
      <w:marLeft w:val="0"/>
      <w:marRight w:val="0"/>
      <w:marTop w:val="0"/>
      <w:marBottom w:val="0"/>
      <w:divBdr>
        <w:top w:val="none" w:sz="0" w:space="0" w:color="auto"/>
        <w:left w:val="none" w:sz="0" w:space="0" w:color="auto"/>
        <w:bottom w:val="none" w:sz="0" w:space="0" w:color="auto"/>
        <w:right w:val="none" w:sz="0" w:space="0" w:color="auto"/>
      </w:divBdr>
    </w:div>
    <w:div w:id="21451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diagramData" Target="diagrams/data1.xml"/><Relationship Id="rId26" Type="http://schemas.openxmlformats.org/officeDocument/2006/relationships/diagramColors" Target="diagrams/colors2.xml"/><Relationship Id="rId39" Type="http://schemas.openxmlformats.org/officeDocument/2006/relationships/diagramLayout" Target="diagrams/layout5.xml"/><Relationship Id="rId21" Type="http://schemas.openxmlformats.org/officeDocument/2006/relationships/diagramColors" Target="diagrams/colors1.xml"/><Relationship Id="rId34" Type="http://schemas.openxmlformats.org/officeDocument/2006/relationships/diagramLayout" Target="diagrams/layout4.xml"/><Relationship Id="rId42" Type="http://schemas.microsoft.com/office/2007/relationships/diagramDrawing" Target="diagrams/drawing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Layout" Target="diagrams/layout2.xml"/><Relationship Id="rId32" Type="http://schemas.microsoft.com/office/2007/relationships/diagramDrawing" Target="diagrams/drawing3.xml"/><Relationship Id="rId37" Type="http://schemas.microsoft.com/office/2007/relationships/diagramDrawing" Target="diagrams/drawing4.xml"/><Relationship Id="rId40" Type="http://schemas.openxmlformats.org/officeDocument/2006/relationships/diagramQuickStyle" Target="diagrams/quickStyle5.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diagramData" Target="diagrams/data2.xml"/><Relationship Id="rId28" Type="http://schemas.openxmlformats.org/officeDocument/2006/relationships/diagramData" Target="diagrams/data3.xml"/><Relationship Id="rId36" Type="http://schemas.openxmlformats.org/officeDocument/2006/relationships/diagramColors" Target="diagrams/colors4.xml"/><Relationship Id="rId10" Type="http://schemas.openxmlformats.org/officeDocument/2006/relationships/endnotes" Target="endnotes.xml"/><Relationship Id="rId19" Type="http://schemas.openxmlformats.org/officeDocument/2006/relationships/diagramLayout" Target="diagrams/layout1.xml"/><Relationship Id="rId31" Type="http://schemas.openxmlformats.org/officeDocument/2006/relationships/diagramColors" Target="diagrams/colors3.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diagramQuickStyle" Target="diagrams/quickStyle3.xml"/><Relationship Id="rId35" Type="http://schemas.openxmlformats.org/officeDocument/2006/relationships/diagramQuickStyle" Target="diagrams/quickStyle4.xml"/><Relationship Id="rId43"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diagramQuickStyle" Target="diagrams/quickStyle2.xml"/><Relationship Id="rId33" Type="http://schemas.openxmlformats.org/officeDocument/2006/relationships/diagramData" Target="diagrams/data4.xml"/><Relationship Id="rId38" Type="http://schemas.openxmlformats.org/officeDocument/2006/relationships/diagramData" Target="diagrams/data5.xml"/><Relationship Id="rId20" Type="http://schemas.openxmlformats.org/officeDocument/2006/relationships/diagramQuickStyle" Target="diagrams/quickStyle1.xml"/><Relationship Id="rId41" Type="http://schemas.openxmlformats.org/officeDocument/2006/relationships/diagramColors" Target="diagrams/colors5.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DEA653-945D-4239-9387-79C8C57AA82C}" type="doc">
      <dgm:prSet loTypeId="urn:microsoft.com/office/officeart/2005/8/layout/hierarchy3" loCatId="hierarchy" qsTypeId="urn:microsoft.com/office/officeart/2005/8/quickstyle/simple1" qsCatId="simple" csTypeId="urn:microsoft.com/office/officeart/2005/8/colors/accent3_1" csCatId="accent3" phldr="1"/>
      <dgm:spPr/>
      <dgm:t>
        <a:bodyPr/>
        <a:lstStyle/>
        <a:p>
          <a:endParaRPr lang="en-GB"/>
        </a:p>
      </dgm:t>
    </dgm:pt>
    <dgm:pt modelId="{227B8219-A78D-4EB6-8A67-27F899D2ACB7}">
      <dgm:prSet phldrT="[Text]"/>
      <dgm:spPr/>
      <dgm:t>
        <a:bodyPr/>
        <a:lstStyle/>
        <a:p>
          <a:r>
            <a:rPr lang="lt-LT"/>
            <a:t>Žaliavos, medžiagos</a:t>
          </a:r>
          <a:endParaRPr lang="en-GB"/>
        </a:p>
      </dgm:t>
    </dgm:pt>
    <dgm:pt modelId="{0A227268-589E-4FC0-B0D9-FF431FBB0776}" type="parTrans" cxnId="{9FD513F3-934D-451A-9498-637B209BC808}">
      <dgm:prSet/>
      <dgm:spPr/>
      <dgm:t>
        <a:bodyPr/>
        <a:lstStyle/>
        <a:p>
          <a:endParaRPr lang="en-GB"/>
        </a:p>
      </dgm:t>
    </dgm:pt>
    <dgm:pt modelId="{43B8FAF8-689C-459D-8D53-B20463029F22}" type="sibTrans" cxnId="{9FD513F3-934D-451A-9498-637B209BC808}">
      <dgm:prSet/>
      <dgm:spPr/>
      <dgm:t>
        <a:bodyPr/>
        <a:lstStyle/>
        <a:p>
          <a:endParaRPr lang="en-GB"/>
        </a:p>
      </dgm:t>
    </dgm:pt>
    <dgm:pt modelId="{CE05070D-6826-4FC0-BE5F-38372538673F}">
      <dgm:prSet phldrT="[Text]"/>
      <dgm:spPr/>
      <dgm:t>
        <a:bodyPr/>
        <a:lstStyle/>
        <a:p>
          <a:r>
            <a:rPr lang="en-GB"/>
            <a:t>Kraikas (durpės)</a:t>
          </a:r>
          <a:r>
            <a:rPr lang="lt-LT"/>
            <a:t>,</a:t>
          </a:r>
          <a:endParaRPr lang="en-GB"/>
        </a:p>
        <a:p>
          <a:r>
            <a:rPr lang="en-GB"/>
            <a:t>~</a:t>
          </a:r>
          <a:r>
            <a:rPr lang="lt-LT"/>
            <a:t>11.</a:t>
          </a:r>
          <a:r>
            <a:rPr lang="en-GB"/>
            <a:t>000 m</a:t>
          </a:r>
          <a:r>
            <a:rPr lang="en-GB" baseline="30000"/>
            <a:t>3</a:t>
          </a:r>
          <a:r>
            <a:rPr lang="en-GB"/>
            <a:t>/m</a:t>
          </a:r>
        </a:p>
      </dgm:t>
    </dgm:pt>
    <dgm:pt modelId="{DA545C8F-019F-4056-BCA0-84A27001BDBE}" type="parTrans" cxnId="{59B22CCF-DD53-4E23-9B37-5A85F2F747B6}">
      <dgm:prSet/>
      <dgm:spPr/>
      <dgm:t>
        <a:bodyPr/>
        <a:lstStyle/>
        <a:p>
          <a:endParaRPr lang="en-GB"/>
        </a:p>
      </dgm:t>
    </dgm:pt>
    <dgm:pt modelId="{0B39D79F-0978-4F8C-86E8-4A5C69EFAEA0}" type="sibTrans" cxnId="{59B22CCF-DD53-4E23-9B37-5A85F2F747B6}">
      <dgm:prSet/>
      <dgm:spPr/>
      <dgm:t>
        <a:bodyPr/>
        <a:lstStyle/>
        <a:p>
          <a:endParaRPr lang="en-GB"/>
        </a:p>
      </dgm:t>
    </dgm:pt>
    <dgm:pt modelId="{3E331412-4160-4A36-BCC9-3B8FEF4AC804}">
      <dgm:prSet phldrT="[Text]"/>
      <dgm:spPr/>
      <dgm:t>
        <a:bodyPr/>
        <a:lstStyle/>
        <a:p>
          <a:r>
            <a:rPr lang="en-GB"/>
            <a:t>Kombinuotieji pašarai</a:t>
          </a:r>
          <a:r>
            <a:rPr lang="lt-LT"/>
            <a:t>,</a:t>
          </a:r>
          <a:endParaRPr lang="en-GB"/>
        </a:p>
        <a:p>
          <a:r>
            <a:rPr lang="en-GB"/>
            <a:t>46</a:t>
          </a:r>
          <a:r>
            <a:rPr lang="lt-LT"/>
            <a:t>.</a:t>
          </a:r>
          <a:r>
            <a:rPr lang="en-GB"/>
            <a:t>400 t/m</a:t>
          </a:r>
        </a:p>
      </dgm:t>
    </dgm:pt>
    <dgm:pt modelId="{8DEE2BE4-7B13-424C-8FC8-15E0DA434C9A}" type="parTrans" cxnId="{D9800A78-241C-48AA-B3DE-AD496045BFAD}">
      <dgm:prSet/>
      <dgm:spPr/>
      <dgm:t>
        <a:bodyPr/>
        <a:lstStyle/>
        <a:p>
          <a:endParaRPr lang="en-GB"/>
        </a:p>
      </dgm:t>
    </dgm:pt>
    <dgm:pt modelId="{C2E45BFD-25C1-4DAC-810A-70D251457B4A}" type="sibTrans" cxnId="{D9800A78-241C-48AA-B3DE-AD496045BFAD}">
      <dgm:prSet/>
      <dgm:spPr/>
      <dgm:t>
        <a:bodyPr/>
        <a:lstStyle/>
        <a:p>
          <a:endParaRPr lang="en-GB"/>
        </a:p>
      </dgm:t>
    </dgm:pt>
    <dgm:pt modelId="{B6FE024F-CCC3-4002-A7F0-996E8B057AAA}">
      <dgm:prSet phldrT="[Text]"/>
      <dgm:spPr/>
      <dgm:t>
        <a:bodyPr/>
        <a:lstStyle/>
        <a:p>
          <a:r>
            <a:rPr lang="lt-LT"/>
            <a:t>Produktai, medžiagos, atliekos, tarša</a:t>
          </a:r>
          <a:endParaRPr lang="en-GB"/>
        </a:p>
      </dgm:t>
    </dgm:pt>
    <dgm:pt modelId="{33C9F087-1E70-410B-8F81-FAA5F1F45AE8}" type="parTrans" cxnId="{4AF1996A-FA90-463D-8142-C137BD585EEA}">
      <dgm:prSet/>
      <dgm:spPr/>
      <dgm:t>
        <a:bodyPr/>
        <a:lstStyle/>
        <a:p>
          <a:endParaRPr lang="en-GB"/>
        </a:p>
      </dgm:t>
    </dgm:pt>
    <dgm:pt modelId="{0A5CBE5C-4641-42BE-A046-EDA0DD797E4B}" type="sibTrans" cxnId="{4AF1996A-FA90-463D-8142-C137BD585EEA}">
      <dgm:prSet/>
      <dgm:spPr/>
      <dgm:t>
        <a:bodyPr/>
        <a:lstStyle/>
        <a:p>
          <a:endParaRPr lang="en-GB"/>
        </a:p>
      </dgm:t>
    </dgm:pt>
    <dgm:pt modelId="{E04AB00F-7607-4CE7-9DD7-80D55F4CB901}">
      <dgm:prSet phldrT="[Text]" custT="1"/>
      <dgm:spPr/>
      <dgm:t>
        <a:bodyPr/>
        <a:lstStyle/>
        <a:p>
          <a:r>
            <a:rPr lang="en-GB" sz="800"/>
            <a:t>Mėšlas</a:t>
          </a:r>
          <a:r>
            <a:rPr lang="lt-LT" sz="800"/>
            <a:t>, </a:t>
          </a:r>
          <a:endParaRPr lang="en-GB" sz="800"/>
        </a:p>
        <a:p>
          <a:r>
            <a:rPr lang="lt-LT" sz="800"/>
            <a:t>21.000 </a:t>
          </a:r>
          <a:r>
            <a:rPr lang="en-GB" sz="800"/>
            <a:t>t/m</a:t>
          </a:r>
        </a:p>
      </dgm:t>
    </dgm:pt>
    <dgm:pt modelId="{DC703ABF-3407-4080-BCF6-19E218C8CD50}" type="parTrans" cxnId="{72DD84A6-1927-4395-96C5-3FC5504A2A74}">
      <dgm:prSet/>
      <dgm:spPr/>
      <dgm:t>
        <a:bodyPr/>
        <a:lstStyle/>
        <a:p>
          <a:endParaRPr lang="en-GB"/>
        </a:p>
      </dgm:t>
    </dgm:pt>
    <dgm:pt modelId="{1B5AFA48-5B13-4774-9DA7-8817169B75A3}" type="sibTrans" cxnId="{72DD84A6-1927-4395-96C5-3FC5504A2A74}">
      <dgm:prSet/>
      <dgm:spPr/>
      <dgm:t>
        <a:bodyPr/>
        <a:lstStyle/>
        <a:p>
          <a:endParaRPr lang="en-GB"/>
        </a:p>
      </dgm:t>
    </dgm:pt>
    <dgm:pt modelId="{EF3FDA74-6F21-45DF-9A78-AD0798B461EF}">
      <dgm:prSet phldrT="[Text]" custT="1"/>
      <dgm:spPr/>
      <dgm:t>
        <a:bodyPr/>
        <a:lstStyle/>
        <a:p>
          <a:r>
            <a:rPr lang="en-GB" sz="800"/>
            <a:t>Paukščių </a:t>
          </a:r>
          <a:r>
            <a:rPr lang="lt-LT" sz="800"/>
            <a:t>skerdimas, </a:t>
          </a:r>
          <a:endParaRPr lang="en-GB" sz="800"/>
        </a:p>
        <a:p>
          <a:r>
            <a:rPr lang="lt-LT" sz="800"/>
            <a:t>4.000 vnt./val.</a:t>
          </a:r>
          <a:endParaRPr lang="en-GB" sz="800"/>
        </a:p>
      </dgm:t>
    </dgm:pt>
    <dgm:pt modelId="{30757908-3012-410E-ABE4-CF18360380DD}" type="parTrans" cxnId="{AFF09F7C-B9DA-4210-BD27-8215CA19E2C5}">
      <dgm:prSet/>
      <dgm:spPr/>
      <dgm:t>
        <a:bodyPr/>
        <a:lstStyle/>
        <a:p>
          <a:endParaRPr lang="en-GB"/>
        </a:p>
      </dgm:t>
    </dgm:pt>
    <dgm:pt modelId="{23283C5A-6F26-4271-972C-1D2861BA7751}" type="sibTrans" cxnId="{AFF09F7C-B9DA-4210-BD27-8215CA19E2C5}">
      <dgm:prSet/>
      <dgm:spPr/>
      <dgm:t>
        <a:bodyPr/>
        <a:lstStyle/>
        <a:p>
          <a:endParaRPr lang="en-GB"/>
        </a:p>
      </dgm:t>
    </dgm:pt>
    <dgm:pt modelId="{27A9137B-3CF3-4ADD-97A5-4D8661066EC4}">
      <dgm:prSet/>
      <dgm:spPr/>
      <dgm:t>
        <a:bodyPr/>
        <a:lstStyle/>
        <a:p>
          <a:r>
            <a:rPr lang="en-GB"/>
            <a:t>Vanduo paukščių girdymui</a:t>
          </a:r>
          <a:r>
            <a:rPr lang="lt-LT"/>
            <a:t>,</a:t>
          </a:r>
          <a:endParaRPr lang="en-GB"/>
        </a:p>
        <a:p>
          <a:r>
            <a:rPr lang="en-GB"/>
            <a:t>55</a:t>
          </a:r>
          <a:r>
            <a:rPr lang="lt-LT"/>
            <a:t>.</a:t>
          </a:r>
          <a:r>
            <a:rPr lang="en-GB"/>
            <a:t>000 m</a:t>
          </a:r>
          <a:r>
            <a:rPr lang="en-GB" baseline="30000"/>
            <a:t>3</a:t>
          </a:r>
          <a:r>
            <a:rPr lang="en-GB"/>
            <a:t>/m</a:t>
          </a:r>
        </a:p>
      </dgm:t>
    </dgm:pt>
    <dgm:pt modelId="{EC88501D-FDFA-45B6-B5EB-07E54EC5ACAF}" type="parTrans" cxnId="{9B96C501-C87B-460E-AB62-C431619CF882}">
      <dgm:prSet/>
      <dgm:spPr/>
      <dgm:t>
        <a:bodyPr/>
        <a:lstStyle/>
        <a:p>
          <a:endParaRPr lang="en-GB"/>
        </a:p>
      </dgm:t>
    </dgm:pt>
    <dgm:pt modelId="{00C2F123-75E0-4075-9560-FB89CB7188F9}" type="sibTrans" cxnId="{9B96C501-C87B-460E-AB62-C431619CF882}">
      <dgm:prSet/>
      <dgm:spPr/>
      <dgm:t>
        <a:bodyPr/>
        <a:lstStyle/>
        <a:p>
          <a:endParaRPr lang="en-GB"/>
        </a:p>
      </dgm:t>
    </dgm:pt>
    <dgm:pt modelId="{F7B4AF8A-308D-43F0-A01B-4DA0A92C0AFA}">
      <dgm:prSet/>
      <dgm:spPr/>
      <dgm:t>
        <a:bodyPr/>
        <a:lstStyle/>
        <a:p>
          <a:r>
            <a:rPr lang="en-GB"/>
            <a:t>Vanduo paukštidžių plovimui</a:t>
          </a:r>
          <a:r>
            <a:rPr lang="lt-LT"/>
            <a:t>,</a:t>
          </a:r>
          <a:endParaRPr lang="en-GB"/>
        </a:p>
        <a:p>
          <a:r>
            <a:rPr lang="lt-LT"/>
            <a:t>3.150</a:t>
          </a:r>
          <a:r>
            <a:rPr lang="en-GB"/>
            <a:t> m</a:t>
          </a:r>
          <a:r>
            <a:rPr lang="en-GB" baseline="30000"/>
            <a:t>3</a:t>
          </a:r>
          <a:r>
            <a:rPr lang="en-GB"/>
            <a:t>/m</a:t>
          </a:r>
        </a:p>
      </dgm:t>
    </dgm:pt>
    <dgm:pt modelId="{54495F1E-4705-4F53-974C-E754BEBFF50F}" type="parTrans" cxnId="{6735C748-BDC5-466C-BF53-DB347FE07ED6}">
      <dgm:prSet/>
      <dgm:spPr/>
      <dgm:t>
        <a:bodyPr/>
        <a:lstStyle/>
        <a:p>
          <a:endParaRPr lang="en-GB"/>
        </a:p>
      </dgm:t>
    </dgm:pt>
    <dgm:pt modelId="{DC58A130-FBF8-4AC7-AB14-3CB0B25F075E}" type="sibTrans" cxnId="{6735C748-BDC5-466C-BF53-DB347FE07ED6}">
      <dgm:prSet/>
      <dgm:spPr/>
      <dgm:t>
        <a:bodyPr/>
        <a:lstStyle/>
        <a:p>
          <a:endParaRPr lang="en-GB"/>
        </a:p>
      </dgm:t>
    </dgm:pt>
    <dgm:pt modelId="{49369CE7-6042-444D-80DC-D55F84257A3A}">
      <dgm:prSet/>
      <dgm:spPr/>
      <dgm:t>
        <a:bodyPr/>
        <a:lstStyle/>
        <a:p>
          <a:r>
            <a:rPr lang="lt-LT"/>
            <a:t>C</a:t>
          </a:r>
          <a:r>
            <a:rPr lang="en-GB"/>
            <a:t>heminiai preparatai paukštidžių dezinfekcijai</a:t>
          </a:r>
          <a:r>
            <a:rPr lang="lt-LT"/>
            <a:t>, </a:t>
          </a:r>
        </a:p>
        <a:p>
          <a:r>
            <a:rPr lang="lt-LT"/>
            <a:t>50,55</a:t>
          </a:r>
          <a:r>
            <a:rPr lang="en-GB"/>
            <a:t> t/m</a:t>
          </a:r>
        </a:p>
      </dgm:t>
    </dgm:pt>
    <dgm:pt modelId="{1B05EDE8-8992-4B5D-9DBA-8510AAD6185F}" type="parTrans" cxnId="{6F24EA76-1F90-45C9-9A0A-01EC64FFEE7A}">
      <dgm:prSet/>
      <dgm:spPr/>
      <dgm:t>
        <a:bodyPr/>
        <a:lstStyle/>
        <a:p>
          <a:endParaRPr lang="en-GB"/>
        </a:p>
      </dgm:t>
    </dgm:pt>
    <dgm:pt modelId="{977CB434-2F0F-4AB2-BAE5-7653A7F1E186}" type="sibTrans" cxnId="{6F24EA76-1F90-45C9-9A0A-01EC64FFEE7A}">
      <dgm:prSet/>
      <dgm:spPr/>
      <dgm:t>
        <a:bodyPr/>
        <a:lstStyle/>
        <a:p>
          <a:endParaRPr lang="en-GB"/>
        </a:p>
      </dgm:t>
    </dgm:pt>
    <dgm:pt modelId="{1510A705-ED62-4A4E-834A-05991514E013}">
      <dgm:prSet custT="1"/>
      <dgm:spPr/>
      <dgm:t>
        <a:bodyPr/>
        <a:lstStyle/>
        <a:p>
          <a:r>
            <a:rPr lang="en-GB" sz="800"/>
            <a:t>Paukštidžių plovimo nuotekos</a:t>
          </a:r>
          <a:r>
            <a:rPr lang="lt-LT" sz="800"/>
            <a:t>, 3.150</a:t>
          </a:r>
          <a:r>
            <a:rPr lang="en-GB" sz="800"/>
            <a:t> m</a:t>
          </a:r>
          <a:r>
            <a:rPr lang="en-GB" sz="800" baseline="30000"/>
            <a:t>3</a:t>
          </a:r>
          <a:r>
            <a:rPr lang="en-GB" sz="800"/>
            <a:t>/m</a:t>
          </a:r>
        </a:p>
      </dgm:t>
    </dgm:pt>
    <dgm:pt modelId="{91D96078-700C-4FB6-8DB1-81A32F979893}" type="parTrans" cxnId="{93313ECB-B9BF-4009-BE92-C2088C10EBA9}">
      <dgm:prSet/>
      <dgm:spPr/>
      <dgm:t>
        <a:bodyPr/>
        <a:lstStyle/>
        <a:p>
          <a:endParaRPr lang="en-GB"/>
        </a:p>
      </dgm:t>
    </dgm:pt>
    <dgm:pt modelId="{B4A4610B-23F1-4921-920B-78140B1B522C}" type="sibTrans" cxnId="{93313ECB-B9BF-4009-BE92-C2088C10EBA9}">
      <dgm:prSet/>
      <dgm:spPr/>
      <dgm:t>
        <a:bodyPr/>
        <a:lstStyle/>
        <a:p>
          <a:endParaRPr lang="en-GB"/>
        </a:p>
      </dgm:t>
    </dgm:pt>
    <dgm:pt modelId="{5E1BF9D9-6973-4C7D-B25D-25B3D8AFC4A1}">
      <dgm:prSet/>
      <dgm:spPr/>
      <dgm:t>
        <a:bodyPr/>
        <a:lstStyle/>
        <a:p>
          <a:r>
            <a:rPr lang="en-GB"/>
            <a:t>Viščiukai broileriai</a:t>
          </a:r>
          <a:r>
            <a:rPr lang="lt-LT"/>
            <a:t>,</a:t>
          </a:r>
          <a:endParaRPr lang="en-GB"/>
        </a:p>
        <a:p>
          <a:r>
            <a:rPr lang="en-GB"/>
            <a:t>1</a:t>
          </a:r>
          <a:r>
            <a:rPr lang="lt-LT"/>
            <a:t>2</a:t>
          </a:r>
          <a:r>
            <a:rPr lang="en-GB"/>
            <a:t>,</a:t>
          </a:r>
          <a:r>
            <a:rPr lang="lt-LT"/>
            <a:t>789</a:t>
          </a:r>
          <a:r>
            <a:rPr lang="en-GB"/>
            <a:t> mln. </a:t>
          </a:r>
          <a:r>
            <a:rPr lang="lt-LT"/>
            <a:t>v</a:t>
          </a:r>
          <a:r>
            <a:rPr lang="en-GB"/>
            <a:t>nt./m</a:t>
          </a:r>
        </a:p>
      </dgm:t>
    </dgm:pt>
    <dgm:pt modelId="{CBA83188-254F-4FAF-A724-9E8340959006}" type="parTrans" cxnId="{D9B26240-9E05-4014-835F-E902B065EA71}">
      <dgm:prSet/>
      <dgm:spPr/>
      <dgm:t>
        <a:bodyPr/>
        <a:lstStyle/>
        <a:p>
          <a:endParaRPr lang="en-GB"/>
        </a:p>
      </dgm:t>
    </dgm:pt>
    <dgm:pt modelId="{5F46461E-97EF-49D6-8CD5-4313474FD1D3}" type="sibTrans" cxnId="{D9B26240-9E05-4014-835F-E902B065EA71}">
      <dgm:prSet/>
      <dgm:spPr/>
      <dgm:t>
        <a:bodyPr/>
        <a:lstStyle/>
        <a:p>
          <a:endParaRPr lang="en-GB"/>
        </a:p>
      </dgm:t>
    </dgm:pt>
    <dgm:pt modelId="{BE47C024-F4F8-47F6-B860-155222EEA907}">
      <dgm:prSet custT="1"/>
      <dgm:spPr/>
      <dgm:t>
        <a:bodyPr/>
        <a:lstStyle/>
        <a:p>
          <a:r>
            <a:rPr lang="lt-LT" sz="800" b="0"/>
            <a:t>Kritę paukščiai</a:t>
          </a:r>
          <a:r>
            <a:rPr lang="lt-LT" sz="800"/>
            <a:t>,</a:t>
          </a:r>
        </a:p>
        <a:p>
          <a:r>
            <a:rPr lang="lt-LT" sz="800"/>
            <a:t> </a:t>
          </a:r>
          <a:r>
            <a:rPr lang="en-GB" sz="800"/>
            <a:t>1</a:t>
          </a:r>
          <a:r>
            <a:rPr lang="lt-LT" sz="800"/>
            <a:t> .</a:t>
          </a:r>
          <a:r>
            <a:rPr lang="en-GB" sz="800"/>
            <a:t>176 t/m</a:t>
          </a:r>
        </a:p>
      </dgm:t>
    </dgm:pt>
    <dgm:pt modelId="{FF1FDB76-2696-4F0F-B8A3-ABA077DF8D7D}" type="parTrans" cxnId="{1270AB2C-A196-412E-AC08-1DDCF993B285}">
      <dgm:prSet/>
      <dgm:spPr/>
      <dgm:t>
        <a:bodyPr/>
        <a:lstStyle/>
        <a:p>
          <a:endParaRPr lang="en-GB"/>
        </a:p>
      </dgm:t>
    </dgm:pt>
    <dgm:pt modelId="{8D5539AD-CE14-4592-BD1D-DCA78A08E86B}" type="sibTrans" cxnId="{1270AB2C-A196-412E-AC08-1DDCF993B285}">
      <dgm:prSet/>
      <dgm:spPr/>
      <dgm:t>
        <a:bodyPr/>
        <a:lstStyle/>
        <a:p>
          <a:endParaRPr lang="en-GB"/>
        </a:p>
      </dgm:t>
    </dgm:pt>
    <dgm:pt modelId="{30D2EFD5-EB00-4B0A-9FF4-15CDF11C57FF}">
      <dgm:prSet custT="1"/>
      <dgm:spPr/>
      <dgm:t>
        <a:bodyPr/>
        <a:lstStyle/>
        <a:p>
          <a:r>
            <a:rPr lang="en-GB" sz="800"/>
            <a:t>Į aplinkos orą išmetam</a:t>
          </a:r>
          <a:r>
            <a:rPr lang="lt-LT" sz="800"/>
            <a:t>i</a:t>
          </a:r>
          <a:r>
            <a:rPr lang="en-GB" sz="800"/>
            <a:t>: </a:t>
          </a:r>
          <a:br>
            <a:rPr lang="en-GB" sz="800"/>
          </a:br>
          <a:r>
            <a:rPr lang="lt-LT" sz="800"/>
            <a:t>amoniakas,</a:t>
          </a:r>
          <a:br>
            <a:rPr lang="lt-LT" sz="800"/>
          </a:br>
          <a:r>
            <a:rPr lang="lt-LT" sz="800"/>
            <a:t>LOJ,</a:t>
          </a:r>
          <a:br>
            <a:rPr lang="lt-LT" sz="800"/>
          </a:br>
          <a:r>
            <a:rPr lang="lt-LT" sz="800"/>
            <a:t>kietosios dalelės (C),</a:t>
          </a:r>
          <a:br>
            <a:rPr lang="lt-LT" sz="800"/>
          </a:br>
          <a:r>
            <a:rPr lang="en-GB" sz="800"/>
            <a:t>anglies monoksidas (</a:t>
          </a:r>
          <a:r>
            <a:rPr lang="lt-LT" sz="800"/>
            <a:t>B</a:t>
          </a:r>
          <a:r>
            <a:rPr lang="en-GB" sz="800"/>
            <a:t>), azoto</a:t>
          </a:r>
          <a:r>
            <a:rPr lang="lt-LT" sz="800"/>
            <a:t> </a:t>
          </a:r>
          <a:r>
            <a:rPr lang="en-GB" sz="800"/>
            <a:t>oksidai (</a:t>
          </a:r>
          <a:r>
            <a:rPr lang="lt-LT" sz="800"/>
            <a:t>B</a:t>
          </a:r>
          <a:r>
            <a:rPr lang="en-GB" sz="800"/>
            <a:t>)</a:t>
          </a:r>
        </a:p>
      </dgm:t>
    </dgm:pt>
    <dgm:pt modelId="{11F92901-EB21-471B-AD77-347492669FC9}" type="parTrans" cxnId="{820BEBAA-D468-427D-84ED-556D92685AD1}">
      <dgm:prSet/>
      <dgm:spPr/>
      <dgm:t>
        <a:bodyPr/>
        <a:lstStyle/>
        <a:p>
          <a:endParaRPr lang="en-GB"/>
        </a:p>
      </dgm:t>
    </dgm:pt>
    <dgm:pt modelId="{4BEF5DB3-5FBE-47A6-86EF-93C389BFCEB3}" type="sibTrans" cxnId="{820BEBAA-D468-427D-84ED-556D92685AD1}">
      <dgm:prSet/>
      <dgm:spPr/>
      <dgm:t>
        <a:bodyPr/>
        <a:lstStyle/>
        <a:p>
          <a:endParaRPr lang="en-GB"/>
        </a:p>
      </dgm:t>
    </dgm:pt>
    <dgm:pt modelId="{3451BA44-B875-4E29-9188-A4BFE7E3199E}">
      <dgm:prSet custT="1"/>
      <dgm:spPr/>
      <dgm:t>
        <a:bodyPr/>
        <a:lstStyle/>
        <a:p>
          <a:r>
            <a:rPr lang="lt-LT" sz="1100"/>
            <a:t>Broilerių paukščių auginimas, paukščių skerdimas</a:t>
          </a:r>
          <a:endParaRPr lang="en-GB" sz="1100"/>
        </a:p>
      </dgm:t>
    </dgm:pt>
    <dgm:pt modelId="{A8C75A83-CFFB-4191-A72E-716BD4B87F2A}" type="parTrans" cxnId="{C357D295-E215-431D-927E-A9FEA153A99E}">
      <dgm:prSet/>
      <dgm:spPr/>
      <dgm:t>
        <a:bodyPr/>
        <a:lstStyle/>
        <a:p>
          <a:endParaRPr lang="en-GB"/>
        </a:p>
      </dgm:t>
    </dgm:pt>
    <dgm:pt modelId="{490C56FB-B960-43D7-88E0-EA5980241D1E}" type="sibTrans" cxnId="{C357D295-E215-431D-927E-A9FEA153A99E}">
      <dgm:prSet/>
      <dgm:spPr/>
      <dgm:t>
        <a:bodyPr/>
        <a:lstStyle/>
        <a:p>
          <a:endParaRPr lang="en-GB"/>
        </a:p>
      </dgm:t>
    </dgm:pt>
    <dgm:pt modelId="{20F3B033-D403-4DF2-9874-7A68F1EBE5B3}">
      <dgm:prSet/>
      <dgm:spPr/>
      <dgm:t>
        <a:bodyPr/>
        <a:lstStyle/>
        <a:p>
          <a:r>
            <a:rPr lang="lt-LT"/>
            <a:t>Vienadieniai viščiukai, </a:t>
          </a:r>
        </a:p>
        <a:p>
          <a:r>
            <a:rPr lang="lt-LT"/>
            <a:t>9,795 mln. vnt./m</a:t>
          </a:r>
          <a:endParaRPr lang="en-GB"/>
        </a:p>
      </dgm:t>
    </dgm:pt>
    <dgm:pt modelId="{45A7EFCB-98D3-444B-B699-E086753F7458}" type="parTrans" cxnId="{BD3231B1-61A4-4A83-878E-0EC7C318D456}">
      <dgm:prSet/>
      <dgm:spPr/>
      <dgm:t>
        <a:bodyPr/>
        <a:lstStyle/>
        <a:p>
          <a:endParaRPr lang="en-GB"/>
        </a:p>
      </dgm:t>
    </dgm:pt>
    <dgm:pt modelId="{B90723E6-F4D8-4381-8D42-90F498FBA2AA}" type="sibTrans" cxnId="{BD3231B1-61A4-4A83-878E-0EC7C318D456}">
      <dgm:prSet/>
      <dgm:spPr/>
      <dgm:t>
        <a:bodyPr/>
        <a:lstStyle/>
        <a:p>
          <a:endParaRPr lang="en-GB"/>
        </a:p>
      </dgm:t>
    </dgm:pt>
    <dgm:pt modelId="{4D4FB639-6FA8-49B0-9BEC-F8EA74418FB3}" type="pres">
      <dgm:prSet presAssocID="{53DEA653-945D-4239-9387-79C8C57AA82C}" presName="diagram" presStyleCnt="0">
        <dgm:presLayoutVars>
          <dgm:chPref val="1"/>
          <dgm:dir/>
          <dgm:animOne val="branch"/>
          <dgm:animLvl val="lvl"/>
          <dgm:resizeHandles/>
        </dgm:presLayoutVars>
      </dgm:prSet>
      <dgm:spPr/>
    </dgm:pt>
    <dgm:pt modelId="{1D3E5CCE-E919-4EBD-AE48-4B92C1B07F09}" type="pres">
      <dgm:prSet presAssocID="{227B8219-A78D-4EB6-8A67-27F899D2ACB7}" presName="root" presStyleCnt="0"/>
      <dgm:spPr/>
    </dgm:pt>
    <dgm:pt modelId="{A80DD5C9-BE23-40B8-BA05-98CFEC4F1514}" type="pres">
      <dgm:prSet presAssocID="{227B8219-A78D-4EB6-8A67-27F899D2ACB7}" presName="rootComposite" presStyleCnt="0"/>
      <dgm:spPr/>
    </dgm:pt>
    <dgm:pt modelId="{61A276C7-1661-4291-8E96-FBA0927183AA}" type="pres">
      <dgm:prSet presAssocID="{227B8219-A78D-4EB6-8A67-27F899D2ACB7}" presName="rootText" presStyleLbl="node1" presStyleIdx="0" presStyleCnt="3" custScaleX="225703" custLinFactNeighborX="-32643" custLinFactNeighborY="3954"/>
      <dgm:spPr/>
    </dgm:pt>
    <dgm:pt modelId="{0122A5A0-F572-4B84-B747-1FA18D302FFD}" type="pres">
      <dgm:prSet presAssocID="{227B8219-A78D-4EB6-8A67-27F899D2ACB7}" presName="rootConnector" presStyleLbl="node1" presStyleIdx="0" presStyleCnt="3"/>
      <dgm:spPr/>
    </dgm:pt>
    <dgm:pt modelId="{B8D80A96-B6A4-4945-8AC4-8C5ABC763E35}" type="pres">
      <dgm:prSet presAssocID="{227B8219-A78D-4EB6-8A67-27F899D2ACB7}" presName="childShape" presStyleCnt="0"/>
      <dgm:spPr/>
    </dgm:pt>
    <dgm:pt modelId="{FAB8CA66-1F1B-4309-BE2A-B6C9814569A4}" type="pres">
      <dgm:prSet presAssocID="{DA545C8F-019F-4056-BCA0-84A27001BDBE}" presName="Name13" presStyleLbl="parChTrans1D2" presStyleIdx="0" presStyleCnt="12"/>
      <dgm:spPr/>
    </dgm:pt>
    <dgm:pt modelId="{4CDE5DDC-FE3E-4FF7-B1C9-155DB22A5B4B}" type="pres">
      <dgm:prSet presAssocID="{CE05070D-6826-4FC0-BE5F-38372538673F}" presName="childText" presStyleLbl="bgAcc1" presStyleIdx="0" presStyleCnt="12" custScaleX="225703" custLinFactNeighborX="-2830" custLinFactNeighborY="597">
        <dgm:presLayoutVars>
          <dgm:bulletEnabled val="1"/>
        </dgm:presLayoutVars>
      </dgm:prSet>
      <dgm:spPr/>
    </dgm:pt>
    <dgm:pt modelId="{D4B032ED-862B-4E02-8120-FB62E99EBE3B}" type="pres">
      <dgm:prSet presAssocID="{8DEE2BE4-7B13-424C-8FC8-15E0DA434C9A}" presName="Name13" presStyleLbl="parChTrans1D2" presStyleIdx="1" presStyleCnt="12"/>
      <dgm:spPr/>
    </dgm:pt>
    <dgm:pt modelId="{0BE0ACE8-F61C-41F2-983E-926290D07000}" type="pres">
      <dgm:prSet presAssocID="{3E331412-4160-4A36-BCC9-3B8FEF4AC804}" presName="childText" presStyleLbl="bgAcc1" presStyleIdx="1" presStyleCnt="12" custScaleX="225703" custLinFactNeighborX="-2830" custLinFactNeighborY="597">
        <dgm:presLayoutVars>
          <dgm:bulletEnabled val="1"/>
        </dgm:presLayoutVars>
      </dgm:prSet>
      <dgm:spPr/>
    </dgm:pt>
    <dgm:pt modelId="{6B65F722-CBDD-4C96-994C-8144AD8CBBAF}" type="pres">
      <dgm:prSet presAssocID="{EC88501D-FDFA-45B6-B5EB-07E54EC5ACAF}" presName="Name13" presStyleLbl="parChTrans1D2" presStyleIdx="2" presStyleCnt="12"/>
      <dgm:spPr/>
    </dgm:pt>
    <dgm:pt modelId="{86ACE37C-3C54-4267-AF52-79CD69D71FEA}" type="pres">
      <dgm:prSet presAssocID="{27A9137B-3CF3-4ADD-97A5-4D8661066EC4}" presName="childText" presStyleLbl="bgAcc1" presStyleIdx="2" presStyleCnt="12" custScaleX="225703" custLinFactNeighborX="-2830" custLinFactNeighborY="597">
        <dgm:presLayoutVars>
          <dgm:bulletEnabled val="1"/>
        </dgm:presLayoutVars>
      </dgm:prSet>
      <dgm:spPr/>
    </dgm:pt>
    <dgm:pt modelId="{B41C34CD-A875-4432-AD2D-1F4AEC6A09F0}" type="pres">
      <dgm:prSet presAssocID="{54495F1E-4705-4F53-974C-E754BEBFF50F}" presName="Name13" presStyleLbl="parChTrans1D2" presStyleIdx="3" presStyleCnt="12"/>
      <dgm:spPr/>
    </dgm:pt>
    <dgm:pt modelId="{B38456B7-5D34-475D-8A4A-784A1DC8BED2}" type="pres">
      <dgm:prSet presAssocID="{F7B4AF8A-308D-43F0-A01B-4DA0A92C0AFA}" presName="childText" presStyleLbl="bgAcc1" presStyleIdx="3" presStyleCnt="12" custScaleX="225703" custLinFactNeighborX="-2830" custLinFactNeighborY="597">
        <dgm:presLayoutVars>
          <dgm:bulletEnabled val="1"/>
        </dgm:presLayoutVars>
      </dgm:prSet>
      <dgm:spPr/>
    </dgm:pt>
    <dgm:pt modelId="{15998D63-1C5F-4DEA-AC9E-F7D623B68EBA}" type="pres">
      <dgm:prSet presAssocID="{1B05EDE8-8992-4B5D-9DBA-8510AAD6185F}" presName="Name13" presStyleLbl="parChTrans1D2" presStyleIdx="4" presStyleCnt="12"/>
      <dgm:spPr/>
    </dgm:pt>
    <dgm:pt modelId="{DA4733EB-9D66-4D04-873B-06BBCC8D1F58}" type="pres">
      <dgm:prSet presAssocID="{49369CE7-6042-444D-80DC-D55F84257A3A}" presName="childText" presStyleLbl="bgAcc1" presStyleIdx="4" presStyleCnt="12" custScaleX="225703" custLinFactNeighborX="-2830" custLinFactNeighborY="597">
        <dgm:presLayoutVars>
          <dgm:bulletEnabled val="1"/>
        </dgm:presLayoutVars>
      </dgm:prSet>
      <dgm:spPr/>
    </dgm:pt>
    <dgm:pt modelId="{4238FFC0-0643-4B26-812E-6C32F048A1E4}" type="pres">
      <dgm:prSet presAssocID="{CBA83188-254F-4FAF-A724-9E8340959006}" presName="Name13" presStyleLbl="parChTrans1D2" presStyleIdx="5" presStyleCnt="12"/>
      <dgm:spPr/>
    </dgm:pt>
    <dgm:pt modelId="{5F06C9B1-D9C0-447E-AF86-D058D50F3107}" type="pres">
      <dgm:prSet presAssocID="{5E1BF9D9-6973-4C7D-B25D-25B3D8AFC4A1}" presName="childText" presStyleLbl="bgAcc1" presStyleIdx="5" presStyleCnt="12" custScaleX="225703" custLinFactNeighborX="-2830" custLinFactNeighborY="597">
        <dgm:presLayoutVars>
          <dgm:bulletEnabled val="1"/>
        </dgm:presLayoutVars>
      </dgm:prSet>
      <dgm:spPr/>
    </dgm:pt>
    <dgm:pt modelId="{83454A8B-2480-41DA-B30D-887777ECF9EA}" type="pres">
      <dgm:prSet presAssocID="{45A7EFCB-98D3-444B-B699-E086753F7458}" presName="Name13" presStyleLbl="parChTrans1D2" presStyleIdx="6" presStyleCnt="12"/>
      <dgm:spPr/>
    </dgm:pt>
    <dgm:pt modelId="{494B6207-40FF-4CEE-A4B0-52C7EAF818FB}" type="pres">
      <dgm:prSet presAssocID="{20F3B033-D403-4DF2-9874-7A68F1EBE5B3}" presName="childText" presStyleLbl="bgAcc1" presStyleIdx="6" presStyleCnt="12" custScaleX="228088">
        <dgm:presLayoutVars>
          <dgm:bulletEnabled val="1"/>
        </dgm:presLayoutVars>
      </dgm:prSet>
      <dgm:spPr/>
    </dgm:pt>
    <dgm:pt modelId="{03CDA7E8-67F6-486D-B8C7-B979154474CE}" type="pres">
      <dgm:prSet presAssocID="{3451BA44-B875-4E29-9188-A4BFE7E3199E}" presName="root" presStyleCnt="0"/>
      <dgm:spPr/>
    </dgm:pt>
    <dgm:pt modelId="{ABB2FA95-F9AE-488A-9DC5-415BD278A132}" type="pres">
      <dgm:prSet presAssocID="{3451BA44-B875-4E29-9188-A4BFE7E3199E}" presName="rootComposite" presStyleCnt="0"/>
      <dgm:spPr/>
    </dgm:pt>
    <dgm:pt modelId="{8DF0100D-83F3-4EFB-A9B6-0B2A6690B40A}" type="pres">
      <dgm:prSet presAssocID="{3451BA44-B875-4E29-9188-A4BFE7E3199E}" presName="rootText" presStyleLbl="node1" presStyleIdx="1" presStyleCnt="3" custScaleX="198042" custScaleY="170539" custLinFactNeighborX="-4776" custLinFactNeighborY="74836"/>
      <dgm:spPr>
        <a:prstGeom prst="homePlate">
          <a:avLst/>
        </a:prstGeom>
      </dgm:spPr>
    </dgm:pt>
    <dgm:pt modelId="{D4845A34-0148-4BA8-B71D-D0E0758CD5BE}" type="pres">
      <dgm:prSet presAssocID="{3451BA44-B875-4E29-9188-A4BFE7E3199E}" presName="rootConnector" presStyleLbl="node1" presStyleIdx="1" presStyleCnt="3"/>
      <dgm:spPr/>
    </dgm:pt>
    <dgm:pt modelId="{1EB894EA-97EB-459F-9E78-5433393161FC}" type="pres">
      <dgm:prSet presAssocID="{3451BA44-B875-4E29-9188-A4BFE7E3199E}" presName="childShape" presStyleCnt="0"/>
      <dgm:spPr/>
    </dgm:pt>
    <dgm:pt modelId="{4EE2DF30-5368-4AD7-BBEC-D17BB8B6317A}" type="pres">
      <dgm:prSet presAssocID="{B6FE024F-CCC3-4002-A7F0-996E8B057AAA}" presName="root" presStyleCnt="0"/>
      <dgm:spPr/>
    </dgm:pt>
    <dgm:pt modelId="{598218A8-618C-4BD5-B913-4E0574B2A1A7}" type="pres">
      <dgm:prSet presAssocID="{B6FE024F-CCC3-4002-A7F0-996E8B057AAA}" presName="rootComposite" presStyleCnt="0"/>
      <dgm:spPr/>
    </dgm:pt>
    <dgm:pt modelId="{AB05C1D3-E9CC-4DEE-AD53-8A4FF7E6843A}" type="pres">
      <dgm:prSet presAssocID="{B6FE024F-CCC3-4002-A7F0-996E8B057AAA}" presName="rootText" presStyleLbl="node1" presStyleIdx="2" presStyleCnt="3" custScaleX="208649"/>
      <dgm:spPr/>
    </dgm:pt>
    <dgm:pt modelId="{C6376D7C-67ED-4684-A9A3-502BE9575E1C}" type="pres">
      <dgm:prSet presAssocID="{B6FE024F-CCC3-4002-A7F0-996E8B057AAA}" presName="rootConnector" presStyleLbl="node1" presStyleIdx="2" presStyleCnt="3"/>
      <dgm:spPr/>
    </dgm:pt>
    <dgm:pt modelId="{EA5D404C-2E6D-4C44-9CB0-C38434071FD0}" type="pres">
      <dgm:prSet presAssocID="{B6FE024F-CCC3-4002-A7F0-996E8B057AAA}" presName="childShape" presStyleCnt="0"/>
      <dgm:spPr/>
    </dgm:pt>
    <dgm:pt modelId="{4AEEA835-87C1-4751-9987-1167BADFE797}" type="pres">
      <dgm:prSet presAssocID="{DC703ABF-3407-4080-BCF6-19E218C8CD50}" presName="Name13" presStyleLbl="parChTrans1D2" presStyleIdx="7" presStyleCnt="12"/>
      <dgm:spPr/>
    </dgm:pt>
    <dgm:pt modelId="{2544E416-D553-472D-87CE-72A53E38B39D}" type="pres">
      <dgm:prSet presAssocID="{E04AB00F-7607-4CE7-9DD7-80D55F4CB901}" presName="childText" presStyleLbl="bgAcc1" presStyleIdx="7" presStyleCnt="12" custScaleX="208649" custLinFactNeighborY="5221">
        <dgm:presLayoutVars>
          <dgm:bulletEnabled val="1"/>
        </dgm:presLayoutVars>
      </dgm:prSet>
      <dgm:spPr/>
    </dgm:pt>
    <dgm:pt modelId="{F119605A-B3D9-481D-8DB7-A0B6EA09694F}" type="pres">
      <dgm:prSet presAssocID="{30757908-3012-410E-ABE4-CF18360380DD}" presName="Name13" presStyleLbl="parChTrans1D2" presStyleIdx="8" presStyleCnt="12"/>
      <dgm:spPr/>
    </dgm:pt>
    <dgm:pt modelId="{DCDF2C7B-6425-44B4-8FEE-880BDEAF8D21}" type="pres">
      <dgm:prSet presAssocID="{EF3FDA74-6F21-45DF-9A78-AD0798B461EF}" presName="childText" presStyleLbl="bgAcc1" presStyleIdx="8" presStyleCnt="12" custScaleX="208649" custLinFactNeighborY="5221">
        <dgm:presLayoutVars>
          <dgm:bulletEnabled val="1"/>
        </dgm:presLayoutVars>
      </dgm:prSet>
      <dgm:spPr/>
    </dgm:pt>
    <dgm:pt modelId="{B59F33D6-A315-4F87-8389-31BBF2162185}" type="pres">
      <dgm:prSet presAssocID="{91D96078-700C-4FB6-8DB1-81A32F979893}" presName="Name13" presStyleLbl="parChTrans1D2" presStyleIdx="9" presStyleCnt="12"/>
      <dgm:spPr/>
    </dgm:pt>
    <dgm:pt modelId="{CCF5FE11-F43A-4742-BC14-E58C48A83F8C}" type="pres">
      <dgm:prSet presAssocID="{1510A705-ED62-4A4E-834A-05991514E013}" presName="childText" presStyleLbl="bgAcc1" presStyleIdx="9" presStyleCnt="12" custScaleX="208649">
        <dgm:presLayoutVars>
          <dgm:bulletEnabled val="1"/>
        </dgm:presLayoutVars>
      </dgm:prSet>
      <dgm:spPr/>
    </dgm:pt>
    <dgm:pt modelId="{8FFAA9FB-1476-4C9D-9A09-ED0C29FDB525}" type="pres">
      <dgm:prSet presAssocID="{FF1FDB76-2696-4F0F-B8A3-ABA077DF8D7D}" presName="Name13" presStyleLbl="parChTrans1D2" presStyleIdx="10" presStyleCnt="12"/>
      <dgm:spPr/>
    </dgm:pt>
    <dgm:pt modelId="{E88B01E7-7BC5-4BAC-9EC8-11533AE0CE7F}" type="pres">
      <dgm:prSet presAssocID="{BE47C024-F4F8-47F6-B860-155222EEA907}" presName="childText" presStyleLbl="bgAcc1" presStyleIdx="10" presStyleCnt="12" custScaleX="208649" custScaleY="122130">
        <dgm:presLayoutVars>
          <dgm:bulletEnabled val="1"/>
        </dgm:presLayoutVars>
      </dgm:prSet>
      <dgm:spPr/>
    </dgm:pt>
    <dgm:pt modelId="{6D4942AF-CE27-4D92-B744-C327D60B60DC}" type="pres">
      <dgm:prSet presAssocID="{11F92901-EB21-471B-AD77-347492669FC9}" presName="Name13" presStyleLbl="parChTrans1D2" presStyleIdx="11" presStyleCnt="12"/>
      <dgm:spPr/>
    </dgm:pt>
    <dgm:pt modelId="{958438F8-A70A-4D8F-B3E1-C66985C25743}" type="pres">
      <dgm:prSet presAssocID="{30D2EFD5-EB00-4B0A-9FF4-15CDF11C57FF}" presName="childText" presStyleLbl="bgAcc1" presStyleIdx="11" presStyleCnt="12" custScaleX="208649" custScaleY="305582">
        <dgm:presLayoutVars>
          <dgm:bulletEnabled val="1"/>
        </dgm:presLayoutVars>
      </dgm:prSet>
      <dgm:spPr/>
    </dgm:pt>
  </dgm:ptLst>
  <dgm:cxnLst>
    <dgm:cxn modelId="{9B96C501-C87B-460E-AB62-C431619CF882}" srcId="{227B8219-A78D-4EB6-8A67-27F899D2ACB7}" destId="{27A9137B-3CF3-4ADD-97A5-4D8661066EC4}" srcOrd="2" destOrd="0" parTransId="{EC88501D-FDFA-45B6-B5EB-07E54EC5ACAF}" sibTransId="{00C2F123-75E0-4075-9560-FB89CB7188F9}"/>
    <dgm:cxn modelId="{1AB11102-A47A-4EDF-8AE1-C9B6B5F7DFFF}" type="presOf" srcId="{1510A705-ED62-4A4E-834A-05991514E013}" destId="{CCF5FE11-F43A-4742-BC14-E58C48A83F8C}" srcOrd="0" destOrd="0" presId="urn:microsoft.com/office/officeart/2005/8/layout/hierarchy3"/>
    <dgm:cxn modelId="{10514606-B798-4C23-A5B7-A14B4B4AF13E}" type="presOf" srcId="{3E331412-4160-4A36-BCC9-3B8FEF4AC804}" destId="{0BE0ACE8-F61C-41F2-983E-926290D07000}" srcOrd="0" destOrd="0" presId="urn:microsoft.com/office/officeart/2005/8/layout/hierarchy3"/>
    <dgm:cxn modelId="{77650D0B-5113-4A97-92F8-6A5FB0633BAA}" type="presOf" srcId="{FF1FDB76-2696-4F0F-B8A3-ABA077DF8D7D}" destId="{8FFAA9FB-1476-4C9D-9A09-ED0C29FDB525}" srcOrd="0" destOrd="0" presId="urn:microsoft.com/office/officeart/2005/8/layout/hierarchy3"/>
    <dgm:cxn modelId="{9E969B24-A250-4DE2-9AE4-0CA92F193E30}" type="presOf" srcId="{11F92901-EB21-471B-AD77-347492669FC9}" destId="{6D4942AF-CE27-4D92-B744-C327D60B60DC}" srcOrd="0" destOrd="0" presId="urn:microsoft.com/office/officeart/2005/8/layout/hierarchy3"/>
    <dgm:cxn modelId="{1270AB2C-A196-412E-AC08-1DDCF993B285}" srcId="{B6FE024F-CCC3-4002-A7F0-996E8B057AAA}" destId="{BE47C024-F4F8-47F6-B860-155222EEA907}" srcOrd="3" destOrd="0" parTransId="{FF1FDB76-2696-4F0F-B8A3-ABA077DF8D7D}" sibTransId="{8D5539AD-CE14-4592-BD1D-DCA78A08E86B}"/>
    <dgm:cxn modelId="{493F9133-238C-4647-8E15-D6E6910785F8}" type="presOf" srcId="{F7B4AF8A-308D-43F0-A01B-4DA0A92C0AFA}" destId="{B38456B7-5D34-475D-8A4A-784A1DC8BED2}" srcOrd="0" destOrd="0" presId="urn:microsoft.com/office/officeart/2005/8/layout/hierarchy3"/>
    <dgm:cxn modelId="{9B1BB634-4983-4BFE-B3A7-E44B3B82D350}" type="presOf" srcId="{5E1BF9D9-6973-4C7D-B25D-25B3D8AFC4A1}" destId="{5F06C9B1-D9C0-447E-AF86-D058D50F3107}" srcOrd="0" destOrd="0" presId="urn:microsoft.com/office/officeart/2005/8/layout/hierarchy3"/>
    <dgm:cxn modelId="{4A319236-C500-46FB-8B78-5A6807FABBBD}" type="presOf" srcId="{27A9137B-3CF3-4ADD-97A5-4D8661066EC4}" destId="{86ACE37C-3C54-4267-AF52-79CD69D71FEA}" srcOrd="0" destOrd="0" presId="urn:microsoft.com/office/officeart/2005/8/layout/hierarchy3"/>
    <dgm:cxn modelId="{55B73138-CAF6-4B72-ABEA-00CF1F3C894C}" type="presOf" srcId="{CE05070D-6826-4FC0-BE5F-38372538673F}" destId="{4CDE5DDC-FE3E-4FF7-B1C9-155DB22A5B4B}" srcOrd="0" destOrd="0" presId="urn:microsoft.com/office/officeart/2005/8/layout/hierarchy3"/>
    <dgm:cxn modelId="{D9B26240-9E05-4014-835F-E902B065EA71}" srcId="{227B8219-A78D-4EB6-8A67-27F899D2ACB7}" destId="{5E1BF9D9-6973-4C7D-B25D-25B3D8AFC4A1}" srcOrd="5" destOrd="0" parTransId="{CBA83188-254F-4FAF-A724-9E8340959006}" sibTransId="{5F46461E-97EF-49D6-8CD5-4313474FD1D3}"/>
    <dgm:cxn modelId="{7507B440-FB1B-43AA-9503-B26C265F3A20}" type="presOf" srcId="{3451BA44-B875-4E29-9188-A4BFE7E3199E}" destId="{D4845A34-0148-4BA8-B71D-D0E0758CD5BE}" srcOrd="1" destOrd="0" presId="urn:microsoft.com/office/officeart/2005/8/layout/hierarchy3"/>
    <dgm:cxn modelId="{CDD15E60-8216-4677-B8A5-FFCE345E2E7C}" type="presOf" srcId="{DC703ABF-3407-4080-BCF6-19E218C8CD50}" destId="{4AEEA835-87C1-4751-9987-1167BADFE797}" srcOrd="0" destOrd="0" presId="urn:microsoft.com/office/officeart/2005/8/layout/hierarchy3"/>
    <dgm:cxn modelId="{505F3867-FEAF-4965-8842-8BC3FAA2D5FD}" type="presOf" srcId="{EF3FDA74-6F21-45DF-9A78-AD0798B461EF}" destId="{DCDF2C7B-6425-44B4-8FEE-880BDEAF8D21}" srcOrd="0" destOrd="0" presId="urn:microsoft.com/office/officeart/2005/8/layout/hierarchy3"/>
    <dgm:cxn modelId="{6735C748-BDC5-466C-BF53-DB347FE07ED6}" srcId="{227B8219-A78D-4EB6-8A67-27F899D2ACB7}" destId="{F7B4AF8A-308D-43F0-A01B-4DA0A92C0AFA}" srcOrd="3" destOrd="0" parTransId="{54495F1E-4705-4F53-974C-E754BEBFF50F}" sibTransId="{DC58A130-FBF8-4AC7-AB14-3CB0B25F075E}"/>
    <dgm:cxn modelId="{30787049-3E5B-4DEC-8708-87C2D9C7AF2F}" type="presOf" srcId="{1B05EDE8-8992-4B5D-9DBA-8510AAD6185F}" destId="{15998D63-1C5F-4DEA-AC9E-F7D623B68EBA}" srcOrd="0" destOrd="0" presId="urn:microsoft.com/office/officeart/2005/8/layout/hierarchy3"/>
    <dgm:cxn modelId="{B313886A-7B78-4BB0-B013-C3276D59D195}" type="presOf" srcId="{227B8219-A78D-4EB6-8A67-27F899D2ACB7}" destId="{0122A5A0-F572-4B84-B747-1FA18D302FFD}" srcOrd="1" destOrd="0" presId="urn:microsoft.com/office/officeart/2005/8/layout/hierarchy3"/>
    <dgm:cxn modelId="{4AF1996A-FA90-463D-8142-C137BD585EEA}" srcId="{53DEA653-945D-4239-9387-79C8C57AA82C}" destId="{B6FE024F-CCC3-4002-A7F0-996E8B057AAA}" srcOrd="2" destOrd="0" parTransId="{33C9F087-1E70-410B-8F81-FAA5F1F45AE8}" sibTransId="{0A5CBE5C-4641-42BE-A046-EDA0DD797E4B}"/>
    <dgm:cxn modelId="{71A2D84E-6519-4EA2-B5E5-8C9AEE40A4F8}" type="presOf" srcId="{BE47C024-F4F8-47F6-B860-155222EEA907}" destId="{E88B01E7-7BC5-4BAC-9EC8-11533AE0CE7F}" srcOrd="0" destOrd="0" presId="urn:microsoft.com/office/officeart/2005/8/layout/hierarchy3"/>
    <dgm:cxn modelId="{3996D275-DCFE-4362-841D-E03E4FD2477E}" type="presOf" srcId="{30D2EFD5-EB00-4B0A-9FF4-15CDF11C57FF}" destId="{958438F8-A70A-4D8F-B3E1-C66985C25743}" srcOrd="0" destOrd="0" presId="urn:microsoft.com/office/officeart/2005/8/layout/hierarchy3"/>
    <dgm:cxn modelId="{6F24EA76-1F90-45C9-9A0A-01EC64FFEE7A}" srcId="{227B8219-A78D-4EB6-8A67-27F899D2ACB7}" destId="{49369CE7-6042-444D-80DC-D55F84257A3A}" srcOrd="4" destOrd="0" parTransId="{1B05EDE8-8992-4B5D-9DBA-8510AAD6185F}" sibTransId="{977CB434-2F0F-4AB2-BAE5-7653A7F1E186}"/>
    <dgm:cxn modelId="{9661E977-DB34-4042-8D23-D7003F44E867}" type="presOf" srcId="{EC88501D-FDFA-45B6-B5EB-07E54EC5ACAF}" destId="{6B65F722-CBDD-4C96-994C-8144AD8CBBAF}" srcOrd="0" destOrd="0" presId="urn:microsoft.com/office/officeart/2005/8/layout/hierarchy3"/>
    <dgm:cxn modelId="{D9800A78-241C-48AA-B3DE-AD496045BFAD}" srcId="{227B8219-A78D-4EB6-8A67-27F899D2ACB7}" destId="{3E331412-4160-4A36-BCC9-3B8FEF4AC804}" srcOrd="1" destOrd="0" parTransId="{8DEE2BE4-7B13-424C-8FC8-15E0DA434C9A}" sibTransId="{C2E45BFD-25C1-4DAC-810A-70D251457B4A}"/>
    <dgm:cxn modelId="{E016FA58-F37D-4E9D-AC88-F0FB6C49F287}" type="presOf" srcId="{53DEA653-945D-4239-9387-79C8C57AA82C}" destId="{4D4FB639-6FA8-49B0-9BEC-F8EA74418FB3}" srcOrd="0" destOrd="0" presId="urn:microsoft.com/office/officeart/2005/8/layout/hierarchy3"/>
    <dgm:cxn modelId="{AFF09F7C-B9DA-4210-BD27-8215CA19E2C5}" srcId="{B6FE024F-CCC3-4002-A7F0-996E8B057AAA}" destId="{EF3FDA74-6F21-45DF-9A78-AD0798B461EF}" srcOrd="1" destOrd="0" parTransId="{30757908-3012-410E-ABE4-CF18360380DD}" sibTransId="{23283C5A-6F26-4271-972C-1D2861BA7751}"/>
    <dgm:cxn modelId="{570D2E8E-85F8-466B-8B24-767B9C2DC906}" type="presOf" srcId="{B6FE024F-CCC3-4002-A7F0-996E8B057AAA}" destId="{AB05C1D3-E9CC-4DEE-AD53-8A4FF7E6843A}" srcOrd="0" destOrd="0" presId="urn:microsoft.com/office/officeart/2005/8/layout/hierarchy3"/>
    <dgm:cxn modelId="{CA16F18F-E697-41A5-AE48-66EB5C9351AC}" type="presOf" srcId="{B6FE024F-CCC3-4002-A7F0-996E8B057AAA}" destId="{C6376D7C-67ED-4684-A9A3-502BE9575E1C}" srcOrd="1" destOrd="0" presId="urn:microsoft.com/office/officeart/2005/8/layout/hierarchy3"/>
    <dgm:cxn modelId="{C357D295-E215-431D-927E-A9FEA153A99E}" srcId="{53DEA653-945D-4239-9387-79C8C57AA82C}" destId="{3451BA44-B875-4E29-9188-A4BFE7E3199E}" srcOrd="1" destOrd="0" parTransId="{A8C75A83-CFFB-4191-A72E-716BD4B87F2A}" sibTransId="{490C56FB-B960-43D7-88E0-EA5980241D1E}"/>
    <dgm:cxn modelId="{B1EF1899-6E52-448F-8AA3-E12ED89BB6B2}" type="presOf" srcId="{91D96078-700C-4FB6-8DB1-81A32F979893}" destId="{B59F33D6-A315-4F87-8389-31BBF2162185}" srcOrd="0" destOrd="0" presId="urn:microsoft.com/office/officeart/2005/8/layout/hierarchy3"/>
    <dgm:cxn modelId="{72DD84A6-1927-4395-96C5-3FC5504A2A74}" srcId="{B6FE024F-CCC3-4002-A7F0-996E8B057AAA}" destId="{E04AB00F-7607-4CE7-9DD7-80D55F4CB901}" srcOrd="0" destOrd="0" parTransId="{DC703ABF-3407-4080-BCF6-19E218C8CD50}" sibTransId="{1B5AFA48-5B13-4774-9DA7-8817169B75A3}"/>
    <dgm:cxn modelId="{820BEBAA-D468-427D-84ED-556D92685AD1}" srcId="{B6FE024F-CCC3-4002-A7F0-996E8B057AAA}" destId="{30D2EFD5-EB00-4B0A-9FF4-15CDF11C57FF}" srcOrd="4" destOrd="0" parTransId="{11F92901-EB21-471B-AD77-347492669FC9}" sibTransId="{4BEF5DB3-5FBE-47A6-86EF-93C389BFCEB3}"/>
    <dgm:cxn modelId="{4A0B59AE-AE4C-413B-A029-20CA62AAD4BC}" type="presOf" srcId="{54495F1E-4705-4F53-974C-E754BEBFF50F}" destId="{B41C34CD-A875-4432-AD2D-1F4AEC6A09F0}" srcOrd="0" destOrd="0" presId="urn:microsoft.com/office/officeart/2005/8/layout/hierarchy3"/>
    <dgm:cxn modelId="{BD3231B1-61A4-4A83-878E-0EC7C318D456}" srcId="{227B8219-A78D-4EB6-8A67-27F899D2ACB7}" destId="{20F3B033-D403-4DF2-9874-7A68F1EBE5B3}" srcOrd="6" destOrd="0" parTransId="{45A7EFCB-98D3-444B-B699-E086753F7458}" sibTransId="{B90723E6-F4D8-4381-8D42-90F498FBA2AA}"/>
    <dgm:cxn modelId="{118CA6B6-3759-46A2-A3D6-02CDC60CF292}" type="presOf" srcId="{CBA83188-254F-4FAF-A724-9E8340959006}" destId="{4238FFC0-0643-4B26-812E-6C32F048A1E4}" srcOrd="0" destOrd="0" presId="urn:microsoft.com/office/officeart/2005/8/layout/hierarchy3"/>
    <dgm:cxn modelId="{2A5CFBC0-EC53-4E02-A20D-A51645BE9D7E}" type="presOf" srcId="{E04AB00F-7607-4CE7-9DD7-80D55F4CB901}" destId="{2544E416-D553-472D-87CE-72A53E38B39D}" srcOrd="0" destOrd="0" presId="urn:microsoft.com/office/officeart/2005/8/layout/hierarchy3"/>
    <dgm:cxn modelId="{F98E86C2-BA33-4815-8CAB-7085873E24FE}" type="presOf" srcId="{227B8219-A78D-4EB6-8A67-27F899D2ACB7}" destId="{61A276C7-1661-4291-8E96-FBA0927183AA}" srcOrd="0" destOrd="0" presId="urn:microsoft.com/office/officeart/2005/8/layout/hierarchy3"/>
    <dgm:cxn modelId="{A08271C5-57C8-426F-BC2E-DE515A3620B1}" type="presOf" srcId="{49369CE7-6042-444D-80DC-D55F84257A3A}" destId="{DA4733EB-9D66-4D04-873B-06BBCC8D1F58}" srcOrd="0" destOrd="0" presId="urn:microsoft.com/office/officeart/2005/8/layout/hierarchy3"/>
    <dgm:cxn modelId="{D87985C8-0A9B-4DCA-BEA9-7BB31FEF300B}" type="presOf" srcId="{20F3B033-D403-4DF2-9874-7A68F1EBE5B3}" destId="{494B6207-40FF-4CEE-A4B0-52C7EAF818FB}" srcOrd="0" destOrd="0" presId="urn:microsoft.com/office/officeart/2005/8/layout/hierarchy3"/>
    <dgm:cxn modelId="{93313ECB-B9BF-4009-BE92-C2088C10EBA9}" srcId="{B6FE024F-CCC3-4002-A7F0-996E8B057AAA}" destId="{1510A705-ED62-4A4E-834A-05991514E013}" srcOrd="2" destOrd="0" parTransId="{91D96078-700C-4FB6-8DB1-81A32F979893}" sibTransId="{B4A4610B-23F1-4921-920B-78140B1B522C}"/>
    <dgm:cxn modelId="{314792CE-E6E8-4C14-B73E-2DC5032AE905}" type="presOf" srcId="{8DEE2BE4-7B13-424C-8FC8-15E0DA434C9A}" destId="{D4B032ED-862B-4E02-8120-FB62E99EBE3B}" srcOrd="0" destOrd="0" presId="urn:microsoft.com/office/officeart/2005/8/layout/hierarchy3"/>
    <dgm:cxn modelId="{3401A6CE-2D19-4DF5-B261-3EF90C40BC72}" type="presOf" srcId="{DA545C8F-019F-4056-BCA0-84A27001BDBE}" destId="{FAB8CA66-1F1B-4309-BE2A-B6C9814569A4}" srcOrd="0" destOrd="0" presId="urn:microsoft.com/office/officeart/2005/8/layout/hierarchy3"/>
    <dgm:cxn modelId="{59B22CCF-DD53-4E23-9B37-5A85F2F747B6}" srcId="{227B8219-A78D-4EB6-8A67-27F899D2ACB7}" destId="{CE05070D-6826-4FC0-BE5F-38372538673F}" srcOrd="0" destOrd="0" parTransId="{DA545C8F-019F-4056-BCA0-84A27001BDBE}" sibTransId="{0B39D79F-0978-4F8C-86E8-4A5C69EFAEA0}"/>
    <dgm:cxn modelId="{A76A8AE5-056E-4E41-B54D-8A95F41B5EA6}" type="presOf" srcId="{3451BA44-B875-4E29-9188-A4BFE7E3199E}" destId="{8DF0100D-83F3-4EFB-A9B6-0B2A6690B40A}" srcOrd="0" destOrd="0" presId="urn:microsoft.com/office/officeart/2005/8/layout/hierarchy3"/>
    <dgm:cxn modelId="{883CB7E7-A3A2-4F22-9CF9-F3DB48542FC6}" type="presOf" srcId="{45A7EFCB-98D3-444B-B699-E086753F7458}" destId="{83454A8B-2480-41DA-B30D-887777ECF9EA}" srcOrd="0" destOrd="0" presId="urn:microsoft.com/office/officeart/2005/8/layout/hierarchy3"/>
    <dgm:cxn modelId="{9FD513F3-934D-451A-9498-637B209BC808}" srcId="{53DEA653-945D-4239-9387-79C8C57AA82C}" destId="{227B8219-A78D-4EB6-8A67-27F899D2ACB7}" srcOrd="0" destOrd="0" parTransId="{0A227268-589E-4FC0-B0D9-FF431FBB0776}" sibTransId="{43B8FAF8-689C-459D-8D53-B20463029F22}"/>
    <dgm:cxn modelId="{C87951FA-5AC6-425A-9D60-CE4B74DC8180}" type="presOf" srcId="{30757908-3012-410E-ABE4-CF18360380DD}" destId="{F119605A-B3D9-481D-8DB7-A0B6EA09694F}" srcOrd="0" destOrd="0" presId="urn:microsoft.com/office/officeart/2005/8/layout/hierarchy3"/>
    <dgm:cxn modelId="{DB7F97AD-929C-4511-B1E8-D836B3AEC41E}" type="presParOf" srcId="{4D4FB639-6FA8-49B0-9BEC-F8EA74418FB3}" destId="{1D3E5CCE-E919-4EBD-AE48-4B92C1B07F09}" srcOrd="0" destOrd="0" presId="urn:microsoft.com/office/officeart/2005/8/layout/hierarchy3"/>
    <dgm:cxn modelId="{2888BD2A-5041-459D-A779-6CEE4856A874}" type="presParOf" srcId="{1D3E5CCE-E919-4EBD-AE48-4B92C1B07F09}" destId="{A80DD5C9-BE23-40B8-BA05-98CFEC4F1514}" srcOrd="0" destOrd="0" presId="urn:microsoft.com/office/officeart/2005/8/layout/hierarchy3"/>
    <dgm:cxn modelId="{73F267FF-CDCF-41CE-BA80-711932F373C6}" type="presParOf" srcId="{A80DD5C9-BE23-40B8-BA05-98CFEC4F1514}" destId="{61A276C7-1661-4291-8E96-FBA0927183AA}" srcOrd="0" destOrd="0" presId="urn:microsoft.com/office/officeart/2005/8/layout/hierarchy3"/>
    <dgm:cxn modelId="{FD15C4BE-9086-4152-B52C-93F7FAF8B85E}" type="presParOf" srcId="{A80DD5C9-BE23-40B8-BA05-98CFEC4F1514}" destId="{0122A5A0-F572-4B84-B747-1FA18D302FFD}" srcOrd="1" destOrd="0" presId="urn:microsoft.com/office/officeart/2005/8/layout/hierarchy3"/>
    <dgm:cxn modelId="{1D2D7A03-42BD-4A90-A755-1B904F998AF2}" type="presParOf" srcId="{1D3E5CCE-E919-4EBD-AE48-4B92C1B07F09}" destId="{B8D80A96-B6A4-4945-8AC4-8C5ABC763E35}" srcOrd="1" destOrd="0" presId="urn:microsoft.com/office/officeart/2005/8/layout/hierarchy3"/>
    <dgm:cxn modelId="{F3638E3A-C7BE-4B97-B926-477362B4EB9E}" type="presParOf" srcId="{B8D80A96-B6A4-4945-8AC4-8C5ABC763E35}" destId="{FAB8CA66-1F1B-4309-BE2A-B6C9814569A4}" srcOrd="0" destOrd="0" presId="urn:microsoft.com/office/officeart/2005/8/layout/hierarchy3"/>
    <dgm:cxn modelId="{DF36F669-311B-46FA-8202-C60C32EF1562}" type="presParOf" srcId="{B8D80A96-B6A4-4945-8AC4-8C5ABC763E35}" destId="{4CDE5DDC-FE3E-4FF7-B1C9-155DB22A5B4B}" srcOrd="1" destOrd="0" presId="urn:microsoft.com/office/officeart/2005/8/layout/hierarchy3"/>
    <dgm:cxn modelId="{4E331C10-E4CC-47DD-AAF2-BF8955EFA88E}" type="presParOf" srcId="{B8D80A96-B6A4-4945-8AC4-8C5ABC763E35}" destId="{D4B032ED-862B-4E02-8120-FB62E99EBE3B}" srcOrd="2" destOrd="0" presId="urn:microsoft.com/office/officeart/2005/8/layout/hierarchy3"/>
    <dgm:cxn modelId="{EC9D57B5-A5B1-4CC9-9DA2-268F801F3512}" type="presParOf" srcId="{B8D80A96-B6A4-4945-8AC4-8C5ABC763E35}" destId="{0BE0ACE8-F61C-41F2-983E-926290D07000}" srcOrd="3" destOrd="0" presId="urn:microsoft.com/office/officeart/2005/8/layout/hierarchy3"/>
    <dgm:cxn modelId="{D31D5832-9D06-486E-8761-430D61C6B5DB}" type="presParOf" srcId="{B8D80A96-B6A4-4945-8AC4-8C5ABC763E35}" destId="{6B65F722-CBDD-4C96-994C-8144AD8CBBAF}" srcOrd="4" destOrd="0" presId="urn:microsoft.com/office/officeart/2005/8/layout/hierarchy3"/>
    <dgm:cxn modelId="{303B8ECD-A213-42D4-9DD8-D75D7259EB59}" type="presParOf" srcId="{B8D80A96-B6A4-4945-8AC4-8C5ABC763E35}" destId="{86ACE37C-3C54-4267-AF52-79CD69D71FEA}" srcOrd="5" destOrd="0" presId="urn:microsoft.com/office/officeart/2005/8/layout/hierarchy3"/>
    <dgm:cxn modelId="{800AD012-C315-40B5-B159-30C30A14E580}" type="presParOf" srcId="{B8D80A96-B6A4-4945-8AC4-8C5ABC763E35}" destId="{B41C34CD-A875-4432-AD2D-1F4AEC6A09F0}" srcOrd="6" destOrd="0" presId="urn:microsoft.com/office/officeart/2005/8/layout/hierarchy3"/>
    <dgm:cxn modelId="{C9AA2D99-6127-4BD4-AEBA-B5A20C6BFA84}" type="presParOf" srcId="{B8D80A96-B6A4-4945-8AC4-8C5ABC763E35}" destId="{B38456B7-5D34-475D-8A4A-784A1DC8BED2}" srcOrd="7" destOrd="0" presId="urn:microsoft.com/office/officeart/2005/8/layout/hierarchy3"/>
    <dgm:cxn modelId="{731AE604-0275-4A61-B6A9-CB0936D2F5B5}" type="presParOf" srcId="{B8D80A96-B6A4-4945-8AC4-8C5ABC763E35}" destId="{15998D63-1C5F-4DEA-AC9E-F7D623B68EBA}" srcOrd="8" destOrd="0" presId="urn:microsoft.com/office/officeart/2005/8/layout/hierarchy3"/>
    <dgm:cxn modelId="{8E9B0163-CCE1-45DC-B965-29C64CD4B757}" type="presParOf" srcId="{B8D80A96-B6A4-4945-8AC4-8C5ABC763E35}" destId="{DA4733EB-9D66-4D04-873B-06BBCC8D1F58}" srcOrd="9" destOrd="0" presId="urn:microsoft.com/office/officeart/2005/8/layout/hierarchy3"/>
    <dgm:cxn modelId="{89811477-B52E-471A-8ABC-D8DAED043087}" type="presParOf" srcId="{B8D80A96-B6A4-4945-8AC4-8C5ABC763E35}" destId="{4238FFC0-0643-4B26-812E-6C32F048A1E4}" srcOrd="10" destOrd="0" presId="urn:microsoft.com/office/officeart/2005/8/layout/hierarchy3"/>
    <dgm:cxn modelId="{0AAAE5B8-E173-4466-91BC-DAD9E42CE5D9}" type="presParOf" srcId="{B8D80A96-B6A4-4945-8AC4-8C5ABC763E35}" destId="{5F06C9B1-D9C0-447E-AF86-D058D50F3107}" srcOrd="11" destOrd="0" presId="urn:microsoft.com/office/officeart/2005/8/layout/hierarchy3"/>
    <dgm:cxn modelId="{4A8385FD-F4A5-4308-B7CE-47EBE67D94BF}" type="presParOf" srcId="{B8D80A96-B6A4-4945-8AC4-8C5ABC763E35}" destId="{83454A8B-2480-41DA-B30D-887777ECF9EA}" srcOrd="12" destOrd="0" presId="urn:microsoft.com/office/officeart/2005/8/layout/hierarchy3"/>
    <dgm:cxn modelId="{397E8C90-3131-451B-AB77-C8C139F9EDEC}" type="presParOf" srcId="{B8D80A96-B6A4-4945-8AC4-8C5ABC763E35}" destId="{494B6207-40FF-4CEE-A4B0-52C7EAF818FB}" srcOrd="13" destOrd="0" presId="urn:microsoft.com/office/officeart/2005/8/layout/hierarchy3"/>
    <dgm:cxn modelId="{5B2FD31E-1376-47EA-9B06-6CA41475F66F}" type="presParOf" srcId="{4D4FB639-6FA8-49B0-9BEC-F8EA74418FB3}" destId="{03CDA7E8-67F6-486D-B8C7-B979154474CE}" srcOrd="1" destOrd="0" presId="urn:microsoft.com/office/officeart/2005/8/layout/hierarchy3"/>
    <dgm:cxn modelId="{26C7F1DE-42E5-458C-8702-9D823150A873}" type="presParOf" srcId="{03CDA7E8-67F6-486D-B8C7-B979154474CE}" destId="{ABB2FA95-F9AE-488A-9DC5-415BD278A132}" srcOrd="0" destOrd="0" presId="urn:microsoft.com/office/officeart/2005/8/layout/hierarchy3"/>
    <dgm:cxn modelId="{3B4EBABB-1CFB-418B-B963-5E115C95D71A}" type="presParOf" srcId="{ABB2FA95-F9AE-488A-9DC5-415BD278A132}" destId="{8DF0100D-83F3-4EFB-A9B6-0B2A6690B40A}" srcOrd="0" destOrd="0" presId="urn:microsoft.com/office/officeart/2005/8/layout/hierarchy3"/>
    <dgm:cxn modelId="{4BAE7EEB-9FC1-4F98-B13C-A548CD6FB580}" type="presParOf" srcId="{ABB2FA95-F9AE-488A-9DC5-415BD278A132}" destId="{D4845A34-0148-4BA8-B71D-D0E0758CD5BE}" srcOrd="1" destOrd="0" presId="urn:microsoft.com/office/officeart/2005/8/layout/hierarchy3"/>
    <dgm:cxn modelId="{E60D3274-7439-4EE4-A994-F2ACA65A2ACB}" type="presParOf" srcId="{03CDA7E8-67F6-486D-B8C7-B979154474CE}" destId="{1EB894EA-97EB-459F-9E78-5433393161FC}" srcOrd="1" destOrd="0" presId="urn:microsoft.com/office/officeart/2005/8/layout/hierarchy3"/>
    <dgm:cxn modelId="{9596C7C5-8EED-4769-BCC6-0588CBC149DD}" type="presParOf" srcId="{4D4FB639-6FA8-49B0-9BEC-F8EA74418FB3}" destId="{4EE2DF30-5368-4AD7-BBEC-D17BB8B6317A}" srcOrd="2" destOrd="0" presId="urn:microsoft.com/office/officeart/2005/8/layout/hierarchy3"/>
    <dgm:cxn modelId="{F261C407-7BC4-4BAB-809F-BEFC75347EAC}" type="presParOf" srcId="{4EE2DF30-5368-4AD7-BBEC-D17BB8B6317A}" destId="{598218A8-618C-4BD5-B913-4E0574B2A1A7}" srcOrd="0" destOrd="0" presId="urn:microsoft.com/office/officeart/2005/8/layout/hierarchy3"/>
    <dgm:cxn modelId="{5CD51897-1B5F-4433-83E1-15F25CD0CB73}" type="presParOf" srcId="{598218A8-618C-4BD5-B913-4E0574B2A1A7}" destId="{AB05C1D3-E9CC-4DEE-AD53-8A4FF7E6843A}" srcOrd="0" destOrd="0" presId="urn:microsoft.com/office/officeart/2005/8/layout/hierarchy3"/>
    <dgm:cxn modelId="{F28AAB8A-A6F5-4159-A0DC-AA029992865D}" type="presParOf" srcId="{598218A8-618C-4BD5-B913-4E0574B2A1A7}" destId="{C6376D7C-67ED-4684-A9A3-502BE9575E1C}" srcOrd="1" destOrd="0" presId="urn:microsoft.com/office/officeart/2005/8/layout/hierarchy3"/>
    <dgm:cxn modelId="{2E474991-ABCF-4E59-A36B-1F087C70CC6F}" type="presParOf" srcId="{4EE2DF30-5368-4AD7-BBEC-D17BB8B6317A}" destId="{EA5D404C-2E6D-4C44-9CB0-C38434071FD0}" srcOrd="1" destOrd="0" presId="urn:microsoft.com/office/officeart/2005/8/layout/hierarchy3"/>
    <dgm:cxn modelId="{F26F9AF5-C0D4-43C0-B25A-3CB30C49F9BD}" type="presParOf" srcId="{EA5D404C-2E6D-4C44-9CB0-C38434071FD0}" destId="{4AEEA835-87C1-4751-9987-1167BADFE797}" srcOrd="0" destOrd="0" presId="urn:microsoft.com/office/officeart/2005/8/layout/hierarchy3"/>
    <dgm:cxn modelId="{408B9B8A-E029-45A7-80AC-F4A200D6CFD4}" type="presParOf" srcId="{EA5D404C-2E6D-4C44-9CB0-C38434071FD0}" destId="{2544E416-D553-472D-87CE-72A53E38B39D}" srcOrd="1" destOrd="0" presId="urn:microsoft.com/office/officeart/2005/8/layout/hierarchy3"/>
    <dgm:cxn modelId="{95C47303-B56A-4228-BBEF-E770F6496068}" type="presParOf" srcId="{EA5D404C-2E6D-4C44-9CB0-C38434071FD0}" destId="{F119605A-B3D9-481D-8DB7-A0B6EA09694F}" srcOrd="2" destOrd="0" presId="urn:microsoft.com/office/officeart/2005/8/layout/hierarchy3"/>
    <dgm:cxn modelId="{67462401-9B32-4A04-9CAA-9E95261DE398}" type="presParOf" srcId="{EA5D404C-2E6D-4C44-9CB0-C38434071FD0}" destId="{DCDF2C7B-6425-44B4-8FEE-880BDEAF8D21}" srcOrd="3" destOrd="0" presId="urn:microsoft.com/office/officeart/2005/8/layout/hierarchy3"/>
    <dgm:cxn modelId="{51B45C0D-35DB-4392-8B6F-57EB3CFE5D50}" type="presParOf" srcId="{EA5D404C-2E6D-4C44-9CB0-C38434071FD0}" destId="{B59F33D6-A315-4F87-8389-31BBF2162185}" srcOrd="4" destOrd="0" presId="urn:microsoft.com/office/officeart/2005/8/layout/hierarchy3"/>
    <dgm:cxn modelId="{311BBA2C-1426-482A-B3BA-1AC37D63FB9D}" type="presParOf" srcId="{EA5D404C-2E6D-4C44-9CB0-C38434071FD0}" destId="{CCF5FE11-F43A-4742-BC14-E58C48A83F8C}" srcOrd="5" destOrd="0" presId="urn:microsoft.com/office/officeart/2005/8/layout/hierarchy3"/>
    <dgm:cxn modelId="{B12592AD-3846-4C40-BDF0-9148E192E8A1}" type="presParOf" srcId="{EA5D404C-2E6D-4C44-9CB0-C38434071FD0}" destId="{8FFAA9FB-1476-4C9D-9A09-ED0C29FDB525}" srcOrd="6" destOrd="0" presId="urn:microsoft.com/office/officeart/2005/8/layout/hierarchy3"/>
    <dgm:cxn modelId="{63E056F3-50CB-4ABF-A666-05E6972AC13E}" type="presParOf" srcId="{EA5D404C-2E6D-4C44-9CB0-C38434071FD0}" destId="{E88B01E7-7BC5-4BAC-9EC8-11533AE0CE7F}" srcOrd="7" destOrd="0" presId="urn:microsoft.com/office/officeart/2005/8/layout/hierarchy3"/>
    <dgm:cxn modelId="{D40FBB1C-4D9D-459F-9AF4-70517B93669D}" type="presParOf" srcId="{EA5D404C-2E6D-4C44-9CB0-C38434071FD0}" destId="{6D4942AF-CE27-4D92-B744-C327D60B60DC}" srcOrd="8" destOrd="0" presId="urn:microsoft.com/office/officeart/2005/8/layout/hierarchy3"/>
    <dgm:cxn modelId="{4ECFF930-C747-4591-A292-8C114FE24C41}" type="presParOf" srcId="{EA5D404C-2E6D-4C44-9CB0-C38434071FD0}" destId="{958438F8-A70A-4D8F-B3E1-C66985C25743}" srcOrd="9" destOrd="0" presId="urn:microsoft.com/office/officeart/2005/8/layout/hierarchy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3DEA653-945D-4239-9387-79C8C57AA82C}" type="doc">
      <dgm:prSet loTypeId="urn:microsoft.com/office/officeart/2005/8/layout/hierarchy3" loCatId="hierarchy" qsTypeId="urn:microsoft.com/office/officeart/2005/8/quickstyle/simple1" qsCatId="simple" csTypeId="urn:microsoft.com/office/officeart/2005/8/colors/accent3_1" csCatId="accent3" phldr="1"/>
      <dgm:spPr/>
      <dgm:t>
        <a:bodyPr/>
        <a:lstStyle/>
        <a:p>
          <a:endParaRPr lang="en-GB"/>
        </a:p>
      </dgm:t>
    </dgm:pt>
    <dgm:pt modelId="{227B8219-A78D-4EB6-8A67-27F899D2ACB7}">
      <dgm:prSet phldrT="[Text]"/>
      <dgm:spPr/>
      <dgm:t>
        <a:bodyPr/>
        <a:lstStyle/>
        <a:p>
          <a:r>
            <a:rPr lang="lt-LT"/>
            <a:t>Žaliavos, medžiagos</a:t>
          </a:r>
          <a:endParaRPr lang="en-GB"/>
        </a:p>
      </dgm:t>
    </dgm:pt>
    <dgm:pt modelId="{0A227268-589E-4FC0-B0D9-FF431FBB0776}" type="parTrans" cxnId="{9FD513F3-934D-451A-9498-637B209BC808}">
      <dgm:prSet/>
      <dgm:spPr/>
      <dgm:t>
        <a:bodyPr/>
        <a:lstStyle/>
        <a:p>
          <a:endParaRPr lang="en-GB"/>
        </a:p>
      </dgm:t>
    </dgm:pt>
    <dgm:pt modelId="{43B8FAF8-689C-459D-8D53-B20463029F22}" type="sibTrans" cxnId="{9FD513F3-934D-451A-9498-637B209BC808}">
      <dgm:prSet/>
      <dgm:spPr/>
      <dgm:t>
        <a:bodyPr/>
        <a:lstStyle/>
        <a:p>
          <a:endParaRPr lang="en-GB"/>
        </a:p>
      </dgm:t>
    </dgm:pt>
    <dgm:pt modelId="{CE05070D-6826-4FC0-BE5F-38372538673F}">
      <dgm:prSet phldrT="[Text]" custT="1"/>
      <dgm:spPr/>
      <dgm:t>
        <a:bodyPr/>
        <a:lstStyle/>
        <a:p>
          <a:r>
            <a:rPr lang="en-GB" sz="900"/>
            <a:t>Paukščių skerdiena, </a:t>
          </a:r>
        </a:p>
        <a:p>
          <a:r>
            <a:rPr lang="lt-LT" sz="900"/>
            <a:t>4.000 vnt./val. </a:t>
          </a:r>
          <a:endParaRPr lang="en-GB" sz="900"/>
        </a:p>
      </dgm:t>
    </dgm:pt>
    <dgm:pt modelId="{DA545C8F-019F-4056-BCA0-84A27001BDBE}" type="parTrans" cxnId="{59B22CCF-DD53-4E23-9B37-5A85F2F747B6}">
      <dgm:prSet/>
      <dgm:spPr/>
      <dgm:t>
        <a:bodyPr/>
        <a:lstStyle/>
        <a:p>
          <a:endParaRPr lang="en-GB"/>
        </a:p>
      </dgm:t>
    </dgm:pt>
    <dgm:pt modelId="{0B39D79F-0978-4F8C-86E8-4A5C69EFAEA0}" type="sibTrans" cxnId="{59B22CCF-DD53-4E23-9B37-5A85F2F747B6}">
      <dgm:prSet/>
      <dgm:spPr/>
      <dgm:t>
        <a:bodyPr/>
        <a:lstStyle/>
        <a:p>
          <a:endParaRPr lang="en-GB"/>
        </a:p>
      </dgm:t>
    </dgm:pt>
    <dgm:pt modelId="{3E331412-4160-4A36-BCC9-3B8FEF4AC804}">
      <dgm:prSet phldrT="[Text]" custT="1"/>
      <dgm:spPr/>
      <dgm:t>
        <a:bodyPr/>
        <a:lstStyle/>
        <a:p>
          <a:r>
            <a:rPr lang="en-GB" sz="900"/>
            <a:t>Pakavimo medžiagos, </a:t>
          </a:r>
          <a:endParaRPr lang="lt-LT" sz="900"/>
        </a:p>
        <a:p>
          <a:r>
            <a:rPr lang="lt-LT" sz="900"/>
            <a:t>900</a:t>
          </a:r>
          <a:r>
            <a:rPr lang="en-GB" sz="900"/>
            <a:t> t/m</a:t>
          </a:r>
        </a:p>
      </dgm:t>
    </dgm:pt>
    <dgm:pt modelId="{8DEE2BE4-7B13-424C-8FC8-15E0DA434C9A}" type="parTrans" cxnId="{D9800A78-241C-48AA-B3DE-AD496045BFAD}">
      <dgm:prSet/>
      <dgm:spPr/>
      <dgm:t>
        <a:bodyPr/>
        <a:lstStyle/>
        <a:p>
          <a:endParaRPr lang="en-GB"/>
        </a:p>
      </dgm:t>
    </dgm:pt>
    <dgm:pt modelId="{C2E45BFD-25C1-4DAC-810A-70D251457B4A}" type="sibTrans" cxnId="{D9800A78-241C-48AA-B3DE-AD496045BFAD}">
      <dgm:prSet/>
      <dgm:spPr/>
      <dgm:t>
        <a:bodyPr/>
        <a:lstStyle/>
        <a:p>
          <a:endParaRPr lang="en-GB"/>
        </a:p>
      </dgm:t>
    </dgm:pt>
    <dgm:pt modelId="{B6FE024F-CCC3-4002-A7F0-996E8B057AAA}">
      <dgm:prSet phldrT="[Text]"/>
      <dgm:spPr/>
      <dgm:t>
        <a:bodyPr/>
        <a:lstStyle/>
        <a:p>
          <a:r>
            <a:rPr lang="lt-LT"/>
            <a:t>Produktai, medžiagos, atliekos, tarša</a:t>
          </a:r>
          <a:endParaRPr lang="en-GB"/>
        </a:p>
      </dgm:t>
    </dgm:pt>
    <dgm:pt modelId="{33C9F087-1E70-410B-8F81-FAA5F1F45AE8}" type="parTrans" cxnId="{4AF1996A-FA90-463D-8142-C137BD585EEA}">
      <dgm:prSet/>
      <dgm:spPr/>
      <dgm:t>
        <a:bodyPr/>
        <a:lstStyle/>
        <a:p>
          <a:endParaRPr lang="en-GB"/>
        </a:p>
      </dgm:t>
    </dgm:pt>
    <dgm:pt modelId="{0A5CBE5C-4641-42BE-A046-EDA0DD797E4B}" type="sibTrans" cxnId="{4AF1996A-FA90-463D-8142-C137BD585EEA}">
      <dgm:prSet/>
      <dgm:spPr/>
      <dgm:t>
        <a:bodyPr/>
        <a:lstStyle/>
        <a:p>
          <a:endParaRPr lang="en-GB"/>
        </a:p>
      </dgm:t>
    </dgm:pt>
    <dgm:pt modelId="{E04AB00F-7607-4CE7-9DD7-80D55F4CB901}">
      <dgm:prSet phldrT="[Text]" custT="1"/>
      <dgm:spPr/>
      <dgm:t>
        <a:bodyPr/>
        <a:lstStyle/>
        <a:p>
          <a:r>
            <a:rPr lang="lt-LT" sz="900" b="0"/>
            <a:t>Pusgaminiai ir gaminiai</a:t>
          </a:r>
          <a:r>
            <a:rPr lang="en-GB" sz="900"/>
            <a:t>,</a:t>
          </a:r>
        </a:p>
        <a:p>
          <a:r>
            <a:rPr lang="lt-LT" sz="900"/>
            <a:t>5.485</a:t>
          </a:r>
          <a:r>
            <a:rPr lang="en-GB" sz="900"/>
            <a:t> t/m</a:t>
          </a:r>
        </a:p>
      </dgm:t>
    </dgm:pt>
    <dgm:pt modelId="{DC703ABF-3407-4080-BCF6-19E218C8CD50}" type="parTrans" cxnId="{72DD84A6-1927-4395-96C5-3FC5504A2A74}">
      <dgm:prSet/>
      <dgm:spPr/>
      <dgm:t>
        <a:bodyPr/>
        <a:lstStyle/>
        <a:p>
          <a:endParaRPr lang="en-GB"/>
        </a:p>
      </dgm:t>
    </dgm:pt>
    <dgm:pt modelId="{1B5AFA48-5B13-4774-9DA7-8817169B75A3}" type="sibTrans" cxnId="{72DD84A6-1927-4395-96C5-3FC5504A2A74}">
      <dgm:prSet/>
      <dgm:spPr/>
      <dgm:t>
        <a:bodyPr/>
        <a:lstStyle/>
        <a:p>
          <a:endParaRPr lang="en-GB"/>
        </a:p>
      </dgm:t>
    </dgm:pt>
    <dgm:pt modelId="{27A9137B-3CF3-4ADD-97A5-4D8661066EC4}">
      <dgm:prSet custT="1"/>
      <dgm:spPr/>
      <dgm:t>
        <a:bodyPr/>
        <a:lstStyle/>
        <a:p>
          <a:r>
            <a:rPr lang="en-GB" sz="900"/>
            <a:t>Vanduo gamybinėms reikmėms,</a:t>
          </a:r>
        </a:p>
        <a:p>
          <a:r>
            <a:rPr lang="lt-LT" sz="900"/>
            <a:t>242.645</a:t>
          </a:r>
          <a:r>
            <a:rPr lang="en-GB" sz="900"/>
            <a:t> m</a:t>
          </a:r>
          <a:r>
            <a:rPr lang="en-GB" sz="900" baseline="30000"/>
            <a:t>3</a:t>
          </a:r>
          <a:r>
            <a:rPr lang="en-GB" sz="900"/>
            <a:t>/m</a:t>
          </a:r>
        </a:p>
      </dgm:t>
    </dgm:pt>
    <dgm:pt modelId="{EC88501D-FDFA-45B6-B5EB-07E54EC5ACAF}" type="parTrans" cxnId="{9B96C501-C87B-460E-AB62-C431619CF882}">
      <dgm:prSet/>
      <dgm:spPr/>
      <dgm:t>
        <a:bodyPr/>
        <a:lstStyle/>
        <a:p>
          <a:endParaRPr lang="en-GB"/>
        </a:p>
      </dgm:t>
    </dgm:pt>
    <dgm:pt modelId="{00C2F123-75E0-4075-9560-FB89CB7188F9}" type="sibTrans" cxnId="{9B96C501-C87B-460E-AB62-C431619CF882}">
      <dgm:prSet/>
      <dgm:spPr/>
      <dgm:t>
        <a:bodyPr/>
        <a:lstStyle/>
        <a:p>
          <a:endParaRPr lang="en-GB"/>
        </a:p>
      </dgm:t>
    </dgm:pt>
    <dgm:pt modelId="{F7B4AF8A-308D-43F0-A01B-4DA0A92C0AFA}">
      <dgm:prSet custT="1"/>
      <dgm:spPr/>
      <dgm:t>
        <a:bodyPr/>
        <a:lstStyle/>
        <a:p>
          <a:r>
            <a:rPr lang="lt-LT" sz="900"/>
            <a:t>Priedai ir prieskoniai</a:t>
          </a:r>
          <a:r>
            <a:rPr lang="en-US" sz="900"/>
            <a:t>,</a:t>
          </a:r>
          <a:endParaRPr lang="en-GB" sz="900"/>
        </a:p>
        <a:p>
          <a:r>
            <a:rPr lang="lt-LT" sz="900"/>
            <a:t>26 tūkst. t/m</a:t>
          </a:r>
          <a:endParaRPr lang="en-GB" sz="900"/>
        </a:p>
      </dgm:t>
    </dgm:pt>
    <dgm:pt modelId="{54495F1E-4705-4F53-974C-E754BEBFF50F}" type="parTrans" cxnId="{6735C748-BDC5-466C-BF53-DB347FE07ED6}">
      <dgm:prSet/>
      <dgm:spPr/>
      <dgm:t>
        <a:bodyPr/>
        <a:lstStyle/>
        <a:p>
          <a:endParaRPr lang="en-GB"/>
        </a:p>
      </dgm:t>
    </dgm:pt>
    <dgm:pt modelId="{DC58A130-FBF8-4AC7-AB14-3CB0B25F075E}" type="sibTrans" cxnId="{6735C748-BDC5-466C-BF53-DB347FE07ED6}">
      <dgm:prSet/>
      <dgm:spPr/>
      <dgm:t>
        <a:bodyPr/>
        <a:lstStyle/>
        <a:p>
          <a:endParaRPr lang="en-GB"/>
        </a:p>
      </dgm:t>
    </dgm:pt>
    <dgm:pt modelId="{30D2EFD5-EB00-4B0A-9FF4-15CDF11C57FF}">
      <dgm:prSet custT="1"/>
      <dgm:spPr/>
      <dgm:t>
        <a:bodyPr/>
        <a:lstStyle/>
        <a:p>
          <a:r>
            <a:rPr lang="en-GB" sz="900"/>
            <a:t>Į aplinkos orą išmetam</a:t>
          </a:r>
          <a:r>
            <a:rPr lang="lt-LT" sz="900"/>
            <a:t>i</a:t>
          </a:r>
          <a:r>
            <a:rPr lang="en-GB" sz="900"/>
            <a:t>: </a:t>
          </a:r>
          <a:br>
            <a:rPr lang="en-GB" sz="900"/>
          </a:br>
          <a:r>
            <a:rPr lang="en-GB" sz="900"/>
            <a:t>anglies monoksidas (C), azoto oksidai (C), sieros </a:t>
          </a:r>
          <a:r>
            <a:rPr lang="lt-LT" sz="900"/>
            <a:t>dioksidas</a:t>
          </a:r>
          <a:r>
            <a:rPr lang="en-GB" sz="900"/>
            <a:t> (C), </a:t>
          </a:r>
          <a:r>
            <a:rPr lang="lt-LT" sz="900"/>
            <a:t>kietosios dalelės (B), </a:t>
          </a:r>
          <a:r>
            <a:rPr lang="en-GB" sz="900"/>
            <a:t>acto rūgštis, fenolis, formaldehidas, </a:t>
          </a:r>
          <a:r>
            <a:rPr lang="lt-LT" sz="900"/>
            <a:t>natrio hidroksidas</a:t>
          </a:r>
          <a:endParaRPr lang="en-GB" sz="900"/>
        </a:p>
      </dgm:t>
    </dgm:pt>
    <dgm:pt modelId="{11F92901-EB21-471B-AD77-347492669FC9}" type="parTrans" cxnId="{820BEBAA-D468-427D-84ED-556D92685AD1}">
      <dgm:prSet/>
      <dgm:spPr/>
      <dgm:t>
        <a:bodyPr/>
        <a:lstStyle/>
        <a:p>
          <a:endParaRPr lang="en-GB"/>
        </a:p>
      </dgm:t>
    </dgm:pt>
    <dgm:pt modelId="{4BEF5DB3-5FBE-47A6-86EF-93C389BFCEB3}" type="sibTrans" cxnId="{820BEBAA-D468-427D-84ED-556D92685AD1}">
      <dgm:prSet/>
      <dgm:spPr/>
      <dgm:t>
        <a:bodyPr/>
        <a:lstStyle/>
        <a:p>
          <a:endParaRPr lang="en-GB"/>
        </a:p>
      </dgm:t>
    </dgm:pt>
    <dgm:pt modelId="{3451BA44-B875-4E29-9188-A4BFE7E3199E}">
      <dgm:prSet custT="1"/>
      <dgm:spPr/>
      <dgm:t>
        <a:bodyPr/>
        <a:lstStyle/>
        <a:p>
          <a:r>
            <a:rPr lang="lt-LT" sz="1100"/>
            <a:t>Produkcijos gamyba</a:t>
          </a:r>
          <a:endParaRPr lang="en-GB" sz="1100"/>
        </a:p>
      </dgm:t>
    </dgm:pt>
    <dgm:pt modelId="{490C56FB-B960-43D7-88E0-EA5980241D1E}" type="sibTrans" cxnId="{C357D295-E215-431D-927E-A9FEA153A99E}">
      <dgm:prSet/>
      <dgm:spPr/>
      <dgm:t>
        <a:bodyPr/>
        <a:lstStyle/>
        <a:p>
          <a:endParaRPr lang="en-GB"/>
        </a:p>
      </dgm:t>
    </dgm:pt>
    <dgm:pt modelId="{A8C75A83-CFFB-4191-A72E-716BD4B87F2A}" type="parTrans" cxnId="{C357D295-E215-431D-927E-A9FEA153A99E}">
      <dgm:prSet/>
      <dgm:spPr/>
      <dgm:t>
        <a:bodyPr/>
        <a:lstStyle/>
        <a:p>
          <a:endParaRPr lang="en-GB"/>
        </a:p>
      </dgm:t>
    </dgm:pt>
    <dgm:pt modelId="{3366D6C1-A703-4B8E-B3AF-D21A76C6DDD8}">
      <dgm:prSet custT="1"/>
      <dgm:spPr/>
      <dgm:t>
        <a:bodyPr/>
        <a:lstStyle/>
        <a:p>
          <a:r>
            <a:rPr lang="en-GB" sz="900"/>
            <a:t>Popieriaus ir kartono pakuotės atliekos (15 01 01)</a:t>
          </a:r>
        </a:p>
      </dgm:t>
    </dgm:pt>
    <dgm:pt modelId="{7A5FC81C-E6FB-4330-B18A-AE9D0ADA7B90}" type="parTrans" cxnId="{B38A871E-0B83-46A9-B52F-A247CE91D6DD}">
      <dgm:prSet/>
      <dgm:spPr/>
      <dgm:t>
        <a:bodyPr/>
        <a:lstStyle/>
        <a:p>
          <a:endParaRPr lang="en-GB"/>
        </a:p>
      </dgm:t>
    </dgm:pt>
    <dgm:pt modelId="{6BEB17BB-F3BC-40A2-9423-A248EAF240D2}" type="sibTrans" cxnId="{B38A871E-0B83-46A9-B52F-A247CE91D6DD}">
      <dgm:prSet/>
      <dgm:spPr/>
      <dgm:t>
        <a:bodyPr/>
        <a:lstStyle/>
        <a:p>
          <a:endParaRPr lang="en-GB"/>
        </a:p>
      </dgm:t>
    </dgm:pt>
    <dgm:pt modelId="{B5B6D663-C44C-400E-8B19-9511A99B3BF4}">
      <dgm:prSet custT="1"/>
      <dgm:spPr/>
      <dgm:t>
        <a:bodyPr/>
        <a:lstStyle/>
        <a:p>
          <a:r>
            <a:rPr lang="en-GB" sz="900"/>
            <a:t>Plastikinės pakuotės </a:t>
          </a:r>
        </a:p>
        <a:p>
          <a:r>
            <a:rPr lang="en-GB" sz="900"/>
            <a:t>atliekos (15 01 02)</a:t>
          </a:r>
        </a:p>
      </dgm:t>
    </dgm:pt>
    <dgm:pt modelId="{28A72E08-6295-42C8-B766-B735643F62E8}" type="parTrans" cxnId="{B0B1D2F4-25B7-473C-BF2D-C1740B2DF93F}">
      <dgm:prSet/>
      <dgm:spPr/>
      <dgm:t>
        <a:bodyPr/>
        <a:lstStyle/>
        <a:p>
          <a:endParaRPr lang="en-GB"/>
        </a:p>
      </dgm:t>
    </dgm:pt>
    <dgm:pt modelId="{4AE60802-0B0D-4110-8290-82B4037FCC76}" type="sibTrans" cxnId="{B0B1D2F4-25B7-473C-BF2D-C1740B2DF93F}">
      <dgm:prSet/>
      <dgm:spPr/>
      <dgm:t>
        <a:bodyPr/>
        <a:lstStyle/>
        <a:p>
          <a:endParaRPr lang="en-GB"/>
        </a:p>
      </dgm:t>
    </dgm:pt>
    <dgm:pt modelId="{01C99264-6307-42FC-8537-DA137AB46B97}">
      <dgm:prSet custT="1"/>
      <dgm:spPr/>
      <dgm:t>
        <a:bodyPr/>
        <a:lstStyle/>
        <a:p>
          <a:r>
            <a:rPr lang="en-GB" sz="900"/>
            <a:t>Gamybinės nuotekos,</a:t>
          </a:r>
        </a:p>
        <a:p>
          <a:r>
            <a:rPr lang="lt-LT" sz="900"/>
            <a:t>242.645</a:t>
          </a:r>
          <a:r>
            <a:rPr lang="en-GB" sz="900"/>
            <a:t>  m</a:t>
          </a:r>
          <a:r>
            <a:rPr lang="en-GB" sz="900" baseline="30000"/>
            <a:t>3</a:t>
          </a:r>
          <a:r>
            <a:rPr lang="en-GB" sz="900"/>
            <a:t>/m</a:t>
          </a:r>
        </a:p>
      </dgm:t>
    </dgm:pt>
    <dgm:pt modelId="{3C1C2946-61C6-457D-AD43-251DCB635391}" type="parTrans" cxnId="{2FE781CD-191A-4E57-8813-249A72986DB1}">
      <dgm:prSet/>
      <dgm:spPr/>
      <dgm:t>
        <a:bodyPr/>
        <a:lstStyle/>
        <a:p>
          <a:endParaRPr lang="en-GB"/>
        </a:p>
      </dgm:t>
    </dgm:pt>
    <dgm:pt modelId="{EDF87B6B-361A-459C-8B4A-381D49D77173}" type="sibTrans" cxnId="{2FE781CD-191A-4E57-8813-249A72986DB1}">
      <dgm:prSet/>
      <dgm:spPr/>
      <dgm:t>
        <a:bodyPr/>
        <a:lstStyle/>
        <a:p>
          <a:endParaRPr lang="en-GB"/>
        </a:p>
      </dgm:t>
    </dgm:pt>
    <dgm:pt modelId="{C0BF5B8C-318A-4A37-8928-F185F4E37D40}">
      <dgm:prSet custT="1"/>
      <dgm:spPr/>
      <dgm:t>
        <a:bodyPr/>
        <a:lstStyle/>
        <a:p>
          <a:r>
            <a:rPr lang="lt-LT" sz="900"/>
            <a:t>Šalutiniai gyvūniniai produktai</a:t>
          </a:r>
          <a:endParaRPr lang="en-GB" sz="900"/>
        </a:p>
      </dgm:t>
    </dgm:pt>
    <dgm:pt modelId="{94A1AA4B-2209-4DE1-B328-0552BD9AAFAF}" type="parTrans" cxnId="{050F6984-9196-43DD-B771-1096F3EC5C69}">
      <dgm:prSet/>
      <dgm:spPr/>
      <dgm:t>
        <a:bodyPr/>
        <a:lstStyle/>
        <a:p>
          <a:endParaRPr lang="en-GB"/>
        </a:p>
      </dgm:t>
    </dgm:pt>
    <dgm:pt modelId="{6F4650D8-DFE6-46A8-ACB3-F553F9585047}" type="sibTrans" cxnId="{050F6984-9196-43DD-B771-1096F3EC5C69}">
      <dgm:prSet/>
      <dgm:spPr/>
      <dgm:t>
        <a:bodyPr/>
        <a:lstStyle/>
        <a:p>
          <a:endParaRPr lang="en-GB"/>
        </a:p>
      </dgm:t>
    </dgm:pt>
    <dgm:pt modelId="{4D4FB639-6FA8-49B0-9BEC-F8EA74418FB3}" type="pres">
      <dgm:prSet presAssocID="{53DEA653-945D-4239-9387-79C8C57AA82C}" presName="diagram" presStyleCnt="0">
        <dgm:presLayoutVars>
          <dgm:chPref val="1"/>
          <dgm:dir/>
          <dgm:animOne val="branch"/>
          <dgm:animLvl val="lvl"/>
          <dgm:resizeHandles/>
        </dgm:presLayoutVars>
      </dgm:prSet>
      <dgm:spPr/>
    </dgm:pt>
    <dgm:pt modelId="{1D3E5CCE-E919-4EBD-AE48-4B92C1B07F09}" type="pres">
      <dgm:prSet presAssocID="{227B8219-A78D-4EB6-8A67-27F899D2ACB7}" presName="root" presStyleCnt="0"/>
      <dgm:spPr/>
    </dgm:pt>
    <dgm:pt modelId="{A80DD5C9-BE23-40B8-BA05-98CFEC4F1514}" type="pres">
      <dgm:prSet presAssocID="{227B8219-A78D-4EB6-8A67-27F899D2ACB7}" presName="rootComposite" presStyleCnt="0"/>
      <dgm:spPr/>
    </dgm:pt>
    <dgm:pt modelId="{61A276C7-1661-4291-8E96-FBA0927183AA}" type="pres">
      <dgm:prSet presAssocID="{227B8219-A78D-4EB6-8A67-27F899D2ACB7}" presName="rootText" presStyleLbl="node1" presStyleIdx="0" presStyleCnt="3" custScaleX="496545" custScaleY="378640" custLinFactNeighborX="-31845"/>
      <dgm:spPr/>
    </dgm:pt>
    <dgm:pt modelId="{0122A5A0-F572-4B84-B747-1FA18D302FFD}" type="pres">
      <dgm:prSet presAssocID="{227B8219-A78D-4EB6-8A67-27F899D2ACB7}" presName="rootConnector" presStyleLbl="node1" presStyleIdx="0" presStyleCnt="3"/>
      <dgm:spPr/>
    </dgm:pt>
    <dgm:pt modelId="{B8D80A96-B6A4-4945-8AC4-8C5ABC763E35}" type="pres">
      <dgm:prSet presAssocID="{227B8219-A78D-4EB6-8A67-27F899D2ACB7}" presName="childShape" presStyleCnt="0"/>
      <dgm:spPr/>
    </dgm:pt>
    <dgm:pt modelId="{FAB8CA66-1F1B-4309-BE2A-B6C9814569A4}" type="pres">
      <dgm:prSet presAssocID="{DA545C8F-019F-4056-BCA0-84A27001BDBE}" presName="Name13" presStyleLbl="parChTrans1D2" presStyleIdx="0" presStyleCnt="10"/>
      <dgm:spPr/>
    </dgm:pt>
    <dgm:pt modelId="{4CDE5DDC-FE3E-4FF7-B1C9-155DB22A5B4B}" type="pres">
      <dgm:prSet presAssocID="{CE05070D-6826-4FC0-BE5F-38372538673F}" presName="childText" presStyleLbl="bgAcc1" presStyleIdx="0" presStyleCnt="10" custScaleX="543096" custScaleY="273100" custLinFactNeighborX="-1010" custLinFactNeighborY="6208">
        <dgm:presLayoutVars>
          <dgm:bulletEnabled val="1"/>
        </dgm:presLayoutVars>
      </dgm:prSet>
      <dgm:spPr/>
    </dgm:pt>
    <dgm:pt modelId="{D4B032ED-862B-4E02-8120-FB62E99EBE3B}" type="pres">
      <dgm:prSet presAssocID="{8DEE2BE4-7B13-424C-8FC8-15E0DA434C9A}" presName="Name13" presStyleLbl="parChTrans1D2" presStyleIdx="1" presStyleCnt="10"/>
      <dgm:spPr/>
    </dgm:pt>
    <dgm:pt modelId="{0BE0ACE8-F61C-41F2-983E-926290D07000}" type="pres">
      <dgm:prSet presAssocID="{3E331412-4160-4A36-BCC9-3B8FEF4AC804}" presName="childText" presStyleLbl="bgAcc1" presStyleIdx="1" presStyleCnt="10" custScaleX="543096" custScaleY="273100" custLinFactNeighborX="-1010" custLinFactNeighborY="6208">
        <dgm:presLayoutVars>
          <dgm:bulletEnabled val="1"/>
        </dgm:presLayoutVars>
      </dgm:prSet>
      <dgm:spPr/>
    </dgm:pt>
    <dgm:pt modelId="{EF0CF242-AC6C-4D80-87A4-B888030B9999}" type="pres">
      <dgm:prSet presAssocID="{EC88501D-FDFA-45B6-B5EB-07E54EC5ACAF}" presName="Name13" presStyleLbl="parChTrans1D2" presStyleIdx="2" presStyleCnt="10"/>
      <dgm:spPr/>
    </dgm:pt>
    <dgm:pt modelId="{E5701E55-B74E-4C89-B7D6-16C80AB87E84}" type="pres">
      <dgm:prSet presAssocID="{27A9137B-3CF3-4ADD-97A5-4D8661066EC4}" presName="childText" presStyleLbl="bgAcc1" presStyleIdx="2" presStyleCnt="10" custScaleX="543096" custScaleY="273100" custLinFactNeighborX="-1607" custLinFactNeighborY="2806">
        <dgm:presLayoutVars>
          <dgm:bulletEnabled val="1"/>
        </dgm:presLayoutVars>
      </dgm:prSet>
      <dgm:spPr/>
    </dgm:pt>
    <dgm:pt modelId="{B41C34CD-A875-4432-AD2D-1F4AEC6A09F0}" type="pres">
      <dgm:prSet presAssocID="{54495F1E-4705-4F53-974C-E754BEBFF50F}" presName="Name13" presStyleLbl="parChTrans1D2" presStyleIdx="3" presStyleCnt="10"/>
      <dgm:spPr/>
    </dgm:pt>
    <dgm:pt modelId="{B38456B7-5D34-475D-8A4A-784A1DC8BED2}" type="pres">
      <dgm:prSet presAssocID="{F7B4AF8A-308D-43F0-A01B-4DA0A92C0AFA}" presName="childText" presStyleLbl="bgAcc1" presStyleIdx="3" presStyleCnt="10" custScaleX="543096" custScaleY="273100" custLinFactNeighborX="-1010" custLinFactNeighborY="6208">
        <dgm:presLayoutVars>
          <dgm:bulletEnabled val="1"/>
        </dgm:presLayoutVars>
      </dgm:prSet>
      <dgm:spPr/>
    </dgm:pt>
    <dgm:pt modelId="{03CDA7E8-67F6-486D-B8C7-B979154474CE}" type="pres">
      <dgm:prSet presAssocID="{3451BA44-B875-4E29-9188-A4BFE7E3199E}" presName="root" presStyleCnt="0"/>
      <dgm:spPr/>
    </dgm:pt>
    <dgm:pt modelId="{ABB2FA95-F9AE-488A-9DC5-415BD278A132}" type="pres">
      <dgm:prSet presAssocID="{3451BA44-B875-4E29-9188-A4BFE7E3199E}" presName="rootComposite" presStyleCnt="0"/>
      <dgm:spPr/>
    </dgm:pt>
    <dgm:pt modelId="{8DF0100D-83F3-4EFB-A9B6-0B2A6690B40A}" type="pres">
      <dgm:prSet presAssocID="{3451BA44-B875-4E29-9188-A4BFE7E3199E}" presName="rootText" presStyleLbl="node1" presStyleIdx="1" presStyleCnt="3" custScaleX="470659" custScaleY="407057" custLinFactNeighborX="-4776" custLinFactNeighborY="74836"/>
      <dgm:spPr>
        <a:prstGeom prst="homePlate">
          <a:avLst/>
        </a:prstGeom>
      </dgm:spPr>
    </dgm:pt>
    <dgm:pt modelId="{D4845A34-0148-4BA8-B71D-D0E0758CD5BE}" type="pres">
      <dgm:prSet presAssocID="{3451BA44-B875-4E29-9188-A4BFE7E3199E}" presName="rootConnector" presStyleLbl="node1" presStyleIdx="1" presStyleCnt="3"/>
      <dgm:spPr/>
    </dgm:pt>
    <dgm:pt modelId="{1EB894EA-97EB-459F-9E78-5433393161FC}" type="pres">
      <dgm:prSet presAssocID="{3451BA44-B875-4E29-9188-A4BFE7E3199E}" presName="childShape" presStyleCnt="0"/>
      <dgm:spPr/>
    </dgm:pt>
    <dgm:pt modelId="{4EE2DF30-5368-4AD7-BBEC-D17BB8B6317A}" type="pres">
      <dgm:prSet presAssocID="{B6FE024F-CCC3-4002-A7F0-996E8B057AAA}" presName="root" presStyleCnt="0"/>
      <dgm:spPr/>
    </dgm:pt>
    <dgm:pt modelId="{598218A8-618C-4BD5-B913-4E0574B2A1A7}" type="pres">
      <dgm:prSet presAssocID="{B6FE024F-CCC3-4002-A7F0-996E8B057AAA}" presName="rootComposite" presStyleCnt="0"/>
      <dgm:spPr/>
    </dgm:pt>
    <dgm:pt modelId="{AB05C1D3-E9CC-4DEE-AD53-8A4FF7E6843A}" type="pres">
      <dgm:prSet presAssocID="{B6FE024F-CCC3-4002-A7F0-996E8B057AAA}" presName="rootText" presStyleLbl="node1" presStyleIdx="2" presStyleCnt="3" custScaleX="496545" custScaleY="378640" custLinFactNeighborX="25663" custLinFactNeighborY="32209"/>
      <dgm:spPr/>
    </dgm:pt>
    <dgm:pt modelId="{C6376D7C-67ED-4684-A9A3-502BE9575E1C}" type="pres">
      <dgm:prSet presAssocID="{B6FE024F-CCC3-4002-A7F0-996E8B057AAA}" presName="rootConnector" presStyleLbl="node1" presStyleIdx="2" presStyleCnt="3"/>
      <dgm:spPr/>
    </dgm:pt>
    <dgm:pt modelId="{EA5D404C-2E6D-4C44-9CB0-C38434071FD0}" type="pres">
      <dgm:prSet presAssocID="{B6FE024F-CCC3-4002-A7F0-996E8B057AAA}" presName="childShape" presStyleCnt="0"/>
      <dgm:spPr/>
    </dgm:pt>
    <dgm:pt modelId="{4AEEA835-87C1-4751-9987-1167BADFE797}" type="pres">
      <dgm:prSet presAssocID="{DC703ABF-3407-4080-BCF6-19E218C8CD50}" presName="Name13" presStyleLbl="parChTrans1D2" presStyleIdx="4" presStyleCnt="10"/>
      <dgm:spPr/>
    </dgm:pt>
    <dgm:pt modelId="{2544E416-D553-472D-87CE-72A53E38B39D}" type="pres">
      <dgm:prSet presAssocID="{E04AB00F-7607-4CE7-9DD7-80D55F4CB901}" presName="childText" presStyleLbl="bgAcc1" presStyleIdx="4" presStyleCnt="10" custScaleX="689447" custScaleY="274059" custLinFactX="200000" custLinFactNeighborX="204879" custLinFactNeighborY="41266">
        <dgm:presLayoutVars>
          <dgm:bulletEnabled val="1"/>
        </dgm:presLayoutVars>
      </dgm:prSet>
      <dgm:spPr/>
    </dgm:pt>
    <dgm:pt modelId="{C12A97AA-D549-4056-A3F6-1C379A7961D8}" type="pres">
      <dgm:prSet presAssocID="{3C1C2946-61C6-457D-AD43-251DCB635391}" presName="Name13" presStyleLbl="parChTrans1D2" presStyleIdx="5" presStyleCnt="10"/>
      <dgm:spPr/>
    </dgm:pt>
    <dgm:pt modelId="{E9CCA7A6-936D-4EE5-98DB-8256A6C69CC3}" type="pres">
      <dgm:prSet presAssocID="{01C99264-6307-42FC-8537-DA137AB46B97}" presName="childText" presStyleLbl="bgAcc1" presStyleIdx="5" presStyleCnt="10" custScaleX="689447" custScaleY="274059" custLinFactNeighborX="10513" custLinFactNeighborY="86836">
        <dgm:presLayoutVars>
          <dgm:bulletEnabled val="1"/>
        </dgm:presLayoutVars>
      </dgm:prSet>
      <dgm:spPr/>
    </dgm:pt>
    <dgm:pt modelId="{4311B478-F8C4-444D-ADD4-6AEC9F2E7A22}" type="pres">
      <dgm:prSet presAssocID="{94A1AA4B-2209-4DE1-B328-0552BD9AAFAF}" presName="Name13" presStyleLbl="parChTrans1D2" presStyleIdx="6" presStyleCnt="10"/>
      <dgm:spPr/>
    </dgm:pt>
    <dgm:pt modelId="{D4DDF453-398B-441F-843A-65E359E1E816}" type="pres">
      <dgm:prSet presAssocID="{C0BF5B8C-318A-4A37-8928-F185F4E37D40}" presName="childText" presStyleLbl="bgAcc1" presStyleIdx="6" presStyleCnt="10" custScaleX="688233" custScaleY="304492" custLinFactY="13925" custLinFactNeighborX="11727" custLinFactNeighborY="100000">
        <dgm:presLayoutVars>
          <dgm:bulletEnabled val="1"/>
        </dgm:presLayoutVars>
      </dgm:prSet>
      <dgm:spPr/>
    </dgm:pt>
    <dgm:pt modelId="{F0FBFD18-714F-4273-BEE6-7AE4454F9271}" type="pres">
      <dgm:prSet presAssocID="{7A5FC81C-E6FB-4330-B18A-AE9D0ADA7B90}" presName="Name13" presStyleLbl="parChTrans1D2" presStyleIdx="7" presStyleCnt="10"/>
      <dgm:spPr/>
    </dgm:pt>
    <dgm:pt modelId="{293DC071-E0B7-4B51-AC84-832CC9BAF8C1}" type="pres">
      <dgm:prSet presAssocID="{3366D6C1-A703-4B8E-B3AF-D21A76C6DDD8}" presName="childText" presStyleLbl="bgAcc1" presStyleIdx="7" presStyleCnt="10" custScaleX="689447" custScaleY="274059" custLinFactY="27849" custLinFactNeighborX="10513" custLinFactNeighborY="100000">
        <dgm:presLayoutVars>
          <dgm:bulletEnabled val="1"/>
        </dgm:presLayoutVars>
      </dgm:prSet>
      <dgm:spPr/>
    </dgm:pt>
    <dgm:pt modelId="{06F7BA8F-2C6A-4A08-A47A-6B01F72F951B}" type="pres">
      <dgm:prSet presAssocID="{28A72E08-6295-42C8-B766-B735643F62E8}" presName="Name13" presStyleLbl="parChTrans1D2" presStyleIdx="8" presStyleCnt="10"/>
      <dgm:spPr/>
    </dgm:pt>
    <dgm:pt modelId="{52BDF872-9FB0-4482-BBBF-5DE810AC6D89}" type="pres">
      <dgm:prSet presAssocID="{B5B6D663-C44C-400E-8B19-9511A99B3BF4}" presName="childText" presStyleLbl="bgAcc1" presStyleIdx="8" presStyleCnt="10" custScaleX="689447" custScaleY="274059" custLinFactY="67772" custLinFactNeighborX="10513" custLinFactNeighborY="100000">
        <dgm:presLayoutVars>
          <dgm:bulletEnabled val="1"/>
        </dgm:presLayoutVars>
      </dgm:prSet>
      <dgm:spPr/>
    </dgm:pt>
    <dgm:pt modelId="{9B9DDE51-49F4-4FEB-8CD7-7523AC4ACDB6}" type="pres">
      <dgm:prSet presAssocID="{11F92901-EB21-471B-AD77-347492669FC9}" presName="Name13" presStyleLbl="parChTrans1D2" presStyleIdx="9" presStyleCnt="10"/>
      <dgm:spPr/>
    </dgm:pt>
    <dgm:pt modelId="{EE042C88-69B2-4921-B4EB-AD09AA012AA8}" type="pres">
      <dgm:prSet presAssocID="{30D2EFD5-EB00-4B0A-9FF4-15CDF11C57FF}" presName="childText" presStyleLbl="bgAcc1" presStyleIdx="9" presStyleCnt="10" custScaleX="699629" custScaleY="377471" custLinFactY="100000" custLinFactNeighborX="33440" custLinFactNeighborY="107352">
        <dgm:presLayoutVars>
          <dgm:bulletEnabled val="1"/>
        </dgm:presLayoutVars>
      </dgm:prSet>
      <dgm:spPr/>
    </dgm:pt>
  </dgm:ptLst>
  <dgm:cxnLst>
    <dgm:cxn modelId="{9B96C501-C87B-460E-AB62-C431619CF882}" srcId="{227B8219-A78D-4EB6-8A67-27F899D2ACB7}" destId="{27A9137B-3CF3-4ADD-97A5-4D8661066EC4}" srcOrd="2" destOrd="0" parTransId="{EC88501D-FDFA-45B6-B5EB-07E54EC5ACAF}" sibTransId="{00C2F123-75E0-4075-9560-FB89CB7188F9}"/>
    <dgm:cxn modelId="{240C4904-9F53-4A6F-9A08-FB5AB392203E}" type="presOf" srcId="{B6FE024F-CCC3-4002-A7F0-996E8B057AAA}" destId="{AB05C1D3-E9CC-4DEE-AD53-8A4FF7E6843A}" srcOrd="0" destOrd="0" presId="urn:microsoft.com/office/officeart/2005/8/layout/hierarchy3"/>
    <dgm:cxn modelId="{AF483F1E-2D3B-46FC-AFC3-960D35900ADB}" type="presOf" srcId="{F7B4AF8A-308D-43F0-A01B-4DA0A92C0AFA}" destId="{B38456B7-5D34-475D-8A4A-784A1DC8BED2}" srcOrd="0" destOrd="0" presId="urn:microsoft.com/office/officeart/2005/8/layout/hierarchy3"/>
    <dgm:cxn modelId="{B38A871E-0B83-46A9-B52F-A247CE91D6DD}" srcId="{B6FE024F-CCC3-4002-A7F0-996E8B057AAA}" destId="{3366D6C1-A703-4B8E-B3AF-D21A76C6DDD8}" srcOrd="3" destOrd="0" parTransId="{7A5FC81C-E6FB-4330-B18A-AE9D0ADA7B90}" sibTransId="{6BEB17BB-F3BC-40A2-9423-A248EAF240D2}"/>
    <dgm:cxn modelId="{0E1C601F-F4D3-4BF3-A5ED-81E41BD7FCA6}" type="presOf" srcId="{C0BF5B8C-318A-4A37-8928-F185F4E37D40}" destId="{D4DDF453-398B-441F-843A-65E359E1E816}" srcOrd="0" destOrd="0" presId="urn:microsoft.com/office/officeart/2005/8/layout/hierarchy3"/>
    <dgm:cxn modelId="{92D7E55C-B0F1-4B51-B5E7-7D76B4615B1E}" type="presOf" srcId="{30D2EFD5-EB00-4B0A-9FF4-15CDF11C57FF}" destId="{EE042C88-69B2-4921-B4EB-AD09AA012AA8}" srcOrd="0" destOrd="0" presId="urn:microsoft.com/office/officeart/2005/8/layout/hierarchy3"/>
    <dgm:cxn modelId="{BEFC6961-ACB3-4B52-8AAC-C0E2BC25E7CE}" type="presOf" srcId="{E04AB00F-7607-4CE7-9DD7-80D55F4CB901}" destId="{2544E416-D553-472D-87CE-72A53E38B39D}" srcOrd="0" destOrd="0" presId="urn:microsoft.com/office/officeart/2005/8/layout/hierarchy3"/>
    <dgm:cxn modelId="{6735C748-BDC5-466C-BF53-DB347FE07ED6}" srcId="{227B8219-A78D-4EB6-8A67-27F899D2ACB7}" destId="{F7B4AF8A-308D-43F0-A01B-4DA0A92C0AFA}" srcOrd="3" destOrd="0" parTransId="{54495F1E-4705-4F53-974C-E754BEBFF50F}" sibTransId="{DC58A130-FBF8-4AC7-AB14-3CB0B25F075E}"/>
    <dgm:cxn modelId="{4AF1996A-FA90-463D-8142-C137BD585EEA}" srcId="{53DEA653-945D-4239-9387-79C8C57AA82C}" destId="{B6FE024F-CCC3-4002-A7F0-996E8B057AAA}" srcOrd="2" destOrd="0" parTransId="{33C9F087-1E70-410B-8F81-FAA5F1F45AE8}" sibTransId="{0A5CBE5C-4641-42BE-A046-EDA0DD797E4B}"/>
    <dgm:cxn modelId="{5B5DA54E-C215-4BA9-A637-6021E9A01525}" type="presOf" srcId="{B6FE024F-CCC3-4002-A7F0-996E8B057AAA}" destId="{C6376D7C-67ED-4684-A9A3-502BE9575E1C}" srcOrd="1" destOrd="0" presId="urn:microsoft.com/office/officeart/2005/8/layout/hierarchy3"/>
    <dgm:cxn modelId="{E807D770-BB8F-46F0-B355-1A5A8459B78F}" type="presOf" srcId="{54495F1E-4705-4F53-974C-E754BEBFF50F}" destId="{B41C34CD-A875-4432-AD2D-1F4AEC6A09F0}" srcOrd="0" destOrd="0" presId="urn:microsoft.com/office/officeart/2005/8/layout/hierarchy3"/>
    <dgm:cxn modelId="{31816551-DC2E-4626-8C11-1C233ED46C5C}" type="presOf" srcId="{227B8219-A78D-4EB6-8A67-27F899D2ACB7}" destId="{0122A5A0-F572-4B84-B747-1FA18D302FFD}" srcOrd="1" destOrd="0" presId="urn:microsoft.com/office/officeart/2005/8/layout/hierarchy3"/>
    <dgm:cxn modelId="{FB077452-1919-4A9B-A4F8-698E42A312B5}" type="presOf" srcId="{3451BA44-B875-4E29-9188-A4BFE7E3199E}" destId="{D4845A34-0148-4BA8-B71D-D0E0758CD5BE}" srcOrd="1" destOrd="0" presId="urn:microsoft.com/office/officeart/2005/8/layout/hierarchy3"/>
    <dgm:cxn modelId="{DA957572-7697-43E7-99C2-3E6F0FB40F6C}" type="presOf" srcId="{01C99264-6307-42FC-8537-DA137AB46B97}" destId="{E9CCA7A6-936D-4EE5-98DB-8256A6C69CC3}" srcOrd="0" destOrd="0" presId="urn:microsoft.com/office/officeart/2005/8/layout/hierarchy3"/>
    <dgm:cxn modelId="{95240155-5043-4E66-82BD-2F439B7AF8D4}" type="presOf" srcId="{94A1AA4B-2209-4DE1-B328-0552BD9AAFAF}" destId="{4311B478-F8C4-444D-ADD4-6AEC9F2E7A22}" srcOrd="0" destOrd="0" presId="urn:microsoft.com/office/officeart/2005/8/layout/hierarchy3"/>
    <dgm:cxn modelId="{CE71AF55-4D68-4AA8-BB26-9C1B08B57043}" type="presOf" srcId="{28A72E08-6295-42C8-B766-B735643F62E8}" destId="{06F7BA8F-2C6A-4A08-A47A-6B01F72F951B}" srcOrd="0" destOrd="0" presId="urn:microsoft.com/office/officeart/2005/8/layout/hierarchy3"/>
    <dgm:cxn modelId="{E2FC0776-A0F2-4F94-A034-2A993B68F768}" type="presOf" srcId="{7A5FC81C-E6FB-4330-B18A-AE9D0ADA7B90}" destId="{F0FBFD18-714F-4273-BEE6-7AE4454F9271}" srcOrd="0" destOrd="0" presId="urn:microsoft.com/office/officeart/2005/8/layout/hierarchy3"/>
    <dgm:cxn modelId="{D9800A78-241C-48AA-B3DE-AD496045BFAD}" srcId="{227B8219-A78D-4EB6-8A67-27F899D2ACB7}" destId="{3E331412-4160-4A36-BCC9-3B8FEF4AC804}" srcOrd="1" destOrd="0" parTransId="{8DEE2BE4-7B13-424C-8FC8-15E0DA434C9A}" sibTransId="{C2E45BFD-25C1-4DAC-810A-70D251457B4A}"/>
    <dgm:cxn modelId="{26FBAA5A-906E-49E9-9506-207946B6ECBF}" type="presOf" srcId="{227B8219-A78D-4EB6-8A67-27F899D2ACB7}" destId="{61A276C7-1661-4291-8E96-FBA0927183AA}" srcOrd="0" destOrd="0" presId="urn:microsoft.com/office/officeart/2005/8/layout/hierarchy3"/>
    <dgm:cxn modelId="{7A0B9B82-9E9B-49B7-BD58-9F50D12DE035}" type="presOf" srcId="{CE05070D-6826-4FC0-BE5F-38372538673F}" destId="{4CDE5DDC-FE3E-4FF7-B1C9-155DB22A5B4B}" srcOrd="0" destOrd="0" presId="urn:microsoft.com/office/officeart/2005/8/layout/hierarchy3"/>
    <dgm:cxn modelId="{050F6984-9196-43DD-B771-1096F3EC5C69}" srcId="{B6FE024F-CCC3-4002-A7F0-996E8B057AAA}" destId="{C0BF5B8C-318A-4A37-8928-F185F4E37D40}" srcOrd="2" destOrd="0" parTransId="{94A1AA4B-2209-4DE1-B328-0552BD9AAFAF}" sibTransId="{6F4650D8-DFE6-46A8-ACB3-F553F9585047}"/>
    <dgm:cxn modelId="{B9EED787-999A-489A-BDED-C28EE4819794}" type="presOf" srcId="{DC703ABF-3407-4080-BCF6-19E218C8CD50}" destId="{4AEEA835-87C1-4751-9987-1167BADFE797}" srcOrd="0" destOrd="0" presId="urn:microsoft.com/office/officeart/2005/8/layout/hierarchy3"/>
    <dgm:cxn modelId="{8EB1B28C-D05E-4674-BF52-92F112DCAAC6}" type="presOf" srcId="{27A9137B-3CF3-4ADD-97A5-4D8661066EC4}" destId="{E5701E55-B74E-4C89-B7D6-16C80AB87E84}" srcOrd="0" destOrd="0" presId="urn:microsoft.com/office/officeart/2005/8/layout/hierarchy3"/>
    <dgm:cxn modelId="{C357D295-E215-431D-927E-A9FEA153A99E}" srcId="{53DEA653-945D-4239-9387-79C8C57AA82C}" destId="{3451BA44-B875-4E29-9188-A4BFE7E3199E}" srcOrd="1" destOrd="0" parTransId="{A8C75A83-CFFB-4191-A72E-716BD4B87F2A}" sibTransId="{490C56FB-B960-43D7-88E0-EA5980241D1E}"/>
    <dgm:cxn modelId="{72DD84A6-1927-4395-96C5-3FC5504A2A74}" srcId="{B6FE024F-CCC3-4002-A7F0-996E8B057AAA}" destId="{E04AB00F-7607-4CE7-9DD7-80D55F4CB901}" srcOrd="0" destOrd="0" parTransId="{DC703ABF-3407-4080-BCF6-19E218C8CD50}" sibTransId="{1B5AFA48-5B13-4774-9DA7-8817169B75A3}"/>
    <dgm:cxn modelId="{820BEBAA-D468-427D-84ED-556D92685AD1}" srcId="{B6FE024F-CCC3-4002-A7F0-996E8B057AAA}" destId="{30D2EFD5-EB00-4B0A-9FF4-15CDF11C57FF}" srcOrd="5" destOrd="0" parTransId="{11F92901-EB21-471B-AD77-347492669FC9}" sibTransId="{4BEF5DB3-5FBE-47A6-86EF-93C389BFCEB3}"/>
    <dgm:cxn modelId="{709B2CB2-EE86-4310-A52C-766FE9EF83D2}" type="presOf" srcId="{53DEA653-945D-4239-9387-79C8C57AA82C}" destId="{4D4FB639-6FA8-49B0-9BEC-F8EA74418FB3}" srcOrd="0" destOrd="0" presId="urn:microsoft.com/office/officeart/2005/8/layout/hierarchy3"/>
    <dgm:cxn modelId="{708F91B6-7E54-4745-BB69-5F52D8AC2FB8}" type="presOf" srcId="{EC88501D-FDFA-45B6-B5EB-07E54EC5ACAF}" destId="{EF0CF242-AC6C-4D80-87A4-B888030B9999}" srcOrd="0" destOrd="0" presId="urn:microsoft.com/office/officeart/2005/8/layout/hierarchy3"/>
    <dgm:cxn modelId="{4EF952B9-015F-41C2-A14B-EC9470CEBD56}" type="presOf" srcId="{8DEE2BE4-7B13-424C-8FC8-15E0DA434C9A}" destId="{D4B032ED-862B-4E02-8120-FB62E99EBE3B}" srcOrd="0" destOrd="0" presId="urn:microsoft.com/office/officeart/2005/8/layout/hierarchy3"/>
    <dgm:cxn modelId="{2FE781CD-191A-4E57-8813-249A72986DB1}" srcId="{B6FE024F-CCC3-4002-A7F0-996E8B057AAA}" destId="{01C99264-6307-42FC-8537-DA137AB46B97}" srcOrd="1" destOrd="0" parTransId="{3C1C2946-61C6-457D-AD43-251DCB635391}" sibTransId="{EDF87B6B-361A-459C-8B4A-381D49D77173}"/>
    <dgm:cxn modelId="{59B22CCF-DD53-4E23-9B37-5A85F2F747B6}" srcId="{227B8219-A78D-4EB6-8A67-27F899D2ACB7}" destId="{CE05070D-6826-4FC0-BE5F-38372538673F}" srcOrd="0" destOrd="0" parTransId="{DA545C8F-019F-4056-BCA0-84A27001BDBE}" sibTransId="{0B39D79F-0978-4F8C-86E8-4A5C69EFAEA0}"/>
    <dgm:cxn modelId="{72DC9AD5-9184-43DD-BC60-FDF43F179E06}" type="presOf" srcId="{B5B6D663-C44C-400E-8B19-9511A99B3BF4}" destId="{52BDF872-9FB0-4482-BBBF-5DE810AC6D89}" srcOrd="0" destOrd="0" presId="urn:microsoft.com/office/officeart/2005/8/layout/hierarchy3"/>
    <dgm:cxn modelId="{D0E0FCDA-F1E6-4CAE-9CF7-86B6751F65E4}" type="presOf" srcId="{3451BA44-B875-4E29-9188-A4BFE7E3199E}" destId="{8DF0100D-83F3-4EFB-A9B6-0B2A6690B40A}" srcOrd="0" destOrd="0" presId="urn:microsoft.com/office/officeart/2005/8/layout/hierarchy3"/>
    <dgm:cxn modelId="{3A145BDF-AA38-42A0-83FB-5AB92AE87E41}" type="presOf" srcId="{3C1C2946-61C6-457D-AD43-251DCB635391}" destId="{C12A97AA-D549-4056-A3F6-1C379A7961D8}" srcOrd="0" destOrd="0" presId="urn:microsoft.com/office/officeart/2005/8/layout/hierarchy3"/>
    <dgm:cxn modelId="{5506D5EC-957B-4D25-81CD-3AFFB8F6EB76}" type="presOf" srcId="{DA545C8F-019F-4056-BCA0-84A27001BDBE}" destId="{FAB8CA66-1F1B-4309-BE2A-B6C9814569A4}" srcOrd="0" destOrd="0" presId="urn:microsoft.com/office/officeart/2005/8/layout/hierarchy3"/>
    <dgm:cxn modelId="{9FD513F3-934D-451A-9498-637B209BC808}" srcId="{53DEA653-945D-4239-9387-79C8C57AA82C}" destId="{227B8219-A78D-4EB6-8A67-27F899D2ACB7}" srcOrd="0" destOrd="0" parTransId="{0A227268-589E-4FC0-B0D9-FF431FBB0776}" sibTransId="{43B8FAF8-689C-459D-8D53-B20463029F22}"/>
    <dgm:cxn modelId="{B0B1D2F4-25B7-473C-BF2D-C1740B2DF93F}" srcId="{B6FE024F-CCC3-4002-A7F0-996E8B057AAA}" destId="{B5B6D663-C44C-400E-8B19-9511A99B3BF4}" srcOrd="4" destOrd="0" parTransId="{28A72E08-6295-42C8-B766-B735643F62E8}" sibTransId="{4AE60802-0B0D-4110-8290-82B4037FCC76}"/>
    <dgm:cxn modelId="{D6C034FA-4457-442F-B1BE-CCE8B8021E90}" type="presOf" srcId="{11F92901-EB21-471B-AD77-347492669FC9}" destId="{9B9DDE51-49F4-4FEB-8CD7-7523AC4ACDB6}" srcOrd="0" destOrd="0" presId="urn:microsoft.com/office/officeart/2005/8/layout/hierarchy3"/>
    <dgm:cxn modelId="{4FBDF6FA-CDDD-43D5-B45D-5E1422A33D95}" type="presOf" srcId="{3E331412-4160-4A36-BCC9-3B8FEF4AC804}" destId="{0BE0ACE8-F61C-41F2-983E-926290D07000}" srcOrd="0" destOrd="0" presId="urn:microsoft.com/office/officeart/2005/8/layout/hierarchy3"/>
    <dgm:cxn modelId="{AD9231FB-1F60-413E-83B0-F6915CBD256C}" type="presOf" srcId="{3366D6C1-A703-4B8E-B3AF-D21A76C6DDD8}" destId="{293DC071-E0B7-4B51-AC84-832CC9BAF8C1}" srcOrd="0" destOrd="0" presId="urn:microsoft.com/office/officeart/2005/8/layout/hierarchy3"/>
    <dgm:cxn modelId="{FA8C07E7-2515-4E95-BFFD-E1D84A598943}" type="presParOf" srcId="{4D4FB639-6FA8-49B0-9BEC-F8EA74418FB3}" destId="{1D3E5CCE-E919-4EBD-AE48-4B92C1B07F09}" srcOrd="0" destOrd="0" presId="urn:microsoft.com/office/officeart/2005/8/layout/hierarchy3"/>
    <dgm:cxn modelId="{555A16A9-0981-43FE-8C52-0A7604A98275}" type="presParOf" srcId="{1D3E5CCE-E919-4EBD-AE48-4B92C1B07F09}" destId="{A80DD5C9-BE23-40B8-BA05-98CFEC4F1514}" srcOrd="0" destOrd="0" presId="urn:microsoft.com/office/officeart/2005/8/layout/hierarchy3"/>
    <dgm:cxn modelId="{0DF8D8C4-5844-4352-98A8-4BCD9C3292CA}" type="presParOf" srcId="{A80DD5C9-BE23-40B8-BA05-98CFEC4F1514}" destId="{61A276C7-1661-4291-8E96-FBA0927183AA}" srcOrd="0" destOrd="0" presId="urn:microsoft.com/office/officeart/2005/8/layout/hierarchy3"/>
    <dgm:cxn modelId="{CE70FC7C-CE03-422D-BBE8-151AC1D71FEF}" type="presParOf" srcId="{A80DD5C9-BE23-40B8-BA05-98CFEC4F1514}" destId="{0122A5A0-F572-4B84-B747-1FA18D302FFD}" srcOrd="1" destOrd="0" presId="urn:microsoft.com/office/officeart/2005/8/layout/hierarchy3"/>
    <dgm:cxn modelId="{3B355FC7-9C4F-4D62-BB13-874E74D35497}" type="presParOf" srcId="{1D3E5CCE-E919-4EBD-AE48-4B92C1B07F09}" destId="{B8D80A96-B6A4-4945-8AC4-8C5ABC763E35}" srcOrd="1" destOrd="0" presId="urn:microsoft.com/office/officeart/2005/8/layout/hierarchy3"/>
    <dgm:cxn modelId="{866450A5-69FB-4C9C-AD95-65B48DAA94FE}" type="presParOf" srcId="{B8D80A96-B6A4-4945-8AC4-8C5ABC763E35}" destId="{FAB8CA66-1F1B-4309-BE2A-B6C9814569A4}" srcOrd="0" destOrd="0" presId="urn:microsoft.com/office/officeart/2005/8/layout/hierarchy3"/>
    <dgm:cxn modelId="{ABFF7DDD-2ACD-4A82-AD01-EBDC88B2EC07}" type="presParOf" srcId="{B8D80A96-B6A4-4945-8AC4-8C5ABC763E35}" destId="{4CDE5DDC-FE3E-4FF7-B1C9-155DB22A5B4B}" srcOrd="1" destOrd="0" presId="urn:microsoft.com/office/officeart/2005/8/layout/hierarchy3"/>
    <dgm:cxn modelId="{DDB79A54-96C5-46BB-823B-A2230724A8F8}" type="presParOf" srcId="{B8D80A96-B6A4-4945-8AC4-8C5ABC763E35}" destId="{D4B032ED-862B-4E02-8120-FB62E99EBE3B}" srcOrd="2" destOrd="0" presId="urn:microsoft.com/office/officeart/2005/8/layout/hierarchy3"/>
    <dgm:cxn modelId="{983DC5E9-B006-4E88-9304-665EE014410C}" type="presParOf" srcId="{B8D80A96-B6A4-4945-8AC4-8C5ABC763E35}" destId="{0BE0ACE8-F61C-41F2-983E-926290D07000}" srcOrd="3" destOrd="0" presId="urn:microsoft.com/office/officeart/2005/8/layout/hierarchy3"/>
    <dgm:cxn modelId="{256A1D74-A0D0-4515-AFBA-1880373B7AF1}" type="presParOf" srcId="{B8D80A96-B6A4-4945-8AC4-8C5ABC763E35}" destId="{EF0CF242-AC6C-4D80-87A4-B888030B9999}" srcOrd="4" destOrd="0" presId="urn:microsoft.com/office/officeart/2005/8/layout/hierarchy3"/>
    <dgm:cxn modelId="{2767A202-FB56-4ECD-98B9-C07C367C011C}" type="presParOf" srcId="{B8D80A96-B6A4-4945-8AC4-8C5ABC763E35}" destId="{E5701E55-B74E-4C89-B7D6-16C80AB87E84}" srcOrd="5" destOrd="0" presId="urn:microsoft.com/office/officeart/2005/8/layout/hierarchy3"/>
    <dgm:cxn modelId="{52AAA11E-5B8E-459A-A9F4-588BBF664FA9}" type="presParOf" srcId="{B8D80A96-B6A4-4945-8AC4-8C5ABC763E35}" destId="{B41C34CD-A875-4432-AD2D-1F4AEC6A09F0}" srcOrd="6" destOrd="0" presId="urn:microsoft.com/office/officeart/2005/8/layout/hierarchy3"/>
    <dgm:cxn modelId="{2413F060-712C-437B-BDBE-1CA8CFDC6B8E}" type="presParOf" srcId="{B8D80A96-B6A4-4945-8AC4-8C5ABC763E35}" destId="{B38456B7-5D34-475D-8A4A-784A1DC8BED2}" srcOrd="7" destOrd="0" presId="urn:microsoft.com/office/officeart/2005/8/layout/hierarchy3"/>
    <dgm:cxn modelId="{859E6209-FD39-4CEF-957C-0C3B390E15DD}" type="presParOf" srcId="{4D4FB639-6FA8-49B0-9BEC-F8EA74418FB3}" destId="{03CDA7E8-67F6-486D-B8C7-B979154474CE}" srcOrd="1" destOrd="0" presId="urn:microsoft.com/office/officeart/2005/8/layout/hierarchy3"/>
    <dgm:cxn modelId="{BADD6D22-4723-4B65-9ADF-8D9055DC48C9}" type="presParOf" srcId="{03CDA7E8-67F6-486D-B8C7-B979154474CE}" destId="{ABB2FA95-F9AE-488A-9DC5-415BD278A132}" srcOrd="0" destOrd="0" presId="urn:microsoft.com/office/officeart/2005/8/layout/hierarchy3"/>
    <dgm:cxn modelId="{4DB68C6C-5AE4-4A7F-9EE6-7462DE2EB3DD}" type="presParOf" srcId="{ABB2FA95-F9AE-488A-9DC5-415BD278A132}" destId="{8DF0100D-83F3-4EFB-A9B6-0B2A6690B40A}" srcOrd="0" destOrd="0" presId="urn:microsoft.com/office/officeart/2005/8/layout/hierarchy3"/>
    <dgm:cxn modelId="{2F2D8C09-593C-4FC0-9711-D569D3B87DD7}" type="presParOf" srcId="{ABB2FA95-F9AE-488A-9DC5-415BD278A132}" destId="{D4845A34-0148-4BA8-B71D-D0E0758CD5BE}" srcOrd="1" destOrd="0" presId="urn:microsoft.com/office/officeart/2005/8/layout/hierarchy3"/>
    <dgm:cxn modelId="{2CC31376-E145-4A1C-8307-E2D9A99F926E}" type="presParOf" srcId="{03CDA7E8-67F6-486D-B8C7-B979154474CE}" destId="{1EB894EA-97EB-459F-9E78-5433393161FC}" srcOrd="1" destOrd="0" presId="urn:microsoft.com/office/officeart/2005/8/layout/hierarchy3"/>
    <dgm:cxn modelId="{8DAB1821-7D3A-4FC9-8E61-27B85673AFE4}" type="presParOf" srcId="{4D4FB639-6FA8-49B0-9BEC-F8EA74418FB3}" destId="{4EE2DF30-5368-4AD7-BBEC-D17BB8B6317A}" srcOrd="2" destOrd="0" presId="urn:microsoft.com/office/officeart/2005/8/layout/hierarchy3"/>
    <dgm:cxn modelId="{F2C7132F-B0D9-4F3A-84DA-67438BC1ACC0}" type="presParOf" srcId="{4EE2DF30-5368-4AD7-BBEC-D17BB8B6317A}" destId="{598218A8-618C-4BD5-B913-4E0574B2A1A7}" srcOrd="0" destOrd="0" presId="urn:microsoft.com/office/officeart/2005/8/layout/hierarchy3"/>
    <dgm:cxn modelId="{849AF8DC-1541-4F77-8DA8-07CFCF166DB4}" type="presParOf" srcId="{598218A8-618C-4BD5-B913-4E0574B2A1A7}" destId="{AB05C1D3-E9CC-4DEE-AD53-8A4FF7E6843A}" srcOrd="0" destOrd="0" presId="urn:microsoft.com/office/officeart/2005/8/layout/hierarchy3"/>
    <dgm:cxn modelId="{D8BDD69B-4B45-40D2-9DEF-2560BAA182DF}" type="presParOf" srcId="{598218A8-618C-4BD5-B913-4E0574B2A1A7}" destId="{C6376D7C-67ED-4684-A9A3-502BE9575E1C}" srcOrd="1" destOrd="0" presId="urn:microsoft.com/office/officeart/2005/8/layout/hierarchy3"/>
    <dgm:cxn modelId="{C6CF638A-4475-47B3-81C0-82FCA0CD445E}" type="presParOf" srcId="{4EE2DF30-5368-4AD7-BBEC-D17BB8B6317A}" destId="{EA5D404C-2E6D-4C44-9CB0-C38434071FD0}" srcOrd="1" destOrd="0" presId="urn:microsoft.com/office/officeart/2005/8/layout/hierarchy3"/>
    <dgm:cxn modelId="{0DCB1634-BC04-4CE6-8524-69141EBBACC1}" type="presParOf" srcId="{EA5D404C-2E6D-4C44-9CB0-C38434071FD0}" destId="{4AEEA835-87C1-4751-9987-1167BADFE797}" srcOrd="0" destOrd="0" presId="urn:microsoft.com/office/officeart/2005/8/layout/hierarchy3"/>
    <dgm:cxn modelId="{22F7DD4D-E85F-428D-8089-FEE6AEEFE8C5}" type="presParOf" srcId="{EA5D404C-2E6D-4C44-9CB0-C38434071FD0}" destId="{2544E416-D553-472D-87CE-72A53E38B39D}" srcOrd="1" destOrd="0" presId="urn:microsoft.com/office/officeart/2005/8/layout/hierarchy3"/>
    <dgm:cxn modelId="{6A3F3B28-1111-49EC-A902-86BDAF85ED6A}" type="presParOf" srcId="{EA5D404C-2E6D-4C44-9CB0-C38434071FD0}" destId="{C12A97AA-D549-4056-A3F6-1C379A7961D8}" srcOrd="2" destOrd="0" presId="urn:microsoft.com/office/officeart/2005/8/layout/hierarchy3"/>
    <dgm:cxn modelId="{75E04F41-C35F-447A-A94F-4FDC2FA99B72}" type="presParOf" srcId="{EA5D404C-2E6D-4C44-9CB0-C38434071FD0}" destId="{E9CCA7A6-936D-4EE5-98DB-8256A6C69CC3}" srcOrd="3" destOrd="0" presId="urn:microsoft.com/office/officeart/2005/8/layout/hierarchy3"/>
    <dgm:cxn modelId="{53BD57E1-0571-47FB-AAE4-8DCF8DFA29A8}" type="presParOf" srcId="{EA5D404C-2E6D-4C44-9CB0-C38434071FD0}" destId="{4311B478-F8C4-444D-ADD4-6AEC9F2E7A22}" srcOrd="4" destOrd="0" presId="urn:microsoft.com/office/officeart/2005/8/layout/hierarchy3"/>
    <dgm:cxn modelId="{61341A99-20ED-407E-8CF2-F2B65BF0824A}" type="presParOf" srcId="{EA5D404C-2E6D-4C44-9CB0-C38434071FD0}" destId="{D4DDF453-398B-441F-843A-65E359E1E816}" srcOrd="5" destOrd="0" presId="urn:microsoft.com/office/officeart/2005/8/layout/hierarchy3"/>
    <dgm:cxn modelId="{C16F144B-DB3E-47CA-864C-3FC56701F01F}" type="presParOf" srcId="{EA5D404C-2E6D-4C44-9CB0-C38434071FD0}" destId="{F0FBFD18-714F-4273-BEE6-7AE4454F9271}" srcOrd="6" destOrd="0" presId="urn:microsoft.com/office/officeart/2005/8/layout/hierarchy3"/>
    <dgm:cxn modelId="{A9D20581-631E-42A4-BE9F-956EF521AE7E}" type="presParOf" srcId="{EA5D404C-2E6D-4C44-9CB0-C38434071FD0}" destId="{293DC071-E0B7-4B51-AC84-832CC9BAF8C1}" srcOrd="7" destOrd="0" presId="urn:microsoft.com/office/officeart/2005/8/layout/hierarchy3"/>
    <dgm:cxn modelId="{C4B9777A-2479-427C-9CEF-F92FE94AF281}" type="presParOf" srcId="{EA5D404C-2E6D-4C44-9CB0-C38434071FD0}" destId="{06F7BA8F-2C6A-4A08-A47A-6B01F72F951B}" srcOrd="8" destOrd="0" presId="urn:microsoft.com/office/officeart/2005/8/layout/hierarchy3"/>
    <dgm:cxn modelId="{E86CBE6E-6972-444F-BF09-B4F0730D0FC1}" type="presParOf" srcId="{EA5D404C-2E6D-4C44-9CB0-C38434071FD0}" destId="{52BDF872-9FB0-4482-BBBF-5DE810AC6D89}" srcOrd="9" destOrd="0" presId="urn:microsoft.com/office/officeart/2005/8/layout/hierarchy3"/>
    <dgm:cxn modelId="{87C372CA-0D38-4934-90A1-859370053A6C}" type="presParOf" srcId="{EA5D404C-2E6D-4C44-9CB0-C38434071FD0}" destId="{9B9DDE51-49F4-4FEB-8CD7-7523AC4ACDB6}" srcOrd="10" destOrd="0" presId="urn:microsoft.com/office/officeart/2005/8/layout/hierarchy3"/>
    <dgm:cxn modelId="{A4249199-80D8-4992-9055-826DF6F02F3F}" type="presParOf" srcId="{EA5D404C-2E6D-4C44-9CB0-C38434071FD0}" destId="{EE042C88-69B2-4921-B4EB-AD09AA012AA8}" srcOrd="11" destOrd="0" presId="urn:microsoft.com/office/officeart/2005/8/layout/hierarchy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3DEA653-945D-4239-9387-79C8C57AA82C}" type="doc">
      <dgm:prSet loTypeId="urn:microsoft.com/office/officeart/2005/8/layout/hierarchy3" loCatId="hierarchy" qsTypeId="urn:microsoft.com/office/officeart/2005/8/quickstyle/simple1" qsCatId="simple" csTypeId="urn:microsoft.com/office/officeart/2005/8/colors/accent3_1" csCatId="accent3" phldr="1"/>
      <dgm:spPr/>
      <dgm:t>
        <a:bodyPr/>
        <a:lstStyle/>
        <a:p>
          <a:endParaRPr lang="en-GB"/>
        </a:p>
      </dgm:t>
    </dgm:pt>
    <dgm:pt modelId="{227B8219-A78D-4EB6-8A67-27F899D2ACB7}">
      <dgm:prSet phldrT="[Text]"/>
      <dgm:spPr/>
      <dgm:t>
        <a:bodyPr/>
        <a:lstStyle/>
        <a:p>
          <a:r>
            <a:rPr lang="lt-LT"/>
            <a:t>Žaliavos, medžiagos</a:t>
          </a:r>
          <a:endParaRPr lang="en-GB"/>
        </a:p>
      </dgm:t>
    </dgm:pt>
    <dgm:pt modelId="{0A227268-589E-4FC0-B0D9-FF431FBB0776}" type="parTrans" cxnId="{9FD513F3-934D-451A-9498-637B209BC808}">
      <dgm:prSet/>
      <dgm:spPr/>
      <dgm:t>
        <a:bodyPr/>
        <a:lstStyle/>
        <a:p>
          <a:endParaRPr lang="en-GB"/>
        </a:p>
      </dgm:t>
    </dgm:pt>
    <dgm:pt modelId="{43B8FAF8-689C-459D-8D53-B20463029F22}" type="sibTrans" cxnId="{9FD513F3-934D-451A-9498-637B209BC808}">
      <dgm:prSet/>
      <dgm:spPr/>
      <dgm:t>
        <a:bodyPr/>
        <a:lstStyle/>
        <a:p>
          <a:endParaRPr lang="en-GB"/>
        </a:p>
      </dgm:t>
    </dgm:pt>
    <dgm:pt modelId="{CE05070D-6826-4FC0-BE5F-38372538673F}">
      <dgm:prSet phldrT="[Text]" custT="1"/>
      <dgm:spPr/>
      <dgm:t>
        <a:bodyPr/>
        <a:lstStyle/>
        <a:p>
          <a:r>
            <a:rPr lang="en-GB" sz="900"/>
            <a:t>Gyvulių audinių (skerdienos) produktai</a:t>
          </a:r>
        </a:p>
      </dgm:t>
    </dgm:pt>
    <dgm:pt modelId="{DA545C8F-019F-4056-BCA0-84A27001BDBE}" type="parTrans" cxnId="{59B22CCF-DD53-4E23-9B37-5A85F2F747B6}">
      <dgm:prSet/>
      <dgm:spPr/>
      <dgm:t>
        <a:bodyPr/>
        <a:lstStyle/>
        <a:p>
          <a:endParaRPr lang="en-GB"/>
        </a:p>
      </dgm:t>
    </dgm:pt>
    <dgm:pt modelId="{0B39D79F-0978-4F8C-86E8-4A5C69EFAEA0}" type="sibTrans" cxnId="{59B22CCF-DD53-4E23-9B37-5A85F2F747B6}">
      <dgm:prSet/>
      <dgm:spPr/>
      <dgm:t>
        <a:bodyPr/>
        <a:lstStyle/>
        <a:p>
          <a:endParaRPr lang="en-GB"/>
        </a:p>
      </dgm:t>
    </dgm:pt>
    <dgm:pt modelId="{B6FE024F-CCC3-4002-A7F0-996E8B057AAA}">
      <dgm:prSet phldrT="[Text]"/>
      <dgm:spPr/>
      <dgm:t>
        <a:bodyPr/>
        <a:lstStyle/>
        <a:p>
          <a:r>
            <a:rPr lang="lt-LT"/>
            <a:t>Produktai, medžiagos, atliekos, tarša</a:t>
          </a:r>
          <a:endParaRPr lang="en-GB"/>
        </a:p>
      </dgm:t>
    </dgm:pt>
    <dgm:pt modelId="{33C9F087-1E70-410B-8F81-FAA5F1F45AE8}" type="parTrans" cxnId="{4AF1996A-FA90-463D-8142-C137BD585EEA}">
      <dgm:prSet/>
      <dgm:spPr/>
      <dgm:t>
        <a:bodyPr/>
        <a:lstStyle/>
        <a:p>
          <a:endParaRPr lang="en-GB"/>
        </a:p>
      </dgm:t>
    </dgm:pt>
    <dgm:pt modelId="{0A5CBE5C-4641-42BE-A046-EDA0DD797E4B}" type="sibTrans" cxnId="{4AF1996A-FA90-463D-8142-C137BD585EEA}">
      <dgm:prSet/>
      <dgm:spPr/>
      <dgm:t>
        <a:bodyPr/>
        <a:lstStyle/>
        <a:p>
          <a:endParaRPr lang="en-GB"/>
        </a:p>
      </dgm:t>
    </dgm:pt>
    <dgm:pt modelId="{E04AB00F-7607-4CE7-9DD7-80D55F4CB901}">
      <dgm:prSet phldrT="[Text]" custT="1"/>
      <dgm:spPr/>
      <dgm:t>
        <a:bodyPr/>
        <a:lstStyle/>
        <a:p>
          <a:r>
            <a:rPr lang="lt-LT" sz="900"/>
            <a:t>mėsos-kaulų miltai </a:t>
          </a:r>
        </a:p>
        <a:p>
          <a:r>
            <a:rPr lang="en-GB" sz="900"/>
            <a:t>1</a:t>
          </a:r>
          <a:r>
            <a:rPr lang="lt-LT" sz="900"/>
            <a:t>.</a:t>
          </a:r>
          <a:r>
            <a:rPr lang="en-GB" sz="900"/>
            <a:t>500 t/m  </a:t>
          </a:r>
        </a:p>
      </dgm:t>
    </dgm:pt>
    <dgm:pt modelId="{DC703ABF-3407-4080-BCF6-19E218C8CD50}" type="parTrans" cxnId="{72DD84A6-1927-4395-96C5-3FC5504A2A74}">
      <dgm:prSet/>
      <dgm:spPr/>
      <dgm:t>
        <a:bodyPr/>
        <a:lstStyle/>
        <a:p>
          <a:endParaRPr lang="en-GB"/>
        </a:p>
      </dgm:t>
    </dgm:pt>
    <dgm:pt modelId="{1B5AFA48-5B13-4774-9DA7-8817169B75A3}" type="sibTrans" cxnId="{72DD84A6-1927-4395-96C5-3FC5504A2A74}">
      <dgm:prSet/>
      <dgm:spPr/>
      <dgm:t>
        <a:bodyPr/>
        <a:lstStyle/>
        <a:p>
          <a:endParaRPr lang="en-GB"/>
        </a:p>
      </dgm:t>
    </dgm:pt>
    <dgm:pt modelId="{EF3FDA74-6F21-45DF-9A78-AD0798B461EF}">
      <dgm:prSet phldrT="[Text]" custT="1"/>
      <dgm:spPr/>
      <dgm:t>
        <a:bodyPr/>
        <a:lstStyle/>
        <a:p>
          <a:r>
            <a:rPr lang="lt-LT" sz="900"/>
            <a:t>plunksnų-kraujo miltai,</a:t>
          </a:r>
          <a:endParaRPr lang="en-GB" sz="900"/>
        </a:p>
        <a:p>
          <a:r>
            <a:rPr lang="en-GB" sz="900"/>
            <a:t>1</a:t>
          </a:r>
          <a:r>
            <a:rPr lang="lt-LT" sz="900"/>
            <a:t>.</a:t>
          </a:r>
          <a:r>
            <a:rPr lang="en-GB" sz="900"/>
            <a:t>308 t/m</a:t>
          </a:r>
        </a:p>
      </dgm:t>
    </dgm:pt>
    <dgm:pt modelId="{30757908-3012-410E-ABE4-CF18360380DD}" type="parTrans" cxnId="{AFF09F7C-B9DA-4210-BD27-8215CA19E2C5}">
      <dgm:prSet/>
      <dgm:spPr/>
      <dgm:t>
        <a:bodyPr/>
        <a:lstStyle/>
        <a:p>
          <a:endParaRPr lang="en-GB"/>
        </a:p>
      </dgm:t>
    </dgm:pt>
    <dgm:pt modelId="{23283C5A-6F26-4271-972C-1D2861BA7751}" type="sibTrans" cxnId="{AFF09F7C-B9DA-4210-BD27-8215CA19E2C5}">
      <dgm:prSet/>
      <dgm:spPr/>
      <dgm:t>
        <a:bodyPr/>
        <a:lstStyle/>
        <a:p>
          <a:endParaRPr lang="en-GB"/>
        </a:p>
      </dgm:t>
    </dgm:pt>
    <dgm:pt modelId="{1510A705-ED62-4A4E-834A-05991514E013}">
      <dgm:prSet custT="1"/>
      <dgm:spPr/>
      <dgm:t>
        <a:bodyPr/>
        <a:lstStyle/>
        <a:p>
          <a:r>
            <a:rPr lang="lt-LT" sz="900"/>
            <a:t>techniniai riebalai, </a:t>
          </a:r>
          <a:endParaRPr lang="en-GB" sz="900"/>
        </a:p>
        <a:p>
          <a:r>
            <a:rPr lang="lt-LT" sz="900"/>
            <a:t>225 </a:t>
          </a:r>
          <a:r>
            <a:rPr lang="en-GB" sz="900"/>
            <a:t>t/m</a:t>
          </a:r>
        </a:p>
      </dgm:t>
    </dgm:pt>
    <dgm:pt modelId="{91D96078-700C-4FB6-8DB1-81A32F979893}" type="parTrans" cxnId="{93313ECB-B9BF-4009-BE92-C2088C10EBA9}">
      <dgm:prSet/>
      <dgm:spPr/>
      <dgm:t>
        <a:bodyPr/>
        <a:lstStyle/>
        <a:p>
          <a:endParaRPr lang="en-GB"/>
        </a:p>
      </dgm:t>
    </dgm:pt>
    <dgm:pt modelId="{B4A4610B-23F1-4921-920B-78140B1B522C}" type="sibTrans" cxnId="{93313ECB-B9BF-4009-BE92-C2088C10EBA9}">
      <dgm:prSet/>
      <dgm:spPr/>
      <dgm:t>
        <a:bodyPr/>
        <a:lstStyle/>
        <a:p>
          <a:endParaRPr lang="en-GB"/>
        </a:p>
      </dgm:t>
    </dgm:pt>
    <dgm:pt modelId="{BE47C024-F4F8-47F6-B860-155222EEA907}">
      <dgm:prSet custT="1"/>
      <dgm:spPr/>
      <dgm:t>
        <a:bodyPr/>
        <a:lstStyle/>
        <a:p>
          <a:r>
            <a:rPr lang="lt-LT" sz="800"/>
            <a:t>į</a:t>
          </a:r>
          <a:r>
            <a:rPr lang="en-GB" sz="800"/>
            <a:t> aplinkos orą išmetami: </a:t>
          </a:r>
          <a:br>
            <a:rPr lang="en-GB" sz="800"/>
          </a:br>
          <a:r>
            <a:rPr lang="en-GB" sz="800"/>
            <a:t>amoniakas, sieros vandenilis, merkaptanai, kiti tioalkoholiai ir tioesteriai </a:t>
          </a:r>
        </a:p>
      </dgm:t>
    </dgm:pt>
    <dgm:pt modelId="{FF1FDB76-2696-4F0F-B8A3-ABA077DF8D7D}" type="parTrans" cxnId="{1270AB2C-A196-412E-AC08-1DDCF993B285}">
      <dgm:prSet/>
      <dgm:spPr/>
      <dgm:t>
        <a:bodyPr/>
        <a:lstStyle/>
        <a:p>
          <a:endParaRPr lang="en-GB"/>
        </a:p>
      </dgm:t>
    </dgm:pt>
    <dgm:pt modelId="{8D5539AD-CE14-4592-BD1D-DCA78A08E86B}" type="sibTrans" cxnId="{1270AB2C-A196-412E-AC08-1DDCF993B285}">
      <dgm:prSet/>
      <dgm:spPr/>
      <dgm:t>
        <a:bodyPr/>
        <a:lstStyle/>
        <a:p>
          <a:endParaRPr lang="en-GB"/>
        </a:p>
      </dgm:t>
    </dgm:pt>
    <dgm:pt modelId="{3451BA44-B875-4E29-9188-A4BFE7E3199E}">
      <dgm:prSet custT="1"/>
      <dgm:spPr/>
      <dgm:t>
        <a:bodyPr/>
        <a:lstStyle/>
        <a:p>
          <a:r>
            <a:rPr lang="lt-LT" sz="1100"/>
            <a:t>Gyvulių audinių (skerdienos) produktų apdorojimas</a:t>
          </a:r>
          <a:endParaRPr lang="en-GB" sz="1100"/>
        </a:p>
      </dgm:t>
    </dgm:pt>
    <dgm:pt modelId="{490C56FB-B960-43D7-88E0-EA5980241D1E}" type="sibTrans" cxnId="{C357D295-E215-431D-927E-A9FEA153A99E}">
      <dgm:prSet/>
      <dgm:spPr/>
      <dgm:t>
        <a:bodyPr/>
        <a:lstStyle/>
        <a:p>
          <a:endParaRPr lang="en-GB"/>
        </a:p>
      </dgm:t>
    </dgm:pt>
    <dgm:pt modelId="{A8C75A83-CFFB-4191-A72E-716BD4B87F2A}" type="parTrans" cxnId="{C357D295-E215-431D-927E-A9FEA153A99E}">
      <dgm:prSet/>
      <dgm:spPr/>
      <dgm:t>
        <a:bodyPr/>
        <a:lstStyle/>
        <a:p>
          <a:endParaRPr lang="en-GB"/>
        </a:p>
      </dgm:t>
    </dgm:pt>
    <dgm:pt modelId="{4D4FB639-6FA8-49B0-9BEC-F8EA74418FB3}" type="pres">
      <dgm:prSet presAssocID="{53DEA653-945D-4239-9387-79C8C57AA82C}" presName="diagram" presStyleCnt="0">
        <dgm:presLayoutVars>
          <dgm:chPref val="1"/>
          <dgm:dir/>
          <dgm:animOne val="branch"/>
          <dgm:animLvl val="lvl"/>
          <dgm:resizeHandles/>
        </dgm:presLayoutVars>
      </dgm:prSet>
      <dgm:spPr/>
    </dgm:pt>
    <dgm:pt modelId="{1D3E5CCE-E919-4EBD-AE48-4B92C1B07F09}" type="pres">
      <dgm:prSet presAssocID="{227B8219-A78D-4EB6-8A67-27F899D2ACB7}" presName="root" presStyleCnt="0"/>
      <dgm:spPr/>
    </dgm:pt>
    <dgm:pt modelId="{A80DD5C9-BE23-40B8-BA05-98CFEC4F1514}" type="pres">
      <dgm:prSet presAssocID="{227B8219-A78D-4EB6-8A67-27F899D2ACB7}" presName="rootComposite" presStyleCnt="0"/>
      <dgm:spPr/>
    </dgm:pt>
    <dgm:pt modelId="{61A276C7-1661-4291-8E96-FBA0927183AA}" type="pres">
      <dgm:prSet presAssocID="{227B8219-A78D-4EB6-8A67-27F899D2ACB7}" presName="rootText" presStyleLbl="node1" presStyleIdx="0" presStyleCnt="3" custScaleX="225703" custLinFactNeighborX="-31845"/>
      <dgm:spPr/>
    </dgm:pt>
    <dgm:pt modelId="{0122A5A0-F572-4B84-B747-1FA18D302FFD}" type="pres">
      <dgm:prSet presAssocID="{227B8219-A78D-4EB6-8A67-27F899D2ACB7}" presName="rootConnector" presStyleLbl="node1" presStyleIdx="0" presStyleCnt="3"/>
      <dgm:spPr/>
    </dgm:pt>
    <dgm:pt modelId="{B8D80A96-B6A4-4945-8AC4-8C5ABC763E35}" type="pres">
      <dgm:prSet presAssocID="{227B8219-A78D-4EB6-8A67-27F899D2ACB7}" presName="childShape" presStyleCnt="0"/>
      <dgm:spPr/>
    </dgm:pt>
    <dgm:pt modelId="{FAB8CA66-1F1B-4309-BE2A-B6C9814569A4}" type="pres">
      <dgm:prSet presAssocID="{DA545C8F-019F-4056-BCA0-84A27001BDBE}" presName="Name13" presStyleLbl="parChTrans1D2" presStyleIdx="0" presStyleCnt="5"/>
      <dgm:spPr/>
    </dgm:pt>
    <dgm:pt modelId="{4CDE5DDC-FE3E-4FF7-B1C9-155DB22A5B4B}" type="pres">
      <dgm:prSet presAssocID="{CE05070D-6826-4FC0-BE5F-38372538673F}" presName="childText" presStyleLbl="bgAcc1" presStyleIdx="0" presStyleCnt="5" custScaleX="225703" custLinFactNeighborX="-1010" custLinFactNeighborY="6208">
        <dgm:presLayoutVars>
          <dgm:bulletEnabled val="1"/>
        </dgm:presLayoutVars>
      </dgm:prSet>
      <dgm:spPr/>
    </dgm:pt>
    <dgm:pt modelId="{03CDA7E8-67F6-486D-B8C7-B979154474CE}" type="pres">
      <dgm:prSet presAssocID="{3451BA44-B875-4E29-9188-A4BFE7E3199E}" presName="root" presStyleCnt="0"/>
      <dgm:spPr/>
    </dgm:pt>
    <dgm:pt modelId="{ABB2FA95-F9AE-488A-9DC5-415BD278A132}" type="pres">
      <dgm:prSet presAssocID="{3451BA44-B875-4E29-9188-A4BFE7E3199E}" presName="rootComposite" presStyleCnt="0"/>
      <dgm:spPr/>
    </dgm:pt>
    <dgm:pt modelId="{8DF0100D-83F3-4EFB-A9B6-0B2A6690B40A}" type="pres">
      <dgm:prSet presAssocID="{3451BA44-B875-4E29-9188-A4BFE7E3199E}" presName="rootText" presStyleLbl="node1" presStyleIdx="1" presStyleCnt="3" custScaleX="170617" custScaleY="170539" custLinFactNeighborX="-4776" custLinFactNeighborY="74836"/>
      <dgm:spPr>
        <a:prstGeom prst="homePlate">
          <a:avLst/>
        </a:prstGeom>
      </dgm:spPr>
    </dgm:pt>
    <dgm:pt modelId="{D4845A34-0148-4BA8-B71D-D0E0758CD5BE}" type="pres">
      <dgm:prSet presAssocID="{3451BA44-B875-4E29-9188-A4BFE7E3199E}" presName="rootConnector" presStyleLbl="node1" presStyleIdx="1" presStyleCnt="3"/>
      <dgm:spPr/>
    </dgm:pt>
    <dgm:pt modelId="{1EB894EA-97EB-459F-9E78-5433393161FC}" type="pres">
      <dgm:prSet presAssocID="{3451BA44-B875-4E29-9188-A4BFE7E3199E}" presName="childShape" presStyleCnt="0"/>
      <dgm:spPr/>
    </dgm:pt>
    <dgm:pt modelId="{4EE2DF30-5368-4AD7-BBEC-D17BB8B6317A}" type="pres">
      <dgm:prSet presAssocID="{B6FE024F-CCC3-4002-A7F0-996E8B057AAA}" presName="root" presStyleCnt="0"/>
      <dgm:spPr/>
    </dgm:pt>
    <dgm:pt modelId="{598218A8-618C-4BD5-B913-4E0574B2A1A7}" type="pres">
      <dgm:prSet presAssocID="{B6FE024F-CCC3-4002-A7F0-996E8B057AAA}" presName="rootComposite" presStyleCnt="0"/>
      <dgm:spPr/>
    </dgm:pt>
    <dgm:pt modelId="{AB05C1D3-E9CC-4DEE-AD53-8A4FF7E6843A}" type="pres">
      <dgm:prSet presAssocID="{B6FE024F-CCC3-4002-A7F0-996E8B057AAA}" presName="rootText" presStyleLbl="node1" presStyleIdx="2" presStyleCnt="3" custScaleX="208649"/>
      <dgm:spPr/>
    </dgm:pt>
    <dgm:pt modelId="{C6376D7C-67ED-4684-A9A3-502BE9575E1C}" type="pres">
      <dgm:prSet presAssocID="{B6FE024F-CCC3-4002-A7F0-996E8B057AAA}" presName="rootConnector" presStyleLbl="node1" presStyleIdx="2" presStyleCnt="3"/>
      <dgm:spPr/>
    </dgm:pt>
    <dgm:pt modelId="{EA5D404C-2E6D-4C44-9CB0-C38434071FD0}" type="pres">
      <dgm:prSet presAssocID="{B6FE024F-CCC3-4002-A7F0-996E8B057AAA}" presName="childShape" presStyleCnt="0"/>
      <dgm:spPr/>
    </dgm:pt>
    <dgm:pt modelId="{4AEEA835-87C1-4751-9987-1167BADFE797}" type="pres">
      <dgm:prSet presAssocID="{DC703ABF-3407-4080-BCF6-19E218C8CD50}" presName="Name13" presStyleLbl="parChTrans1D2" presStyleIdx="1" presStyleCnt="5"/>
      <dgm:spPr/>
    </dgm:pt>
    <dgm:pt modelId="{2544E416-D553-472D-87CE-72A53E38B39D}" type="pres">
      <dgm:prSet presAssocID="{E04AB00F-7607-4CE7-9DD7-80D55F4CB901}" presName="childText" presStyleLbl="bgAcc1" presStyleIdx="1" presStyleCnt="5" custScaleX="208649">
        <dgm:presLayoutVars>
          <dgm:bulletEnabled val="1"/>
        </dgm:presLayoutVars>
      </dgm:prSet>
      <dgm:spPr/>
    </dgm:pt>
    <dgm:pt modelId="{F119605A-B3D9-481D-8DB7-A0B6EA09694F}" type="pres">
      <dgm:prSet presAssocID="{30757908-3012-410E-ABE4-CF18360380DD}" presName="Name13" presStyleLbl="parChTrans1D2" presStyleIdx="2" presStyleCnt="5"/>
      <dgm:spPr/>
    </dgm:pt>
    <dgm:pt modelId="{DCDF2C7B-6425-44B4-8FEE-880BDEAF8D21}" type="pres">
      <dgm:prSet presAssocID="{EF3FDA74-6F21-45DF-9A78-AD0798B461EF}" presName="childText" presStyleLbl="bgAcc1" presStyleIdx="2" presStyleCnt="5" custScaleX="208649">
        <dgm:presLayoutVars>
          <dgm:bulletEnabled val="1"/>
        </dgm:presLayoutVars>
      </dgm:prSet>
      <dgm:spPr/>
    </dgm:pt>
    <dgm:pt modelId="{B59F33D6-A315-4F87-8389-31BBF2162185}" type="pres">
      <dgm:prSet presAssocID="{91D96078-700C-4FB6-8DB1-81A32F979893}" presName="Name13" presStyleLbl="parChTrans1D2" presStyleIdx="3" presStyleCnt="5"/>
      <dgm:spPr/>
    </dgm:pt>
    <dgm:pt modelId="{CCF5FE11-F43A-4742-BC14-E58C48A83F8C}" type="pres">
      <dgm:prSet presAssocID="{1510A705-ED62-4A4E-834A-05991514E013}" presName="childText" presStyleLbl="bgAcc1" presStyleIdx="3" presStyleCnt="5" custScaleX="208649">
        <dgm:presLayoutVars>
          <dgm:bulletEnabled val="1"/>
        </dgm:presLayoutVars>
      </dgm:prSet>
      <dgm:spPr/>
    </dgm:pt>
    <dgm:pt modelId="{8FFAA9FB-1476-4C9D-9A09-ED0C29FDB525}" type="pres">
      <dgm:prSet presAssocID="{FF1FDB76-2696-4F0F-B8A3-ABA077DF8D7D}" presName="Name13" presStyleLbl="parChTrans1D2" presStyleIdx="4" presStyleCnt="5"/>
      <dgm:spPr/>
    </dgm:pt>
    <dgm:pt modelId="{E88B01E7-7BC5-4BAC-9EC8-11533AE0CE7F}" type="pres">
      <dgm:prSet presAssocID="{BE47C024-F4F8-47F6-B860-155222EEA907}" presName="childText" presStyleLbl="bgAcc1" presStyleIdx="4" presStyleCnt="5" custScaleX="208649">
        <dgm:presLayoutVars>
          <dgm:bulletEnabled val="1"/>
        </dgm:presLayoutVars>
      </dgm:prSet>
      <dgm:spPr/>
    </dgm:pt>
  </dgm:ptLst>
  <dgm:cxnLst>
    <dgm:cxn modelId="{05FB7315-E18F-4E11-8B3D-605398335470}" type="presOf" srcId="{CE05070D-6826-4FC0-BE5F-38372538673F}" destId="{4CDE5DDC-FE3E-4FF7-B1C9-155DB22A5B4B}" srcOrd="0" destOrd="0" presId="urn:microsoft.com/office/officeart/2005/8/layout/hierarchy3"/>
    <dgm:cxn modelId="{831D0B16-1672-49B3-A389-F56FBA7046A7}" type="presOf" srcId="{B6FE024F-CCC3-4002-A7F0-996E8B057AAA}" destId="{AB05C1D3-E9CC-4DEE-AD53-8A4FF7E6843A}" srcOrd="0" destOrd="0" presId="urn:microsoft.com/office/officeart/2005/8/layout/hierarchy3"/>
    <dgm:cxn modelId="{EBCD3A24-5D04-47E2-B394-F0A1AFB7EB9B}" type="presOf" srcId="{FF1FDB76-2696-4F0F-B8A3-ABA077DF8D7D}" destId="{8FFAA9FB-1476-4C9D-9A09-ED0C29FDB525}" srcOrd="0" destOrd="0" presId="urn:microsoft.com/office/officeart/2005/8/layout/hierarchy3"/>
    <dgm:cxn modelId="{87548B2B-70C9-4795-8334-50FEBA8732C5}" type="presOf" srcId="{227B8219-A78D-4EB6-8A67-27F899D2ACB7}" destId="{0122A5A0-F572-4B84-B747-1FA18D302FFD}" srcOrd="1" destOrd="0" presId="urn:microsoft.com/office/officeart/2005/8/layout/hierarchy3"/>
    <dgm:cxn modelId="{1270AB2C-A196-412E-AC08-1DDCF993B285}" srcId="{B6FE024F-CCC3-4002-A7F0-996E8B057AAA}" destId="{BE47C024-F4F8-47F6-B860-155222EEA907}" srcOrd="3" destOrd="0" parTransId="{FF1FDB76-2696-4F0F-B8A3-ABA077DF8D7D}" sibTransId="{8D5539AD-CE14-4592-BD1D-DCA78A08E86B}"/>
    <dgm:cxn modelId="{F7C62146-1B27-4320-AF98-021C0B91E8B6}" type="presOf" srcId="{DA545C8F-019F-4056-BCA0-84A27001BDBE}" destId="{FAB8CA66-1F1B-4309-BE2A-B6C9814569A4}" srcOrd="0" destOrd="0" presId="urn:microsoft.com/office/officeart/2005/8/layout/hierarchy3"/>
    <dgm:cxn modelId="{0A875446-319E-4577-B6F5-4759216E4A37}" type="presOf" srcId="{DC703ABF-3407-4080-BCF6-19E218C8CD50}" destId="{4AEEA835-87C1-4751-9987-1167BADFE797}" srcOrd="0" destOrd="0" presId="urn:microsoft.com/office/officeart/2005/8/layout/hierarchy3"/>
    <dgm:cxn modelId="{636DE947-E65E-4356-BD59-01EE53C05C42}" type="presOf" srcId="{3451BA44-B875-4E29-9188-A4BFE7E3199E}" destId="{8DF0100D-83F3-4EFB-A9B6-0B2A6690B40A}" srcOrd="0" destOrd="0" presId="urn:microsoft.com/office/officeart/2005/8/layout/hierarchy3"/>
    <dgm:cxn modelId="{4AF1996A-FA90-463D-8142-C137BD585EEA}" srcId="{53DEA653-945D-4239-9387-79C8C57AA82C}" destId="{B6FE024F-CCC3-4002-A7F0-996E8B057AAA}" srcOrd="2" destOrd="0" parTransId="{33C9F087-1E70-410B-8F81-FAA5F1F45AE8}" sibTransId="{0A5CBE5C-4641-42BE-A046-EDA0DD797E4B}"/>
    <dgm:cxn modelId="{C61CE06A-C684-453C-B0BF-1700B0396FB5}" type="presOf" srcId="{53DEA653-945D-4239-9387-79C8C57AA82C}" destId="{4D4FB639-6FA8-49B0-9BEC-F8EA74418FB3}" srcOrd="0" destOrd="0" presId="urn:microsoft.com/office/officeart/2005/8/layout/hierarchy3"/>
    <dgm:cxn modelId="{AFF09F7C-B9DA-4210-BD27-8215CA19E2C5}" srcId="{B6FE024F-CCC3-4002-A7F0-996E8B057AAA}" destId="{EF3FDA74-6F21-45DF-9A78-AD0798B461EF}" srcOrd="1" destOrd="0" parTransId="{30757908-3012-410E-ABE4-CF18360380DD}" sibTransId="{23283C5A-6F26-4271-972C-1D2861BA7751}"/>
    <dgm:cxn modelId="{E47F6884-CBCF-4F0F-98D4-59BCFE85A5B2}" type="presOf" srcId="{B6FE024F-CCC3-4002-A7F0-996E8B057AAA}" destId="{C6376D7C-67ED-4684-A9A3-502BE9575E1C}" srcOrd="1" destOrd="0" presId="urn:microsoft.com/office/officeart/2005/8/layout/hierarchy3"/>
    <dgm:cxn modelId="{1E42B895-8F13-462E-94C0-9091741AA142}" type="presOf" srcId="{EF3FDA74-6F21-45DF-9A78-AD0798B461EF}" destId="{DCDF2C7B-6425-44B4-8FEE-880BDEAF8D21}" srcOrd="0" destOrd="0" presId="urn:microsoft.com/office/officeart/2005/8/layout/hierarchy3"/>
    <dgm:cxn modelId="{C357D295-E215-431D-927E-A9FEA153A99E}" srcId="{53DEA653-945D-4239-9387-79C8C57AA82C}" destId="{3451BA44-B875-4E29-9188-A4BFE7E3199E}" srcOrd="1" destOrd="0" parTransId="{A8C75A83-CFFB-4191-A72E-716BD4B87F2A}" sibTransId="{490C56FB-B960-43D7-88E0-EA5980241D1E}"/>
    <dgm:cxn modelId="{A17C299E-4EF8-48F8-93DB-02736610F709}" type="presOf" srcId="{227B8219-A78D-4EB6-8A67-27F899D2ACB7}" destId="{61A276C7-1661-4291-8E96-FBA0927183AA}" srcOrd="0" destOrd="0" presId="urn:microsoft.com/office/officeart/2005/8/layout/hierarchy3"/>
    <dgm:cxn modelId="{C8583DA6-B5F6-4B54-95C2-0592962DACC4}" type="presOf" srcId="{3451BA44-B875-4E29-9188-A4BFE7E3199E}" destId="{D4845A34-0148-4BA8-B71D-D0E0758CD5BE}" srcOrd="1" destOrd="0" presId="urn:microsoft.com/office/officeart/2005/8/layout/hierarchy3"/>
    <dgm:cxn modelId="{72DD84A6-1927-4395-96C5-3FC5504A2A74}" srcId="{B6FE024F-CCC3-4002-A7F0-996E8B057AAA}" destId="{E04AB00F-7607-4CE7-9DD7-80D55F4CB901}" srcOrd="0" destOrd="0" parTransId="{DC703ABF-3407-4080-BCF6-19E218C8CD50}" sibTransId="{1B5AFA48-5B13-4774-9DA7-8817169B75A3}"/>
    <dgm:cxn modelId="{593D2AB0-7C3F-4F94-89E8-654EC57EAD52}" type="presOf" srcId="{1510A705-ED62-4A4E-834A-05991514E013}" destId="{CCF5FE11-F43A-4742-BC14-E58C48A83F8C}" srcOrd="0" destOrd="0" presId="urn:microsoft.com/office/officeart/2005/8/layout/hierarchy3"/>
    <dgm:cxn modelId="{22678EC0-21CB-4815-8D86-3C55D2F18CB4}" type="presOf" srcId="{BE47C024-F4F8-47F6-B860-155222EEA907}" destId="{E88B01E7-7BC5-4BAC-9EC8-11533AE0CE7F}" srcOrd="0" destOrd="0" presId="urn:microsoft.com/office/officeart/2005/8/layout/hierarchy3"/>
    <dgm:cxn modelId="{709AA5C5-9B13-469C-9B2D-FCB7059D7918}" type="presOf" srcId="{91D96078-700C-4FB6-8DB1-81A32F979893}" destId="{B59F33D6-A315-4F87-8389-31BBF2162185}" srcOrd="0" destOrd="0" presId="urn:microsoft.com/office/officeart/2005/8/layout/hierarchy3"/>
    <dgm:cxn modelId="{93313ECB-B9BF-4009-BE92-C2088C10EBA9}" srcId="{B6FE024F-CCC3-4002-A7F0-996E8B057AAA}" destId="{1510A705-ED62-4A4E-834A-05991514E013}" srcOrd="2" destOrd="0" parTransId="{91D96078-700C-4FB6-8DB1-81A32F979893}" sibTransId="{B4A4610B-23F1-4921-920B-78140B1B522C}"/>
    <dgm:cxn modelId="{59B22CCF-DD53-4E23-9B37-5A85F2F747B6}" srcId="{227B8219-A78D-4EB6-8A67-27F899D2ACB7}" destId="{CE05070D-6826-4FC0-BE5F-38372538673F}" srcOrd="0" destOrd="0" parTransId="{DA545C8F-019F-4056-BCA0-84A27001BDBE}" sibTransId="{0B39D79F-0978-4F8C-86E8-4A5C69EFAEA0}"/>
    <dgm:cxn modelId="{EADD1EE3-2212-443D-B335-97D27E1FAE28}" type="presOf" srcId="{E04AB00F-7607-4CE7-9DD7-80D55F4CB901}" destId="{2544E416-D553-472D-87CE-72A53E38B39D}" srcOrd="0" destOrd="0" presId="urn:microsoft.com/office/officeart/2005/8/layout/hierarchy3"/>
    <dgm:cxn modelId="{2387B3EA-8BF5-43E0-B8E1-E6F3254DCD81}" type="presOf" srcId="{30757908-3012-410E-ABE4-CF18360380DD}" destId="{F119605A-B3D9-481D-8DB7-A0B6EA09694F}" srcOrd="0" destOrd="0" presId="urn:microsoft.com/office/officeart/2005/8/layout/hierarchy3"/>
    <dgm:cxn modelId="{9FD513F3-934D-451A-9498-637B209BC808}" srcId="{53DEA653-945D-4239-9387-79C8C57AA82C}" destId="{227B8219-A78D-4EB6-8A67-27F899D2ACB7}" srcOrd="0" destOrd="0" parTransId="{0A227268-589E-4FC0-B0D9-FF431FBB0776}" sibTransId="{43B8FAF8-689C-459D-8D53-B20463029F22}"/>
    <dgm:cxn modelId="{46667C52-B0EA-456F-A9AE-5FEDBCBCC061}" type="presParOf" srcId="{4D4FB639-6FA8-49B0-9BEC-F8EA74418FB3}" destId="{1D3E5CCE-E919-4EBD-AE48-4B92C1B07F09}" srcOrd="0" destOrd="0" presId="urn:microsoft.com/office/officeart/2005/8/layout/hierarchy3"/>
    <dgm:cxn modelId="{41E065BF-D50C-4590-BBBB-61C25D599E07}" type="presParOf" srcId="{1D3E5CCE-E919-4EBD-AE48-4B92C1B07F09}" destId="{A80DD5C9-BE23-40B8-BA05-98CFEC4F1514}" srcOrd="0" destOrd="0" presId="urn:microsoft.com/office/officeart/2005/8/layout/hierarchy3"/>
    <dgm:cxn modelId="{6E1259C4-5C7B-4444-B21D-F10129C95136}" type="presParOf" srcId="{A80DD5C9-BE23-40B8-BA05-98CFEC4F1514}" destId="{61A276C7-1661-4291-8E96-FBA0927183AA}" srcOrd="0" destOrd="0" presId="urn:microsoft.com/office/officeart/2005/8/layout/hierarchy3"/>
    <dgm:cxn modelId="{37B88E68-4E71-4B6D-A5A1-32C2C65D9E3F}" type="presParOf" srcId="{A80DD5C9-BE23-40B8-BA05-98CFEC4F1514}" destId="{0122A5A0-F572-4B84-B747-1FA18D302FFD}" srcOrd="1" destOrd="0" presId="urn:microsoft.com/office/officeart/2005/8/layout/hierarchy3"/>
    <dgm:cxn modelId="{CE3A5231-0B43-4B76-A307-A8001B60BF56}" type="presParOf" srcId="{1D3E5CCE-E919-4EBD-AE48-4B92C1B07F09}" destId="{B8D80A96-B6A4-4945-8AC4-8C5ABC763E35}" srcOrd="1" destOrd="0" presId="urn:microsoft.com/office/officeart/2005/8/layout/hierarchy3"/>
    <dgm:cxn modelId="{9CD87D62-C891-4614-83B2-6E90D782C798}" type="presParOf" srcId="{B8D80A96-B6A4-4945-8AC4-8C5ABC763E35}" destId="{FAB8CA66-1F1B-4309-BE2A-B6C9814569A4}" srcOrd="0" destOrd="0" presId="urn:microsoft.com/office/officeart/2005/8/layout/hierarchy3"/>
    <dgm:cxn modelId="{C8EAC34E-2D73-47D1-A7B0-97A70285CC32}" type="presParOf" srcId="{B8D80A96-B6A4-4945-8AC4-8C5ABC763E35}" destId="{4CDE5DDC-FE3E-4FF7-B1C9-155DB22A5B4B}" srcOrd="1" destOrd="0" presId="urn:microsoft.com/office/officeart/2005/8/layout/hierarchy3"/>
    <dgm:cxn modelId="{8EEFB125-A622-4683-BB20-E6E59EBA819C}" type="presParOf" srcId="{4D4FB639-6FA8-49B0-9BEC-F8EA74418FB3}" destId="{03CDA7E8-67F6-486D-B8C7-B979154474CE}" srcOrd="1" destOrd="0" presId="urn:microsoft.com/office/officeart/2005/8/layout/hierarchy3"/>
    <dgm:cxn modelId="{D34FC035-4343-47D5-8EBD-108339EF6017}" type="presParOf" srcId="{03CDA7E8-67F6-486D-B8C7-B979154474CE}" destId="{ABB2FA95-F9AE-488A-9DC5-415BD278A132}" srcOrd="0" destOrd="0" presId="urn:microsoft.com/office/officeart/2005/8/layout/hierarchy3"/>
    <dgm:cxn modelId="{5E43ED2F-97E0-4F57-AC24-3155DEB2549A}" type="presParOf" srcId="{ABB2FA95-F9AE-488A-9DC5-415BD278A132}" destId="{8DF0100D-83F3-4EFB-A9B6-0B2A6690B40A}" srcOrd="0" destOrd="0" presId="urn:microsoft.com/office/officeart/2005/8/layout/hierarchy3"/>
    <dgm:cxn modelId="{6CBC3FD4-8980-4798-8AD5-AA06EFE74D63}" type="presParOf" srcId="{ABB2FA95-F9AE-488A-9DC5-415BD278A132}" destId="{D4845A34-0148-4BA8-B71D-D0E0758CD5BE}" srcOrd="1" destOrd="0" presId="urn:microsoft.com/office/officeart/2005/8/layout/hierarchy3"/>
    <dgm:cxn modelId="{9C6C3469-46B5-4EC0-ABB6-B440048AE69B}" type="presParOf" srcId="{03CDA7E8-67F6-486D-B8C7-B979154474CE}" destId="{1EB894EA-97EB-459F-9E78-5433393161FC}" srcOrd="1" destOrd="0" presId="urn:microsoft.com/office/officeart/2005/8/layout/hierarchy3"/>
    <dgm:cxn modelId="{42CA4F28-68E7-4BBA-91F1-E419904A2E9D}" type="presParOf" srcId="{4D4FB639-6FA8-49B0-9BEC-F8EA74418FB3}" destId="{4EE2DF30-5368-4AD7-BBEC-D17BB8B6317A}" srcOrd="2" destOrd="0" presId="urn:microsoft.com/office/officeart/2005/8/layout/hierarchy3"/>
    <dgm:cxn modelId="{1264A1E4-EE82-4C5B-8C55-15A365B6BA0B}" type="presParOf" srcId="{4EE2DF30-5368-4AD7-BBEC-D17BB8B6317A}" destId="{598218A8-618C-4BD5-B913-4E0574B2A1A7}" srcOrd="0" destOrd="0" presId="urn:microsoft.com/office/officeart/2005/8/layout/hierarchy3"/>
    <dgm:cxn modelId="{DA78604F-628C-4BA1-9509-EC9E71A82950}" type="presParOf" srcId="{598218A8-618C-4BD5-B913-4E0574B2A1A7}" destId="{AB05C1D3-E9CC-4DEE-AD53-8A4FF7E6843A}" srcOrd="0" destOrd="0" presId="urn:microsoft.com/office/officeart/2005/8/layout/hierarchy3"/>
    <dgm:cxn modelId="{B5625899-A7B4-4CA2-A959-306DC1A26A6D}" type="presParOf" srcId="{598218A8-618C-4BD5-B913-4E0574B2A1A7}" destId="{C6376D7C-67ED-4684-A9A3-502BE9575E1C}" srcOrd="1" destOrd="0" presId="urn:microsoft.com/office/officeart/2005/8/layout/hierarchy3"/>
    <dgm:cxn modelId="{0730AD8A-6A6F-4FCE-B031-371ED37192C6}" type="presParOf" srcId="{4EE2DF30-5368-4AD7-BBEC-D17BB8B6317A}" destId="{EA5D404C-2E6D-4C44-9CB0-C38434071FD0}" srcOrd="1" destOrd="0" presId="urn:microsoft.com/office/officeart/2005/8/layout/hierarchy3"/>
    <dgm:cxn modelId="{B60B0CD9-8784-4E5C-A1A2-9F45522DA5ED}" type="presParOf" srcId="{EA5D404C-2E6D-4C44-9CB0-C38434071FD0}" destId="{4AEEA835-87C1-4751-9987-1167BADFE797}" srcOrd="0" destOrd="0" presId="urn:microsoft.com/office/officeart/2005/8/layout/hierarchy3"/>
    <dgm:cxn modelId="{EF880F7A-E819-445B-B178-F286EE4CC908}" type="presParOf" srcId="{EA5D404C-2E6D-4C44-9CB0-C38434071FD0}" destId="{2544E416-D553-472D-87CE-72A53E38B39D}" srcOrd="1" destOrd="0" presId="urn:microsoft.com/office/officeart/2005/8/layout/hierarchy3"/>
    <dgm:cxn modelId="{C471738F-8A74-492C-8C40-28820301698E}" type="presParOf" srcId="{EA5D404C-2E6D-4C44-9CB0-C38434071FD0}" destId="{F119605A-B3D9-481D-8DB7-A0B6EA09694F}" srcOrd="2" destOrd="0" presId="urn:microsoft.com/office/officeart/2005/8/layout/hierarchy3"/>
    <dgm:cxn modelId="{45F2FDB4-415D-44F7-A3F3-1035D2C8E018}" type="presParOf" srcId="{EA5D404C-2E6D-4C44-9CB0-C38434071FD0}" destId="{DCDF2C7B-6425-44B4-8FEE-880BDEAF8D21}" srcOrd="3" destOrd="0" presId="urn:microsoft.com/office/officeart/2005/8/layout/hierarchy3"/>
    <dgm:cxn modelId="{A95E9473-BA82-4FB0-8D3F-F789E3196475}" type="presParOf" srcId="{EA5D404C-2E6D-4C44-9CB0-C38434071FD0}" destId="{B59F33D6-A315-4F87-8389-31BBF2162185}" srcOrd="4" destOrd="0" presId="urn:microsoft.com/office/officeart/2005/8/layout/hierarchy3"/>
    <dgm:cxn modelId="{0D716DED-D576-42B9-A1D3-98BC11689926}" type="presParOf" srcId="{EA5D404C-2E6D-4C44-9CB0-C38434071FD0}" destId="{CCF5FE11-F43A-4742-BC14-E58C48A83F8C}" srcOrd="5" destOrd="0" presId="urn:microsoft.com/office/officeart/2005/8/layout/hierarchy3"/>
    <dgm:cxn modelId="{5DFC077A-124E-435F-903A-A66682BA9BAC}" type="presParOf" srcId="{EA5D404C-2E6D-4C44-9CB0-C38434071FD0}" destId="{8FFAA9FB-1476-4C9D-9A09-ED0C29FDB525}" srcOrd="6" destOrd="0" presId="urn:microsoft.com/office/officeart/2005/8/layout/hierarchy3"/>
    <dgm:cxn modelId="{FA46C540-D36B-455D-B015-E28450549DA9}" type="presParOf" srcId="{EA5D404C-2E6D-4C44-9CB0-C38434071FD0}" destId="{E88B01E7-7BC5-4BAC-9EC8-11533AE0CE7F}" srcOrd="7" destOrd="0" presId="urn:microsoft.com/office/officeart/2005/8/layout/hierarchy3"/>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3DEA653-945D-4239-9387-79C8C57AA82C}" type="doc">
      <dgm:prSet loTypeId="urn:microsoft.com/office/officeart/2005/8/layout/hierarchy3" loCatId="hierarchy" qsTypeId="urn:microsoft.com/office/officeart/2005/8/quickstyle/simple1" qsCatId="simple" csTypeId="urn:microsoft.com/office/officeart/2005/8/colors/accent3_1" csCatId="accent3" phldr="1"/>
      <dgm:spPr/>
      <dgm:t>
        <a:bodyPr/>
        <a:lstStyle/>
        <a:p>
          <a:endParaRPr lang="en-GB"/>
        </a:p>
      </dgm:t>
    </dgm:pt>
    <dgm:pt modelId="{227B8219-A78D-4EB6-8A67-27F899D2ACB7}">
      <dgm:prSet phldrT="[Text]"/>
      <dgm:spPr/>
      <dgm:t>
        <a:bodyPr/>
        <a:lstStyle/>
        <a:p>
          <a:r>
            <a:rPr lang="lt-LT"/>
            <a:t>Žaliavos, medžiagos</a:t>
          </a:r>
          <a:endParaRPr lang="en-GB"/>
        </a:p>
      </dgm:t>
    </dgm:pt>
    <dgm:pt modelId="{0A227268-589E-4FC0-B0D9-FF431FBB0776}" type="parTrans" cxnId="{9FD513F3-934D-451A-9498-637B209BC808}">
      <dgm:prSet/>
      <dgm:spPr/>
      <dgm:t>
        <a:bodyPr/>
        <a:lstStyle/>
        <a:p>
          <a:endParaRPr lang="en-GB"/>
        </a:p>
      </dgm:t>
    </dgm:pt>
    <dgm:pt modelId="{43B8FAF8-689C-459D-8D53-B20463029F22}" type="sibTrans" cxnId="{9FD513F3-934D-451A-9498-637B209BC808}">
      <dgm:prSet/>
      <dgm:spPr/>
      <dgm:t>
        <a:bodyPr/>
        <a:lstStyle/>
        <a:p>
          <a:endParaRPr lang="en-GB"/>
        </a:p>
      </dgm:t>
    </dgm:pt>
    <dgm:pt modelId="{CE05070D-6826-4FC0-BE5F-38372538673F}">
      <dgm:prSet phldrT="[Text]" custT="1"/>
      <dgm:spPr/>
      <dgm:t>
        <a:bodyPr/>
        <a:lstStyle/>
        <a:p>
          <a:r>
            <a:rPr lang="lt-LT" sz="900"/>
            <a:t>Gamtinės dujos, </a:t>
          </a:r>
          <a:endParaRPr lang="en-GB" sz="900"/>
        </a:p>
        <a:p>
          <a:r>
            <a:rPr lang="lt-LT" sz="900"/>
            <a:t>7.617.998</a:t>
          </a:r>
          <a:r>
            <a:rPr lang="en-GB" sz="900"/>
            <a:t> m</a:t>
          </a:r>
          <a:r>
            <a:rPr lang="en-GB" sz="900" baseline="30000"/>
            <a:t>3</a:t>
          </a:r>
          <a:r>
            <a:rPr lang="en-GB" sz="900"/>
            <a:t>/m</a:t>
          </a:r>
        </a:p>
      </dgm:t>
    </dgm:pt>
    <dgm:pt modelId="{DA545C8F-019F-4056-BCA0-84A27001BDBE}" type="parTrans" cxnId="{59B22CCF-DD53-4E23-9B37-5A85F2F747B6}">
      <dgm:prSet/>
      <dgm:spPr/>
      <dgm:t>
        <a:bodyPr/>
        <a:lstStyle/>
        <a:p>
          <a:endParaRPr lang="en-GB"/>
        </a:p>
      </dgm:t>
    </dgm:pt>
    <dgm:pt modelId="{0B39D79F-0978-4F8C-86E8-4A5C69EFAEA0}" type="sibTrans" cxnId="{59B22CCF-DD53-4E23-9B37-5A85F2F747B6}">
      <dgm:prSet/>
      <dgm:spPr/>
      <dgm:t>
        <a:bodyPr/>
        <a:lstStyle/>
        <a:p>
          <a:endParaRPr lang="en-GB"/>
        </a:p>
      </dgm:t>
    </dgm:pt>
    <dgm:pt modelId="{3E331412-4160-4A36-BCC9-3B8FEF4AC804}">
      <dgm:prSet phldrT="[Text]" custT="1"/>
      <dgm:spPr/>
      <dgm:t>
        <a:bodyPr/>
        <a:lstStyle/>
        <a:p>
          <a:r>
            <a:rPr lang="lt-LT" sz="900"/>
            <a:t>Vanduo įrenginių aušinimui, </a:t>
          </a:r>
          <a:endParaRPr lang="en-GB" sz="900"/>
        </a:p>
        <a:p>
          <a:r>
            <a:rPr lang="en-GB" sz="900"/>
            <a:t>5</a:t>
          </a:r>
          <a:r>
            <a:rPr lang="lt-LT" sz="900"/>
            <a:t>.</a:t>
          </a:r>
          <a:r>
            <a:rPr lang="en-GB" sz="900"/>
            <a:t>700 m</a:t>
          </a:r>
          <a:r>
            <a:rPr lang="en-GB" sz="900" baseline="30000"/>
            <a:t>3</a:t>
          </a:r>
          <a:r>
            <a:rPr lang="en-GB" sz="900"/>
            <a:t>/m</a:t>
          </a:r>
        </a:p>
      </dgm:t>
    </dgm:pt>
    <dgm:pt modelId="{8DEE2BE4-7B13-424C-8FC8-15E0DA434C9A}" type="parTrans" cxnId="{D9800A78-241C-48AA-B3DE-AD496045BFAD}">
      <dgm:prSet/>
      <dgm:spPr/>
      <dgm:t>
        <a:bodyPr/>
        <a:lstStyle/>
        <a:p>
          <a:endParaRPr lang="en-GB"/>
        </a:p>
      </dgm:t>
    </dgm:pt>
    <dgm:pt modelId="{C2E45BFD-25C1-4DAC-810A-70D251457B4A}" type="sibTrans" cxnId="{D9800A78-241C-48AA-B3DE-AD496045BFAD}">
      <dgm:prSet/>
      <dgm:spPr/>
      <dgm:t>
        <a:bodyPr/>
        <a:lstStyle/>
        <a:p>
          <a:endParaRPr lang="en-GB"/>
        </a:p>
      </dgm:t>
    </dgm:pt>
    <dgm:pt modelId="{B6FE024F-CCC3-4002-A7F0-996E8B057AAA}">
      <dgm:prSet phldrT="[Text]"/>
      <dgm:spPr/>
      <dgm:t>
        <a:bodyPr/>
        <a:lstStyle/>
        <a:p>
          <a:r>
            <a:rPr lang="lt-LT"/>
            <a:t>Produktai, medžiagos, atliekos, tarša</a:t>
          </a:r>
          <a:endParaRPr lang="en-GB"/>
        </a:p>
      </dgm:t>
    </dgm:pt>
    <dgm:pt modelId="{33C9F087-1E70-410B-8F81-FAA5F1F45AE8}" type="parTrans" cxnId="{4AF1996A-FA90-463D-8142-C137BD585EEA}">
      <dgm:prSet/>
      <dgm:spPr/>
      <dgm:t>
        <a:bodyPr/>
        <a:lstStyle/>
        <a:p>
          <a:endParaRPr lang="en-GB"/>
        </a:p>
      </dgm:t>
    </dgm:pt>
    <dgm:pt modelId="{0A5CBE5C-4641-42BE-A046-EDA0DD797E4B}" type="sibTrans" cxnId="{4AF1996A-FA90-463D-8142-C137BD585EEA}">
      <dgm:prSet/>
      <dgm:spPr/>
      <dgm:t>
        <a:bodyPr/>
        <a:lstStyle/>
        <a:p>
          <a:endParaRPr lang="en-GB"/>
        </a:p>
      </dgm:t>
    </dgm:pt>
    <dgm:pt modelId="{E04AB00F-7607-4CE7-9DD7-80D55F4CB901}">
      <dgm:prSet phldrT="[Text]"/>
      <dgm:spPr/>
      <dgm:t>
        <a:bodyPr/>
        <a:lstStyle/>
        <a:p>
          <a:r>
            <a:rPr lang="lt-LT"/>
            <a:t>Į aplinkos orą išmetami:</a:t>
          </a:r>
          <a:br>
            <a:rPr lang="lt-LT"/>
          </a:br>
          <a:r>
            <a:rPr lang="lt-LT"/>
            <a:t>anglies monoksidas (A),</a:t>
          </a:r>
          <a:r>
            <a:rPr lang="en-US"/>
            <a:t> </a:t>
          </a:r>
          <a:br>
            <a:rPr lang="lt-LT"/>
          </a:br>
          <a:r>
            <a:rPr lang="lt-LT"/>
            <a:t>azoto oksidai (A), </a:t>
          </a:r>
          <a:r>
            <a:rPr lang="en-US"/>
            <a:t> </a:t>
          </a:r>
          <a:r>
            <a:rPr lang="lt-LT"/>
            <a:t>lakieji organiniai junginiai</a:t>
          </a:r>
          <a:endParaRPr lang="en-GB"/>
        </a:p>
      </dgm:t>
    </dgm:pt>
    <dgm:pt modelId="{DC703ABF-3407-4080-BCF6-19E218C8CD50}" type="parTrans" cxnId="{72DD84A6-1927-4395-96C5-3FC5504A2A74}">
      <dgm:prSet/>
      <dgm:spPr/>
      <dgm:t>
        <a:bodyPr/>
        <a:lstStyle/>
        <a:p>
          <a:endParaRPr lang="en-GB"/>
        </a:p>
      </dgm:t>
    </dgm:pt>
    <dgm:pt modelId="{1B5AFA48-5B13-4774-9DA7-8817169B75A3}" type="sibTrans" cxnId="{72DD84A6-1927-4395-96C5-3FC5504A2A74}">
      <dgm:prSet/>
      <dgm:spPr/>
      <dgm:t>
        <a:bodyPr/>
        <a:lstStyle/>
        <a:p>
          <a:endParaRPr lang="en-GB"/>
        </a:p>
      </dgm:t>
    </dgm:pt>
    <dgm:pt modelId="{EF3FDA74-6F21-45DF-9A78-AD0798B461EF}">
      <dgm:prSet phldrT="[Text]" custT="1"/>
      <dgm:spPr/>
      <dgm:t>
        <a:bodyPr/>
        <a:lstStyle/>
        <a:p>
          <a:r>
            <a:rPr lang="lt-LT" sz="900"/>
            <a:t>Gamybinės nuotekos,</a:t>
          </a:r>
          <a:endParaRPr lang="en-GB" sz="900"/>
        </a:p>
        <a:p>
          <a:r>
            <a:rPr lang="en-GB" sz="900"/>
            <a:t>5</a:t>
          </a:r>
          <a:r>
            <a:rPr lang="lt-LT" sz="900"/>
            <a:t>.</a:t>
          </a:r>
          <a:r>
            <a:rPr lang="en-GB" sz="900"/>
            <a:t>700 m</a:t>
          </a:r>
          <a:r>
            <a:rPr lang="en-GB" sz="900" baseline="30000"/>
            <a:t>3</a:t>
          </a:r>
          <a:r>
            <a:rPr lang="en-GB" sz="900"/>
            <a:t>/m</a:t>
          </a:r>
        </a:p>
      </dgm:t>
    </dgm:pt>
    <dgm:pt modelId="{30757908-3012-410E-ABE4-CF18360380DD}" type="parTrans" cxnId="{AFF09F7C-B9DA-4210-BD27-8215CA19E2C5}">
      <dgm:prSet/>
      <dgm:spPr/>
      <dgm:t>
        <a:bodyPr/>
        <a:lstStyle/>
        <a:p>
          <a:endParaRPr lang="en-GB"/>
        </a:p>
      </dgm:t>
    </dgm:pt>
    <dgm:pt modelId="{23283C5A-6F26-4271-972C-1D2861BA7751}" type="sibTrans" cxnId="{AFF09F7C-B9DA-4210-BD27-8215CA19E2C5}">
      <dgm:prSet/>
      <dgm:spPr/>
      <dgm:t>
        <a:bodyPr/>
        <a:lstStyle/>
        <a:p>
          <a:endParaRPr lang="en-GB"/>
        </a:p>
      </dgm:t>
    </dgm:pt>
    <dgm:pt modelId="{1510A705-ED62-4A4E-834A-05991514E013}">
      <dgm:prSet custT="1"/>
      <dgm:spPr/>
      <dgm:t>
        <a:bodyPr/>
        <a:lstStyle/>
        <a:p>
          <a:r>
            <a:rPr lang="lt-LT" sz="900"/>
            <a:t>Elektros energija</a:t>
          </a:r>
          <a:r>
            <a:rPr lang="en-US" sz="900"/>
            <a:t>, </a:t>
          </a:r>
        </a:p>
        <a:p>
          <a:r>
            <a:rPr lang="en-GB" sz="900"/>
            <a:t>6</a:t>
          </a:r>
          <a:r>
            <a:rPr lang="lt-LT" sz="900"/>
            <a:t>.</a:t>
          </a:r>
          <a:r>
            <a:rPr lang="en-GB" sz="900"/>
            <a:t>535</a:t>
          </a:r>
          <a:r>
            <a:rPr lang="lt-LT" sz="900"/>
            <a:t>.</a:t>
          </a:r>
          <a:r>
            <a:rPr lang="en-GB" sz="900"/>
            <a:t>000 kWh/m</a:t>
          </a:r>
        </a:p>
      </dgm:t>
    </dgm:pt>
    <dgm:pt modelId="{91D96078-700C-4FB6-8DB1-81A32F979893}" type="parTrans" cxnId="{93313ECB-B9BF-4009-BE92-C2088C10EBA9}">
      <dgm:prSet/>
      <dgm:spPr/>
      <dgm:t>
        <a:bodyPr/>
        <a:lstStyle/>
        <a:p>
          <a:endParaRPr lang="en-GB"/>
        </a:p>
      </dgm:t>
    </dgm:pt>
    <dgm:pt modelId="{B4A4610B-23F1-4921-920B-78140B1B522C}" type="sibTrans" cxnId="{93313ECB-B9BF-4009-BE92-C2088C10EBA9}">
      <dgm:prSet/>
      <dgm:spPr/>
      <dgm:t>
        <a:bodyPr/>
        <a:lstStyle/>
        <a:p>
          <a:endParaRPr lang="en-GB"/>
        </a:p>
      </dgm:t>
    </dgm:pt>
    <dgm:pt modelId="{BE47C024-F4F8-47F6-B860-155222EEA907}">
      <dgm:prSet custT="1"/>
      <dgm:spPr/>
      <dgm:t>
        <a:bodyPr/>
        <a:lstStyle/>
        <a:p>
          <a:r>
            <a:rPr lang="en-GB" sz="900"/>
            <a:t>Šiluminė energija</a:t>
          </a:r>
          <a:r>
            <a:rPr lang="lt-LT" sz="900"/>
            <a:t>,</a:t>
          </a:r>
          <a:endParaRPr lang="en-GB" sz="900"/>
        </a:p>
        <a:p>
          <a:r>
            <a:rPr lang="lt-LT" sz="900"/>
            <a:t>60.166.300</a:t>
          </a:r>
          <a:r>
            <a:rPr lang="en-GB" sz="900"/>
            <a:t> kWh/m</a:t>
          </a:r>
        </a:p>
      </dgm:t>
    </dgm:pt>
    <dgm:pt modelId="{FF1FDB76-2696-4F0F-B8A3-ABA077DF8D7D}" type="parTrans" cxnId="{1270AB2C-A196-412E-AC08-1DDCF993B285}">
      <dgm:prSet/>
      <dgm:spPr/>
      <dgm:t>
        <a:bodyPr/>
        <a:lstStyle/>
        <a:p>
          <a:endParaRPr lang="en-GB"/>
        </a:p>
      </dgm:t>
    </dgm:pt>
    <dgm:pt modelId="{8D5539AD-CE14-4592-BD1D-DCA78A08E86B}" type="sibTrans" cxnId="{1270AB2C-A196-412E-AC08-1DDCF993B285}">
      <dgm:prSet/>
      <dgm:spPr/>
      <dgm:t>
        <a:bodyPr/>
        <a:lstStyle/>
        <a:p>
          <a:endParaRPr lang="en-GB"/>
        </a:p>
      </dgm:t>
    </dgm:pt>
    <dgm:pt modelId="{3451BA44-B875-4E29-9188-A4BFE7E3199E}">
      <dgm:prSet custT="1"/>
      <dgm:spPr/>
      <dgm:t>
        <a:bodyPr/>
        <a:lstStyle/>
        <a:p>
          <a:r>
            <a:rPr lang="lt-LT" sz="1100"/>
            <a:t>Elektros ir šiluminės energijos gamyba</a:t>
          </a:r>
          <a:endParaRPr lang="en-GB" sz="1100"/>
        </a:p>
      </dgm:t>
    </dgm:pt>
    <dgm:pt modelId="{A8C75A83-CFFB-4191-A72E-716BD4B87F2A}" type="parTrans" cxnId="{C357D295-E215-431D-927E-A9FEA153A99E}">
      <dgm:prSet/>
      <dgm:spPr/>
      <dgm:t>
        <a:bodyPr/>
        <a:lstStyle/>
        <a:p>
          <a:endParaRPr lang="en-GB"/>
        </a:p>
      </dgm:t>
    </dgm:pt>
    <dgm:pt modelId="{490C56FB-B960-43D7-88E0-EA5980241D1E}" type="sibTrans" cxnId="{C357D295-E215-431D-927E-A9FEA153A99E}">
      <dgm:prSet/>
      <dgm:spPr/>
      <dgm:t>
        <a:bodyPr/>
        <a:lstStyle/>
        <a:p>
          <a:endParaRPr lang="en-GB"/>
        </a:p>
      </dgm:t>
    </dgm:pt>
    <dgm:pt modelId="{4D4FB639-6FA8-49B0-9BEC-F8EA74418FB3}" type="pres">
      <dgm:prSet presAssocID="{53DEA653-945D-4239-9387-79C8C57AA82C}" presName="diagram" presStyleCnt="0">
        <dgm:presLayoutVars>
          <dgm:chPref val="1"/>
          <dgm:dir/>
          <dgm:animOne val="branch"/>
          <dgm:animLvl val="lvl"/>
          <dgm:resizeHandles/>
        </dgm:presLayoutVars>
      </dgm:prSet>
      <dgm:spPr/>
    </dgm:pt>
    <dgm:pt modelId="{1D3E5CCE-E919-4EBD-AE48-4B92C1B07F09}" type="pres">
      <dgm:prSet presAssocID="{227B8219-A78D-4EB6-8A67-27F899D2ACB7}" presName="root" presStyleCnt="0"/>
      <dgm:spPr/>
    </dgm:pt>
    <dgm:pt modelId="{A80DD5C9-BE23-40B8-BA05-98CFEC4F1514}" type="pres">
      <dgm:prSet presAssocID="{227B8219-A78D-4EB6-8A67-27F899D2ACB7}" presName="rootComposite" presStyleCnt="0"/>
      <dgm:spPr/>
    </dgm:pt>
    <dgm:pt modelId="{61A276C7-1661-4291-8E96-FBA0927183AA}" type="pres">
      <dgm:prSet presAssocID="{227B8219-A78D-4EB6-8A67-27F899D2ACB7}" presName="rootText" presStyleLbl="node1" presStyleIdx="0" presStyleCnt="3" custScaleX="225703" custLinFactNeighborX="-31845"/>
      <dgm:spPr/>
    </dgm:pt>
    <dgm:pt modelId="{0122A5A0-F572-4B84-B747-1FA18D302FFD}" type="pres">
      <dgm:prSet presAssocID="{227B8219-A78D-4EB6-8A67-27F899D2ACB7}" presName="rootConnector" presStyleLbl="node1" presStyleIdx="0" presStyleCnt="3"/>
      <dgm:spPr/>
    </dgm:pt>
    <dgm:pt modelId="{B8D80A96-B6A4-4945-8AC4-8C5ABC763E35}" type="pres">
      <dgm:prSet presAssocID="{227B8219-A78D-4EB6-8A67-27F899D2ACB7}" presName="childShape" presStyleCnt="0"/>
      <dgm:spPr/>
    </dgm:pt>
    <dgm:pt modelId="{FAB8CA66-1F1B-4309-BE2A-B6C9814569A4}" type="pres">
      <dgm:prSet presAssocID="{DA545C8F-019F-4056-BCA0-84A27001BDBE}" presName="Name13" presStyleLbl="parChTrans1D2" presStyleIdx="0" presStyleCnt="6"/>
      <dgm:spPr/>
    </dgm:pt>
    <dgm:pt modelId="{4CDE5DDC-FE3E-4FF7-B1C9-155DB22A5B4B}" type="pres">
      <dgm:prSet presAssocID="{CE05070D-6826-4FC0-BE5F-38372538673F}" presName="childText" presStyleLbl="bgAcc1" presStyleIdx="0" presStyleCnt="6" custScaleX="225703" custLinFactNeighborX="-17498" custLinFactNeighborY="6208">
        <dgm:presLayoutVars>
          <dgm:bulletEnabled val="1"/>
        </dgm:presLayoutVars>
      </dgm:prSet>
      <dgm:spPr/>
    </dgm:pt>
    <dgm:pt modelId="{D4B032ED-862B-4E02-8120-FB62E99EBE3B}" type="pres">
      <dgm:prSet presAssocID="{8DEE2BE4-7B13-424C-8FC8-15E0DA434C9A}" presName="Name13" presStyleLbl="parChTrans1D2" presStyleIdx="1" presStyleCnt="6"/>
      <dgm:spPr/>
    </dgm:pt>
    <dgm:pt modelId="{0BE0ACE8-F61C-41F2-983E-926290D07000}" type="pres">
      <dgm:prSet presAssocID="{3E331412-4160-4A36-BCC9-3B8FEF4AC804}" presName="childText" presStyleLbl="bgAcc1" presStyleIdx="1" presStyleCnt="6" custScaleX="225703" custLinFactNeighborX="-17498" custLinFactNeighborY="6208">
        <dgm:presLayoutVars>
          <dgm:bulletEnabled val="1"/>
        </dgm:presLayoutVars>
      </dgm:prSet>
      <dgm:spPr/>
    </dgm:pt>
    <dgm:pt modelId="{03CDA7E8-67F6-486D-B8C7-B979154474CE}" type="pres">
      <dgm:prSet presAssocID="{3451BA44-B875-4E29-9188-A4BFE7E3199E}" presName="root" presStyleCnt="0"/>
      <dgm:spPr/>
    </dgm:pt>
    <dgm:pt modelId="{ABB2FA95-F9AE-488A-9DC5-415BD278A132}" type="pres">
      <dgm:prSet presAssocID="{3451BA44-B875-4E29-9188-A4BFE7E3199E}" presName="rootComposite" presStyleCnt="0"/>
      <dgm:spPr/>
    </dgm:pt>
    <dgm:pt modelId="{8DF0100D-83F3-4EFB-A9B6-0B2A6690B40A}" type="pres">
      <dgm:prSet presAssocID="{3451BA44-B875-4E29-9188-A4BFE7E3199E}" presName="rootText" presStyleLbl="node1" presStyleIdx="1" presStyleCnt="3" custScaleX="157136" custScaleY="170539" custLinFactNeighborX="-4776" custLinFactNeighborY="74836"/>
      <dgm:spPr>
        <a:prstGeom prst="homePlate">
          <a:avLst/>
        </a:prstGeom>
      </dgm:spPr>
    </dgm:pt>
    <dgm:pt modelId="{D4845A34-0148-4BA8-B71D-D0E0758CD5BE}" type="pres">
      <dgm:prSet presAssocID="{3451BA44-B875-4E29-9188-A4BFE7E3199E}" presName="rootConnector" presStyleLbl="node1" presStyleIdx="1" presStyleCnt="3"/>
      <dgm:spPr/>
    </dgm:pt>
    <dgm:pt modelId="{1EB894EA-97EB-459F-9E78-5433393161FC}" type="pres">
      <dgm:prSet presAssocID="{3451BA44-B875-4E29-9188-A4BFE7E3199E}" presName="childShape" presStyleCnt="0"/>
      <dgm:spPr/>
    </dgm:pt>
    <dgm:pt modelId="{4EE2DF30-5368-4AD7-BBEC-D17BB8B6317A}" type="pres">
      <dgm:prSet presAssocID="{B6FE024F-CCC3-4002-A7F0-996E8B057AAA}" presName="root" presStyleCnt="0"/>
      <dgm:spPr/>
    </dgm:pt>
    <dgm:pt modelId="{598218A8-618C-4BD5-B913-4E0574B2A1A7}" type="pres">
      <dgm:prSet presAssocID="{B6FE024F-CCC3-4002-A7F0-996E8B057AAA}" presName="rootComposite" presStyleCnt="0"/>
      <dgm:spPr/>
    </dgm:pt>
    <dgm:pt modelId="{AB05C1D3-E9CC-4DEE-AD53-8A4FF7E6843A}" type="pres">
      <dgm:prSet presAssocID="{B6FE024F-CCC3-4002-A7F0-996E8B057AAA}" presName="rootText" presStyleLbl="node1" presStyleIdx="2" presStyleCnt="3" custScaleX="208649"/>
      <dgm:spPr/>
    </dgm:pt>
    <dgm:pt modelId="{C6376D7C-67ED-4684-A9A3-502BE9575E1C}" type="pres">
      <dgm:prSet presAssocID="{B6FE024F-CCC3-4002-A7F0-996E8B057AAA}" presName="rootConnector" presStyleLbl="node1" presStyleIdx="2" presStyleCnt="3"/>
      <dgm:spPr/>
    </dgm:pt>
    <dgm:pt modelId="{EA5D404C-2E6D-4C44-9CB0-C38434071FD0}" type="pres">
      <dgm:prSet presAssocID="{B6FE024F-CCC3-4002-A7F0-996E8B057AAA}" presName="childShape" presStyleCnt="0"/>
      <dgm:spPr/>
    </dgm:pt>
    <dgm:pt modelId="{4AEEA835-87C1-4751-9987-1167BADFE797}" type="pres">
      <dgm:prSet presAssocID="{DC703ABF-3407-4080-BCF6-19E218C8CD50}" presName="Name13" presStyleLbl="parChTrans1D2" presStyleIdx="2" presStyleCnt="6"/>
      <dgm:spPr/>
    </dgm:pt>
    <dgm:pt modelId="{2544E416-D553-472D-87CE-72A53E38B39D}" type="pres">
      <dgm:prSet presAssocID="{E04AB00F-7607-4CE7-9DD7-80D55F4CB901}" presName="childText" presStyleLbl="bgAcc1" presStyleIdx="2" presStyleCnt="6" custScaleX="208649">
        <dgm:presLayoutVars>
          <dgm:bulletEnabled val="1"/>
        </dgm:presLayoutVars>
      </dgm:prSet>
      <dgm:spPr/>
    </dgm:pt>
    <dgm:pt modelId="{F119605A-B3D9-481D-8DB7-A0B6EA09694F}" type="pres">
      <dgm:prSet presAssocID="{30757908-3012-410E-ABE4-CF18360380DD}" presName="Name13" presStyleLbl="parChTrans1D2" presStyleIdx="3" presStyleCnt="6"/>
      <dgm:spPr/>
    </dgm:pt>
    <dgm:pt modelId="{DCDF2C7B-6425-44B4-8FEE-880BDEAF8D21}" type="pres">
      <dgm:prSet presAssocID="{EF3FDA74-6F21-45DF-9A78-AD0798B461EF}" presName="childText" presStyleLbl="bgAcc1" presStyleIdx="3" presStyleCnt="6" custScaleX="208649">
        <dgm:presLayoutVars>
          <dgm:bulletEnabled val="1"/>
        </dgm:presLayoutVars>
      </dgm:prSet>
      <dgm:spPr/>
    </dgm:pt>
    <dgm:pt modelId="{B59F33D6-A315-4F87-8389-31BBF2162185}" type="pres">
      <dgm:prSet presAssocID="{91D96078-700C-4FB6-8DB1-81A32F979893}" presName="Name13" presStyleLbl="parChTrans1D2" presStyleIdx="4" presStyleCnt="6"/>
      <dgm:spPr/>
    </dgm:pt>
    <dgm:pt modelId="{CCF5FE11-F43A-4742-BC14-E58C48A83F8C}" type="pres">
      <dgm:prSet presAssocID="{1510A705-ED62-4A4E-834A-05991514E013}" presName="childText" presStyleLbl="bgAcc1" presStyleIdx="4" presStyleCnt="6" custScaleX="208649">
        <dgm:presLayoutVars>
          <dgm:bulletEnabled val="1"/>
        </dgm:presLayoutVars>
      </dgm:prSet>
      <dgm:spPr/>
    </dgm:pt>
    <dgm:pt modelId="{8FFAA9FB-1476-4C9D-9A09-ED0C29FDB525}" type="pres">
      <dgm:prSet presAssocID="{FF1FDB76-2696-4F0F-B8A3-ABA077DF8D7D}" presName="Name13" presStyleLbl="parChTrans1D2" presStyleIdx="5" presStyleCnt="6"/>
      <dgm:spPr/>
    </dgm:pt>
    <dgm:pt modelId="{E88B01E7-7BC5-4BAC-9EC8-11533AE0CE7F}" type="pres">
      <dgm:prSet presAssocID="{BE47C024-F4F8-47F6-B860-155222EEA907}" presName="childText" presStyleLbl="bgAcc1" presStyleIdx="5" presStyleCnt="6" custScaleX="208649">
        <dgm:presLayoutVars>
          <dgm:bulletEnabled val="1"/>
        </dgm:presLayoutVars>
      </dgm:prSet>
      <dgm:spPr/>
    </dgm:pt>
  </dgm:ptLst>
  <dgm:cxnLst>
    <dgm:cxn modelId="{3FE23409-98D6-4EA8-BEA9-B76B6CC670A1}" type="presOf" srcId="{8DEE2BE4-7B13-424C-8FC8-15E0DA434C9A}" destId="{D4B032ED-862B-4E02-8120-FB62E99EBE3B}" srcOrd="0" destOrd="0" presId="urn:microsoft.com/office/officeart/2005/8/layout/hierarchy3"/>
    <dgm:cxn modelId="{7C8B3910-3BA1-4ABB-9E9F-50E63E0634E4}" type="presOf" srcId="{30757908-3012-410E-ABE4-CF18360380DD}" destId="{F119605A-B3D9-481D-8DB7-A0B6EA09694F}" srcOrd="0" destOrd="0" presId="urn:microsoft.com/office/officeart/2005/8/layout/hierarchy3"/>
    <dgm:cxn modelId="{9488A014-5F77-4CD8-B0AD-CCF2134D6EE7}" type="presOf" srcId="{EF3FDA74-6F21-45DF-9A78-AD0798B461EF}" destId="{DCDF2C7B-6425-44B4-8FEE-880BDEAF8D21}" srcOrd="0" destOrd="0" presId="urn:microsoft.com/office/officeart/2005/8/layout/hierarchy3"/>
    <dgm:cxn modelId="{4113281F-BD11-4B58-B2F9-554A3D851775}" type="presOf" srcId="{3451BA44-B875-4E29-9188-A4BFE7E3199E}" destId="{D4845A34-0148-4BA8-B71D-D0E0758CD5BE}" srcOrd="1" destOrd="0" presId="urn:microsoft.com/office/officeart/2005/8/layout/hierarchy3"/>
    <dgm:cxn modelId="{707DA720-F97D-498F-A249-5523CCF45154}" type="presOf" srcId="{CE05070D-6826-4FC0-BE5F-38372538673F}" destId="{4CDE5DDC-FE3E-4FF7-B1C9-155DB22A5B4B}" srcOrd="0" destOrd="0" presId="urn:microsoft.com/office/officeart/2005/8/layout/hierarchy3"/>
    <dgm:cxn modelId="{F4904A27-4E98-472B-BD87-5692F8A32C72}" type="presOf" srcId="{91D96078-700C-4FB6-8DB1-81A32F979893}" destId="{B59F33D6-A315-4F87-8389-31BBF2162185}" srcOrd="0" destOrd="0" presId="urn:microsoft.com/office/officeart/2005/8/layout/hierarchy3"/>
    <dgm:cxn modelId="{1270AB2C-A196-412E-AC08-1DDCF993B285}" srcId="{B6FE024F-CCC3-4002-A7F0-996E8B057AAA}" destId="{BE47C024-F4F8-47F6-B860-155222EEA907}" srcOrd="3" destOrd="0" parTransId="{FF1FDB76-2696-4F0F-B8A3-ABA077DF8D7D}" sibTransId="{8D5539AD-CE14-4592-BD1D-DCA78A08E86B}"/>
    <dgm:cxn modelId="{0C49A032-71B3-4E51-94A4-57BC7F647E57}" type="presOf" srcId="{3451BA44-B875-4E29-9188-A4BFE7E3199E}" destId="{8DF0100D-83F3-4EFB-A9B6-0B2A6690B40A}" srcOrd="0" destOrd="0" presId="urn:microsoft.com/office/officeart/2005/8/layout/hierarchy3"/>
    <dgm:cxn modelId="{AADDA45E-B55D-4109-A9E9-9BEBE36194CA}" type="presOf" srcId="{1510A705-ED62-4A4E-834A-05991514E013}" destId="{CCF5FE11-F43A-4742-BC14-E58C48A83F8C}" srcOrd="0" destOrd="0" presId="urn:microsoft.com/office/officeart/2005/8/layout/hierarchy3"/>
    <dgm:cxn modelId="{E6C10366-2D16-4395-A22D-D20B27183035}" type="presOf" srcId="{DA545C8F-019F-4056-BCA0-84A27001BDBE}" destId="{FAB8CA66-1F1B-4309-BE2A-B6C9814569A4}" srcOrd="0" destOrd="0" presId="urn:microsoft.com/office/officeart/2005/8/layout/hierarchy3"/>
    <dgm:cxn modelId="{4AF1996A-FA90-463D-8142-C137BD585EEA}" srcId="{53DEA653-945D-4239-9387-79C8C57AA82C}" destId="{B6FE024F-CCC3-4002-A7F0-996E8B057AAA}" srcOrd="2" destOrd="0" parTransId="{33C9F087-1E70-410B-8F81-FAA5F1F45AE8}" sibTransId="{0A5CBE5C-4641-42BE-A046-EDA0DD797E4B}"/>
    <dgm:cxn modelId="{D9800A78-241C-48AA-B3DE-AD496045BFAD}" srcId="{227B8219-A78D-4EB6-8A67-27F899D2ACB7}" destId="{3E331412-4160-4A36-BCC9-3B8FEF4AC804}" srcOrd="1" destOrd="0" parTransId="{8DEE2BE4-7B13-424C-8FC8-15E0DA434C9A}" sibTransId="{C2E45BFD-25C1-4DAC-810A-70D251457B4A}"/>
    <dgm:cxn modelId="{AFF09F7C-B9DA-4210-BD27-8215CA19E2C5}" srcId="{B6FE024F-CCC3-4002-A7F0-996E8B057AAA}" destId="{EF3FDA74-6F21-45DF-9A78-AD0798B461EF}" srcOrd="1" destOrd="0" parTransId="{30757908-3012-410E-ABE4-CF18360380DD}" sibTransId="{23283C5A-6F26-4271-972C-1D2861BA7751}"/>
    <dgm:cxn modelId="{7973BE83-56D7-49E3-ACA9-4CF8EFEE38CA}" type="presOf" srcId="{227B8219-A78D-4EB6-8A67-27F899D2ACB7}" destId="{0122A5A0-F572-4B84-B747-1FA18D302FFD}" srcOrd="1" destOrd="0" presId="urn:microsoft.com/office/officeart/2005/8/layout/hierarchy3"/>
    <dgm:cxn modelId="{C357D295-E215-431D-927E-A9FEA153A99E}" srcId="{53DEA653-945D-4239-9387-79C8C57AA82C}" destId="{3451BA44-B875-4E29-9188-A4BFE7E3199E}" srcOrd="1" destOrd="0" parTransId="{A8C75A83-CFFB-4191-A72E-716BD4B87F2A}" sibTransId="{490C56FB-B960-43D7-88E0-EA5980241D1E}"/>
    <dgm:cxn modelId="{42C8C69D-BC54-475D-B60A-420DE6B4173C}" type="presOf" srcId="{53DEA653-945D-4239-9387-79C8C57AA82C}" destId="{4D4FB639-6FA8-49B0-9BEC-F8EA74418FB3}" srcOrd="0" destOrd="0" presId="urn:microsoft.com/office/officeart/2005/8/layout/hierarchy3"/>
    <dgm:cxn modelId="{6239C4A1-AC4A-442A-ABD5-7C6A7342030C}" type="presOf" srcId="{227B8219-A78D-4EB6-8A67-27F899D2ACB7}" destId="{61A276C7-1661-4291-8E96-FBA0927183AA}" srcOrd="0" destOrd="0" presId="urn:microsoft.com/office/officeart/2005/8/layout/hierarchy3"/>
    <dgm:cxn modelId="{F72464A3-DF1A-432A-89E5-0ABE3B014BF9}" type="presOf" srcId="{FF1FDB76-2696-4F0F-B8A3-ABA077DF8D7D}" destId="{8FFAA9FB-1476-4C9D-9A09-ED0C29FDB525}" srcOrd="0" destOrd="0" presId="urn:microsoft.com/office/officeart/2005/8/layout/hierarchy3"/>
    <dgm:cxn modelId="{72DD84A6-1927-4395-96C5-3FC5504A2A74}" srcId="{B6FE024F-CCC3-4002-A7F0-996E8B057AAA}" destId="{E04AB00F-7607-4CE7-9DD7-80D55F4CB901}" srcOrd="0" destOrd="0" parTransId="{DC703ABF-3407-4080-BCF6-19E218C8CD50}" sibTransId="{1B5AFA48-5B13-4774-9DA7-8817169B75A3}"/>
    <dgm:cxn modelId="{E205A1B1-0F3C-42DE-B373-FBE4CE216E42}" type="presOf" srcId="{BE47C024-F4F8-47F6-B860-155222EEA907}" destId="{E88B01E7-7BC5-4BAC-9EC8-11533AE0CE7F}" srcOrd="0" destOrd="0" presId="urn:microsoft.com/office/officeart/2005/8/layout/hierarchy3"/>
    <dgm:cxn modelId="{A69E03CB-82C1-489B-ADBD-BB28A3E350BA}" type="presOf" srcId="{DC703ABF-3407-4080-BCF6-19E218C8CD50}" destId="{4AEEA835-87C1-4751-9987-1167BADFE797}" srcOrd="0" destOrd="0" presId="urn:microsoft.com/office/officeart/2005/8/layout/hierarchy3"/>
    <dgm:cxn modelId="{93313ECB-B9BF-4009-BE92-C2088C10EBA9}" srcId="{B6FE024F-CCC3-4002-A7F0-996E8B057AAA}" destId="{1510A705-ED62-4A4E-834A-05991514E013}" srcOrd="2" destOrd="0" parTransId="{91D96078-700C-4FB6-8DB1-81A32F979893}" sibTransId="{B4A4610B-23F1-4921-920B-78140B1B522C}"/>
    <dgm:cxn modelId="{59B22CCF-DD53-4E23-9B37-5A85F2F747B6}" srcId="{227B8219-A78D-4EB6-8A67-27F899D2ACB7}" destId="{CE05070D-6826-4FC0-BE5F-38372538673F}" srcOrd="0" destOrd="0" parTransId="{DA545C8F-019F-4056-BCA0-84A27001BDBE}" sibTransId="{0B39D79F-0978-4F8C-86E8-4A5C69EFAEA0}"/>
    <dgm:cxn modelId="{A13DD5DC-5B3F-4D5C-B2B5-E49E73C4CCE4}" type="presOf" srcId="{B6FE024F-CCC3-4002-A7F0-996E8B057AAA}" destId="{C6376D7C-67ED-4684-A9A3-502BE9575E1C}" srcOrd="1" destOrd="0" presId="urn:microsoft.com/office/officeart/2005/8/layout/hierarchy3"/>
    <dgm:cxn modelId="{B7A6D6E7-9A95-45D1-8F20-3D4E3E385625}" type="presOf" srcId="{B6FE024F-CCC3-4002-A7F0-996E8B057AAA}" destId="{AB05C1D3-E9CC-4DEE-AD53-8A4FF7E6843A}" srcOrd="0" destOrd="0" presId="urn:microsoft.com/office/officeart/2005/8/layout/hierarchy3"/>
    <dgm:cxn modelId="{9FD513F3-934D-451A-9498-637B209BC808}" srcId="{53DEA653-945D-4239-9387-79C8C57AA82C}" destId="{227B8219-A78D-4EB6-8A67-27F899D2ACB7}" srcOrd="0" destOrd="0" parTransId="{0A227268-589E-4FC0-B0D9-FF431FBB0776}" sibTransId="{43B8FAF8-689C-459D-8D53-B20463029F22}"/>
    <dgm:cxn modelId="{D0167EF6-E58D-442E-A062-507E2E667DA0}" type="presOf" srcId="{3E331412-4160-4A36-BCC9-3B8FEF4AC804}" destId="{0BE0ACE8-F61C-41F2-983E-926290D07000}" srcOrd="0" destOrd="0" presId="urn:microsoft.com/office/officeart/2005/8/layout/hierarchy3"/>
    <dgm:cxn modelId="{4AFD09F8-60AE-453A-9164-CBF84F18A97E}" type="presOf" srcId="{E04AB00F-7607-4CE7-9DD7-80D55F4CB901}" destId="{2544E416-D553-472D-87CE-72A53E38B39D}" srcOrd="0" destOrd="0" presId="urn:microsoft.com/office/officeart/2005/8/layout/hierarchy3"/>
    <dgm:cxn modelId="{DD9634D3-F03B-44A0-8B52-F2B614FBBF4C}" type="presParOf" srcId="{4D4FB639-6FA8-49B0-9BEC-F8EA74418FB3}" destId="{1D3E5CCE-E919-4EBD-AE48-4B92C1B07F09}" srcOrd="0" destOrd="0" presId="urn:microsoft.com/office/officeart/2005/8/layout/hierarchy3"/>
    <dgm:cxn modelId="{367A3811-C199-40CB-900E-79B9B314F72C}" type="presParOf" srcId="{1D3E5CCE-E919-4EBD-AE48-4B92C1B07F09}" destId="{A80DD5C9-BE23-40B8-BA05-98CFEC4F1514}" srcOrd="0" destOrd="0" presId="urn:microsoft.com/office/officeart/2005/8/layout/hierarchy3"/>
    <dgm:cxn modelId="{7B4F2520-6972-4CA9-ACB3-8F05C6C8F149}" type="presParOf" srcId="{A80DD5C9-BE23-40B8-BA05-98CFEC4F1514}" destId="{61A276C7-1661-4291-8E96-FBA0927183AA}" srcOrd="0" destOrd="0" presId="urn:microsoft.com/office/officeart/2005/8/layout/hierarchy3"/>
    <dgm:cxn modelId="{7D2D8D5B-1CDC-4DF8-A252-989FCC0EB013}" type="presParOf" srcId="{A80DD5C9-BE23-40B8-BA05-98CFEC4F1514}" destId="{0122A5A0-F572-4B84-B747-1FA18D302FFD}" srcOrd="1" destOrd="0" presId="urn:microsoft.com/office/officeart/2005/8/layout/hierarchy3"/>
    <dgm:cxn modelId="{0C94A21F-08C9-46A4-8A5F-DB6226F314FC}" type="presParOf" srcId="{1D3E5CCE-E919-4EBD-AE48-4B92C1B07F09}" destId="{B8D80A96-B6A4-4945-8AC4-8C5ABC763E35}" srcOrd="1" destOrd="0" presId="urn:microsoft.com/office/officeart/2005/8/layout/hierarchy3"/>
    <dgm:cxn modelId="{CF50A955-00CC-49E1-AC4C-0C0FF5D2D9D2}" type="presParOf" srcId="{B8D80A96-B6A4-4945-8AC4-8C5ABC763E35}" destId="{FAB8CA66-1F1B-4309-BE2A-B6C9814569A4}" srcOrd="0" destOrd="0" presId="urn:microsoft.com/office/officeart/2005/8/layout/hierarchy3"/>
    <dgm:cxn modelId="{16988A65-8D85-4B00-BC4D-F40D97102F36}" type="presParOf" srcId="{B8D80A96-B6A4-4945-8AC4-8C5ABC763E35}" destId="{4CDE5DDC-FE3E-4FF7-B1C9-155DB22A5B4B}" srcOrd="1" destOrd="0" presId="urn:microsoft.com/office/officeart/2005/8/layout/hierarchy3"/>
    <dgm:cxn modelId="{62DF9A8C-6078-46FF-B413-3D9CA8382797}" type="presParOf" srcId="{B8D80A96-B6A4-4945-8AC4-8C5ABC763E35}" destId="{D4B032ED-862B-4E02-8120-FB62E99EBE3B}" srcOrd="2" destOrd="0" presId="urn:microsoft.com/office/officeart/2005/8/layout/hierarchy3"/>
    <dgm:cxn modelId="{0AFC8A78-0104-446D-A7F1-CCF50EDA8259}" type="presParOf" srcId="{B8D80A96-B6A4-4945-8AC4-8C5ABC763E35}" destId="{0BE0ACE8-F61C-41F2-983E-926290D07000}" srcOrd="3" destOrd="0" presId="urn:microsoft.com/office/officeart/2005/8/layout/hierarchy3"/>
    <dgm:cxn modelId="{1DCF4606-304A-4D82-AA62-193AC5301BC4}" type="presParOf" srcId="{4D4FB639-6FA8-49B0-9BEC-F8EA74418FB3}" destId="{03CDA7E8-67F6-486D-B8C7-B979154474CE}" srcOrd="1" destOrd="0" presId="urn:microsoft.com/office/officeart/2005/8/layout/hierarchy3"/>
    <dgm:cxn modelId="{5F0CC619-42C1-4E14-B9A6-0D4064F321DA}" type="presParOf" srcId="{03CDA7E8-67F6-486D-B8C7-B979154474CE}" destId="{ABB2FA95-F9AE-488A-9DC5-415BD278A132}" srcOrd="0" destOrd="0" presId="urn:microsoft.com/office/officeart/2005/8/layout/hierarchy3"/>
    <dgm:cxn modelId="{6ED2E8FD-C2BF-4519-AA4B-858FB2849199}" type="presParOf" srcId="{ABB2FA95-F9AE-488A-9DC5-415BD278A132}" destId="{8DF0100D-83F3-4EFB-A9B6-0B2A6690B40A}" srcOrd="0" destOrd="0" presId="urn:microsoft.com/office/officeart/2005/8/layout/hierarchy3"/>
    <dgm:cxn modelId="{20AD112A-CB5F-4969-9EF8-4B6C4499E367}" type="presParOf" srcId="{ABB2FA95-F9AE-488A-9DC5-415BD278A132}" destId="{D4845A34-0148-4BA8-B71D-D0E0758CD5BE}" srcOrd="1" destOrd="0" presId="urn:microsoft.com/office/officeart/2005/8/layout/hierarchy3"/>
    <dgm:cxn modelId="{162FFBD7-ACF5-4CB3-9957-9FEC856F049A}" type="presParOf" srcId="{03CDA7E8-67F6-486D-B8C7-B979154474CE}" destId="{1EB894EA-97EB-459F-9E78-5433393161FC}" srcOrd="1" destOrd="0" presId="urn:microsoft.com/office/officeart/2005/8/layout/hierarchy3"/>
    <dgm:cxn modelId="{275BD421-3396-4346-BA01-E62CE0FC751E}" type="presParOf" srcId="{4D4FB639-6FA8-49B0-9BEC-F8EA74418FB3}" destId="{4EE2DF30-5368-4AD7-BBEC-D17BB8B6317A}" srcOrd="2" destOrd="0" presId="urn:microsoft.com/office/officeart/2005/8/layout/hierarchy3"/>
    <dgm:cxn modelId="{FD00EC9C-BEBC-482A-AD6E-7BE3DF171A20}" type="presParOf" srcId="{4EE2DF30-5368-4AD7-BBEC-D17BB8B6317A}" destId="{598218A8-618C-4BD5-B913-4E0574B2A1A7}" srcOrd="0" destOrd="0" presId="urn:microsoft.com/office/officeart/2005/8/layout/hierarchy3"/>
    <dgm:cxn modelId="{65AC7509-422B-431D-B173-7F9F42A0DCBA}" type="presParOf" srcId="{598218A8-618C-4BD5-B913-4E0574B2A1A7}" destId="{AB05C1D3-E9CC-4DEE-AD53-8A4FF7E6843A}" srcOrd="0" destOrd="0" presId="urn:microsoft.com/office/officeart/2005/8/layout/hierarchy3"/>
    <dgm:cxn modelId="{CC9CEA68-95F3-4586-B302-8C409B38161A}" type="presParOf" srcId="{598218A8-618C-4BD5-B913-4E0574B2A1A7}" destId="{C6376D7C-67ED-4684-A9A3-502BE9575E1C}" srcOrd="1" destOrd="0" presId="urn:microsoft.com/office/officeart/2005/8/layout/hierarchy3"/>
    <dgm:cxn modelId="{BFC7CF34-32ED-407E-A8E9-F7932300BB16}" type="presParOf" srcId="{4EE2DF30-5368-4AD7-BBEC-D17BB8B6317A}" destId="{EA5D404C-2E6D-4C44-9CB0-C38434071FD0}" srcOrd="1" destOrd="0" presId="urn:microsoft.com/office/officeart/2005/8/layout/hierarchy3"/>
    <dgm:cxn modelId="{38E33F22-053D-422E-AAE4-E3A25C5FCEDE}" type="presParOf" srcId="{EA5D404C-2E6D-4C44-9CB0-C38434071FD0}" destId="{4AEEA835-87C1-4751-9987-1167BADFE797}" srcOrd="0" destOrd="0" presId="urn:microsoft.com/office/officeart/2005/8/layout/hierarchy3"/>
    <dgm:cxn modelId="{80C6BDA7-9D09-46DD-85BA-72DB89790BB1}" type="presParOf" srcId="{EA5D404C-2E6D-4C44-9CB0-C38434071FD0}" destId="{2544E416-D553-472D-87CE-72A53E38B39D}" srcOrd="1" destOrd="0" presId="urn:microsoft.com/office/officeart/2005/8/layout/hierarchy3"/>
    <dgm:cxn modelId="{E3A9E06A-658F-47D3-8F9D-51C8154D41D6}" type="presParOf" srcId="{EA5D404C-2E6D-4C44-9CB0-C38434071FD0}" destId="{F119605A-B3D9-481D-8DB7-A0B6EA09694F}" srcOrd="2" destOrd="0" presId="urn:microsoft.com/office/officeart/2005/8/layout/hierarchy3"/>
    <dgm:cxn modelId="{19E4D9BB-9E54-4D15-A545-B53EC3D32B48}" type="presParOf" srcId="{EA5D404C-2E6D-4C44-9CB0-C38434071FD0}" destId="{DCDF2C7B-6425-44B4-8FEE-880BDEAF8D21}" srcOrd="3" destOrd="0" presId="urn:microsoft.com/office/officeart/2005/8/layout/hierarchy3"/>
    <dgm:cxn modelId="{974FD28E-9EB5-4B31-BB7E-8824D0ABE6F0}" type="presParOf" srcId="{EA5D404C-2E6D-4C44-9CB0-C38434071FD0}" destId="{B59F33D6-A315-4F87-8389-31BBF2162185}" srcOrd="4" destOrd="0" presId="urn:microsoft.com/office/officeart/2005/8/layout/hierarchy3"/>
    <dgm:cxn modelId="{09E48654-1D08-4559-95C7-73BDECBE0B0E}" type="presParOf" srcId="{EA5D404C-2E6D-4C44-9CB0-C38434071FD0}" destId="{CCF5FE11-F43A-4742-BC14-E58C48A83F8C}" srcOrd="5" destOrd="0" presId="urn:microsoft.com/office/officeart/2005/8/layout/hierarchy3"/>
    <dgm:cxn modelId="{22564749-027F-4DD5-AE4F-0B8DCA6E6733}" type="presParOf" srcId="{EA5D404C-2E6D-4C44-9CB0-C38434071FD0}" destId="{8FFAA9FB-1476-4C9D-9A09-ED0C29FDB525}" srcOrd="6" destOrd="0" presId="urn:microsoft.com/office/officeart/2005/8/layout/hierarchy3"/>
    <dgm:cxn modelId="{5CFBAB25-E6DB-4321-BF34-8C89FF85EAED}" type="presParOf" srcId="{EA5D404C-2E6D-4C44-9CB0-C38434071FD0}" destId="{E88B01E7-7BC5-4BAC-9EC8-11533AE0CE7F}" srcOrd="7" destOrd="0" presId="urn:microsoft.com/office/officeart/2005/8/layout/hierarchy3"/>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3DEA653-945D-4239-9387-79C8C57AA82C}" type="doc">
      <dgm:prSet loTypeId="urn:microsoft.com/office/officeart/2005/8/layout/hierarchy3" loCatId="hierarchy" qsTypeId="urn:microsoft.com/office/officeart/2005/8/quickstyle/simple1" qsCatId="simple" csTypeId="urn:microsoft.com/office/officeart/2005/8/colors/accent3_1" csCatId="accent3" phldr="1"/>
      <dgm:spPr/>
      <dgm:t>
        <a:bodyPr/>
        <a:lstStyle/>
        <a:p>
          <a:endParaRPr lang="en-GB"/>
        </a:p>
      </dgm:t>
    </dgm:pt>
    <dgm:pt modelId="{227B8219-A78D-4EB6-8A67-27F899D2ACB7}">
      <dgm:prSet phldrT="[Text]"/>
      <dgm:spPr/>
      <dgm:t>
        <a:bodyPr/>
        <a:lstStyle/>
        <a:p>
          <a:r>
            <a:rPr lang="lt-LT"/>
            <a:t>Žaliavos, medžiagos</a:t>
          </a:r>
          <a:endParaRPr lang="en-GB"/>
        </a:p>
      </dgm:t>
    </dgm:pt>
    <dgm:pt modelId="{0A227268-589E-4FC0-B0D9-FF431FBB0776}" type="parTrans" cxnId="{9FD513F3-934D-451A-9498-637B209BC808}">
      <dgm:prSet/>
      <dgm:spPr/>
      <dgm:t>
        <a:bodyPr/>
        <a:lstStyle/>
        <a:p>
          <a:endParaRPr lang="en-GB"/>
        </a:p>
      </dgm:t>
    </dgm:pt>
    <dgm:pt modelId="{43B8FAF8-689C-459D-8D53-B20463029F22}" type="sibTrans" cxnId="{9FD513F3-934D-451A-9498-637B209BC808}">
      <dgm:prSet/>
      <dgm:spPr/>
      <dgm:t>
        <a:bodyPr/>
        <a:lstStyle/>
        <a:p>
          <a:endParaRPr lang="en-GB"/>
        </a:p>
      </dgm:t>
    </dgm:pt>
    <dgm:pt modelId="{CE05070D-6826-4FC0-BE5F-38372538673F}">
      <dgm:prSet phldrT="[Text]" custT="1"/>
      <dgm:spPr/>
      <dgm:t>
        <a:bodyPr/>
        <a:lstStyle/>
        <a:p>
          <a:r>
            <a:rPr lang="en-GB" sz="900"/>
            <a:t>Elektrodai,</a:t>
          </a:r>
        </a:p>
        <a:p>
          <a:r>
            <a:rPr lang="lt-LT" sz="900"/>
            <a:t>0,0936</a:t>
          </a:r>
          <a:r>
            <a:rPr lang="en-GB" sz="900"/>
            <a:t> t/m</a:t>
          </a:r>
        </a:p>
      </dgm:t>
    </dgm:pt>
    <dgm:pt modelId="{DA545C8F-019F-4056-BCA0-84A27001BDBE}" type="parTrans" cxnId="{59B22CCF-DD53-4E23-9B37-5A85F2F747B6}">
      <dgm:prSet/>
      <dgm:spPr/>
      <dgm:t>
        <a:bodyPr/>
        <a:lstStyle/>
        <a:p>
          <a:endParaRPr lang="en-GB"/>
        </a:p>
      </dgm:t>
    </dgm:pt>
    <dgm:pt modelId="{0B39D79F-0978-4F8C-86E8-4A5C69EFAEA0}" type="sibTrans" cxnId="{59B22CCF-DD53-4E23-9B37-5A85F2F747B6}">
      <dgm:prSet/>
      <dgm:spPr/>
      <dgm:t>
        <a:bodyPr/>
        <a:lstStyle/>
        <a:p>
          <a:endParaRPr lang="en-GB"/>
        </a:p>
      </dgm:t>
    </dgm:pt>
    <dgm:pt modelId="{3E331412-4160-4A36-BCC9-3B8FEF4AC804}">
      <dgm:prSet phldrT="[Text]" custT="1"/>
      <dgm:spPr/>
      <dgm:t>
        <a:bodyPr/>
        <a:lstStyle/>
        <a:p>
          <a:r>
            <a:rPr lang="en-GB" sz="900"/>
            <a:t>Alyva</a:t>
          </a:r>
          <a:r>
            <a:rPr lang="lt-LT" sz="900"/>
            <a:t>, </a:t>
          </a:r>
        </a:p>
        <a:p>
          <a:r>
            <a:rPr lang="en-GB" sz="900"/>
            <a:t>9</a:t>
          </a:r>
          <a:r>
            <a:rPr lang="lt-LT" sz="900"/>
            <a:t>.</a:t>
          </a:r>
          <a:r>
            <a:rPr lang="en-GB" sz="900"/>
            <a:t>000 l/m</a:t>
          </a:r>
        </a:p>
      </dgm:t>
    </dgm:pt>
    <dgm:pt modelId="{8DEE2BE4-7B13-424C-8FC8-15E0DA434C9A}" type="parTrans" cxnId="{D9800A78-241C-48AA-B3DE-AD496045BFAD}">
      <dgm:prSet/>
      <dgm:spPr/>
      <dgm:t>
        <a:bodyPr/>
        <a:lstStyle/>
        <a:p>
          <a:endParaRPr lang="en-GB"/>
        </a:p>
      </dgm:t>
    </dgm:pt>
    <dgm:pt modelId="{C2E45BFD-25C1-4DAC-810A-70D251457B4A}" type="sibTrans" cxnId="{D9800A78-241C-48AA-B3DE-AD496045BFAD}">
      <dgm:prSet/>
      <dgm:spPr/>
      <dgm:t>
        <a:bodyPr/>
        <a:lstStyle/>
        <a:p>
          <a:endParaRPr lang="en-GB"/>
        </a:p>
      </dgm:t>
    </dgm:pt>
    <dgm:pt modelId="{B6FE024F-CCC3-4002-A7F0-996E8B057AAA}">
      <dgm:prSet phldrT="[Text]"/>
      <dgm:spPr/>
      <dgm:t>
        <a:bodyPr/>
        <a:lstStyle/>
        <a:p>
          <a:r>
            <a:rPr lang="lt-LT"/>
            <a:t>Produktai, medžiagos, atliekos, tarša</a:t>
          </a:r>
          <a:endParaRPr lang="en-GB"/>
        </a:p>
      </dgm:t>
    </dgm:pt>
    <dgm:pt modelId="{33C9F087-1E70-410B-8F81-FAA5F1F45AE8}" type="parTrans" cxnId="{4AF1996A-FA90-463D-8142-C137BD585EEA}">
      <dgm:prSet/>
      <dgm:spPr/>
      <dgm:t>
        <a:bodyPr/>
        <a:lstStyle/>
        <a:p>
          <a:endParaRPr lang="en-GB"/>
        </a:p>
      </dgm:t>
    </dgm:pt>
    <dgm:pt modelId="{0A5CBE5C-4641-42BE-A046-EDA0DD797E4B}" type="sibTrans" cxnId="{4AF1996A-FA90-463D-8142-C137BD585EEA}">
      <dgm:prSet/>
      <dgm:spPr/>
      <dgm:t>
        <a:bodyPr/>
        <a:lstStyle/>
        <a:p>
          <a:endParaRPr lang="en-GB"/>
        </a:p>
      </dgm:t>
    </dgm:pt>
    <dgm:pt modelId="{E04AB00F-7607-4CE7-9DD7-80D55F4CB901}">
      <dgm:prSet phldrT="[Text]"/>
      <dgm:spPr/>
      <dgm:t>
        <a:bodyPr/>
        <a:lstStyle/>
        <a:p>
          <a:r>
            <a:rPr lang="en-GB"/>
            <a:t>Gamybinės nuotekos,</a:t>
          </a:r>
        </a:p>
        <a:p>
          <a:r>
            <a:rPr lang="en-GB"/>
            <a:t>22</a:t>
          </a:r>
          <a:r>
            <a:rPr lang="lt-LT"/>
            <a:t>.</a:t>
          </a:r>
          <a:r>
            <a:rPr lang="en-GB"/>
            <a:t>668 t/m</a:t>
          </a:r>
        </a:p>
      </dgm:t>
    </dgm:pt>
    <dgm:pt modelId="{DC703ABF-3407-4080-BCF6-19E218C8CD50}" type="parTrans" cxnId="{72DD84A6-1927-4395-96C5-3FC5504A2A74}">
      <dgm:prSet/>
      <dgm:spPr/>
      <dgm:t>
        <a:bodyPr/>
        <a:lstStyle/>
        <a:p>
          <a:endParaRPr lang="en-GB"/>
        </a:p>
      </dgm:t>
    </dgm:pt>
    <dgm:pt modelId="{1B5AFA48-5B13-4774-9DA7-8817169B75A3}" type="sibTrans" cxnId="{72DD84A6-1927-4395-96C5-3FC5504A2A74}">
      <dgm:prSet/>
      <dgm:spPr/>
      <dgm:t>
        <a:bodyPr/>
        <a:lstStyle/>
        <a:p>
          <a:endParaRPr lang="en-GB"/>
        </a:p>
      </dgm:t>
    </dgm:pt>
    <dgm:pt modelId="{1510A705-ED62-4A4E-834A-05991514E013}">
      <dgm:prSet custT="1"/>
      <dgm:spPr/>
      <dgm:t>
        <a:bodyPr/>
        <a:lstStyle/>
        <a:p>
          <a:r>
            <a:rPr lang="lt-LT" sz="900"/>
            <a:t>Įvairios atliekos</a:t>
          </a:r>
          <a:endParaRPr lang="en-GB" sz="900"/>
        </a:p>
      </dgm:t>
    </dgm:pt>
    <dgm:pt modelId="{91D96078-700C-4FB6-8DB1-81A32F979893}" type="parTrans" cxnId="{93313ECB-B9BF-4009-BE92-C2088C10EBA9}">
      <dgm:prSet/>
      <dgm:spPr/>
      <dgm:t>
        <a:bodyPr/>
        <a:lstStyle/>
        <a:p>
          <a:endParaRPr lang="en-GB"/>
        </a:p>
      </dgm:t>
    </dgm:pt>
    <dgm:pt modelId="{B4A4610B-23F1-4921-920B-78140B1B522C}" type="sibTrans" cxnId="{93313ECB-B9BF-4009-BE92-C2088C10EBA9}">
      <dgm:prSet/>
      <dgm:spPr/>
      <dgm:t>
        <a:bodyPr/>
        <a:lstStyle/>
        <a:p>
          <a:endParaRPr lang="en-GB"/>
        </a:p>
      </dgm:t>
    </dgm:pt>
    <dgm:pt modelId="{3451BA44-B875-4E29-9188-A4BFE7E3199E}">
      <dgm:prSet custT="1"/>
      <dgm:spPr/>
      <dgm:t>
        <a:bodyPr/>
        <a:lstStyle/>
        <a:p>
          <a:r>
            <a:rPr lang="lt-LT" sz="1100"/>
            <a:t>Pagalbinės tarnybos</a:t>
          </a:r>
          <a:br>
            <a:rPr lang="lt-LT" sz="1100"/>
          </a:br>
          <a:r>
            <a:rPr lang="lt-LT" sz="1100"/>
            <a:t> (skalbykla, stalių dirbtuvės, suvirinimo postas, autotransporto remontas, požeminio kuro saugojimo rezervuaras) </a:t>
          </a:r>
          <a:endParaRPr lang="en-GB" sz="1100"/>
        </a:p>
      </dgm:t>
    </dgm:pt>
    <dgm:pt modelId="{A8C75A83-CFFB-4191-A72E-716BD4B87F2A}" type="parTrans" cxnId="{C357D295-E215-431D-927E-A9FEA153A99E}">
      <dgm:prSet/>
      <dgm:spPr/>
      <dgm:t>
        <a:bodyPr/>
        <a:lstStyle/>
        <a:p>
          <a:endParaRPr lang="en-GB"/>
        </a:p>
      </dgm:t>
    </dgm:pt>
    <dgm:pt modelId="{490C56FB-B960-43D7-88E0-EA5980241D1E}" type="sibTrans" cxnId="{C357D295-E215-431D-927E-A9FEA153A99E}">
      <dgm:prSet/>
      <dgm:spPr/>
      <dgm:t>
        <a:bodyPr/>
        <a:lstStyle/>
        <a:p>
          <a:endParaRPr lang="en-GB"/>
        </a:p>
      </dgm:t>
    </dgm:pt>
    <dgm:pt modelId="{9A79DFCD-EEB9-4041-A0F2-514734B921D4}">
      <dgm:prSet phldrT="[Text]" custT="1"/>
      <dgm:spPr/>
      <dgm:t>
        <a:bodyPr/>
        <a:lstStyle/>
        <a:p>
          <a:r>
            <a:rPr lang="en-GB" sz="900"/>
            <a:t>Vanduo gamybinėms reikmėms</a:t>
          </a:r>
          <a:r>
            <a:rPr lang="lt-LT" sz="900"/>
            <a:t>,</a:t>
          </a:r>
          <a:endParaRPr lang="en-GB" sz="900"/>
        </a:p>
        <a:p>
          <a:r>
            <a:rPr lang="en-GB" sz="900"/>
            <a:t>22</a:t>
          </a:r>
          <a:r>
            <a:rPr lang="lt-LT" sz="900"/>
            <a:t>.</a:t>
          </a:r>
          <a:r>
            <a:rPr lang="en-GB" sz="900"/>
            <a:t>668 m3/m</a:t>
          </a:r>
        </a:p>
      </dgm:t>
    </dgm:pt>
    <dgm:pt modelId="{74192706-06E3-4D84-B979-842E26FA1D30}" type="parTrans" cxnId="{FDCD94EE-CFF7-49ED-9C9A-4D3AC35EE3C0}">
      <dgm:prSet/>
      <dgm:spPr/>
      <dgm:t>
        <a:bodyPr/>
        <a:lstStyle/>
        <a:p>
          <a:endParaRPr lang="en-GB"/>
        </a:p>
      </dgm:t>
    </dgm:pt>
    <dgm:pt modelId="{52442372-3EE9-4080-8896-5FC5BADC4049}" type="sibTrans" cxnId="{FDCD94EE-CFF7-49ED-9C9A-4D3AC35EE3C0}">
      <dgm:prSet/>
      <dgm:spPr/>
      <dgm:t>
        <a:bodyPr/>
        <a:lstStyle/>
        <a:p>
          <a:endParaRPr lang="en-GB"/>
        </a:p>
      </dgm:t>
    </dgm:pt>
    <dgm:pt modelId="{ECDCF0E9-387A-4E58-8A02-F7D48BAA2D62}">
      <dgm:prSet phldrT="[Text]" custT="1"/>
      <dgm:spPr/>
      <dgm:t>
        <a:bodyPr/>
        <a:lstStyle/>
        <a:p>
          <a:r>
            <a:rPr lang="lt-LT" sz="900"/>
            <a:t>Į aplinkos orą išmetama: kietosios dalelės (C), geležis ir jos junginiai, manganas, mangano oksidai ir kiti mangano junginiai, lakūs organiniai junginiai.</a:t>
          </a:r>
          <a:endParaRPr lang="en-GB" sz="900"/>
        </a:p>
      </dgm:t>
    </dgm:pt>
    <dgm:pt modelId="{F01F66D5-4FE8-4D36-9416-C99AD256A137}" type="parTrans" cxnId="{B83044D9-7783-4040-8E2F-0723E652CE13}">
      <dgm:prSet/>
      <dgm:spPr/>
      <dgm:t>
        <a:bodyPr/>
        <a:lstStyle/>
        <a:p>
          <a:endParaRPr lang="en-GB"/>
        </a:p>
      </dgm:t>
    </dgm:pt>
    <dgm:pt modelId="{745CCAAA-568B-41DC-B846-51B49BBFBD66}" type="sibTrans" cxnId="{B83044D9-7783-4040-8E2F-0723E652CE13}">
      <dgm:prSet/>
      <dgm:spPr/>
      <dgm:t>
        <a:bodyPr/>
        <a:lstStyle/>
        <a:p>
          <a:endParaRPr lang="en-GB"/>
        </a:p>
      </dgm:t>
    </dgm:pt>
    <dgm:pt modelId="{4D4FB639-6FA8-49B0-9BEC-F8EA74418FB3}" type="pres">
      <dgm:prSet presAssocID="{53DEA653-945D-4239-9387-79C8C57AA82C}" presName="diagram" presStyleCnt="0">
        <dgm:presLayoutVars>
          <dgm:chPref val="1"/>
          <dgm:dir/>
          <dgm:animOne val="branch"/>
          <dgm:animLvl val="lvl"/>
          <dgm:resizeHandles/>
        </dgm:presLayoutVars>
      </dgm:prSet>
      <dgm:spPr/>
    </dgm:pt>
    <dgm:pt modelId="{1D3E5CCE-E919-4EBD-AE48-4B92C1B07F09}" type="pres">
      <dgm:prSet presAssocID="{227B8219-A78D-4EB6-8A67-27F899D2ACB7}" presName="root" presStyleCnt="0"/>
      <dgm:spPr/>
    </dgm:pt>
    <dgm:pt modelId="{A80DD5C9-BE23-40B8-BA05-98CFEC4F1514}" type="pres">
      <dgm:prSet presAssocID="{227B8219-A78D-4EB6-8A67-27F899D2ACB7}" presName="rootComposite" presStyleCnt="0"/>
      <dgm:spPr/>
    </dgm:pt>
    <dgm:pt modelId="{61A276C7-1661-4291-8E96-FBA0927183AA}" type="pres">
      <dgm:prSet presAssocID="{227B8219-A78D-4EB6-8A67-27F899D2ACB7}" presName="rootText" presStyleLbl="node1" presStyleIdx="0" presStyleCnt="3" custScaleX="225703" custLinFactNeighborX="-31845"/>
      <dgm:spPr/>
    </dgm:pt>
    <dgm:pt modelId="{0122A5A0-F572-4B84-B747-1FA18D302FFD}" type="pres">
      <dgm:prSet presAssocID="{227B8219-A78D-4EB6-8A67-27F899D2ACB7}" presName="rootConnector" presStyleLbl="node1" presStyleIdx="0" presStyleCnt="3"/>
      <dgm:spPr/>
    </dgm:pt>
    <dgm:pt modelId="{B8D80A96-B6A4-4945-8AC4-8C5ABC763E35}" type="pres">
      <dgm:prSet presAssocID="{227B8219-A78D-4EB6-8A67-27F899D2ACB7}" presName="childShape" presStyleCnt="0"/>
      <dgm:spPr/>
    </dgm:pt>
    <dgm:pt modelId="{FAB8CA66-1F1B-4309-BE2A-B6C9814569A4}" type="pres">
      <dgm:prSet presAssocID="{DA545C8F-019F-4056-BCA0-84A27001BDBE}" presName="Name13" presStyleLbl="parChTrans1D2" presStyleIdx="0" presStyleCnt="6"/>
      <dgm:spPr/>
    </dgm:pt>
    <dgm:pt modelId="{4CDE5DDC-FE3E-4FF7-B1C9-155DB22A5B4B}" type="pres">
      <dgm:prSet presAssocID="{CE05070D-6826-4FC0-BE5F-38372538673F}" presName="childText" presStyleLbl="bgAcc1" presStyleIdx="0" presStyleCnt="6" custScaleX="225703" custLinFactNeighborX="-18468" custLinFactNeighborY="4656">
        <dgm:presLayoutVars>
          <dgm:bulletEnabled val="1"/>
        </dgm:presLayoutVars>
      </dgm:prSet>
      <dgm:spPr/>
    </dgm:pt>
    <dgm:pt modelId="{D4B032ED-862B-4E02-8120-FB62E99EBE3B}" type="pres">
      <dgm:prSet presAssocID="{8DEE2BE4-7B13-424C-8FC8-15E0DA434C9A}" presName="Name13" presStyleLbl="parChTrans1D2" presStyleIdx="1" presStyleCnt="6"/>
      <dgm:spPr/>
    </dgm:pt>
    <dgm:pt modelId="{0BE0ACE8-F61C-41F2-983E-926290D07000}" type="pres">
      <dgm:prSet presAssocID="{3E331412-4160-4A36-BCC9-3B8FEF4AC804}" presName="childText" presStyleLbl="bgAcc1" presStyleIdx="1" presStyleCnt="6" custScaleX="225703" custLinFactNeighborX="-12839" custLinFactNeighborY="-289">
        <dgm:presLayoutVars>
          <dgm:bulletEnabled val="1"/>
        </dgm:presLayoutVars>
      </dgm:prSet>
      <dgm:spPr/>
    </dgm:pt>
    <dgm:pt modelId="{3B6202DF-E07E-4915-9097-F712140A7A2C}" type="pres">
      <dgm:prSet presAssocID="{74192706-06E3-4D84-B979-842E26FA1D30}" presName="Name13" presStyleLbl="parChTrans1D2" presStyleIdx="2" presStyleCnt="6"/>
      <dgm:spPr/>
    </dgm:pt>
    <dgm:pt modelId="{26C734C2-0AF6-49CA-B342-1FE6EE01AC33}" type="pres">
      <dgm:prSet presAssocID="{9A79DFCD-EEB9-4041-A0F2-514734B921D4}" presName="childText" presStyleLbl="bgAcc1" presStyleIdx="2" presStyleCnt="6" custScaleX="225819" custScaleY="100006" custLinFactNeighborX="-18429" custLinFactNeighborY="1552">
        <dgm:presLayoutVars>
          <dgm:bulletEnabled val="1"/>
        </dgm:presLayoutVars>
      </dgm:prSet>
      <dgm:spPr/>
    </dgm:pt>
    <dgm:pt modelId="{03CDA7E8-67F6-486D-B8C7-B979154474CE}" type="pres">
      <dgm:prSet presAssocID="{3451BA44-B875-4E29-9188-A4BFE7E3199E}" presName="root" presStyleCnt="0"/>
      <dgm:spPr/>
    </dgm:pt>
    <dgm:pt modelId="{ABB2FA95-F9AE-488A-9DC5-415BD278A132}" type="pres">
      <dgm:prSet presAssocID="{3451BA44-B875-4E29-9188-A4BFE7E3199E}" presName="rootComposite" presStyleCnt="0"/>
      <dgm:spPr/>
    </dgm:pt>
    <dgm:pt modelId="{8DF0100D-83F3-4EFB-A9B6-0B2A6690B40A}" type="pres">
      <dgm:prSet presAssocID="{3451BA44-B875-4E29-9188-A4BFE7E3199E}" presName="rootText" presStyleLbl="node1" presStyleIdx="1" presStyleCnt="3" custScaleX="219183" custScaleY="350866" custLinFactY="26771" custLinFactNeighborX="8626" custLinFactNeighborY="100000"/>
      <dgm:spPr>
        <a:prstGeom prst="homePlate">
          <a:avLst/>
        </a:prstGeom>
      </dgm:spPr>
    </dgm:pt>
    <dgm:pt modelId="{D4845A34-0148-4BA8-B71D-D0E0758CD5BE}" type="pres">
      <dgm:prSet presAssocID="{3451BA44-B875-4E29-9188-A4BFE7E3199E}" presName="rootConnector" presStyleLbl="node1" presStyleIdx="1" presStyleCnt="3"/>
      <dgm:spPr/>
    </dgm:pt>
    <dgm:pt modelId="{1EB894EA-97EB-459F-9E78-5433393161FC}" type="pres">
      <dgm:prSet presAssocID="{3451BA44-B875-4E29-9188-A4BFE7E3199E}" presName="childShape" presStyleCnt="0"/>
      <dgm:spPr/>
    </dgm:pt>
    <dgm:pt modelId="{4EE2DF30-5368-4AD7-BBEC-D17BB8B6317A}" type="pres">
      <dgm:prSet presAssocID="{B6FE024F-CCC3-4002-A7F0-996E8B057AAA}" presName="root" presStyleCnt="0"/>
      <dgm:spPr/>
    </dgm:pt>
    <dgm:pt modelId="{598218A8-618C-4BD5-B913-4E0574B2A1A7}" type="pres">
      <dgm:prSet presAssocID="{B6FE024F-CCC3-4002-A7F0-996E8B057AAA}" presName="rootComposite" presStyleCnt="0"/>
      <dgm:spPr/>
    </dgm:pt>
    <dgm:pt modelId="{AB05C1D3-E9CC-4DEE-AD53-8A4FF7E6843A}" type="pres">
      <dgm:prSet presAssocID="{B6FE024F-CCC3-4002-A7F0-996E8B057AAA}" presName="rootText" presStyleLbl="node1" presStyleIdx="2" presStyleCnt="3" custScaleX="208649"/>
      <dgm:spPr/>
    </dgm:pt>
    <dgm:pt modelId="{C6376D7C-67ED-4684-A9A3-502BE9575E1C}" type="pres">
      <dgm:prSet presAssocID="{B6FE024F-CCC3-4002-A7F0-996E8B057AAA}" presName="rootConnector" presStyleLbl="node1" presStyleIdx="2" presStyleCnt="3"/>
      <dgm:spPr/>
    </dgm:pt>
    <dgm:pt modelId="{EA5D404C-2E6D-4C44-9CB0-C38434071FD0}" type="pres">
      <dgm:prSet presAssocID="{B6FE024F-CCC3-4002-A7F0-996E8B057AAA}" presName="childShape" presStyleCnt="0"/>
      <dgm:spPr/>
    </dgm:pt>
    <dgm:pt modelId="{4AEEA835-87C1-4751-9987-1167BADFE797}" type="pres">
      <dgm:prSet presAssocID="{DC703ABF-3407-4080-BCF6-19E218C8CD50}" presName="Name13" presStyleLbl="parChTrans1D2" presStyleIdx="3" presStyleCnt="6"/>
      <dgm:spPr/>
    </dgm:pt>
    <dgm:pt modelId="{2544E416-D553-472D-87CE-72A53E38B39D}" type="pres">
      <dgm:prSet presAssocID="{E04AB00F-7607-4CE7-9DD7-80D55F4CB901}" presName="childText" presStyleLbl="bgAcc1" presStyleIdx="3" presStyleCnt="6" custScaleX="208649">
        <dgm:presLayoutVars>
          <dgm:bulletEnabled val="1"/>
        </dgm:presLayoutVars>
      </dgm:prSet>
      <dgm:spPr/>
    </dgm:pt>
    <dgm:pt modelId="{B59F33D6-A315-4F87-8389-31BBF2162185}" type="pres">
      <dgm:prSet presAssocID="{91D96078-700C-4FB6-8DB1-81A32F979893}" presName="Name13" presStyleLbl="parChTrans1D2" presStyleIdx="4" presStyleCnt="6"/>
      <dgm:spPr/>
    </dgm:pt>
    <dgm:pt modelId="{CCF5FE11-F43A-4742-BC14-E58C48A83F8C}" type="pres">
      <dgm:prSet presAssocID="{1510A705-ED62-4A4E-834A-05991514E013}" presName="childText" presStyleLbl="bgAcc1" presStyleIdx="4" presStyleCnt="6" custScaleX="208649">
        <dgm:presLayoutVars>
          <dgm:bulletEnabled val="1"/>
        </dgm:presLayoutVars>
      </dgm:prSet>
      <dgm:spPr/>
    </dgm:pt>
    <dgm:pt modelId="{4B31EDE1-A071-4143-B436-884934971D85}" type="pres">
      <dgm:prSet presAssocID="{F01F66D5-4FE8-4D36-9416-C99AD256A137}" presName="Name13" presStyleLbl="parChTrans1D2" presStyleIdx="5" presStyleCnt="6"/>
      <dgm:spPr/>
    </dgm:pt>
    <dgm:pt modelId="{CEC9D536-3D02-44E9-8ED8-349FCE32C27E}" type="pres">
      <dgm:prSet presAssocID="{ECDCF0E9-387A-4E58-8A02-F7D48BAA2D62}" presName="childText" presStyleLbl="bgAcc1" presStyleIdx="5" presStyleCnt="6" custScaleX="208649" custScaleY="246797">
        <dgm:presLayoutVars>
          <dgm:bulletEnabled val="1"/>
        </dgm:presLayoutVars>
      </dgm:prSet>
      <dgm:spPr/>
    </dgm:pt>
  </dgm:ptLst>
  <dgm:cxnLst>
    <dgm:cxn modelId="{C1364200-D545-4FA6-B19A-EC1EF40DF39F}" type="presOf" srcId="{E04AB00F-7607-4CE7-9DD7-80D55F4CB901}" destId="{2544E416-D553-472D-87CE-72A53E38B39D}" srcOrd="0" destOrd="0" presId="urn:microsoft.com/office/officeart/2005/8/layout/hierarchy3"/>
    <dgm:cxn modelId="{4626B015-C9C2-4115-A8D1-6AEC38BE6A27}" type="presOf" srcId="{DC703ABF-3407-4080-BCF6-19E218C8CD50}" destId="{4AEEA835-87C1-4751-9987-1167BADFE797}" srcOrd="0" destOrd="0" presId="urn:microsoft.com/office/officeart/2005/8/layout/hierarchy3"/>
    <dgm:cxn modelId="{B8BCC127-DD4E-4162-B198-3636F86E4055}" type="presOf" srcId="{91D96078-700C-4FB6-8DB1-81A32F979893}" destId="{B59F33D6-A315-4F87-8389-31BBF2162185}" srcOrd="0" destOrd="0" presId="urn:microsoft.com/office/officeart/2005/8/layout/hierarchy3"/>
    <dgm:cxn modelId="{85349034-6FB8-4C84-AFCD-2C967FB7FDC0}" type="presOf" srcId="{F01F66D5-4FE8-4D36-9416-C99AD256A137}" destId="{4B31EDE1-A071-4143-B436-884934971D85}" srcOrd="0" destOrd="0" presId="urn:microsoft.com/office/officeart/2005/8/layout/hierarchy3"/>
    <dgm:cxn modelId="{B7978437-F829-49B4-9EF1-BDF1E2A98423}" type="presOf" srcId="{3E331412-4160-4A36-BCC9-3B8FEF4AC804}" destId="{0BE0ACE8-F61C-41F2-983E-926290D07000}" srcOrd="0" destOrd="0" presId="urn:microsoft.com/office/officeart/2005/8/layout/hierarchy3"/>
    <dgm:cxn modelId="{77180F39-D0EB-4D18-8AA1-BF909303A7E9}" type="presOf" srcId="{3451BA44-B875-4E29-9188-A4BFE7E3199E}" destId="{8DF0100D-83F3-4EFB-A9B6-0B2A6690B40A}" srcOrd="0" destOrd="0" presId="urn:microsoft.com/office/officeart/2005/8/layout/hierarchy3"/>
    <dgm:cxn modelId="{B21FF564-8638-44B8-85B6-64DA326FF4CF}" type="presOf" srcId="{1510A705-ED62-4A4E-834A-05991514E013}" destId="{CCF5FE11-F43A-4742-BC14-E58C48A83F8C}" srcOrd="0" destOrd="0" presId="urn:microsoft.com/office/officeart/2005/8/layout/hierarchy3"/>
    <dgm:cxn modelId="{0EAA0D48-5A5D-4D08-A3D3-4BADC722C10B}" type="presOf" srcId="{227B8219-A78D-4EB6-8A67-27F899D2ACB7}" destId="{0122A5A0-F572-4B84-B747-1FA18D302FFD}" srcOrd="1" destOrd="0" presId="urn:microsoft.com/office/officeart/2005/8/layout/hierarchy3"/>
    <dgm:cxn modelId="{5A42E948-8A2C-4736-BEC3-DDD39D6298CC}" type="presOf" srcId="{CE05070D-6826-4FC0-BE5F-38372538673F}" destId="{4CDE5DDC-FE3E-4FF7-B1C9-155DB22A5B4B}" srcOrd="0" destOrd="0" presId="urn:microsoft.com/office/officeart/2005/8/layout/hierarchy3"/>
    <dgm:cxn modelId="{4AF1996A-FA90-463D-8142-C137BD585EEA}" srcId="{53DEA653-945D-4239-9387-79C8C57AA82C}" destId="{B6FE024F-CCC3-4002-A7F0-996E8B057AAA}" srcOrd="2" destOrd="0" parTransId="{33C9F087-1E70-410B-8F81-FAA5F1F45AE8}" sibTransId="{0A5CBE5C-4641-42BE-A046-EDA0DD797E4B}"/>
    <dgm:cxn modelId="{061E326B-0664-4384-9563-AAC70851F73D}" type="presOf" srcId="{B6FE024F-CCC3-4002-A7F0-996E8B057AAA}" destId="{AB05C1D3-E9CC-4DEE-AD53-8A4FF7E6843A}" srcOrd="0" destOrd="0" presId="urn:microsoft.com/office/officeart/2005/8/layout/hierarchy3"/>
    <dgm:cxn modelId="{36A3B54F-3028-46EF-BB0D-85D7308C6244}" type="presOf" srcId="{53DEA653-945D-4239-9387-79C8C57AA82C}" destId="{4D4FB639-6FA8-49B0-9BEC-F8EA74418FB3}" srcOrd="0" destOrd="0" presId="urn:microsoft.com/office/officeart/2005/8/layout/hierarchy3"/>
    <dgm:cxn modelId="{D9800A78-241C-48AA-B3DE-AD496045BFAD}" srcId="{227B8219-A78D-4EB6-8A67-27F899D2ACB7}" destId="{3E331412-4160-4A36-BCC9-3B8FEF4AC804}" srcOrd="1" destOrd="0" parTransId="{8DEE2BE4-7B13-424C-8FC8-15E0DA434C9A}" sibTransId="{C2E45BFD-25C1-4DAC-810A-70D251457B4A}"/>
    <dgm:cxn modelId="{68B1B785-1F0F-4BC6-85E2-B38FA2B8897D}" type="presOf" srcId="{9A79DFCD-EEB9-4041-A0F2-514734B921D4}" destId="{26C734C2-0AF6-49CA-B342-1FE6EE01AC33}" srcOrd="0" destOrd="0" presId="urn:microsoft.com/office/officeart/2005/8/layout/hierarchy3"/>
    <dgm:cxn modelId="{12B28486-D545-4CA8-A156-FA865F13875D}" type="presOf" srcId="{B6FE024F-CCC3-4002-A7F0-996E8B057AAA}" destId="{C6376D7C-67ED-4684-A9A3-502BE9575E1C}" srcOrd="1" destOrd="0" presId="urn:microsoft.com/office/officeart/2005/8/layout/hierarchy3"/>
    <dgm:cxn modelId="{C357D295-E215-431D-927E-A9FEA153A99E}" srcId="{53DEA653-945D-4239-9387-79C8C57AA82C}" destId="{3451BA44-B875-4E29-9188-A4BFE7E3199E}" srcOrd="1" destOrd="0" parTransId="{A8C75A83-CFFB-4191-A72E-716BD4B87F2A}" sibTransId="{490C56FB-B960-43D7-88E0-EA5980241D1E}"/>
    <dgm:cxn modelId="{D1157DA2-ECF9-479A-963D-A03FF9A188E1}" type="presOf" srcId="{ECDCF0E9-387A-4E58-8A02-F7D48BAA2D62}" destId="{CEC9D536-3D02-44E9-8ED8-349FCE32C27E}" srcOrd="0" destOrd="0" presId="urn:microsoft.com/office/officeart/2005/8/layout/hierarchy3"/>
    <dgm:cxn modelId="{72DD84A6-1927-4395-96C5-3FC5504A2A74}" srcId="{B6FE024F-CCC3-4002-A7F0-996E8B057AAA}" destId="{E04AB00F-7607-4CE7-9DD7-80D55F4CB901}" srcOrd="0" destOrd="0" parTransId="{DC703ABF-3407-4080-BCF6-19E218C8CD50}" sibTransId="{1B5AFA48-5B13-4774-9DA7-8817169B75A3}"/>
    <dgm:cxn modelId="{46FD3CAE-69D3-468E-BFE5-77A0878A541F}" type="presOf" srcId="{227B8219-A78D-4EB6-8A67-27F899D2ACB7}" destId="{61A276C7-1661-4291-8E96-FBA0927183AA}" srcOrd="0" destOrd="0" presId="urn:microsoft.com/office/officeart/2005/8/layout/hierarchy3"/>
    <dgm:cxn modelId="{BF0ED3AF-0BD3-4707-9C99-469847D70F3F}" type="presOf" srcId="{8DEE2BE4-7B13-424C-8FC8-15E0DA434C9A}" destId="{D4B032ED-862B-4E02-8120-FB62E99EBE3B}" srcOrd="0" destOrd="0" presId="urn:microsoft.com/office/officeart/2005/8/layout/hierarchy3"/>
    <dgm:cxn modelId="{1573A6B2-6B44-46B5-8240-C3F5C2F9039D}" type="presOf" srcId="{74192706-06E3-4D84-B979-842E26FA1D30}" destId="{3B6202DF-E07E-4915-9097-F712140A7A2C}" srcOrd="0" destOrd="0" presId="urn:microsoft.com/office/officeart/2005/8/layout/hierarchy3"/>
    <dgm:cxn modelId="{93313ECB-B9BF-4009-BE92-C2088C10EBA9}" srcId="{B6FE024F-CCC3-4002-A7F0-996E8B057AAA}" destId="{1510A705-ED62-4A4E-834A-05991514E013}" srcOrd="1" destOrd="0" parTransId="{91D96078-700C-4FB6-8DB1-81A32F979893}" sibTransId="{B4A4610B-23F1-4921-920B-78140B1B522C}"/>
    <dgm:cxn modelId="{23E34ACC-4B7B-431C-B936-55C7A27D921F}" type="presOf" srcId="{DA545C8F-019F-4056-BCA0-84A27001BDBE}" destId="{FAB8CA66-1F1B-4309-BE2A-B6C9814569A4}" srcOrd="0" destOrd="0" presId="urn:microsoft.com/office/officeart/2005/8/layout/hierarchy3"/>
    <dgm:cxn modelId="{59B22CCF-DD53-4E23-9B37-5A85F2F747B6}" srcId="{227B8219-A78D-4EB6-8A67-27F899D2ACB7}" destId="{CE05070D-6826-4FC0-BE5F-38372538673F}" srcOrd="0" destOrd="0" parTransId="{DA545C8F-019F-4056-BCA0-84A27001BDBE}" sibTransId="{0B39D79F-0978-4F8C-86E8-4A5C69EFAEA0}"/>
    <dgm:cxn modelId="{B83044D9-7783-4040-8E2F-0723E652CE13}" srcId="{B6FE024F-CCC3-4002-A7F0-996E8B057AAA}" destId="{ECDCF0E9-387A-4E58-8A02-F7D48BAA2D62}" srcOrd="2" destOrd="0" parTransId="{F01F66D5-4FE8-4D36-9416-C99AD256A137}" sibTransId="{745CCAAA-568B-41DC-B846-51B49BBFBD66}"/>
    <dgm:cxn modelId="{FDCD94EE-CFF7-49ED-9C9A-4D3AC35EE3C0}" srcId="{227B8219-A78D-4EB6-8A67-27F899D2ACB7}" destId="{9A79DFCD-EEB9-4041-A0F2-514734B921D4}" srcOrd="2" destOrd="0" parTransId="{74192706-06E3-4D84-B979-842E26FA1D30}" sibTransId="{52442372-3EE9-4080-8896-5FC5BADC4049}"/>
    <dgm:cxn modelId="{9FD513F3-934D-451A-9498-637B209BC808}" srcId="{53DEA653-945D-4239-9387-79C8C57AA82C}" destId="{227B8219-A78D-4EB6-8A67-27F899D2ACB7}" srcOrd="0" destOrd="0" parTransId="{0A227268-589E-4FC0-B0D9-FF431FBB0776}" sibTransId="{43B8FAF8-689C-459D-8D53-B20463029F22}"/>
    <dgm:cxn modelId="{59CB7EF9-27D2-407A-B0E1-579AA643E052}" type="presOf" srcId="{3451BA44-B875-4E29-9188-A4BFE7E3199E}" destId="{D4845A34-0148-4BA8-B71D-D0E0758CD5BE}" srcOrd="1" destOrd="0" presId="urn:microsoft.com/office/officeart/2005/8/layout/hierarchy3"/>
    <dgm:cxn modelId="{9E33962D-549A-49E7-A0C6-75DC1347711A}" type="presParOf" srcId="{4D4FB639-6FA8-49B0-9BEC-F8EA74418FB3}" destId="{1D3E5CCE-E919-4EBD-AE48-4B92C1B07F09}" srcOrd="0" destOrd="0" presId="urn:microsoft.com/office/officeart/2005/8/layout/hierarchy3"/>
    <dgm:cxn modelId="{BB52CA50-4A6B-4400-84E3-BDECD70C2AA1}" type="presParOf" srcId="{1D3E5CCE-E919-4EBD-AE48-4B92C1B07F09}" destId="{A80DD5C9-BE23-40B8-BA05-98CFEC4F1514}" srcOrd="0" destOrd="0" presId="urn:microsoft.com/office/officeart/2005/8/layout/hierarchy3"/>
    <dgm:cxn modelId="{494CC8E8-4958-4ACE-B098-58F89EA4DEC4}" type="presParOf" srcId="{A80DD5C9-BE23-40B8-BA05-98CFEC4F1514}" destId="{61A276C7-1661-4291-8E96-FBA0927183AA}" srcOrd="0" destOrd="0" presId="urn:microsoft.com/office/officeart/2005/8/layout/hierarchy3"/>
    <dgm:cxn modelId="{58DB89D0-B044-4F04-ACC9-27AB21E861AA}" type="presParOf" srcId="{A80DD5C9-BE23-40B8-BA05-98CFEC4F1514}" destId="{0122A5A0-F572-4B84-B747-1FA18D302FFD}" srcOrd="1" destOrd="0" presId="urn:microsoft.com/office/officeart/2005/8/layout/hierarchy3"/>
    <dgm:cxn modelId="{2469B9A4-3FB6-4707-9B13-620F4E5090A6}" type="presParOf" srcId="{1D3E5CCE-E919-4EBD-AE48-4B92C1B07F09}" destId="{B8D80A96-B6A4-4945-8AC4-8C5ABC763E35}" srcOrd="1" destOrd="0" presId="urn:microsoft.com/office/officeart/2005/8/layout/hierarchy3"/>
    <dgm:cxn modelId="{C2B0F11B-8180-4CED-9C5B-93B43D4EBEEC}" type="presParOf" srcId="{B8D80A96-B6A4-4945-8AC4-8C5ABC763E35}" destId="{FAB8CA66-1F1B-4309-BE2A-B6C9814569A4}" srcOrd="0" destOrd="0" presId="urn:microsoft.com/office/officeart/2005/8/layout/hierarchy3"/>
    <dgm:cxn modelId="{9276571E-1B97-4049-8EF4-B48124F9A1CD}" type="presParOf" srcId="{B8D80A96-B6A4-4945-8AC4-8C5ABC763E35}" destId="{4CDE5DDC-FE3E-4FF7-B1C9-155DB22A5B4B}" srcOrd="1" destOrd="0" presId="urn:microsoft.com/office/officeart/2005/8/layout/hierarchy3"/>
    <dgm:cxn modelId="{C560116D-1248-47A9-8281-BBDA99B7C049}" type="presParOf" srcId="{B8D80A96-B6A4-4945-8AC4-8C5ABC763E35}" destId="{D4B032ED-862B-4E02-8120-FB62E99EBE3B}" srcOrd="2" destOrd="0" presId="urn:microsoft.com/office/officeart/2005/8/layout/hierarchy3"/>
    <dgm:cxn modelId="{CBE2601C-3E81-4953-8044-059AF1FBEDC6}" type="presParOf" srcId="{B8D80A96-B6A4-4945-8AC4-8C5ABC763E35}" destId="{0BE0ACE8-F61C-41F2-983E-926290D07000}" srcOrd="3" destOrd="0" presId="urn:microsoft.com/office/officeart/2005/8/layout/hierarchy3"/>
    <dgm:cxn modelId="{9A99B071-1ACE-4255-AAF3-2C796FBFA68A}" type="presParOf" srcId="{B8D80A96-B6A4-4945-8AC4-8C5ABC763E35}" destId="{3B6202DF-E07E-4915-9097-F712140A7A2C}" srcOrd="4" destOrd="0" presId="urn:microsoft.com/office/officeart/2005/8/layout/hierarchy3"/>
    <dgm:cxn modelId="{4F93BFCC-65D0-46BF-BCFB-1756C35B3B3A}" type="presParOf" srcId="{B8D80A96-B6A4-4945-8AC4-8C5ABC763E35}" destId="{26C734C2-0AF6-49CA-B342-1FE6EE01AC33}" srcOrd="5" destOrd="0" presId="urn:microsoft.com/office/officeart/2005/8/layout/hierarchy3"/>
    <dgm:cxn modelId="{D2334DE1-9E78-45FE-8786-30776F57E029}" type="presParOf" srcId="{4D4FB639-6FA8-49B0-9BEC-F8EA74418FB3}" destId="{03CDA7E8-67F6-486D-B8C7-B979154474CE}" srcOrd="1" destOrd="0" presId="urn:microsoft.com/office/officeart/2005/8/layout/hierarchy3"/>
    <dgm:cxn modelId="{1EAE6F34-5CB4-4464-B661-9C4D51AC80CA}" type="presParOf" srcId="{03CDA7E8-67F6-486D-B8C7-B979154474CE}" destId="{ABB2FA95-F9AE-488A-9DC5-415BD278A132}" srcOrd="0" destOrd="0" presId="urn:microsoft.com/office/officeart/2005/8/layout/hierarchy3"/>
    <dgm:cxn modelId="{0115EF93-93DB-4DCF-81C3-708D3E31595D}" type="presParOf" srcId="{ABB2FA95-F9AE-488A-9DC5-415BD278A132}" destId="{8DF0100D-83F3-4EFB-A9B6-0B2A6690B40A}" srcOrd="0" destOrd="0" presId="urn:microsoft.com/office/officeart/2005/8/layout/hierarchy3"/>
    <dgm:cxn modelId="{7021B2F2-2EAC-4414-AC16-A932424467F9}" type="presParOf" srcId="{ABB2FA95-F9AE-488A-9DC5-415BD278A132}" destId="{D4845A34-0148-4BA8-B71D-D0E0758CD5BE}" srcOrd="1" destOrd="0" presId="urn:microsoft.com/office/officeart/2005/8/layout/hierarchy3"/>
    <dgm:cxn modelId="{00416315-5787-4F26-99F2-607DEFB30AB6}" type="presParOf" srcId="{03CDA7E8-67F6-486D-B8C7-B979154474CE}" destId="{1EB894EA-97EB-459F-9E78-5433393161FC}" srcOrd="1" destOrd="0" presId="urn:microsoft.com/office/officeart/2005/8/layout/hierarchy3"/>
    <dgm:cxn modelId="{E24A976A-9F3B-4681-9E6A-FEBF9EBC75BF}" type="presParOf" srcId="{4D4FB639-6FA8-49B0-9BEC-F8EA74418FB3}" destId="{4EE2DF30-5368-4AD7-BBEC-D17BB8B6317A}" srcOrd="2" destOrd="0" presId="urn:microsoft.com/office/officeart/2005/8/layout/hierarchy3"/>
    <dgm:cxn modelId="{C2DD42CF-CFBD-49A6-A4C6-DB08DC394A93}" type="presParOf" srcId="{4EE2DF30-5368-4AD7-BBEC-D17BB8B6317A}" destId="{598218A8-618C-4BD5-B913-4E0574B2A1A7}" srcOrd="0" destOrd="0" presId="urn:microsoft.com/office/officeart/2005/8/layout/hierarchy3"/>
    <dgm:cxn modelId="{F227FDE6-3CE7-445E-A71C-BBF48A2C6064}" type="presParOf" srcId="{598218A8-618C-4BD5-B913-4E0574B2A1A7}" destId="{AB05C1D3-E9CC-4DEE-AD53-8A4FF7E6843A}" srcOrd="0" destOrd="0" presId="urn:microsoft.com/office/officeart/2005/8/layout/hierarchy3"/>
    <dgm:cxn modelId="{60DF5A4E-132B-421D-96F8-19E1C04A2FF5}" type="presParOf" srcId="{598218A8-618C-4BD5-B913-4E0574B2A1A7}" destId="{C6376D7C-67ED-4684-A9A3-502BE9575E1C}" srcOrd="1" destOrd="0" presId="urn:microsoft.com/office/officeart/2005/8/layout/hierarchy3"/>
    <dgm:cxn modelId="{63283D0B-087B-41CB-B770-EEED08F71721}" type="presParOf" srcId="{4EE2DF30-5368-4AD7-BBEC-D17BB8B6317A}" destId="{EA5D404C-2E6D-4C44-9CB0-C38434071FD0}" srcOrd="1" destOrd="0" presId="urn:microsoft.com/office/officeart/2005/8/layout/hierarchy3"/>
    <dgm:cxn modelId="{B580DD18-AB9D-45AB-8A52-EEA4553D76FA}" type="presParOf" srcId="{EA5D404C-2E6D-4C44-9CB0-C38434071FD0}" destId="{4AEEA835-87C1-4751-9987-1167BADFE797}" srcOrd="0" destOrd="0" presId="urn:microsoft.com/office/officeart/2005/8/layout/hierarchy3"/>
    <dgm:cxn modelId="{7A0CE6E4-5BBE-4AE6-9E34-D64CBA7D8416}" type="presParOf" srcId="{EA5D404C-2E6D-4C44-9CB0-C38434071FD0}" destId="{2544E416-D553-472D-87CE-72A53E38B39D}" srcOrd="1" destOrd="0" presId="urn:microsoft.com/office/officeart/2005/8/layout/hierarchy3"/>
    <dgm:cxn modelId="{A4E76637-4F24-476D-AB52-854F4898AF39}" type="presParOf" srcId="{EA5D404C-2E6D-4C44-9CB0-C38434071FD0}" destId="{B59F33D6-A315-4F87-8389-31BBF2162185}" srcOrd="2" destOrd="0" presId="urn:microsoft.com/office/officeart/2005/8/layout/hierarchy3"/>
    <dgm:cxn modelId="{E213940C-F4C8-42EF-B2D6-DFE2916D2F6B}" type="presParOf" srcId="{EA5D404C-2E6D-4C44-9CB0-C38434071FD0}" destId="{CCF5FE11-F43A-4742-BC14-E58C48A83F8C}" srcOrd="3" destOrd="0" presId="urn:microsoft.com/office/officeart/2005/8/layout/hierarchy3"/>
    <dgm:cxn modelId="{61BB7838-BA2E-4608-B578-095A1AA893B7}" type="presParOf" srcId="{EA5D404C-2E6D-4C44-9CB0-C38434071FD0}" destId="{4B31EDE1-A071-4143-B436-884934971D85}" srcOrd="4" destOrd="0" presId="urn:microsoft.com/office/officeart/2005/8/layout/hierarchy3"/>
    <dgm:cxn modelId="{A2B5FDC8-9154-49FA-AB6C-367D00B10994}" type="presParOf" srcId="{EA5D404C-2E6D-4C44-9CB0-C38434071FD0}" destId="{CEC9D536-3D02-44E9-8ED8-349FCE32C27E}" srcOrd="5" destOrd="0" presId="urn:microsoft.com/office/officeart/2005/8/layout/hierarchy3"/>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A276C7-1661-4291-8E96-FBA0927183AA}">
      <dsp:nvSpPr>
        <dsp:cNvPr id="0" name=""/>
        <dsp:cNvSpPr/>
      </dsp:nvSpPr>
      <dsp:spPr>
        <a:xfrm>
          <a:off x="85138" y="15043"/>
          <a:ext cx="1528108" cy="338521"/>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lt-LT" sz="1000" kern="1200"/>
            <a:t>Žaliavos, medžiagos</a:t>
          </a:r>
          <a:endParaRPr lang="en-GB" sz="1000" kern="1200"/>
        </a:p>
      </dsp:txBody>
      <dsp:txXfrm>
        <a:off x="95053" y="24958"/>
        <a:ext cx="1508278" cy="318691"/>
      </dsp:txXfrm>
    </dsp:sp>
    <dsp:sp modelId="{FAB8CA66-1F1B-4309-BE2A-B6C9814569A4}">
      <dsp:nvSpPr>
        <dsp:cNvPr id="0" name=""/>
        <dsp:cNvSpPr/>
      </dsp:nvSpPr>
      <dsp:spPr>
        <a:xfrm>
          <a:off x="237949" y="353565"/>
          <a:ext cx="358490" cy="242527"/>
        </a:xfrm>
        <a:custGeom>
          <a:avLst/>
          <a:gdLst/>
          <a:ahLst/>
          <a:cxnLst/>
          <a:rect l="0" t="0" r="0" b="0"/>
          <a:pathLst>
            <a:path>
              <a:moveTo>
                <a:pt x="0" y="0"/>
              </a:moveTo>
              <a:lnTo>
                <a:pt x="0" y="242527"/>
              </a:lnTo>
              <a:lnTo>
                <a:pt x="358490" y="242527"/>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DE5DDC-FE3E-4FF7-B1C9-155DB22A5B4B}">
      <dsp:nvSpPr>
        <dsp:cNvPr id="0" name=""/>
        <dsp:cNvSpPr/>
      </dsp:nvSpPr>
      <dsp:spPr>
        <a:xfrm>
          <a:off x="596439" y="426831"/>
          <a:ext cx="1222486" cy="338521"/>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GB" sz="600" kern="1200"/>
            <a:t>Kraikas (durpės)</a:t>
          </a:r>
          <a:r>
            <a:rPr lang="lt-LT" sz="600" kern="1200"/>
            <a:t>,</a:t>
          </a:r>
          <a:endParaRPr lang="en-GB" sz="600" kern="1200"/>
        </a:p>
        <a:p>
          <a:pPr marL="0" lvl="0" indent="0" algn="ctr" defTabSz="266700">
            <a:lnSpc>
              <a:spcPct val="90000"/>
            </a:lnSpc>
            <a:spcBef>
              <a:spcPct val="0"/>
            </a:spcBef>
            <a:spcAft>
              <a:spcPct val="35000"/>
            </a:spcAft>
            <a:buNone/>
          </a:pPr>
          <a:r>
            <a:rPr lang="en-GB" sz="600" kern="1200"/>
            <a:t>~</a:t>
          </a:r>
          <a:r>
            <a:rPr lang="lt-LT" sz="600" kern="1200"/>
            <a:t>11.</a:t>
          </a:r>
          <a:r>
            <a:rPr lang="en-GB" sz="600" kern="1200"/>
            <a:t>000 m</a:t>
          </a:r>
          <a:r>
            <a:rPr lang="en-GB" sz="600" kern="1200" baseline="30000"/>
            <a:t>3</a:t>
          </a:r>
          <a:r>
            <a:rPr lang="en-GB" sz="600" kern="1200"/>
            <a:t>/m</a:t>
          </a:r>
        </a:p>
      </dsp:txBody>
      <dsp:txXfrm>
        <a:off x="606354" y="436746"/>
        <a:ext cx="1202656" cy="318691"/>
      </dsp:txXfrm>
    </dsp:sp>
    <dsp:sp modelId="{D4B032ED-862B-4E02-8120-FB62E99EBE3B}">
      <dsp:nvSpPr>
        <dsp:cNvPr id="0" name=""/>
        <dsp:cNvSpPr/>
      </dsp:nvSpPr>
      <dsp:spPr>
        <a:xfrm>
          <a:off x="237949" y="353565"/>
          <a:ext cx="358490" cy="665679"/>
        </a:xfrm>
        <a:custGeom>
          <a:avLst/>
          <a:gdLst/>
          <a:ahLst/>
          <a:cxnLst/>
          <a:rect l="0" t="0" r="0" b="0"/>
          <a:pathLst>
            <a:path>
              <a:moveTo>
                <a:pt x="0" y="0"/>
              </a:moveTo>
              <a:lnTo>
                <a:pt x="0" y="665679"/>
              </a:lnTo>
              <a:lnTo>
                <a:pt x="358490" y="665679"/>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E0ACE8-F61C-41F2-983E-926290D07000}">
      <dsp:nvSpPr>
        <dsp:cNvPr id="0" name=""/>
        <dsp:cNvSpPr/>
      </dsp:nvSpPr>
      <dsp:spPr>
        <a:xfrm>
          <a:off x="596439" y="849983"/>
          <a:ext cx="1222486" cy="338521"/>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GB" sz="600" kern="1200"/>
            <a:t>Kombinuotieji pašarai</a:t>
          </a:r>
          <a:r>
            <a:rPr lang="lt-LT" sz="600" kern="1200"/>
            <a:t>,</a:t>
          </a:r>
          <a:endParaRPr lang="en-GB" sz="600" kern="1200"/>
        </a:p>
        <a:p>
          <a:pPr marL="0" lvl="0" indent="0" algn="ctr" defTabSz="266700">
            <a:lnSpc>
              <a:spcPct val="90000"/>
            </a:lnSpc>
            <a:spcBef>
              <a:spcPct val="0"/>
            </a:spcBef>
            <a:spcAft>
              <a:spcPct val="35000"/>
            </a:spcAft>
            <a:buNone/>
          </a:pPr>
          <a:r>
            <a:rPr lang="en-GB" sz="600" kern="1200"/>
            <a:t>46</a:t>
          </a:r>
          <a:r>
            <a:rPr lang="lt-LT" sz="600" kern="1200"/>
            <a:t>.</a:t>
          </a:r>
          <a:r>
            <a:rPr lang="en-GB" sz="600" kern="1200"/>
            <a:t>400 t/m</a:t>
          </a:r>
        </a:p>
      </dsp:txBody>
      <dsp:txXfrm>
        <a:off x="606354" y="859898"/>
        <a:ext cx="1202656" cy="318691"/>
      </dsp:txXfrm>
    </dsp:sp>
    <dsp:sp modelId="{6B65F722-CBDD-4C96-994C-8144AD8CBBAF}">
      <dsp:nvSpPr>
        <dsp:cNvPr id="0" name=""/>
        <dsp:cNvSpPr/>
      </dsp:nvSpPr>
      <dsp:spPr>
        <a:xfrm>
          <a:off x="237949" y="353565"/>
          <a:ext cx="358490" cy="1088832"/>
        </a:xfrm>
        <a:custGeom>
          <a:avLst/>
          <a:gdLst/>
          <a:ahLst/>
          <a:cxnLst/>
          <a:rect l="0" t="0" r="0" b="0"/>
          <a:pathLst>
            <a:path>
              <a:moveTo>
                <a:pt x="0" y="0"/>
              </a:moveTo>
              <a:lnTo>
                <a:pt x="0" y="1088832"/>
              </a:lnTo>
              <a:lnTo>
                <a:pt x="358490" y="1088832"/>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ACE37C-3C54-4267-AF52-79CD69D71FEA}">
      <dsp:nvSpPr>
        <dsp:cNvPr id="0" name=""/>
        <dsp:cNvSpPr/>
      </dsp:nvSpPr>
      <dsp:spPr>
        <a:xfrm>
          <a:off x="596439" y="1273136"/>
          <a:ext cx="1222486" cy="338521"/>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GB" sz="600" kern="1200"/>
            <a:t>Vanduo paukščių girdymui</a:t>
          </a:r>
          <a:r>
            <a:rPr lang="lt-LT" sz="600" kern="1200"/>
            <a:t>,</a:t>
          </a:r>
          <a:endParaRPr lang="en-GB" sz="600" kern="1200"/>
        </a:p>
        <a:p>
          <a:pPr marL="0" lvl="0" indent="0" algn="ctr" defTabSz="266700">
            <a:lnSpc>
              <a:spcPct val="90000"/>
            </a:lnSpc>
            <a:spcBef>
              <a:spcPct val="0"/>
            </a:spcBef>
            <a:spcAft>
              <a:spcPct val="35000"/>
            </a:spcAft>
            <a:buNone/>
          </a:pPr>
          <a:r>
            <a:rPr lang="en-GB" sz="600" kern="1200"/>
            <a:t>55</a:t>
          </a:r>
          <a:r>
            <a:rPr lang="lt-LT" sz="600" kern="1200"/>
            <a:t>.</a:t>
          </a:r>
          <a:r>
            <a:rPr lang="en-GB" sz="600" kern="1200"/>
            <a:t>000 m</a:t>
          </a:r>
          <a:r>
            <a:rPr lang="en-GB" sz="600" kern="1200" baseline="30000"/>
            <a:t>3</a:t>
          </a:r>
          <a:r>
            <a:rPr lang="en-GB" sz="600" kern="1200"/>
            <a:t>/m</a:t>
          </a:r>
        </a:p>
      </dsp:txBody>
      <dsp:txXfrm>
        <a:off x="606354" y="1283051"/>
        <a:ext cx="1202656" cy="318691"/>
      </dsp:txXfrm>
    </dsp:sp>
    <dsp:sp modelId="{B41C34CD-A875-4432-AD2D-1F4AEC6A09F0}">
      <dsp:nvSpPr>
        <dsp:cNvPr id="0" name=""/>
        <dsp:cNvSpPr/>
      </dsp:nvSpPr>
      <dsp:spPr>
        <a:xfrm>
          <a:off x="237949" y="353565"/>
          <a:ext cx="358490" cy="1511984"/>
        </a:xfrm>
        <a:custGeom>
          <a:avLst/>
          <a:gdLst/>
          <a:ahLst/>
          <a:cxnLst/>
          <a:rect l="0" t="0" r="0" b="0"/>
          <a:pathLst>
            <a:path>
              <a:moveTo>
                <a:pt x="0" y="0"/>
              </a:moveTo>
              <a:lnTo>
                <a:pt x="0" y="1511984"/>
              </a:lnTo>
              <a:lnTo>
                <a:pt x="358490" y="1511984"/>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8456B7-5D34-475D-8A4A-784A1DC8BED2}">
      <dsp:nvSpPr>
        <dsp:cNvPr id="0" name=""/>
        <dsp:cNvSpPr/>
      </dsp:nvSpPr>
      <dsp:spPr>
        <a:xfrm>
          <a:off x="596439" y="1696288"/>
          <a:ext cx="1222486" cy="338521"/>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GB" sz="600" kern="1200"/>
            <a:t>Vanduo paukštidžių plovimui</a:t>
          </a:r>
          <a:r>
            <a:rPr lang="lt-LT" sz="600" kern="1200"/>
            <a:t>,</a:t>
          </a:r>
          <a:endParaRPr lang="en-GB" sz="600" kern="1200"/>
        </a:p>
        <a:p>
          <a:pPr marL="0" lvl="0" indent="0" algn="ctr" defTabSz="266700">
            <a:lnSpc>
              <a:spcPct val="90000"/>
            </a:lnSpc>
            <a:spcBef>
              <a:spcPct val="0"/>
            </a:spcBef>
            <a:spcAft>
              <a:spcPct val="35000"/>
            </a:spcAft>
            <a:buNone/>
          </a:pPr>
          <a:r>
            <a:rPr lang="lt-LT" sz="600" kern="1200"/>
            <a:t>3.150</a:t>
          </a:r>
          <a:r>
            <a:rPr lang="en-GB" sz="600" kern="1200"/>
            <a:t> m</a:t>
          </a:r>
          <a:r>
            <a:rPr lang="en-GB" sz="600" kern="1200" baseline="30000"/>
            <a:t>3</a:t>
          </a:r>
          <a:r>
            <a:rPr lang="en-GB" sz="600" kern="1200"/>
            <a:t>/m</a:t>
          </a:r>
        </a:p>
      </dsp:txBody>
      <dsp:txXfrm>
        <a:off x="606354" y="1706203"/>
        <a:ext cx="1202656" cy="318691"/>
      </dsp:txXfrm>
    </dsp:sp>
    <dsp:sp modelId="{15998D63-1C5F-4DEA-AC9E-F7D623B68EBA}">
      <dsp:nvSpPr>
        <dsp:cNvPr id="0" name=""/>
        <dsp:cNvSpPr/>
      </dsp:nvSpPr>
      <dsp:spPr>
        <a:xfrm>
          <a:off x="237949" y="353565"/>
          <a:ext cx="358490" cy="1935137"/>
        </a:xfrm>
        <a:custGeom>
          <a:avLst/>
          <a:gdLst/>
          <a:ahLst/>
          <a:cxnLst/>
          <a:rect l="0" t="0" r="0" b="0"/>
          <a:pathLst>
            <a:path>
              <a:moveTo>
                <a:pt x="0" y="0"/>
              </a:moveTo>
              <a:lnTo>
                <a:pt x="0" y="1935137"/>
              </a:lnTo>
              <a:lnTo>
                <a:pt x="358490" y="1935137"/>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4733EB-9D66-4D04-873B-06BBCC8D1F58}">
      <dsp:nvSpPr>
        <dsp:cNvPr id="0" name=""/>
        <dsp:cNvSpPr/>
      </dsp:nvSpPr>
      <dsp:spPr>
        <a:xfrm>
          <a:off x="596439" y="2119441"/>
          <a:ext cx="1222486" cy="338521"/>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lt-LT" sz="600" kern="1200"/>
            <a:t>C</a:t>
          </a:r>
          <a:r>
            <a:rPr lang="en-GB" sz="600" kern="1200"/>
            <a:t>heminiai preparatai paukštidžių dezinfekcijai</a:t>
          </a:r>
          <a:r>
            <a:rPr lang="lt-LT" sz="600" kern="1200"/>
            <a:t>, </a:t>
          </a:r>
        </a:p>
        <a:p>
          <a:pPr marL="0" lvl="0" indent="0" algn="ctr" defTabSz="266700">
            <a:lnSpc>
              <a:spcPct val="90000"/>
            </a:lnSpc>
            <a:spcBef>
              <a:spcPct val="0"/>
            </a:spcBef>
            <a:spcAft>
              <a:spcPct val="35000"/>
            </a:spcAft>
            <a:buNone/>
          </a:pPr>
          <a:r>
            <a:rPr lang="lt-LT" sz="600" kern="1200"/>
            <a:t>50,55</a:t>
          </a:r>
          <a:r>
            <a:rPr lang="en-GB" sz="600" kern="1200"/>
            <a:t> t/m</a:t>
          </a:r>
        </a:p>
      </dsp:txBody>
      <dsp:txXfrm>
        <a:off x="606354" y="2129356"/>
        <a:ext cx="1202656" cy="318691"/>
      </dsp:txXfrm>
    </dsp:sp>
    <dsp:sp modelId="{4238FFC0-0643-4B26-812E-6C32F048A1E4}">
      <dsp:nvSpPr>
        <dsp:cNvPr id="0" name=""/>
        <dsp:cNvSpPr/>
      </dsp:nvSpPr>
      <dsp:spPr>
        <a:xfrm>
          <a:off x="237949" y="353565"/>
          <a:ext cx="358490" cy="2358289"/>
        </a:xfrm>
        <a:custGeom>
          <a:avLst/>
          <a:gdLst/>
          <a:ahLst/>
          <a:cxnLst/>
          <a:rect l="0" t="0" r="0" b="0"/>
          <a:pathLst>
            <a:path>
              <a:moveTo>
                <a:pt x="0" y="0"/>
              </a:moveTo>
              <a:lnTo>
                <a:pt x="0" y="2358289"/>
              </a:lnTo>
              <a:lnTo>
                <a:pt x="358490" y="2358289"/>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06C9B1-D9C0-447E-AF86-D058D50F3107}">
      <dsp:nvSpPr>
        <dsp:cNvPr id="0" name=""/>
        <dsp:cNvSpPr/>
      </dsp:nvSpPr>
      <dsp:spPr>
        <a:xfrm>
          <a:off x="596439" y="2542593"/>
          <a:ext cx="1222486" cy="338521"/>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GB" sz="600" kern="1200"/>
            <a:t>Viščiukai broileriai</a:t>
          </a:r>
          <a:r>
            <a:rPr lang="lt-LT" sz="600" kern="1200"/>
            <a:t>,</a:t>
          </a:r>
          <a:endParaRPr lang="en-GB" sz="600" kern="1200"/>
        </a:p>
        <a:p>
          <a:pPr marL="0" lvl="0" indent="0" algn="ctr" defTabSz="266700">
            <a:lnSpc>
              <a:spcPct val="90000"/>
            </a:lnSpc>
            <a:spcBef>
              <a:spcPct val="0"/>
            </a:spcBef>
            <a:spcAft>
              <a:spcPct val="35000"/>
            </a:spcAft>
            <a:buNone/>
          </a:pPr>
          <a:r>
            <a:rPr lang="en-GB" sz="600" kern="1200"/>
            <a:t>1</a:t>
          </a:r>
          <a:r>
            <a:rPr lang="lt-LT" sz="600" kern="1200"/>
            <a:t>2</a:t>
          </a:r>
          <a:r>
            <a:rPr lang="en-GB" sz="600" kern="1200"/>
            <a:t>,</a:t>
          </a:r>
          <a:r>
            <a:rPr lang="lt-LT" sz="600" kern="1200"/>
            <a:t>789</a:t>
          </a:r>
          <a:r>
            <a:rPr lang="en-GB" sz="600" kern="1200"/>
            <a:t> mln. </a:t>
          </a:r>
          <a:r>
            <a:rPr lang="lt-LT" sz="600" kern="1200"/>
            <a:t>v</a:t>
          </a:r>
          <a:r>
            <a:rPr lang="en-GB" sz="600" kern="1200"/>
            <a:t>nt./m</a:t>
          </a:r>
        </a:p>
      </dsp:txBody>
      <dsp:txXfrm>
        <a:off x="606354" y="2552508"/>
        <a:ext cx="1202656" cy="318691"/>
      </dsp:txXfrm>
    </dsp:sp>
    <dsp:sp modelId="{83454A8B-2480-41DA-B30D-887777ECF9EA}">
      <dsp:nvSpPr>
        <dsp:cNvPr id="0" name=""/>
        <dsp:cNvSpPr/>
      </dsp:nvSpPr>
      <dsp:spPr>
        <a:xfrm>
          <a:off x="237949" y="353565"/>
          <a:ext cx="373818" cy="2779421"/>
        </a:xfrm>
        <a:custGeom>
          <a:avLst/>
          <a:gdLst/>
          <a:ahLst/>
          <a:cxnLst/>
          <a:rect l="0" t="0" r="0" b="0"/>
          <a:pathLst>
            <a:path>
              <a:moveTo>
                <a:pt x="0" y="0"/>
              </a:moveTo>
              <a:lnTo>
                <a:pt x="0" y="2779421"/>
              </a:lnTo>
              <a:lnTo>
                <a:pt x="373818" y="277942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4B6207-40FF-4CEE-A4B0-52C7EAF818FB}">
      <dsp:nvSpPr>
        <dsp:cNvPr id="0" name=""/>
        <dsp:cNvSpPr/>
      </dsp:nvSpPr>
      <dsp:spPr>
        <a:xfrm>
          <a:off x="611768" y="2963725"/>
          <a:ext cx="1235404" cy="338521"/>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lt-LT" sz="600" kern="1200"/>
            <a:t>Vienadieniai viščiukai, </a:t>
          </a:r>
        </a:p>
        <a:p>
          <a:pPr marL="0" lvl="0" indent="0" algn="ctr" defTabSz="266700">
            <a:lnSpc>
              <a:spcPct val="90000"/>
            </a:lnSpc>
            <a:spcBef>
              <a:spcPct val="0"/>
            </a:spcBef>
            <a:spcAft>
              <a:spcPct val="35000"/>
            </a:spcAft>
            <a:buNone/>
          </a:pPr>
          <a:r>
            <a:rPr lang="lt-LT" sz="600" kern="1200"/>
            <a:t>9,795 mln. vnt./m</a:t>
          </a:r>
          <a:endParaRPr lang="en-GB" sz="600" kern="1200"/>
        </a:p>
      </dsp:txBody>
      <dsp:txXfrm>
        <a:off x="621683" y="2973640"/>
        <a:ext cx="1215574" cy="318691"/>
      </dsp:txXfrm>
    </dsp:sp>
    <dsp:sp modelId="{8DF0100D-83F3-4EFB-A9B6-0B2A6690B40A}">
      <dsp:nvSpPr>
        <dsp:cNvPr id="0" name=""/>
        <dsp:cNvSpPr/>
      </dsp:nvSpPr>
      <dsp:spPr>
        <a:xfrm>
          <a:off x="1971180" y="254994"/>
          <a:ext cx="1340831" cy="577311"/>
        </a:xfrm>
        <a:prstGeom prst="homePlate">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lt-LT" sz="1100" kern="1200"/>
            <a:t>Broilerių paukščių auginimas, paukščių skerdimas</a:t>
          </a:r>
          <a:endParaRPr lang="en-GB" sz="1100" kern="1200"/>
        </a:p>
      </dsp:txBody>
      <dsp:txXfrm>
        <a:off x="1971180" y="254994"/>
        <a:ext cx="1196503" cy="577311"/>
      </dsp:txXfrm>
    </dsp:sp>
    <dsp:sp modelId="{AB05C1D3-E9CC-4DEE-AD53-8A4FF7E6843A}">
      <dsp:nvSpPr>
        <dsp:cNvPr id="0" name=""/>
        <dsp:cNvSpPr/>
      </dsp:nvSpPr>
      <dsp:spPr>
        <a:xfrm>
          <a:off x="3513608" y="1657"/>
          <a:ext cx="1412645" cy="338521"/>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lt-LT" sz="1000" kern="1200"/>
            <a:t>Produktai, medžiagos, atliekos, tarša</a:t>
          </a:r>
          <a:endParaRPr lang="en-GB" sz="1000" kern="1200"/>
        </a:p>
      </dsp:txBody>
      <dsp:txXfrm>
        <a:off x="3523523" y="11572"/>
        <a:ext cx="1392815" cy="318691"/>
      </dsp:txXfrm>
    </dsp:sp>
    <dsp:sp modelId="{4AEEA835-87C1-4751-9987-1167BADFE797}">
      <dsp:nvSpPr>
        <dsp:cNvPr id="0" name=""/>
        <dsp:cNvSpPr/>
      </dsp:nvSpPr>
      <dsp:spPr>
        <a:xfrm>
          <a:off x="3654872" y="340179"/>
          <a:ext cx="141264" cy="271565"/>
        </a:xfrm>
        <a:custGeom>
          <a:avLst/>
          <a:gdLst/>
          <a:ahLst/>
          <a:cxnLst/>
          <a:rect l="0" t="0" r="0" b="0"/>
          <a:pathLst>
            <a:path>
              <a:moveTo>
                <a:pt x="0" y="0"/>
              </a:moveTo>
              <a:lnTo>
                <a:pt x="0" y="271565"/>
              </a:lnTo>
              <a:lnTo>
                <a:pt x="141264" y="271565"/>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44E416-D553-472D-87CE-72A53E38B39D}">
      <dsp:nvSpPr>
        <dsp:cNvPr id="0" name=""/>
        <dsp:cNvSpPr/>
      </dsp:nvSpPr>
      <dsp:spPr>
        <a:xfrm>
          <a:off x="3796137" y="442484"/>
          <a:ext cx="1130116" cy="338521"/>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GB" sz="800" kern="1200"/>
            <a:t>Mėšlas</a:t>
          </a:r>
          <a:r>
            <a:rPr lang="lt-LT" sz="800" kern="1200"/>
            <a:t>, </a:t>
          </a:r>
          <a:endParaRPr lang="en-GB" sz="800" kern="1200"/>
        </a:p>
        <a:p>
          <a:pPr marL="0" lvl="0" indent="0" algn="ctr" defTabSz="355600">
            <a:lnSpc>
              <a:spcPct val="90000"/>
            </a:lnSpc>
            <a:spcBef>
              <a:spcPct val="0"/>
            </a:spcBef>
            <a:spcAft>
              <a:spcPct val="35000"/>
            </a:spcAft>
            <a:buNone/>
          </a:pPr>
          <a:r>
            <a:rPr lang="lt-LT" sz="800" kern="1200"/>
            <a:t>21.000 </a:t>
          </a:r>
          <a:r>
            <a:rPr lang="en-GB" sz="800" kern="1200"/>
            <a:t>t/m</a:t>
          </a:r>
        </a:p>
      </dsp:txBody>
      <dsp:txXfrm>
        <a:off x="3806052" y="452399"/>
        <a:ext cx="1110286" cy="318691"/>
      </dsp:txXfrm>
    </dsp:sp>
    <dsp:sp modelId="{F119605A-B3D9-481D-8DB7-A0B6EA09694F}">
      <dsp:nvSpPr>
        <dsp:cNvPr id="0" name=""/>
        <dsp:cNvSpPr/>
      </dsp:nvSpPr>
      <dsp:spPr>
        <a:xfrm>
          <a:off x="3654872" y="340179"/>
          <a:ext cx="141264" cy="694718"/>
        </a:xfrm>
        <a:custGeom>
          <a:avLst/>
          <a:gdLst/>
          <a:ahLst/>
          <a:cxnLst/>
          <a:rect l="0" t="0" r="0" b="0"/>
          <a:pathLst>
            <a:path>
              <a:moveTo>
                <a:pt x="0" y="0"/>
              </a:moveTo>
              <a:lnTo>
                <a:pt x="0" y="694718"/>
              </a:lnTo>
              <a:lnTo>
                <a:pt x="141264" y="69471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DF2C7B-6425-44B4-8FEE-880BDEAF8D21}">
      <dsp:nvSpPr>
        <dsp:cNvPr id="0" name=""/>
        <dsp:cNvSpPr/>
      </dsp:nvSpPr>
      <dsp:spPr>
        <a:xfrm>
          <a:off x="3796137" y="865637"/>
          <a:ext cx="1130116" cy="338521"/>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GB" sz="800" kern="1200"/>
            <a:t>Paukščių </a:t>
          </a:r>
          <a:r>
            <a:rPr lang="lt-LT" sz="800" kern="1200"/>
            <a:t>skerdimas, </a:t>
          </a:r>
          <a:endParaRPr lang="en-GB" sz="800" kern="1200"/>
        </a:p>
        <a:p>
          <a:pPr marL="0" lvl="0" indent="0" algn="ctr" defTabSz="355600">
            <a:lnSpc>
              <a:spcPct val="90000"/>
            </a:lnSpc>
            <a:spcBef>
              <a:spcPct val="0"/>
            </a:spcBef>
            <a:spcAft>
              <a:spcPct val="35000"/>
            </a:spcAft>
            <a:buNone/>
          </a:pPr>
          <a:r>
            <a:rPr lang="lt-LT" sz="800" kern="1200"/>
            <a:t>4.000 vnt./val.</a:t>
          </a:r>
          <a:endParaRPr lang="en-GB" sz="800" kern="1200"/>
        </a:p>
      </dsp:txBody>
      <dsp:txXfrm>
        <a:off x="3806052" y="875552"/>
        <a:ext cx="1110286" cy="318691"/>
      </dsp:txXfrm>
    </dsp:sp>
    <dsp:sp modelId="{B59F33D6-A315-4F87-8389-31BBF2162185}">
      <dsp:nvSpPr>
        <dsp:cNvPr id="0" name=""/>
        <dsp:cNvSpPr/>
      </dsp:nvSpPr>
      <dsp:spPr>
        <a:xfrm>
          <a:off x="3654872" y="340179"/>
          <a:ext cx="141264" cy="1100196"/>
        </a:xfrm>
        <a:custGeom>
          <a:avLst/>
          <a:gdLst/>
          <a:ahLst/>
          <a:cxnLst/>
          <a:rect l="0" t="0" r="0" b="0"/>
          <a:pathLst>
            <a:path>
              <a:moveTo>
                <a:pt x="0" y="0"/>
              </a:moveTo>
              <a:lnTo>
                <a:pt x="0" y="1100196"/>
              </a:lnTo>
              <a:lnTo>
                <a:pt x="141264" y="110019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F5FE11-F43A-4742-BC14-E58C48A83F8C}">
      <dsp:nvSpPr>
        <dsp:cNvPr id="0" name=""/>
        <dsp:cNvSpPr/>
      </dsp:nvSpPr>
      <dsp:spPr>
        <a:xfrm>
          <a:off x="3796137" y="1271115"/>
          <a:ext cx="1130116" cy="338521"/>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GB" sz="800" kern="1200"/>
            <a:t>Paukštidžių plovimo nuotekos</a:t>
          </a:r>
          <a:r>
            <a:rPr lang="lt-LT" sz="800" kern="1200"/>
            <a:t>, 3.150</a:t>
          </a:r>
          <a:r>
            <a:rPr lang="en-GB" sz="800" kern="1200"/>
            <a:t> m</a:t>
          </a:r>
          <a:r>
            <a:rPr lang="en-GB" sz="800" kern="1200" baseline="30000"/>
            <a:t>3</a:t>
          </a:r>
          <a:r>
            <a:rPr lang="en-GB" sz="800" kern="1200"/>
            <a:t>/m</a:t>
          </a:r>
        </a:p>
      </dsp:txBody>
      <dsp:txXfrm>
        <a:off x="3806052" y="1281030"/>
        <a:ext cx="1110286" cy="318691"/>
      </dsp:txXfrm>
    </dsp:sp>
    <dsp:sp modelId="{8FFAA9FB-1476-4C9D-9A09-ED0C29FDB525}">
      <dsp:nvSpPr>
        <dsp:cNvPr id="0" name=""/>
        <dsp:cNvSpPr/>
      </dsp:nvSpPr>
      <dsp:spPr>
        <a:xfrm>
          <a:off x="3654872" y="340179"/>
          <a:ext cx="141264" cy="1560806"/>
        </a:xfrm>
        <a:custGeom>
          <a:avLst/>
          <a:gdLst/>
          <a:ahLst/>
          <a:cxnLst/>
          <a:rect l="0" t="0" r="0" b="0"/>
          <a:pathLst>
            <a:path>
              <a:moveTo>
                <a:pt x="0" y="0"/>
              </a:moveTo>
              <a:lnTo>
                <a:pt x="0" y="1560806"/>
              </a:lnTo>
              <a:lnTo>
                <a:pt x="141264" y="156080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8B01E7-7BC5-4BAC-9EC8-11533AE0CE7F}">
      <dsp:nvSpPr>
        <dsp:cNvPr id="0" name=""/>
        <dsp:cNvSpPr/>
      </dsp:nvSpPr>
      <dsp:spPr>
        <a:xfrm>
          <a:off x="3796137" y="1694267"/>
          <a:ext cx="1130116" cy="413436"/>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lt-LT" sz="800" b="0" kern="1200"/>
            <a:t>Kritę paukščiai</a:t>
          </a:r>
          <a:r>
            <a:rPr lang="lt-LT" sz="800" kern="1200"/>
            <a:t>,</a:t>
          </a:r>
        </a:p>
        <a:p>
          <a:pPr marL="0" lvl="0" indent="0" algn="ctr" defTabSz="355600">
            <a:lnSpc>
              <a:spcPct val="90000"/>
            </a:lnSpc>
            <a:spcBef>
              <a:spcPct val="0"/>
            </a:spcBef>
            <a:spcAft>
              <a:spcPct val="35000"/>
            </a:spcAft>
            <a:buNone/>
          </a:pPr>
          <a:r>
            <a:rPr lang="lt-LT" sz="800" kern="1200"/>
            <a:t> </a:t>
          </a:r>
          <a:r>
            <a:rPr lang="en-GB" sz="800" kern="1200"/>
            <a:t>1</a:t>
          </a:r>
          <a:r>
            <a:rPr lang="lt-LT" sz="800" kern="1200"/>
            <a:t> .</a:t>
          </a:r>
          <a:r>
            <a:rPr lang="en-GB" sz="800" kern="1200"/>
            <a:t>176 t/m</a:t>
          </a:r>
        </a:p>
      </dsp:txBody>
      <dsp:txXfrm>
        <a:off x="3808246" y="1706376"/>
        <a:ext cx="1105898" cy="389218"/>
      </dsp:txXfrm>
    </dsp:sp>
    <dsp:sp modelId="{6D4942AF-CE27-4D92-B744-C327D60B60DC}">
      <dsp:nvSpPr>
        <dsp:cNvPr id="0" name=""/>
        <dsp:cNvSpPr/>
      </dsp:nvSpPr>
      <dsp:spPr>
        <a:xfrm>
          <a:off x="3654872" y="340179"/>
          <a:ext cx="141264" cy="2369386"/>
        </a:xfrm>
        <a:custGeom>
          <a:avLst/>
          <a:gdLst/>
          <a:ahLst/>
          <a:cxnLst/>
          <a:rect l="0" t="0" r="0" b="0"/>
          <a:pathLst>
            <a:path>
              <a:moveTo>
                <a:pt x="0" y="0"/>
              </a:moveTo>
              <a:lnTo>
                <a:pt x="0" y="2369386"/>
              </a:lnTo>
              <a:lnTo>
                <a:pt x="141264" y="236938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8438F8-A70A-4D8F-B3E1-C66985C25743}">
      <dsp:nvSpPr>
        <dsp:cNvPr id="0" name=""/>
        <dsp:cNvSpPr/>
      </dsp:nvSpPr>
      <dsp:spPr>
        <a:xfrm>
          <a:off x="3796137" y="2192335"/>
          <a:ext cx="1130116" cy="1034462"/>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GB" sz="800" kern="1200"/>
            <a:t>Į aplinkos orą išmetam</a:t>
          </a:r>
          <a:r>
            <a:rPr lang="lt-LT" sz="800" kern="1200"/>
            <a:t>i</a:t>
          </a:r>
          <a:r>
            <a:rPr lang="en-GB" sz="800" kern="1200"/>
            <a:t>: </a:t>
          </a:r>
          <a:br>
            <a:rPr lang="en-GB" sz="800" kern="1200"/>
          </a:br>
          <a:r>
            <a:rPr lang="lt-LT" sz="800" kern="1200"/>
            <a:t>amoniakas,</a:t>
          </a:r>
          <a:br>
            <a:rPr lang="lt-LT" sz="800" kern="1200"/>
          </a:br>
          <a:r>
            <a:rPr lang="lt-LT" sz="800" kern="1200"/>
            <a:t>LOJ,</a:t>
          </a:r>
          <a:br>
            <a:rPr lang="lt-LT" sz="800" kern="1200"/>
          </a:br>
          <a:r>
            <a:rPr lang="lt-LT" sz="800" kern="1200"/>
            <a:t>kietosios dalelės (C),</a:t>
          </a:r>
          <a:br>
            <a:rPr lang="lt-LT" sz="800" kern="1200"/>
          </a:br>
          <a:r>
            <a:rPr lang="en-GB" sz="800" kern="1200"/>
            <a:t>anglies monoksidas (</a:t>
          </a:r>
          <a:r>
            <a:rPr lang="lt-LT" sz="800" kern="1200"/>
            <a:t>B</a:t>
          </a:r>
          <a:r>
            <a:rPr lang="en-GB" sz="800" kern="1200"/>
            <a:t>), azoto</a:t>
          </a:r>
          <a:r>
            <a:rPr lang="lt-LT" sz="800" kern="1200"/>
            <a:t> </a:t>
          </a:r>
          <a:r>
            <a:rPr lang="en-GB" sz="800" kern="1200"/>
            <a:t>oksidai (</a:t>
          </a:r>
          <a:r>
            <a:rPr lang="lt-LT" sz="800" kern="1200"/>
            <a:t>B</a:t>
          </a:r>
          <a:r>
            <a:rPr lang="en-GB" sz="800" kern="1200"/>
            <a:t>)</a:t>
          </a:r>
        </a:p>
      </dsp:txBody>
      <dsp:txXfrm>
        <a:off x="3826435" y="2222633"/>
        <a:ext cx="1069520" cy="9738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A276C7-1661-4291-8E96-FBA0927183AA}">
      <dsp:nvSpPr>
        <dsp:cNvPr id="0" name=""/>
        <dsp:cNvSpPr/>
      </dsp:nvSpPr>
      <dsp:spPr>
        <a:xfrm>
          <a:off x="0" y="825309"/>
          <a:ext cx="1669065" cy="636372"/>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lt-LT" sz="1300" kern="1200"/>
            <a:t>Žaliavos, medžiagos</a:t>
          </a:r>
          <a:endParaRPr lang="en-GB" sz="1300" kern="1200"/>
        </a:p>
      </dsp:txBody>
      <dsp:txXfrm>
        <a:off x="18639" y="843948"/>
        <a:ext cx="1631787" cy="599094"/>
      </dsp:txXfrm>
    </dsp:sp>
    <dsp:sp modelId="{FAB8CA66-1F1B-4309-BE2A-B6C9814569A4}">
      <dsp:nvSpPr>
        <dsp:cNvPr id="0" name=""/>
        <dsp:cNvSpPr/>
      </dsp:nvSpPr>
      <dsp:spPr>
        <a:xfrm>
          <a:off x="166906" y="1461682"/>
          <a:ext cx="164779" cy="281947"/>
        </a:xfrm>
        <a:custGeom>
          <a:avLst/>
          <a:gdLst/>
          <a:ahLst/>
          <a:cxnLst/>
          <a:rect l="0" t="0" r="0" b="0"/>
          <a:pathLst>
            <a:path>
              <a:moveTo>
                <a:pt x="0" y="0"/>
              </a:moveTo>
              <a:lnTo>
                <a:pt x="0" y="281947"/>
              </a:lnTo>
              <a:lnTo>
                <a:pt x="164779" y="281947"/>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DE5DDC-FE3E-4FF7-B1C9-155DB22A5B4B}">
      <dsp:nvSpPr>
        <dsp:cNvPr id="0" name=""/>
        <dsp:cNvSpPr/>
      </dsp:nvSpPr>
      <dsp:spPr>
        <a:xfrm>
          <a:off x="331686" y="1514132"/>
          <a:ext cx="1460431" cy="458993"/>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t>Paukščių skerdiena, </a:t>
          </a:r>
        </a:p>
        <a:p>
          <a:pPr marL="0" lvl="0" indent="0" algn="ctr" defTabSz="400050">
            <a:lnSpc>
              <a:spcPct val="90000"/>
            </a:lnSpc>
            <a:spcBef>
              <a:spcPct val="0"/>
            </a:spcBef>
            <a:spcAft>
              <a:spcPct val="35000"/>
            </a:spcAft>
            <a:buNone/>
          </a:pPr>
          <a:r>
            <a:rPr lang="lt-LT" sz="900" kern="1200"/>
            <a:t>4.000 vnt./val. </a:t>
          </a:r>
          <a:endParaRPr lang="en-GB" sz="900" kern="1200"/>
        </a:p>
      </dsp:txBody>
      <dsp:txXfrm>
        <a:off x="345129" y="1527575"/>
        <a:ext cx="1433545" cy="432107"/>
      </dsp:txXfrm>
    </dsp:sp>
    <dsp:sp modelId="{D4B032ED-862B-4E02-8120-FB62E99EBE3B}">
      <dsp:nvSpPr>
        <dsp:cNvPr id="0" name=""/>
        <dsp:cNvSpPr/>
      </dsp:nvSpPr>
      <dsp:spPr>
        <a:xfrm>
          <a:off x="166906" y="1461682"/>
          <a:ext cx="164779" cy="782957"/>
        </a:xfrm>
        <a:custGeom>
          <a:avLst/>
          <a:gdLst/>
          <a:ahLst/>
          <a:cxnLst/>
          <a:rect l="0" t="0" r="0" b="0"/>
          <a:pathLst>
            <a:path>
              <a:moveTo>
                <a:pt x="0" y="0"/>
              </a:moveTo>
              <a:lnTo>
                <a:pt x="0" y="782957"/>
              </a:lnTo>
              <a:lnTo>
                <a:pt x="164779" y="782957"/>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E0ACE8-F61C-41F2-983E-926290D07000}">
      <dsp:nvSpPr>
        <dsp:cNvPr id="0" name=""/>
        <dsp:cNvSpPr/>
      </dsp:nvSpPr>
      <dsp:spPr>
        <a:xfrm>
          <a:off x="331686" y="2015142"/>
          <a:ext cx="1460431" cy="458993"/>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t>Pakavimo medžiagos, </a:t>
          </a:r>
          <a:endParaRPr lang="lt-LT" sz="900" kern="1200"/>
        </a:p>
        <a:p>
          <a:pPr marL="0" lvl="0" indent="0" algn="ctr" defTabSz="400050">
            <a:lnSpc>
              <a:spcPct val="90000"/>
            </a:lnSpc>
            <a:spcBef>
              <a:spcPct val="0"/>
            </a:spcBef>
            <a:spcAft>
              <a:spcPct val="35000"/>
            </a:spcAft>
            <a:buNone/>
          </a:pPr>
          <a:r>
            <a:rPr lang="lt-LT" sz="900" kern="1200"/>
            <a:t>900</a:t>
          </a:r>
          <a:r>
            <a:rPr lang="en-GB" sz="900" kern="1200"/>
            <a:t> t/m</a:t>
          </a:r>
        </a:p>
      </dsp:txBody>
      <dsp:txXfrm>
        <a:off x="345129" y="2028585"/>
        <a:ext cx="1433545" cy="432107"/>
      </dsp:txXfrm>
    </dsp:sp>
    <dsp:sp modelId="{EF0CF242-AC6C-4D80-87A4-B888030B9999}">
      <dsp:nvSpPr>
        <dsp:cNvPr id="0" name=""/>
        <dsp:cNvSpPr/>
      </dsp:nvSpPr>
      <dsp:spPr>
        <a:xfrm>
          <a:off x="166906" y="1461682"/>
          <a:ext cx="163174" cy="1278250"/>
        </a:xfrm>
        <a:custGeom>
          <a:avLst/>
          <a:gdLst/>
          <a:ahLst/>
          <a:cxnLst/>
          <a:rect l="0" t="0" r="0" b="0"/>
          <a:pathLst>
            <a:path>
              <a:moveTo>
                <a:pt x="0" y="0"/>
              </a:moveTo>
              <a:lnTo>
                <a:pt x="0" y="1278250"/>
              </a:lnTo>
              <a:lnTo>
                <a:pt x="163174" y="1278250"/>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701E55-B74E-4C89-B7D6-16C80AB87E84}">
      <dsp:nvSpPr>
        <dsp:cNvPr id="0" name=""/>
        <dsp:cNvSpPr/>
      </dsp:nvSpPr>
      <dsp:spPr>
        <a:xfrm>
          <a:off x="330080" y="2510435"/>
          <a:ext cx="1460431" cy="458993"/>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t>Vanduo gamybinėms reikmėms,</a:t>
          </a:r>
        </a:p>
        <a:p>
          <a:pPr marL="0" lvl="0" indent="0" algn="ctr" defTabSz="400050">
            <a:lnSpc>
              <a:spcPct val="90000"/>
            </a:lnSpc>
            <a:spcBef>
              <a:spcPct val="0"/>
            </a:spcBef>
            <a:spcAft>
              <a:spcPct val="35000"/>
            </a:spcAft>
            <a:buNone/>
          </a:pPr>
          <a:r>
            <a:rPr lang="lt-LT" sz="900" kern="1200"/>
            <a:t>242.645</a:t>
          </a:r>
          <a:r>
            <a:rPr lang="en-GB" sz="900" kern="1200"/>
            <a:t> m</a:t>
          </a:r>
          <a:r>
            <a:rPr lang="en-GB" sz="900" kern="1200" baseline="30000"/>
            <a:t>3</a:t>
          </a:r>
          <a:r>
            <a:rPr lang="en-GB" sz="900" kern="1200"/>
            <a:t>/m</a:t>
          </a:r>
        </a:p>
      </dsp:txBody>
      <dsp:txXfrm>
        <a:off x="343523" y="2523878"/>
        <a:ext cx="1433545" cy="432107"/>
      </dsp:txXfrm>
    </dsp:sp>
    <dsp:sp modelId="{B41C34CD-A875-4432-AD2D-1F4AEC6A09F0}">
      <dsp:nvSpPr>
        <dsp:cNvPr id="0" name=""/>
        <dsp:cNvSpPr/>
      </dsp:nvSpPr>
      <dsp:spPr>
        <a:xfrm>
          <a:off x="166906" y="1461682"/>
          <a:ext cx="164779" cy="1784978"/>
        </a:xfrm>
        <a:custGeom>
          <a:avLst/>
          <a:gdLst/>
          <a:ahLst/>
          <a:cxnLst/>
          <a:rect l="0" t="0" r="0" b="0"/>
          <a:pathLst>
            <a:path>
              <a:moveTo>
                <a:pt x="0" y="0"/>
              </a:moveTo>
              <a:lnTo>
                <a:pt x="0" y="1784978"/>
              </a:lnTo>
              <a:lnTo>
                <a:pt x="164779" y="178497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8456B7-5D34-475D-8A4A-784A1DC8BED2}">
      <dsp:nvSpPr>
        <dsp:cNvPr id="0" name=""/>
        <dsp:cNvSpPr/>
      </dsp:nvSpPr>
      <dsp:spPr>
        <a:xfrm>
          <a:off x="331686" y="3017163"/>
          <a:ext cx="1460431" cy="458993"/>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lt-LT" sz="900" kern="1200"/>
            <a:t>Priedai ir prieskoniai</a:t>
          </a:r>
          <a:r>
            <a:rPr lang="en-US" sz="900" kern="1200"/>
            <a:t>,</a:t>
          </a:r>
          <a:endParaRPr lang="en-GB" sz="900" kern="1200"/>
        </a:p>
        <a:p>
          <a:pPr marL="0" lvl="0" indent="0" algn="ctr" defTabSz="400050">
            <a:lnSpc>
              <a:spcPct val="90000"/>
            </a:lnSpc>
            <a:spcBef>
              <a:spcPct val="0"/>
            </a:spcBef>
            <a:spcAft>
              <a:spcPct val="35000"/>
            </a:spcAft>
            <a:buNone/>
          </a:pPr>
          <a:r>
            <a:rPr lang="lt-LT" sz="900" kern="1200"/>
            <a:t>26 tūkst. t/m</a:t>
          </a:r>
          <a:endParaRPr lang="en-GB" sz="900" kern="1200"/>
        </a:p>
      </dsp:txBody>
      <dsp:txXfrm>
        <a:off x="345129" y="3030606"/>
        <a:ext cx="1433545" cy="432107"/>
      </dsp:txXfrm>
    </dsp:sp>
    <dsp:sp modelId="{8DF0100D-83F3-4EFB-A9B6-0B2A6690B40A}">
      <dsp:nvSpPr>
        <dsp:cNvPr id="0" name=""/>
        <dsp:cNvSpPr/>
      </dsp:nvSpPr>
      <dsp:spPr>
        <a:xfrm>
          <a:off x="1862814" y="951085"/>
          <a:ext cx="1582053" cy="684132"/>
        </a:xfrm>
        <a:prstGeom prst="homePlate">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lt-LT" sz="1100" kern="1200"/>
            <a:t>Produkcijos gamyba</a:t>
          </a:r>
          <a:endParaRPr lang="en-GB" sz="1100" kern="1200"/>
        </a:p>
      </dsp:txBody>
      <dsp:txXfrm>
        <a:off x="1862814" y="951085"/>
        <a:ext cx="1411020" cy="684132"/>
      </dsp:txXfrm>
    </dsp:sp>
    <dsp:sp modelId="{AB05C1D3-E9CC-4DEE-AD53-8A4FF7E6843A}">
      <dsp:nvSpPr>
        <dsp:cNvPr id="0" name=""/>
        <dsp:cNvSpPr/>
      </dsp:nvSpPr>
      <dsp:spPr>
        <a:xfrm>
          <a:off x="3631217" y="879442"/>
          <a:ext cx="1669065" cy="636372"/>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lt-LT" sz="1300" kern="1200"/>
            <a:t>Produktai, medžiagos, atliekos, tarša</a:t>
          </a:r>
          <a:endParaRPr lang="en-GB" sz="1300" kern="1200"/>
        </a:p>
      </dsp:txBody>
      <dsp:txXfrm>
        <a:off x="3649856" y="898081"/>
        <a:ext cx="1631787" cy="599094"/>
      </dsp:txXfrm>
    </dsp:sp>
    <dsp:sp modelId="{4AEEA835-87C1-4751-9987-1167BADFE797}">
      <dsp:nvSpPr>
        <dsp:cNvPr id="0" name=""/>
        <dsp:cNvSpPr/>
      </dsp:nvSpPr>
      <dsp:spPr>
        <a:xfrm>
          <a:off x="3798124" y="1515814"/>
          <a:ext cx="108613" cy="287541"/>
        </a:xfrm>
        <a:custGeom>
          <a:avLst/>
          <a:gdLst/>
          <a:ahLst/>
          <a:cxnLst/>
          <a:rect l="0" t="0" r="0" b="0"/>
          <a:pathLst>
            <a:path>
              <a:moveTo>
                <a:pt x="0" y="0"/>
              </a:moveTo>
              <a:lnTo>
                <a:pt x="0" y="287541"/>
              </a:lnTo>
              <a:lnTo>
                <a:pt x="108613" y="28754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44E416-D553-472D-87CE-72A53E38B39D}">
      <dsp:nvSpPr>
        <dsp:cNvPr id="0" name=""/>
        <dsp:cNvSpPr/>
      </dsp:nvSpPr>
      <dsp:spPr>
        <a:xfrm>
          <a:off x="3906737" y="1573053"/>
          <a:ext cx="1853982" cy="460605"/>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lt-LT" sz="900" b="0" kern="1200"/>
            <a:t>Pusgaminiai ir gaminiai</a:t>
          </a:r>
          <a:r>
            <a:rPr lang="en-GB" sz="900" kern="1200"/>
            <a:t>,</a:t>
          </a:r>
        </a:p>
        <a:p>
          <a:pPr marL="0" lvl="0" indent="0" algn="ctr" defTabSz="400050">
            <a:lnSpc>
              <a:spcPct val="90000"/>
            </a:lnSpc>
            <a:spcBef>
              <a:spcPct val="0"/>
            </a:spcBef>
            <a:spcAft>
              <a:spcPct val="35000"/>
            </a:spcAft>
            <a:buNone/>
          </a:pPr>
          <a:r>
            <a:rPr lang="lt-LT" sz="900" kern="1200"/>
            <a:t>5.485</a:t>
          </a:r>
          <a:r>
            <a:rPr lang="en-GB" sz="900" kern="1200"/>
            <a:t> t/m</a:t>
          </a:r>
        </a:p>
      </dsp:txBody>
      <dsp:txXfrm>
        <a:off x="3920228" y="1586544"/>
        <a:ext cx="1827000" cy="433623"/>
      </dsp:txXfrm>
    </dsp:sp>
    <dsp:sp modelId="{C12A97AA-D549-4056-A3F6-1C379A7961D8}">
      <dsp:nvSpPr>
        <dsp:cNvPr id="0" name=""/>
        <dsp:cNvSpPr/>
      </dsp:nvSpPr>
      <dsp:spPr>
        <a:xfrm>
          <a:off x="3798124" y="1515814"/>
          <a:ext cx="108613" cy="866752"/>
        </a:xfrm>
        <a:custGeom>
          <a:avLst/>
          <a:gdLst/>
          <a:ahLst/>
          <a:cxnLst/>
          <a:rect l="0" t="0" r="0" b="0"/>
          <a:pathLst>
            <a:path>
              <a:moveTo>
                <a:pt x="0" y="0"/>
              </a:moveTo>
              <a:lnTo>
                <a:pt x="0" y="866752"/>
              </a:lnTo>
              <a:lnTo>
                <a:pt x="108613" y="866752"/>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CCA7A6-936D-4EE5-98DB-8256A6C69CC3}">
      <dsp:nvSpPr>
        <dsp:cNvPr id="0" name=""/>
        <dsp:cNvSpPr/>
      </dsp:nvSpPr>
      <dsp:spPr>
        <a:xfrm>
          <a:off x="3906737" y="2152264"/>
          <a:ext cx="1853982" cy="460605"/>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t>Gamybinės nuotekos,</a:t>
          </a:r>
        </a:p>
        <a:p>
          <a:pPr marL="0" lvl="0" indent="0" algn="ctr" defTabSz="400050">
            <a:lnSpc>
              <a:spcPct val="90000"/>
            </a:lnSpc>
            <a:spcBef>
              <a:spcPct val="0"/>
            </a:spcBef>
            <a:spcAft>
              <a:spcPct val="35000"/>
            </a:spcAft>
            <a:buNone/>
          </a:pPr>
          <a:r>
            <a:rPr lang="lt-LT" sz="900" kern="1200"/>
            <a:t>242.645</a:t>
          </a:r>
          <a:r>
            <a:rPr lang="en-GB" sz="900" kern="1200"/>
            <a:t>  m</a:t>
          </a:r>
          <a:r>
            <a:rPr lang="en-GB" sz="900" kern="1200" baseline="30000"/>
            <a:t>3</a:t>
          </a:r>
          <a:r>
            <a:rPr lang="en-GB" sz="900" kern="1200"/>
            <a:t>/m</a:t>
          </a:r>
        </a:p>
      </dsp:txBody>
      <dsp:txXfrm>
        <a:off x="3920228" y="2165755"/>
        <a:ext cx="1827000" cy="433623"/>
      </dsp:txXfrm>
    </dsp:sp>
    <dsp:sp modelId="{4311B478-F8C4-444D-ADD4-6AEC9F2E7A22}">
      <dsp:nvSpPr>
        <dsp:cNvPr id="0" name=""/>
        <dsp:cNvSpPr/>
      </dsp:nvSpPr>
      <dsp:spPr>
        <a:xfrm>
          <a:off x="3798124" y="1515814"/>
          <a:ext cx="111877" cy="1440476"/>
        </a:xfrm>
        <a:custGeom>
          <a:avLst/>
          <a:gdLst/>
          <a:ahLst/>
          <a:cxnLst/>
          <a:rect l="0" t="0" r="0" b="0"/>
          <a:pathLst>
            <a:path>
              <a:moveTo>
                <a:pt x="0" y="0"/>
              </a:moveTo>
              <a:lnTo>
                <a:pt x="0" y="1440476"/>
              </a:lnTo>
              <a:lnTo>
                <a:pt x="111877" y="144047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DDF453-398B-441F-843A-65E359E1E816}">
      <dsp:nvSpPr>
        <dsp:cNvPr id="0" name=""/>
        <dsp:cNvSpPr/>
      </dsp:nvSpPr>
      <dsp:spPr>
        <a:xfrm>
          <a:off x="3910002" y="2700414"/>
          <a:ext cx="1850717" cy="511753"/>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lt-LT" sz="900" kern="1200"/>
            <a:t>Šalutiniai gyvūniniai produktai</a:t>
          </a:r>
          <a:endParaRPr lang="en-GB" sz="900" kern="1200"/>
        </a:p>
      </dsp:txBody>
      <dsp:txXfrm>
        <a:off x="3924991" y="2715403"/>
        <a:ext cx="1820739" cy="481775"/>
      </dsp:txXfrm>
    </dsp:sp>
    <dsp:sp modelId="{F0FBFD18-714F-4273-BEE6-7AE4454F9271}">
      <dsp:nvSpPr>
        <dsp:cNvPr id="0" name=""/>
        <dsp:cNvSpPr/>
      </dsp:nvSpPr>
      <dsp:spPr>
        <a:xfrm>
          <a:off x="3798124" y="1515814"/>
          <a:ext cx="108613" cy="1992074"/>
        </a:xfrm>
        <a:custGeom>
          <a:avLst/>
          <a:gdLst/>
          <a:ahLst/>
          <a:cxnLst/>
          <a:rect l="0" t="0" r="0" b="0"/>
          <a:pathLst>
            <a:path>
              <a:moveTo>
                <a:pt x="0" y="0"/>
              </a:moveTo>
              <a:lnTo>
                <a:pt x="0" y="1992074"/>
              </a:lnTo>
              <a:lnTo>
                <a:pt x="108613" y="1992074"/>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3DC071-E0B7-4B51-AC84-832CC9BAF8C1}">
      <dsp:nvSpPr>
        <dsp:cNvPr id="0" name=""/>
        <dsp:cNvSpPr/>
      </dsp:nvSpPr>
      <dsp:spPr>
        <a:xfrm>
          <a:off x="3906737" y="3277586"/>
          <a:ext cx="1853982" cy="460605"/>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t>Popieriaus ir kartono pakuotės atliekos (15 01 01)</a:t>
          </a:r>
        </a:p>
      </dsp:txBody>
      <dsp:txXfrm>
        <a:off x="3920228" y="3291077"/>
        <a:ext cx="1827000" cy="433623"/>
      </dsp:txXfrm>
    </dsp:sp>
    <dsp:sp modelId="{06F7BA8F-2C6A-4A08-A47A-6B01F72F951B}">
      <dsp:nvSpPr>
        <dsp:cNvPr id="0" name=""/>
        <dsp:cNvSpPr/>
      </dsp:nvSpPr>
      <dsp:spPr>
        <a:xfrm>
          <a:off x="3798124" y="1515814"/>
          <a:ext cx="108613" cy="2561794"/>
        </a:xfrm>
        <a:custGeom>
          <a:avLst/>
          <a:gdLst/>
          <a:ahLst/>
          <a:cxnLst/>
          <a:rect l="0" t="0" r="0" b="0"/>
          <a:pathLst>
            <a:path>
              <a:moveTo>
                <a:pt x="0" y="0"/>
              </a:moveTo>
              <a:lnTo>
                <a:pt x="0" y="2561794"/>
              </a:lnTo>
              <a:lnTo>
                <a:pt x="108613" y="2561794"/>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BDF872-9FB0-4482-BBBF-5DE810AC6D89}">
      <dsp:nvSpPr>
        <dsp:cNvPr id="0" name=""/>
        <dsp:cNvSpPr/>
      </dsp:nvSpPr>
      <dsp:spPr>
        <a:xfrm>
          <a:off x="3906737" y="3847306"/>
          <a:ext cx="1853982" cy="460605"/>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t>Plastikinės pakuotės </a:t>
          </a:r>
        </a:p>
        <a:p>
          <a:pPr marL="0" lvl="0" indent="0" algn="ctr" defTabSz="400050">
            <a:lnSpc>
              <a:spcPct val="90000"/>
            </a:lnSpc>
            <a:spcBef>
              <a:spcPct val="0"/>
            </a:spcBef>
            <a:spcAft>
              <a:spcPct val="35000"/>
            </a:spcAft>
            <a:buNone/>
          </a:pPr>
          <a:r>
            <a:rPr lang="en-GB" sz="900" kern="1200"/>
            <a:t>atliekos (15 01 02)</a:t>
          </a:r>
        </a:p>
      </dsp:txBody>
      <dsp:txXfrm>
        <a:off x="3920228" y="3860797"/>
        <a:ext cx="1827000" cy="433623"/>
      </dsp:txXfrm>
    </dsp:sp>
    <dsp:sp modelId="{9B9DDE51-49F4-4FEB-8CD7-7523AC4ACDB6}">
      <dsp:nvSpPr>
        <dsp:cNvPr id="0" name=""/>
        <dsp:cNvSpPr/>
      </dsp:nvSpPr>
      <dsp:spPr>
        <a:xfrm>
          <a:off x="3752404" y="1515814"/>
          <a:ext cx="91440" cy="3217838"/>
        </a:xfrm>
        <a:custGeom>
          <a:avLst/>
          <a:gdLst/>
          <a:ahLst/>
          <a:cxnLst/>
          <a:rect l="0" t="0" r="0" b="0"/>
          <a:pathLst>
            <a:path>
              <a:moveTo>
                <a:pt x="45720" y="0"/>
              </a:moveTo>
              <a:lnTo>
                <a:pt x="45720" y="3217838"/>
              </a:lnTo>
              <a:lnTo>
                <a:pt x="126953" y="321783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042C88-69B2-4921-B4EB-AD09AA012AA8}">
      <dsp:nvSpPr>
        <dsp:cNvPr id="0" name=""/>
        <dsp:cNvSpPr/>
      </dsp:nvSpPr>
      <dsp:spPr>
        <a:xfrm>
          <a:off x="3879357" y="4416449"/>
          <a:ext cx="1881362" cy="634407"/>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t>Į aplinkos orą išmetam</a:t>
          </a:r>
          <a:r>
            <a:rPr lang="lt-LT" sz="900" kern="1200"/>
            <a:t>i</a:t>
          </a:r>
          <a:r>
            <a:rPr lang="en-GB" sz="900" kern="1200"/>
            <a:t>: </a:t>
          </a:r>
          <a:br>
            <a:rPr lang="en-GB" sz="900" kern="1200"/>
          </a:br>
          <a:r>
            <a:rPr lang="en-GB" sz="900" kern="1200"/>
            <a:t>anglies monoksidas (C), azoto oksidai (C), sieros </a:t>
          </a:r>
          <a:r>
            <a:rPr lang="lt-LT" sz="900" kern="1200"/>
            <a:t>dioksidas</a:t>
          </a:r>
          <a:r>
            <a:rPr lang="en-GB" sz="900" kern="1200"/>
            <a:t> (C), </a:t>
          </a:r>
          <a:r>
            <a:rPr lang="lt-LT" sz="900" kern="1200"/>
            <a:t>kietosios dalelės (B), </a:t>
          </a:r>
          <a:r>
            <a:rPr lang="en-GB" sz="900" kern="1200"/>
            <a:t>acto rūgštis, fenolis, formaldehidas, </a:t>
          </a:r>
          <a:r>
            <a:rPr lang="lt-LT" sz="900" kern="1200"/>
            <a:t>natrio hidroksidas</a:t>
          </a:r>
          <a:endParaRPr lang="en-GB" sz="900" kern="1200"/>
        </a:p>
      </dsp:txBody>
      <dsp:txXfrm>
        <a:off x="3897938" y="4435030"/>
        <a:ext cx="1844200" cy="59724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A276C7-1661-4291-8E96-FBA0927183AA}">
      <dsp:nvSpPr>
        <dsp:cNvPr id="0" name=""/>
        <dsp:cNvSpPr/>
      </dsp:nvSpPr>
      <dsp:spPr>
        <a:xfrm>
          <a:off x="0" y="53233"/>
          <a:ext cx="1950287" cy="432047"/>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lt-LT" sz="1300" kern="1200"/>
            <a:t>Žaliavos, medžiagos</a:t>
          </a:r>
          <a:endParaRPr lang="en-GB" sz="1300" kern="1200"/>
        </a:p>
      </dsp:txBody>
      <dsp:txXfrm>
        <a:off x="12654" y="65887"/>
        <a:ext cx="1924979" cy="406739"/>
      </dsp:txXfrm>
    </dsp:sp>
    <dsp:sp modelId="{FAB8CA66-1F1B-4309-BE2A-B6C9814569A4}">
      <dsp:nvSpPr>
        <dsp:cNvPr id="0" name=""/>
        <dsp:cNvSpPr/>
      </dsp:nvSpPr>
      <dsp:spPr>
        <a:xfrm>
          <a:off x="195028" y="485280"/>
          <a:ext cx="189736" cy="350856"/>
        </a:xfrm>
        <a:custGeom>
          <a:avLst/>
          <a:gdLst/>
          <a:ahLst/>
          <a:cxnLst/>
          <a:rect l="0" t="0" r="0" b="0"/>
          <a:pathLst>
            <a:path>
              <a:moveTo>
                <a:pt x="0" y="0"/>
              </a:moveTo>
              <a:lnTo>
                <a:pt x="0" y="350856"/>
              </a:lnTo>
              <a:lnTo>
                <a:pt x="189736" y="35085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DE5DDC-FE3E-4FF7-B1C9-155DB22A5B4B}">
      <dsp:nvSpPr>
        <dsp:cNvPr id="0" name=""/>
        <dsp:cNvSpPr/>
      </dsp:nvSpPr>
      <dsp:spPr>
        <a:xfrm>
          <a:off x="384764" y="620113"/>
          <a:ext cx="1560229" cy="432047"/>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t>Gyvulių audinių (skerdienos) produktai</a:t>
          </a:r>
        </a:p>
      </dsp:txBody>
      <dsp:txXfrm>
        <a:off x="397418" y="632767"/>
        <a:ext cx="1534921" cy="406739"/>
      </dsp:txXfrm>
    </dsp:sp>
    <dsp:sp modelId="{8DF0100D-83F3-4EFB-A9B6-0B2A6690B40A}">
      <dsp:nvSpPr>
        <dsp:cNvPr id="0" name=""/>
        <dsp:cNvSpPr/>
      </dsp:nvSpPr>
      <dsp:spPr>
        <a:xfrm>
          <a:off x="2126731" y="376560"/>
          <a:ext cx="1474292" cy="736809"/>
        </a:xfrm>
        <a:prstGeom prst="homePlate">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lt-LT" sz="1100" kern="1200"/>
            <a:t>Gyvulių audinių (skerdienos) produktų apdorojimas</a:t>
          </a:r>
          <a:endParaRPr lang="en-GB" sz="1100" kern="1200"/>
        </a:p>
      </dsp:txBody>
      <dsp:txXfrm>
        <a:off x="2126731" y="376560"/>
        <a:ext cx="1290090" cy="736809"/>
      </dsp:txXfrm>
    </dsp:sp>
    <dsp:sp modelId="{AB05C1D3-E9CC-4DEE-AD53-8A4FF7E6843A}">
      <dsp:nvSpPr>
        <dsp:cNvPr id="0" name=""/>
        <dsp:cNvSpPr/>
      </dsp:nvSpPr>
      <dsp:spPr>
        <a:xfrm>
          <a:off x="3858316" y="53233"/>
          <a:ext cx="1802924" cy="432047"/>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lt-LT" sz="1300" kern="1200"/>
            <a:t>Produktai, medžiagos, atliekos, tarša</a:t>
          </a:r>
          <a:endParaRPr lang="en-GB" sz="1300" kern="1200"/>
        </a:p>
      </dsp:txBody>
      <dsp:txXfrm>
        <a:off x="3870970" y="65887"/>
        <a:ext cx="1777616" cy="406739"/>
      </dsp:txXfrm>
    </dsp:sp>
    <dsp:sp modelId="{4AEEA835-87C1-4751-9987-1167BADFE797}">
      <dsp:nvSpPr>
        <dsp:cNvPr id="0" name=""/>
        <dsp:cNvSpPr/>
      </dsp:nvSpPr>
      <dsp:spPr>
        <a:xfrm>
          <a:off x="4038608" y="485280"/>
          <a:ext cx="180292" cy="324035"/>
        </a:xfrm>
        <a:custGeom>
          <a:avLst/>
          <a:gdLst/>
          <a:ahLst/>
          <a:cxnLst/>
          <a:rect l="0" t="0" r="0" b="0"/>
          <a:pathLst>
            <a:path>
              <a:moveTo>
                <a:pt x="0" y="0"/>
              </a:moveTo>
              <a:lnTo>
                <a:pt x="0" y="324035"/>
              </a:lnTo>
              <a:lnTo>
                <a:pt x="180292" y="324035"/>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44E416-D553-472D-87CE-72A53E38B39D}">
      <dsp:nvSpPr>
        <dsp:cNvPr id="0" name=""/>
        <dsp:cNvSpPr/>
      </dsp:nvSpPr>
      <dsp:spPr>
        <a:xfrm>
          <a:off x="4218900" y="593292"/>
          <a:ext cx="1442339" cy="432047"/>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lt-LT" sz="900" kern="1200"/>
            <a:t>mėsos-kaulų miltai </a:t>
          </a:r>
        </a:p>
        <a:p>
          <a:pPr marL="0" lvl="0" indent="0" algn="ctr" defTabSz="400050">
            <a:lnSpc>
              <a:spcPct val="90000"/>
            </a:lnSpc>
            <a:spcBef>
              <a:spcPct val="0"/>
            </a:spcBef>
            <a:spcAft>
              <a:spcPct val="35000"/>
            </a:spcAft>
            <a:buNone/>
          </a:pPr>
          <a:r>
            <a:rPr lang="en-GB" sz="900" kern="1200"/>
            <a:t>1</a:t>
          </a:r>
          <a:r>
            <a:rPr lang="lt-LT" sz="900" kern="1200"/>
            <a:t>.</a:t>
          </a:r>
          <a:r>
            <a:rPr lang="en-GB" sz="900" kern="1200"/>
            <a:t>500 t/m  </a:t>
          </a:r>
        </a:p>
      </dsp:txBody>
      <dsp:txXfrm>
        <a:off x="4231554" y="605946"/>
        <a:ext cx="1417031" cy="406739"/>
      </dsp:txXfrm>
    </dsp:sp>
    <dsp:sp modelId="{F119605A-B3D9-481D-8DB7-A0B6EA09694F}">
      <dsp:nvSpPr>
        <dsp:cNvPr id="0" name=""/>
        <dsp:cNvSpPr/>
      </dsp:nvSpPr>
      <dsp:spPr>
        <a:xfrm>
          <a:off x="4038608" y="485280"/>
          <a:ext cx="180292" cy="864094"/>
        </a:xfrm>
        <a:custGeom>
          <a:avLst/>
          <a:gdLst/>
          <a:ahLst/>
          <a:cxnLst/>
          <a:rect l="0" t="0" r="0" b="0"/>
          <a:pathLst>
            <a:path>
              <a:moveTo>
                <a:pt x="0" y="0"/>
              </a:moveTo>
              <a:lnTo>
                <a:pt x="0" y="864094"/>
              </a:lnTo>
              <a:lnTo>
                <a:pt x="180292" y="864094"/>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DF2C7B-6425-44B4-8FEE-880BDEAF8D21}">
      <dsp:nvSpPr>
        <dsp:cNvPr id="0" name=""/>
        <dsp:cNvSpPr/>
      </dsp:nvSpPr>
      <dsp:spPr>
        <a:xfrm>
          <a:off x="4218900" y="1133351"/>
          <a:ext cx="1442339" cy="432047"/>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lt-LT" sz="900" kern="1200"/>
            <a:t>plunksnų-kraujo miltai,</a:t>
          </a:r>
          <a:endParaRPr lang="en-GB" sz="900" kern="1200"/>
        </a:p>
        <a:p>
          <a:pPr marL="0" lvl="0" indent="0" algn="ctr" defTabSz="400050">
            <a:lnSpc>
              <a:spcPct val="90000"/>
            </a:lnSpc>
            <a:spcBef>
              <a:spcPct val="0"/>
            </a:spcBef>
            <a:spcAft>
              <a:spcPct val="35000"/>
            </a:spcAft>
            <a:buNone/>
          </a:pPr>
          <a:r>
            <a:rPr lang="en-GB" sz="900" kern="1200"/>
            <a:t>1</a:t>
          </a:r>
          <a:r>
            <a:rPr lang="lt-LT" sz="900" kern="1200"/>
            <a:t>.</a:t>
          </a:r>
          <a:r>
            <a:rPr lang="en-GB" sz="900" kern="1200"/>
            <a:t>308 t/m</a:t>
          </a:r>
        </a:p>
      </dsp:txBody>
      <dsp:txXfrm>
        <a:off x="4231554" y="1146005"/>
        <a:ext cx="1417031" cy="406739"/>
      </dsp:txXfrm>
    </dsp:sp>
    <dsp:sp modelId="{B59F33D6-A315-4F87-8389-31BBF2162185}">
      <dsp:nvSpPr>
        <dsp:cNvPr id="0" name=""/>
        <dsp:cNvSpPr/>
      </dsp:nvSpPr>
      <dsp:spPr>
        <a:xfrm>
          <a:off x="4038608" y="485280"/>
          <a:ext cx="180292" cy="1404153"/>
        </a:xfrm>
        <a:custGeom>
          <a:avLst/>
          <a:gdLst/>
          <a:ahLst/>
          <a:cxnLst/>
          <a:rect l="0" t="0" r="0" b="0"/>
          <a:pathLst>
            <a:path>
              <a:moveTo>
                <a:pt x="0" y="0"/>
              </a:moveTo>
              <a:lnTo>
                <a:pt x="0" y="1404153"/>
              </a:lnTo>
              <a:lnTo>
                <a:pt x="180292" y="1404153"/>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F5FE11-F43A-4742-BC14-E58C48A83F8C}">
      <dsp:nvSpPr>
        <dsp:cNvPr id="0" name=""/>
        <dsp:cNvSpPr/>
      </dsp:nvSpPr>
      <dsp:spPr>
        <a:xfrm>
          <a:off x="4218900" y="1673410"/>
          <a:ext cx="1442339" cy="432047"/>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lt-LT" sz="900" kern="1200"/>
            <a:t>techniniai riebalai, </a:t>
          </a:r>
          <a:endParaRPr lang="en-GB" sz="900" kern="1200"/>
        </a:p>
        <a:p>
          <a:pPr marL="0" lvl="0" indent="0" algn="ctr" defTabSz="400050">
            <a:lnSpc>
              <a:spcPct val="90000"/>
            </a:lnSpc>
            <a:spcBef>
              <a:spcPct val="0"/>
            </a:spcBef>
            <a:spcAft>
              <a:spcPct val="35000"/>
            </a:spcAft>
            <a:buNone/>
          </a:pPr>
          <a:r>
            <a:rPr lang="lt-LT" sz="900" kern="1200"/>
            <a:t>225 </a:t>
          </a:r>
          <a:r>
            <a:rPr lang="en-GB" sz="900" kern="1200"/>
            <a:t>t/m</a:t>
          </a:r>
        </a:p>
      </dsp:txBody>
      <dsp:txXfrm>
        <a:off x="4231554" y="1686064"/>
        <a:ext cx="1417031" cy="406739"/>
      </dsp:txXfrm>
    </dsp:sp>
    <dsp:sp modelId="{8FFAA9FB-1476-4C9D-9A09-ED0C29FDB525}">
      <dsp:nvSpPr>
        <dsp:cNvPr id="0" name=""/>
        <dsp:cNvSpPr/>
      </dsp:nvSpPr>
      <dsp:spPr>
        <a:xfrm>
          <a:off x="4038608" y="485280"/>
          <a:ext cx="180292" cy="1944212"/>
        </a:xfrm>
        <a:custGeom>
          <a:avLst/>
          <a:gdLst/>
          <a:ahLst/>
          <a:cxnLst/>
          <a:rect l="0" t="0" r="0" b="0"/>
          <a:pathLst>
            <a:path>
              <a:moveTo>
                <a:pt x="0" y="0"/>
              </a:moveTo>
              <a:lnTo>
                <a:pt x="0" y="1944212"/>
              </a:lnTo>
              <a:lnTo>
                <a:pt x="180292" y="1944212"/>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8B01E7-7BC5-4BAC-9EC8-11533AE0CE7F}">
      <dsp:nvSpPr>
        <dsp:cNvPr id="0" name=""/>
        <dsp:cNvSpPr/>
      </dsp:nvSpPr>
      <dsp:spPr>
        <a:xfrm>
          <a:off x="4218900" y="2213469"/>
          <a:ext cx="1442339" cy="432047"/>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lt-LT" sz="800" kern="1200"/>
            <a:t>į</a:t>
          </a:r>
          <a:r>
            <a:rPr lang="en-GB" sz="800" kern="1200"/>
            <a:t> aplinkos orą išmetami: </a:t>
          </a:r>
          <a:br>
            <a:rPr lang="en-GB" sz="800" kern="1200"/>
          </a:br>
          <a:r>
            <a:rPr lang="en-GB" sz="800" kern="1200"/>
            <a:t>amoniakas, sieros vandenilis, merkaptanai, kiti tioalkoholiai ir tioesteriai </a:t>
          </a:r>
        </a:p>
      </dsp:txBody>
      <dsp:txXfrm>
        <a:off x="4231554" y="2226123"/>
        <a:ext cx="1417031" cy="40673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A276C7-1661-4291-8E96-FBA0927183AA}">
      <dsp:nvSpPr>
        <dsp:cNvPr id="0" name=""/>
        <dsp:cNvSpPr/>
      </dsp:nvSpPr>
      <dsp:spPr>
        <a:xfrm>
          <a:off x="0" y="179813"/>
          <a:ext cx="2018758" cy="447215"/>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lt-LT" sz="1300" kern="1200"/>
            <a:t>Žaliavos, medžiagos</a:t>
          </a:r>
          <a:endParaRPr lang="en-GB" sz="1300" kern="1200"/>
        </a:p>
      </dsp:txBody>
      <dsp:txXfrm>
        <a:off x="13098" y="192911"/>
        <a:ext cx="1992562" cy="421019"/>
      </dsp:txXfrm>
    </dsp:sp>
    <dsp:sp modelId="{FAB8CA66-1F1B-4309-BE2A-B6C9814569A4}">
      <dsp:nvSpPr>
        <dsp:cNvPr id="0" name=""/>
        <dsp:cNvSpPr/>
      </dsp:nvSpPr>
      <dsp:spPr>
        <a:xfrm>
          <a:off x="156155" y="627028"/>
          <a:ext cx="91440" cy="363174"/>
        </a:xfrm>
        <a:custGeom>
          <a:avLst/>
          <a:gdLst/>
          <a:ahLst/>
          <a:cxnLst/>
          <a:rect l="0" t="0" r="0" b="0"/>
          <a:pathLst>
            <a:path>
              <a:moveTo>
                <a:pt x="45720" y="0"/>
              </a:moveTo>
              <a:lnTo>
                <a:pt x="45720" y="363174"/>
              </a:lnTo>
              <a:lnTo>
                <a:pt x="124707" y="363174"/>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DE5DDC-FE3E-4FF7-B1C9-155DB22A5B4B}">
      <dsp:nvSpPr>
        <dsp:cNvPr id="0" name=""/>
        <dsp:cNvSpPr/>
      </dsp:nvSpPr>
      <dsp:spPr>
        <a:xfrm>
          <a:off x="280863" y="766595"/>
          <a:ext cx="1615006" cy="447215"/>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lt-LT" sz="900" kern="1200"/>
            <a:t>Gamtinės dujos, </a:t>
          </a:r>
          <a:endParaRPr lang="en-GB" sz="900" kern="1200"/>
        </a:p>
        <a:p>
          <a:pPr marL="0" lvl="0" indent="0" algn="ctr" defTabSz="400050">
            <a:lnSpc>
              <a:spcPct val="90000"/>
            </a:lnSpc>
            <a:spcBef>
              <a:spcPct val="0"/>
            </a:spcBef>
            <a:spcAft>
              <a:spcPct val="35000"/>
            </a:spcAft>
            <a:buNone/>
          </a:pPr>
          <a:r>
            <a:rPr lang="lt-LT" sz="900" kern="1200"/>
            <a:t>7.617.998</a:t>
          </a:r>
          <a:r>
            <a:rPr lang="en-GB" sz="900" kern="1200"/>
            <a:t> m</a:t>
          </a:r>
          <a:r>
            <a:rPr lang="en-GB" sz="900" kern="1200" baseline="30000"/>
            <a:t>3</a:t>
          </a:r>
          <a:r>
            <a:rPr lang="en-GB" sz="900" kern="1200"/>
            <a:t>/m</a:t>
          </a:r>
        </a:p>
      </dsp:txBody>
      <dsp:txXfrm>
        <a:off x="293961" y="779693"/>
        <a:ext cx="1588810" cy="421019"/>
      </dsp:txXfrm>
    </dsp:sp>
    <dsp:sp modelId="{D4B032ED-862B-4E02-8120-FB62E99EBE3B}">
      <dsp:nvSpPr>
        <dsp:cNvPr id="0" name=""/>
        <dsp:cNvSpPr/>
      </dsp:nvSpPr>
      <dsp:spPr>
        <a:xfrm>
          <a:off x="156155" y="627028"/>
          <a:ext cx="91440" cy="922194"/>
        </a:xfrm>
        <a:custGeom>
          <a:avLst/>
          <a:gdLst/>
          <a:ahLst/>
          <a:cxnLst/>
          <a:rect l="0" t="0" r="0" b="0"/>
          <a:pathLst>
            <a:path>
              <a:moveTo>
                <a:pt x="45720" y="0"/>
              </a:moveTo>
              <a:lnTo>
                <a:pt x="45720" y="922194"/>
              </a:lnTo>
              <a:lnTo>
                <a:pt x="124707" y="922194"/>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E0ACE8-F61C-41F2-983E-926290D07000}">
      <dsp:nvSpPr>
        <dsp:cNvPr id="0" name=""/>
        <dsp:cNvSpPr/>
      </dsp:nvSpPr>
      <dsp:spPr>
        <a:xfrm>
          <a:off x="280863" y="1325615"/>
          <a:ext cx="1615006" cy="447215"/>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lt-LT" sz="900" kern="1200"/>
            <a:t>Vanduo įrenginių aušinimui, </a:t>
          </a:r>
          <a:endParaRPr lang="en-GB" sz="900" kern="1200"/>
        </a:p>
        <a:p>
          <a:pPr marL="0" lvl="0" indent="0" algn="ctr" defTabSz="400050">
            <a:lnSpc>
              <a:spcPct val="90000"/>
            </a:lnSpc>
            <a:spcBef>
              <a:spcPct val="0"/>
            </a:spcBef>
            <a:spcAft>
              <a:spcPct val="35000"/>
            </a:spcAft>
            <a:buNone/>
          </a:pPr>
          <a:r>
            <a:rPr lang="en-GB" sz="900" kern="1200"/>
            <a:t>5</a:t>
          </a:r>
          <a:r>
            <a:rPr lang="lt-LT" sz="900" kern="1200"/>
            <a:t>.</a:t>
          </a:r>
          <a:r>
            <a:rPr lang="en-GB" sz="900" kern="1200"/>
            <a:t>700 m</a:t>
          </a:r>
          <a:r>
            <a:rPr lang="en-GB" sz="900" kern="1200" baseline="30000"/>
            <a:t>3</a:t>
          </a:r>
          <a:r>
            <a:rPr lang="en-GB" sz="900" kern="1200"/>
            <a:t>/m</a:t>
          </a:r>
        </a:p>
      </dsp:txBody>
      <dsp:txXfrm>
        <a:off x="293961" y="1338713"/>
        <a:ext cx="1588810" cy="421019"/>
      </dsp:txXfrm>
    </dsp:sp>
    <dsp:sp modelId="{8DF0100D-83F3-4EFB-A9B6-0B2A6690B40A}">
      <dsp:nvSpPr>
        <dsp:cNvPr id="0" name=""/>
        <dsp:cNvSpPr/>
      </dsp:nvSpPr>
      <dsp:spPr>
        <a:xfrm>
          <a:off x="2201965" y="514491"/>
          <a:ext cx="1405473" cy="762677"/>
        </a:xfrm>
        <a:prstGeom prst="homePlate">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lt-LT" sz="1100" kern="1200"/>
            <a:t>Elektros ir šiluminės energijos gamyba</a:t>
          </a:r>
          <a:endParaRPr lang="en-GB" sz="1100" kern="1200"/>
        </a:p>
      </dsp:txBody>
      <dsp:txXfrm>
        <a:off x="2201965" y="514491"/>
        <a:ext cx="1214804" cy="762677"/>
      </dsp:txXfrm>
    </dsp:sp>
    <dsp:sp modelId="{AB05C1D3-E9CC-4DEE-AD53-8A4FF7E6843A}">
      <dsp:nvSpPr>
        <dsp:cNvPr id="0" name=""/>
        <dsp:cNvSpPr/>
      </dsp:nvSpPr>
      <dsp:spPr>
        <a:xfrm>
          <a:off x="3873765" y="179813"/>
          <a:ext cx="1866221" cy="447215"/>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lt-LT" sz="1300" kern="1200"/>
            <a:t>Produktai, medžiagos, atliekos, tarša</a:t>
          </a:r>
          <a:endParaRPr lang="en-GB" sz="1300" kern="1200"/>
        </a:p>
      </dsp:txBody>
      <dsp:txXfrm>
        <a:off x="3886863" y="192911"/>
        <a:ext cx="1840025" cy="421019"/>
      </dsp:txXfrm>
    </dsp:sp>
    <dsp:sp modelId="{4AEEA835-87C1-4751-9987-1167BADFE797}">
      <dsp:nvSpPr>
        <dsp:cNvPr id="0" name=""/>
        <dsp:cNvSpPr/>
      </dsp:nvSpPr>
      <dsp:spPr>
        <a:xfrm>
          <a:off x="4060387" y="627028"/>
          <a:ext cx="186622" cy="335411"/>
        </a:xfrm>
        <a:custGeom>
          <a:avLst/>
          <a:gdLst/>
          <a:ahLst/>
          <a:cxnLst/>
          <a:rect l="0" t="0" r="0" b="0"/>
          <a:pathLst>
            <a:path>
              <a:moveTo>
                <a:pt x="0" y="0"/>
              </a:moveTo>
              <a:lnTo>
                <a:pt x="0" y="335411"/>
              </a:lnTo>
              <a:lnTo>
                <a:pt x="186622" y="33541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44E416-D553-472D-87CE-72A53E38B39D}">
      <dsp:nvSpPr>
        <dsp:cNvPr id="0" name=""/>
        <dsp:cNvSpPr/>
      </dsp:nvSpPr>
      <dsp:spPr>
        <a:xfrm>
          <a:off x="4247009" y="738832"/>
          <a:ext cx="1492977" cy="447215"/>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lt-LT" sz="700" kern="1200"/>
            <a:t>Į aplinkos orą išmetami:</a:t>
          </a:r>
          <a:br>
            <a:rPr lang="lt-LT" sz="700" kern="1200"/>
          </a:br>
          <a:r>
            <a:rPr lang="lt-LT" sz="700" kern="1200"/>
            <a:t>anglies monoksidas (A),</a:t>
          </a:r>
          <a:r>
            <a:rPr lang="en-US" sz="700" kern="1200"/>
            <a:t> </a:t>
          </a:r>
          <a:br>
            <a:rPr lang="lt-LT" sz="700" kern="1200"/>
          </a:br>
          <a:r>
            <a:rPr lang="lt-LT" sz="700" kern="1200"/>
            <a:t>azoto oksidai (A), </a:t>
          </a:r>
          <a:r>
            <a:rPr lang="en-US" sz="700" kern="1200"/>
            <a:t> </a:t>
          </a:r>
          <a:r>
            <a:rPr lang="lt-LT" sz="700" kern="1200"/>
            <a:t>lakieji organiniai junginiai</a:t>
          </a:r>
          <a:endParaRPr lang="en-GB" sz="700" kern="1200"/>
        </a:p>
      </dsp:txBody>
      <dsp:txXfrm>
        <a:off x="4260107" y="751930"/>
        <a:ext cx="1466781" cy="421019"/>
      </dsp:txXfrm>
    </dsp:sp>
    <dsp:sp modelId="{F119605A-B3D9-481D-8DB7-A0B6EA09694F}">
      <dsp:nvSpPr>
        <dsp:cNvPr id="0" name=""/>
        <dsp:cNvSpPr/>
      </dsp:nvSpPr>
      <dsp:spPr>
        <a:xfrm>
          <a:off x="4060387" y="627028"/>
          <a:ext cx="186622" cy="894431"/>
        </a:xfrm>
        <a:custGeom>
          <a:avLst/>
          <a:gdLst/>
          <a:ahLst/>
          <a:cxnLst/>
          <a:rect l="0" t="0" r="0" b="0"/>
          <a:pathLst>
            <a:path>
              <a:moveTo>
                <a:pt x="0" y="0"/>
              </a:moveTo>
              <a:lnTo>
                <a:pt x="0" y="894431"/>
              </a:lnTo>
              <a:lnTo>
                <a:pt x="186622" y="89443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DF2C7B-6425-44B4-8FEE-880BDEAF8D21}">
      <dsp:nvSpPr>
        <dsp:cNvPr id="0" name=""/>
        <dsp:cNvSpPr/>
      </dsp:nvSpPr>
      <dsp:spPr>
        <a:xfrm>
          <a:off x="4247009" y="1297852"/>
          <a:ext cx="1492977" cy="447215"/>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lt-LT" sz="900" kern="1200"/>
            <a:t>Gamybinės nuotekos,</a:t>
          </a:r>
          <a:endParaRPr lang="en-GB" sz="900" kern="1200"/>
        </a:p>
        <a:p>
          <a:pPr marL="0" lvl="0" indent="0" algn="ctr" defTabSz="400050">
            <a:lnSpc>
              <a:spcPct val="90000"/>
            </a:lnSpc>
            <a:spcBef>
              <a:spcPct val="0"/>
            </a:spcBef>
            <a:spcAft>
              <a:spcPct val="35000"/>
            </a:spcAft>
            <a:buNone/>
          </a:pPr>
          <a:r>
            <a:rPr lang="en-GB" sz="900" kern="1200"/>
            <a:t>5</a:t>
          </a:r>
          <a:r>
            <a:rPr lang="lt-LT" sz="900" kern="1200"/>
            <a:t>.</a:t>
          </a:r>
          <a:r>
            <a:rPr lang="en-GB" sz="900" kern="1200"/>
            <a:t>700 m</a:t>
          </a:r>
          <a:r>
            <a:rPr lang="en-GB" sz="900" kern="1200" baseline="30000"/>
            <a:t>3</a:t>
          </a:r>
          <a:r>
            <a:rPr lang="en-GB" sz="900" kern="1200"/>
            <a:t>/m</a:t>
          </a:r>
        </a:p>
      </dsp:txBody>
      <dsp:txXfrm>
        <a:off x="4260107" y="1310950"/>
        <a:ext cx="1466781" cy="421019"/>
      </dsp:txXfrm>
    </dsp:sp>
    <dsp:sp modelId="{B59F33D6-A315-4F87-8389-31BBF2162185}">
      <dsp:nvSpPr>
        <dsp:cNvPr id="0" name=""/>
        <dsp:cNvSpPr/>
      </dsp:nvSpPr>
      <dsp:spPr>
        <a:xfrm>
          <a:off x="4060387" y="627028"/>
          <a:ext cx="186622" cy="1453450"/>
        </a:xfrm>
        <a:custGeom>
          <a:avLst/>
          <a:gdLst/>
          <a:ahLst/>
          <a:cxnLst/>
          <a:rect l="0" t="0" r="0" b="0"/>
          <a:pathLst>
            <a:path>
              <a:moveTo>
                <a:pt x="0" y="0"/>
              </a:moveTo>
              <a:lnTo>
                <a:pt x="0" y="1453450"/>
              </a:lnTo>
              <a:lnTo>
                <a:pt x="186622" y="1453450"/>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F5FE11-F43A-4742-BC14-E58C48A83F8C}">
      <dsp:nvSpPr>
        <dsp:cNvPr id="0" name=""/>
        <dsp:cNvSpPr/>
      </dsp:nvSpPr>
      <dsp:spPr>
        <a:xfrm>
          <a:off x="4247009" y="1856871"/>
          <a:ext cx="1492977" cy="447215"/>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lt-LT" sz="900" kern="1200"/>
            <a:t>Elektros energija</a:t>
          </a:r>
          <a:r>
            <a:rPr lang="en-US" sz="900" kern="1200"/>
            <a:t>, </a:t>
          </a:r>
        </a:p>
        <a:p>
          <a:pPr marL="0" lvl="0" indent="0" algn="ctr" defTabSz="400050">
            <a:lnSpc>
              <a:spcPct val="90000"/>
            </a:lnSpc>
            <a:spcBef>
              <a:spcPct val="0"/>
            </a:spcBef>
            <a:spcAft>
              <a:spcPct val="35000"/>
            </a:spcAft>
            <a:buNone/>
          </a:pPr>
          <a:r>
            <a:rPr lang="en-GB" sz="900" kern="1200"/>
            <a:t>6</a:t>
          </a:r>
          <a:r>
            <a:rPr lang="lt-LT" sz="900" kern="1200"/>
            <a:t>.</a:t>
          </a:r>
          <a:r>
            <a:rPr lang="en-GB" sz="900" kern="1200"/>
            <a:t>535</a:t>
          </a:r>
          <a:r>
            <a:rPr lang="lt-LT" sz="900" kern="1200"/>
            <a:t>.</a:t>
          </a:r>
          <a:r>
            <a:rPr lang="en-GB" sz="900" kern="1200"/>
            <a:t>000 kWh/m</a:t>
          </a:r>
        </a:p>
      </dsp:txBody>
      <dsp:txXfrm>
        <a:off x="4260107" y="1869969"/>
        <a:ext cx="1466781" cy="421019"/>
      </dsp:txXfrm>
    </dsp:sp>
    <dsp:sp modelId="{8FFAA9FB-1476-4C9D-9A09-ED0C29FDB525}">
      <dsp:nvSpPr>
        <dsp:cNvPr id="0" name=""/>
        <dsp:cNvSpPr/>
      </dsp:nvSpPr>
      <dsp:spPr>
        <a:xfrm>
          <a:off x="4060387" y="627028"/>
          <a:ext cx="186622" cy="2012470"/>
        </a:xfrm>
        <a:custGeom>
          <a:avLst/>
          <a:gdLst/>
          <a:ahLst/>
          <a:cxnLst/>
          <a:rect l="0" t="0" r="0" b="0"/>
          <a:pathLst>
            <a:path>
              <a:moveTo>
                <a:pt x="0" y="0"/>
              </a:moveTo>
              <a:lnTo>
                <a:pt x="0" y="2012470"/>
              </a:lnTo>
              <a:lnTo>
                <a:pt x="186622" y="2012470"/>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8B01E7-7BC5-4BAC-9EC8-11533AE0CE7F}">
      <dsp:nvSpPr>
        <dsp:cNvPr id="0" name=""/>
        <dsp:cNvSpPr/>
      </dsp:nvSpPr>
      <dsp:spPr>
        <a:xfrm>
          <a:off x="4247009" y="2415891"/>
          <a:ext cx="1492977" cy="447215"/>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t>Šiluminė energija</a:t>
          </a:r>
          <a:r>
            <a:rPr lang="lt-LT" sz="900" kern="1200"/>
            <a:t>,</a:t>
          </a:r>
          <a:endParaRPr lang="en-GB" sz="900" kern="1200"/>
        </a:p>
        <a:p>
          <a:pPr marL="0" lvl="0" indent="0" algn="ctr" defTabSz="400050">
            <a:lnSpc>
              <a:spcPct val="90000"/>
            </a:lnSpc>
            <a:spcBef>
              <a:spcPct val="0"/>
            </a:spcBef>
            <a:spcAft>
              <a:spcPct val="35000"/>
            </a:spcAft>
            <a:buNone/>
          </a:pPr>
          <a:r>
            <a:rPr lang="lt-LT" sz="900" kern="1200"/>
            <a:t>60.166.300</a:t>
          </a:r>
          <a:r>
            <a:rPr lang="en-GB" sz="900" kern="1200"/>
            <a:t> kWh/m</a:t>
          </a:r>
        </a:p>
      </dsp:txBody>
      <dsp:txXfrm>
        <a:off x="4260107" y="2428989"/>
        <a:ext cx="1466781" cy="42101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A276C7-1661-4291-8E96-FBA0927183AA}">
      <dsp:nvSpPr>
        <dsp:cNvPr id="0" name=""/>
        <dsp:cNvSpPr/>
      </dsp:nvSpPr>
      <dsp:spPr>
        <a:xfrm>
          <a:off x="0" y="246128"/>
          <a:ext cx="1841563" cy="407961"/>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lt-LT" sz="1200" kern="1200"/>
            <a:t>Žaliavos, medžiagos</a:t>
          </a:r>
          <a:endParaRPr lang="en-GB" sz="1200" kern="1200"/>
        </a:p>
      </dsp:txBody>
      <dsp:txXfrm>
        <a:off x="11949" y="258077"/>
        <a:ext cx="1817665" cy="384063"/>
      </dsp:txXfrm>
    </dsp:sp>
    <dsp:sp modelId="{FAB8CA66-1F1B-4309-BE2A-B6C9814569A4}">
      <dsp:nvSpPr>
        <dsp:cNvPr id="0" name=""/>
        <dsp:cNvSpPr/>
      </dsp:nvSpPr>
      <dsp:spPr>
        <a:xfrm>
          <a:off x="138436" y="654090"/>
          <a:ext cx="91440" cy="324965"/>
        </a:xfrm>
        <a:custGeom>
          <a:avLst/>
          <a:gdLst/>
          <a:ahLst/>
          <a:cxnLst/>
          <a:rect l="0" t="0" r="0" b="0"/>
          <a:pathLst>
            <a:path>
              <a:moveTo>
                <a:pt x="45720" y="0"/>
              </a:moveTo>
              <a:lnTo>
                <a:pt x="45720" y="324965"/>
              </a:lnTo>
              <a:lnTo>
                <a:pt x="110328" y="324965"/>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DE5DDC-FE3E-4FF7-B1C9-155DB22A5B4B}">
      <dsp:nvSpPr>
        <dsp:cNvPr id="0" name=""/>
        <dsp:cNvSpPr/>
      </dsp:nvSpPr>
      <dsp:spPr>
        <a:xfrm>
          <a:off x="248764" y="775075"/>
          <a:ext cx="1473250" cy="407961"/>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t>Elektrodai,</a:t>
          </a:r>
        </a:p>
        <a:p>
          <a:pPr marL="0" lvl="0" indent="0" algn="ctr" defTabSz="400050">
            <a:lnSpc>
              <a:spcPct val="90000"/>
            </a:lnSpc>
            <a:spcBef>
              <a:spcPct val="0"/>
            </a:spcBef>
            <a:spcAft>
              <a:spcPct val="35000"/>
            </a:spcAft>
            <a:buNone/>
          </a:pPr>
          <a:r>
            <a:rPr lang="lt-LT" sz="900" kern="1200"/>
            <a:t>0,0936</a:t>
          </a:r>
          <a:r>
            <a:rPr lang="en-GB" sz="900" kern="1200"/>
            <a:t> t/m</a:t>
          </a:r>
        </a:p>
      </dsp:txBody>
      <dsp:txXfrm>
        <a:off x="260713" y="787024"/>
        <a:ext cx="1449352" cy="384063"/>
      </dsp:txXfrm>
    </dsp:sp>
    <dsp:sp modelId="{D4B032ED-862B-4E02-8120-FB62E99EBE3B}">
      <dsp:nvSpPr>
        <dsp:cNvPr id="0" name=""/>
        <dsp:cNvSpPr/>
      </dsp:nvSpPr>
      <dsp:spPr>
        <a:xfrm>
          <a:off x="184156" y="654090"/>
          <a:ext cx="101350" cy="814744"/>
        </a:xfrm>
        <a:custGeom>
          <a:avLst/>
          <a:gdLst/>
          <a:ahLst/>
          <a:cxnLst/>
          <a:rect l="0" t="0" r="0" b="0"/>
          <a:pathLst>
            <a:path>
              <a:moveTo>
                <a:pt x="0" y="0"/>
              </a:moveTo>
              <a:lnTo>
                <a:pt x="0" y="814744"/>
              </a:lnTo>
              <a:lnTo>
                <a:pt x="101350" y="814744"/>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E0ACE8-F61C-41F2-983E-926290D07000}">
      <dsp:nvSpPr>
        <dsp:cNvPr id="0" name=""/>
        <dsp:cNvSpPr/>
      </dsp:nvSpPr>
      <dsp:spPr>
        <a:xfrm>
          <a:off x="285507" y="1264853"/>
          <a:ext cx="1473250" cy="407961"/>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t>Alyva</a:t>
          </a:r>
          <a:r>
            <a:rPr lang="lt-LT" sz="900" kern="1200"/>
            <a:t>, </a:t>
          </a:r>
        </a:p>
        <a:p>
          <a:pPr marL="0" lvl="0" indent="0" algn="ctr" defTabSz="400050">
            <a:lnSpc>
              <a:spcPct val="90000"/>
            </a:lnSpc>
            <a:spcBef>
              <a:spcPct val="0"/>
            </a:spcBef>
            <a:spcAft>
              <a:spcPct val="35000"/>
            </a:spcAft>
            <a:buNone/>
          </a:pPr>
          <a:r>
            <a:rPr lang="en-GB" sz="900" kern="1200"/>
            <a:t>9</a:t>
          </a:r>
          <a:r>
            <a:rPr lang="lt-LT" sz="900" kern="1200"/>
            <a:t>.</a:t>
          </a:r>
          <a:r>
            <a:rPr lang="en-GB" sz="900" kern="1200"/>
            <a:t>000 l/m</a:t>
          </a:r>
        </a:p>
      </dsp:txBody>
      <dsp:txXfrm>
        <a:off x="297456" y="1276802"/>
        <a:ext cx="1449352" cy="384063"/>
      </dsp:txXfrm>
    </dsp:sp>
    <dsp:sp modelId="{3B6202DF-E07E-4915-9097-F712140A7A2C}">
      <dsp:nvSpPr>
        <dsp:cNvPr id="0" name=""/>
        <dsp:cNvSpPr/>
      </dsp:nvSpPr>
      <dsp:spPr>
        <a:xfrm>
          <a:off x="138436" y="654090"/>
          <a:ext cx="91440" cy="1332219"/>
        </a:xfrm>
        <a:custGeom>
          <a:avLst/>
          <a:gdLst/>
          <a:ahLst/>
          <a:cxnLst/>
          <a:rect l="0" t="0" r="0" b="0"/>
          <a:pathLst>
            <a:path>
              <a:moveTo>
                <a:pt x="45720" y="0"/>
              </a:moveTo>
              <a:lnTo>
                <a:pt x="45720" y="1332219"/>
              </a:lnTo>
              <a:lnTo>
                <a:pt x="110582" y="1332219"/>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C734C2-0AF6-49CA-B342-1FE6EE01AC33}">
      <dsp:nvSpPr>
        <dsp:cNvPr id="0" name=""/>
        <dsp:cNvSpPr/>
      </dsp:nvSpPr>
      <dsp:spPr>
        <a:xfrm>
          <a:off x="249019" y="1782316"/>
          <a:ext cx="1474007" cy="407986"/>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t>Vanduo gamybinėms reikmėms</a:t>
          </a:r>
          <a:r>
            <a:rPr lang="lt-LT" sz="900" kern="1200"/>
            <a:t>,</a:t>
          </a:r>
          <a:endParaRPr lang="en-GB" sz="900" kern="1200"/>
        </a:p>
        <a:p>
          <a:pPr marL="0" lvl="0" indent="0" algn="ctr" defTabSz="400050">
            <a:lnSpc>
              <a:spcPct val="90000"/>
            </a:lnSpc>
            <a:spcBef>
              <a:spcPct val="0"/>
            </a:spcBef>
            <a:spcAft>
              <a:spcPct val="35000"/>
            </a:spcAft>
            <a:buNone/>
          </a:pPr>
          <a:r>
            <a:rPr lang="en-GB" sz="900" kern="1200"/>
            <a:t>22</a:t>
          </a:r>
          <a:r>
            <a:rPr lang="lt-LT" sz="900" kern="1200"/>
            <a:t>.</a:t>
          </a:r>
          <a:r>
            <a:rPr lang="en-GB" sz="900" kern="1200"/>
            <a:t>668 m3/m</a:t>
          </a:r>
        </a:p>
      </dsp:txBody>
      <dsp:txXfrm>
        <a:off x="260969" y="1794266"/>
        <a:ext cx="1450107" cy="384086"/>
      </dsp:txXfrm>
    </dsp:sp>
    <dsp:sp modelId="{8DF0100D-83F3-4EFB-A9B6-0B2A6690B40A}">
      <dsp:nvSpPr>
        <dsp:cNvPr id="0" name=""/>
        <dsp:cNvSpPr/>
      </dsp:nvSpPr>
      <dsp:spPr>
        <a:xfrm>
          <a:off x="2116925" y="763305"/>
          <a:ext cx="1788364" cy="1431398"/>
        </a:xfrm>
        <a:prstGeom prst="homePlate">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lt-LT" sz="1100" kern="1200"/>
            <a:t>Pagalbinės tarnybos</a:t>
          </a:r>
          <a:br>
            <a:rPr lang="lt-LT" sz="1100" kern="1200"/>
          </a:br>
          <a:r>
            <a:rPr lang="lt-LT" sz="1100" kern="1200"/>
            <a:t> (skalbykla, stalių dirbtuvės, suvirinimo postas, autotransporto remontas, požeminio kuro saugojimo rezervuaras) </a:t>
          </a:r>
          <a:endParaRPr lang="en-GB" sz="1100" kern="1200"/>
        </a:p>
      </dsp:txBody>
      <dsp:txXfrm>
        <a:off x="2116925" y="763305"/>
        <a:ext cx="1430515" cy="1431398"/>
      </dsp:txXfrm>
    </dsp:sp>
    <dsp:sp modelId="{AB05C1D3-E9CC-4DEE-AD53-8A4FF7E6843A}">
      <dsp:nvSpPr>
        <dsp:cNvPr id="0" name=""/>
        <dsp:cNvSpPr/>
      </dsp:nvSpPr>
      <dsp:spPr>
        <a:xfrm>
          <a:off x="4038889" y="246128"/>
          <a:ext cx="1702415" cy="407961"/>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lt-LT" sz="1200" kern="1200"/>
            <a:t>Produktai, medžiagos, atliekos, tarša</a:t>
          </a:r>
          <a:endParaRPr lang="en-GB" sz="1200" kern="1200"/>
        </a:p>
      </dsp:txBody>
      <dsp:txXfrm>
        <a:off x="4050838" y="258077"/>
        <a:ext cx="1678517" cy="384063"/>
      </dsp:txXfrm>
    </dsp:sp>
    <dsp:sp modelId="{4AEEA835-87C1-4751-9987-1167BADFE797}">
      <dsp:nvSpPr>
        <dsp:cNvPr id="0" name=""/>
        <dsp:cNvSpPr/>
      </dsp:nvSpPr>
      <dsp:spPr>
        <a:xfrm>
          <a:off x="4209131" y="654090"/>
          <a:ext cx="170241" cy="305971"/>
        </a:xfrm>
        <a:custGeom>
          <a:avLst/>
          <a:gdLst/>
          <a:ahLst/>
          <a:cxnLst/>
          <a:rect l="0" t="0" r="0" b="0"/>
          <a:pathLst>
            <a:path>
              <a:moveTo>
                <a:pt x="0" y="0"/>
              </a:moveTo>
              <a:lnTo>
                <a:pt x="0" y="305971"/>
              </a:lnTo>
              <a:lnTo>
                <a:pt x="170241" y="30597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44E416-D553-472D-87CE-72A53E38B39D}">
      <dsp:nvSpPr>
        <dsp:cNvPr id="0" name=""/>
        <dsp:cNvSpPr/>
      </dsp:nvSpPr>
      <dsp:spPr>
        <a:xfrm>
          <a:off x="4379372" y="756080"/>
          <a:ext cx="1361932" cy="407961"/>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GB" sz="1000" kern="1200"/>
            <a:t>Gamybinės nuotekos,</a:t>
          </a:r>
        </a:p>
        <a:p>
          <a:pPr marL="0" lvl="0" indent="0" algn="ctr" defTabSz="444500">
            <a:lnSpc>
              <a:spcPct val="90000"/>
            </a:lnSpc>
            <a:spcBef>
              <a:spcPct val="0"/>
            </a:spcBef>
            <a:spcAft>
              <a:spcPct val="35000"/>
            </a:spcAft>
            <a:buNone/>
          </a:pPr>
          <a:r>
            <a:rPr lang="en-GB" sz="1000" kern="1200"/>
            <a:t>22</a:t>
          </a:r>
          <a:r>
            <a:rPr lang="lt-LT" sz="1000" kern="1200"/>
            <a:t>.</a:t>
          </a:r>
          <a:r>
            <a:rPr lang="en-GB" sz="1000" kern="1200"/>
            <a:t>668 t/m</a:t>
          </a:r>
        </a:p>
      </dsp:txBody>
      <dsp:txXfrm>
        <a:off x="4391321" y="768029"/>
        <a:ext cx="1338034" cy="384063"/>
      </dsp:txXfrm>
    </dsp:sp>
    <dsp:sp modelId="{B59F33D6-A315-4F87-8389-31BBF2162185}">
      <dsp:nvSpPr>
        <dsp:cNvPr id="0" name=""/>
        <dsp:cNvSpPr/>
      </dsp:nvSpPr>
      <dsp:spPr>
        <a:xfrm>
          <a:off x="4209131" y="654090"/>
          <a:ext cx="170241" cy="815923"/>
        </a:xfrm>
        <a:custGeom>
          <a:avLst/>
          <a:gdLst/>
          <a:ahLst/>
          <a:cxnLst/>
          <a:rect l="0" t="0" r="0" b="0"/>
          <a:pathLst>
            <a:path>
              <a:moveTo>
                <a:pt x="0" y="0"/>
              </a:moveTo>
              <a:lnTo>
                <a:pt x="0" y="815923"/>
              </a:lnTo>
              <a:lnTo>
                <a:pt x="170241" y="815923"/>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F5FE11-F43A-4742-BC14-E58C48A83F8C}">
      <dsp:nvSpPr>
        <dsp:cNvPr id="0" name=""/>
        <dsp:cNvSpPr/>
      </dsp:nvSpPr>
      <dsp:spPr>
        <a:xfrm>
          <a:off x="4379372" y="1266032"/>
          <a:ext cx="1361932" cy="407961"/>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lt-LT" sz="900" kern="1200"/>
            <a:t>Įvairios atliekos</a:t>
          </a:r>
          <a:endParaRPr lang="en-GB" sz="900" kern="1200"/>
        </a:p>
      </dsp:txBody>
      <dsp:txXfrm>
        <a:off x="4391321" y="1277981"/>
        <a:ext cx="1338034" cy="384063"/>
      </dsp:txXfrm>
    </dsp:sp>
    <dsp:sp modelId="{4B31EDE1-A071-4143-B436-884934971D85}">
      <dsp:nvSpPr>
        <dsp:cNvPr id="0" name=""/>
        <dsp:cNvSpPr/>
      </dsp:nvSpPr>
      <dsp:spPr>
        <a:xfrm>
          <a:off x="4209131" y="654090"/>
          <a:ext cx="170241" cy="1625312"/>
        </a:xfrm>
        <a:custGeom>
          <a:avLst/>
          <a:gdLst/>
          <a:ahLst/>
          <a:cxnLst/>
          <a:rect l="0" t="0" r="0" b="0"/>
          <a:pathLst>
            <a:path>
              <a:moveTo>
                <a:pt x="0" y="0"/>
              </a:moveTo>
              <a:lnTo>
                <a:pt x="0" y="1625312"/>
              </a:lnTo>
              <a:lnTo>
                <a:pt x="170241" y="1625312"/>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C9D536-3D02-44E9-8ED8-349FCE32C27E}">
      <dsp:nvSpPr>
        <dsp:cNvPr id="0" name=""/>
        <dsp:cNvSpPr/>
      </dsp:nvSpPr>
      <dsp:spPr>
        <a:xfrm>
          <a:off x="4379372" y="1775984"/>
          <a:ext cx="1361932" cy="1006837"/>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lt-LT" sz="900" kern="1200"/>
            <a:t>Į aplinkos orą išmetama: kietosios dalelės (C), geležis ir jos junginiai, manganas, mangano oksidai ir kiti mangano junginiai, lakūs organiniai junginiai.</a:t>
          </a:r>
          <a:endParaRPr lang="en-GB" sz="900" kern="1200"/>
        </a:p>
      </dsp:txBody>
      <dsp:txXfrm>
        <a:off x="4408861" y="1805473"/>
        <a:ext cx="1302954" cy="94785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53e7e53-5eb2-45cf-b2ab-34c867e554b8">
      <Terms xmlns="http://schemas.microsoft.com/office/infopath/2007/PartnerControls"/>
    </lcf76f155ced4ddcb4097134ff3c332f>
    <TaxCatchAll xmlns="aa0d983d-359a-438c-9953-3af1a8ac083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BAB57CF81AE55C4698AAD22D302297F0" ma:contentTypeVersion="13" ma:contentTypeDescription="Kurkite naują dokumentą." ma:contentTypeScope="" ma:versionID="3ac56cacd7a3e445c5d541c8a7570436">
  <xsd:schema xmlns:xsd="http://www.w3.org/2001/XMLSchema" xmlns:xs="http://www.w3.org/2001/XMLSchema" xmlns:p="http://schemas.microsoft.com/office/2006/metadata/properties" xmlns:ns2="453e7e53-5eb2-45cf-b2ab-34c867e554b8" xmlns:ns3="aa0d983d-359a-438c-9953-3af1a8ac0831" targetNamespace="http://schemas.microsoft.com/office/2006/metadata/properties" ma:root="true" ma:fieldsID="2f8e4e2805914d40bbc0b485edc1d6b7" ns2:_="" ns3:_="">
    <xsd:import namespace="453e7e53-5eb2-45cf-b2ab-34c867e554b8"/>
    <xsd:import namespace="aa0d983d-359a-438c-9953-3af1a8ac08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e7e53-5eb2-45cf-b2ab-34c867e55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Vaizdų žymės" ma:readOnly="false" ma:fieldId="{5cf76f15-5ced-4ddc-b409-7134ff3c332f}" ma:taxonomyMulti="true" ma:sspId="993cf2ba-b7a7-49f7-97d1-76e12a88c41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d983d-359a-438c-9953-3af1a8ac0831"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16" nillable="true" ma:displayName="Taxonomy Catch All Column" ma:hidden="true" ma:list="{6cbe7a24-8bf0-41be-99f4-4cb7a3e30da6}" ma:internalName="TaxCatchAll" ma:showField="CatchAllData" ma:web="aa0d983d-359a-438c-9953-3af1a8ac08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00A74-882A-4113-91D8-4F109A773FF3}">
  <ds:schemaRefs>
    <ds:schemaRef ds:uri="http://schemas.microsoft.com/sharepoint/v3/contenttype/forms"/>
  </ds:schemaRefs>
</ds:datastoreItem>
</file>

<file path=customXml/itemProps2.xml><?xml version="1.0" encoding="utf-8"?>
<ds:datastoreItem xmlns:ds="http://schemas.openxmlformats.org/officeDocument/2006/customXml" ds:itemID="{90E81F29-D01E-4759-8262-E5F27E8FA25C}">
  <ds:schemaRefs>
    <ds:schemaRef ds:uri="http://schemas.microsoft.com/office/2006/metadata/properties"/>
    <ds:schemaRef ds:uri="http://schemas.microsoft.com/office/infopath/2007/PartnerControls"/>
    <ds:schemaRef ds:uri="453e7e53-5eb2-45cf-b2ab-34c867e554b8"/>
    <ds:schemaRef ds:uri="aa0d983d-359a-438c-9953-3af1a8ac0831"/>
  </ds:schemaRefs>
</ds:datastoreItem>
</file>

<file path=customXml/itemProps3.xml><?xml version="1.0" encoding="utf-8"?>
<ds:datastoreItem xmlns:ds="http://schemas.openxmlformats.org/officeDocument/2006/customXml" ds:itemID="{BFC2B93A-3CE6-4BB0-BED3-EF2DD8E8B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e7e53-5eb2-45cf-b2ab-34c867e554b8"/>
    <ds:schemaRef ds:uri="aa0d983d-359a-438c-9953-3af1a8ac0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32FB4B-7590-4B36-B659-73078B7E2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45825</Words>
  <Characters>261208</Characters>
  <Application>Microsoft Office Word</Application>
  <DocSecurity>0</DocSecurity>
  <Lines>2176</Lines>
  <Paragraphs>612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Tadas</dc:creator>
  <cp:lastModifiedBy>Danguole Bernotiene</cp:lastModifiedBy>
  <cp:revision>6</cp:revision>
  <cp:lastPrinted>2017-01-26T06:16:00Z</cp:lastPrinted>
  <dcterms:created xsi:type="dcterms:W3CDTF">2023-02-09T05:46:00Z</dcterms:created>
  <dcterms:modified xsi:type="dcterms:W3CDTF">2023-02-10T07:00:00Z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0x010100BAB57CF81AE55C4698AAD22D302297F0</vt:lpwstr>
  </property>
  <property fmtid="{D5CDD505-2E9C-101B-9397-08002B2CF9AE}" pid="3" name="MSIP_Label_43f08ec5-d6d9-4227-8387-ccbfcb3632c4_Enabled">
    <vt:lpwstr>true</vt:lpwstr>
  </property>
  <property fmtid="{D5CDD505-2E9C-101B-9397-08002B2CF9AE}" pid="4" name="MSIP_Label_43f08ec5-d6d9-4227-8387-ccbfcb3632c4_SetDate">
    <vt:lpwstr>2023-01-31T06:59:43Z</vt:lpwstr>
  </property>
  <property fmtid="{D5CDD505-2E9C-101B-9397-08002B2CF9AE}" pid="5" name="MSIP_Label_43f08ec5-d6d9-4227-8387-ccbfcb3632c4_Method">
    <vt:lpwstr>Standard</vt:lpwstr>
  </property>
  <property fmtid="{D5CDD505-2E9C-101B-9397-08002B2CF9AE}" pid="6" name="MSIP_Label_43f08ec5-d6d9-4227-8387-ccbfcb3632c4_Name">
    <vt:lpwstr>Sweco Restricted</vt:lpwstr>
  </property>
  <property fmtid="{D5CDD505-2E9C-101B-9397-08002B2CF9AE}" pid="7" name="MSIP_Label_43f08ec5-d6d9-4227-8387-ccbfcb3632c4_SiteId">
    <vt:lpwstr>b7872ef0-9a00-4c18-8a4a-c7d25c778a9e</vt:lpwstr>
  </property>
  <property fmtid="{D5CDD505-2E9C-101B-9397-08002B2CF9AE}" pid="8" name="MSIP_Label_43f08ec5-d6d9-4227-8387-ccbfcb3632c4_ActionId">
    <vt:lpwstr>22920285-be99-4aa5-b64c-45045fdb241e</vt:lpwstr>
  </property>
  <property fmtid="{D5CDD505-2E9C-101B-9397-08002B2CF9AE}" pid="9" name="MSIP_Label_43f08ec5-d6d9-4227-8387-ccbfcb3632c4_ContentBits">
    <vt:lpwstr>0</vt:lpwstr>
  </property>
</Properties>
</file>